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C" w:rsidRDefault="00C1410C" w:rsidP="00C1410C">
      <w:r>
        <w:t>Отдел методического обеспечения</w:t>
      </w:r>
    </w:p>
    <w:p w:rsidR="00C1410C" w:rsidRDefault="00C1410C" w:rsidP="00C1410C">
      <w:r>
        <w:t>общего среднего образования УО «РИПО»</w:t>
      </w:r>
    </w:p>
    <w:p w:rsidR="00C1410C" w:rsidRPr="00CB05EB" w:rsidRDefault="00C1410C" w:rsidP="00C1410C">
      <w:pPr>
        <w:rPr>
          <w:sz w:val="28"/>
          <w:szCs w:val="28"/>
        </w:rPr>
      </w:pPr>
    </w:p>
    <w:p w:rsidR="00C1410C" w:rsidRPr="00CB05EB" w:rsidRDefault="00C1410C" w:rsidP="00C1410C">
      <w:pPr>
        <w:jc w:val="center"/>
        <w:rPr>
          <w:b/>
          <w:bCs/>
          <w:color w:val="000000"/>
          <w:spacing w:val="-6"/>
          <w:sz w:val="28"/>
          <w:szCs w:val="28"/>
        </w:rPr>
      </w:pPr>
      <w:r w:rsidRPr="00CB05EB">
        <w:rPr>
          <w:b/>
          <w:bCs/>
          <w:color w:val="000000"/>
          <w:spacing w:val="-6"/>
          <w:sz w:val="28"/>
          <w:szCs w:val="28"/>
        </w:rPr>
        <w:t>Методические рекомендации по преподаванию учебн</w:t>
      </w:r>
      <w:r w:rsidR="00632400" w:rsidRPr="00CB05EB">
        <w:rPr>
          <w:b/>
          <w:bCs/>
          <w:color w:val="000000"/>
          <w:spacing w:val="-6"/>
          <w:sz w:val="28"/>
          <w:szCs w:val="28"/>
        </w:rPr>
        <w:t>ого</w:t>
      </w:r>
      <w:r w:rsidRPr="00CB05EB">
        <w:rPr>
          <w:b/>
          <w:bCs/>
          <w:color w:val="000000"/>
          <w:spacing w:val="-6"/>
          <w:sz w:val="28"/>
          <w:szCs w:val="28"/>
        </w:rPr>
        <w:t xml:space="preserve"> предмет</w:t>
      </w:r>
      <w:r w:rsidR="00632400" w:rsidRPr="00CB05EB">
        <w:rPr>
          <w:b/>
          <w:bCs/>
          <w:color w:val="000000"/>
          <w:spacing w:val="-6"/>
          <w:sz w:val="28"/>
          <w:szCs w:val="28"/>
        </w:rPr>
        <w:t>а</w:t>
      </w:r>
      <w:r w:rsidRPr="00CB05EB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C1410C" w:rsidRPr="00CB05EB" w:rsidRDefault="00C1410C" w:rsidP="00C1410C">
      <w:pPr>
        <w:jc w:val="center"/>
        <w:rPr>
          <w:b/>
          <w:bCs/>
          <w:color w:val="000000"/>
          <w:spacing w:val="-6"/>
          <w:sz w:val="28"/>
          <w:szCs w:val="28"/>
        </w:rPr>
      </w:pPr>
      <w:r w:rsidRPr="00CB05EB">
        <w:rPr>
          <w:b/>
          <w:bCs/>
          <w:color w:val="000000"/>
          <w:spacing w:val="-6"/>
          <w:sz w:val="28"/>
          <w:szCs w:val="28"/>
        </w:rPr>
        <w:t>(</w:t>
      </w:r>
      <w:r w:rsidR="00690186" w:rsidRPr="00CB05EB">
        <w:rPr>
          <w:b/>
          <w:bCs/>
          <w:color w:val="000000"/>
          <w:spacing w:val="-6"/>
          <w:sz w:val="28"/>
          <w:szCs w:val="28"/>
        </w:rPr>
        <w:t>учебн</w:t>
      </w:r>
      <w:r w:rsidR="00632400" w:rsidRPr="00CB05EB">
        <w:rPr>
          <w:b/>
          <w:bCs/>
          <w:color w:val="000000"/>
          <w:spacing w:val="-6"/>
          <w:sz w:val="28"/>
          <w:szCs w:val="28"/>
        </w:rPr>
        <w:t>ой</w:t>
      </w:r>
      <w:r w:rsidR="00690186" w:rsidRPr="00CB05E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B05EB">
        <w:rPr>
          <w:b/>
          <w:bCs/>
          <w:color w:val="000000"/>
          <w:spacing w:val="-6"/>
          <w:sz w:val="28"/>
          <w:szCs w:val="28"/>
        </w:rPr>
        <w:t>дисциплин</w:t>
      </w:r>
      <w:r w:rsidR="00632400" w:rsidRPr="00CB05EB">
        <w:rPr>
          <w:b/>
          <w:bCs/>
          <w:color w:val="000000"/>
          <w:spacing w:val="-6"/>
          <w:sz w:val="28"/>
          <w:szCs w:val="28"/>
        </w:rPr>
        <w:t>ы</w:t>
      </w:r>
      <w:r w:rsidRPr="00CB05EB">
        <w:rPr>
          <w:b/>
          <w:bCs/>
          <w:color w:val="000000"/>
          <w:spacing w:val="-6"/>
          <w:sz w:val="28"/>
          <w:szCs w:val="28"/>
        </w:rPr>
        <w:t xml:space="preserve">) </w:t>
      </w:r>
      <w:r w:rsidRPr="00CB05EB">
        <w:rPr>
          <w:b/>
          <w:bCs/>
          <w:color w:val="000000"/>
          <w:spacing w:val="-6"/>
          <w:sz w:val="28"/>
          <w:szCs w:val="28"/>
          <w:lang w:val="be-BY"/>
        </w:rPr>
        <w:t>“</w:t>
      </w:r>
      <w:r w:rsidR="00632400" w:rsidRPr="00CB05EB">
        <w:rPr>
          <w:b/>
          <w:bCs/>
          <w:color w:val="000000"/>
          <w:spacing w:val="-6"/>
          <w:sz w:val="28"/>
          <w:szCs w:val="28"/>
        </w:rPr>
        <w:t>Биология</w:t>
      </w:r>
      <w:r w:rsidRPr="00CB05EB">
        <w:rPr>
          <w:b/>
          <w:bCs/>
          <w:color w:val="000000"/>
          <w:spacing w:val="-6"/>
          <w:sz w:val="28"/>
          <w:szCs w:val="28"/>
          <w:lang w:val="be-BY"/>
        </w:rPr>
        <w:t>”</w:t>
      </w:r>
      <w:r w:rsidRPr="00CB05EB">
        <w:rPr>
          <w:b/>
          <w:bCs/>
          <w:color w:val="000000"/>
          <w:spacing w:val="-6"/>
          <w:sz w:val="28"/>
          <w:szCs w:val="28"/>
        </w:rPr>
        <w:t xml:space="preserve"> в 20</w:t>
      </w:r>
      <w:r w:rsidR="005445E9" w:rsidRPr="00CB05EB">
        <w:rPr>
          <w:b/>
          <w:bCs/>
          <w:color w:val="000000"/>
          <w:spacing w:val="-6"/>
          <w:sz w:val="28"/>
          <w:szCs w:val="28"/>
        </w:rPr>
        <w:t>11</w:t>
      </w:r>
      <w:r w:rsidRPr="00CB05EB">
        <w:rPr>
          <w:b/>
          <w:bCs/>
          <w:color w:val="000000"/>
          <w:spacing w:val="-6"/>
          <w:sz w:val="28"/>
          <w:szCs w:val="28"/>
        </w:rPr>
        <w:t>/201</w:t>
      </w:r>
      <w:r w:rsidR="005445E9" w:rsidRPr="00CB05EB">
        <w:rPr>
          <w:b/>
          <w:bCs/>
          <w:color w:val="000000"/>
          <w:spacing w:val="-6"/>
          <w:sz w:val="28"/>
          <w:szCs w:val="28"/>
        </w:rPr>
        <w:t>2</w:t>
      </w:r>
      <w:r w:rsidRPr="00CB05EB">
        <w:rPr>
          <w:b/>
          <w:bCs/>
          <w:color w:val="000000"/>
          <w:spacing w:val="-6"/>
          <w:sz w:val="28"/>
          <w:szCs w:val="28"/>
        </w:rPr>
        <w:t xml:space="preserve"> учебном году</w:t>
      </w:r>
    </w:p>
    <w:p w:rsidR="00632400" w:rsidRPr="00CB05EB" w:rsidRDefault="00632400" w:rsidP="00C1410C">
      <w:pPr>
        <w:pStyle w:val="af0"/>
        <w:tabs>
          <w:tab w:val="left" w:pos="2730"/>
        </w:tabs>
        <w:ind w:firstLine="720"/>
        <w:jc w:val="both"/>
        <w:outlineLvl w:val="0"/>
        <w:rPr>
          <w:b w:val="0"/>
          <w:sz w:val="28"/>
          <w:szCs w:val="28"/>
          <w:lang w:val="ru-RU"/>
        </w:rPr>
      </w:pPr>
    </w:p>
    <w:p w:rsidR="007B3788" w:rsidRPr="00CB05EB" w:rsidRDefault="00C1410C" w:rsidP="00C1410C">
      <w:pPr>
        <w:pStyle w:val="af0"/>
        <w:tabs>
          <w:tab w:val="left" w:pos="2730"/>
        </w:tabs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CB05EB">
        <w:rPr>
          <w:b w:val="0"/>
          <w:sz w:val="28"/>
          <w:szCs w:val="28"/>
          <w:lang w:val="ru-RU"/>
        </w:rPr>
        <w:t>Методические рекомендации подготовлены в соответствии с и</w:t>
      </w:r>
      <w:r w:rsidRPr="00CB05EB">
        <w:rPr>
          <w:b w:val="0"/>
          <w:sz w:val="28"/>
          <w:szCs w:val="28"/>
        </w:rPr>
        <w:t>нструктивно-методическ</w:t>
      </w:r>
      <w:r w:rsidRPr="00CB05EB">
        <w:rPr>
          <w:b w:val="0"/>
          <w:sz w:val="28"/>
          <w:szCs w:val="28"/>
          <w:lang w:val="ru-RU"/>
        </w:rPr>
        <w:t>им</w:t>
      </w:r>
      <w:r w:rsidR="007B3788" w:rsidRPr="00CB05EB">
        <w:rPr>
          <w:b w:val="0"/>
          <w:sz w:val="28"/>
          <w:szCs w:val="28"/>
        </w:rPr>
        <w:t xml:space="preserve"> письмо</w:t>
      </w:r>
      <w:r w:rsidRPr="00CB05EB">
        <w:rPr>
          <w:b w:val="0"/>
          <w:sz w:val="28"/>
          <w:szCs w:val="28"/>
          <w:lang w:val="ru-RU"/>
        </w:rPr>
        <w:t xml:space="preserve">м </w:t>
      </w:r>
      <w:r w:rsidR="007B3788" w:rsidRPr="00CB05EB">
        <w:rPr>
          <w:b w:val="0"/>
          <w:sz w:val="28"/>
          <w:szCs w:val="28"/>
        </w:rPr>
        <w:t>Министерства образования Республики Беларусь</w:t>
      </w:r>
      <w:r w:rsidRPr="00CB05EB">
        <w:rPr>
          <w:b w:val="0"/>
          <w:sz w:val="28"/>
          <w:szCs w:val="28"/>
          <w:lang w:val="ru-RU"/>
        </w:rPr>
        <w:t xml:space="preserve"> </w:t>
      </w:r>
      <w:r w:rsidR="007B3788" w:rsidRPr="00CB05EB">
        <w:rPr>
          <w:b w:val="0"/>
          <w:sz w:val="28"/>
          <w:szCs w:val="28"/>
        </w:rPr>
        <w:t xml:space="preserve">«О преподавании </w:t>
      </w:r>
      <w:r w:rsidR="007B3788" w:rsidRPr="00CB05EB">
        <w:rPr>
          <w:b w:val="0"/>
          <w:sz w:val="28"/>
          <w:szCs w:val="28"/>
          <w:lang w:val="ru-RU"/>
        </w:rPr>
        <w:t>учебного предмета «</w:t>
      </w:r>
      <w:r w:rsidR="00632400" w:rsidRPr="00CB05EB">
        <w:rPr>
          <w:b w:val="0"/>
          <w:sz w:val="28"/>
          <w:szCs w:val="28"/>
          <w:lang w:val="ru-RU"/>
        </w:rPr>
        <w:t>Биология</w:t>
      </w:r>
      <w:r w:rsidR="007B3788" w:rsidRPr="00CB05EB">
        <w:rPr>
          <w:b w:val="0"/>
          <w:sz w:val="28"/>
          <w:szCs w:val="28"/>
          <w:lang w:val="ru-RU"/>
        </w:rPr>
        <w:t>»</w:t>
      </w:r>
      <w:r w:rsidR="007B3788" w:rsidRPr="00CB05EB">
        <w:rPr>
          <w:b w:val="0"/>
          <w:sz w:val="28"/>
          <w:szCs w:val="28"/>
        </w:rPr>
        <w:t xml:space="preserve"> в </w:t>
      </w:r>
      <w:r w:rsidR="007B3788" w:rsidRPr="00CB05EB">
        <w:rPr>
          <w:b w:val="0"/>
          <w:sz w:val="28"/>
          <w:szCs w:val="28"/>
          <w:lang w:val="be-BY"/>
        </w:rPr>
        <w:t>2011</w:t>
      </w:r>
      <w:r w:rsidR="007B3788" w:rsidRPr="00CB05EB">
        <w:rPr>
          <w:b w:val="0"/>
          <w:sz w:val="28"/>
          <w:szCs w:val="28"/>
        </w:rPr>
        <w:t>/</w:t>
      </w:r>
      <w:r w:rsidR="007B3788" w:rsidRPr="00CB05EB">
        <w:rPr>
          <w:b w:val="0"/>
          <w:sz w:val="28"/>
          <w:szCs w:val="28"/>
          <w:lang w:val="be-BY"/>
        </w:rPr>
        <w:t xml:space="preserve">2012 </w:t>
      </w:r>
      <w:r w:rsidR="007B3788" w:rsidRPr="00CB05EB">
        <w:rPr>
          <w:b w:val="0"/>
          <w:sz w:val="28"/>
          <w:szCs w:val="28"/>
        </w:rPr>
        <w:t>учебном году»</w:t>
      </w:r>
      <w:r w:rsidRPr="00CB05EB">
        <w:rPr>
          <w:b w:val="0"/>
          <w:sz w:val="28"/>
          <w:szCs w:val="28"/>
          <w:lang w:val="ru-RU"/>
        </w:rPr>
        <w:t xml:space="preserve"> с учетом особенностей организации образовательного процесса в учреждениях </w:t>
      </w:r>
      <w:r w:rsidR="00690186" w:rsidRPr="00CB05EB">
        <w:rPr>
          <w:b w:val="0"/>
          <w:sz w:val="28"/>
          <w:szCs w:val="28"/>
          <w:lang w:val="ru-RU"/>
        </w:rPr>
        <w:t>профессионально-технического и среднего специального образования (далее – учреждения образования).</w:t>
      </w:r>
    </w:p>
    <w:p w:rsidR="0035611E" w:rsidRPr="00CB05EB" w:rsidRDefault="0035611E" w:rsidP="00690186">
      <w:pPr>
        <w:pStyle w:val="af0"/>
        <w:rPr>
          <w:sz w:val="28"/>
          <w:szCs w:val="28"/>
          <w:lang w:val="ru-RU"/>
        </w:rPr>
      </w:pPr>
    </w:p>
    <w:p w:rsidR="00F7649D" w:rsidRPr="00CB05EB" w:rsidRDefault="00F7649D" w:rsidP="00F7649D">
      <w:pPr>
        <w:ind w:firstLine="567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Биологическое образование занимает особое место в системе естественно-научных дисциплин. Именно оно призвано формировать у подрастающих поколений понимание жизни как величайшей ценности – основу гуманистического мировозрения. </w:t>
      </w:r>
    </w:p>
    <w:p w:rsidR="00F7649D" w:rsidRPr="00CB05EB" w:rsidRDefault="00F7649D" w:rsidP="00F7649D">
      <w:pPr>
        <w:ind w:firstLine="567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При изучении биологии закладываются основы экологической культуры, формируется экологический стиль мышления, обеспечивается понимание научных принципов хозяйственной деятельности человека.</w:t>
      </w:r>
    </w:p>
    <w:p w:rsidR="00F7649D" w:rsidRPr="00CB05EB" w:rsidRDefault="00F7649D" w:rsidP="00F7649D">
      <w:pPr>
        <w:ind w:firstLine="567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Знание природных процессов и явлений, различных уровней организации материи, многообразия взаимодействий природных объектов и систем формирует в сознании учащихся единую научную картину окружающего мира.</w:t>
      </w:r>
    </w:p>
    <w:p w:rsidR="007B3788" w:rsidRPr="00CB05EB" w:rsidRDefault="00B512AD" w:rsidP="007B3788">
      <w:pPr>
        <w:pStyle w:val="30"/>
        <w:spacing w:after="0"/>
        <w:ind w:left="0" w:firstLine="709"/>
        <w:jc w:val="both"/>
        <w:rPr>
          <w:sz w:val="28"/>
          <w:szCs w:val="28"/>
        </w:rPr>
      </w:pPr>
      <w:smartTag w:uri="urn:schemas-microsoft-com:office:smarttags" w:element="place">
        <w:r w:rsidRPr="00CB05EB">
          <w:rPr>
            <w:b/>
            <w:sz w:val="28"/>
            <w:szCs w:val="28"/>
            <w:lang w:val="en-US"/>
          </w:rPr>
          <w:t>I</w:t>
        </w:r>
        <w:r w:rsidRPr="00CB05EB">
          <w:rPr>
            <w:b/>
            <w:sz w:val="28"/>
            <w:szCs w:val="28"/>
            <w:lang w:val="ru-RU"/>
          </w:rPr>
          <w:t>.</w:t>
        </w:r>
      </w:smartTag>
      <w:r w:rsidRPr="00CB05EB">
        <w:rPr>
          <w:b/>
          <w:sz w:val="28"/>
          <w:szCs w:val="28"/>
          <w:lang w:val="ru-RU"/>
        </w:rPr>
        <w:t xml:space="preserve"> </w:t>
      </w:r>
      <w:r w:rsidR="007B3788" w:rsidRPr="00CB05EB">
        <w:rPr>
          <w:b/>
          <w:sz w:val="28"/>
          <w:szCs w:val="28"/>
          <w:lang w:val="ru-RU"/>
        </w:rPr>
        <w:t xml:space="preserve">В </w:t>
      </w:r>
      <w:r w:rsidR="00690186" w:rsidRPr="00CB05EB">
        <w:rPr>
          <w:b/>
          <w:sz w:val="28"/>
          <w:szCs w:val="28"/>
          <w:lang w:val="ru-RU"/>
        </w:rPr>
        <w:t xml:space="preserve">процессе преподавания </w:t>
      </w:r>
      <w:r w:rsidR="00632400" w:rsidRPr="00CB05EB">
        <w:rPr>
          <w:b/>
          <w:sz w:val="28"/>
          <w:szCs w:val="28"/>
          <w:lang w:val="ru-RU"/>
        </w:rPr>
        <w:t>биологии</w:t>
      </w:r>
      <w:r w:rsidR="007B3788" w:rsidRPr="00CB05EB">
        <w:rPr>
          <w:b/>
          <w:sz w:val="28"/>
          <w:szCs w:val="28"/>
          <w:lang w:val="ru-RU"/>
        </w:rPr>
        <w:t xml:space="preserve"> </w:t>
      </w:r>
      <w:r w:rsidR="00690186" w:rsidRPr="00CB05EB">
        <w:rPr>
          <w:b/>
          <w:sz w:val="28"/>
          <w:szCs w:val="28"/>
          <w:lang w:val="ru-RU"/>
        </w:rPr>
        <w:t xml:space="preserve">необходимо </w:t>
      </w:r>
      <w:r w:rsidR="007B3788" w:rsidRPr="00CB05EB">
        <w:rPr>
          <w:b/>
          <w:sz w:val="28"/>
          <w:szCs w:val="28"/>
          <w:lang w:val="ru-RU"/>
        </w:rPr>
        <w:t>руководств</w:t>
      </w:r>
      <w:r w:rsidR="00690186" w:rsidRPr="00CB05EB">
        <w:rPr>
          <w:b/>
          <w:sz w:val="28"/>
          <w:szCs w:val="28"/>
          <w:lang w:val="ru-RU"/>
        </w:rPr>
        <w:t>оватьс</w:t>
      </w:r>
      <w:r w:rsidR="007B3788" w:rsidRPr="00CB05EB">
        <w:rPr>
          <w:b/>
          <w:sz w:val="28"/>
          <w:szCs w:val="28"/>
          <w:lang w:val="ru-RU"/>
        </w:rPr>
        <w:t>я</w:t>
      </w:r>
      <w:r w:rsidR="00690186" w:rsidRPr="00CB05EB">
        <w:rPr>
          <w:b/>
          <w:sz w:val="28"/>
          <w:szCs w:val="28"/>
          <w:lang w:val="ru-RU"/>
        </w:rPr>
        <w:t xml:space="preserve"> следующим</w:t>
      </w:r>
      <w:r w:rsidR="007B3788" w:rsidRPr="00CB05EB">
        <w:rPr>
          <w:sz w:val="28"/>
          <w:szCs w:val="28"/>
          <w:lang w:val="ru-RU"/>
        </w:rPr>
        <w:t>:</w:t>
      </w: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</w:rPr>
        <w:t>Образовательным стандартом учебного предмета «Б</w:t>
      </w:r>
      <w:r w:rsidR="00632400" w:rsidRPr="00CB05EB">
        <w:rPr>
          <w:sz w:val="28"/>
          <w:szCs w:val="28"/>
          <w:lang w:val="ru-RU"/>
        </w:rPr>
        <w:t>иология</w:t>
      </w:r>
      <w:r w:rsidRPr="00CB05EB">
        <w:rPr>
          <w:sz w:val="28"/>
          <w:szCs w:val="28"/>
        </w:rPr>
        <w:t xml:space="preserve">», который </w:t>
      </w:r>
      <w:r w:rsidR="00632400" w:rsidRPr="00CB05EB">
        <w:rPr>
          <w:sz w:val="28"/>
          <w:szCs w:val="28"/>
          <w:lang w:val="ru-RU"/>
        </w:rPr>
        <w:t xml:space="preserve">наряду с требованиями </w:t>
      </w:r>
      <w:r w:rsidRPr="00CB05EB">
        <w:rPr>
          <w:sz w:val="28"/>
          <w:szCs w:val="28"/>
        </w:rPr>
        <w:t>к содержанию учебно-программной документации образовательных программ общего среднего образования, организации образовательного процесса, максимальному объ</w:t>
      </w:r>
      <w:r w:rsidRPr="00CB05EB">
        <w:rPr>
          <w:sz w:val="28"/>
          <w:szCs w:val="28"/>
          <w:lang w:val="ru-RU"/>
        </w:rPr>
        <w:t>ё</w:t>
      </w:r>
      <w:r w:rsidRPr="00CB05EB">
        <w:rPr>
          <w:sz w:val="28"/>
          <w:szCs w:val="28"/>
        </w:rPr>
        <w:t>му учебной нагрузки учащихся, уровню подготовки выпускников</w:t>
      </w:r>
      <w:r w:rsidR="00C1410C" w:rsidRPr="00CB05EB">
        <w:rPr>
          <w:sz w:val="28"/>
          <w:szCs w:val="28"/>
          <w:lang w:val="ru-RU"/>
        </w:rPr>
        <w:t>,</w:t>
      </w:r>
      <w:r w:rsidRPr="00CB05EB">
        <w:rPr>
          <w:sz w:val="28"/>
          <w:szCs w:val="28"/>
        </w:rPr>
        <w:t xml:space="preserve"> устанавливает нормы оценки результатов учебной деятельности учащихся</w:t>
      </w:r>
      <w:r w:rsidRPr="00CB05EB">
        <w:rPr>
          <w:sz w:val="28"/>
          <w:szCs w:val="28"/>
          <w:lang w:val="ru-RU"/>
        </w:rPr>
        <w:t>;</w:t>
      </w:r>
    </w:p>
    <w:p w:rsidR="00632400" w:rsidRPr="00CB05EB" w:rsidRDefault="00632400" w:rsidP="007B3788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Учебной программой для </w:t>
      </w:r>
      <w:r w:rsidR="0009282B" w:rsidRPr="00CB05EB">
        <w:rPr>
          <w:sz w:val="28"/>
          <w:szCs w:val="28"/>
        </w:rPr>
        <w:t>общеобразовательных учреждений с русским языком обучения. Биология. VІ - XI классы. Мн., НИО, 2009;</w:t>
      </w:r>
    </w:p>
    <w:p w:rsidR="0009282B" w:rsidRPr="00CB05EB" w:rsidRDefault="0009282B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</w:rPr>
        <w:t>Тематическим планированием по биологии для учреждений, обеспечивающих получение профессионально-технического и среднего специального образования. Мн., РИПО, 2010</w:t>
      </w:r>
      <w:r w:rsidRPr="00CB05EB">
        <w:rPr>
          <w:sz w:val="28"/>
          <w:szCs w:val="28"/>
          <w:lang w:val="ru-RU"/>
        </w:rPr>
        <w:t>;</w:t>
      </w:r>
    </w:p>
    <w:p w:rsidR="0009282B" w:rsidRPr="00CB05EB" w:rsidRDefault="0009282B" w:rsidP="0009282B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Требованиями к мерам безопасности при организации образовательного процесса по учебным предметам, утверждёнными постановлением Министерства образования Республики Беларусь;</w:t>
      </w:r>
    </w:p>
    <w:p w:rsidR="0009282B" w:rsidRPr="00CB05EB" w:rsidRDefault="0009282B" w:rsidP="0009282B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</w:rPr>
        <w:t>Санитарными нормами, правилами и гигиеническими нормативами «Гигиенические требования к устройству, содержанию и организации образовательного процесса в учреждениях общего среднего образования», утверждёнными Министерством здравоохранения Республики Беларусь</w:t>
      </w:r>
      <w:r w:rsidRPr="00CB05EB">
        <w:rPr>
          <w:sz w:val="28"/>
          <w:szCs w:val="28"/>
          <w:lang w:val="ru-RU"/>
        </w:rPr>
        <w:t>;</w:t>
      </w:r>
    </w:p>
    <w:p w:rsidR="007B3788" w:rsidRPr="00CB05EB" w:rsidRDefault="007B3788" w:rsidP="007B3788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Правилами проведения аттестации учащихся при освоении содержания образовательных программ </w:t>
      </w:r>
      <w:r w:rsidR="00C1410C" w:rsidRPr="00CB05EB">
        <w:rPr>
          <w:sz w:val="28"/>
          <w:szCs w:val="28"/>
        </w:rPr>
        <w:t xml:space="preserve">профессионально-технического и среднего специального </w:t>
      </w:r>
      <w:r w:rsidRPr="00CB05EB">
        <w:rPr>
          <w:sz w:val="28"/>
          <w:szCs w:val="28"/>
        </w:rPr>
        <w:t>образования, утвержденными Министерством образования Республики Беларусь.</w:t>
      </w:r>
    </w:p>
    <w:p w:rsidR="007B3788" w:rsidRPr="00CB05EB" w:rsidRDefault="007B3788" w:rsidP="007B3788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Информируем, что указанные выше технические нормативные правовые и нормативные правовые акты размещены на сайте Министерства образования (</w:t>
      </w:r>
      <w:r w:rsidRPr="00A04ED1">
        <w:rPr>
          <w:sz w:val="28"/>
          <w:szCs w:val="28"/>
          <w:lang w:val="en-US"/>
        </w:rPr>
        <w:t>www</w:t>
      </w:r>
      <w:r w:rsidRPr="00A04ED1">
        <w:rPr>
          <w:sz w:val="28"/>
          <w:szCs w:val="28"/>
        </w:rPr>
        <w:t>.</w:t>
      </w:r>
      <w:r w:rsidRPr="00A04ED1">
        <w:rPr>
          <w:sz w:val="28"/>
          <w:szCs w:val="28"/>
          <w:lang w:val="en-US"/>
        </w:rPr>
        <w:t>minedu</w:t>
      </w:r>
      <w:r w:rsidRPr="00A04ED1">
        <w:rPr>
          <w:sz w:val="28"/>
          <w:szCs w:val="28"/>
        </w:rPr>
        <w:t>.</w:t>
      </w:r>
      <w:r w:rsidRPr="00A04ED1">
        <w:rPr>
          <w:sz w:val="28"/>
          <w:szCs w:val="28"/>
          <w:lang w:val="en-US"/>
        </w:rPr>
        <w:t>unibel</w:t>
      </w:r>
      <w:r w:rsidRPr="00A04ED1">
        <w:rPr>
          <w:sz w:val="28"/>
          <w:szCs w:val="28"/>
        </w:rPr>
        <w:t>.</w:t>
      </w:r>
      <w:r w:rsidRPr="00A04ED1">
        <w:rPr>
          <w:sz w:val="28"/>
          <w:szCs w:val="28"/>
          <w:lang w:val="en-US"/>
        </w:rPr>
        <w:t>by</w:t>
      </w:r>
      <w:r w:rsidRPr="00CB05EB">
        <w:rPr>
          <w:sz w:val="28"/>
          <w:szCs w:val="28"/>
        </w:rPr>
        <w:t>) сайте Национального института образования (</w:t>
      </w:r>
      <w:r w:rsidRPr="00CB05EB">
        <w:rPr>
          <w:color w:val="0000FF"/>
          <w:sz w:val="28"/>
          <w:szCs w:val="28"/>
          <w:u w:val="single"/>
          <w:lang w:val="en-US"/>
        </w:rPr>
        <w:t>www</w:t>
      </w:r>
      <w:r w:rsidRPr="00CB05EB">
        <w:rPr>
          <w:color w:val="0000FF"/>
          <w:sz w:val="28"/>
          <w:szCs w:val="28"/>
          <w:u w:val="single"/>
        </w:rPr>
        <w:t>.</w:t>
      </w:r>
      <w:r w:rsidRPr="00CB05EB">
        <w:rPr>
          <w:color w:val="0000FF"/>
          <w:sz w:val="28"/>
          <w:szCs w:val="28"/>
          <w:u w:val="single"/>
          <w:lang w:val="en-US"/>
        </w:rPr>
        <w:t>adu</w:t>
      </w:r>
      <w:r w:rsidRPr="00CB05EB">
        <w:rPr>
          <w:color w:val="0000FF"/>
          <w:sz w:val="28"/>
          <w:szCs w:val="28"/>
          <w:u w:val="single"/>
        </w:rPr>
        <w:t>.</w:t>
      </w:r>
      <w:r w:rsidRPr="00CB05EB">
        <w:rPr>
          <w:color w:val="0000FF"/>
          <w:sz w:val="28"/>
          <w:szCs w:val="28"/>
          <w:u w:val="single"/>
          <w:lang w:val="en-US"/>
        </w:rPr>
        <w:t>by</w:t>
      </w:r>
      <w:r w:rsidR="00C1410C" w:rsidRPr="00CB05EB">
        <w:rPr>
          <w:sz w:val="28"/>
          <w:szCs w:val="28"/>
        </w:rPr>
        <w:t>), Республиканском портале «Профессиональное образование»</w:t>
      </w:r>
      <w:r w:rsidR="00226677" w:rsidRPr="00CB05EB">
        <w:rPr>
          <w:sz w:val="28"/>
          <w:szCs w:val="28"/>
        </w:rPr>
        <w:t xml:space="preserve"> (</w:t>
      </w:r>
      <w:r w:rsidR="0009282B" w:rsidRPr="00A04ED1">
        <w:rPr>
          <w:sz w:val="28"/>
          <w:szCs w:val="28"/>
        </w:rPr>
        <w:t>http://ripo.unibel.by</w:t>
      </w:r>
      <w:r w:rsidR="00226677" w:rsidRPr="00CB05EB">
        <w:rPr>
          <w:sz w:val="28"/>
          <w:szCs w:val="28"/>
        </w:rPr>
        <w:t>).</w:t>
      </w:r>
    </w:p>
    <w:p w:rsidR="00F7649D" w:rsidRPr="00CB05EB" w:rsidRDefault="0035611E" w:rsidP="002F76D4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Согласно учебным планам учреждений ПТО и ССО</w:t>
      </w:r>
      <w:r w:rsidR="00F7649D" w:rsidRPr="00CB05EB">
        <w:rPr>
          <w:sz w:val="28"/>
          <w:szCs w:val="28"/>
        </w:rPr>
        <w:t>:</w:t>
      </w:r>
    </w:p>
    <w:p w:rsidR="00F7649D" w:rsidRPr="00CB05EB" w:rsidRDefault="0035611E" w:rsidP="002F76D4">
      <w:pPr>
        <w:ind w:firstLine="720"/>
        <w:jc w:val="both"/>
        <w:rPr>
          <w:b/>
          <w:sz w:val="28"/>
          <w:szCs w:val="28"/>
        </w:rPr>
      </w:pPr>
      <w:r w:rsidRPr="00CB05EB">
        <w:rPr>
          <w:sz w:val="28"/>
          <w:szCs w:val="28"/>
        </w:rPr>
        <w:t>к</w:t>
      </w:r>
      <w:r w:rsidR="002F76D4" w:rsidRPr="00CB05EB">
        <w:rPr>
          <w:sz w:val="28"/>
          <w:szCs w:val="28"/>
        </w:rPr>
        <w:t xml:space="preserve">оличество учебных часов на изучение </w:t>
      </w:r>
      <w:r w:rsidR="00F7649D" w:rsidRPr="00CB05EB">
        <w:rPr>
          <w:sz w:val="28"/>
          <w:szCs w:val="28"/>
        </w:rPr>
        <w:t>биологии</w:t>
      </w:r>
      <w:r w:rsidR="002F76D4" w:rsidRPr="00CB05EB">
        <w:rPr>
          <w:sz w:val="28"/>
          <w:szCs w:val="28"/>
        </w:rPr>
        <w:t xml:space="preserve"> – </w:t>
      </w:r>
      <w:r w:rsidR="00F7649D" w:rsidRPr="00CB05EB">
        <w:rPr>
          <w:b/>
          <w:sz w:val="28"/>
          <w:szCs w:val="28"/>
        </w:rPr>
        <w:t>116;</w:t>
      </w:r>
    </w:p>
    <w:p w:rsidR="00F7649D" w:rsidRPr="00CB05EB" w:rsidRDefault="00F7649D" w:rsidP="002F76D4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количество учебных часов, на лабораторные работы, практические работы, лабораторные и практические работы – </w:t>
      </w:r>
      <w:r w:rsidRPr="00CB05EB">
        <w:rPr>
          <w:b/>
          <w:sz w:val="28"/>
          <w:szCs w:val="28"/>
        </w:rPr>
        <w:t>19</w:t>
      </w:r>
      <w:r w:rsidRPr="00CB05EB">
        <w:rPr>
          <w:sz w:val="28"/>
          <w:szCs w:val="28"/>
        </w:rPr>
        <w:t>;</w:t>
      </w:r>
    </w:p>
    <w:p w:rsidR="00F7649D" w:rsidRPr="00CB05EB" w:rsidRDefault="00F7649D" w:rsidP="002F76D4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о</w:t>
      </w:r>
      <w:r w:rsidR="002F76D4" w:rsidRPr="00CB05EB">
        <w:rPr>
          <w:sz w:val="28"/>
          <w:szCs w:val="28"/>
        </w:rPr>
        <w:t>бязательны</w:t>
      </w:r>
      <w:r w:rsidRPr="00CB05EB">
        <w:rPr>
          <w:sz w:val="28"/>
          <w:szCs w:val="28"/>
        </w:rPr>
        <w:t>х</w:t>
      </w:r>
      <w:r w:rsidR="002F76D4" w:rsidRPr="00CB05EB">
        <w:rPr>
          <w:sz w:val="28"/>
          <w:szCs w:val="28"/>
        </w:rPr>
        <w:t xml:space="preserve"> контрольны</w:t>
      </w:r>
      <w:r w:rsidRPr="00CB05EB">
        <w:rPr>
          <w:sz w:val="28"/>
          <w:szCs w:val="28"/>
        </w:rPr>
        <w:t>х</w:t>
      </w:r>
      <w:r w:rsidR="002F76D4" w:rsidRPr="00CB05EB">
        <w:rPr>
          <w:sz w:val="28"/>
          <w:szCs w:val="28"/>
        </w:rPr>
        <w:t xml:space="preserve"> работ </w:t>
      </w:r>
      <w:r w:rsidRPr="00CB05EB">
        <w:rPr>
          <w:sz w:val="28"/>
          <w:szCs w:val="28"/>
        </w:rPr>
        <w:t xml:space="preserve">– </w:t>
      </w:r>
      <w:r w:rsidRPr="00CB05EB">
        <w:rPr>
          <w:b/>
          <w:sz w:val="28"/>
          <w:szCs w:val="28"/>
        </w:rPr>
        <w:t>3</w:t>
      </w:r>
      <w:r w:rsidRPr="00CB05EB">
        <w:rPr>
          <w:sz w:val="28"/>
          <w:szCs w:val="28"/>
        </w:rPr>
        <w:t>.</w:t>
      </w:r>
    </w:p>
    <w:p w:rsidR="002F76D4" w:rsidRPr="00CB05EB" w:rsidRDefault="002F76D4" w:rsidP="002F76D4">
      <w:pPr>
        <w:ind w:firstLine="720"/>
        <w:jc w:val="both"/>
        <w:rPr>
          <w:sz w:val="28"/>
          <w:szCs w:val="28"/>
        </w:rPr>
      </w:pPr>
    </w:p>
    <w:p w:rsidR="007B3788" w:rsidRPr="00CB05EB" w:rsidRDefault="007B3788" w:rsidP="0035611E">
      <w:pPr>
        <w:pStyle w:val="30"/>
        <w:spacing w:after="0"/>
        <w:ind w:left="0" w:firstLine="709"/>
        <w:jc w:val="center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 xml:space="preserve">В целях </w:t>
      </w:r>
      <w:r w:rsidRPr="00CB05EB">
        <w:rPr>
          <w:b/>
          <w:sz w:val="28"/>
          <w:szCs w:val="28"/>
          <w:lang w:val="ru-RU"/>
        </w:rPr>
        <w:t>формирования культуры устной и письменной речи</w:t>
      </w:r>
      <w:r w:rsidRPr="00CB05EB">
        <w:rPr>
          <w:sz w:val="28"/>
          <w:szCs w:val="28"/>
          <w:lang w:val="ru-RU"/>
        </w:rPr>
        <w:t xml:space="preserve"> </w:t>
      </w:r>
      <w:r w:rsidR="002F76D4" w:rsidRPr="00CB05EB">
        <w:rPr>
          <w:sz w:val="28"/>
          <w:szCs w:val="28"/>
          <w:lang w:val="ru-RU"/>
        </w:rPr>
        <w:t xml:space="preserve">учащихся </w:t>
      </w:r>
      <w:r w:rsidR="000509F8" w:rsidRPr="00CB05EB">
        <w:rPr>
          <w:sz w:val="28"/>
          <w:szCs w:val="28"/>
          <w:lang w:val="ru-RU"/>
        </w:rPr>
        <w:t xml:space="preserve">преподавателям </w:t>
      </w:r>
      <w:r w:rsidR="00F7649D" w:rsidRPr="00CB05EB">
        <w:rPr>
          <w:sz w:val="28"/>
          <w:szCs w:val="28"/>
          <w:lang w:val="ru-RU"/>
        </w:rPr>
        <w:t xml:space="preserve">биологии </w:t>
      </w:r>
      <w:r w:rsidR="000509F8" w:rsidRPr="00CB05EB">
        <w:rPr>
          <w:sz w:val="28"/>
          <w:szCs w:val="28"/>
          <w:lang w:val="ru-RU"/>
        </w:rPr>
        <w:t>рекомендуется</w:t>
      </w:r>
      <w:r w:rsidRPr="00CB05EB">
        <w:rPr>
          <w:sz w:val="28"/>
          <w:szCs w:val="28"/>
          <w:lang w:val="ru-RU"/>
        </w:rPr>
        <w:t>:</w:t>
      </w:r>
    </w:p>
    <w:p w:rsidR="00F7649D" w:rsidRPr="00CB05EB" w:rsidRDefault="00F7649D" w:rsidP="0035611E">
      <w:pPr>
        <w:pStyle w:val="30"/>
        <w:spacing w:after="0"/>
        <w:ind w:left="0" w:firstLine="709"/>
        <w:jc w:val="center"/>
        <w:rPr>
          <w:sz w:val="28"/>
          <w:szCs w:val="28"/>
          <w:lang w:val="ru-RU"/>
        </w:rPr>
      </w:pP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проводить на учебных, факультативных</w:t>
      </w:r>
      <w:r w:rsidR="00F7649D" w:rsidRPr="00CB05EB">
        <w:rPr>
          <w:sz w:val="28"/>
          <w:szCs w:val="28"/>
          <w:lang w:val="ru-RU"/>
        </w:rPr>
        <w:t xml:space="preserve">, стимулирующих, поддерживающих </w:t>
      </w:r>
      <w:r w:rsidR="000509F8" w:rsidRPr="00CB05EB">
        <w:rPr>
          <w:sz w:val="28"/>
          <w:szCs w:val="28"/>
          <w:lang w:val="ru-RU"/>
        </w:rPr>
        <w:t>занятиях</w:t>
      </w:r>
      <w:r w:rsidRPr="00CB05EB">
        <w:rPr>
          <w:sz w:val="28"/>
          <w:szCs w:val="28"/>
          <w:lang w:val="ru-RU"/>
        </w:rPr>
        <w:t xml:space="preserve"> специальную работу, направленную на полноценное восприятие </w:t>
      </w:r>
      <w:r w:rsidR="00F7649D" w:rsidRPr="00CB05EB">
        <w:rPr>
          <w:sz w:val="28"/>
          <w:szCs w:val="28"/>
          <w:lang w:val="ru-RU"/>
        </w:rPr>
        <w:t>обучаемыми</w:t>
      </w:r>
      <w:r w:rsidR="000509F8" w:rsidRPr="00CB05EB">
        <w:rPr>
          <w:sz w:val="28"/>
          <w:szCs w:val="28"/>
          <w:lang w:val="ru-RU"/>
        </w:rPr>
        <w:t xml:space="preserve"> </w:t>
      </w:r>
      <w:r w:rsidRPr="00CB05EB">
        <w:rPr>
          <w:sz w:val="28"/>
          <w:szCs w:val="28"/>
          <w:lang w:val="ru-RU"/>
        </w:rPr>
        <w:t xml:space="preserve">учебного текста и слова </w:t>
      </w:r>
      <w:r w:rsidR="000509F8" w:rsidRPr="00CB05EB">
        <w:rPr>
          <w:sz w:val="28"/>
          <w:szCs w:val="28"/>
          <w:lang w:val="ru-RU"/>
        </w:rPr>
        <w:t>преподавателя</w:t>
      </w:r>
      <w:r w:rsidRPr="00CB05EB">
        <w:rPr>
          <w:sz w:val="28"/>
          <w:szCs w:val="28"/>
          <w:lang w:val="ru-RU"/>
        </w:rPr>
        <w:t>, которые являются не только основными источниками учебной информации, но и образцами правильно оформленной речи;</w:t>
      </w: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учить работать с книгой, пользоваться справочной литературой, каталогами и картотекой, подбирать литературу по определённой теме, правильно оформлять результаты самостоятельной работы с книгой, цит</w:t>
      </w:r>
      <w:r w:rsidR="000509F8" w:rsidRPr="00CB05EB">
        <w:rPr>
          <w:sz w:val="28"/>
          <w:szCs w:val="28"/>
          <w:lang w:val="ru-RU"/>
        </w:rPr>
        <w:t>ируемый</w:t>
      </w:r>
      <w:r w:rsidRPr="00CB05EB">
        <w:rPr>
          <w:sz w:val="28"/>
          <w:szCs w:val="28"/>
          <w:lang w:val="ru-RU"/>
        </w:rPr>
        <w:t xml:space="preserve"> материал, составлять тезисы, конспекты, списки литературы и т.д.;</w:t>
      </w: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проводить систематическую работу п</w:t>
      </w:r>
      <w:r w:rsidR="000509F8" w:rsidRPr="00CB05EB">
        <w:rPr>
          <w:sz w:val="28"/>
          <w:szCs w:val="28"/>
          <w:lang w:val="ru-RU"/>
        </w:rPr>
        <w:t>о обогащению словарного запаса учащихся</w:t>
      </w:r>
      <w:r w:rsidRPr="00CB05EB">
        <w:rPr>
          <w:sz w:val="28"/>
          <w:szCs w:val="28"/>
          <w:lang w:val="ru-RU"/>
        </w:rPr>
        <w:t xml:space="preserve">, ознакомлению с </w:t>
      </w:r>
      <w:r w:rsidR="00F7649D" w:rsidRPr="00CB05EB">
        <w:rPr>
          <w:sz w:val="28"/>
          <w:szCs w:val="28"/>
          <w:lang w:val="ru-RU"/>
        </w:rPr>
        <w:t>биолог</w:t>
      </w:r>
      <w:r w:rsidRPr="00CB05EB">
        <w:rPr>
          <w:sz w:val="28"/>
          <w:szCs w:val="28"/>
          <w:lang w:val="ru-RU"/>
        </w:rPr>
        <w:t>ической терминологией;</w:t>
      </w:r>
    </w:p>
    <w:p w:rsidR="00F7649D" w:rsidRPr="00CB05EB" w:rsidRDefault="007B3788" w:rsidP="00F7649D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формировать умения составлять диаграммы, схемы</w:t>
      </w:r>
      <w:r w:rsidR="00F7649D" w:rsidRPr="00CB05EB">
        <w:rPr>
          <w:sz w:val="28"/>
          <w:szCs w:val="28"/>
          <w:lang w:val="ru-RU"/>
        </w:rPr>
        <w:t>, аналитические и обобщённые таблицы, описывать, характеризовать, сравнивать, анализировать учебный материал, вести диалог, дискуссию, приводить необходимые доказательства, делать выводы и обобщения;</w:t>
      </w: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следить за аккуратным ведением тетрадей, грамотным оформлением записей в них;</w:t>
      </w:r>
    </w:p>
    <w:p w:rsidR="007B3788" w:rsidRPr="00CB05EB" w:rsidRDefault="007B3788" w:rsidP="007B3788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повышать культуру устной и письменной речи, логичность  высказываний, тактично исправлять ошибки в соответствии с нормами литературного языка, на котором осуществляется обучение и воспитание в учреждении образования.</w:t>
      </w:r>
    </w:p>
    <w:p w:rsidR="00F7649D" w:rsidRDefault="00F7649D" w:rsidP="007B3788">
      <w:pPr>
        <w:pStyle w:val="30"/>
        <w:spacing w:after="0"/>
        <w:ind w:left="0" w:firstLine="709"/>
        <w:jc w:val="both"/>
        <w:rPr>
          <w:sz w:val="30"/>
          <w:szCs w:val="30"/>
          <w:lang w:val="ru-RU"/>
        </w:rPr>
      </w:pPr>
    </w:p>
    <w:p w:rsidR="00F7649D" w:rsidRDefault="00F7649D" w:rsidP="00F7649D">
      <w:pPr>
        <w:ind w:firstLine="709"/>
        <w:jc w:val="center"/>
        <w:rPr>
          <w:sz w:val="28"/>
          <w:szCs w:val="28"/>
        </w:rPr>
      </w:pPr>
      <w:r w:rsidRPr="00D31F51">
        <w:rPr>
          <w:b/>
          <w:sz w:val="28"/>
          <w:szCs w:val="28"/>
        </w:rPr>
        <w:t>Требования к обучающи</w:t>
      </w:r>
      <w:r>
        <w:rPr>
          <w:b/>
          <w:sz w:val="28"/>
          <w:szCs w:val="28"/>
        </w:rPr>
        <w:t>м</w:t>
      </w:r>
      <w:r w:rsidRPr="00D31F51">
        <w:rPr>
          <w:b/>
          <w:sz w:val="28"/>
          <w:szCs w:val="28"/>
        </w:rPr>
        <w:t xml:space="preserve"> и контрол</w:t>
      </w:r>
      <w:r>
        <w:rPr>
          <w:b/>
          <w:sz w:val="28"/>
          <w:szCs w:val="28"/>
        </w:rPr>
        <w:t>ьным работам</w:t>
      </w:r>
      <w:r w:rsidRPr="00F7649D">
        <w:rPr>
          <w:sz w:val="28"/>
          <w:szCs w:val="28"/>
        </w:rPr>
        <w:t xml:space="preserve">, </w:t>
      </w:r>
    </w:p>
    <w:p w:rsidR="00F7649D" w:rsidRDefault="00F7649D" w:rsidP="00F7649D">
      <w:pPr>
        <w:ind w:firstLine="709"/>
        <w:jc w:val="center"/>
        <w:rPr>
          <w:sz w:val="28"/>
          <w:szCs w:val="28"/>
        </w:rPr>
      </w:pPr>
      <w:r w:rsidRPr="00F7649D">
        <w:rPr>
          <w:sz w:val="28"/>
          <w:szCs w:val="28"/>
        </w:rPr>
        <w:t>которые проводятся в письменной форме</w:t>
      </w:r>
    </w:p>
    <w:p w:rsidR="00F7649D" w:rsidRPr="00D31F51" w:rsidRDefault="00F7649D" w:rsidP="00F7649D">
      <w:pPr>
        <w:ind w:firstLine="709"/>
        <w:jc w:val="both"/>
        <w:rPr>
          <w:noProof/>
          <w:sz w:val="28"/>
          <w:szCs w:val="28"/>
        </w:rPr>
      </w:pPr>
      <w:r w:rsidRPr="00D31F51">
        <w:rPr>
          <w:noProof/>
          <w:sz w:val="28"/>
          <w:szCs w:val="28"/>
        </w:rPr>
        <w:t>К пи</w:t>
      </w:r>
      <w:r>
        <w:rPr>
          <w:noProof/>
          <w:sz w:val="28"/>
          <w:szCs w:val="28"/>
        </w:rPr>
        <w:t>сьменным обучающим видам работ</w:t>
      </w:r>
      <w:r w:rsidRPr="00D31F51">
        <w:rPr>
          <w:noProof/>
          <w:sz w:val="28"/>
          <w:szCs w:val="28"/>
        </w:rPr>
        <w:t xml:space="preserve"> по биологии относятся: </w:t>
      </w:r>
      <w:r w:rsidRPr="00D31F51">
        <w:rPr>
          <w:bCs/>
          <w:iCs/>
          <w:noProof/>
          <w:sz w:val="28"/>
          <w:szCs w:val="28"/>
        </w:rPr>
        <w:t>упражнения, задания, тесты, задачи,</w:t>
      </w:r>
      <w:r w:rsidRPr="00D31F51">
        <w:rPr>
          <w:noProof/>
          <w:sz w:val="28"/>
          <w:szCs w:val="28"/>
        </w:rPr>
        <w:t xml:space="preserve"> </w:t>
      </w:r>
      <w:r w:rsidRPr="00D31F51">
        <w:rPr>
          <w:bCs/>
          <w:iCs/>
          <w:noProof/>
          <w:sz w:val="28"/>
          <w:szCs w:val="28"/>
        </w:rPr>
        <w:t>диктанты, письменные ответы на вопросы,</w:t>
      </w:r>
      <w:r>
        <w:rPr>
          <w:bCs/>
          <w:iCs/>
          <w:noProof/>
          <w:sz w:val="28"/>
          <w:szCs w:val="28"/>
        </w:rPr>
        <w:t xml:space="preserve"> </w:t>
      </w:r>
      <w:r w:rsidRPr="00D31F51">
        <w:rPr>
          <w:bCs/>
          <w:iCs/>
          <w:noProof/>
          <w:sz w:val="28"/>
          <w:szCs w:val="28"/>
        </w:rPr>
        <w:t xml:space="preserve">рефераты, </w:t>
      </w:r>
      <w:r w:rsidRPr="00D31F51">
        <w:rPr>
          <w:noProof/>
          <w:sz w:val="28"/>
          <w:szCs w:val="28"/>
        </w:rPr>
        <w:t xml:space="preserve">составление планов-конспектов, опорных схем, аналитических и обобщающих таблиц, диаграмм, схем, алгоритмов, </w:t>
      </w:r>
      <w:r w:rsidRPr="00D31F51">
        <w:rPr>
          <w:bCs/>
          <w:iCs/>
          <w:noProof/>
          <w:sz w:val="28"/>
          <w:szCs w:val="28"/>
        </w:rPr>
        <w:t>оформление отч</w:t>
      </w:r>
      <w:r>
        <w:rPr>
          <w:bCs/>
          <w:iCs/>
          <w:noProof/>
          <w:sz w:val="28"/>
          <w:szCs w:val="28"/>
        </w:rPr>
        <w:t>ё</w:t>
      </w:r>
      <w:r w:rsidRPr="00D31F51">
        <w:rPr>
          <w:bCs/>
          <w:iCs/>
          <w:noProof/>
          <w:sz w:val="28"/>
          <w:szCs w:val="28"/>
        </w:rPr>
        <w:t>тов по</w:t>
      </w:r>
      <w:r>
        <w:rPr>
          <w:bCs/>
          <w:iCs/>
          <w:noProof/>
          <w:sz w:val="28"/>
          <w:szCs w:val="28"/>
        </w:rPr>
        <w:t xml:space="preserve"> результатам лабораторных работ</w:t>
      </w:r>
      <w:r w:rsidRPr="00D31F51">
        <w:rPr>
          <w:bCs/>
          <w:iCs/>
          <w:noProof/>
          <w:sz w:val="28"/>
          <w:szCs w:val="28"/>
        </w:rPr>
        <w:t xml:space="preserve">, практических работ, </w:t>
      </w:r>
      <w:r>
        <w:rPr>
          <w:bCs/>
          <w:iCs/>
          <w:noProof/>
          <w:sz w:val="28"/>
          <w:szCs w:val="28"/>
        </w:rPr>
        <w:t xml:space="preserve">самостоятельных и контрольных работ, </w:t>
      </w:r>
      <w:r w:rsidRPr="00D31F51">
        <w:rPr>
          <w:bCs/>
          <w:iCs/>
          <w:noProof/>
          <w:sz w:val="28"/>
          <w:szCs w:val="28"/>
        </w:rPr>
        <w:t>экскурсий.</w:t>
      </w:r>
    </w:p>
    <w:p w:rsidR="00F7649D" w:rsidRDefault="00F7649D" w:rsidP="00F7649D">
      <w:pPr>
        <w:pStyle w:val="newncpi"/>
        <w:ind w:firstLine="720"/>
        <w:rPr>
          <w:sz w:val="28"/>
          <w:szCs w:val="28"/>
          <w:lang w:val="be-BY"/>
        </w:rPr>
      </w:pPr>
      <w:r w:rsidRPr="00521DCF">
        <w:rPr>
          <w:b/>
          <w:noProof/>
          <w:sz w:val="28"/>
          <w:szCs w:val="28"/>
        </w:rPr>
        <w:t xml:space="preserve">Виды, содержание и объём обучающих работ определяются </w:t>
      </w:r>
      <w:r>
        <w:rPr>
          <w:b/>
          <w:noProof/>
          <w:sz w:val="28"/>
          <w:szCs w:val="28"/>
        </w:rPr>
        <w:t>преподавателем</w:t>
      </w:r>
      <w:r w:rsidRPr="00D31F51">
        <w:rPr>
          <w:noProof/>
          <w:sz w:val="28"/>
          <w:szCs w:val="28"/>
        </w:rPr>
        <w:t xml:space="preserve"> на основе учебных программ, а также заданий из учебников, учебных пособий, дидактических материалов и учебно-методических пособий с уч</w:t>
      </w:r>
      <w:r>
        <w:rPr>
          <w:noProof/>
          <w:sz w:val="28"/>
          <w:szCs w:val="28"/>
        </w:rPr>
        <w:t>ё</w:t>
      </w:r>
      <w:r w:rsidRPr="00D31F51">
        <w:rPr>
          <w:noProof/>
          <w:sz w:val="28"/>
          <w:szCs w:val="28"/>
        </w:rPr>
        <w:t xml:space="preserve">том требований образовательного стандарта </w:t>
      </w:r>
      <w:r w:rsidRPr="00D31F51">
        <w:rPr>
          <w:sz w:val="28"/>
          <w:szCs w:val="28"/>
          <w:lang w:val="be-BY"/>
        </w:rPr>
        <w:t xml:space="preserve">учебного предмета </w:t>
      </w:r>
      <w:r>
        <w:rPr>
          <w:sz w:val="28"/>
          <w:szCs w:val="28"/>
          <w:lang w:val="be-BY"/>
        </w:rPr>
        <w:t>«</w:t>
      </w:r>
      <w:r w:rsidRPr="00D31F51">
        <w:rPr>
          <w:sz w:val="28"/>
          <w:szCs w:val="28"/>
          <w:lang w:val="be-BY"/>
        </w:rPr>
        <w:t>Биология</w:t>
      </w:r>
      <w:r>
        <w:rPr>
          <w:sz w:val="28"/>
          <w:szCs w:val="28"/>
          <w:lang w:val="be-BY"/>
        </w:rPr>
        <w:t>»</w:t>
      </w:r>
      <w:r w:rsidRPr="00D31F51">
        <w:rPr>
          <w:sz w:val="28"/>
          <w:szCs w:val="28"/>
          <w:lang w:val="be-BY"/>
        </w:rPr>
        <w:t xml:space="preserve"> (</w:t>
      </w:r>
      <w:r w:rsidRPr="00D31F51">
        <w:rPr>
          <w:sz w:val="28"/>
          <w:szCs w:val="28"/>
          <w:lang w:val="en-US"/>
        </w:rPr>
        <w:t>VI</w:t>
      </w:r>
      <w:r w:rsidRPr="00D31F51">
        <w:rPr>
          <w:b/>
          <w:sz w:val="28"/>
          <w:szCs w:val="28"/>
        </w:rPr>
        <w:t>–</w:t>
      </w:r>
      <w:r w:rsidRPr="00D31F51">
        <w:rPr>
          <w:sz w:val="28"/>
          <w:szCs w:val="28"/>
          <w:lang w:val="en-US"/>
        </w:rPr>
        <w:t>XI</w:t>
      </w:r>
      <w:r w:rsidRPr="00D31F51">
        <w:rPr>
          <w:sz w:val="28"/>
          <w:szCs w:val="28"/>
          <w:lang w:val="be-BY"/>
        </w:rPr>
        <w:t xml:space="preserve"> классы).</w:t>
      </w:r>
    </w:p>
    <w:p w:rsidR="00BD4D63" w:rsidRPr="00D31F51" w:rsidRDefault="00BD4D63" w:rsidP="00F7649D">
      <w:pPr>
        <w:pStyle w:val="newncpi"/>
        <w:ind w:firstLine="720"/>
        <w:rPr>
          <w:sz w:val="28"/>
          <w:szCs w:val="28"/>
          <w:lang w:val="be-BY"/>
        </w:rPr>
      </w:pPr>
    </w:p>
    <w:p w:rsidR="00F7649D" w:rsidRPr="00CB05EB" w:rsidRDefault="00F7649D" w:rsidP="00F7649D">
      <w:pPr>
        <w:pStyle w:val="1"/>
        <w:ind w:firstLine="709"/>
        <w:rPr>
          <w:b/>
          <w:szCs w:val="28"/>
        </w:rPr>
      </w:pPr>
      <w:r w:rsidRPr="00CB05EB">
        <w:rPr>
          <w:b/>
          <w:noProof/>
          <w:szCs w:val="28"/>
        </w:rPr>
        <w:t>Количество и назначение тетрадей</w:t>
      </w:r>
      <w:r w:rsidR="0018015A" w:rsidRPr="00CB05EB">
        <w:rPr>
          <w:b/>
          <w:noProof/>
          <w:szCs w:val="28"/>
        </w:rPr>
        <w:t xml:space="preserve"> учащихся</w:t>
      </w:r>
    </w:p>
    <w:p w:rsidR="00E14292" w:rsidRPr="00CB05EB" w:rsidRDefault="000509F8" w:rsidP="007B3788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</w:t>
      </w:r>
      <w:r w:rsidR="007B3788" w:rsidRPr="00CB05EB">
        <w:rPr>
          <w:sz w:val="28"/>
          <w:szCs w:val="28"/>
        </w:rPr>
        <w:t xml:space="preserve">о </w:t>
      </w:r>
      <w:r w:rsidR="0018015A" w:rsidRPr="00CB05EB">
        <w:rPr>
          <w:sz w:val="28"/>
          <w:szCs w:val="28"/>
        </w:rPr>
        <w:t>биологи</w:t>
      </w:r>
      <w:r w:rsidR="007B3788" w:rsidRPr="00CB05EB">
        <w:rPr>
          <w:sz w:val="28"/>
          <w:szCs w:val="28"/>
        </w:rPr>
        <w:t xml:space="preserve">и </w:t>
      </w:r>
      <w:r w:rsidRPr="00CB05EB">
        <w:rPr>
          <w:sz w:val="28"/>
          <w:szCs w:val="28"/>
        </w:rPr>
        <w:t>учащимся</w:t>
      </w:r>
      <w:r w:rsidR="007B3788" w:rsidRPr="00CB05EB">
        <w:rPr>
          <w:sz w:val="28"/>
          <w:szCs w:val="28"/>
        </w:rPr>
        <w:t xml:space="preserve"> необходимо иметь </w:t>
      </w:r>
      <w:r w:rsidR="0018015A" w:rsidRPr="00CB05EB">
        <w:rPr>
          <w:b/>
          <w:sz w:val="28"/>
          <w:szCs w:val="28"/>
        </w:rPr>
        <w:t>2</w:t>
      </w:r>
      <w:r w:rsidR="007B3788" w:rsidRPr="00CB05EB">
        <w:rPr>
          <w:b/>
          <w:sz w:val="28"/>
          <w:szCs w:val="28"/>
        </w:rPr>
        <w:t xml:space="preserve"> тетрад</w:t>
      </w:r>
      <w:r w:rsidR="0018015A" w:rsidRPr="00CB05EB">
        <w:rPr>
          <w:b/>
          <w:sz w:val="28"/>
          <w:szCs w:val="28"/>
        </w:rPr>
        <w:t>и</w:t>
      </w:r>
      <w:r w:rsidR="007B3788" w:rsidRPr="00CB05EB">
        <w:rPr>
          <w:sz w:val="28"/>
          <w:szCs w:val="28"/>
        </w:rPr>
        <w:t xml:space="preserve"> для всех видов учебных работ</w:t>
      </w:r>
      <w:r w:rsidR="00E14292" w:rsidRPr="00CB05EB">
        <w:rPr>
          <w:sz w:val="28"/>
          <w:szCs w:val="28"/>
        </w:rPr>
        <w:t>:</w:t>
      </w:r>
    </w:p>
    <w:p w:rsidR="00E14292" w:rsidRPr="00CB05EB" w:rsidRDefault="0018015A" w:rsidP="007B3788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1 тетрадь – для обучающих, лабораторных работ и практических работ</w:t>
      </w:r>
      <w:r w:rsidR="00E14292" w:rsidRPr="00CB05EB">
        <w:rPr>
          <w:sz w:val="28"/>
          <w:szCs w:val="28"/>
        </w:rPr>
        <w:t xml:space="preserve">; </w:t>
      </w:r>
    </w:p>
    <w:p w:rsidR="007B3788" w:rsidRPr="00CB05EB" w:rsidRDefault="00E14292" w:rsidP="007B3788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1 тетрадь – для контрольных работ</w:t>
      </w:r>
      <w:r w:rsidR="007B3788" w:rsidRPr="00CB05EB">
        <w:rPr>
          <w:sz w:val="28"/>
          <w:szCs w:val="28"/>
        </w:rPr>
        <w:t>.</w:t>
      </w:r>
    </w:p>
    <w:p w:rsidR="00E14292" w:rsidRPr="00CB05EB" w:rsidRDefault="00B512AD" w:rsidP="00E14292">
      <w:pPr>
        <w:pStyle w:val="point"/>
        <w:ind w:firstLine="720"/>
        <w:rPr>
          <w:sz w:val="28"/>
          <w:szCs w:val="28"/>
        </w:rPr>
      </w:pPr>
      <w:r w:rsidRPr="00CB05EB">
        <w:rPr>
          <w:sz w:val="28"/>
          <w:szCs w:val="28"/>
        </w:rPr>
        <w:t xml:space="preserve">Разрешается </w:t>
      </w:r>
      <w:r w:rsidR="00E14292" w:rsidRPr="00CB05EB">
        <w:rPr>
          <w:sz w:val="28"/>
          <w:szCs w:val="28"/>
        </w:rPr>
        <w:t xml:space="preserve">использовать для обучающих работ, </w:t>
      </w:r>
      <w:r w:rsidR="00E14292" w:rsidRPr="00CB05EB">
        <w:rPr>
          <w:sz w:val="28"/>
          <w:szCs w:val="28"/>
          <w:lang w:val="be-BY"/>
        </w:rPr>
        <w:t xml:space="preserve">практических, лабораторных работ </w:t>
      </w:r>
      <w:r w:rsidR="00E14292" w:rsidRPr="00CB05EB">
        <w:rPr>
          <w:sz w:val="28"/>
          <w:szCs w:val="28"/>
        </w:rPr>
        <w:t xml:space="preserve">тетради на печатной основе. </w:t>
      </w:r>
    </w:p>
    <w:p w:rsidR="00E14292" w:rsidRPr="00D31F51" w:rsidRDefault="00E14292" w:rsidP="00E14292">
      <w:pPr>
        <w:pStyle w:val="point"/>
        <w:ind w:firstLine="720"/>
        <w:rPr>
          <w:noProof/>
          <w:sz w:val="28"/>
          <w:szCs w:val="28"/>
        </w:rPr>
      </w:pPr>
      <w:r w:rsidRPr="00D31F51">
        <w:rPr>
          <w:sz w:val="28"/>
          <w:szCs w:val="28"/>
        </w:rPr>
        <w:t xml:space="preserve">В тетради для обучающих работ учащиеся </w:t>
      </w:r>
      <w:r w:rsidRPr="00F220B2">
        <w:rPr>
          <w:sz w:val="28"/>
          <w:szCs w:val="28"/>
        </w:rPr>
        <w:t>могут</w:t>
      </w:r>
      <w:r w:rsidRPr="00D31F51">
        <w:rPr>
          <w:sz w:val="28"/>
          <w:szCs w:val="28"/>
        </w:rPr>
        <w:t xml:space="preserve"> выполнять самостоятельные работы,</w:t>
      </w:r>
      <w:r w:rsidRPr="00D31F51">
        <w:rPr>
          <w:noProof/>
          <w:sz w:val="28"/>
          <w:szCs w:val="28"/>
        </w:rPr>
        <w:t xml:space="preserve"> которые проводятся в рамках поурочного контроля, а в</w:t>
      </w:r>
      <w:r w:rsidRPr="00D31F51">
        <w:rPr>
          <w:sz w:val="28"/>
          <w:szCs w:val="28"/>
        </w:rPr>
        <w:t xml:space="preserve"> тетради для контрольных работ</w:t>
      </w:r>
      <w:r>
        <w:rPr>
          <w:sz w:val="28"/>
          <w:szCs w:val="28"/>
        </w:rPr>
        <w:t xml:space="preserve"> </w:t>
      </w:r>
      <w:r w:rsidRPr="00D31F51">
        <w:rPr>
          <w:sz w:val="28"/>
          <w:szCs w:val="28"/>
        </w:rPr>
        <w:t>– самостоятельные работы,</w:t>
      </w:r>
      <w:r w:rsidRPr="00D31F51">
        <w:rPr>
          <w:noProof/>
          <w:sz w:val="28"/>
          <w:szCs w:val="28"/>
        </w:rPr>
        <w:t xml:space="preserve"> которые проводятся в рамках тематического контроля. </w:t>
      </w:r>
    </w:p>
    <w:p w:rsidR="00E14292" w:rsidRPr="00D31F51" w:rsidRDefault="00E14292" w:rsidP="00E14292">
      <w:pPr>
        <w:pStyle w:val="point"/>
        <w:ind w:firstLine="720"/>
        <w:rPr>
          <w:sz w:val="28"/>
          <w:szCs w:val="28"/>
          <w:lang w:val="be-BY"/>
        </w:rPr>
      </w:pPr>
      <w:r w:rsidRPr="00D31F51">
        <w:rPr>
          <w:sz w:val="28"/>
          <w:szCs w:val="28"/>
          <w:lang w:val="be-BY"/>
        </w:rPr>
        <w:t>Тетрадь для</w:t>
      </w:r>
      <w:r>
        <w:rPr>
          <w:sz w:val="28"/>
          <w:szCs w:val="28"/>
          <w:lang w:val="be-BY"/>
        </w:rPr>
        <w:t xml:space="preserve"> </w:t>
      </w:r>
      <w:r w:rsidRPr="00D31F51">
        <w:rPr>
          <w:sz w:val="28"/>
          <w:szCs w:val="28"/>
          <w:lang w:val="be-BY"/>
        </w:rPr>
        <w:t xml:space="preserve">контрольных работ хранится на протяжении учебного года в учреждении </w:t>
      </w:r>
      <w:r>
        <w:rPr>
          <w:sz w:val="28"/>
          <w:szCs w:val="28"/>
          <w:lang w:val="be-BY"/>
        </w:rPr>
        <w:t>образования и выдаё</w:t>
      </w:r>
      <w:r w:rsidRPr="00D31F51">
        <w:rPr>
          <w:sz w:val="28"/>
          <w:szCs w:val="28"/>
          <w:lang w:val="be-BY"/>
        </w:rPr>
        <w:t xml:space="preserve">тся учащимся для выполнения </w:t>
      </w:r>
      <w:r>
        <w:rPr>
          <w:sz w:val="28"/>
          <w:szCs w:val="28"/>
          <w:lang w:val="be-BY"/>
        </w:rPr>
        <w:t>соответствующей</w:t>
      </w:r>
      <w:r w:rsidRPr="00D31F51">
        <w:rPr>
          <w:sz w:val="28"/>
          <w:szCs w:val="28"/>
          <w:lang w:val="be-BY"/>
        </w:rPr>
        <w:t xml:space="preserve"> работ</w:t>
      </w:r>
      <w:r>
        <w:rPr>
          <w:sz w:val="28"/>
          <w:szCs w:val="28"/>
          <w:lang w:val="be-BY"/>
        </w:rPr>
        <w:t>ы</w:t>
      </w:r>
      <w:r w:rsidRPr="00D31F51">
        <w:rPr>
          <w:sz w:val="28"/>
          <w:szCs w:val="28"/>
          <w:lang w:val="be-BY"/>
        </w:rPr>
        <w:t>.</w:t>
      </w:r>
    </w:p>
    <w:p w:rsidR="00E14292" w:rsidRDefault="00E14292" w:rsidP="00E14292">
      <w:pPr>
        <w:pStyle w:val="newncpi"/>
        <w:ind w:firstLine="720"/>
        <w:rPr>
          <w:sz w:val="28"/>
          <w:szCs w:val="28"/>
          <w:lang w:val="be-BY"/>
        </w:rPr>
      </w:pPr>
      <w:r w:rsidRPr="00D31F51">
        <w:rPr>
          <w:sz w:val="28"/>
          <w:szCs w:val="28"/>
          <w:lang w:val="be-BY"/>
        </w:rPr>
        <w:t>При оформлении надписи на обложке тетради указыва</w:t>
      </w:r>
      <w:r>
        <w:rPr>
          <w:sz w:val="28"/>
          <w:szCs w:val="28"/>
          <w:lang w:val="be-BY"/>
        </w:rPr>
        <w:t>ю</w:t>
      </w:r>
      <w:r w:rsidRPr="00D31F51">
        <w:rPr>
          <w:sz w:val="28"/>
          <w:szCs w:val="28"/>
          <w:lang w:val="be-BY"/>
        </w:rPr>
        <w:t>тся, для чего предназнач</w:t>
      </w:r>
      <w:r>
        <w:rPr>
          <w:sz w:val="28"/>
          <w:szCs w:val="28"/>
          <w:lang w:val="be-BY"/>
        </w:rPr>
        <w:t>ена тетрадь (для работ по биологии</w:t>
      </w:r>
      <w:r w:rsidRPr="00D31F51">
        <w:rPr>
          <w:sz w:val="28"/>
          <w:szCs w:val="28"/>
          <w:lang w:val="be-BY"/>
        </w:rPr>
        <w:t xml:space="preserve">, для контрольных работ по биологии), </w:t>
      </w:r>
      <w:r>
        <w:rPr>
          <w:sz w:val="28"/>
          <w:szCs w:val="28"/>
          <w:lang w:val="be-BY"/>
        </w:rPr>
        <w:t>группа</w:t>
      </w:r>
      <w:r w:rsidRPr="00D31F51">
        <w:rPr>
          <w:sz w:val="28"/>
          <w:szCs w:val="28"/>
          <w:lang w:val="be-BY"/>
        </w:rPr>
        <w:t>, краткое наименование учреждения образования в соответствии с его Уставом, фамилия и имя (полностью) учащегося в родительном падеже. При оформлен</w:t>
      </w:r>
      <w:r>
        <w:rPr>
          <w:sz w:val="28"/>
          <w:szCs w:val="28"/>
          <w:lang w:val="be-BY"/>
        </w:rPr>
        <w:t>ии надписи на обложке тетради до</w:t>
      </w:r>
      <w:r w:rsidRPr="00D31F51">
        <w:rPr>
          <w:sz w:val="28"/>
          <w:szCs w:val="28"/>
          <w:lang w:val="be-BY"/>
        </w:rPr>
        <w:t xml:space="preserve">пускается написание предназначения тетради и наименования учреждения образования в две строки. </w:t>
      </w:r>
    </w:p>
    <w:p w:rsidR="00E14292" w:rsidRPr="00D31F51" w:rsidRDefault="00E14292" w:rsidP="00E14292">
      <w:pPr>
        <w:pStyle w:val="newncpi"/>
        <w:ind w:firstLine="720"/>
        <w:rPr>
          <w:sz w:val="28"/>
          <w:szCs w:val="28"/>
          <w:lang w:val="be-BY"/>
        </w:rPr>
      </w:pPr>
    </w:p>
    <w:p w:rsidR="00E14292" w:rsidRPr="00F220B2" w:rsidRDefault="00E14292" w:rsidP="00E14292">
      <w:pPr>
        <w:pStyle w:val="newncpi"/>
        <w:ind w:left="-720" w:firstLine="720"/>
        <w:rPr>
          <w:sz w:val="28"/>
          <w:szCs w:val="28"/>
          <w:lang w:val="be-BY"/>
        </w:rPr>
      </w:pPr>
      <w:r w:rsidRPr="00F220B2">
        <w:rPr>
          <w:sz w:val="28"/>
          <w:szCs w:val="28"/>
          <w:lang w:val="be-BY"/>
        </w:rPr>
        <w:t>Например:</w:t>
      </w:r>
    </w:p>
    <w:tbl>
      <w:tblPr>
        <w:tblW w:w="3953" w:type="pct"/>
        <w:tblInd w:w="540" w:type="dxa"/>
        <w:tblLook w:val="0000" w:firstRow="0" w:lastRow="0" w:firstColumn="0" w:lastColumn="0" w:noHBand="0" w:noVBand="0"/>
      </w:tblPr>
      <w:tblGrid>
        <w:gridCol w:w="3711"/>
        <w:gridCol w:w="3856"/>
      </w:tblGrid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center"/>
            </w:pPr>
            <w:r>
              <w:t>Тетрадь</w:t>
            </w:r>
          </w:p>
        </w:tc>
        <w:tc>
          <w:tcPr>
            <w:tcW w:w="2548" w:type="pct"/>
          </w:tcPr>
          <w:p w:rsidR="00E14292" w:rsidRDefault="00E14292" w:rsidP="00151F57">
            <w:pPr>
              <w:pStyle w:val="newncpi0"/>
              <w:jc w:val="center"/>
            </w:pPr>
            <w:r>
              <w:t>Сшытак</w:t>
            </w: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left"/>
            </w:pPr>
            <w:r>
              <w:t>для работ по биологии</w:t>
            </w:r>
          </w:p>
        </w:tc>
        <w:tc>
          <w:tcPr>
            <w:tcW w:w="2548" w:type="pct"/>
          </w:tcPr>
          <w:p w:rsidR="00E14292" w:rsidRPr="006359DC" w:rsidRDefault="00E14292" w:rsidP="00151F57">
            <w:pPr>
              <w:pStyle w:val="newncpi0"/>
              <w:jc w:val="left"/>
              <w:rPr>
                <w:lang w:val="be-BY"/>
              </w:rPr>
            </w:pPr>
            <w:r>
              <w:t>для работ п</w:t>
            </w:r>
            <w:r w:rsidRPr="006359DC">
              <w:rPr>
                <w:lang w:val="be-BY"/>
              </w:rPr>
              <w:t>а біялогіі</w:t>
            </w: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left"/>
            </w:pPr>
            <w:r>
              <w:t>учаще</w:t>
            </w:r>
            <w:r w:rsidR="00325C04">
              <w:t>го</w:t>
            </w:r>
            <w:r>
              <w:t>ся группы 0891</w:t>
            </w:r>
          </w:p>
        </w:tc>
        <w:tc>
          <w:tcPr>
            <w:tcW w:w="2548" w:type="pct"/>
          </w:tcPr>
          <w:p w:rsidR="00E14292" w:rsidRDefault="00325C04" w:rsidP="00151F57">
            <w:pPr>
              <w:pStyle w:val="newncpi0"/>
              <w:jc w:val="left"/>
            </w:pPr>
            <w:r>
              <w:t>на</w:t>
            </w:r>
            <w:r w:rsidR="00E14292">
              <w:t>вуч</w:t>
            </w:r>
            <w:r>
              <w:t>эн</w:t>
            </w:r>
            <w:r w:rsidR="00E14292">
              <w:t>ц</w:t>
            </w:r>
            <w:r>
              <w:t>а</w:t>
            </w:r>
            <w:r w:rsidR="00E14292">
              <w:t xml:space="preserve"> </w:t>
            </w:r>
            <w:r>
              <w:t xml:space="preserve"> группы 0891</w:t>
            </w: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325C04" w:rsidP="00151F57">
            <w:pPr>
              <w:pStyle w:val="newncpi0"/>
              <w:jc w:val="left"/>
            </w:pPr>
            <w:r>
              <w:t>УО МГАСК</w:t>
            </w:r>
          </w:p>
        </w:tc>
        <w:tc>
          <w:tcPr>
            <w:tcW w:w="2548" w:type="pct"/>
          </w:tcPr>
          <w:p w:rsidR="00E14292" w:rsidRDefault="00325C04" w:rsidP="00151F57">
            <w:pPr>
              <w:pStyle w:val="newncpi0"/>
              <w:jc w:val="left"/>
            </w:pPr>
            <w:r>
              <w:t>УА МДАБК</w:t>
            </w:r>
          </w:p>
        </w:tc>
      </w:tr>
      <w:tr w:rsidR="00E14292" w:rsidRPr="006359DC">
        <w:trPr>
          <w:trHeight w:val="240"/>
        </w:trPr>
        <w:tc>
          <w:tcPr>
            <w:tcW w:w="2452" w:type="pct"/>
          </w:tcPr>
          <w:p w:rsidR="00E14292" w:rsidRPr="00F375D7" w:rsidRDefault="00E14292" w:rsidP="00151F57">
            <w:pPr>
              <w:pStyle w:val="newncpi0"/>
              <w:jc w:val="left"/>
            </w:pPr>
            <w:r>
              <w:t>П</w:t>
            </w:r>
            <w:r w:rsidRPr="006359DC">
              <w:rPr>
                <w:lang w:val="be-BY"/>
              </w:rPr>
              <w:t xml:space="preserve">опова </w:t>
            </w:r>
            <w:r>
              <w:t>Сергея</w:t>
            </w:r>
          </w:p>
        </w:tc>
        <w:tc>
          <w:tcPr>
            <w:tcW w:w="2548" w:type="pct"/>
          </w:tcPr>
          <w:p w:rsidR="00E14292" w:rsidRDefault="00325C04" w:rsidP="00151F57">
            <w:pPr>
              <w:pStyle w:val="newncpi0"/>
              <w:jc w:val="left"/>
            </w:pPr>
            <w:r>
              <w:t>Папова Сяргея</w:t>
            </w: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left"/>
            </w:pPr>
          </w:p>
        </w:tc>
        <w:tc>
          <w:tcPr>
            <w:tcW w:w="2548" w:type="pct"/>
          </w:tcPr>
          <w:p w:rsidR="00E14292" w:rsidRDefault="00E14292" w:rsidP="00151F57">
            <w:pPr>
              <w:pStyle w:val="newncpi0"/>
              <w:jc w:val="left"/>
            </w:pP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center"/>
            </w:pPr>
            <w:r>
              <w:t>Тетрадь</w:t>
            </w:r>
          </w:p>
        </w:tc>
        <w:tc>
          <w:tcPr>
            <w:tcW w:w="2548" w:type="pct"/>
          </w:tcPr>
          <w:p w:rsidR="00E14292" w:rsidRDefault="00E14292" w:rsidP="00151F57">
            <w:pPr>
              <w:pStyle w:val="newncpi0"/>
              <w:jc w:val="center"/>
            </w:pPr>
            <w:r>
              <w:t xml:space="preserve">Сшытак </w:t>
            </w:r>
          </w:p>
        </w:tc>
      </w:tr>
      <w:tr w:rsidR="00E14292">
        <w:trPr>
          <w:trHeight w:val="240"/>
        </w:trPr>
        <w:tc>
          <w:tcPr>
            <w:tcW w:w="2452" w:type="pct"/>
          </w:tcPr>
          <w:p w:rsidR="00E14292" w:rsidRDefault="00E14292" w:rsidP="00151F57">
            <w:pPr>
              <w:pStyle w:val="newncpi0"/>
              <w:jc w:val="left"/>
            </w:pPr>
            <w:r>
              <w:t>для контрольных работ по биологии</w:t>
            </w:r>
          </w:p>
        </w:tc>
        <w:tc>
          <w:tcPr>
            <w:tcW w:w="2548" w:type="pct"/>
          </w:tcPr>
          <w:p w:rsidR="00E14292" w:rsidRPr="006359DC" w:rsidRDefault="00E14292" w:rsidP="00151F57">
            <w:pPr>
              <w:pStyle w:val="newncpi0"/>
              <w:jc w:val="left"/>
              <w:rPr>
                <w:lang w:val="be-BY"/>
              </w:rPr>
            </w:pPr>
            <w:r>
              <w:t>для</w:t>
            </w:r>
            <w:r w:rsidRPr="006359DC">
              <w:rPr>
                <w:lang w:val="be-BY"/>
              </w:rPr>
              <w:t xml:space="preserve"> кантрольных работ </w:t>
            </w:r>
          </w:p>
          <w:p w:rsidR="00E14292" w:rsidRPr="006359DC" w:rsidRDefault="00E14292" w:rsidP="00151F57">
            <w:pPr>
              <w:pStyle w:val="newncpi0"/>
              <w:jc w:val="left"/>
              <w:rPr>
                <w:lang w:val="be-BY"/>
              </w:rPr>
            </w:pPr>
            <w:r w:rsidRPr="006359DC">
              <w:rPr>
                <w:lang w:val="be-BY"/>
              </w:rPr>
              <w:t>па біялогіі</w:t>
            </w:r>
          </w:p>
        </w:tc>
      </w:tr>
      <w:tr w:rsidR="00325C04">
        <w:trPr>
          <w:trHeight w:val="240"/>
        </w:trPr>
        <w:tc>
          <w:tcPr>
            <w:tcW w:w="2452" w:type="pct"/>
          </w:tcPr>
          <w:p w:rsidR="00325C04" w:rsidRDefault="00325C04" w:rsidP="00151F57">
            <w:pPr>
              <w:pStyle w:val="newncpi0"/>
              <w:jc w:val="left"/>
            </w:pPr>
            <w:r>
              <w:t>учащегося группы 0691</w:t>
            </w:r>
          </w:p>
        </w:tc>
        <w:tc>
          <w:tcPr>
            <w:tcW w:w="2548" w:type="pct"/>
          </w:tcPr>
          <w:p w:rsidR="00325C04" w:rsidRDefault="00325C04" w:rsidP="00151F57">
            <w:pPr>
              <w:pStyle w:val="newncpi0"/>
              <w:jc w:val="left"/>
            </w:pPr>
            <w:r>
              <w:t>навучэнца  группы 0691</w:t>
            </w:r>
          </w:p>
        </w:tc>
      </w:tr>
      <w:tr w:rsidR="00325C04">
        <w:trPr>
          <w:trHeight w:val="240"/>
        </w:trPr>
        <w:tc>
          <w:tcPr>
            <w:tcW w:w="2452" w:type="pct"/>
          </w:tcPr>
          <w:p w:rsidR="00325C04" w:rsidRDefault="00325C04" w:rsidP="00151F57">
            <w:pPr>
              <w:pStyle w:val="newncpi0"/>
              <w:jc w:val="left"/>
            </w:pPr>
            <w:r>
              <w:t>УО МГПЛ № 3 машиностроения</w:t>
            </w:r>
          </w:p>
        </w:tc>
        <w:tc>
          <w:tcPr>
            <w:tcW w:w="2548" w:type="pct"/>
          </w:tcPr>
          <w:p w:rsidR="00325C04" w:rsidRPr="006359DC" w:rsidRDefault="00325C04" w:rsidP="00151F57">
            <w:pPr>
              <w:pStyle w:val="newncpi0"/>
              <w:jc w:val="left"/>
              <w:rPr>
                <w:lang w:val="be-BY"/>
              </w:rPr>
            </w:pPr>
            <w:r>
              <w:rPr>
                <w:lang w:val="be-BY"/>
              </w:rPr>
              <w:t>УА МДПЛ № 3машынабудавання</w:t>
            </w:r>
          </w:p>
        </w:tc>
      </w:tr>
      <w:tr w:rsidR="00325C04">
        <w:trPr>
          <w:trHeight w:val="240"/>
        </w:trPr>
        <w:tc>
          <w:tcPr>
            <w:tcW w:w="2452" w:type="pct"/>
          </w:tcPr>
          <w:p w:rsidR="00325C04" w:rsidRPr="006359DC" w:rsidRDefault="00325C04" w:rsidP="00151F57">
            <w:pPr>
              <w:pStyle w:val="af"/>
            </w:pPr>
            <w:r w:rsidRPr="006359DC">
              <w:t>Ковалёв</w:t>
            </w:r>
            <w:r w:rsidR="007B2C69">
              <w:t>а</w:t>
            </w:r>
            <w:r w:rsidRPr="006359DC">
              <w:t xml:space="preserve"> С</w:t>
            </w:r>
            <w:r w:rsidR="007B2C69">
              <w:t>ергея</w:t>
            </w:r>
          </w:p>
        </w:tc>
        <w:tc>
          <w:tcPr>
            <w:tcW w:w="2548" w:type="pct"/>
          </w:tcPr>
          <w:p w:rsidR="00325C04" w:rsidRPr="006359DC" w:rsidRDefault="00325C04" w:rsidP="00151F57">
            <w:pPr>
              <w:pStyle w:val="newncpi0"/>
              <w:jc w:val="left"/>
              <w:rPr>
                <w:lang w:val="be-BY"/>
              </w:rPr>
            </w:pPr>
            <w:r>
              <w:t>Фёдарава Аляксандр</w:t>
            </w:r>
            <w:r w:rsidRPr="006359DC">
              <w:rPr>
                <w:lang w:val="be-BY"/>
              </w:rPr>
              <w:t>а</w:t>
            </w:r>
          </w:p>
        </w:tc>
      </w:tr>
    </w:tbl>
    <w:p w:rsidR="00E14292" w:rsidRPr="00CB05EB" w:rsidRDefault="00E14292" w:rsidP="00E14292">
      <w:pPr>
        <w:pStyle w:val="underpoint"/>
        <w:ind w:firstLine="720"/>
        <w:rPr>
          <w:sz w:val="28"/>
          <w:szCs w:val="28"/>
          <w:lang w:val="be-BY"/>
        </w:rPr>
      </w:pPr>
      <w:r w:rsidRPr="00CB05EB">
        <w:rPr>
          <w:sz w:val="28"/>
          <w:szCs w:val="28"/>
        </w:rPr>
        <w:t>С в</w:t>
      </w:r>
      <w:r w:rsidRPr="00CB05EB">
        <w:rPr>
          <w:sz w:val="28"/>
          <w:szCs w:val="28"/>
          <w:lang w:val="be-BY"/>
        </w:rPr>
        <w:t xml:space="preserve">нешней стороны страницы рабочих тетрадей для обучающих работ, контрольных работ отводятся поля. Дата выполнения обучающей работы, контрольной работы записывается цифрами на полях тетрадей. </w:t>
      </w:r>
    </w:p>
    <w:p w:rsidR="00E14292" w:rsidRPr="00CB05EB" w:rsidRDefault="00E14292" w:rsidP="00E14292">
      <w:pPr>
        <w:pStyle w:val="primer"/>
        <w:ind w:firstLine="709"/>
        <w:rPr>
          <w:i/>
          <w:sz w:val="28"/>
          <w:szCs w:val="28"/>
          <w:lang w:val="be-BY"/>
        </w:rPr>
      </w:pPr>
      <w:r w:rsidRPr="00CB05EB">
        <w:rPr>
          <w:i/>
          <w:sz w:val="28"/>
          <w:szCs w:val="28"/>
          <w:lang w:val="be-BY"/>
        </w:rPr>
        <w:t xml:space="preserve">Например: </w:t>
      </w:r>
      <w:r w:rsidR="00325C04" w:rsidRPr="00CB05EB">
        <w:rPr>
          <w:i/>
          <w:sz w:val="28"/>
          <w:szCs w:val="28"/>
          <w:lang w:val="be-BY"/>
        </w:rPr>
        <w:t>Модификационная изменчивость</w:t>
      </w:r>
      <w:r w:rsidRPr="00CB05EB">
        <w:rPr>
          <w:i/>
          <w:sz w:val="28"/>
          <w:szCs w:val="28"/>
          <w:lang w:val="be-BY"/>
        </w:rPr>
        <w:t>.</w:t>
      </w:r>
      <w:r w:rsidRPr="00CB05EB">
        <w:rPr>
          <w:i/>
          <w:sz w:val="28"/>
          <w:szCs w:val="28"/>
          <w:lang w:val="be-BY"/>
        </w:rPr>
        <w:tab/>
      </w:r>
      <w:r w:rsidRPr="00CB05EB">
        <w:rPr>
          <w:i/>
          <w:sz w:val="28"/>
          <w:szCs w:val="28"/>
          <w:lang w:val="be-BY"/>
        </w:rPr>
        <w:tab/>
      </w:r>
      <w:r w:rsidRPr="00CB05EB">
        <w:rPr>
          <w:i/>
          <w:sz w:val="28"/>
          <w:szCs w:val="28"/>
          <w:lang w:val="be-BY"/>
        </w:rPr>
        <w:tab/>
      </w:r>
      <w:r w:rsidRPr="00CB05EB">
        <w:rPr>
          <w:i/>
          <w:sz w:val="28"/>
          <w:szCs w:val="28"/>
        </w:rPr>
        <w:t>01.09.20</w:t>
      </w:r>
      <w:r w:rsidRPr="00CB05EB">
        <w:rPr>
          <w:i/>
          <w:sz w:val="28"/>
          <w:szCs w:val="28"/>
          <w:lang w:val="be-BY"/>
        </w:rPr>
        <w:t>11</w:t>
      </w:r>
      <w:r w:rsidRPr="00CB05EB">
        <w:rPr>
          <w:i/>
          <w:sz w:val="28"/>
          <w:szCs w:val="28"/>
        </w:rPr>
        <w:t xml:space="preserve"> </w:t>
      </w:r>
    </w:p>
    <w:p w:rsidR="00E14292" w:rsidRPr="00CB05EB" w:rsidRDefault="00E14292" w:rsidP="00E14292">
      <w:pPr>
        <w:pStyle w:val="point"/>
        <w:ind w:firstLine="709"/>
        <w:rPr>
          <w:sz w:val="28"/>
          <w:szCs w:val="28"/>
        </w:rPr>
      </w:pPr>
      <w:r w:rsidRPr="00CB05EB">
        <w:rPr>
          <w:sz w:val="28"/>
          <w:szCs w:val="28"/>
        </w:rPr>
        <w:t>В рабочей тетради слова «Лабораторная работа», «Практическая работа», в тетради для контрольных работ «Контрольная работа» записываются на той же строке, на которой на полях записана дата выполнения соответствующей работы, после этого указывается её тема, а затем, по центру следующей строки, – номер варианта (вариант 1 (</w:t>
      </w:r>
      <w:r w:rsidRPr="00CB05EB">
        <w:rPr>
          <w:sz w:val="28"/>
          <w:szCs w:val="28"/>
          <w:lang w:val="en-US"/>
        </w:rPr>
        <w:t>I</w:t>
      </w:r>
      <w:r w:rsidRPr="00CB05EB">
        <w:rPr>
          <w:sz w:val="28"/>
          <w:szCs w:val="28"/>
        </w:rPr>
        <w:t xml:space="preserve">)). </w:t>
      </w:r>
    </w:p>
    <w:p w:rsidR="00E14292" w:rsidRPr="00CB05EB" w:rsidRDefault="00E14292" w:rsidP="00E14292">
      <w:pPr>
        <w:pStyle w:val="point"/>
        <w:ind w:firstLine="709"/>
        <w:rPr>
          <w:i/>
          <w:sz w:val="28"/>
          <w:szCs w:val="28"/>
        </w:rPr>
      </w:pPr>
      <w:r w:rsidRPr="00CB05EB">
        <w:rPr>
          <w:i/>
          <w:sz w:val="28"/>
          <w:szCs w:val="28"/>
        </w:rPr>
        <w:t>Например: Практическая работа № 1</w:t>
      </w:r>
      <w:r w:rsidRPr="00CB05EB">
        <w:rPr>
          <w:i/>
          <w:sz w:val="28"/>
          <w:szCs w:val="28"/>
        </w:rPr>
        <w:tab/>
      </w:r>
      <w:r w:rsidRPr="00CB05EB">
        <w:rPr>
          <w:i/>
          <w:sz w:val="28"/>
          <w:szCs w:val="28"/>
        </w:rPr>
        <w:tab/>
      </w:r>
      <w:r w:rsidRPr="00CB05EB">
        <w:rPr>
          <w:i/>
          <w:sz w:val="28"/>
          <w:szCs w:val="28"/>
        </w:rPr>
        <w:tab/>
      </w:r>
      <w:r w:rsidRPr="00CB05EB">
        <w:rPr>
          <w:i/>
          <w:sz w:val="28"/>
          <w:szCs w:val="28"/>
        </w:rPr>
        <w:tab/>
        <w:t>01.12.2011</w:t>
      </w:r>
    </w:p>
    <w:p w:rsidR="00E14292" w:rsidRPr="00CB05EB" w:rsidRDefault="00E14292" w:rsidP="00E14292">
      <w:pPr>
        <w:pStyle w:val="point"/>
        <w:ind w:firstLine="709"/>
        <w:rPr>
          <w:i/>
          <w:sz w:val="28"/>
          <w:szCs w:val="28"/>
        </w:rPr>
      </w:pPr>
      <w:r w:rsidRPr="00CB05EB">
        <w:rPr>
          <w:sz w:val="28"/>
          <w:szCs w:val="28"/>
        </w:rPr>
        <w:tab/>
      </w:r>
      <w:r w:rsidRPr="00CB05EB">
        <w:rPr>
          <w:sz w:val="28"/>
          <w:szCs w:val="28"/>
        </w:rPr>
        <w:tab/>
      </w:r>
      <w:r w:rsidRPr="00CB05EB">
        <w:rPr>
          <w:sz w:val="28"/>
          <w:szCs w:val="28"/>
        </w:rPr>
        <w:tab/>
      </w:r>
      <w:r w:rsidR="00325C04" w:rsidRPr="00CB05EB">
        <w:rPr>
          <w:i/>
          <w:sz w:val="28"/>
          <w:szCs w:val="28"/>
        </w:rPr>
        <w:t>Решение задач на моногибридное скрещивание</w:t>
      </w:r>
      <w:r w:rsidRPr="00CB05EB">
        <w:rPr>
          <w:i/>
          <w:sz w:val="28"/>
          <w:szCs w:val="28"/>
        </w:rPr>
        <w:t>.</w:t>
      </w:r>
    </w:p>
    <w:p w:rsidR="00E14292" w:rsidRPr="00CB05EB" w:rsidRDefault="00E14292" w:rsidP="00E14292">
      <w:pPr>
        <w:pStyle w:val="point"/>
        <w:ind w:firstLine="709"/>
        <w:rPr>
          <w:sz w:val="28"/>
          <w:szCs w:val="28"/>
        </w:rPr>
      </w:pPr>
      <w:r w:rsidRPr="00CB05EB">
        <w:rPr>
          <w:sz w:val="28"/>
          <w:szCs w:val="28"/>
        </w:rPr>
        <w:t>Между видами работ в тетрадях пропускаются 4 клетки для выставления отметки.</w:t>
      </w:r>
    </w:p>
    <w:p w:rsidR="00E14292" w:rsidRPr="00CB05EB" w:rsidRDefault="00E14292" w:rsidP="00E14292">
      <w:pPr>
        <w:pStyle w:val="point"/>
        <w:ind w:firstLine="720"/>
        <w:rPr>
          <w:sz w:val="28"/>
          <w:szCs w:val="28"/>
        </w:rPr>
      </w:pPr>
      <w:r w:rsidRPr="00CB05EB">
        <w:rPr>
          <w:sz w:val="28"/>
          <w:szCs w:val="28"/>
        </w:rPr>
        <w:t xml:space="preserve">При выполнении различных видов работ учащиеся должны </w:t>
      </w:r>
      <w:r w:rsidRPr="00CB05EB">
        <w:rPr>
          <w:sz w:val="28"/>
          <w:szCs w:val="28"/>
          <w:lang w:val="be-BY"/>
        </w:rPr>
        <w:t xml:space="preserve">соблюдать красную строку, писать аккуратно, разборчивым почерком, пользоваться шариковой ручкой с пастой синего или фиолетового цвета. </w:t>
      </w:r>
      <w:r w:rsidRPr="00CB05EB">
        <w:rPr>
          <w:sz w:val="28"/>
          <w:szCs w:val="28"/>
        </w:rPr>
        <w:t>При выполнении рисунков, таблиц, графиков и схем учащиеся могут пользоваться простыми и цветными карандашами.</w:t>
      </w:r>
    </w:p>
    <w:p w:rsidR="00E14292" w:rsidRPr="00CB05EB" w:rsidRDefault="00E14292" w:rsidP="00E14292">
      <w:pPr>
        <w:pStyle w:val="point"/>
        <w:rPr>
          <w:sz w:val="28"/>
          <w:szCs w:val="28"/>
          <w:lang w:val="be-BY"/>
        </w:rPr>
      </w:pPr>
      <w:r w:rsidRPr="00CB05EB">
        <w:rPr>
          <w:sz w:val="28"/>
          <w:szCs w:val="28"/>
        </w:rPr>
        <w:t xml:space="preserve">Тетради учащихся, в которых выполняются обучающие работы, проверяются во всех </w:t>
      </w:r>
      <w:r w:rsidR="00325C04" w:rsidRPr="00CB05EB">
        <w:rPr>
          <w:sz w:val="28"/>
          <w:szCs w:val="28"/>
        </w:rPr>
        <w:t xml:space="preserve">группах </w:t>
      </w:r>
      <w:r w:rsidRPr="00CB05EB">
        <w:rPr>
          <w:sz w:val="28"/>
          <w:szCs w:val="28"/>
        </w:rPr>
        <w:t xml:space="preserve">выборочно, однако они должны быть проверены у каждого учащегося </w:t>
      </w:r>
      <w:r w:rsidRPr="00CB05EB">
        <w:rPr>
          <w:sz w:val="28"/>
          <w:szCs w:val="28"/>
          <w:lang w:val="be-BY"/>
        </w:rPr>
        <w:t>не менее</w:t>
      </w:r>
      <w:r w:rsidRPr="00CB05EB">
        <w:rPr>
          <w:sz w:val="28"/>
          <w:szCs w:val="28"/>
        </w:rPr>
        <w:t xml:space="preserve"> одного раза в месяц. </w:t>
      </w:r>
    </w:p>
    <w:p w:rsidR="00E14292" w:rsidRPr="00CB05EB" w:rsidRDefault="00E14292" w:rsidP="00E14292">
      <w:pPr>
        <w:pStyle w:val="point"/>
        <w:ind w:firstLine="709"/>
        <w:rPr>
          <w:sz w:val="28"/>
          <w:szCs w:val="28"/>
        </w:rPr>
      </w:pPr>
      <w:r w:rsidRPr="00CB05EB">
        <w:rPr>
          <w:sz w:val="28"/>
          <w:szCs w:val="28"/>
          <w:lang w:val="be-BY"/>
        </w:rPr>
        <w:t>О</w:t>
      </w:r>
      <w:r w:rsidRPr="00CB05EB">
        <w:rPr>
          <w:sz w:val="28"/>
          <w:szCs w:val="28"/>
        </w:rPr>
        <w:t xml:space="preserve">тчёты по результатам выполнения лабораторных и практических работ проверяются к следующему учебному занятию (при большом их количестве – через одно-два учебных занятия) у каждого учащегося, и отметки вносятся </w:t>
      </w:r>
      <w:r w:rsidR="00325C04" w:rsidRPr="00CB05EB">
        <w:rPr>
          <w:sz w:val="28"/>
          <w:szCs w:val="28"/>
        </w:rPr>
        <w:t xml:space="preserve">преподавателем </w:t>
      </w:r>
      <w:r w:rsidRPr="00CB05EB">
        <w:rPr>
          <w:sz w:val="28"/>
          <w:szCs w:val="28"/>
        </w:rPr>
        <w:t xml:space="preserve">в журнал </w:t>
      </w:r>
      <w:r w:rsidR="00790AAF" w:rsidRPr="00CB05EB">
        <w:rPr>
          <w:sz w:val="28"/>
          <w:szCs w:val="28"/>
        </w:rPr>
        <w:t>учебной группы</w:t>
      </w:r>
      <w:r w:rsidRPr="00CB05EB">
        <w:rPr>
          <w:sz w:val="28"/>
          <w:szCs w:val="28"/>
        </w:rPr>
        <w:t>.</w:t>
      </w:r>
    </w:p>
    <w:p w:rsidR="00E14292" w:rsidRPr="00CB05EB" w:rsidRDefault="00E14292" w:rsidP="00E14292">
      <w:pPr>
        <w:pStyle w:val="newncpi"/>
        <w:ind w:firstLine="720"/>
        <w:rPr>
          <w:sz w:val="28"/>
          <w:szCs w:val="28"/>
        </w:rPr>
      </w:pPr>
      <w:r w:rsidRPr="00CB05EB">
        <w:rPr>
          <w:sz w:val="28"/>
          <w:szCs w:val="28"/>
        </w:rPr>
        <w:t>Контрольные</w:t>
      </w:r>
      <w:r w:rsidRPr="00CB05EB">
        <w:rPr>
          <w:sz w:val="28"/>
          <w:szCs w:val="28"/>
          <w:lang w:val="be-BY"/>
        </w:rPr>
        <w:t xml:space="preserve"> </w:t>
      </w:r>
      <w:r w:rsidRPr="00CB05EB">
        <w:rPr>
          <w:sz w:val="28"/>
          <w:szCs w:val="28"/>
        </w:rPr>
        <w:t>работы</w:t>
      </w:r>
      <w:r w:rsidRPr="00CB05EB">
        <w:rPr>
          <w:sz w:val="28"/>
          <w:szCs w:val="28"/>
          <w:lang w:val="be-BY"/>
        </w:rPr>
        <w:t xml:space="preserve"> </w:t>
      </w:r>
      <w:r w:rsidRPr="00CB05EB">
        <w:rPr>
          <w:sz w:val="28"/>
          <w:szCs w:val="28"/>
        </w:rPr>
        <w:t>проверяются у каждого учащегося</w:t>
      </w:r>
      <w:r w:rsidRPr="00CB05EB">
        <w:rPr>
          <w:i/>
          <w:sz w:val="28"/>
          <w:szCs w:val="28"/>
        </w:rPr>
        <w:t xml:space="preserve">. </w:t>
      </w:r>
      <w:r w:rsidRPr="00CB05EB">
        <w:rPr>
          <w:sz w:val="28"/>
          <w:szCs w:val="28"/>
          <w:lang w:val="be-BY"/>
        </w:rPr>
        <w:t xml:space="preserve">На полях тетради, по усмотрению </w:t>
      </w:r>
      <w:r w:rsidR="00325C04" w:rsidRPr="00CB05EB">
        <w:rPr>
          <w:sz w:val="28"/>
          <w:szCs w:val="28"/>
          <w:lang w:val="be-BY"/>
        </w:rPr>
        <w:t>преподавателя</w:t>
      </w:r>
      <w:r w:rsidRPr="00CB05EB">
        <w:rPr>
          <w:sz w:val="28"/>
          <w:szCs w:val="28"/>
          <w:lang w:val="be-BY"/>
        </w:rPr>
        <w:t xml:space="preserve">, напротив каждого задания записывается количество баллов, которым оно оценено. </w:t>
      </w:r>
      <w:r w:rsidRPr="00CB05EB">
        <w:rPr>
          <w:sz w:val="28"/>
          <w:szCs w:val="28"/>
        </w:rPr>
        <w:t>П</w:t>
      </w:r>
      <w:r w:rsidRPr="00CB05EB">
        <w:rPr>
          <w:sz w:val="28"/>
          <w:szCs w:val="28"/>
          <w:lang w:val="be-BY"/>
        </w:rPr>
        <w:t xml:space="preserve">осле последнего задания записывается суммарное количество баллов за выполнение всех заданий, которое переводится в соответствующую отметку. Данная отметка выставляется в тетради и заносится в журнал </w:t>
      </w:r>
      <w:r w:rsidR="00790AAF" w:rsidRPr="00CB05EB">
        <w:rPr>
          <w:sz w:val="28"/>
          <w:szCs w:val="28"/>
          <w:lang w:val="be-BY"/>
        </w:rPr>
        <w:t>учебной группы</w:t>
      </w:r>
      <w:r w:rsidRPr="00CB05EB">
        <w:rPr>
          <w:sz w:val="28"/>
          <w:szCs w:val="28"/>
          <w:lang w:val="be-BY"/>
        </w:rPr>
        <w:t xml:space="preserve">. </w:t>
      </w:r>
      <w:r w:rsidRPr="00CB05EB">
        <w:rPr>
          <w:sz w:val="28"/>
          <w:szCs w:val="28"/>
        </w:rPr>
        <w:t xml:space="preserve">Контрольные работы проверяются к следующему учебному занятию (при большом их количестве – через одно-два учебных занятия). </w:t>
      </w:r>
    </w:p>
    <w:p w:rsidR="00E14292" w:rsidRPr="00CB05EB" w:rsidRDefault="00E14292" w:rsidP="00E14292">
      <w:pPr>
        <w:pStyle w:val="newncpi"/>
        <w:ind w:firstLine="720"/>
        <w:rPr>
          <w:sz w:val="28"/>
          <w:szCs w:val="28"/>
        </w:rPr>
      </w:pPr>
      <w:r w:rsidRPr="00CB05EB">
        <w:rPr>
          <w:sz w:val="28"/>
          <w:szCs w:val="28"/>
        </w:rPr>
        <w:t xml:space="preserve">При проверке обучающих, лабораторных, практических и контрольных работ </w:t>
      </w:r>
      <w:r w:rsidR="00325C04" w:rsidRPr="00CB05EB">
        <w:rPr>
          <w:sz w:val="28"/>
          <w:szCs w:val="28"/>
          <w:lang w:val="be-BY"/>
        </w:rPr>
        <w:t>преподаватель з</w:t>
      </w:r>
      <w:r w:rsidRPr="00CB05EB">
        <w:rPr>
          <w:sz w:val="28"/>
          <w:szCs w:val="28"/>
          <w:lang w:val="be-BY"/>
        </w:rPr>
        <w:t xml:space="preserve">ачёркивает ошибку, ручкой с пастой красного цвета </w:t>
      </w:r>
      <w:r w:rsidRPr="00CB05EB">
        <w:rPr>
          <w:sz w:val="28"/>
          <w:szCs w:val="28"/>
        </w:rPr>
        <w:t xml:space="preserve">исправляет допущенные учащимися орфографические, грамматические, пунктуационные, речевые, текстовые ошибки. </w:t>
      </w:r>
    </w:p>
    <w:p w:rsidR="00E14292" w:rsidRPr="00CB05EB" w:rsidRDefault="00E14292" w:rsidP="00E14292">
      <w:pPr>
        <w:pStyle w:val="newncpi"/>
        <w:ind w:firstLine="720"/>
        <w:rPr>
          <w:sz w:val="28"/>
          <w:szCs w:val="28"/>
          <w:lang w:val="be-BY"/>
        </w:rPr>
      </w:pPr>
      <w:r w:rsidRPr="00CB05EB">
        <w:rPr>
          <w:sz w:val="28"/>
          <w:szCs w:val="28"/>
          <w:lang w:val="be-BY"/>
        </w:rPr>
        <w:t>Работа над ошибками выполняется учащимися на учебных занятиях после лабораторных, практических и контрольных работ и при необходимости</w:t>
      </w:r>
      <w:r w:rsidRPr="00CB05EB">
        <w:rPr>
          <w:sz w:val="28"/>
          <w:szCs w:val="28"/>
        </w:rPr>
        <w:t xml:space="preserve"> </w:t>
      </w:r>
      <w:r w:rsidRPr="00CB05EB">
        <w:rPr>
          <w:sz w:val="28"/>
          <w:szCs w:val="28"/>
          <w:lang w:val="be-BY"/>
        </w:rPr>
        <w:t xml:space="preserve">после обучающих работ в </w:t>
      </w:r>
      <w:r w:rsidRPr="00CB05EB">
        <w:rPr>
          <w:sz w:val="28"/>
          <w:szCs w:val="28"/>
        </w:rPr>
        <w:t xml:space="preserve">соответствующих тетрадях по усмотрению </w:t>
      </w:r>
      <w:r w:rsidR="00325C04" w:rsidRPr="00CB05EB">
        <w:rPr>
          <w:sz w:val="28"/>
          <w:szCs w:val="28"/>
        </w:rPr>
        <w:t>преподавателя</w:t>
      </w:r>
      <w:r w:rsidRPr="00CB05EB">
        <w:rPr>
          <w:i/>
          <w:sz w:val="28"/>
          <w:szCs w:val="28"/>
        </w:rPr>
        <w:t>.</w:t>
      </w:r>
      <w:r w:rsidRPr="00CB05EB">
        <w:rPr>
          <w:sz w:val="28"/>
          <w:szCs w:val="28"/>
        </w:rPr>
        <w:t xml:space="preserve"> </w:t>
      </w:r>
      <w:r w:rsidRPr="00CB05EB">
        <w:rPr>
          <w:sz w:val="28"/>
          <w:szCs w:val="28"/>
          <w:lang w:val="be-BY"/>
        </w:rPr>
        <w:t>По итогам проверки рабочих тетрадей, лабораторных, практических работ и других видов письменных работ может быть выставлена отметка в тетрадь и журнал</w:t>
      </w:r>
      <w:r w:rsidR="00325C04" w:rsidRPr="00CB05EB">
        <w:rPr>
          <w:sz w:val="28"/>
          <w:szCs w:val="28"/>
          <w:lang w:val="be-BY"/>
        </w:rPr>
        <w:t xml:space="preserve"> </w:t>
      </w:r>
      <w:r w:rsidR="00790AAF" w:rsidRPr="00CB05EB">
        <w:rPr>
          <w:sz w:val="28"/>
          <w:szCs w:val="28"/>
          <w:lang w:val="be-BY"/>
        </w:rPr>
        <w:t>учебной группы</w:t>
      </w:r>
      <w:r w:rsidRPr="00CB05EB">
        <w:rPr>
          <w:sz w:val="28"/>
          <w:szCs w:val="28"/>
          <w:lang w:val="be-BY"/>
        </w:rPr>
        <w:t>.</w:t>
      </w:r>
    </w:p>
    <w:p w:rsidR="00325C04" w:rsidRPr="00CB05EB" w:rsidRDefault="00325C04" w:rsidP="00E14292">
      <w:pPr>
        <w:pStyle w:val="newncpi"/>
        <w:ind w:firstLine="720"/>
        <w:rPr>
          <w:sz w:val="28"/>
          <w:szCs w:val="28"/>
          <w:lang w:val="be-BY"/>
        </w:rPr>
      </w:pPr>
    </w:p>
    <w:p w:rsidR="00790AAF" w:rsidRPr="00CB05EB" w:rsidRDefault="00790AAF" w:rsidP="00790AAF">
      <w:pPr>
        <w:ind w:firstLine="709"/>
        <w:jc w:val="both"/>
        <w:rPr>
          <w:b/>
          <w:sz w:val="28"/>
          <w:szCs w:val="28"/>
        </w:rPr>
      </w:pPr>
      <w:r w:rsidRPr="00CB05EB">
        <w:rPr>
          <w:sz w:val="28"/>
          <w:szCs w:val="28"/>
        </w:rPr>
        <w:t xml:space="preserve">Напоминаем некоторые </w:t>
      </w:r>
      <w:r w:rsidRPr="00CB05EB">
        <w:rPr>
          <w:b/>
          <w:sz w:val="28"/>
          <w:szCs w:val="28"/>
        </w:rPr>
        <w:t>требования по заполнении журналов учебной группы.</w:t>
      </w:r>
    </w:p>
    <w:p w:rsidR="00790AAF" w:rsidRPr="00CB05EB" w:rsidRDefault="00790AAF" w:rsidP="00790AAF">
      <w:pPr>
        <w:ind w:firstLine="709"/>
        <w:jc w:val="both"/>
        <w:rPr>
          <w:sz w:val="28"/>
          <w:szCs w:val="28"/>
          <w:lang w:val="be-BY"/>
        </w:rPr>
      </w:pPr>
      <w:r w:rsidRPr="00CB05EB">
        <w:rPr>
          <w:sz w:val="28"/>
          <w:szCs w:val="28"/>
        </w:rPr>
        <w:t xml:space="preserve">Журналы учебной группы заполняются на том языке, на котором осуществляется обучение и воспитание в </w:t>
      </w:r>
      <w:r w:rsidRPr="00CB05EB">
        <w:rPr>
          <w:sz w:val="28"/>
          <w:szCs w:val="28"/>
          <w:lang w:val="be-BY"/>
        </w:rPr>
        <w:t>учреждении образования.</w:t>
      </w:r>
    </w:p>
    <w:p w:rsidR="00790AAF" w:rsidRPr="00CB05EB" w:rsidRDefault="00790AAF" w:rsidP="00790AAF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Название учебного предмета (дисциплины) пишется с маленькой буквы — биология. </w:t>
      </w:r>
    </w:p>
    <w:p w:rsidR="00790AAF" w:rsidRPr="00CB05EB" w:rsidRDefault="00790AAF" w:rsidP="00790AAF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На левой странице журнала преподаватель записывает дату урока </w:t>
      </w:r>
      <w:r w:rsidRPr="00CB05EB">
        <w:rPr>
          <w:sz w:val="28"/>
          <w:szCs w:val="28"/>
          <w:lang w:val="be-BY"/>
        </w:rPr>
        <w:t>(09.02)</w:t>
      </w:r>
      <w:r w:rsidRPr="00CB05EB">
        <w:rPr>
          <w:sz w:val="28"/>
          <w:szCs w:val="28"/>
        </w:rPr>
        <w:t>, отмечает буквой "н" учащихся, которые отсутствуют на уроке, а также выставляет отметки (баллы), которые получили учащиеся.</w:t>
      </w:r>
    </w:p>
    <w:p w:rsidR="00790AAF" w:rsidRPr="00CB05EB" w:rsidRDefault="00790AAF" w:rsidP="00790AAF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На правой странице журнала записываются тема, которая изучалась на уроке, и домашнее задание. И тема и домашнее задание записываются с большой буквы.</w:t>
      </w:r>
    </w:p>
    <w:p w:rsidR="00790AAF" w:rsidRPr="00CB05EB" w:rsidRDefault="00790AAF" w:rsidP="00790AAF">
      <w:pPr>
        <w:pStyle w:val="newncpi"/>
        <w:ind w:firstLine="540"/>
        <w:rPr>
          <w:sz w:val="28"/>
          <w:szCs w:val="28"/>
        </w:rPr>
      </w:pPr>
      <w:r w:rsidRPr="00CB05EB">
        <w:rPr>
          <w:sz w:val="28"/>
          <w:szCs w:val="28"/>
        </w:rPr>
        <w:t xml:space="preserve">В случае ошибочного выставления отметки исправление делается следующим образом: неправильно поставленная отметка в клетке зачеркивается, рядом выставляется правильная отметка, в конце страницы делается запись: </w:t>
      </w:r>
      <w:r w:rsidRPr="00CB05EB">
        <w:rPr>
          <w:i/>
          <w:sz w:val="28"/>
          <w:szCs w:val="28"/>
        </w:rPr>
        <w:t>«Отметка учащемуся (указывается фамилия, имя) исправлена с „5“ (указывается отметка) на „6“ (указывается отметка)»</w:t>
      </w:r>
      <w:r w:rsidRPr="00CB05EB">
        <w:rPr>
          <w:sz w:val="28"/>
          <w:szCs w:val="28"/>
        </w:rPr>
        <w:t>. Далее ставится подпись преподавателя и дата.</w:t>
      </w:r>
    </w:p>
    <w:p w:rsidR="00790AAF" w:rsidRDefault="00790AAF" w:rsidP="00E14292">
      <w:pPr>
        <w:pStyle w:val="newncpi"/>
        <w:ind w:firstLine="720"/>
        <w:rPr>
          <w:sz w:val="28"/>
          <w:szCs w:val="28"/>
          <w:lang w:val="be-BY"/>
        </w:rPr>
      </w:pPr>
    </w:p>
    <w:p w:rsidR="00E14292" w:rsidRDefault="00E14292" w:rsidP="00790AAF">
      <w:pPr>
        <w:pStyle w:val="newncpi"/>
        <w:ind w:firstLine="720"/>
        <w:jc w:val="center"/>
        <w:rPr>
          <w:b/>
          <w:sz w:val="28"/>
          <w:szCs w:val="28"/>
          <w:lang w:val="be-BY"/>
        </w:rPr>
      </w:pPr>
      <w:r w:rsidRPr="00790AAF">
        <w:rPr>
          <w:sz w:val="28"/>
          <w:szCs w:val="28"/>
          <w:lang w:val="be-BY"/>
        </w:rPr>
        <w:t>Требования</w:t>
      </w:r>
      <w:r w:rsidR="00790AAF" w:rsidRPr="00790AAF">
        <w:rPr>
          <w:sz w:val="28"/>
          <w:szCs w:val="28"/>
          <w:lang w:val="be-BY"/>
        </w:rPr>
        <w:t xml:space="preserve">, предъявляемые </w:t>
      </w:r>
      <w:r w:rsidRPr="00893A95">
        <w:rPr>
          <w:b/>
          <w:sz w:val="28"/>
          <w:szCs w:val="28"/>
          <w:lang w:val="be-BY"/>
        </w:rPr>
        <w:t xml:space="preserve"> к оформлению реферата</w:t>
      </w:r>
    </w:p>
    <w:p w:rsidR="00790AAF" w:rsidRPr="00893A95" w:rsidRDefault="00790AAF" w:rsidP="00790AAF">
      <w:pPr>
        <w:pStyle w:val="newncpi"/>
        <w:ind w:firstLine="720"/>
        <w:jc w:val="center"/>
        <w:rPr>
          <w:b/>
          <w:sz w:val="28"/>
          <w:szCs w:val="28"/>
          <w:lang w:val="be-BY"/>
        </w:rPr>
      </w:pPr>
    </w:p>
    <w:p w:rsidR="00E14292" w:rsidRPr="00F131D6" w:rsidRDefault="00E14292" w:rsidP="00E14292">
      <w:pPr>
        <w:ind w:firstLine="709"/>
        <w:jc w:val="both"/>
        <w:rPr>
          <w:sz w:val="28"/>
          <w:szCs w:val="28"/>
        </w:rPr>
      </w:pPr>
      <w:r w:rsidRPr="00F131D6">
        <w:rPr>
          <w:sz w:val="28"/>
          <w:szCs w:val="28"/>
        </w:rPr>
        <w:t>Реферат – это краткая передача содержания статьи или исследования. Реферат должен иметь следующую структуру: титульный лист, содержание, введение, основная часть, которая делится на главы, разделы, подразделы, заключение, список литературы в алфавитном порядке, приложение (при необходимости).</w:t>
      </w:r>
    </w:p>
    <w:p w:rsidR="00E14292" w:rsidRPr="00FA0E3B" w:rsidRDefault="00E14292" w:rsidP="00E14292">
      <w:pPr>
        <w:ind w:firstLine="709"/>
        <w:rPr>
          <w:sz w:val="28"/>
          <w:szCs w:val="28"/>
        </w:rPr>
      </w:pPr>
      <w:r w:rsidRPr="00FA0E3B">
        <w:rPr>
          <w:sz w:val="28"/>
          <w:szCs w:val="28"/>
        </w:rPr>
        <w:t>Объём учебного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225"/>
        <w:gridCol w:w="2964"/>
        <w:gridCol w:w="3529"/>
      </w:tblGrid>
      <w:tr w:rsidR="00E14292" w:rsidRPr="0063407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92" w:rsidRPr="0063407A" w:rsidRDefault="00E14292" w:rsidP="00151F57">
            <w:pPr>
              <w:jc w:val="center"/>
              <w:rPr>
                <w:b/>
              </w:rPr>
            </w:pPr>
            <w:r w:rsidRPr="0063407A">
              <w:rPr>
                <w:b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92" w:rsidRPr="0063407A" w:rsidRDefault="00E14292" w:rsidP="00151F57">
            <w:pPr>
              <w:jc w:val="center"/>
              <w:rPr>
                <w:b/>
              </w:rPr>
            </w:pPr>
            <w:r w:rsidRPr="0063407A">
              <w:rPr>
                <w:b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92" w:rsidRPr="0063407A" w:rsidRDefault="00E14292" w:rsidP="00151F57">
            <w:pPr>
              <w:jc w:val="center"/>
              <w:rPr>
                <w:b/>
              </w:rPr>
            </w:pPr>
            <w:r w:rsidRPr="0063407A">
              <w:rPr>
                <w:b/>
              </w:rPr>
              <w:t>Объём реферата при компьютерном наборе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92" w:rsidRPr="0063407A" w:rsidRDefault="00E14292" w:rsidP="00151F57">
            <w:pPr>
              <w:jc w:val="center"/>
              <w:rPr>
                <w:b/>
              </w:rPr>
            </w:pPr>
            <w:r w:rsidRPr="0063407A">
              <w:rPr>
                <w:b/>
              </w:rPr>
              <w:t>Объём реферата при написании от руки</w:t>
            </w:r>
          </w:p>
        </w:tc>
      </w:tr>
      <w:tr w:rsidR="00E14292" w:rsidRPr="0063407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Учебный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12–14 страниц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14–15 страниц</w:t>
            </w:r>
          </w:p>
        </w:tc>
      </w:tr>
      <w:tr w:rsidR="00E14292" w:rsidRPr="0063407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Учебный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ХІ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15–17 страниц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2" w:rsidRPr="0063407A" w:rsidRDefault="00E14292" w:rsidP="00151F57">
            <w:pPr>
              <w:jc w:val="both"/>
            </w:pPr>
            <w:r w:rsidRPr="0063407A">
              <w:t>17–19 страниц</w:t>
            </w:r>
          </w:p>
        </w:tc>
      </w:tr>
    </w:tbl>
    <w:p w:rsidR="00E14292" w:rsidRDefault="00E14292" w:rsidP="00E14292">
      <w:pPr>
        <w:ind w:firstLine="709"/>
        <w:jc w:val="both"/>
        <w:rPr>
          <w:sz w:val="30"/>
          <w:szCs w:val="30"/>
        </w:rPr>
      </w:pPr>
    </w:p>
    <w:p w:rsidR="00E14292" w:rsidRPr="00F131D6" w:rsidRDefault="00E14292" w:rsidP="00E14292">
      <w:pPr>
        <w:ind w:firstLine="709"/>
        <w:jc w:val="both"/>
        <w:rPr>
          <w:sz w:val="28"/>
          <w:szCs w:val="28"/>
        </w:rPr>
      </w:pPr>
      <w:r w:rsidRPr="00F131D6">
        <w:rPr>
          <w:sz w:val="28"/>
          <w:szCs w:val="28"/>
        </w:rPr>
        <w:t xml:space="preserve">На титульном листе указываются название </w:t>
      </w:r>
      <w:r w:rsidRPr="00F131D6">
        <w:rPr>
          <w:sz w:val="28"/>
          <w:szCs w:val="28"/>
          <w:lang w:val="be-BY"/>
        </w:rPr>
        <w:t>учреждения образования</w:t>
      </w:r>
      <w:r w:rsidRPr="00F131D6">
        <w:rPr>
          <w:sz w:val="28"/>
          <w:szCs w:val="28"/>
        </w:rPr>
        <w:t>, фамилия, имя, отчество автора, название работы, место нахождения учреждения</w:t>
      </w:r>
      <w:r>
        <w:rPr>
          <w:sz w:val="28"/>
          <w:szCs w:val="28"/>
        </w:rPr>
        <w:t xml:space="preserve"> образования</w:t>
      </w:r>
      <w:r w:rsidRPr="00F131D6">
        <w:rPr>
          <w:sz w:val="28"/>
          <w:szCs w:val="28"/>
        </w:rPr>
        <w:t>, год.</w:t>
      </w:r>
    </w:p>
    <w:p w:rsidR="00E14292" w:rsidRPr="00F131D6" w:rsidRDefault="00E14292" w:rsidP="00E14292">
      <w:pPr>
        <w:ind w:firstLine="709"/>
        <w:rPr>
          <w:i/>
          <w:sz w:val="28"/>
          <w:szCs w:val="28"/>
        </w:rPr>
      </w:pPr>
      <w:r w:rsidRPr="00F131D6">
        <w:rPr>
          <w:i/>
          <w:sz w:val="28"/>
          <w:szCs w:val="28"/>
        </w:rPr>
        <w:t>Оформление титульного листа:</w:t>
      </w:r>
    </w:p>
    <w:p w:rsidR="00E14292" w:rsidRPr="00F131D6" w:rsidRDefault="00E14292" w:rsidP="00E14292">
      <w:pPr>
        <w:ind w:firstLine="709"/>
        <w:rPr>
          <w:sz w:val="28"/>
          <w:szCs w:val="28"/>
        </w:rPr>
      </w:pPr>
      <w:r w:rsidRPr="00F131D6">
        <w:rPr>
          <w:sz w:val="28"/>
          <w:szCs w:val="28"/>
        </w:rPr>
        <w:t>Название учреждения образования</w:t>
      </w:r>
    </w:p>
    <w:p w:rsidR="00E14292" w:rsidRPr="00F131D6" w:rsidRDefault="00E14292" w:rsidP="00E14292">
      <w:pPr>
        <w:ind w:firstLine="709"/>
        <w:rPr>
          <w:sz w:val="28"/>
          <w:szCs w:val="28"/>
        </w:rPr>
      </w:pPr>
    </w:p>
    <w:p w:rsidR="00E14292" w:rsidRPr="00F131D6" w:rsidRDefault="00E14292" w:rsidP="00E14292">
      <w:pPr>
        <w:ind w:left="2160" w:firstLine="720"/>
        <w:rPr>
          <w:sz w:val="28"/>
          <w:szCs w:val="28"/>
        </w:rPr>
      </w:pPr>
      <w:r w:rsidRPr="00F131D6">
        <w:rPr>
          <w:sz w:val="28"/>
          <w:szCs w:val="28"/>
        </w:rPr>
        <w:t>Название реферата</w:t>
      </w:r>
    </w:p>
    <w:p w:rsidR="00E14292" w:rsidRPr="00F131D6" w:rsidRDefault="00E14292" w:rsidP="00790AAF">
      <w:pPr>
        <w:ind w:left="5760"/>
        <w:rPr>
          <w:sz w:val="28"/>
          <w:szCs w:val="28"/>
        </w:rPr>
      </w:pPr>
      <w:r w:rsidRPr="00F131D6">
        <w:rPr>
          <w:sz w:val="28"/>
          <w:szCs w:val="28"/>
        </w:rPr>
        <w:t>Выполнил (ла)</w:t>
      </w:r>
    </w:p>
    <w:p w:rsidR="00E14292" w:rsidRPr="00F131D6" w:rsidRDefault="00E14292" w:rsidP="00790AAF">
      <w:pPr>
        <w:ind w:left="5760"/>
        <w:rPr>
          <w:sz w:val="28"/>
          <w:szCs w:val="28"/>
        </w:rPr>
      </w:pPr>
      <w:r w:rsidRPr="00F131D6">
        <w:rPr>
          <w:sz w:val="28"/>
          <w:szCs w:val="28"/>
        </w:rPr>
        <w:t>Фамилия, имя, отчество</w:t>
      </w:r>
    </w:p>
    <w:p w:rsidR="00E14292" w:rsidRPr="00F131D6" w:rsidRDefault="00E14292" w:rsidP="00790AAF">
      <w:pPr>
        <w:ind w:left="5760"/>
        <w:rPr>
          <w:sz w:val="28"/>
          <w:szCs w:val="28"/>
        </w:rPr>
      </w:pPr>
      <w:r w:rsidRPr="00F131D6">
        <w:rPr>
          <w:sz w:val="28"/>
          <w:szCs w:val="28"/>
        </w:rPr>
        <w:t>уч</w:t>
      </w:r>
      <w:r w:rsidR="00790AAF">
        <w:rPr>
          <w:sz w:val="28"/>
          <w:szCs w:val="28"/>
        </w:rPr>
        <w:t>ащийся</w:t>
      </w:r>
      <w:r w:rsidRPr="00F131D6">
        <w:rPr>
          <w:sz w:val="28"/>
          <w:szCs w:val="28"/>
        </w:rPr>
        <w:t xml:space="preserve"> (</w:t>
      </w:r>
      <w:r w:rsidR="00790AAF">
        <w:rPr>
          <w:sz w:val="28"/>
          <w:szCs w:val="28"/>
        </w:rPr>
        <w:t>щаяся</w:t>
      </w:r>
      <w:r w:rsidRPr="00F131D6">
        <w:rPr>
          <w:sz w:val="28"/>
          <w:szCs w:val="28"/>
        </w:rPr>
        <w:t xml:space="preserve">) ___ </w:t>
      </w:r>
      <w:r w:rsidR="00790AAF">
        <w:rPr>
          <w:sz w:val="28"/>
          <w:szCs w:val="28"/>
        </w:rPr>
        <w:t>группы</w:t>
      </w:r>
    </w:p>
    <w:p w:rsidR="00E14292" w:rsidRPr="00F131D6" w:rsidRDefault="00E14292" w:rsidP="00E14292">
      <w:pPr>
        <w:ind w:firstLine="709"/>
        <w:jc w:val="center"/>
        <w:rPr>
          <w:sz w:val="28"/>
          <w:szCs w:val="28"/>
        </w:rPr>
      </w:pPr>
    </w:p>
    <w:p w:rsidR="00E14292" w:rsidRPr="00CB05EB" w:rsidRDefault="00E14292" w:rsidP="00CB05EB">
      <w:pPr>
        <w:ind w:firstLine="709"/>
        <w:rPr>
          <w:sz w:val="28"/>
          <w:szCs w:val="28"/>
        </w:rPr>
      </w:pPr>
      <w:r w:rsidRPr="00CB05EB">
        <w:rPr>
          <w:sz w:val="28"/>
          <w:szCs w:val="28"/>
        </w:rPr>
        <w:t>Место нахождения учреждения образования, год написания реферата</w:t>
      </w:r>
    </w:p>
    <w:p w:rsidR="00790AAF" w:rsidRPr="00CB05EB" w:rsidRDefault="00790AAF" w:rsidP="00CB05EB">
      <w:pPr>
        <w:ind w:firstLine="709"/>
        <w:rPr>
          <w:sz w:val="28"/>
          <w:szCs w:val="28"/>
        </w:rPr>
      </w:pP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Содержание реферата включает название структурных частей, глав, разделов и подразделов с указанием нумерации страниц арабскими цифрами.</w:t>
      </w:r>
    </w:p>
    <w:p w:rsidR="00E14292" w:rsidRPr="00CB05EB" w:rsidRDefault="00E14292" w:rsidP="00CB05EB">
      <w:pPr>
        <w:ind w:firstLine="709"/>
        <w:rPr>
          <w:i/>
          <w:sz w:val="28"/>
          <w:szCs w:val="28"/>
        </w:rPr>
      </w:pPr>
      <w:r w:rsidRPr="00CB05EB">
        <w:rPr>
          <w:i/>
          <w:sz w:val="28"/>
          <w:szCs w:val="28"/>
        </w:rPr>
        <w:t>Структура реферата: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Содержание (размещается после титульного листа)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Введение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Основная часть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Название главы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Название раздела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 xml:space="preserve">Название подраздела 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Заключение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ab/>
        <w:t>Список литературы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Приложение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Во введении даётся краткая характеристика темы реферата, обосновывается её актуальность, раскрываются цели и задачи работы, приводится список литературы и основных источников, на основе которых подготовлен реферат.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В основной части реферата коротко, но полно подаётся материал по разделам, каждый из которых раскрывает свою проблему или разные стороны одной проблемы. Каждый содержательный блок (глава, раздел, подраздел) должен иметь заглавие.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При написании реферата необходимо делать ссылки на источники, откуда взят материал, в скобках указывать номер по списку литературы и страницу. Ссылки в тексте могут быть также приведены в виде подстрочных замечаний, нумерация которых осуществляется на каждой странице (начиная с единицы) в соответствии с правилами библиографического описания.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Заключение должно быть кратким, конкретным, в нём должны содержаться выводы по итогам работы, а также информация о согласии или несогласии с авторами цитируемых источников. Заключение не должно превышать по объёму введение.</w:t>
      </w:r>
    </w:p>
    <w:p w:rsidR="00E14292" w:rsidRPr="00CB05EB" w:rsidRDefault="00E14292" w:rsidP="00CB05EB">
      <w:pPr>
        <w:ind w:firstLine="709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При компьютерном наборе необходимо использовать шрифт 15 пт, интервал – 1,5.</w:t>
      </w:r>
    </w:p>
    <w:p w:rsidR="00790AAF" w:rsidRPr="00CB05EB" w:rsidRDefault="00790AAF" w:rsidP="00CB05EB">
      <w:pPr>
        <w:pStyle w:val="newncpi"/>
        <w:ind w:firstLine="540"/>
        <w:jc w:val="center"/>
        <w:rPr>
          <w:sz w:val="28"/>
          <w:szCs w:val="28"/>
        </w:rPr>
      </w:pPr>
    </w:p>
    <w:p w:rsidR="00790AAF" w:rsidRPr="00CB05EB" w:rsidRDefault="008972F3" w:rsidP="00CB05EB">
      <w:pPr>
        <w:ind w:firstLine="720"/>
        <w:jc w:val="both"/>
        <w:rPr>
          <w:sz w:val="28"/>
          <w:szCs w:val="28"/>
        </w:rPr>
      </w:pPr>
      <w:r w:rsidRPr="00CB05EB">
        <w:rPr>
          <w:b/>
          <w:sz w:val="28"/>
          <w:szCs w:val="28"/>
          <w:lang w:val="en-US"/>
        </w:rPr>
        <w:t>II</w:t>
      </w:r>
      <w:r w:rsidRPr="00CB05EB">
        <w:rPr>
          <w:b/>
          <w:sz w:val="28"/>
          <w:szCs w:val="28"/>
        </w:rPr>
        <w:t xml:space="preserve">. </w:t>
      </w:r>
      <w:r w:rsidR="00790AAF" w:rsidRPr="00CB05EB">
        <w:rPr>
          <w:b/>
          <w:sz w:val="28"/>
          <w:szCs w:val="28"/>
        </w:rPr>
        <w:t>При организации лабораторных работ, практических работ, экскурсий следует проводить инструктаж по охране труда</w:t>
      </w:r>
      <w:r w:rsidR="00790AAF" w:rsidRPr="00CB05EB">
        <w:rPr>
          <w:sz w:val="28"/>
          <w:szCs w:val="28"/>
        </w:rPr>
        <w:t>.</w:t>
      </w:r>
    </w:p>
    <w:p w:rsidR="00790AAF" w:rsidRPr="00CB05EB" w:rsidRDefault="00790AAF" w:rsidP="00CB05EB">
      <w:pPr>
        <w:ind w:firstLine="720"/>
        <w:jc w:val="both"/>
        <w:rPr>
          <w:sz w:val="28"/>
          <w:szCs w:val="28"/>
        </w:rPr>
      </w:pPr>
      <w:r w:rsidRPr="00CB05EB">
        <w:rPr>
          <w:b/>
          <w:bCs/>
          <w:sz w:val="28"/>
          <w:szCs w:val="28"/>
        </w:rPr>
        <w:t>Инструктаж по охране труда</w:t>
      </w:r>
      <w:r w:rsidRPr="00CB05EB">
        <w:rPr>
          <w:sz w:val="28"/>
          <w:szCs w:val="28"/>
        </w:rPr>
        <w:t xml:space="preserve"> проводиться в соответствии с Правилами по охране труда для кабинетов (лабораторий) биологии, утвержденными приказом Министерства образования Республики Беларусь от 05.02.1998 г. № 47.</w:t>
      </w:r>
    </w:p>
    <w:p w:rsidR="00790AAF" w:rsidRPr="00CB05EB" w:rsidRDefault="00790AAF" w:rsidP="00CB05EB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По биологии предусмотрено проведение обязательных контрольных работ. Содержание ОКР определяется преподавателем по согласованию с цикловой, предметной (методической) комиссией. По результатам обязательных контрольных работ учащимся выставляются отметки в баллах, которые заносятся в журнал учебной группы. </w:t>
      </w:r>
    </w:p>
    <w:p w:rsidR="00790AAF" w:rsidRPr="00CB05EB" w:rsidRDefault="00790AAF" w:rsidP="00CB05EB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ОКР, лабораторные и практические работы проводятся за счет времени, отводимого учебным планом на изучение предмета. </w:t>
      </w:r>
    </w:p>
    <w:p w:rsidR="00790AAF" w:rsidRPr="00CB05EB" w:rsidRDefault="00790AAF" w:rsidP="00CB05EB">
      <w:pPr>
        <w:pStyle w:val="SchoolBook03"/>
        <w:spacing w:line="240" w:lineRule="auto"/>
        <w:rPr>
          <w:rFonts w:ascii="Times New Roman" w:hAnsi="Times New Roman"/>
          <w:spacing w:val="0"/>
        </w:rPr>
      </w:pPr>
      <w:r w:rsidRPr="00CB05EB">
        <w:rPr>
          <w:rFonts w:ascii="Times New Roman" w:hAnsi="Times New Roman"/>
          <w:spacing w:val="0"/>
        </w:rPr>
        <w:t>Учебный материал на уроке должен быть отобран и систематизирован таким образом, чтобы учащемуся были понятны не только его содержание, но и целесообразность.</w:t>
      </w:r>
    </w:p>
    <w:p w:rsidR="00790AAF" w:rsidRPr="00CB05EB" w:rsidRDefault="00790AAF" w:rsidP="00CB05EB">
      <w:pPr>
        <w:pStyle w:val="SchoolBook03"/>
        <w:spacing w:line="240" w:lineRule="auto"/>
        <w:rPr>
          <w:rFonts w:ascii="Times New Roman" w:hAnsi="Times New Roman"/>
          <w:spacing w:val="0"/>
        </w:rPr>
      </w:pPr>
      <w:r w:rsidRPr="00CB05EB">
        <w:rPr>
          <w:rFonts w:ascii="Times New Roman" w:hAnsi="Times New Roman"/>
          <w:spacing w:val="0"/>
        </w:rPr>
        <w:t>После каждой темы необходимо обобщать изученный материал с целью формирования представлений о живой природе в единой картине мира, о взаимосвязи и взаимовлиянии, общих закономерностях развития живой материи.</w:t>
      </w:r>
    </w:p>
    <w:p w:rsidR="001452B3" w:rsidRPr="00CB05EB" w:rsidRDefault="001452B3" w:rsidP="00CB05EB">
      <w:pPr>
        <w:pStyle w:val="SchoolBook03"/>
        <w:spacing w:line="240" w:lineRule="auto"/>
        <w:rPr>
          <w:rFonts w:ascii="Times New Roman" w:hAnsi="Times New Roman"/>
          <w:spacing w:val="0"/>
          <w:lang w:val="be-BY"/>
        </w:rPr>
      </w:pPr>
      <w:r w:rsidRPr="00CB05EB">
        <w:rPr>
          <w:rFonts w:ascii="Times New Roman" w:hAnsi="Times New Roman"/>
          <w:spacing w:val="0"/>
        </w:rPr>
        <w:t>Для развития интереса к предмету, воспитания у учащихся</w:t>
      </w:r>
      <w:r w:rsidRPr="00CB05EB">
        <w:rPr>
          <w:rFonts w:ascii="Times New Roman" w:hAnsi="Times New Roman"/>
          <w:spacing w:val="0"/>
          <w:lang w:val="be-BY"/>
        </w:rPr>
        <w:t xml:space="preserve"> ответственного отношения к принятию решений, обучения прогнозированию собственного воздействия на окружающий мир целесообразно предусмотреть проведение занятий практического характера (семинары, диспуты, конференции и др.) (Методические рекомендации “Проведение занятий практического характера по общеобразовательным предметам” Мн., РИПО, 2007).</w:t>
      </w:r>
    </w:p>
    <w:p w:rsidR="00B06D75" w:rsidRPr="00CB05EB" w:rsidRDefault="00B06D75" w:rsidP="00CB05EB">
      <w:pPr>
        <w:pStyle w:val="24"/>
        <w:spacing w:line="240" w:lineRule="auto"/>
        <w:ind w:firstLine="720"/>
        <w:rPr>
          <w:lang w:val="ru-RU"/>
        </w:rPr>
      </w:pPr>
      <w:r w:rsidRPr="00CB05EB">
        <w:rPr>
          <w:lang w:val="ru-RU"/>
        </w:rPr>
        <w:t xml:space="preserve">При </w:t>
      </w:r>
      <w:r w:rsidR="003633F0" w:rsidRPr="00CB05EB">
        <w:rPr>
          <w:lang w:val="ru-RU"/>
        </w:rPr>
        <w:t>изучении</w:t>
      </w:r>
      <w:r w:rsidRPr="00CB05EB">
        <w:rPr>
          <w:lang w:val="ru-RU"/>
        </w:rPr>
        <w:t xml:space="preserve"> </w:t>
      </w:r>
      <w:r w:rsidR="00790AAF" w:rsidRPr="00CB05EB">
        <w:rPr>
          <w:lang w:val="ru-RU"/>
        </w:rPr>
        <w:t>биологии</w:t>
      </w:r>
      <w:r w:rsidRPr="00CB05EB">
        <w:rPr>
          <w:b/>
          <w:lang w:val="ru-RU"/>
        </w:rPr>
        <w:t xml:space="preserve"> </w:t>
      </w:r>
      <w:r w:rsidRPr="00CB05EB">
        <w:t xml:space="preserve">преподавателям </w:t>
      </w:r>
      <w:r w:rsidRPr="00CB05EB">
        <w:rPr>
          <w:lang w:val="ru-RU"/>
        </w:rPr>
        <w:t>необходимо</w:t>
      </w:r>
      <w:r w:rsidRPr="00CB05EB">
        <w:t xml:space="preserve"> </w:t>
      </w:r>
      <w:r w:rsidRPr="00CB05EB">
        <w:rPr>
          <w:lang w:val="ru-RU"/>
        </w:rPr>
        <w:t>использовать</w:t>
      </w:r>
      <w:r w:rsidRPr="00CB05EB">
        <w:t xml:space="preserve"> методики и технологии обучения, которые предполагают организацию активной учебно-познавательной деятельности учащихся по освоению содержания учебного предмета</w:t>
      </w:r>
      <w:r w:rsidRPr="00CB05EB">
        <w:rPr>
          <w:lang w:val="ru-RU"/>
        </w:rPr>
        <w:t xml:space="preserve"> (</w:t>
      </w:r>
      <w:r w:rsidR="00790AAF" w:rsidRPr="00CB05EB">
        <w:rPr>
          <w:lang w:val="ru-RU"/>
        </w:rPr>
        <w:t xml:space="preserve">учебной </w:t>
      </w:r>
      <w:r w:rsidRPr="00CB05EB">
        <w:rPr>
          <w:lang w:val="ru-RU"/>
        </w:rPr>
        <w:t>дисциплины).</w:t>
      </w:r>
    </w:p>
    <w:p w:rsidR="00B06D75" w:rsidRPr="00CB05EB" w:rsidRDefault="00B06D75" w:rsidP="00CB05EB">
      <w:pPr>
        <w:ind w:firstLine="708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Рекомендуем ознакомиться с материалами </w:t>
      </w:r>
      <w:r w:rsidRPr="00CB05EB">
        <w:rPr>
          <w:b/>
          <w:sz w:val="28"/>
          <w:szCs w:val="28"/>
        </w:rPr>
        <w:t>республиканского семинара «Современные образовательные технологии в преподавании общеобразовательных дисциплин»</w:t>
      </w:r>
      <w:r w:rsidRPr="00CB05EB">
        <w:rPr>
          <w:sz w:val="28"/>
          <w:szCs w:val="28"/>
        </w:rPr>
        <w:t xml:space="preserve">, который состоялся 24-25 мая </w:t>
      </w:r>
      <w:smartTag w:uri="urn:schemas-microsoft-com:office:smarttags" w:element="metricconverter">
        <w:smartTagPr>
          <w:attr w:name="ProductID" w:val="2011 г"/>
        </w:smartTagPr>
        <w:r w:rsidRPr="00CB05EB">
          <w:rPr>
            <w:sz w:val="28"/>
            <w:szCs w:val="28"/>
          </w:rPr>
          <w:t>2011 г</w:t>
        </w:r>
      </w:smartTag>
      <w:r w:rsidRPr="00CB05EB">
        <w:rPr>
          <w:sz w:val="28"/>
          <w:szCs w:val="28"/>
        </w:rPr>
        <w:t>. на базе Полоцкого колледжа УО «Витебский государственный университет им. П.М. Машерова». Материалы семинара размещены на Республиканском портале «Профессиональное образование»</w:t>
      </w:r>
      <w:r w:rsidR="00790AAF" w:rsidRPr="00CB05EB">
        <w:rPr>
          <w:sz w:val="28"/>
          <w:szCs w:val="28"/>
        </w:rPr>
        <w:t xml:space="preserve"> (</w:t>
      </w:r>
      <w:r w:rsidR="00CB05EB">
        <w:rPr>
          <w:sz w:val="28"/>
          <w:szCs w:val="28"/>
          <w:lang w:val="en-US"/>
        </w:rPr>
        <w:t>http</w:t>
      </w:r>
      <w:r w:rsidR="00CB05EB" w:rsidRPr="00CB05EB">
        <w:rPr>
          <w:sz w:val="28"/>
          <w:szCs w:val="28"/>
        </w:rPr>
        <w:t>://</w:t>
      </w:r>
      <w:r w:rsidR="001452B3" w:rsidRPr="00CB05EB">
        <w:rPr>
          <w:sz w:val="28"/>
          <w:szCs w:val="28"/>
          <w:lang w:val="en-US"/>
        </w:rPr>
        <w:t>ripo</w:t>
      </w:r>
      <w:r w:rsidR="001452B3" w:rsidRPr="00CB05EB">
        <w:rPr>
          <w:sz w:val="28"/>
          <w:szCs w:val="28"/>
        </w:rPr>
        <w:t>.</w:t>
      </w:r>
      <w:r w:rsidR="001452B3" w:rsidRPr="00CB05EB">
        <w:rPr>
          <w:sz w:val="28"/>
          <w:szCs w:val="28"/>
          <w:lang w:val="en-US"/>
        </w:rPr>
        <w:t>unibel</w:t>
      </w:r>
      <w:r w:rsidR="001452B3" w:rsidRPr="00CB05EB">
        <w:rPr>
          <w:sz w:val="28"/>
          <w:szCs w:val="28"/>
        </w:rPr>
        <w:t>.</w:t>
      </w:r>
      <w:r w:rsidR="001452B3" w:rsidRPr="00CB05EB">
        <w:rPr>
          <w:sz w:val="28"/>
          <w:szCs w:val="28"/>
          <w:lang w:val="en-US"/>
        </w:rPr>
        <w:t>by</w:t>
      </w:r>
      <w:r w:rsidR="001452B3" w:rsidRPr="00CB05EB">
        <w:rPr>
          <w:sz w:val="28"/>
          <w:szCs w:val="28"/>
        </w:rPr>
        <w:t xml:space="preserve"> →</w:t>
      </w:r>
      <w:r w:rsidR="00790AAF" w:rsidRPr="00CB05EB">
        <w:rPr>
          <w:sz w:val="28"/>
          <w:szCs w:val="28"/>
        </w:rPr>
        <w:t>Уровни образования →Общее среднее образование→Семинары</w:t>
      </w:r>
      <w:r w:rsidR="001452B3" w:rsidRPr="00CB05EB">
        <w:rPr>
          <w:sz w:val="28"/>
          <w:szCs w:val="28"/>
        </w:rPr>
        <w:t>)</w:t>
      </w:r>
      <w:r w:rsidRPr="00CB05EB">
        <w:rPr>
          <w:sz w:val="28"/>
          <w:szCs w:val="28"/>
        </w:rPr>
        <w:t>.</w:t>
      </w:r>
    </w:p>
    <w:p w:rsidR="001452B3" w:rsidRPr="00CB05EB" w:rsidRDefault="001452B3" w:rsidP="00CB05EB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Обеспечение курса биологии разнообразными средствами обучения  должно давать возможность использования разных методических систем и образовательных технологий. Наглядные и натуральные средства обучения, учебное оборудование, раздаточный материал для проведения лабораторных  и практических работ и демонстраций по биологии предлагаются фирменными магазинами Республиканского унитарного предприятия «Белорусское торговое объединение “Глобус”» (</w:t>
      </w:r>
      <w:smartTag w:uri="urn:schemas-microsoft-com:office:smarttags" w:element="metricconverter">
        <w:smartTagPr>
          <w:attr w:name="ProductID" w:val="220024 г"/>
        </w:smartTagPr>
        <w:r w:rsidRPr="00CB05EB">
          <w:rPr>
            <w:sz w:val="28"/>
            <w:szCs w:val="28"/>
          </w:rPr>
          <w:t>220024 г</w:t>
        </w:r>
      </w:smartTag>
      <w:r w:rsidRPr="00CB05EB">
        <w:rPr>
          <w:sz w:val="28"/>
          <w:szCs w:val="28"/>
        </w:rPr>
        <w:t xml:space="preserve">. Минск ул. Козлова, 8 (филиалы объединения имеются в каждой области). Телефон для справок (017) 275-12-05; 275-60-31; факс 275-24-12). </w:t>
      </w:r>
    </w:p>
    <w:p w:rsidR="001452B3" w:rsidRPr="00CB05EB" w:rsidRDefault="001452B3" w:rsidP="00CB05EB">
      <w:pPr>
        <w:rPr>
          <w:sz w:val="28"/>
          <w:szCs w:val="28"/>
        </w:rPr>
      </w:pPr>
    </w:p>
    <w:p w:rsidR="00BD1044" w:rsidRPr="00CB05EB" w:rsidRDefault="007267F2" w:rsidP="00CB05EB">
      <w:pPr>
        <w:ind w:firstLine="709"/>
        <w:jc w:val="both"/>
        <w:rPr>
          <w:bCs/>
          <w:snapToGrid w:val="0"/>
          <w:sz w:val="28"/>
          <w:szCs w:val="28"/>
          <w:lang w:val="be-BY"/>
        </w:rPr>
      </w:pPr>
      <w:r w:rsidRPr="00CB05EB">
        <w:rPr>
          <w:b/>
          <w:sz w:val="28"/>
          <w:szCs w:val="28"/>
        </w:rPr>
        <w:t>Выпускной экзамен (экзамен)</w:t>
      </w:r>
      <w:r w:rsidRPr="00CB05EB">
        <w:rPr>
          <w:sz w:val="28"/>
          <w:szCs w:val="28"/>
        </w:rPr>
        <w:t xml:space="preserve"> по </w:t>
      </w:r>
      <w:r w:rsidR="001452B3" w:rsidRPr="00CB05EB">
        <w:rPr>
          <w:sz w:val="28"/>
          <w:szCs w:val="28"/>
        </w:rPr>
        <w:t>биологии</w:t>
      </w:r>
      <w:r w:rsidRPr="00CB05EB">
        <w:rPr>
          <w:sz w:val="28"/>
          <w:szCs w:val="28"/>
        </w:rPr>
        <w:t xml:space="preserve"> проводится </w:t>
      </w:r>
      <w:r w:rsidR="001452B3" w:rsidRPr="00CB05EB">
        <w:rPr>
          <w:sz w:val="28"/>
          <w:szCs w:val="28"/>
        </w:rPr>
        <w:t>в устной форме</w:t>
      </w:r>
      <w:r w:rsidRPr="00CB05EB">
        <w:rPr>
          <w:sz w:val="28"/>
          <w:szCs w:val="28"/>
        </w:rPr>
        <w:t xml:space="preserve">. </w:t>
      </w:r>
      <w:r w:rsidR="00BD1044" w:rsidRPr="00CB05EB">
        <w:rPr>
          <w:b/>
          <w:sz w:val="28"/>
          <w:szCs w:val="28"/>
        </w:rPr>
        <w:t>С 2011/2012 учебного года</w:t>
      </w:r>
      <w:r w:rsidR="00BD1044" w:rsidRPr="00CB05EB">
        <w:rPr>
          <w:sz w:val="28"/>
          <w:szCs w:val="28"/>
        </w:rPr>
        <w:t xml:space="preserve"> необходимо использовать билеты для проведения выпускных экзаменов по выбору учащихся, утвержденные Министерством образования Республики Беларусь </w:t>
      </w:r>
      <w:r w:rsidR="00BD1044" w:rsidRPr="00CB05EB">
        <w:rPr>
          <w:b/>
          <w:sz w:val="28"/>
          <w:szCs w:val="28"/>
        </w:rPr>
        <w:t>для учреждений общего среднего образования.</w:t>
      </w:r>
    </w:p>
    <w:p w:rsidR="00B06D75" w:rsidRPr="00CB05EB" w:rsidRDefault="00B06D75" w:rsidP="00CB05EB">
      <w:pPr>
        <w:pStyle w:val="30"/>
        <w:spacing w:after="0"/>
        <w:ind w:left="0" w:firstLine="540"/>
        <w:jc w:val="both"/>
        <w:rPr>
          <w:sz w:val="28"/>
          <w:szCs w:val="28"/>
        </w:rPr>
      </w:pPr>
    </w:p>
    <w:p w:rsidR="001452B3" w:rsidRPr="00CB05EB" w:rsidRDefault="007B3788" w:rsidP="00CB05EB">
      <w:pPr>
        <w:pStyle w:val="30"/>
        <w:spacing w:after="0"/>
        <w:ind w:left="0" w:firstLine="540"/>
        <w:jc w:val="both"/>
        <w:rPr>
          <w:sz w:val="28"/>
          <w:szCs w:val="28"/>
          <w:lang w:val="ru-RU"/>
        </w:rPr>
      </w:pPr>
      <w:r w:rsidRPr="00CB05EB">
        <w:rPr>
          <w:sz w:val="28"/>
          <w:szCs w:val="28"/>
          <w:lang w:val="ru-RU"/>
        </w:rPr>
        <w:t>На поддержку и углубление содержания учебн</w:t>
      </w:r>
      <w:r w:rsidR="003633F0" w:rsidRPr="00CB05EB">
        <w:rPr>
          <w:sz w:val="28"/>
          <w:szCs w:val="28"/>
          <w:lang w:val="ru-RU"/>
        </w:rPr>
        <w:t>ых</w:t>
      </w:r>
      <w:r w:rsidRPr="00CB05EB">
        <w:rPr>
          <w:sz w:val="28"/>
          <w:szCs w:val="28"/>
          <w:lang w:val="ru-RU"/>
        </w:rPr>
        <w:t xml:space="preserve"> программ</w:t>
      </w:r>
      <w:r w:rsidR="003633F0" w:rsidRPr="00CB05EB">
        <w:rPr>
          <w:sz w:val="28"/>
          <w:szCs w:val="28"/>
          <w:lang w:val="ru-RU"/>
        </w:rPr>
        <w:t xml:space="preserve"> по </w:t>
      </w:r>
      <w:r w:rsidR="001452B3" w:rsidRPr="00CB05EB">
        <w:rPr>
          <w:sz w:val="28"/>
          <w:szCs w:val="28"/>
          <w:lang w:val="ru-RU"/>
        </w:rPr>
        <w:t>биологии</w:t>
      </w:r>
      <w:r w:rsidRPr="00CB05EB">
        <w:rPr>
          <w:sz w:val="28"/>
          <w:szCs w:val="28"/>
          <w:lang w:val="ru-RU"/>
        </w:rPr>
        <w:t xml:space="preserve"> направлены следующие учебно-методические </w:t>
      </w:r>
      <w:r w:rsidR="001452B3" w:rsidRPr="00CB05EB">
        <w:rPr>
          <w:sz w:val="28"/>
          <w:szCs w:val="28"/>
          <w:lang w:val="ru-RU"/>
        </w:rPr>
        <w:t>комплексы,</w:t>
      </w:r>
      <w:r w:rsidRPr="00CB05EB">
        <w:rPr>
          <w:sz w:val="28"/>
          <w:szCs w:val="28"/>
          <w:lang w:val="ru-RU"/>
        </w:rPr>
        <w:t xml:space="preserve"> </w:t>
      </w:r>
      <w:r w:rsidR="001452B3" w:rsidRPr="00CB05EB">
        <w:rPr>
          <w:sz w:val="28"/>
          <w:szCs w:val="28"/>
          <w:lang w:val="ru-RU"/>
        </w:rPr>
        <w:t xml:space="preserve">рекомендуемые </w:t>
      </w:r>
      <w:r w:rsidRPr="00CB05EB">
        <w:rPr>
          <w:sz w:val="28"/>
          <w:szCs w:val="28"/>
          <w:lang w:val="ru-RU"/>
        </w:rPr>
        <w:t xml:space="preserve">для </w:t>
      </w:r>
      <w:r w:rsidR="001452B3" w:rsidRPr="00CB05EB">
        <w:rPr>
          <w:sz w:val="28"/>
          <w:szCs w:val="28"/>
          <w:lang w:val="ru-RU"/>
        </w:rPr>
        <w:t xml:space="preserve">использования в образовательном процессе на уроках и на </w:t>
      </w:r>
      <w:r w:rsidRPr="00CB05EB">
        <w:rPr>
          <w:sz w:val="28"/>
          <w:szCs w:val="28"/>
          <w:lang w:val="ru-RU"/>
        </w:rPr>
        <w:t>факультативных заняти</w:t>
      </w:r>
      <w:r w:rsidR="001452B3" w:rsidRPr="00CB05EB">
        <w:rPr>
          <w:sz w:val="28"/>
          <w:szCs w:val="28"/>
          <w:lang w:val="ru-RU"/>
        </w:rPr>
        <w:t>ях</w:t>
      </w:r>
      <w:r w:rsidRPr="00CB05EB">
        <w:rPr>
          <w:sz w:val="28"/>
          <w:szCs w:val="28"/>
          <w:lang w:val="ru-RU"/>
        </w:rPr>
        <w:t xml:space="preserve"> </w:t>
      </w:r>
      <w:r w:rsidR="001452B3" w:rsidRPr="00CB05EB">
        <w:rPr>
          <w:sz w:val="28"/>
          <w:szCs w:val="28"/>
          <w:lang w:val="ru-RU"/>
        </w:rPr>
        <w:t>в 2011/2012 учебного году</w:t>
      </w:r>
    </w:p>
    <w:tbl>
      <w:tblPr>
        <w:tblW w:w="1034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70"/>
        <w:gridCol w:w="3600"/>
        <w:gridCol w:w="1980"/>
        <w:gridCol w:w="1333"/>
      </w:tblGrid>
      <w:tr w:rsidR="001452B3" w:rsidRPr="0063407A">
        <w:trPr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  <w:rPr>
                <w:b/>
              </w:rPr>
            </w:pPr>
            <w:r w:rsidRPr="0063407A">
              <w:rPr>
                <w:b/>
              </w:rPr>
              <w:t>Класс</w:t>
            </w:r>
            <w:r>
              <w:rPr>
                <w:b/>
              </w:rPr>
              <w:t>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  <w:rPr>
                <w:b/>
              </w:rPr>
            </w:pPr>
            <w:r w:rsidRPr="0063407A">
              <w:rPr>
                <w:b/>
              </w:rPr>
              <w:t>Авторы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  <w:rPr>
                <w:b/>
              </w:rPr>
            </w:pPr>
            <w:r w:rsidRPr="0063407A">
              <w:rPr>
                <w:b/>
              </w:rPr>
              <w:t>Название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  <w:rPr>
                <w:b/>
              </w:rPr>
            </w:pPr>
            <w:r w:rsidRPr="0063407A">
              <w:rPr>
                <w:b/>
              </w:rPr>
              <w:t>Издательство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ind w:left="-108"/>
              <w:jc w:val="center"/>
              <w:rPr>
                <w:b/>
              </w:rPr>
            </w:pPr>
            <w:r w:rsidRPr="0063407A">
              <w:rPr>
                <w:b/>
              </w:rPr>
              <w:t>Год</w:t>
            </w:r>
          </w:p>
          <w:p w:rsidR="001452B3" w:rsidRPr="0063407A" w:rsidRDefault="001452B3" w:rsidP="00151F57">
            <w:pPr>
              <w:ind w:left="-108"/>
              <w:jc w:val="center"/>
              <w:rPr>
                <w:b/>
              </w:rPr>
            </w:pPr>
            <w:r w:rsidRPr="0063407A">
              <w:rPr>
                <w:b/>
              </w:rPr>
              <w:t>издания</w:t>
            </w:r>
          </w:p>
        </w:tc>
      </w:tr>
      <w:tr w:rsidR="001452B3" w:rsidRPr="00443E46">
        <w:trPr>
          <w:cantSplit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443E46" w:rsidRDefault="001452B3" w:rsidP="00151F57">
            <w:pPr>
              <w:pStyle w:val="1"/>
              <w:rPr>
                <w:b/>
                <w:sz w:val="24"/>
              </w:rPr>
            </w:pPr>
            <w:r w:rsidRPr="00443E46">
              <w:rPr>
                <w:b/>
                <w:sz w:val="24"/>
              </w:rPr>
              <w:t>Учебные пособия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Лисов Н.Д.</w:t>
            </w:r>
            <w:r>
              <w:t xml:space="preserve"> </w:t>
            </w:r>
            <w:r w:rsidRPr="0063407A">
              <w:t>и др.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Биология. 10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Народная асвета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2009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Маглыш С.С.,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Каревский А.Е.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Биология. 11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Народная</w:t>
            </w:r>
            <w:r>
              <w:t xml:space="preserve"> </w:t>
            </w:r>
            <w:r w:rsidRPr="0063407A">
              <w:t>асвета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2010</w:t>
            </w:r>
          </w:p>
        </w:tc>
      </w:tr>
      <w:tr w:rsidR="001452B3" w:rsidRPr="00443E46">
        <w:trPr>
          <w:cantSplit/>
          <w:trHeight w:val="46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443E46" w:rsidRDefault="001452B3" w:rsidP="00151F57">
            <w:pPr>
              <w:pStyle w:val="1"/>
              <w:rPr>
                <w:b/>
                <w:sz w:val="24"/>
              </w:rPr>
            </w:pPr>
            <w:r w:rsidRPr="00443E46">
              <w:rPr>
                <w:b/>
                <w:sz w:val="24"/>
              </w:rPr>
              <w:t>Пособия для учащихся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Лисов Н.Д.,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Шелег З.И</w:t>
            </w:r>
            <w: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Тетрадь для лабораторных работ и практических 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Аверсэв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2011</w:t>
            </w:r>
          </w:p>
        </w:tc>
      </w:tr>
      <w:tr w:rsidR="001452B3" w:rsidRPr="00443E46">
        <w:trPr>
          <w:cantSplit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443E46" w:rsidRDefault="001452B3" w:rsidP="00151F57">
            <w:pPr>
              <w:pStyle w:val="1"/>
              <w:rPr>
                <w:b/>
                <w:sz w:val="24"/>
              </w:rPr>
            </w:pPr>
            <w:r w:rsidRPr="00443E46">
              <w:rPr>
                <w:b/>
                <w:sz w:val="24"/>
              </w:rPr>
              <w:t>Учебно-методические пособия для учителей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452B3">
            <w:pPr>
              <w:autoSpaceDE w:val="0"/>
              <w:autoSpaceDN w:val="0"/>
              <w:ind w:hanging="52"/>
              <w:jc w:val="center"/>
            </w:pPr>
            <w:r>
              <w:rPr>
                <w:lang w:val="en-US"/>
              </w:rPr>
              <w:t>VI</w:t>
            </w:r>
            <w:r w:rsidRPr="0063407A">
              <w:t>−</w:t>
            </w: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Богачёва И.В.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Десятибалльная система оценки результатов учебной деятельности учащихся по биологии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2003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VI</w:t>
            </w:r>
            <w:r w:rsidRPr="0063407A">
              <w:t>−</w:t>
            </w: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Рогожников О.Н., Колян Н.К.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Лабораторные работы по биологии. 6–11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Зорны верасень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2009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VI</w:t>
            </w:r>
            <w:r w:rsidRPr="0063407A">
              <w:t>−</w:t>
            </w: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Колян Н.К.,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Кучмистова Т.А.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Экскурсии по биологии. 6–11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Зорны верасень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2009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V</w:t>
            </w:r>
            <w:r w:rsidRPr="0063407A">
              <w:t>−</w:t>
            </w: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Богачёва И.В.</w:t>
            </w:r>
            <w:r>
              <w:t xml:space="preserve"> </w:t>
            </w:r>
            <w:r w:rsidRPr="0063407A">
              <w:t>и др.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Разноуровневые задания для организации контроля результатов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2004</w:t>
            </w:r>
          </w:p>
        </w:tc>
      </w:tr>
      <w:tr w:rsidR="001452B3" w:rsidRPr="0063407A">
        <w:trPr>
          <w:trHeight w:val="6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Писарчик Г.А.,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Лисов Н.Д</w:t>
            </w:r>
            <w: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Сборник задач и упражнений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Аверсэв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2009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Маглыш С.С.,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Черняк Л.В.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Экологическое воспитание на уроках в 10 классе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ТетраСистемс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jc w:val="center"/>
            </w:pPr>
            <w:r w:rsidRPr="0063407A">
              <w:t>2003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Писарчик Г.А.,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Писарчик А.В.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Сборник задач по генетике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Аверсэв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jc w:val="center"/>
            </w:pPr>
            <w:r w:rsidRPr="0063407A">
              <w:t>2008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Песецкая Л.Н.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Практикум по генетике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2007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Песецкая Л.Н.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Тесты и контрольные задания по генетике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2005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Песецкая Л.Н.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Сборник задач по генетике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2008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Лемеза Н.А.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Тесты по биологии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Юнипресс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2004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Левэ О.И.,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Андреев В.П.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Биология. Подготовка к тестированию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2005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Левэ О.И.,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Андреев В.П.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Открытые тесты по биологии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Сэр-Вит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2006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Маглыш С.С.,</w:t>
            </w:r>
          </w:p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Черняк Л.В.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Экологическое воспитание на уроках в 11 классе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ТетраСистемс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2006</w:t>
            </w:r>
          </w:p>
        </w:tc>
      </w:tr>
      <w:tr w:rsidR="001452B3" w:rsidRPr="006340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>
              <w:rPr>
                <w:lang w:val="en-US"/>
              </w:rPr>
              <w:t>VII</w:t>
            </w:r>
            <w:r w:rsidRPr="0063407A">
              <w:t>−</w:t>
            </w:r>
            <w:r>
              <w:rPr>
                <w:lang w:val="en-US"/>
              </w:rPr>
              <w:t>XI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Цинкевич В.А.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</w:pPr>
            <w:r w:rsidRPr="0063407A">
              <w:t>Олимпиады по биологии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Аверсэв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B3" w:rsidRPr="0063407A" w:rsidRDefault="001452B3" w:rsidP="00151F57">
            <w:pPr>
              <w:autoSpaceDE w:val="0"/>
              <w:autoSpaceDN w:val="0"/>
              <w:jc w:val="center"/>
            </w:pPr>
            <w:r w:rsidRPr="0063407A">
              <w:t>2009</w:t>
            </w:r>
          </w:p>
        </w:tc>
      </w:tr>
    </w:tbl>
    <w:p w:rsidR="007B3788" w:rsidRDefault="007B3788" w:rsidP="007B3788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443E46" w:rsidRDefault="00443E46" w:rsidP="00443E46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удовлетворения индивидуальных познавательных запросов учащихся в области биологии, развития интереса, накопления опыта творческой деятельности и более полного усвоения материала учебной программы по учебному предмету разработаны учебно-методические комплексы для проведения </w:t>
      </w:r>
      <w:r>
        <w:rPr>
          <w:b/>
          <w:sz w:val="28"/>
          <w:szCs w:val="28"/>
        </w:rPr>
        <w:t>факультативных занятий</w:t>
      </w:r>
      <w:r w:rsidRPr="0069389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которые включают: программу, дидактические материалы для учащихся и методические рекомендации по организации и проведению факультативных занятий для учителя.</w:t>
      </w:r>
    </w:p>
    <w:p w:rsidR="00443E46" w:rsidRDefault="00443E46" w:rsidP="00443E46">
      <w:pPr>
        <w:pStyle w:val="a3"/>
        <w:ind w:right="99" w:firstLine="720"/>
        <w:jc w:val="center"/>
        <w:rPr>
          <w:b/>
        </w:rPr>
      </w:pPr>
    </w:p>
    <w:p w:rsidR="00443E46" w:rsidRDefault="00443E46" w:rsidP="00443E46">
      <w:pPr>
        <w:pStyle w:val="a3"/>
        <w:ind w:right="99" w:firstLine="720"/>
        <w:jc w:val="center"/>
        <w:rPr>
          <w:b/>
        </w:rPr>
      </w:pPr>
      <w:r>
        <w:rPr>
          <w:b/>
        </w:rPr>
        <w:t>Перечень учебно-методических комплексов для проведения факультативных занятий</w:t>
      </w:r>
    </w:p>
    <w:p w:rsidR="00443E46" w:rsidRPr="00082B90" w:rsidRDefault="00443E46" w:rsidP="00443E46">
      <w:pPr>
        <w:pStyle w:val="a3"/>
        <w:ind w:right="99"/>
        <w:rPr>
          <w:b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1417"/>
        <w:gridCol w:w="3663"/>
      </w:tblGrid>
      <w:tr w:rsidR="00443E46" w:rsidRPr="004A7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  <w:rPr>
                <w:b/>
              </w:rPr>
            </w:pPr>
            <w:r w:rsidRPr="004A7CEE">
              <w:rPr>
                <w:b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  <w:rPr>
                <w:b/>
              </w:rPr>
            </w:pPr>
            <w:r w:rsidRPr="004A7CEE">
              <w:rPr>
                <w:b/>
              </w:rPr>
              <w:t>Название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rPr>
                <w:b/>
              </w:rPr>
            </w:pPr>
            <w:r w:rsidRPr="004A7CEE">
              <w:rPr>
                <w:b/>
              </w:rPr>
              <w:t>Классы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  <w:rPr>
                <w:b/>
              </w:rPr>
            </w:pPr>
            <w:r w:rsidRPr="004A7CEE">
              <w:rPr>
                <w:b/>
              </w:rPr>
              <w:t>Авторы</w:t>
            </w:r>
          </w:p>
        </w:tc>
      </w:tr>
      <w:tr w:rsidR="00443E46" w:rsidRPr="004A7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Мир культурных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</w:pPr>
            <w:r w:rsidRPr="004A7CEE">
              <w:rPr>
                <w:lang w:val="en-US"/>
              </w:rPr>
              <w:t>VII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Борщевская Е.В.</w:t>
            </w:r>
          </w:p>
        </w:tc>
      </w:tr>
      <w:tr w:rsidR="00443E46" w:rsidRPr="004A7CEE">
        <w:trPr>
          <w:trHeight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Занимательный мир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</w:pPr>
            <w:r w:rsidRPr="004A7CEE">
              <w:rPr>
                <w:lang w:val="en-US"/>
              </w:rPr>
              <w:t>VIII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Гричик В.В., Немчинов М.Ю.</w:t>
            </w:r>
          </w:p>
        </w:tc>
      </w:tr>
      <w:tr w:rsidR="00443E46" w:rsidRPr="004A7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Дикая природа Беларуси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  <w:rPr>
                <w:lang w:val="en-US"/>
              </w:rPr>
            </w:pPr>
            <w:r w:rsidRPr="004A7CEE">
              <w:rPr>
                <w:lang w:val="en-US"/>
              </w:rPr>
              <w:t>VII</w:t>
            </w:r>
            <w:r w:rsidRPr="004A7CEE">
              <w:t>−</w:t>
            </w:r>
            <w:r w:rsidRPr="004A7CEE">
              <w:rPr>
                <w:lang w:val="en-US"/>
              </w:rPr>
              <w:t>VIII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Гричик В.В., Богачёва И.В.,</w:t>
            </w:r>
          </w:p>
          <w:p w:rsidR="00443E46" w:rsidRPr="004A7CEE" w:rsidRDefault="00443E46" w:rsidP="00443E46">
            <w:pPr>
              <w:ind w:right="99"/>
            </w:pPr>
            <w:r w:rsidRPr="004A7CEE">
              <w:t>Клевец И.Р.</w:t>
            </w:r>
          </w:p>
        </w:tc>
      </w:tr>
      <w:tr w:rsidR="00443E46" w:rsidRPr="004A7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Физиологические и гигиенические аспекты здоровья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</w:pPr>
            <w:r w:rsidRPr="004A7CEE">
              <w:rPr>
                <w:lang w:val="en-US"/>
              </w:rPr>
              <w:t>IX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Рогожников О.Н.</w:t>
            </w:r>
          </w:p>
        </w:tc>
      </w:tr>
      <w:tr w:rsidR="00443E46" w:rsidRPr="004A7CEE">
        <w:trPr>
          <w:trHeight w:val="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Введение в биотехнологию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</w:pPr>
            <w:r w:rsidRPr="004A7CEE">
              <w:rPr>
                <w:lang w:val="en-US"/>
              </w:rPr>
              <w:t>X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Песнякевич А.Г., Немчинов М.Ю.</w:t>
            </w:r>
          </w:p>
        </w:tc>
      </w:tr>
      <w:tr w:rsidR="00443E46" w:rsidRPr="004A7CEE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both"/>
            </w:pPr>
            <w:r w:rsidRPr="004A7CEE">
              <w:t>Экология человека и эволюция биосферы (программа)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  <w:jc w:val="center"/>
            </w:pPr>
            <w:r w:rsidRPr="004A7CEE">
              <w:rPr>
                <w:lang w:val="en-US"/>
              </w:rPr>
              <w:t>XI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4A7CEE" w:rsidRDefault="00443E46" w:rsidP="00443E46">
            <w:pPr>
              <w:ind w:right="99"/>
            </w:pPr>
            <w:r w:rsidRPr="004A7CEE">
              <w:t>Клевец И.Р.</w:t>
            </w:r>
          </w:p>
        </w:tc>
      </w:tr>
    </w:tbl>
    <w:p w:rsidR="00443E46" w:rsidRPr="00CB05EB" w:rsidRDefault="00443E46" w:rsidP="00443E46">
      <w:pPr>
        <w:pStyle w:val="21"/>
        <w:spacing w:line="240" w:lineRule="auto"/>
        <w:ind w:right="99" w:firstLine="425"/>
        <w:rPr>
          <w:b/>
          <w:sz w:val="28"/>
          <w:szCs w:val="28"/>
        </w:rPr>
      </w:pPr>
    </w:p>
    <w:p w:rsidR="00443E46" w:rsidRPr="00CB05EB" w:rsidRDefault="00443E46" w:rsidP="00443E46">
      <w:pPr>
        <w:pStyle w:val="21"/>
        <w:spacing w:line="240" w:lineRule="auto"/>
        <w:ind w:left="0" w:right="99" w:firstLine="720"/>
        <w:jc w:val="center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>ПРОГРАММЫ ФАКУЛЬТАТИВНЫХ ЗАНЯТИЙ</w:t>
      </w:r>
    </w:p>
    <w:p w:rsidR="00443E46" w:rsidRPr="00CB05EB" w:rsidRDefault="00443E46" w:rsidP="00443E46">
      <w:pPr>
        <w:pStyle w:val="21"/>
        <w:spacing w:line="240" w:lineRule="auto"/>
        <w:ind w:left="0" w:right="99" w:firstLine="720"/>
        <w:jc w:val="both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 xml:space="preserve">«Мир культурных растений», для </w:t>
      </w:r>
      <w:r w:rsidRPr="00CB05EB">
        <w:rPr>
          <w:b/>
          <w:sz w:val="28"/>
          <w:szCs w:val="28"/>
          <w:lang w:val="en-US"/>
        </w:rPr>
        <w:t>VII</w:t>
      </w:r>
      <w:r w:rsidRPr="00CB05EB">
        <w:rPr>
          <w:b/>
          <w:sz w:val="28"/>
          <w:szCs w:val="28"/>
        </w:rPr>
        <w:t xml:space="preserve"> класса (автор-составитель − Е.В.Борщевская).</w:t>
      </w:r>
    </w:p>
    <w:p w:rsidR="00443E46" w:rsidRPr="00CB05EB" w:rsidRDefault="00443E46" w:rsidP="00443E46">
      <w:pPr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познакомит учащихся с отдельными, наиболее интересными, занимательными, удивительными явлениями и фактами из жизни культурных растений. Главная отличительная особенность данной программы заключается в том, что в процессе её изучения предоставляется возможность показать учащимся практическое значение биологических знаний, познакомить их с ботаническими характеристиками и особенностями произрастания ведущих сельскохозяйственных культур. Практическая направленность преподавания осуществляется на базе широкого использования жизненного опыта учащихся, привлечения знаний и умений, полученных ими на занятиях на учебно-опытном участке школы. </w:t>
      </w:r>
    </w:p>
    <w:p w:rsidR="00443E46" w:rsidRPr="00CB05EB" w:rsidRDefault="00443E46" w:rsidP="00443E46">
      <w:pPr>
        <w:ind w:right="99" w:firstLine="425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рассчитана на 35 часов (1 час в неделю), из них 1 час – резервное время, 7 практических работ, 6 опытов, 1 экскурсия. </w:t>
      </w:r>
    </w:p>
    <w:p w:rsidR="00443E46" w:rsidRPr="00CB05EB" w:rsidRDefault="00443E46" w:rsidP="00443E46">
      <w:pPr>
        <w:pStyle w:val="21"/>
        <w:spacing w:line="240" w:lineRule="auto"/>
        <w:ind w:left="0" w:right="99" w:firstLine="720"/>
        <w:rPr>
          <w:b/>
          <w:sz w:val="28"/>
          <w:szCs w:val="28"/>
        </w:rPr>
      </w:pPr>
    </w:p>
    <w:p w:rsidR="00443E46" w:rsidRPr="00CB05EB" w:rsidRDefault="00443E46" w:rsidP="00443E46">
      <w:pPr>
        <w:pStyle w:val="21"/>
        <w:spacing w:line="240" w:lineRule="auto"/>
        <w:ind w:left="0" w:right="99" w:firstLine="720"/>
        <w:jc w:val="both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 xml:space="preserve">«Занимательный мир животных», для </w:t>
      </w:r>
      <w:r w:rsidRPr="00CB05EB">
        <w:rPr>
          <w:b/>
          <w:sz w:val="28"/>
          <w:szCs w:val="28"/>
          <w:lang w:val="en-US"/>
        </w:rPr>
        <w:t>VIII</w:t>
      </w:r>
      <w:r w:rsidRPr="00CB05EB">
        <w:rPr>
          <w:b/>
          <w:sz w:val="28"/>
          <w:szCs w:val="28"/>
        </w:rPr>
        <w:t xml:space="preserve"> класса (авторы-составители – В.В.Гричик, М.Ю.Немчинов).</w:t>
      </w:r>
    </w:p>
    <w:p w:rsidR="00443E46" w:rsidRPr="00CB05EB" w:rsidRDefault="00443E46" w:rsidP="00443E46">
      <w:pPr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Программа факультативных занятий</w:t>
      </w:r>
      <w:r w:rsidRPr="00CB05EB">
        <w:rPr>
          <w:b/>
          <w:i/>
          <w:sz w:val="28"/>
          <w:szCs w:val="28"/>
        </w:rPr>
        <w:t xml:space="preserve"> </w:t>
      </w:r>
      <w:r w:rsidRPr="00CB05EB">
        <w:rPr>
          <w:sz w:val="28"/>
          <w:szCs w:val="28"/>
        </w:rPr>
        <w:t>направлена на формирование системы представлений о многообразии и биологических особенностях животных и дополняет курс «Биология» (</w:t>
      </w:r>
      <w:r w:rsidRPr="00CB05EB">
        <w:rPr>
          <w:sz w:val="28"/>
          <w:szCs w:val="28"/>
          <w:lang w:val="en-US"/>
        </w:rPr>
        <w:t>VIII</w:t>
      </w:r>
      <w:r w:rsidRPr="00CB05EB">
        <w:rPr>
          <w:sz w:val="28"/>
          <w:szCs w:val="28"/>
        </w:rPr>
        <w:t xml:space="preserve"> класс). Основная цель – развивать у учащихся интерес к миру живой природы и формировать культуру отношений между человеком и другими живыми организмами. 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pacing w:val="-2"/>
          <w:sz w:val="28"/>
          <w:szCs w:val="28"/>
        </w:rPr>
        <w:t xml:space="preserve">Программа предполагает наряду с теоретическим материалом широкое использование экскурсий, наблюдений, практических работ по определению животных и следов их обитания, а также проведение природоохранных </w:t>
      </w:r>
      <w:r w:rsidRPr="00CB05EB">
        <w:rPr>
          <w:sz w:val="28"/>
          <w:szCs w:val="28"/>
        </w:rPr>
        <w:t>мероприятий.</w:t>
      </w:r>
    </w:p>
    <w:p w:rsidR="00443E46" w:rsidRPr="00CB05EB" w:rsidRDefault="00443E46" w:rsidP="00443E46">
      <w:pPr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рассчитана на 35 часов (1 час в неделю) и включает 2 лабораторные работы, 3 экскурсии. 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pacing w:val="-2"/>
          <w:sz w:val="28"/>
          <w:szCs w:val="28"/>
        </w:rPr>
      </w:pPr>
      <w:r w:rsidRPr="00CB05EB">
        <w:rPr>
          <w:spacing w:val="-2"/>
          <w:sz w:val="28"/>
          <w:szCs w:val="28"/>
        </w:rPr>
        <w:t>«Дикая природа Беларуси», для VII–VIII классов (авторы-составители – В.В.Гричик и др.).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pacing w:val="-2"/>
          <w:sz w:val="28"/>
          <w:szCs w:val="28"/>
        </w:rPr>
      </w:pPr>
      <w:r w:rsidRPr="00CB05EB">
        <w:rPr>
          <w:spacing w:val="-2"/>
          <w:sz w:val="28"/>
          <w:szCs w:val="28"/>
        </w:rPr>
        <w:t>Основными задачами данной программы являются: формирование у школьников системы знаний о различных аспектах биологического разнообразия Республики Беларусь и его значении, умений и навыков экологически оптимального поведения в природе; развитие познавательной активности и наблюдательности; воспитание экологической культуры и патриотизма, бережного отношения к родной природе и формирование мотивационных стимулов к природоохранной деятельности.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pacing w:val="-2"/>
          <w:sz w:val="28"/>
          <w:szCs w:val="28"/>
        </w:rPr>
        <w:t>Программа факультативных занятий состоит из теоретической и практической частей, рассчитана на 70 часов (2 часа в неделю) или по 1 часу</w:t>
      </w:r>
      <w:r w:rsidRPr="00CB05EB">
        <w:rPr>
          <w:sz w:val="28"/>
          <w:szCs w:val="28"/>
        </w:rPr>
        <w:t xml:space="preserve"> в неделю в </w:t>
      </w:r>
      <w:r w:rsidRPr="00CB05EB">
        <w:rPr>
          <w:sz w:val="28"/>
          <w:szCs w:val="28"/>
          <w:lang w:val="en-US"/>
        </w:rPr>
        <w:t>VII</w:t>
      </w:r>
      <w:r w:rsidRPr="00CB05EB">
        <w:rPr>
          <w:sz w:val="28"/>
          <w:szCs w:val="28"/>
        </w:rPr>
        <w:t xml:space="preserve"> и </w:t>
      </w:r>
      <w:r w:rsidRPr="00CB05EB">
        <w:rPr>
          <w:sz w:val="28"/>
          <w:szCs w:val="28"/>
          <w:lang w:val="en-US"/>
        </w:rPr>
        <w:t>VIII</w:t>
      </w:r>
      <w:r w:rsidRPr="00CB05EB">
        <w:rPr>
          <w:sz w:val="28"/>
          <w:szCs w:val="28"/>
        </w:rPr>
        <w:t xml:space="preserve"> классах, включает 7 лабораторных работ и 9 экскурсий.</w:t>
      </w:r>
    </w:p>
    <w:p w:rsidR="00443E46" w:rsidRPr="00CB05EB" w:rsidRDefault="00443E46" w:rsidP="00443E46">
      <w:pPr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Факультативное занятие «Дикая природа Беларуси» изучается по учебной программе, напечатанной в сборнике «Программы факультативных занятий для общеобразовательных учреждений по естественно-математическому направлению» (Минск: НИО, 2009), и пособию «Дикая природа Беларуси. </w:t>
      </w:r>
      <w:r w:rsidRPr="00CB05EB">
        <w:rPr>
          <w:sz w:val="28"/>
          <w:szCs w:val="28"/>
          <w:lang w:val="en-US"/>
        </w:rPr>
        <w:t>VII</w:t>
      </w:r>
      <w:r w:rsidRPr="00CB05EB">
        <w:rPr>
          <w:sz w:val="28"/>
          <w:szCs w:val="28"/>
        </w:rPr>
        <w:t>–</w:t>
      </w:r>
      <w:r w:rsidRPr="00CB05EB">
        <w:rPr>
          <w:sz w:val="28"/>
          <w:szCs w:val="28"/>
          <w:lang w:val="en-US"/>
        </w:rPr>
        <w:t>VIII</w:t>
      </w:r>
      <w:r w:rsidRPr="00CB05EB">
        <w:rPr>
          <w:sz w:val="28"/>
          <w:szCs w:val="28"/>
        </w:rPr>
        <w:t xml:space="preserve"> классы» (под редакцией В.В.Гричика) (Минск: Адукацыя </w:t>
      </w:r>
      <w:r w:rsidRPr="00CB05EB">
        <w:rPr>
          <w:sz w:val="28"/>
          <w:szCs w:val="28"/>
          <w:lang w:val="be-BY"/>
        </w:rPr>
        <w:t>і</w:t>
      </w:r>
      <w:r w:rsidRPr="00CB05EB">
        <w:rPr>
          <w:sz w:val="28"/>
          <w:szCs w:val="28"/>
        </w:rPr>
        <w:t xml:space="preserve"> выхаванне, 2009). Для учителей напечатано пособие «Дикая природа Беларуси» (авторы – В.В.Гричик, И.В.Богачёва, И.Р.Клевец) (Минск: Экоперспектива, 2009).</w:t>
      </w:r>
    </w:p>
    <w:p w:rsidR="00443E46" w:rsidRPr="00CB05EB" w:rsidRDefault="00443E46" w:rsidP="00443E46">
      <w:pPr>
        <w:pStyle w:val="21"/>
        <w:spacing w:line="240" w:lineRule="auto"/>
        <w:ind w:left="0" w:right="99" w:firstLine="720"/>
        <w:rPr>
          <w:b/>
          <w:sz w:val="28"/>
          <w:szCs w:val="28"/>
        </w:rPr>
      </w:pPr>
    </w:p>
    <w:p w:rsidR="00443E46" w:rsidRPr="00CB05EB" w:rsidRDefault="00443E46" w:rsidP="00443E46">
      <w:pPr>
        <w:pStyle w:val="21"/>
        <w:spacing w:line="240" w:lineRule="auto"/>
        <w:ind w:left="0" w:right="99" w:firstLine="720"/>
        <w:jc w:val="both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 xml:space="preserve">«Физиологические и гигиенические аспекты здоровья человека», для </w:t>
      </w:r>
      <w:r w:rsidRPr="00CB05EB">
        <w:rPr>
          <w:b/>
          <w:sz w:val="28"/>
          <w:szCs w:val="28"/>
          <w:lang w:val="en-US"/>
        </w:rPr>
        <w:t>IX</w:t>
      </w:r>
      <w:r w:rsidRPr="00CB05EB">
        <w:rPr>
          <w:b/>
          <w:sz w:val="28"/>
          <w:szCs w:val="28"/>
        </w:rPr>
        <w:t xml:space="preserve"> класса (автор-составитель – О.Н.Рогожников).</w:t>
      </w:r>
    </w:p>
    <w:p w:rsidR="00443E46" w:rsidRPr="00CB05EB" w:rsidRDefault="00443E46" w:rsidP="00443E46">
      <w:pPr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направлена на изучение учащимися анатомических, физиологических и гигиенических аспектов здоровья человека. Цель – ознакомление учащихся с механизмами формирования и сохранения здоровья человека. Основными задачами факультативных занятий являются: воспитание потребности в здоровье как наивысшей ценности; формирование мотивации к коррекции образа жизни; развитие потребности в совершенствовании физического состояния организма. 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состоит из теоретической и практической частей, рассчитана на 35 часов (1 час в неделю) и включает 5 практических работ. </w:t>
      </w:r>
    </w:p>
    <w:p w:rsidR="00443E46" w:rsidRPr="00CB05EB" w:rsidRDefault="00443E46" w:rsidP="00443E46">
      <w:pPr>
        <w:pStyle w:val="21"/>
        <w:spacing w:line="240" w:lineRule="auto"/>
        <w:ind w:left="0" w:right="99" w:firstLine="720"/>
        <w:rPr>
          <w:b/>
          <w:sz w:val="28"/>
          <w:szCs w:val="28"/>
        </w:rPr>
      </w:pPr>
    </w:p>
    <w:p w:rsidR="00443E46" w:rsidRPr="00CB05EB" w:rsidRDefault="00443E46" w:rsidP="00443E46">
      <w:pPr>
        <w:pStyle w:val="21"/>
        <w:spacing w:line="240" w:lineRule="auto"/>
        <w:ind w:left="0" w:right="99" w:firstLine="720"/>
        <w:jc w:val="both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 xml:space="preserve">«Введение в биотехнологию», для </w:t>
      </w:r>
      <w:r w:rsidRPr="00CB05EB">
        <w:rPr>
          <w:b/>
          <w:sz w:val="28"/>
          <w:szCs w:val="28"/>
          <w:lang w:val="en-US"/>
        </w:rPr>
        <w:t>X</w:t>
      </w:r>
      <w:r w:rsidRPr="00CB05EB">
        <w:rPr>
          <w:b/>
          <w:sz w:val="28"/>
          <w:szCs w:val="28"/>
        </w:rPr>
        <w:t xml:space="preserve"> класса (авторы-составители − А.Г.Песнякевич, М.Ю.Немчинов).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Программа факультативных занятий</w:t>
      </w:r>
      <w:r w:rsidRPr="00CB05EB">
        <w:rPr>
          <w:b/>
          <w:i/>
          <w:sz w:val="28"/>
          <w:szCs w:val="28"/>
        </w:rPr>
        <w:t xml:space="preserve"> </w:t>
      </w:r>
      <w:r w:rsidRPr="00CB05EB">
        <w:rPr>
          <w:sz w:val="28"/>
          <w:szCs w:val="28"/>
        </w:rPr>
        <w:t xml:space="preserve">направлена на </w:t>
      </w:r>
      <w:r w:rsidRPr="00CB05EB">
        <w:rPr>
          <w:bCs/>
          <w:sz w:val="28"/>
          <w:szCs w:val="28"/>
        </w:rPr>
        <w:t xml:space="preserve">расширение представлений учащихся об основных положениях биотехнологии, призвана показать связь биотехнологии с другими научными дисциплинами и отраслями промышленности. Задачи: </w:t>
      </w:r>
      <w:r w:rsidRPr="00CB05EB">
        <w:rPr>
          <w:sz w:val="28"/>
          <w:szCs w:val="28"/>
        </w:rPr>
        <w:t xml:space="preserve">изучить основы биотехнологических производств; рассмотреть перспективы использования разработок; практическое использование трансгенных организмов. 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рассчитана на 35 часов (1 час в неделю). </w:t>
      </w:r>
    </w:p>
    <w:p w:rsidR="00443E46" w:rsidRPr="00CB05EB" w:rsidRDefault="00443E46" w:rsidP="00443E46">
      <w:pPr>
        <w:ind w:right="99" w:firstLine="720"/>
        <w:jc w:val="both"/>
        <w:rPr>
          <w:b/>
          <w:sz w:val="28"/>
          <w:szCs w:val="28"/>
        </w:rPr>
      </w:pPr>
    </w:p>
    <w:p w:rsidR="00443E46" w:rsidRPr="00CB05EB" w:rsidRDefault="00443E46" w:rsidP="00443E46">
      <w:pPr>
        <w:ind w:right="99" w:firstLine="720"/>
        <w:jc w:val="both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 xml:space="preserve">«Экология человека и эволюция биосферы», для </w:t>
      </w:r>
      <w:r w:rsidRPr="00CB05EB">
        <w:rPr>
          <w:b/>
          <w:sz w:val="28"/>
          <w:szCs w:val="28"/>
          <w:lang w:val="en-US"/>
        </w:rPr>
        <w:t>XI</w:t>
      </w:r>
      <w:r w:rsidRPr="00CB05EB">
        <w:rPr>
          <w:b/>
          <w:sz w:val="28"/>
          <w:szCs w:val="28"/>
        </w:rPr>
        <w:t xml:space="preserve"> класса (автор-составитель –</w:t>
      </w:r>
      <w:r w:rsidRPr="00CB05EB">
        <w:rPr>
          <w:sz w:val="28"/>
          <w:szCs w:val="28"/>
        </w:rPr>
        <w:t xml:space="preserve"> </w:t>
      </w:r>
      <w:r w:rsidRPr="00CB05EB">
        <w:rPr>
          <w:b/>
          <w:sz w:val="28"/>
          <w:szCs w:val="28"/>
        </w:rPr>
        <w:t>И.Р.Клевец).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направлена на конкретизацию отношений «человек−среда», раскрывает механизмы адаптации организма к биологической и социальной среде как основу сохранения здоровья. Основной целью является показать взаимосвязь явлений в природе и обществе, механизмы их прямого и опосредованного влияния на организм человека как целостную систему, зависимость адаптивных реакций организма от наследственности, воздействия факторов среды. Рассмотрены условия для развития умений, навыков изучения своего здоровья и окружающей среды. </w:t>
      </w:r>
    </w:p>
    <w:p w:rsidR="00443E46" w:rsidRPr="00CB05EB" w:rsidRDefault="00443E46" w:rsidP="00443E46">
      <w:pPr>
        <w:shd w:val="clear" w:color="auto" w:fill="FFFFFF"/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 xml:space="preserve">Программа факультативных занятий рассчитана на 35 часов (1 час в неделю). </w:t>
      </w:r>
    </w:p>
    <w:p w:rsidR="00443E46" w:rsidRPr="00CB05EB" w:rsidRDefault="00443E46" w:rsidP="00443E46">
      <w:pPr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Использование на факультативных занятиях указанных учебно-методических комплексов поможет системно развивать и поддерживать у учащихся интерес к биологии, формировать практические умения, а также подготовить к продолжению образования в высших учебных заведениях.</w:t>
      </w:r>
    </w:p>
    <w:p w:rsidR="00443E46" w:rsidRPr="00CB05EB" w:rsidRDefault="00443E46" w:rsidP="00443E46">
      <w:pPr>
        <w:tabs>
          <w:tab w:val="left" w:pos="540"/>
        </w:tabs>
        <w:ind w:right="99" w:firstLine="720"/>
        <w:jc w:val="both"/>
        <w:rPr>
          <w:sz w:val="28"/>
          <w:szCs w:val="28"/>
        </w:rPr>
      </w:pPr>
      <w:r w:rsidRPr="00CB05EB">
        <w:rPr>
          <w:spacing w:val="5"/>
          <w:sz w:val="28"/>
          <w:szCs w:val="28"/>
        </w:rPr>
        <w:t>Кроме того, рекомендуем использовать перечень учебных программ факультативных занятий, утверждённых Министерством образования Республики Беларусь и опубликованных в сборнике «Программы факультативных занятий для общеобразовательных учреждений по естественно-математическому направлению» (Минск: НИО, 2009), а также размещённых на сайтах Министерства</w:t>
      </w:r>
      <w:r w:rsidRPr="00CB05EB">
        <w:rPr>
          <w:sz w:val="28"/>
          <w:szCs w:val="28"/>
        </w:rPr>
        <w:t xml:space="preserve"> образования Республики Беларусь (</w:t>
      </w:r>
      <w:r w:rsidRPr="00CB05EB">
        <w:rPr>
          <w:sz w:val="28"/>
          <w:szCs w:val="28"/>
          <w:lang w:val="en-US"/>
        </w:rPr>
        <w:t>www</w:t>
      </w:r>
      <w:r w:rsidRPr="00CB05EB">
        <w:rPr>
          <w:sz w:val="28"/>
          <w:szCs w:val="28"/>
        </w:rPr>
        <w:t>.</w:t>
      </w:r>
      <w:r w:rsidRPr="00CB05EB">
        <w:rPr>
          <w:sz w:val="28"/>
          <w:szCs w:val="28"/>
          <w:lang w:val="en-US"/>
        </w:rPr>
        <w:t>minedu</w:t>
      </w:r>
      <w:r w:rsidRPr="00CB05EB">
        <w:rPr>
          <w:sz w:val="28"/>
          <w:szCs w:val="28"/>
        </w:rPr>
        <w:t>.</w:t>
      </w:r>
      <w:r w:rsidRPr="00CB05EB">
        <w:rPr>
          <w:sz w:val="28"/>
          <w:szCs w:val="28"/>
          <w:lang w:val="en-US"/>
        </w:rPr>
        <w:t>unibel</w:t>
      </w:r>
      <w:r w:rsidRPr="00CB05EB">
        <w:rPr>
          <w:sz w:val="28"/>
          <w:szCs w:val="28"/>
        </w:rPr>
        <w:t>.</w:t>
      </w:r>
      <w:r w:rsidRPr="00CB05EB">
        <w:rPr>
          <w:sz w:val="28"/>
          <w:szCs w:val="28"/>
          <w:lang w:val="en-US"/>
        </w:rPr>
        <w:t>by</w:t>
      </w:r>
      <w:r w:rsidRPr="00CB05EB">
        <w:rPr>
          <w:sz w:val="28"/>
          <w:szCs w:val="28"/>
        </w:rPr>
        <w:t>), Национального института образования (</w:t>
      </w:r>
      <w:r w:rsidRPr="00A04ED1">
        <w:rPr>
          <w:sz w:val="28"/>
          <w:szCs w:val="28"/>
          <w:lang w:val="en-US"/>
        </w:rPr>
        <w:t>www</w:t>
      </w:r>
      <w:r w:rsidRPr="00A04ED1">
        <w:rPr>
          <w:sz w:val="28"/>
          <w:szCs w:val="28"/>
        </w:rPr>
        <w:t>.</w:t>
      </w:r>
      <w:r w:rsidRPr="00A04ED1">
        <w:rPr>
          <w:sz w:val="28"/>
          <w:szCs w:val="28"/>
          <w:lang w:val="en-US"/>
        </w:rPr>
        <w:t>adu</w:t>
      </w:r>
      <w:r w:rsidRPr="00A04ED1">
        <w:rPr>
          <w:sz w:val="28"/>
          <w:szCs w:val="28"/>
        </w:rPr>
        <w:t>.</w:t>
      </w:r>
      <w:r w:rsidRPr="00A04ED1">
        <w:rPr>
          <w:sz w:val="28"/>
          <w:szCs w:val="28"/>
          <w:lang w:val="en-US"/>
        </w:rPr>
        <w:t>by</w:t>
      </w:r>
      <w:r w:rsidRPr="00CB05EB">
        <w:rPr>
          <w:sz w:val="28"/>
          <w:szCs w:val="28"/>
        </w:rPr>
        <w:t xml:space="preserve">) </w:t>
      </w:r>
      <w:r w:rsidRPr="00CB05EB">
        <w:rPr>
          <w:spacing w:val="5"/>
          <w:sz w:val="28"/>
          <w:szCs w:val="28"/>
        </w:rPr>
        <w:t>и</w:t>
      </w:r>
      <w:r w:rsidRPr="00CB05EB">
        <w:rPr>
          <w:sz w:val="28"/>
          <w:szCs w:val="28"/>
        </w:rPr>
        <w:t xml:space="preserve"> Академии последипломного образования (</w:t>
      </w:r>
      <w:r w:rsidRPr="00A04ED1">
        <w:rPr>
          <w:sz w:val="28"/>
          <w:szCs w:val="28"/>
        </w:rPr>
        <w:t>www.аcademy.edu.by</w:t>
      </w:r>
      <w:r w:rsidRPr="00CB05EB">
        <w:rPr>
          <w:sz w:val="28"/>
          <w:szCs w:val="28"/>
        </w:rPr>
        <w:t xml:space="preserve">). </w:t>
      </w:r>
    </w:p>
    <w:p w:rsidR="00443E46" w:rsidRPr="00CB05EB" w:rsidRDefault="00443E46" w:rsidP="00443E46">
      <w:pPr>
        <w:tabs>
          <w:tab w:val="left" w:pos="540"/>
        </w:tabs>
        <w:ind w:right="99"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Напоминаем, что вышеназванные учебно-методические комплексы напечатаны и есть в книжной торговой сети, а также должны быть в каждой библиотеке учреждения образования.</w:t>
      </w:r>
    </w:p>
    <w:p w:rsidR="00443E46" w:rsidRPr="00CB05EB" w:rsidRDefault="00443E46" w:rsidP="00443E46">
      <w:pPr>
        <w:ind w:firstLine="720"/>
        <w:jc w:val="both"/>
        <w:rPr>
          <w:sz w:val="28"/>
          <w:szCs w:val="28"/>
        </w:rPr>
      </w:pPr>
    </w:p>
    <w:p w:rsidR="00443E46" w:rsidRPr="00CB05EB" w:rsidRDefault="00443E46" w:rsidP="00443E46">
      <w:pPr>
        <w:ind w:firstLine="720"/>
        <w:jc w:val="center"/>
        <w:rPr>
          <w:b/>
          <w:sz w:val="28"/>
          <w:szCs w:val="28"/>
        </w:rPr>
      </w:pPr>
      <w:r w:rsidRPr="00CB05EB">
        <w:rPr>
          <w:b/>
          <w:sz w:val="28"/>
          <w:szCs w:val="28"/>
        </w:rPr>
        <w:t>Перечень электронных средств обучения, рекомендуемых для использования в образовательном процессе</w:t>
      </w:r>
    </w:p>
    <w:p w:rsidR="00443E46" w:rsidRPr="00AC78B7" w:rsidRDefault="00443E46" w:rsidP="00443E46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4415"/>
      </w:tblGrid>
      <w:tr w:rsidR="00443E46" w:rsidRPr="00F3450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46" w:rsidRPr="00F34506" w:rsidRDefault="00443E46" w:rsidP="00443E46">
            <w:pPr>
              <w:widowControl w:val="0"/>
              <w:ind w:firstLine="720"/>
              <w:jc w:val="center"/>
              <w:rPr>
                <w:b/>
              </w:rPr>
            </w:pPr>
            <w:r w:rsidRPr="00F34506">
              <w:rPr>
                <w:b/>
              </w:rPr>
              <w:t>Наименование ЭСО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46" w:rsidRPr="00F34506" w:rsidRDefault="00443E46" w:rsidP="00443E46">
            <w:pPr>
              <w:widowControl w:val="0"/>
              <w:ind w:firstLine="720"/>
              <w:jc w:val="center"/>
              <w:rPr>
                <w:b/>
              </w:rPr>
            </w:pPr>
            <w:r w:rsidRPr="00F34506">
              <w:rPr>
                <w:b/>
              </w:rPr>
              <w:t>Разработчик, год разработки</w:t>
            </w:r>
          </w:p>
        </w:tc>
      </w:tr>
      <w:tr w:rsidR="00443E46" w:rsidRPr="00F3450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Человек и его здоровье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МедиуМ, 2005</w:t>
            </w:r>
          </w:p>
        </w:tc>
      </w:tr>
      <w:tr w:rsidR="00443E46" w:rsidRPr="00F3450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Биология. Генетика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БГУ, 2008</w:t>
            </w:r>
          </w:p>
        </w:tc>
      </w:tr>
      <w:tr w:rsidR="00443E46" w:rsidRPr="00F3450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ПМК «Подготовка к централизованному тестированию по биологии, русскому, белорусскому и английскому языкам»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БГПУ, ИНИС-СОФТ, 2005</w:t>
            </w:r>
          </w:p>
        </w:tc>
      </w:tr>
      <w:tr w:rsidR="00443E46" w:rsidRPr="00F34506">
        <w:trPr>
          <w:trHeight w:val="43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Зоология. 8 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46" w:rsidRPr="00F34506" w:rsidRDefault="00443E46" w:rsidP="00443E46">
            <w:pPr>
              <w:ind w:firstLine="720"/>
            </w:pPr>
            <w:r w:rsidRPr="00F34506">
              <w:t>ИНИС-СОФТ, 2011</w:t>
            </w:r>
          </w:p>
        </w:tc>
      </w:tr>
    </w:tbl>
    <w:p w:rsidR="00AF0022" w:rsidRDefault="00AF0022" w:rsidP="00AF0022">
      <w:pPr>
        <w:pStyle w:val="12"/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443E46" w:rsidRPr="00CB05EB" w:rsidRDefault="00443E46" w:rsidP="00AF0022">
      <w:pPr>
        <w:pStyle w:val="12"/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CB05EB">
        <w:rPr>
          <w:sz w:val="28"/>
          <w:szCs w:val="28"/>
        </w:rPr>
        <w:t>Все электронные средства обучения разработаны из средств республиканского бюджета и распространяются бесплатно для учреждений образования Республики Беларусь Г</w:t>
      </w:r>
      <w:r w:rsidR="00AF0022" w:rsidRPr="00CB05EB">
        <w:rPr>
          <w:sz w:val="28"/>
          <w:szCs w:val="28"/>
        </w:rPr>
        <w:t xml:space="preserve">лавным </w:t>
      </w:r>
      <w:r w:rsidR="00AF0022" w:rsidRPr="00CB05EB">
        <w:rPr>
          <w:bCs/>
          <w:sz w:val="28"/>
          <w:szCs w:val="28"/>
        </w:rPr>
        <w:t>информационно-аналитическим центром</w:t>
      </w:r>
      <w:r w:rsidR="00AF0022" w:rsidRPr="00CB05EB">
        <w:rPr>
          <w:sz w:val="28"/>
          <w:szCs w:val="28"/>
        </w:rPr>
        <w:t xml:space="preserve"> Министерства образования Республики Беларусь (</w:t>
      </w:r>
      <w:smartTag w:uri="urn:schemas-microsoft-com:office:smarttags" w:element="metricconverter">
        <w:smartTagPr>
          <w:attr w:name="ProductID" w:val="220088, г"/>
        </w:smartTagPr>
        <w:r w:rsidR="00AF0022" w:rsidRPr="00CB05EB">
          <w:rPr>
            <w:sz w:val="28"/>
            <w:szCs w:val="28"/>
          </w:rPr>
          <w:t>220088, г</w:t>
        </w:r>
      </w:smartTag>
      <w:r w:rsidR="00AF0022" w:rsidRPr="00CB05EB">
        <w:rPr>
          <w:sz w:val="28"/>
          <w:szCs w:val="28"/>
        </w:rPr>
        <w:t xml:space="preserve">. Минск, ул. Захарова, 59, каб. 307; Тел. (017) 294-19-46; факс 210-00-99, </w:t>
      </w:r>
      <w:r w:rsidR="00AF0022" w:rsidRPr="00A04ED1">
        <w:rPr>
          <w:rFonts w:ascii="Book Antiqua" w:hAnsi="Book Antiqua"/>
          <w:b/>
          <w:bCs/>
          <w:sz w:val="28"/>
          <w:szCs w:val="28"/>
          <w:lang w:val="en-US"/>
        </w:rPr>
        <w:t>http</w:t>
      </w:r>
      <w:r w:rsidR="00AF0022" w:rsidRPr="00A04ED1">
        <w:rPr>
          <w:rFonts w:ascii="Book Antiqua" w:hAnsi="Book Antiqua"/>
          <w:b/>
          <w:bCs/>
          <w:sz w:val="28"/>
          <w:szCs w:val="28"/>
        </w:rPr>
        <w:t>://</w:t>
      </w:r>
      <w:r w:rsidR="00AF0022" w:rsidRPr="00A04ED1">
        <w:rPr>
          <w:rFonts w:ascii="Book Antiqua" w:hAnsi="Book Antiqua"/>
          <w:b/>
          <w:bCs/>
          <w:sz w:val="28"/>
          <w:szCs w:val="28"/>
          <w:lang w:val="en-US"/>
        </w:rPr>
        <w:t>giac</w:t>
      </w:r>
      <w:r w:rsidR="00AF0022" w:rsidRPr="00A04ED1">
        <w:rPr>
          <w:rFonts w:ascii="Book Antiqua" w:hAnsi="Book Antiqua"/>
          <w:b/>
          <w:bCs/>
          <w:sz w:val="28"/>
          <w:szCs w:val="28"/>
        </w:rPr>
        <w:t>.</w:t>
      </w:r>
      <w:r w:rsidR="00AF0022" w:rsidRPr="00A04ED1">
        <w:rPr>
          <w:rFonts w:ascii="Book Antiqua" w:hAnsi="Book Antiqua"/>
          <w:b/>
          <w:bCs/>
          <w:sz w:val="28"/>
          <w:szCs w:val="28"/>
          <w:lang w:val="en-US"/>
        </w:rPr>
        <w:t>unibel</w:t>
      </w:r>
      <w:r w:rsidR="00AF0022" w:rsidRPr="00A04ED1">
        <w:rPr>
          <w:rFonts w:ascii="Book Antiqua" w:hAnsi="Book Antiqua"/>
          <w:b/>
          <w:bCs/>
          <w:sz w:val="28"/>
          <w:szCs w:val="28"/>
        </w:rPr>
        <w:t>.</w:t>
      </w:r>
      <w:r w:rsidR="00AF0022" w:rsidRPr="00A04ED1">
        <w:rPr>
          <w:rFonts w:ascii="Book Antiqua" w:hAnsi="Book Antiqua"/>
          <w:b/>
          <w:bCs/>
          <w:sz w:val="28"/>
          <w:szCs w:val="28"/>
          <w:lang w:val="en-US"/>
        </w:rPr>
        <w:t>by</w:t>
      </w:r>
      <w:r w:rsidR="00AF0022" w:rsidRPr="00CB05EB">
        <w:rPr>
          <w:rFonts w:ascii="Book Antiqua" w:hAnsi="Book Antiqua"/>
          <w:b/>
          <w:bCs/>
          <w:sz w:val="28"/>
          <w:szCs w:val="28"/>
        </w:rPr>
        <w:t xml:space="preserve"> </w:t>
      </w:r>
      <w:r w:rsidR="00AF0022" w:rsidRPr="00CB05EB">
        <w:rPr>
          <w:sz w:val="28"/>
          <w:szCs w:val="28"/>
        </w:rPr>
        <w:t>).</w:t>
      </w:r>
    </w:p>
    <w:p w:rsidR="00AF0022" w:rsidRPr="00CB05EB" w:rsidRDefault="00AF0022" w:rsidP="00443E46">
      <w:pPr>
        <w:pStyle w:val="af4"/>
        <w:spacing w:line="240" w:lineRule="auto"/>
        <w:ind w:firstLine="720"/>
        <w:jc w:val="center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AF0022" w:rsidRPr="00CB05EB" w:rsidRDefault="00AF0022" w:rsidP="00AF0022">
      <w:pPr>
        <w:pStyle w:val="a3"/>
        <w:ind w:firstLine="720"/>
        <w:jc w:val="both"/>
        <w:rPr>
          <w:szCs w:val="28"/>
        </w:rPr>
      </w:pPr>
      <w:r w:rsidRPr="00CB05EB">
        <w:rPr>
          <w:b/>
          <w:szCs w:val="28"/>
        </w:rPr>
        <w:t>В научно-методическом журнале «</w:t>
      </w:r>
      <w:r w:rsidRPr="00CB05EB">
        <w:rPr>
          <w:b/>
          <w:szCs w:val="28"/>
          <w:lang w:val="be-BY"/>
        </w:rPr>
        <w:t>Біялогія:</w:t>
      </w:r>
      <w:r w:rsidRPr="00CB05EB">
        <w:rPr>
          <w:b/>
          <w:szCs w:val="28"/>
        </w:rPr>
        <w:t xml:space="preserve"> праблемы выкладання» в 2009–2011 годах </w:t>
      </w:r>
      <w:r w:rsidRPr="00CB05EB">
        <w:rPr>
          <w:szCs w:val="28"/>
        </w:rPr>
        <w:t xml:space="preserve">были опубликованы материалы по </w:t>
      </w:r>
      <w:r w:rsidRPr="00CB05EB">
        <w:rPr>
          <w:szCs w:val="28"/>
          <w:lang w:val="be-BY"/>
        </w:rPr>
        <w:t xml:space="preserve">актуальным вопросам преподавания биологии. Рекомендуем обратить внимание преподавателей,  методистов на публикации, посвящённые вопросам тематики методических объединений. </w:t>
      </w:r>
    </w:p>
    <w:p w:rsidR="00AF0022" w:rsidRPr="00CB05EB" w:rsidRDefault="00AF0022" w:rsidP="00AF0022">
      <w:pPr>
        <w:tabs>
          <w:tab w:val="left" w:pos="540"/>
        </w:tabs>
        <w:ind w:firstLine="900"/>
        <w:jc w:val="both"/>
        <w:rPr>
          <w:sz w:val="28"/>
          <w:szCs w:val="28"/>
        </w:rPr>
      </w:pPr>
      <w:r w:rsidRPr="00CB05EB">
        <w:rPr>
          <w:b/>
          <w:sz w:val="28"/>
          <w:szCs w:val="28"/>
        </w:rPr>
        <w:t>Вопросам управления познавательной деятельностью учащихся</w:t>
      </w:r>
      <w:r w:rsidRPr="00CB05EB">
        <w:rPr>
          <w:sz w:val="28"/>
          <w:szCs w:val="28"/>
        </w:rPr>
        <w:t xml:space="preserve"> посвящены статьи: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clear" w:pos="1069"/>
          <w:tab w:val="left" w:pos="180"/>
          <w:tab w:val="num" w:pos="10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Котковец Е.Е.</w:t>
      </w:r>
      <w:r w:rsidRPr="00CB05EB">
        <w:rPr>
          <w:szCs w:val="28"/>
        </w:rPr>
        <w:t xml:space="preserve"> Строение и работа сердца. Урок постановки и решения проблем / Е.Е.Котковец // </w:t>
      </w:r>
      <w:r w:rsidRPr="00CB05EB">
        <w:rPr>
          <w:szCs w:val="28"/>
          <w:lang w:val="be-BY"/>
        </w:rPr>
        <w:t>Біялогія</w:t>
      </w:r>
      <w:r w:rsidRPr="00CB05EB">
        <w:rPr>
          <w:szCs w:val="28"/>
        </w:rPr>
        <w:t>: праблемы выкладання. – 2009. – № 5.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clear" w:pos="1069"/>
          <w:tab w:val="left" w:pos="180"/>
          <w:tab w:val="num" w:pos="10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Ковалевская Л.В.</w:t>
      </w:r>
      <w:r w:rsidRPr="00CB05EB">
        <w:rPr>
          <w:szCs w:val="28"/>
        </w:rPr>
        <w:t xml:space="preserve"> Педагогическая диагностика как компонент управления процессом обучения / Л.В.Ковалевская // Біялогія: праблемы выкладання. – 2010. – №</w:t>
      </w:r>
      <w:r w:rsidRPr="00CB05EB">
        <w:rPr>
          <w:szCs w:val="28"/>
          <w:lang w:val="be-BY"/>
        </w:rPr>
        <w:t xml:space="preserve"> 2.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clear" w:pos="1069"/>
          <w:tab w:val="left" w:pos="180"/>
          <w:tab w:val="num" w:pos="10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Борщевская</w:t>
      </w:r>
      <w:r w:rsidRPr="00CB05EB">
        <w:rPr>
          <w:i/>
          <w:szCs w:val="28"/>
          <w:lang w:val="be-BY"/>
        </w:rPr>
        <w:t xml:space="preserve"> </w:t>
      </w:r>
      <w:r w:rsidRPr="00CB05EB">
        <w:rPr>
          <w:i/>
          <w:szCs w:val="28"/>
        </w:rPr>
        <w:t>Е.В.</w:t>
      </w:r>
      <w:r w:rsidRPr="00CB05EB">
        <w:rPr>
          <w:szCs w:val="28"/>
        </w:rPr>
        <w:t xml:space="preserve"> Формы проведения контроля результатов учебной деятельности учащихся по биологии за 6–11 классы / Е.В.Борщевская [и др.] // </w:t>
      </w:r>
      <w:r w:rsidRPr="00CB05EB">
        <w:rPr>
          <w:szCs w:val="28"/>
          <w:lang w:val="be-BY"/>
        </w:rPr>
        <w:t>Біялогія</w:t>
      </w:r>
      <w:r w:rsidRPr="00CB05EB">
        <w:rPr>
          <w:szCs w:val="28"/>
        </w:rPr>
        <w:t xml:space="preserve">: праблемы выкладання. – 2011. </w:t>
      </w:r>
      <w:r w:rsidRPr="00CB05EB">
        <w:rPr>
          <w:szCs w:val="28"/>
          <w:lang w:val="be-BY"/>
        </w:rPr>
        <w:t>–</w:t>
      </w:r>
      <w:r w:rsidRPr="00CB05EB">
        <w:rPr>
          <w:szCs w:val="28"/>
        </w:rPr>
        <w:t xml:space="preserve"> № 1.</w:t>
      </w:r>
    </w:p>
    <w:p w:rsidR="00AF0022" w:rsidRPr="00CB05EB" w:rsidRDefault="00AF0022" w:rsidP="00AF0022">
      <w:pPr>
        <w:tabs>
          <w:tab w:val="left" w:pos="540"/>
        </w:tabs>
        <w:ind w:firstLine="900"/>
        <w:jc w:val="both"/>
        <w:rPr>
          <w:sz w:val="28"/>
          <w:szCs w:val="28"/>
          <w:lang w:val="be-BY"/>
        </w:rPr>
      </w:pPr>
      <w:r w:rsidRPr="00CB05EB">
        <w:rPr>
          <w:b/>
          <w:sz w:val="28"/>
          <w:szCs w:val="28"/>
        </w:rPr>
        <w:t>Вопросы построения урока биологии</w:t>
      </w:r>
      <w:r w:rsidRPr="00CB05EB">
        <w:rPr>
          <w:sz w:val="28"/>
          <w:szCs w:val="28"/>
        </w:rPr>
        <w:t xml:space="preserve"> на основе различных уровней предъявления предметного содержания рассматриваются в статьях: 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Рогожников О.Н.</w:t>
      </w:r>
      <w:r w:rsidRPr="00CB05EB">
        <w:rPr>
          <w:szCs w:val="28"/>
        </w:rPr>
        <w:t xml:space="preserve"> Межпредметные связи в процессе преподавания биологии / О.Н.Рогожников // Біялогія: праблемы выкладання. – 2009. – № 5.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 xml:space="preserve">Горошко С.И. </w:t>
      </w:r>
      <w:r w:rsidRPr="00CB05EB">
        <w:rPr>
          <w:szCs w:val="28"/>
        </w:rPr>
        <w:t>Межпредметная интеграция в реализации компонентов содержания на уроках биологии / С.И.Горошко // Біялогія: праблемы выкладання. – 2010. – № 2.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 xml:space="preserve">Саваневский Н.К., Хомич Г.Е. </w:t>
      </w:r>
      <w:r w:rsidRPr="00CB05EB">
        <w:rPr>
          <w:szCs w:val="28"/>
        </w:rPr>
        <w:t xml:space="preserve">Ситуационные задачи по теме «Нервная система» / Н.К.Саваневский, Г.Е.Хомич // Біялогія: праблемы выкладання. – 2010. – № 3. </w:t>
      </w:r>
    </w:p>
    <w:p w:rsidR="00AF0022" w:rsidRPr="00CB05EB" w:rsidRDefault="00AF0022" w:rsidP="00AF0022">
      <w:pPr>
        <w:tabs>
          <w:tab w:val="left" w:pos="540"/>
        </w:tabs>
        <w:ind w:firstLine="900"/>
        <w:jc w:val="both"/>
        <w:rPr>
          <w:sz w:val="28"/>
          <w:szCs w:val="28"/>
        </w:rPr>
      </w:pPr>
      <w:r w:rsidRPr="00CB05EB">
        <w:rPr>
          <w:b/>
          <w:sz w:val="28"/>
          <w:szCs w:val="28"/>
        </w:rPr>
        <w:t>Вопросы решения задач личностного развития при изучении биологии</w:t>
      </w:r>
      <w:r w:rsidRPr="00CB05EB">
        <w:rPr>
          <w:sz w:val="28"/>
          <w:szCs w:val="28"/>
        </w:rPr>
        <w:t xml:space="preserve"> рассматриваются в статьях: 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Сандаков Д.Б.</w:t>
      </w:r>
      <w:r w:rsidRPr="00CB05EB">
        <w:rPr>
          <w:szCs w:val="28"/>
        </w:rPr>
        <w:t xml:space="preserve"> Интерактивное обучение и его использование для подготовки специалистов-биологов / Д.Б.Сандаков // Біялогія: праблемы выкладання. – 2010. – № 6.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Гордей В.Ф.</w:t>
      </w:r>
      <w:r w:rsidRPr="00CB05EB">
        <w:rPr>
          <w:szCs w:val="28"/>
        </w:rPr>
        <w:t xml:space="preserve"> Дискуссия как метод интерактивного обучения и воспитания / В.Ф.Гордей // Біялогія: праблемы выкладання. – 2010. – № 3.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Ткач М.Г.</w:t>
      </w:r>
      <w:r w:rsidRPr="00CB05EB">
        <w:rPr>
          <w:szCs w:val="28"/>
        </w:rPr>
        <w:t xml:space="preserve"> Упражнения, направленные на развитие памяти, внимания и воображения на уроках биологии / М.Г.Ткач // Біялогія: праблемы выкладання. – 2011. – № 1.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Суздалев С.В.</w:t>
      </w:r>
      <w:r w:rsidRPr="00CB05EB">
        <w:rPr>
          <w:szCs w:val="28"/>
        </w:rPr>
        <w:t xml:space="preserve"> Шум на уроке / С.В.Суздалев // Біялогія: праблемы выкладання. – 2009. – № 6.</w:t>
      </w:r>
    </w:p>
    <w:p w:rsidR="00AF0022" w:rsidRPr="00CB05EB" w:rsidRDefault="00AF0022" w:rsidP="00AF0022">
      <w:pPr>
        <w:pStyle w:val="a3"/>
        <w:tabs>
          <w:tab w:val="left" w:pos="180"/>
        </w:tabs>
        <w:jc w:val="both"/>
        <w:rPr>
          <w:szCs w:val="28"/>
        </w:rPr>
      </w:pPr>
    </w:p>
    <w:p w:rsidR="00AF0022" w:rsidRPr="00CB05EB" w:rsidRDefault="00AF0022" w:rsidP="00AF0022">
      <w:pPr>
        <w:pStyle w:val="a3"/>
        <w:tabs>
          <w:tab w:val="left" w:pos="180"/>
        </w:tabs>
        <w:ind w:firstLine="720"/>
        <w:jc w:val="both"/>
        <w:rPr>
          <w:b/>
          <w:color w:val="auto"/>
          <w:spacing w:val="0"/>
          <w:szCs w:val="28"/>
        </w:rPr>
      </w:pPr>
      <w:r w:rsidRPr="00CB05EB">
        <w:rPr>
          <w:b/>
          <w:color w:val="auto"/>
          <w:spacing w:val="0"/>
          <w:szCs w:val="28"/>
        </w:rPr>
        <w:t>Работе с одарёнными учащимися посвящены следующие статьи: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Максимова Н.П.</w:t>
      </w:r>
      <w:r w:rsidRPr="00CB05EB">
        <w:rPr>
          <w:szCs w:val="28"/>
        </w:rPr>
        <w:t xml:space="preserve"> Республиканская олимпиада школьников по биологии / Н.П.Максимова // Біялогія: праблемы выкладання. – 2009. – № 6.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 xml:space="preserve">Бойко Э.И. </w:t>
      </w:r>
      <w:r w:rsidRPr="00CB05EB">
        <w:rPr>
          <w:szCs w:val="28"/>
        </w:rPr>
        <w:t>Углублённое изучение темы «Фотосинтез». Для внеклассных занятий с одарёнными школьниками / Э.И.Бойко // Біялогія: праблемы выкладання. – 2010. – № 6.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Борщевская Е.В.</w:t>
      </w:r>
      <w:r w:rsidRPr="00CB05EB">
        <w:rPr>
          <w:szCs w:val="28"/>
        </w:rPr>
        <w:t xml:space="preserve"> Система оценивания результатов выполнения заданий Интернет-олимпиады по биологии / Е.В.Борщевская // Біялогія: праблемы выкладання. – 2010. – № 4.</w:t>
      </w:r>
    </w:p>
    <w:p w:rsidR="00AF0022" w:rsidRPr="00CB05EB" w:rsidRDefault="00AF0022" w:rsidP="00AF0022">
      <w:pPr>
        <w:pStyle w:val="a3"/>
        <w:ind w:firstLine="709"/>
        <w:jc w:val="both"/>
        <w:rPr>
          <w:szCs w:val="28"/>
        </w:rPr>
      </w:pPr>
      <w:r w:rsidRPr="00CB05EB">
        <w:rPr>
          <w:szCs w:val="28"/>
        </w:rPr>
        <w:t>Вниманию учителей предлагаются также</w:t>
      </w:r>
      <w:r w:rsidRPr="00CB05EB">
        <w:rPr>
          <w:b/>
          <w:szCs w:val="28"/>
        </w:rPr>
        <w:t xml:space="preserve"> дидактические материалы обучающего, контролирующего и диагностического характера: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Жук Н.А., Калацей Т.Н.</w:t>
      </w:r>
      <w:r w:rsidRPr="00CB05EB">
        <w:rPr>
          <w:szCs w:val="28"/>
        </w:rPr>
        <w:t xml:space="preserve"> Учёт индивидуальных особенностей учащихся подросткового возраста при организации образовательного процесса как фактор здоровьесберегающей среды на уроке / Н.А.Жук, Т.Н.Калацей // Біялогія: праблемы выкладання. – 2010. – № 2.</w:t>
      </w:r>
    </w:p>
    <w:p w:rsidR="00AF0022" w:rsidRPr="00CB05EB" w:rsidRDefault="00AF0022" w:rsidP="00AF0022">
      <w:pPr>
        <w:pStyle w:val="a3"/>
        <w:numPr>
          <w:ilvl w:val="0"/>
          <w:numId w:val="14"/>
        </w:numPr>
        <w:tabs>
          <w:tab w:val="left" w:pos="180"/>
        </w:tabs>
        <w:ind w:left="0" w:firstLine="709"/>
        <w:jc w:val="both"/>
        <w:rPr>
          <w:szCs w:val="28"/>
        </w:rPr>
      </w:pPr>
      <w:r w:rsidRPr="00CB05EB">
        <w:rPr>
          <w:i/>
          <w:szCs w:val="28"/>
        </w:rPr>
        <w:t>Ковалевская Л.В.</w:t>
      </w:r>
      <w:r w:rsidRPr="00CB05EB">
        <w:rPr>
          <w:szCs w:val="28"/>
        </w:rPr>
        <w:t xml:space="preserve"> Педагогическая диагностика как компонент управления процессом обучения / Л.В.Ковалевская // Біялогія: праблемы выкладання. – 2010. – № 1.</w:t>
      </w:r>
    </w:p>
    <w:p w:rsidR="00BE579E" w:rsidRPr="00CB05EB" w:rsidRDefault="00BE579E" w:rsidP="00BE579E">
      <w:pPr>
        <w:pStyle w:val="SchoolBook03"/>
        <w:spacing w:line="240" w:lineRule="auto"/>
        <w:rPr>
          <w:rFonts w:ascii="Times New Roman" w:hAnsi="Times New Roman"/>
          <w:spacing w:val="0"/>
          <w:lang w:val="be-BY"/>
        </w:rPr>
      </w:pPr>
    </w:p>
    <w:p w:rsidR="00BE579E" w:rsidRPr="00CB05EB" w:rsidRDefault="00BE579E" w:rsidP="00BE579E">
      <w:pPr>
        <w:ind w:firstLine="708"/>
        <w:jc w:val="both"/>
        <w:rPr>
          <w:sz w:val="28"/>
          <w:szCs w:val="28"/>
        </w:rPr>
      </w:pPr>
      <w:r w:rsidRPr="00CB05EB">
        <w:rPr>
          <w:sz w:val="28"/>
          <w:szCs w:val="28"/>
          <w:lang w:val="be-BY"/>
        </w:rPr>
        <w:t>На Республиканском портале “Профессиональное образование” в разделе “</w:t>
      </w:r>
      <w:r w:rsidRPr="00CB05EB">
        <w:rPr>
          <w:rStyle w:val="maintextbuckovica"/>
          <w:sz w:val="28"/>
          <w:szCs w:val="28"/>
        </w:rPr>
        <w:t>Методические рекомендации для преподавателей учебных предметов</w:t>
      </w:r>
      <w:r w:rsidRPr="00CB05EB">
        <w:rPr>
          <w:sz w:val="28"/>
          <w:szCs w:val="28"/>
          <w:lang w:val="be-BY"/>
        </w:rPr>
        <w:t>” размещаются нормативные, методические материалы для преподавателей биологии (</w:t>
      </w:r>
      <w:r w:rsidRPr="00CB05EB">
        <w:rPr>
          <w:sz w:val="28"/>
          <w:szCs w:val="28"/>
          <w:lang w:val="en-US"/>
        </w:rPr>
        <w:t>http</w:t>
      </w:r>
      <w:r w:rsidRPr="00CB05EB">
        <w:rPr>
          <w:sz w:val="28"/>
          <w:szCs w:val="28"/>
        </w:rPr>
        <w:t>://</w:t>
      </w:r>
      <w:r w:rsidRPr="00CB05EB">
        <w:rPr>
          <w:sz w:val="28"/>
          <w:szCs w:val="28"/>
          <w:lang w:val="en-US"/>
        </w:rPr>
        <w:t>ripo</w:t>
      </w:r>
      <w:r w:rsidRPr="00CB05EB">
        <w:rPr>
          <w:sz w:val="28"/>
          <w:szCs w:val="28"/>
        </w:rPr>
        <w:t>.</w:t>
      </w:r>
      <w:r w:rsidRPr="00CB05EB">
        <w:rPr>
          <w:sz w:val="28"/>
          <w:szCs w:val="28"/>
          <w:lang w:val="en-US"/>
        </w:rPr>
        <w:t>unibel</w:t>
      </w:r>
      <w:r w:rsidRPr="00CB05EB">
        <w:rPr>
          <w:sz w:val="28"/>
          <w:szCs w:val="28"/>
        </w:rPr>
        <w:t>.</w:t>
      </w:r>
      <w:r w:rsidRPr="00CB05EB">
        <w:rPr>
          <w:sz w:val="28"/>
          <w:szCs w:val="28"/>
          <w:lang w:val="en-US"/>
        </w:rPr>
        <w:t>by</w:t>
      </w:r>
      <w:r w:rsidRPr="00CB05EB">
        <w:rPr>
          <w:sz w:val="28"/>
          <w:szCs w:val="28"/>
        </w:rPr>
        <w:t xml:space="preserve"> →Уровни образования →Общее среднее образование→Методические рекомендации для преподавателей учебных предметов→Биология).</w:t>
      </w:r>
    </w:p>
    <w:p w:rsidR="00BE579E" w:rsidRPr="00CB05EB" w:rsidRDefault="00BE579E" w:rsidP="00BE579E">
      <w:pPr>
        <w:pStyle w:val="SchoolBook03"/>
        <w:spacing w:line="240" w:lineRule="auto"/>
        <w:rPr>
          <w:rFonts w:ascii="Times New Roman" w:hAnsi="Times New Roman"/>
          <w:spacing w:val="0"/>
        </w:rPr>
      </w:pPr>
    </w:p>
    <w:p w:rsidR="00BE579E" w:rsidRPr="00CB05EB" w:rsidRDefault="00BE579E" w:rsidP="00BE579E">
      <w:pPr>
        <w:pStyle w:val="SchoolBook03"/>
        <w:spacing w:line="240" w:lineRule="auto"/>
        <w:rPr>
          <w:rFonts w:ascii="Times New Roman" w:hAnsi="Times New Roman"/>
          <w:spacing w:val="0"/>
          <w:lang w:val="be-BY"/>
        </w:rPr>
      </w:pPr>
      <w:r w:rsidRPr="00CB05EB">
        <w:rPr>
          <w:rFonts w:ascii="Times New Roman" w:hAnsi="Times New Roman"/>
          <w:spacing w:val="0"/>
          <w:lang w:val="be-BY"/>
        </w:rPr>
        <w:t xml:space="preserve">В соответствии с Планом повышения квалификации и перподготовки кадров образования в 2011 году (приказ Министерства образования Республики Беларусь № 854 от 29 декабря </w:t>
      </w:r>
      <w:smartTag w:uri="urn:schemas-microsoft-com:office:smarttags" w:element="metricconverter">
        <w:smartTagPr>
          <w:attr w:name="ProductID" w:val="2010 г"/>
        </w:smartTagPr>
        <w:r w:rsidRPr="00CB05EB">
          <w:rPr>
            <w:rFonts w:ascii="Times New Roman" w:hAnsi="Times New Roman"/>
            <w:spacing w:val="0"/>
            <w:lang w:val="be-BY"/>
          </w:rPr>
          <w:t>2010 г</w:t>
        </w:r>
      </w:smartTag>
      <w:r w:rsidRPr="00CB05EB">
        <w:rPr>
          <w:rFonts w:ascii="Times New Roman" w:hAnsi="Times New Roman"/>
          <w:spacing w:val="0"/>
          <w:lang w:val="be-BY"/>
        </w:rPr>
        <w:t xml:space="preserve">.) </w:t>
      </w:r>
      <w:r w:rsidRPr="00CB05EB">
        <w:rPr>
          <w:rFonts w:ascii="Times New Roman" w:hAnsi="Times New Roman"/>
          <w:b/>
          <w:i/>
          <w:spacing w:val="0"/>
          <w:lang w:val="be-BY"/>
        </w:rPr>
        <w:t xml:space="preserve">с </w:t>
      </w:r>
      <w:r w:rsidR="00CB05EB" w:rsidRPr="00CB05EB">
        <w:rPr>
          <w:rFonts w:ascii="Times New Roman" w:hAnsi="Times New Roman"/>
          <w:b/>
          <w:i/>
          <w:spacing w:val="0"/>
          <w:lang w:val="be-BY"/>
        </w:rPr>
        <w:t>17</w:t>
      </w:r>
      <w:r w:rsidRPr="00CB05EB">
        <w:rPr>
          <w:rFonts w:ascii="Times New Roman" w:hAnsi="Times New Roman"/>
          <w:b/>
          <w:i/>
          <w:spacing w:val="0"/>
          <w:lang w:val="be-BY"/>
        </w:rPr>
        <w:t xml:space="preserve"> </w:t>
      </w:r>
      <w:r w:rsidR="00CB05EB" w:rsidRPr="00CB05EB">
        <w:rPr>
          <w:rFonts w:ascii="Times New Roman" w:hAnsi="Times New Roman"/>
          <w:b/>
          <w:i/>
          <w:spacing w:val="0"/>
          <w:lang w:val="be-BY"/>
        </w:rPr>
        <w:t>по 28 октяб</w:t>
      </w:r>
      <w:r w:rsidRPr="00CB05EB">
        <w:rPr>
          <w:rFonts w:ascii="Times New Roman" w:hAnsi="Times New Roman"/>
          <w:b/>
          <w:i/>
          <w:spacing w:val="0"/>
          <w:lang w:val="be-BY"/>
        </w:rPr>
        <w:t>ря 201</w:t>
      </w:r>
      <w:r w:rsidR="00CB05EB" w:rsidRPr="00CB05EB">
        <w:rPr>
          <w:rFonts w:ascii="Times New Roman" w:hAnsi="Times New Roman"/>
          <w:b/>
          <w:i/>
          <w:spacing w:val="0"/>
          <w:lang w:val="be-BY"/>
        </w:rPr>
        <w:t>1</w:t>
      </w:r>
      <w:r w:rsidRPr="00CB05EB">
        <w:rPr>
          <w:rFonts w:ascii="Times New Roman" w:hAnsi="Times New Roman"/>
          <w:b/>
          <w:i/>
          <w:spacing w:val="0"/>
          <w:lang w:val="be-BY"/>
        </w:rPr>
        <w:t xml:space="preserve"> года </w:t>
      </w:r>
      <w:r w:rsidRPr="00CB05EB">
        <w:rPr>
          <w:rFonts w:ascii="Times New Roman" w:hAnsi="Times New Roman"/>
          <w:spacing w:val="0"/>
          <w:lang w:val="be-BY"/>
        </w:rPr>
        <w:t>на базе УО РИПО для преподавателей химии и биологии учреждений республики, состоятся курсы повышения квалификации на тему “</w:t>
      </w:r>
      <w:r w:rsidR="00CB05EB" w:rsidRPr="00CB05EB">
        <w:rPr>
          <w:rFonts w:ascii="Times New Roman" w:hAnsi="Times New Roman"/>
          <w:spacing w:val="0"/>
          <w:lang w:val="be-BY"/>
        </w:rPr>
        <w:t>Преподавание общеобразовательных предметов в учреждениях профессионального образования</w:t>
      </w:r>
      <w:r w:rsidRPr="00CB05EB">
        <w:rPr>
          <w:rFonts w:ascii="Times New Roman" w:hAnsi="Times New Roman"/>
          <w:spacing w:val="0"/>
          <w:lang w:val="be-BY"/>
        </w:rPr>
        <w:t>” (телефон для справок: 245-84-43; 200-13-04</w:t>
      </w:r>
      <w:r w:rsidR="00CB05EB" w:rsidRPr="00CB05EB">
        <w:rPr>
          <w:rFonts w:ascii="Times New Roman" w:hAnsi="Times New Roman"/>
          <w:spacing w:val="0"/>
          <w:lang w:val="be-BY"/>
        </w:rPr>
        <w:t xml:space="preserve">; </w:t>
      </w:r>
      <w:smartTag w:uri="urn:schemas-microsoft-com:office:smarttags" w:element="metricconverter">
        <w:smartTagPr>
          <w:attr w:name="ProductID" w:val="220070, г"/>
        </w:smartTagPr>
        <w:r w:rsidR="00CB05EB" w:rsidRPr="00CB05EB">
          <w:rPr>
            <w:rFonts w:ascii="Times New Roman" w:hAnsi="Times New Roman"/>
            <w:spacing w:val="0"/>
            <w:lang w:val="be-BY"/>
          </w:rPr>
          <w:t>220070, г</w:t>
        </w:r>
      </w:smartTag>
      <w:r w:rsidR="00CB05EB" w:rsidRPr="00CB05EB">
        <w:rPr>
          <w:rFonts w:ascii="Times New Roman" w:hAnsi="Times New Roman"/>
          <w:spacing w:val="0"/>
          <w:lang w:val="be-BY"/>
        </w:rPr>
        <w:t>. Минск, ул. Ваупшасова, 23. Проезд от ж/д вокзала автобусом 43 до остановки “Протехколледж”</w:t>
      </w:r>
      <w:r w:rsidRPr="00CB05EB">
        <w:rPr>
          <w:rFonts w:ascii="Times New Roman" w:hAnsi="Times New Roman"/>
          <w:spacing w:val="0"/>
          <w:lang w:val="be-BY"/>
        </w:rPr>
        <w:t>).</w:t>
      </w:r>
    </w:p>
    <w:p w:rsidR="00BE579E" w:rsidRPr="00CB05EB" w:rsidRDefault="00BE579E" w:rsidP="00BE579E">
      <w:pPr>
        <w:pStyle w:val="SchoolBook03"/>
        <w:spacing w:line="240" w:lineRule="auto"/>
        <w:rPr>
          <w:rFonts w:ascii="Times New Roman" w:hAnsi="Times New Roman"/>
          <w:spacing w:val="0"/>
          <w:lang w:val="be-BY"/>
        </w:rPr>
      </w:pPr>
    </w:p>
    <w:p w:rsidR="00CB05EB" w:rsidRP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CB05EB" w:rsidRDefault="00CB05EB" w:rsidP="00CB05EB">
      <w:pPr>
        <w:pStyle w:val="SchoolBook03"/>
        <w:spacing w:line="240" w:lineRule="auto"/>
        <w:rPr>
          <w:rFonts w:ascii="Times New Roman" w:hAnsi="Times New Roman"/>
          <w:spacing w:val="0"/>
          <w:szCs w:val="24"/>
          <w:lang w:val="be-BY"/>
        </w:rPr>
      </w:pPr>
    </w:p>
    <w:p w:rsidR="00AF0022" w:rsidRPr="00CB05EB" w:rsidRDefault="00CB05EB" w:rsidP="00CB05EB">
      <w:pPr>
        <w:pStyle w:val="SchoolBook03"/>
        <w:spacing w:line="240" w:lineRule="auto"/>
        <w:ind w:firstLine="0"/>
        <w:rPr>
          <w:rFonts w:ascii="Times New Roman" w:hAnsi="Times New Roman"/>
          <w:lang w:val="be-BY"/>
        </w:rPr>
      </w:pPr>
      <w:r w:rsidRPr="00CB05EB">
        <w:rPr>
          <w:rFonts w:ascii="Times New Roman" w:hAnsi="Times New Roman"/>
          <w:lang w:val="be-BY"/>
        </w:rPr>
        <w:t>Пискун 200 13 04</w:t>
      </w:r>
      <w:bookmarkStart w:id="0" w:name="_GoBack"/>
      <w:bookmarkEnd w:id="0"/>
    </w:p>
    <w:sectPr w:rsidR="00AF0022" w:rsidRPr="00CB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Arial"/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42F"/>
    <w:multiLevelType w:val="hybridMultilevel"/>
    <w:tmpl w:val="78E43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7EC4"/>
    <w:multiLevelType w:val="hybridMultilevel"/>
    <w:tmpl w:val="15945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9478D"/>
    <w:multiLevelType w:val="hybridMultilevel"/>
    <w:tmpl w:val="3D3CA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771E"/>
    <w:multiLevelType w:val="hybridMultilevel"/>
    <w:tmpl w:val="FF282A5C"/>
    <w:lvl w:ilvl="0" w:tplc="694AB8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E0E1B"/>
    <w:multiLevelType w:val="hybridMultilevel"/>
    <w:tmpl w:val="AE8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27487"/>
    <w:multiLevelType w:val="hybridMultilevel"/>
    <w:tmpl w:val="56F6A3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FD29EA"/>
    <w:multiLevelType w:val="hybridMultilevel"/>
    <w:tmpl w:val="675A4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0B50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344ED5"/>
    <w:multiLevelType w:val="hybridMultilevel"/>
    <w:tmpl w:val="8878EEDA"/>
    <w:lvl w:ilvl="0" w:tplc="AE522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53CF4"/>
    <w:multiLevelType w:val="hybridMultilevel"/>
    <w:tmpl w:val="5EBE1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91E36"/>
    <w:multiLevelType w:val="hybridMultilevel"/>
    <w:tmpl w:val="871A5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83183"/>
    <w:multiLevelType w:val="hybridMultilevel"/>
    <w:tmpl w:val="CEA2B788"/>
    <w:lvl w:ilvl="0" w:tplc="99AABE4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5120735E"/>
    <w:multiLevelType w:val="hybridMultilevel"/>
    <w:tmpl w:val="61B01B1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2C85306"/>
    <w:multiLevelType w:val="hybridMultilevel"/>
    <w:tmpl w:val="8A44FC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81617"/>
    <w:multiLevelType w:val="hybridMultilevel"/>
    <w:tmpl w:val="5FA814C6"/>
    <w:lvl w:ilvl="0" w:tplc="694AB8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684"/>
    <w:rsid w:val="00024FA6"/>
    <w:rsid w:val="0003797D"/>
    <w:rsid w:val="00040B17"/>
    <w:rsid w:val="000509F8"/>
    <w:rsid w:val="00084665"/>
    <w:rsid w:val="0009282B"/>
    <w:rsid w:val="000976E7"/>
    <w:rsid w:val="00115EF4"/>
    <w:rsid w:val="001310CE"/>
    <w:rsid w:val="001452B3"/>
    <w:rsid w:val="00151F57"/>
    <w:rsid w:val="0018015A"/>
    <w:rsid w:val="001C64DB"/>
    <w:rsid w:val="00226677"/>
    <w:rsid w:val="00263D36"/>
    <w:rsid w:val="002B0684"/>
    <w:rsid w:val="002F4AF3"/>
    <w:rsid w:val="002F76D4"/>
    <w:rsid w:val="00305DB3"/>
    <w:rsid w:val="00325C04"/>
    <w:rsid w:val="00343EF4"/>
    <w:rsid w:val="0035611E"/>
    <w:rsid w:val="003633F0"/>
    <w:rsid w:val="003D22FC"/>
    <w:rsid w:val="003E7541"/>
    <w:rsid w:val="003F58B3"/>
    <w:rsid w:val="003F5972"/>
    <w:rsid w:val="00443E46"/>
    <w:rsid w:val="0044775A"/>
    <w:rsid w:val="004C7EC5"/>
    <w:rsid w:val="004E4DF8"/>
    <w:rsid w:val="004F22FC"/>
    <w:rsid w:val="005058FA"/>
    <w:rsid w:val="005445E9"/>
    <w:rsid w:val="00632400"/>
    <w:rsid w:val="00653C22"/>
    <w:rsid w:val="00690186"/>
    <w:rsid w:val="006D492E"/>
    <w:rsid w:val="007267F2"/>
    <w:rsid w:val="007346CF"/>
    <w:rsid w:val="00752E8C"/>
    <w:rsid w:val="00790AAF"/>
    <w:rsid w:val="007B2C69"/>
    <w:rsid w:val="007B3788"/>
    <w:rsid w:val="007B51AC"/>
    <w:rsid w:val="007C7F93"/>
    <w:rsid w:val="00803127"/>
    <w:rsid w:val="00874528"/>
    <w:rsid w:val="008836BE"/>
    <w:rsid w:val="008972F3"/>
    <w:rsid w:val="008F44D6"/>
    <w:rsid w:val="00915B87"/>
    <w:rsid w:val="009179C4"/>
    <w:rsid w:val="009E2BCE"/>
    <w:rsid w:val="00A04ED1"/>
    <w:rsid w:val="00AF0022"/>
    <w:rsid w:val="00B06D75"/>
    <w:rsid w:val="00B30705"/>
    <w:rsid w:val="00B512AD"/>
    <w:rsid w:val="00B53FA4"/>
    <w:rsid w:val="00B555A8"/>
    <w:rsid w:val="00B64CEC"/>
    <w:rsid w:val="00BB7084"/>
    <w:rsid w:val="00BD1044"/>
    <w:rsid w:val="00BD4D63"/>
    <w:rsid w:val="00BE579E"/>
    <w:rsid w:val="00C1410C"/>
    <w:rsid w:val="00CB05EB"/>
    <w:rsid w:val="00CF2D03"/>
    <w:rsid w:val="00DB1261"/>
    <w:rsid w:val="00DC73AC"/>
    <w:rsid w:val="00E14292"/>
    <w:rsid w:val="00E145D8"/>
    <w:rsid w:val="00E26D19"/>
    <w:rsid w:val="00E36EEB"/>
    <w:rsid w:val="00E431F3"/>
    <w:rsid w:val="00E61B9E"/>
    <w:rsid w:val="00EC6B3F"/>
    <w:rsid w:val="00EC7131"/>
    <w:rsid w:val="00EE622F"/>
    <w:rsid w:val="00F21C4C"/>
    <w:rsid w:val="00F7360A"/>
    <w:rsid w:val="00F7649D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41DE7-0F96-4A3E-B37A-9A20557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i/>
      <w:iCs/>
      <w:color w:val="000000"/>
      <w:spacing w:val="-7"/>
      <w:sz w:val="27"/>
      <w:szCs w:val="27"/>
    </w:rPr>
  </w:style>
  <w:style w:type="paragraph" w:styleId="3">
    <w:name w:val="heading 3"/>
    <w:basedOn w:val="a"/>
    <w:next w:val="a"/>
    <w:qFormat/>
    <w:pPr>
      <w:keepNext/>
      <w:ind w:firstLine="360"/>
      <w:outlineLvl w:val="2"/>
    </w:pPr>
    <w:rPr>
      <w:color w:val="000000"/>
      <w:spacing w:val="-6"/>
      <w:sz w:val="28"/>
      <w:szCs w:val="27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100" w:beforeAutospacing="1"/>
      <w:ind w:firstLine="362"/>
      <w:outlineLvl w:val="5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B3788"/>
    <w:rPr>
      <w:i/>
      <w:iCs/>
      <w:color w:val="000000"/>
      <w:spacing w:val="-7"/>
      <w:sz w:val="27"/>
      <w:szCs w:val="27"/>
      <w:lang w:val="ru-RU" w:eastAsia="ru-RU" w:bidi="ar-SA"/>
    </w:rPr>
  </w:style>
  <w:style w:type="paragraph" w:customStyle="1" w:styleId="10">
    <w:name w:val="Знак1"/>
    <w:basedOn w:val="a"/>
    <w:autoRedefine/>
    <w:rsid w:val="00E145D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ody Text"/>
    <w:basedOn w:val="a"/>
    <w:link w:val="a4"/>
    <w:rPr>
      <w:color w:val="000000"/>
      <w:spacing w:val="-6"/>
      <w:sz w:val="28"/>
      <w:szCs w:val="27"/>
    </w:rPr>
  </w:style>
  <w:style w:type="character" w:customStyle="1" w:styleId="a4">
    <w:name w:val="Основний текст Знак"/>
    <w:link w:val="a3"/>
    <w:semiHidden/>
    <w:rsid w:val="007B3788"/>
    <w:rPr>
      <w:color w:val="000000"/>
      <w:spacing w:val="-6"/>
      <w:sz w:val="28"/>
      <w:szCs w:val="27"/>
      <w:lang w:val="ru-RU" w:eastAsia="ru-RU" w:bidi="ar-SA"/>
    </w:rPr>
  </w:style>
  <w:style w:type="paragraph" w:styleId="a5">
    <w:name w:val="Body Text Indent"/>
    <w:basedOn w:val="a"/>
    <w:link w:val="a6"/>
    <w:pPr>
      <w:shd w:val="clear" w:color="auto" w:fill="FFFFFF"/>
      <w:spacing w:before="10" w:line="298" w:lineRule="exact"/>
      <w:ind w:left="5" w:firstLine="360"/>
    </w:pPr>
    <w:rPr>
      <w:color w:val="000000"/>
      <w:spacing w:val="-3"/>
      <w:sz w:val="28"/>
      <w:szCs w:val="27"/>
    </w:rPr>
  </w:style>
  <w:style w:type="character" w:customStyle="1" w:styleId="a6">
    <w:name w:val="Основний текст з відступом Знак"/>
    <w:link w:val="a5"/>
    <w:semiHidden/>
    <w:rsid w:val="007B3788"/>
    <w:rPr>
      <w:color w:val="000000"/>
      <w:spacing w:val="-3"/>
      <w:sz w:val="28"/>
      <w:szCs w:val="27"/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B3788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E145D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semiHidden/>
    <w:rsid w:val="007B3788"/>
    <w:rPr>
      <w:sz w:val="24"/>
      <w:szCs w:val="24"/>
      <w:lang w:val="ru-RU" w:eastAsia="ru-RU" w:bidi="ar-SA"/>
    </w:rPr>
  </w:style>
  <w:style w:type="character" w:styleId="a9">
    <w:name w:val="Hyperlink"/>
    <w:unhideWhenUsed/>
    <w:rsid w:val="007B3788"/>
    <w:rPr>
      <w:color w:val="0000FF"/>
      <w:u w:val="single"/>
    </w:rPr>
  </w:style>
  <w:style w:type="character" w:customStyle="1" w:styleId="aa">
    <w:name w:val="Текст виноски Знак"/>
    <w:link w:val="ab"/>
    <w:semiHidden/>
    <w:rsid w:val="007B3788"/>
    <w:rPr>
      <w:lang w:eastAsia="ru-RU" w:bidi="ar-SA"/>
    </w:rPr>
  </w:style>
  <w:style w:type="paragraph" w:styleId="ab">
    <w:name w:val="footnote text"/>
    <w:basedOn w:val="a"/>
    <w:link w:val="aa"/>
    <w:semiHidden/>
    <w:unhideWhenUsed/>
    <w:rsid w:val="007B3788"/>
    <w:rPr>
      <w:sz w:val="20"/>
      <w:szCs w:val="20"/>
    </w:rPr>
  </w:style>
  <w:style w:type="character" w:customStyle="1" w:styleId="ac">
    <w:name w:val="Текст примітки Знак"/>
    <w:link w:val="ad"/>
    <w:semiHidden/>
    <w:rsid w:val="007B3788"/>
    <w:rPr>
      <w:lang w:eastAsia="ru-RU" w:bidi="ar-SA"/>
    </w:rPr>
  </w:style>
  <w:style w:type="paragraph" w:styleId="ad">
    <w:name w:val="annotation text"/>
    <w:basedOn w:val="a"/>
    <w:link w:val="ac"/>
    <w:semiHidden/>
    <w:unhideWhenUsed/>
    <w:rsid w:val="007B3788"/>
    <w:rPr>
      <w:sz w:val="20"/>
      <w:szCs w:val="20"/>
    </w:rPr>
  </w:style>
  <w:style w:type="character" w:customStyle="1" w:styleId="ae">
    <w:name w:val="Нижній колонтитул Знак"/>
    <w:link w:val="af"/>
    <w:rsid w:val="007B3788"/>
    <w:rPr>
      <w:sz w:val="24"/>
      <w:szCs w:val="24"/>
      <w:lang w:eastAsia="ru-RU" w:bidi="ar-SA"/>
    </w:rPr>
  </w:style>
  <w:style w:type="paragraph" w:styleId="af">
    <w:name w:val="footer"/>
    <w:basedOn w:val="a"/>
    <w:link w:val="ae"/>
    <w:unhideWhenUsed/>
    <w:rsid w:val="007B3788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7B3788"/>
    <w:pPr>
      <w:jc w:val="center"/>
    </w:pPr>
    <w:rPr>
      <w:b/>
      <w:bCs/>
      <w:sz w:val="30"/>
      <w:szCs w:val="30"/>
      <w:lang w:val="x-none"/>
    </w:rPr>
  </w:style>
  <w:style w:type="character" w:customStyle="1" w:styleId="af1">
    <w:name w:val="Назва Знак"/>
    <w:link w:val="af0"/>
    <w:rsid w:val="007B3788"/>
    <w:rPr>
      <w:b/>
      <w:bCs/>
      <w:sz w:val="30"/>
      <w:szCs w:val="30"/>
      <w:lang w:val="x-none" w:eastAsia="ru-RU" w:bidi="ar-SA"/>
    </w:rPr>
  </w:style>
  <w:style w:type="character" w:customStyle="1" w:styleId="23">
    <w:name w:val="Основний текст 2 Знак"/>
    <w:link w:val="24"/>
    <w:semiHidden/>
    <w:rsid w:val="007B3788"/>
    <w:rPr>
      <w:sz w:val="28"/>
      <w:szCs w:val="28"/>
      <w:lang w:val="be-BY" w:eastAsia="ru-RU" w:bidi="ar-SA"/>
    </w:rPr>
  </w:style>
  <w:style w:type="paragraph" w:styleId="24">
    <w:name w:val="Body Text 2"/>
    <w:basedOn w:val="a"/>
    <w:link w:val="23"/>
    <w:semiHidden/>
    <w:unhideWhenUsed/>
    <w:rsid w:val="007B3788"/>
    <w:pPr>
      <w:autoSpaceDE w:val="0"/>
      <w:autoSpaceDN w:val="0"/>
      <w:spacing w:line="360" w:lineRule="auto"/>
      <w:ind w:firstLine="567"/>
      <w:jc w:val="both"/>
    </w:pPr>
    <w:rPr>
      <w:sz w:val="28"/>
      <w:szCs w:val="28"/>
      <w:lang w:val="be-BY"/>
    </w:rPr>
  </w:style>
  <w:style w:type="paragraph" w:styleId="30">
    <w:name w:val="Body Text Indent 3"/>
    <w:basedOn w:val="a"/>
    <w:link w:val="31"/>
    <w:semiHidden/>
    <w:unhideWhenUsed/>
    <w:rsid w:val="007B3788"/>
    <w:pPr>
      <w:spacing w:after="120"/>
      <w:ind w:left="283"/>
    </w:pPr>
    <w:rPr>
      <w:rFonts w:eastAsia="Batang"/>
      <w:sz w:val="16"/>
      <w:szCs w:val="16"/>
      <w:lang w:val="be-BY" w:eastAsia="ko-KR"/>
    </w:rPr>
  </w:style>
  <w:style w:type="character" w:customStyle="1" w:styleId="31">
    <w:name w:val="Основний текст з відступом 3 Знак"/>
    <w:link w:val="30"/>
    <w:semiHidden/>
    <w:rsid w:val="007B3788"/>
    <w:rPr>
      <w:rFonts w:eastAsia="Batang"/>
      <w:sz w:val="16"/>
      <w:szCs w:val="16"/>
      <w:lang w:val="be-BY" w:eastAsia="ko-KR" w:bidi="ar-SA"/>
    </w:rPr>
  </w:style>
  <w:style w:type="character" w:customStyle="1" w:styleId="af2">
    <w:name w:val="Схема документа Знак"/>
    <w:link w:val="af3"/>
    <w:semiHidden/>
    <w:rsid w:val="007B3788"/>
    <w:rPr>
      <w:rFonts w:ascii="Tahoma" w:hAnsi="Tahoma"/>
      <w:sz w:val="16"/>
      <w:szCs w:val="16"/>
      <w:lang w:eastAsia="ru-RU" w:bidi="ar-SA"/>
    </w:rPr>
  </w:style>
  <w:style w:type="paragraph" w:styleId="af3">
    <w:name w:val="Document Map"/>
    <w:basedOn w:val="a"/>
    <w:link w:val="af2"/>
    <w:semiHidden/>
    <w:unhideWhenUsed/>
    <w:rsid w:val="007B3788"/>
    <w:rPr>
      <w:rFonts w:ascii="Tahoma" w:hAnsi="Tahoma"/>
      <w:sz w:val="16"/>
      <w:szCs w:val="16"/>
    </w:rPr>
  </w:style>
  <w:style w:type="paragraph" w:styleId="af4">
    <w:name w:val="Plain Text"/>
    <w:basedOn w:val="a"/>
    <w:link w:val="af5"/>
    <w:semiHidden/>
    <w:unhideWhenUsed/>
    <w:rsid w:val="007B3788"/>
    <w:pPr>
      <w:autoSpaceDE w:val="0"/>
      <w:autoSpaceDN w:val="0"/>
      <w:adjustRightInd w:val="0"/>
      <w:spacing w:line="250" w:lineRule="atLeast"/>
      <w:ind w:firstLine="340"/>
      <w:jc w:val="both"/>
    </w:pPr>
    <w:rPr>
      <w:rFonts w:ascii="NewtonC" w:hAnsi="NewtonC"/>
      <w:color w:val="000000"/>
      <w:spacing w:val="-15"/>
      <w:sz w:val="21"/>
      <w:szCs w:val="21"/>
      <w:lang w:val="x-none"/>
    </w:rPr>
  </w:style>
  <w:style w:type="character" w:customStyle="1" w:styleId="af5">
    <w:name w:val="Текст Знак"/>
    <w:link w:val="af4"/>
    <w:semiHidden/>
    <w:rsid w:val="007B3788"/>
    <w:rPr>
      <w:rFonts w:ascii="NewtonC" w:hAnsi="NewtonC"/>
      <w:color w:val="000000"/>
      <w:spacing w:val="-15"/>
      <w:sz w:val="21"/>
      <w:szCs w:val="21"/>
      <w:lang w:val="x-none" w:eastAsia="ru-RU" w:bidi="ar-SA"/>
    </w:rPr>
  </w:style>
  <w:style w:type="character" w:customStyle="1" w:styleId="af6">
    <w:name w:val="Тема примітки Знак"/>
    <w:link w:val="af7"/>
    <w:semiHidden/>
    <w:rsid w:val="007B3788"/>
    <w:rPr>
      <w:b/>
      <w:bCs/>
      <w:lang w:eastAsia="ru-RU" w:bidi="ar-SA"/>
    </w:rPr>
  </w:style>
  <w:style w:type="paragraph" w:styleId="af7">
    <w:name w:val="annotation subject"/>
    <w:basedOn w:val="ad"/>
    <w:next w:val="ad"/>
    <w:link w:val="af6"/>
    <w:semiHidden/>
    <w:unhideWhenUsed/>
    <w:rsid w:val="007B3788"/>
    <w:rPr>
      <w:b/>
      <w:bCs/>
    </w:rPr>
  </w:style>
  <w:style w:type="character" w:customStyle="1" w:styleId="af8">
    <w:name w:val="Текст у виносці Знак"/>
    <w:link w:val="af9"/>
    <w:semiHidden/>
    <w:rsid w:val="007B3788"/>
    <w:rPr>
      <w:rFonts w:ascii="Tahoma" w:hAnsi="Tahoma"/>
      <w:sz w:val="16"/>
      <w:szCs w:val="16"/>
      <w:lang w:eastAsia="ru-RU" w:bidi="ar-SA"/>
    </w:rPr>
  </w:style>
  <w:style w:type="paragraph" w:styleId="af9">
    <w:name w:val="Balloon Text"/>
    <w:basedOn w:val="a"/>
    <w:link w:val="af8"/>
    <w:semiHidden/>
    <w:unhideWhenUsed/>
    <w:rsid w:val="007B3788"/>
    <w:rPr>
      <w:rFonts w:ascii="Tahoma" w:hAnsi="Tahoma"/>
      <w:sz w:val="16"/>
      <w:szCs w:val="16"/>
    </w:rPr>
  </w:style>
  <w:style w:type="paragraph" w:customStyle="1" w:styleId="9">
    <w:name w:val="Ариа9"/>
    <w:aliases w:val="3_стр"/>
    <w:basedOn w:val="a"/>
    <w:next w:val="a"/>
    <w:rsid w:val="007B3788"/>
    <w:pPr>
      <w:autoSpaceDE w:val="0"/>
      <w:autoSpaceDN w:val="0"/>
      <w:adjustRightInd w:val="0"/>
      <w:spacing w:line="238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8">
    <w:name w:val="8"/>
    <w:rsid w:val="007B37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160" w:lineRule="atLeast"/>
      <w:ind w:firstLine="340"/>
      <w:jc w:val="both"/>
    </w:pPr>
    <w:rPr>
      <w:rFonts w:ascii="SchoolDL" w:hAnsi="SchoolDL" w:cs="SchoolDL"/>
      <w:color w:val="000000"/>
    </w:rPr>
  </w:style>
  <w:style w:type="paragraph" w:customStyle="1" w:styleId="16">
    <w:name w:val="16"/>
    <w:rsid w:val="007B37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320" w:lineRule="atLeast"/>
      <w:ind w:firstLine="340"/>
      <w:jc w:val="both"/>
    </w:pPr>
    <w:rPr>
      <w:rFonts w:ascii="SchoolDL" w:hAnsi="SchoolDL" w:cs="SchoolDL"/>
      <w:b/>
      <w:bCs/>
      <w:i/>
      <w:iCs/>
    </w:rPr>
  </w:style>
  <w:style w:type="paragraph" w:customStyle="1" w:styleId="100">
    <w:name w:val="Центр10"/>
    <w:rsid w:val="007B3788"/>
    <w:pPr>
      <w:spacing w:line="210" w:lineRule="atLeast"/>
      <w:jc w:val="center"/>
    </w:pPr>
    <w:rPr>
      <w:rFonts w:ascii="SchoolDL" w:hAnsi="SchoolDL" w:cs="SchoolDL"/>
      <w:color w:val="000000"/>
    </w:rPr>
  </w:style>
  <w:style w:type="paragraph" w:customStyle="1" w:styleId="25">
    <w:name w:val="Знак2 Знак Знак Знак Знак Знак Знак Знак Знак Знак"/>
    <w:basedOn w:val="a"/>
    <w:autoRedefine/>
    <w:rsid w:val="007B3788"/>
    <w:pPr>
      <w:autoSpaceDE w:val="0"/>
      <w:autoSpaceDN w:val="0"/>
      <w:adjustRightInd w:val="0"/>
      <w:jc w:val="both"/>
    </w:pPr>
    <w:rPr>
      <w:lang w:eastAsia="en-ZA"/>
    </w:rPr>
  </w:style>
  <w:style w:type="paragraph" w:customStyle="1" w:styleId="afa">
    <w:name w:val="Знак Знак Знак Знак Знак Знак"/>
    <w:basedOn w:val="a"/>
    <w:autoRedefine/>
    <w:rsid w:val="007B378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2"/>
    <w:basedOn w:val="a"/>
    <w:rsid w:val="007B37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Абзац списка"/>
    <w:basedOn w:val="a"/>
    <w:qFormat/>
    <w:rsid w:val="007B3788"/>
    <w:pPr>
      <w:ind w:left="720"/>
      <w:contextualSpacing/>
    </w:pPr>
  </w:style>
  <w:style w:type="table" w:styleId="afc">
    <w:name w:val="Table Grid"/>
    <w:basedOn w:val="a1"/>
    <w:rsid w:val="007B378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c"/>
    <w:rsid w:val="007B3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7B3788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7B3788"/>
    <w:rPr>
      <w:sz w:val="20"/>
      <w:szCs w:val="20"/>
    </w:rPr>
  </w:style>
  <w:style w:type="paragraph" w:customStyle="1" w:styleId="afd">
    <w:name w:val="Знак Знак"/>
    <w:basedOn w:val="a"/>
    <w:autoRedefine/>
    <w:rsid w:val="007B378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">
    <w:name w:val="newncpi"/>
    <w:basedOn w:val="a"/>
    <w:rsid w:val="007B3788"/>
    <w:pPr>
      <w:ind w:firstLine="567"/>
      <w:jc w:val="both"/>
    </w:pPr>
  </w:style>
  <w:style w:type="table" w:customStyle="1" w:styleId="27">
    <w:name w:val="Сетка таблицы2"/>
    <w:basedOn w:val="a1"/>
    <w:next w:val="afc"/>
    <w:rsid w:val="007B37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21"/>
    <w:basedOn w:val="a"/>
    <w:rsid w:val="00115EF4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sz w:val="28"/>
      <w:szCs w:val="20"/>
    </w:rPr>
  </w:style>
  <w:style w:type="paragraph" w:customStyle="1" w:styleId="newncpi0">
    <w:name w:val="newncpi0"/>
    <w:basedOn w:val="a"/>
    <w:rsid w:val="006D492E"/>
    <w:pPr>
      <w:jc w:val="both"/>
    </w:pPr>
  </w:style>
  <w:style w:type="paragraph" w:customStyle="1" w:styleId="point">
    <w:name w:val="point"/>
    <w:basedOn w:val="a"/>
    <w:rsid w:val="00E14292"/>
    <w:pPr>
      <w:ind w:firstLine="567"/>
      <w:jc w:val="both"/>
    </w:pPr>
  </w:style>
  <w:style w:type="paragraph" w:customStyle="1" w:styleId="underpoint">
    <w:name w:val="underpoint"/>
    <w:basedOn w:val="a"/>
    <w:rsid w:val="00E14292"/>
    <w:pPr>
      <w:ind w:firstLine="567"/>
      <w:jc w:val="both"/>
    </w:pPr>
  </w:style>
  <w:style w:type="paragraph" w:customStyle="1" w:styleId="primer">
    <w:name w:val="primer"/>
    <w:basedOn w:val="a"/>
    <w:rsid w:val="00E14292"/>
    <w:pPr>
      <w:ind w:firstLine="567"/>
      <w:jc w:val="both"/>
    </w:pPr>
    <w:rPr>
      <w:sz w:val="20"/>
      <w:szCs w:val="20"/>
    </w:rPr>
  </w:style>
  <w:style w:type="paragraph" w:customStyle="1" w:styleId="SchoolBook03">
    <w:name w:val="Стиль Основной SchoolBook + уплотненный на  03 пт"/>
    <w:basedOn w:val="a"/>
    <w:rsid w:val="00790AAF"/>
    <w:pPr>
      <w:spacing w:line="322" w:lineRule="exact"/>
      <w:ind w:firstLine="720"/>
      <w:jc w:val="both"/>
    </w:pPr>
    <w:rPr>
      <w:rFonts w:ascii="SchoolBook" w:hAnsi="SchoolBook"/>
      <w:spacing w:val="-6"/>
      <w:sz w:val="28"/>
      <w:szCs w:val="28"/>
    </w:rPr>
  </w:style>
  <w:style w:type="paragraph" w:customStyle="1" w:styleId="12">
    <w:name w:val="Звичайний1"/>
    <w:rsid w:val="00443E46"/>
    <w:rPr>
      <w:snapToGrid w:val="0"/>
    </w:rPr>
  </w:style>
  <w:style w:type="character" w:customStyle="1" w:styleId="maintextbuckovica">
    <w:name w:val="maintextbuckovica"/>
    <w:basedOn w:val="a0"/>
    <w:rsid w:val="00BE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методического обеспечения</vt:lpstr>
    </vt:vector>
  </TitlesOfParts>
  <Company>RIPO</Company>
  <LinksUpToDate>false</LinksUpToDate>
  <CharactersWithSpaces>29080</CharactersWithSpaces>
  <SharedDoc>false</SharedDoc>
  <HLinks>
    <vt:vector size="36" baseType="variant">
      <vt:variant>
        <vt:i4>3014701</vt:i4>
      </vt:variant>
      <vt:variant>
        <vt:i4>15</vt:i4>
      </vt:variant>
      <vt:variant>
        <vt:i4>0</vt:i4>
      </vt:variant>
      <vt:variant>
        <vt:i4>5</vt:i4>
      </vt:variant>
      <vt:variant>
        <vt:lpwstr>http://giac.unibel.by/</vt:lpwstr>
      </vt:variant>
      <vt:variant>
        <vt:lpwstr/>
      </vt:variant>
      <vt:variant>
        <vt:i4>70975527</vt:i4>
      </vt:variant>
      <vt:variant>
        <vt:i4>12</vt:i4>
      </vt:variant>
      <vt:variant>
        <vt:i4>0</vt:i4>
      </vt:variant>
      <vt:variant>
        <vt:i4>5</vt:i4>
      </vt:variant>
      <vt:variant>
        <vt:lpwstr>http://www.аcademy.edu.by/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2752545</vt:i4>
      </vt:variant>
      <vt:variant>
        <vt:i4>6</vt:i4>
      </vt:variant>
      <vt:variant>
        <vt:i4>0</vt:i4>
      </vt:variant>
      <vt:variant>
        <vt:i4>5</vt:i4>
      </vt:variant>
      <vt:variant>
        <vt:lpwstr>http://ripo.unibel.by/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методического обеспечения</dc:title>
  <dc:subject/>
  <dc:creator>piskun</dc:creator>
  <cp:keywords/>
  <dc:description/>
  <cp:lastModifiedBy>Irina</cp:lastModifiedBy>
  <cp:revision>2</cp:revision>
  <cp:lastPrinted>2011-07-18T07:52:00Z</cp:lastPrinted>
  <dcterms:created xsi:type="dcterms:W3CDTF">2014-08-01T14:06:00Z</dcterms:created>
  <dcterms:modified xsi:type="dcterms:W3CDTF">2014-08-01T14:06:00Z</dcterms:modified>
</cp:coreProperties>
</file>