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1D06" w:rsidRDefault="00C5321F">
      <w:pPr>
        <w:pStyle w:val="1"/>
      </w:pPr>
      <w:r>
        <w:t>Приложение 2</w:t>
      </w:r>
    </w:p>
    <w:p w:rsidR="00501D06" w:rsidRDefault="00C5321F">
      <w:pPr>
        <w:rPr>
          <w:sz w:val="28"/>
        </w:rPr>
      </w:pPr>
      <w:r>
        <w:rPr>
          <w:sz w:val="28"/>
        </w:rPr>
        <w:t>Модель урока:</w:t>
      </w:r>
    </w:p>
    <w:p w:rsidR="00501D06" w:rsidRDefault="00C5321F">
      <w:pPr>
        <w:rPr>
          <w:rFonts w:eastAsia="Arial Unicode MS"/>
          <w:sz w:val="28"/>
          <w:szCs w:val="28"/>
        </w:rPr>
      </w:pPr>
      <w:r>
        <w:rPr>
          <w:sz w:val="28"/>
        </w:rPr>
        <w:tab/>
      </w:r>
      <w:r>
        <w:rPr>
          <w:sz w:val="28"/>
          <w:u w:val="single"/>
        </w:rPr>
        <w:t>Автор:</w:t>
      </w:r>
      <w:r>
        <w:rPr>
          <w:sz w:val="28"/>
        </w:rPr>
        <w:t xml:space="preserve">  </w:t>
      </w:r>
      <w:r>
        <w:rPr>
          <w:sz w:val="28"/>
          <w:szCs w:val="28"/>
        </w:rPr>
        <w:t>Жаворонкова Людмила Васильевна</w:t>
      </w:r>
    </w:p>
    <w:p w:rsidR="00501D06" w:rsidRDefault="00C5321F">
      <w:pPr>
        <w:ind w:left="708" w:firstLine="708"/>
        <w:rPr>
          <w:sz w:val="28"/>
          <w:szCs w:val="28"/>
        </w:rPr>
      </w:pPr>
      <w:r>
        <w:rPr>
          <w:sz w:val="28"/>
          <w:szCs w:val="28"/>
        </w:rPr>
        <w:t>(МОУ лицей 60 г. Уфа, учитель информатики).</w:t>
      </w:r>
    </w:p>
    <w:p w:rsidR="00501D06" w:rsidRDefault="00C5321F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  <w:u w:val="single"/>
        </w:rPr>
        <w:t>Краткая аннотация урока</w:t>
      </w:r>
      <w:r>
        <w:rPr>
          <w:sz w:val="28"/>
          <w:szCs w:val="28"/>
        </w:rPr>
        <w:t xml:space="preserve">. Мною разработаны :  </w:t>
      </w:r>
    </w:p>
    <w:p w:rsidR="00501D06" w:rsidRDefault="00C5321F">
      <w:pPr>
        <w:numPr>
          <w:ilvl w:val="0"/>
          <w:numId w:val="10"/>
        </w:numPr>
        <w:rPr>
          <w:sz w:val="28"/>
        </w:rPr>
      </w:pPr>
      <w:r>
        <w:rPr>
          <w:sz w:val="28"/>
          <w:szCs w:val="28"/>
        </w:rPr>
        <w:t>презентация-урок 1 для объяснения начала изучения темы «множества»</w:t>
      </w:r>
    </w:p>
    <w:p w:rsidR="00501D06" w:rsidRDefault="00C5321F">
      <w:pPr>
        <w:numPr>
          <w:ilvl w:val="0"/>
          <w:numId w:val="10"/>
        </w:numPr>
        <w:rPr>
          <w:sz w:val="28"/>
        </w:rPr>
      </w:pPr>
      <w:r>
        <w:rPr>
          <w:sz w:val="28"/>
          <w:szCs w:val="28"/>
        </w:rPr>
        <w:t xml:space="preserve"> презентация – задания 1 для выполнения учащимися практических заданий по объединению, пересечению множеств, решению логических задач с помощью кругов Эйлера.</w:t>
      </w:r>
    </w:p>
    <w:p w:rsidR="00501D06" w:rsidRDefault="00C5321F">
      <w:pPr>
        <w:ind w:left="141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Две презентации («множества урок 1» и «множества  задания1) интерактивно связаны, т.е. при объяснении нового материала можно дать рекомендации к выполнению заданий №1, показав их в режиме показа слайдов. Задания ученики выполняют на своих рабочих местах (в компьютерах установлена только презентация «Множества задания 1 »)  в режиме редактирования презентации, т.е. ребёнок должен знать основы работы с программным продуктом </w:t>
      </w:r>
      <w:r>
        <w:rPr>
          <w:sz w:val="28"/>
          <w:szCs w:val="28"/>
          <w:lang w:val="en-US"/>
        </w:rPr>
        <w:t>Power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Point</w:t>
      </w:r>
      <w:r>
        <w:rPr>
          <w:sz w:val="28"/>
          <w:szCs w:val="28"/>
        </w:rPr>
        <w:t>. Ученик сохраняет свою работу на компьютере и по желанию педагога в бумажном варианте в рабочей тетради. Преподаватель проверяет работы или за компьютером или в тетрадях.</w:t>
      </w:r>
    </w:p>
    <w:p w:rsidR="00501D06" w:rsidRDefault="00C5321F">
      <w:pPr>
        <w:jc w:val="both"/>
        <w:rPr>
          <w:sz w:val="28"/>
          <w:szCs w:val="28"/>
          <w:u w:val="single"/>
        </w:rPr>
      </w:pPr>
      <w:r>
        <w:rPr>
          <w:sz w:val="28"/>
          <w:szCs w:val="28"/>
        </w:rPr>
        <w:tab/>
      </w:r>
      <w:r>
        <w:rPr>
          <w:sz w:val="28"/>
          <w:szCs w:val="28"/>
          <w:u w:val="single"/>
        </w:rPr>
        <w:t>Методические рекомендации к проведению урока:</w:t>
      </w:r>
    </w:p>
    <w:p w:rsidR="00501D06" w:rsidRDefault="00C5321F">
      <w:pPr>
        <w:numPr>
          <w:ilvl w:val="0"/>
          <w:numId w:val="11"/>
        </w:numPr>
        <w:jc w:val="both"/>
        <w:rPr>
          <w:sz w:val="28"/>
        </w:rPr>
      </w:pPr>
      <w:r>
        <w:rPr>
          <w:sz w:val="28"/>
          <w:szCs w:val="28"/>
        </w:rPr>
        <w:t xml:space="preserve">Ученики должны быть знакомы с основами работы программного продукта </w:t>
      </w:r>
      <w:r>
        <w:rPr>
          <w:sz w:val="28"/>
          <w:szCs w:val="28"/>
          <w:lang w:val="en-US"/>
        </w:rPr>
        <w:t>Power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Point</w:t>
      </w:r>
      <w:r>
        <w:rPr>
          <w:sz w:val="28"/>
          <w:szCs w:val="28"/>
        </w:rPr>
        <w:t>.</w:t>
      </w:r>
    </w:p>
    <w:p w:rsidR="00501D06" w:rsidRDefault="00C5321F">
      <w:pPr>
        <w:numPr>
          <w:ilvl w:val="0"/>
          <w:numId w:val="11"/>
        </w:numPr>
        <w:jc w:val="both"/>
        <w:rPr>
          <w:sz w:val="28"/>
        </w:rPr>
      </w:pPr>
      <w:r>
        <w:rPr>
          <w:sz w:val="28"/>
          <w:szCs w:val="28"/>
        </w:rPr>
        <w:t xml:space="preserve"> Объяснение  нового материала начать с примеров множеств в окружающем нас мире, затем использовать презентацию «Множества урок 1».</w:t>
      </w:r>
    </w:p>
    <w:p w:rsidR="00501D06" w:rsidRDefault="00C5321F">
      <w:pPr>
        <w:numPr>
          <w:ilvl w:val="0"/>
          <w:numId w:val="11"/>
        </w:numPr>
        <w:jc w:val="both"/>
        <w:rPr>
          <w:sz w:val="28"/>
        </w:rPr>
      </w:pPr>
      <w:r>
        <w:rPr>
          <w:sz w:val="28"/>
        </w:rPr>
        <w:t xml:space="preserve"> </w:t>
      </w:r>
      <w:r>
        <w:rPr>
          <w:sz w:val="28"/>
          <w:szCs w:val="28"/>
        </w:rPr>
        <w:t>При индивидуальном  выполнении заданий «Множества задания №1» ученик первоначально должен сохранить презентацию под своим именем, чтобы предлагаемый для работы файл можно было использовать в другом классе</w:t>
      </w:r>
    </w:p>
    <w:p w:rsidR="00501D06" w:rsidRDefault="00C5321F">
      <w:pPr>
        <w:numPr>
          <w:ilvl w:val="0"/>
          <w:numId w:val="11"/>
        </w:numPr>
        <w:jc w:val="both"/>
        <w:rPr>
          <w:sz w:val="28"/>
        </w:rPr>
      </w:pPr>
      <w:r>
        <w:rPr>
          <w:sz w:val="28"/>
        </w:rPr>
        <w:t>Учащиеся обязательно должны сохранить свои ответы по окончании работы за компьютером. Желательно, чтобы ребята записывали задания и свои ответы в тетрадях во избежание  забывчивости, или хитрости учеников в случае невыполнения, и сохранения материала для его повторения или повторного изучения (усвоение материала хорошо отслеживается именно в тетрадях).</w:t>
      </w:r>
    </w:p>
    <w:p w:rsidR="00501D06" w:rsidRDefault="00501D06">
      <w:pPr>
        <w:jc w:val="both"/>
        <w:rPr>
          <w:sz w:val="28"/>
          <w:szCs w:val="28"/>
        </w:rPr>
      </w:pPr>
    </w:p>
    <w:p w:rsidR="00501D06" w:rsidRDefault="00501D06">
      <w:pPr>
        <w:rPr>
          <w:sz w:val="28"/>
        </w:rPr>
      </w:pPr>
    </w:p>
    <w:p w:rsidR="00501D06" w:rsidRDefault="00501D06">
      <w:pPr>
        <w:rPr>
          <w:sz w:val="28"/>
        </w:rPr>
      </w:pPr>
    </w:p>
    <w:p w:rsidR="00501D06" w:rsidRDefault="00501D06">
      <w:pPr>
        <w:ind w:left="5664" w:firstLine="708"/>
        <w:jc w:val="both"/>
        <w:rPr>
          <w:bCs/>
        </w:rPr>
      </w:pPr>
    </w:p>
    <w:p w:rsidR="00501D06" w:rsidRDefault="00C5321F">
      <w:pPr>
        <w:pStyle w:val="2"/>
      </w:pPr>
      <w:r>
        <w:t>План – конспект урока</w:t>
      </w:r>
    </w:p>
    <w:p w:rsidR="00501D06" w:rsidRDefault="00C5321F">
      <w:pPr>
        <w:jc w:val="both"/>
        <w:rPr>
          <w:sz w:val="28"/>
        </w:rPr>
      </w:pPr>
      <w:r>
        <w:rPr>
          <w:b/>
          <w:sz w:val="28"/>
          <w:u w:val="single"/>
        </w:rPr>
        <w:t xml:space="preserve">Тема: </w:t>
      </w:r>
      <w:r>
        <w:rPr>
          <w:b/>
          <w:bCs/>
          <w:sz w:val="28"/>
        </w:rPr>
        <w:t>Множество. Элементы множества</w:t>
      </w:r>
      <w:r>
        <w:rPr>
          <w:sz w:val="28"/>
        </w:rPr>
        <w:t>.</w:t>
      </w:r>
    </w:p>
    <w:p w:rsidR="00501D06" w:rsidRDefault="00C5321F">
      <w:pPr>
        <w:ind w:firstLine="708"/>
        <w:jc w:val="both"/>
        <w:rPr>
          <w:rFonts w:eastAsia="Arial Unicode MS"/>
          <w:vanish/>
          <w:sz w:val="28"/>
          <w:szCs w:val="12"/>
        </w:rPr>
      </w:pPr>
      <w:r>
        <w:rPr>
          <w:sz w:val="28"/>
        </w:rPr>
        <w:t xml:space="preserve">Преподаватель: </w:t>
      </w:r>
      <w:r>
        <w:rPr>
          <w:rFonts w:eastAsia="+mn-ea"/>
          <w:sz w:val="28"/>
          <w:szCs w:val="12"/>
        </w:rPr>
        <w:t xml:space="preserve"> </w:t>
      </w:r>
      <w:r>
        <w:rPr>
          <w:rFonts w:eastAsia="+mn-ea" w:hint="cs"/>
          <w:sz w:val="28"/>
          <w:szCs w:val="12"/>
        </w:rPr>
        <w:t>учитель</w:t>
      </w:r>
      <w:r>
        <w:rPr>
          <w:rFonts w:eastAsia="+mn-ea"/>
          <w:sz w:val="28"/>
          <w:szCs w:val="12"/>
        </w:rPr>
        <w:t xml:space="preserve"> </w:t>
      </w:r>
      <w:r>
        <w:rPr>
          <w:rFonts w:eastAsia="+mn-ea" w:hint="cs"/>
          <w:sz w:val="28"/>
          <w:szCs w:val="12"/>
        </w:rPr>
        <w:t>информатики</w:t>
      </w:r>
      <w:r>
        <w:rPr>
          <w:rFonts w:eastAsia="+mn-ea"/>
          <w:sz w:val="28"/>
          <w:szCs w:val="12"/>
        </w:rPr>
        <w:t xml:space="preserve"> </w:t>
      </w:r>
      <w:r>
        <w:rPr>
          <w:rFonts w:eastAsia="+mn-ea" w:hint="cs"/>
          <w:sz w:val="28"/>
          <w:szCs w:val="12"/>
        </w:rPr>
        <w:t>МОУ</w:t>
      </w:r>
      <w:r>
        <w:rPr>
          <w:rFonts w:eastAsia="+mn-ea"/>
          <w:sz w:val="28"/>
          <w:szCs w:val="12"/>
        </w:rPr>
        <w:t xml:space="preserve"> </w:t>
      </w:r>
      <w:r>
        <w:rPr>
          <w:sz w:val="28"/>
          <w:szCs w:val="12"/>
        </w:rPr>
        <w:t>лицея №60</w:t>
      </w:r>
      <w:r>
        <w:rPr>
          <w:rFonts w:eastAsia="+mn-ea"/>
          <w:sz w:val="28"/>
          <w:szCs w:val="12"/>
        </w:rPr>
        <w:t xml:space="preserve">  </w:t>
      </w:r>
      <w:r>
        <w:rPr>
          <w:rFonts w:eastAsia="+mn-ea" w:hint="cs"/>
          <w:sz w:val="28"/>
          <w:szCs w:val="12"/>
        </w:rPr>
        <w:t>г</w:t>
      </w:r>
      <w:r>
        <w:rPr>
          <w:rFonts w:eastAsia="+mn-ea"/>
          <w:sz w:val="28"/>
          <w:szCs w:val="12"/>
        </w:rPr>
        <w:t xml:space="preserve">. </w:t>
      </w:r>
      <w:r>
        <w:rPr>
          <w:sz w:val="28"/>
          <w:szCs w:val="12"/>
        </w:rPr>
        <w:t xml:space="preserve">Уфы </w:t>
      </w:r>
    </w:p>
    <w:p w:rsidR="00501D06" w:rsidRDefault="00C5321F">
      <w:pPr>
        <w:ind w:left="6372"/>
        <w:rPr>
          <w:vanish/>
          <w:sz w:val="28"/>
          <w:szCs w:val="12"/>
        </w:rPr>
      </w:pPr>
      <w:r>
        <w:rPr>
          <w:sz w:val="28"/>
          <w:szCs w:val="12"/>
        </w:rPr>
        <w:t>Жаворонкова Людмила Васильевна</w:t>
      </w:r>
    </w:p>
    <w:p w:rsidR="00501D06" w:rsidRDefault="00501D06">
      <w:pPr>
        <w:rPr>
          <w:vanish/>
          <w:sz w:val="28"/>
          <w:szCs w:val="12"/>
        </w:rPr>
      </w:pPr>
    </w:p>
    <w:p w:rsidR="00501D06" w:rsidRDefault="00501D06">
      <w:pPr>
        <w:rPr>
          <w:vanish/>
          <w:sz w:val="28"/>
        </w:rPr>
      </w:pPr>
    </w:p>
    <w:p w:rsidR="00501D06" w:rsidRDefault="00501D06">
      <w:pPr>
        <w:jc w:val="both"/>
        <w:rPr>
          <w:sz w:val="28"/>
        </w:rPr>
      </w:pPr>
    </w:p>
    <w:p w:rsidR="00501D06" w:rsidRDefault="00C5321F">
      <w:pPr>
        <w:jc w:val="both"/>
        <w:rPr>
          <w:b/>
          <w:sz w:val="28"/>
          <w:u w:val="single"/>
        </w:rPr>
      </w:pPr>
      <w:r>
        <w:rPr>
          <w:b/>
          <w:sz w:val="28"/>
          <w:u w:val="single"/>
        </w:rPr>
        <w:t>Цели урока;</w:t>
      </w:r>
    </w:p>
    <w:p w:rsidR="00501D06" w:rsidRDefault="00C5321F">
      <w:pPr>
        <w:jc w:val="both"/>
        <w:rPr>
          <w:i/>
          <w:sz w:val="28"/>
        </w:rPr>
      </w:pPr>
      <w:r>
        <w:rPr>
          <w:i/>
          <w:sz w:val="28"/>
        </w:rPr>
        <w:t>Обучающая: формировать понятие множество, элемент множества;  научить определять принадлежность элемента множеству, понятие Круги Эйлера.</w:t>
      </w:r>
    </w:p>
    <w:p w:rsidR="00501D06" w:rsidRDefault="00C5321F">
      <w:pPr>
        <w:jc w:val="both"/>
        <w:rPr>
          <w:i/>
          <w:sz w:val="28"/>
        </w:rPr>
      </w:pPr>
      <w:r>
        <w:rPr>
          <w:i/>
          <w:sz w:val="28"/>
        </w:rPr>
        <w:t>Развивающая: развивать речь учащихся,  логику, мышление.</w:t>
      </w:r>
    </w:p>
    <w:p w:rsidR="00501D06" w:rsidRDefault="00C5321F">
      <w:pPr>
        <w:jc w:val="both"/>
        <w:rPr>
          <w:i/>
          <w:sz w:val="28"/>
        </w:rPr>
      </w:pPr>
      <w:r>
        <w:rPr>
          <w:i/>
          <w:sz w:val="28"/>
        </w:rPr>
        <w:t xml:space="preserve">Воспитательная: воспитывать аккуратность, самостоятельность в работе. </w:t>
      </w:r>
    </w:p>
    <w:p w:rsidR="00501D06" w:rsidRDefault="00C5321F">
      <w:pPr>
        <w:jc w:val="both"/>
        <w:rPr>
          <w:b/>
          <w:sz w:val="28"/>
          <w:u w:val="single"/>
        </w:rPr>
      </w:pPr>
      <w:r>
        <w:rPr>
          <w:b/>
          <w:sz w:val="28"/>
          <w:u w:val="single"/>
        </w:rPr>
        <w:t>Дидактические материалы:</w:t>
      </w:r>
    </w:p>
    <w:p w:rsidR="00501D06" w:rsidRDefault="00C5321F">
      <w:pPr>
        <w:jc w:val="both"/>
        <w:rPr>
          <w:sz w:val="28"/>
        </w:rPr>
      </w:pPr>
      <w:r>
        <w:rPr>
          <w:sz w:val="28"/>
        </w:rPr>
        <w:t>1.Набор предметных картинок.</w:t>
      </w:r>
    </w:p>
    <w:p w:rsidR="00501D06" w:rsidRDefault="00C5321F">
      <w:pPr>
        <w:jc w:val="both"/>
        <w:rPr>
          <w:sz w:val="28"/>
        </w:rPr>
      </w:pPr>
      <w:r>
        <w:rPr>
          <w:sz w:val="28"/>
        </w:rPr>
        <w:t>2. Лото «Фрукты», «Овощи», « Игрушки», «Грибы».</w:t>
      </w:r>
    </w:p>
    <w:p w:rsidR="00501D06" w:rsidRDefault="00C5321F">
      <w:pPr>
        <w:jc w:val="both"/>
        <w:rPr>
          <w:sz w:val="28"/>
        </w:rPr>
      </w:pPr>
      <w:r>
        <w:rPr>
          <w:sz w:val="28"/>
        </w:rPr>
        <w:t>3. Карточки с изображением предметов: кошка, заяц, слон, ёж, гвоздь, иголка, ель, дуб, сосна.</w:t>
      </w:r>
    </w:p>
    <w:p w:rsidR="00501D06" w:rsidRDefault="00C5321F">
      <w:pPr>
        <w:jc w:val="both"/>
        <w:rPr>
          <w:sz w:val="28"/>
        </w:rPr>
      </w:pPr>
      <w:r>
        <w:rPr>
          <w:sz w:val="28"/>
        </w:rPr>
        <w:t>4. Презентация «Множества урок 1» (дистанционная часть обучения - для проектора).</w:t>
      </w:r>
    </w:p>
    <w:p w:rsidR="00501D06" w:rsidRDefault="00C5321F">
      <w:pPr>
        <w:jc w:val="both"/>
        <w:rPr>
          <w:sz w:val="28"/>
        </w:rPr>
      </w:pPr>
      <w:r>
        <w:rPr>
          <w:sz w:val="28"/>
        </w:rPr>
        <w:t>5. Презентация «Множества задания №1» (загружена на всех рабочих местах)</w:t>
      </w:r>
    </w:p>
    <w:p w:rsidR="00501D06" w:rsidRDefault="00501D06">
      <w:pPr>
        <w:jc w:val="both"/>
        <w:rPr>
          <w:sz w:val="28"/>
        </w:rPr>
      </w:pPr>
    </w:p>
    <w:p w:rsidR="00501D06" w:rsidRDefault="00C5321F">
      <w:pPr>
        <w:jc w:val="both"/>
        <w:rPr>
          <w:b/>
          <w:sz w:val="28"/>
          <w:u w:val="single"/>
        </w:rPr>
      </w:pPr>
      <w:r>
        <w:rPr>
          <w:b/>
          <w:sz w:val="28"/>
          <w:u w:val="single"/>
        </w:rPr>
        <w:t>Используемая литература:</w:t>
      </w:r>
    </w:p>
    <w:p w:rsidR="00501D06" w:rsidRDefault="00501D06">
      <w:pPr>
        <w:jc w:val="both"/>
        <w:rPr>
          <w:b/>
          <w:sz w:val="28"/>
          <w:u w:val="single"/>
        </w:rPr>
      </w:pPr>
    </w:p>
    <w:p w:rsidR="00501D06" w:rsidRDefault="00C5321F">
      <w:pPr>
        <w:numPr>
          <w:ilvl w:val="0"/>
          <w:numId w:val="2"/>
        </w:numPr>
        <w:jc w:val="both"/>
        <w:rPr>
          <w:sz w:val="28"/>
        </w:rPr>
      </w:pPr>
      <w:r>
        <w:rPr>
          <w:sz w:val="28"/>
        </w:rPr>
        <w:t>Н Копытов «Задачи на развитие логики», Москва, «АСТ-ПРЕСС», 1998г.</w:t>
      </w:r>
    </w:p>
    <w:p w:rsidR="00501D06" w:rsidRDefault="00C5321F">
      <w:pPr>
        <w:numPr>
          <w:ilvl w:val="0"/>
          <w:numId w:val="2"/>
        </w:numPr>
        <w:jc w:val="both"/>
        <w:rPr>
          <w:sz w:val="28"/>
        </w:rPr>
      </w:pPr>
      <w:r>
        <w:rPr>
          <w:sz w:val="28"/>
        </w:rPr>
        <w:t>А.Л.Семёнов Т.А. Рудченко «Информатика Учебник для 5 класса», Москва «Просвещение Институт Новых Технологий», 2006г.</w:t>
      </w:r>
    </w:p>
    <w:p w:rsidR="00501D06" w:rsidRDefault="00C5321F">
      <w:pPr>
        <w:numPr>
          <w:ilvl w:val="0"/>
          <w:numId w:val="2"/>
        </w:numPr>
        <w:jc w:val="both"/>
        <w:rPr>
          <w:sz w:val="28"/>
        </w:rPr>
      </w:pPr>
      <w:r>
        <w:rPr>
          <w:sz w:val="28"/>
        </w:rPr>
        <w:t>Л. Босова «Учебник для 6 класса», Москва, БИНОМ. Лаборатория знаний, 2006г.</w:t>
      </w:r>
    </w:p>
    <w:p w:rsidR="00501D06" w:rsidRDefault="00C5321F">
      <w:pPr>
        <w:numPr>
          <w:ilvl w:val="0"/>
          <w:numId w:val="2"/>
        </w:numPr>
        <w:jc w:val="both"/>
        <w:rPr>
          <w:sz w:val="28"/>
        </w:rPr>
      </w:pPr>
      <w:r>
        <w:rPr>
          <w:sz w:val="28"/>
        </w:rPr>
        <w:t>Л. Босова «Рабочая тетрадь-6 класс», Москва, БИНОМ. Лаборатория знаний, 2006г.</w:t>
      </w:r>
    </w:p>
    <w:p w:rsidR="00501D06" w:rsidRDefault="00501D06">
      <w:pPr>
        <w:jc w:val="both"/>
        <w:rPr>
          <w:sz w:val="28"/>
        </w:rPr>
      </w:pPr>
    </w:p>
    <w:p w:rsidR="00501D06" w:rsidRDefault="00501D06">
      <w:pPr>
        <w:jc w:val="both"/>
        <w:rPr>
          <w:b/>
          <w:sz w:val="28"/>
          <w:u w:val="single"/>
        </w:rPr>
      </w:pPr>
    </w:p>
    <w:p w:rsidR="00501D06" w:rsidRDefault="00C5321F">
      <w:pPr>
        <w:jc w:val="both"/>
        <w:rPr>
          <w:b/>
          <w:sz w:val="28"/>
          <w:u w:val="single"/>
        </w:rPr>
      </w:pPr>
      <w:r>
        <w:rPr>
          <w:b/>
          <w:sz w:val="28"/>
          <w:u w:val="single"/>
        </w:rPr>
        <w:t>Ход урока</w:t>
      </w:r>
    </w:p>
    <w:p w:rsidR="00501D06" w:rsidRDefault="00C5321F">
      <w:pPr>
        <w:numPr>
          <w:ilvl w:val="0"/>
          <w:numId w:val="1"/>
        </w:numPr>
        <w:jc w:val="both"/>
        <w:rPr>
          <w:b/>
          <w:sz w:val="28"/>
        </w:rPr>
      </w:pPr>
      <w:r>
        <w:rPr>
          <w:b/>
          <w:sz w:val="28"/>
        </w:rPr>
        <w:t>Организационный момент.</w:t>
      </w:r>
    </w:p>
    <w:p w:rsidR="00501D06" w:rsidRDefault="00C5321F">
      <w:pPr>
        <w:ind w:left="360"/>
        <w:jc w:val="both"/>
        <w:rPr>
          <w:sz w:val="28"/>
        </w:rPr>
      </w:pPr>
      <w:r>
        <w:rPr>
          <w:sz w:val="28"/>
        </w:rPr>
        <w:t>- Приветствие.</w:t>
      </w:r>
    </w:p>
    <w:p w:rsidR="00501D06" w:rsidRDefault="00C5321F">
      <w:pPr>
        <w:ind w:left="360"/>
        <w:jc w:val="both"/>
        <w:rPr>
          <w:sz w:val="28"/>
        </w:rPr>
      </w:pPr>
      <w:r>
        <w:rPr>
          <w:sz w:val="28"/>
        </w:rPr>
        <w:t xml:space="preserve">- Знакомство  с темой, задачами  и планом урока. </w:t>
      </w:r>
    </w:p>
    <w:p w:rsidR="00501D06" w:rsidRDefault="00C5321F">
      <w:pPr>
        <w:numPr>
          <w:ilvl w:val="0"/>
          <w:numId w:val="1"/>
        </w:numPr>
        <w:jc w:val="both"/>
        <w:rPr>
          <w:b/>
          <w:sz w:val="28"/>
        </w:rPr>
      </w:pPr>
      <w:bookmarkStart w:id="0" w:name="OLE_LINK1"/>
      <w:r>
        <w:rPr>
          <w:b/>
          <w:sz w:val="28"/>
        </w:rPr>
        <w:t>Объяснение нового материала.</w:t>
      </w:r>
    </w:p>
    <w:bookmarkEnd w:id="0"/>
    <w:p w:rsidR="00501D06" w:rsidRDefault="00C5321F">
      <w:pPr>
        <w:ind w:left="360" w:firstLine="348"/>
        <w:jc w:val="both"/>
        <w:rPr>
          <w:b/>
          <w:bCs/>
          <w:iCs/>
          <w:sz w:val="28"/>
        </w:rPr>
      </w:pPr>
      <w:r>
        <w:rPr>
          <w:sz w:val="28"/>
        </w:rPr>
        <w:t xml:space="preserve">Каждый предмет имеет свое название. Также любой предмет можно описать по его внешним признакам, составу, действиям. Некоторые предметы, обладающие каким-либо сходством, можно собрать в группы, т.е. объединить во </w:t>
      </w:r>
      <w:r>
        <w:rPr>
          <w:b/>
          <w:bCs/>
          <w:iCs/>
          <w:sz w:val="28"/>
        </w:rPr>
        <w:t>множество.</w:t>
      </w:r>
    </w:p>
    <w:p w:rsidR="00501D06" w:rsidRDefault="00C5321F">
      <w:pPr>
        <w:numPr>
          <w:ilvl w:val="1"/>
          <w:numId w:val="1"/>
        </w:numPr>
        <w:rPr>
          <w:iCs/>
          <w:sz w:val="28"/>
        </w:rPr>
      </w:pPr>
      <w:r>
        <w:rPr>
          <w:iCs/>
          <w:sz w:val="28"/>
        </w:rPr>
        <w:t>Назови множество.</w:t>
      </w:r>
    </w:p>
    <w:p w:rsidR="00501D06" w:rsidRDefault="00C5321F">
      <w:pPr>
        <w:ind w:left="1080"/>
        <w:rPr>
          <w:sz w:val="28"/>
        </w:rPr>
      </w:pPr>
      <w:r>
        <w:rPr>
          <w:sz w:val="28"/>
        </w:rPr>
        <w:t>- Найди лишнее. Объясни почему.</w:t>
      </w:r>
    </w:p>
    <w:p w:rsidR="00501D06" w:rsidRDefault="00C5321F">
      <w:pPr>
        <w:ind w:left="1080"/>
        <w:rPr>
          <w:sz w:val="28"/>
        </w:rPr>
      </w:pPr>
      <w:r>
        <w:rPr>
          <w:sz w:val="28"/>
        </w:rPr>
        <w:t xml:space="preserve">Аист, верблюд, </w:t>
      </w:r>
      <w:r>
        <w:rPr>
          <w:sz w:val="28"/>
          <w:u w:val="single"/>
        </w:rPr>
        <w:t>берёзка</w:t>
      </w:r>
      <w:r>
        <w:rPr>
          <w:sz w:val="28"/>
        </w:rPr>
        <w:t>, белка, бабочка.</w:t>
      </w:r>
    </w:p>
    <w:p w:rsidR="00501D06" w:rsidRDefault="00C5321F">
      <w:pPr>
        <w:ind w:left="1080"/>
        <w:rPr>
          <w:sz w:val="28"/>
        </w:rPr>
      </w:pPr>
      <w:r>
        <w:rPr>
          <w:sz w:val="28"/>
        </w:rPr>
        <w:t>Как можно назвать одним словом оставшиеся предметы?</w:t>
      </w:r>
    </w:p>
    <w:p w:rsidR="00501D06" w:rsidRDefault="00C5321F">
      <w:pPr>
        <w:ind w:left="1080"/>
        <w:rPr>
          <w:sz w:val="28"/>
        </w:rPr>
      </w:pPr>
      <w:r>
        <w:rPr>
          <w:sz w:val="28"/>
        </w:rPr>
        <w:t xml:space="preserve"> ( животные)</w:t>
      </w:r>
    </w:p>
    <w:p w:rsidR="00501D06" w:rsidRDefault="00C5321F">
      <w:pPr>
        <w:ind w:left="1080"/>
        <w:rPr>
          <w:sz w:val="28"/>
        </w:rPr>
      </w:pPr>
      <w:r>
        <w:rPr>
          <w:sz w:val="28"/>
        </w:rPr>
        <w:t>Аист, верблюд,  белка, бабочка – животные.</w:t>
      </w:r>
    </w:p>
    <w:p w:rsidR="00501D06" w:rsidRDefault="00C5321F">
      <w:pPr>
        <w:ind w:left="1080"/>
        <w:rPr>
          <w:sz w:val="28"/>
        </w:rPr>
      </w:pPr>
      <w:r>
        <w:rPr>
          <w:sz w:val="28"/>
        </w:rPr>
        <w:t xml:space="preserve"> - Попробуем ещё.</w:t>
      </w:r>
    </w:p>
    <w:p w:rsidR="00501D06" w:rsidRDefault="00C5321F">
      <w:pPr>
        <w:ind w:left="1080"/>
        <w:rPr>
          <w:sz w:val="28"/>
        </w:rPr>
      </w:pPr>
      <w:r>
        <w:rPr>
          <w:sz w:val="28"/>
        </w:rPr>
        <w:t>Стол, стул, шкаф, кресло – мебель.</w:t>
      </w:r>
    </w:p>
    <w:p w:rsidR="00501D06" w:rsidRDefault="00C5321F">
      <w:pPr>
        <w:ind w:left="1080"/>
        <w:rPr>
          <w:sz w:val="28"/>
        </w:rPr>
      </w:pPr>
      <w:r>
        <w:rPr>
          <w:sz w:val="28"/>
        </w:rPr>
        <w:t>Малина, клубника, смородина, черника – ягоды.</w:t>
      </w:r>
    </w:p>
    <w:p w:rsidR="00501D06" w:rsidRDefault="00C5321F">
      <w:pPr>
        <w:ind w:left="1080"/>
        <w:rPr>
          <w:i/>
          <w:sz w:val="28"/>
        </w:rPr>
      </w:pPr>
      <w:r>
        <w:rPr>
          <w:sz w:val="28"/>
        </w:rPr>
        <w:t xml:space="preserve">Вывод: </w:t>
      </w:r>
      <w:r>
        <w:rPr>
          <w:i/>
          <w:sz w:val="28"/>
        </w:rPr>
        <w:t>группу предметов с общим названием и собранных вместе называют «множеством». Множество состоит из элементов.</w:t>
      </w:r>
    </w:p>
    <w:p w:rsidR="00501D06" w:rsidRDefault="00C5321F">
      <w:pPr>
        <w:numPr>
          <w:ilvl w:val="1"/>
          <w:numId w:val="1"/>
        </w:numPr>
        <w:rPr>
          <w:sz w:val="28"/>
        </w:rPr>
      </w:pPr>
      <w:r>
        <w:rPr>
          <w:bCs/>
          <w:sz w:val="28"/>
        </w:rPr>
        <w:t>Дополни элементы и назови множество</w:t>
      </w:r>
      <w:r>
        <w:rPr>
          <w:sz w:val="28"/>
        </w:rPr>
        <w:t>.</w:t>
      </w:r>
    </w:p>
    <w:p w:rsidR="00501D06" w:rsidRDefault="00C5321F">
      <w:pPr>
        <w:ind w:left="1080"/>
        <w:rPr>
          <w:sz w:val="28"/>
        </w:rPr>
      </w:pPr>
      <w:r>
        <w:rPr>
          <w:sz w:val="28"/>
        </w:rPr>
        <w:t>Аист, … - птицы.</w:t>
      </w:r>
    </w:p>
    <w:p w:rsidR="00501D06" w:rsidRDefault="00C5321F">
      <w:pPr>
        <w:ind w:left="1080"/>
        <w:jc w:val="both"/>
        <w:rPr>
          <w:i/>
          <w:sz w:val="28"/>
        </w:rPr>
      </w:pPr>
      <w:r>
        <w:rPr>
          <w:sz w:val="28"/>
        </w:rPr>
        <w:t xml:space="preserve">( </w:t>
      </w:r>
      <w:r>
        <w:rPr>
          <w:i/>
          <w:sz w:val="28"/>
        </w:rPr>
        <w:t>Например: аист, ворона, кукушка – это элементы множества птицы.)</w:t>
      </w:r>
    </w:p>
    <w:p w:rsidR="00501D06" w:rsidRDefault="00C5321F">
      <w:pPr>
        <w:ind w:left="1080"/>
        <w:jc w:val="both"/>
        <w:rPr>
          <w:sz w:val="28"/>
        </w:rPr>
      </w:pPr>
      <w:r>
        <w:rPr>
          <w:sz w:val="28"/>
        </w:rPr>
        <w:t xml:space="preserve">Верблюд, белка … (звери) </w:t>
      </w:r>
    </w:p>
    <w:p w:rsidR="00501D06" w:rsidRDefault="00C5321F">
      <w:pPr>
        <w:ind w:left="1080"/>
        <w:jc w:val="both"/>
        <w:rPr>
          <w:sz w:val="28"/>
        </w:rPr>
      </w:pPr>
      <w:r>
        <w:rPr>
          <w:sz w:val="28"/>
        </w:rPr>
        <w:t>Бабочка, … (насекомые)</w:t>
      </w:r>
    </w:p>
    <w:p w:rsidR="00501D06" w:rsidRDefault="00C5321F">
      <w:pPr>
        <w:jc w:val="both"/>
        <w:rPr>
          <w:sz w:val="28"/>
        </w:rPr>
      </w:pPr>
      <w:r>
        <w:rPr>
          <w:sz w:val="28"/>
        </w:rPr>
        <w:tab/>
        <w:t>Посмотрите презентацию «Множества – урок 1»</w:t>
      </w:r>
    </w:p>
    <w:p w:rsidR="00501D06" w:rsidRDefault="00C5321F">
      <w:pPr>
        <w:ind w:firstLine="708"/>
        <w:jc w:val="both"/>
        <w:rPr>
          <w:sz w:val="28"/>
        </w:rPr>
      </w:pPr>
      <w:r>
        <w:rPr>
          <w:i/>
          <w:iCs/>
          <w:sz w:val="28"/>
          <w:u w:val="single"/>
        </w:rPr>
        <w:t>Вывод</w:t>
      </w:r>
      <w:r>
        <w:rPr>
          <w:sz w:val="28"/>
        </w:rPr>
        <w:t xml:space="preserve"> (записать в тетрадь): </w:t>
      </w:r>
    </w:p>
    <w:p w:rsidR="00501D06" w:rsidRDefault="00C5321F">
      <w:pPr>
        <w:ind w:left="708" w:firstLine="708"/>
        <w:jc w:val="both"/>
        <w:rPr>
          <w:sz w:val="28"/>
        </w:rPr>
      </w:pPr>
      <w:r>
        <w:rPr>
          <w:i/>
          <w:iCs/>
          <w:sz w:val="28"/>
          <w:u w:val="single"/>
        </w:rPr>
        <w:t xml:space="preserve">Множество - </w:t>
      </w:r>
      <w:r>
        <w:rPr>
          <w:sz w:val="28"/>
        </w:rPr>
        <w:t>набор предметов (слайд №2)</w:t>
      </w:r>
    </w:p>
    <w:p w:rsidR="00501D06" w:rsidRDefault="00501D06">
      <w:pPr>
        <w:ind w:left="708" w:firstLine="708"/>
        <w:jc w:val="both"/>
        <w:rPr>
          <w:i/>
          <w:iCs/>
          <w:sz w:val="28"/>
        </w:rPr>
      </w:pPr>
    </w:p>
    <w:p w:rsidR="00501D06" w:rsidRDefault="00C5321F">
      <w:pPr>
        <w:ind w:left="708" w:firstLine="708"/>
        <w:jc w:val="both"/>
        <w:rPr>
          <w:sz w:val="28"/>
        </w:rPr>
      </w:pPr>
      <w:r>
        <w:rPr>
          <w:i/>
          <w:iCs/>
          <w:sz w:val="28"/>
          <w:u w:val="single"/>
        </w:rPr>
        <w:t>Элементы множества</w:t>
      </w:r>
      <w:r>
        <w:rPr>
          <w:sz w:val="28"/>
          <w:u w:val="single"/>
        </w:rPr>
        <w:t xml:space="preserve">- </w:t>
      </w:r>
      <w:r>
        <w:rPr>
          <w:sz w:val="28"/>
        </w:rPr>
        <w:t>предметы, входящие в множество</w:t>
      </w:r>
    </w:p>
    <w:p w:rsidR="00501D06" w:rsidRDefault="00501D06">
      <w:pPr>
        <w:ind w:left="708" w:firstLine="708"/>
        <w:jc w:val="both"/>
        <w:rPr>
          <w:sz w:val="28"/>
        </w:rPr>
      </w:pPr>
    </w:p>
    <w:p w:rsidR="00501D06" w:rsidRDefault="00C5321F">
      <w:pPr>
        <w:ind w:left="708" w:firstLine="708"/>
        <w:jc w:val="both"/>
        <w:rPr>
          <w:sz w:val="28"/>
        </w:rPr>
      </w:pPr>
      <w:r>
        <w:rPr>
          <w:i/>
          <w:iCs/>
          <w:sz w:val="28"/>
          <w:u w:val="single"/>
        </w:rPr>
        <w:t xml:space="preserve">Договорённости </w:t>
      </w:r>
      <w:r>
        <w:rPr>
          <w:sz w:val="28"/>
        </w:rPr>
        <w:t xml:space="preserve"> - (слайд №3)</w:t>
      </w:r>
    </w:p>
    <w:p w:rsidR="00501D06" w:rsidRDefault="00501D06">
      <w:pPr>
        <w:ind w:left="708" w:firstLine="708"/>
        <w:jc w:val="both"/>
        <w:rPr>
          <w:sz w:val="28"/>
        </w:rPr>
      </w:pPr>
    </w:p>
    <w:p w:rsidR="00501D06" w:rsidRDefault="00C5321F">
      <w:pPr>
        <w:numPr>
          <w:ilvl w:val="2"/>
          <w:numId w:val="2"/>
        </w:numPr>
        <w:jc w:val="both"/>
        <w:rPr>
          <w:sz w:val="28"/>
        </w:rPr>
      </w:pPr>
      <w:r>
        <w:rPr>
          <w:sz w:val="28"/>
        </w:rPr>
        <w:t>все элементы разные</w:t>
      </w:r>
    </w:p>
    <w:p w:rsidR="00501D06" w:rsidRDefault="00C5321F">
      <w:pPr>
        <w:numPr>
          <w:ilvl w:val="2"/>
          <w:numId w:val="2"/>
        </w:numPr>
        <w:jc w:val="both"/>
        <w:rPr>
          <w:sz w:val="28"/>
        </w:rPr>
      </w:pPr>
      <w:r>
        <w:rPr>
          <w:sz w:val="28"/>
        </w:rPr>
        <w:t>множество задаётся перечислением элементов</w:t>
      </w:r>
    </w:p>
    <w:p w:rsidR="00501D06" w:rsidRDefault="00C5321F">
      <w:pPr>
        <w:numPr>
          <w:ilvl w:val="2"/>
          <w:numId w:val="2"/>
        </w:numPr>
        <w:jc w:val="both"/>
        <w:rPr>
          <w:sz w:val="28"/>
        </w:rPr>
      </w:pPr>
      <w:r>
        <w:rPr>
          <w:sz w:val="28"/>
        </w:rPr>
        <w:t>порядок элементов не имеет значения</w:t>
      </w:r>
    </w:p>
    <w:p w:rsidR="00501D06" w:rsidRDefault="00C5321F">
      <w:pPr>
        <w:ind w:left="708" w:firstLine="708"/>
        <w:jc w:val="both"/>
        <w:rPr>
          <w:sz w:val="28"/>
        </w:rPr>
      </w:pPr>
      <w:r>
        <w:rPr>
          <w:sz w:val="28"/>
        </w:rPr>
        <w:t>Посмотрите на экране (слайд №4, №5)</w:t>
      </w:r>
    </w:p>
    <w:p w:rsidR="00501D06" w:rsidRDefault="00C5321F">
      <w:pPr>
        <w:numPr>
          <w:ilvl w:val="0"/>
          <w:numId w:val="5"/>
        </w:numPr>
        <w:jc w:val="both"/>
        <w:rPr>
          <w:sz w:val="28"/>
        </w:rPr>
      </w:pPr>
      <w:r>
        <w:rPr>
          <w:sz w:val="28"/>
        </w:rPr>
        <w:t>пример одинаковых и разных пар фигур.</w:t>
      </w:r>
    </w:p>
    <w:p w:rsidR="00501D06" w:rsidRDefault="00C5321F">
      <w:pPr>
        <w:numPr>
          <w:ilvl w:val="0"/>
          <w:numId w:val="5"/>
        </w:numPr>
        <w:jc w:val="both"/>
        <w:rPr>
          <w:sz w:val="28"/>
        </w:rPr>
      </w:pPr>
      <w:r>
        <w:rPr>
          <w:sz w:val="28"/>
        </w:rPr>
        <w:t>примеры множеств (бывает пустое множество)</w:t>
      </w:r>
    </w:p>
    <w:p w:rsidR="00501D06" w:rsidRDefault="00C5321F">
      <w:pPr>
        <w:numPr>
          <w:ilvl w:val="0"/>
          <w:numId w:val="5"/>
        </w:numPr>
        <w:jc w:val="both"/>
        <w:rPr>
          <w:sz w:val="28"/>
        </w:rPr>
      </w:pPr>
      <w:r>
        <w:rPr>
          <w:sz w:val="28"/>
        </w:rPr>
        <w:t>определения</w:t>
      </w:r>
    </w:p>
    <w:p w:rsidR="00501D06" w:rsidRDefault="00C5321F">
      <w:pPr>
        <w:ind w:left="708" w:firstLine="708"/>
        <w:jc w:val="both"/>
        <w:rPr>
          <w:sz w:val="28"/>
        </w:rPr>
      </w:pPr>
      <w:r>
        <w:rPr>
          <w:i/>
          <w:iCs/>
          <w:sz w:val="28"/>
          <w:u w:val="single"/>
        </w:rPr>
        <w:t>Вывод</w:t>
      </w:r>
      <w:r>
        <w:rPr>
          <w:sz w:val="28"/>
        </w:rPr>
        <w:t xml:space="preserve"> (записать в тетрадь): (слайд №6,№7)</w:t>
      </w:r>
    </w:p>
    <w:p w:rsidR="00501D06" w:rsidRDefault="00C5321F">
      <w:pPr>
        <w:ind w:firstLine="708"/>
        <w:jc w:val="both"/>
        <w:rPr>
          <w:sz w:val="28"/>
        </w:rPr>
      </w:pPr>
      <w:r>
        <w:rPr>
          <w:sz w:val="28"/>
        </w:rPr>
        <w:tab/>
      </w:r>
      <w:r>
        <w:rPr>
          <w:i/>
          <w:iCs/>
          <w:sz w:val="28"/>
          <w:u w:val="single"/>
        </w:rPr>
        <w:t xml:space="preserve">Одинаковые </w:t>
      </w:r>
      <w:r>
        <w:rPr>
          <w:sz w:val="28"/>
        </w:rPr>
        <w:t>множества - состоят из одних и тех же элементов</w:t>
      </w:r>
    </w:p>
    <w:p w:rsidR="00501D06" w:rsidRDefault="00C5321F">
      <w:pPr>
        <w:ind w:left="708" w:firstLine="708"/>
        <w:jc w:val="both"/>
        <w:rPr>
          <w:sz w:val="28"/>
        </w:rPr>
      </w:pPr>
      <w:r>
        <w:rPr>
          <w:i/>
          <w:iCs/>
          <w:sz w:val="28"/>
          <w:u w:val="single"/>
        </w:rPr>
        <w:t xml:space="preserve">Подмножество – </w:t>
      </w:r>
      <w:r>
        <w:rPr>
          <w:sz w:val="28"/>
        </w:rPr>
        <w:t>несколько элементов из этого множества .</w:t>
      </w:r>
    </w:p>
    <w:p w:rsidR="00501D06" w:rsidRDefault="00C5321F">
      <w:pPr>
        <w:ind w:left="1416"/>
        <w:jc w:val="both"/>
        <w:rPr>
          <w:sz w:val="28"/>
        </w:rPr>
      </w:pPr>
      <w:r>
        <w:rPr>
          <w:i/>
          <w:iCs/>
          <w:sz w:val="28"/>
          <w:u w:val="single"/>
        </w:rPr>
        <w:t xml:space="preserve">Объединение </w:t>
      </w:r>
      <w:r>
        <w:rPr>
          <w:sz w:val="28"/>
        </w:rPr>
        <w:t xml:space="preserve"> множеств – множество из элементов того или другого    множества (слайд №8).</w:t>
      </w:r>
    </w:p>
    <w:p w:rsidR="00501D06" w:rsidRDefault="00C5321F">
      <w:pPr>
        <w:ind w:left="708" w:firstLine="708"/>
        <w:jc w:val="both"/>
        <w:rPr>
          <w:sz w:val="28"/>
        </w:rPr>
      </w:pPr>
      <w:r>
        <w:rPr>
          <w:i/>
          <w:iCs/>
          <w:sz w:val="28"/>
          <w:u w:val="single"/>
        </w:rPr>
        <w:t>Пересечение</w:t>
      </w:r>
      <w:r>
        <w:rPr>
          <w:sz w:val="28"/>
        </w:rPr>
        <w:t xml:space="preserve"> – общие элементы из двух множеств (слайд №9)</w:t>
      </w:r>
    </w:p>
    <w:p w:rsidR="00501D06" w:rsidRDefault="00501D06">
      <w:pPr>
        <w:ind w:left="708" w:firstLine="708"/>
        <w:jc w:val="both"/>
        <w:rPr>
          <w:sz w:val="28"/>
        </w:rPr>
      </w:pPr>
    </w:p>
    <w:p w:rsidR="00501D06" w:rsidRDefault="00C5321F">
      <w:pPr>
        <w:ind w:left="708"/>
        <w:jc w:val="both"/>
        <w:rPr>
          <w:sz w:val="28"/>
          <w:szCs w:val="32"/>
        </w:rPr>
      </w:pPr>
      <w:r>
        <w:rPr>
          <w:b/>
          <w:bCs/>
          <w:sz w:val="28"/>
          <w:lang w:val="en-US"/>
        </w:rPr>
        <w:t>III</w:t>
      </w:r>
      <w:r>
        <w:rPr>
          <w:b/>
          <w:bCs/>
          <w:sz w:val="28"/>
        </w:rPr>
        <w:t xml:space="preserve">.  </w:t>
      </w:r>
      <w:r>
        <w:rPr>
          <w:b/>
          <w:sz w:val="28"/>
        </w:rPr>
        <w:t>Практическая работа.</w:t>
      </w:r>
      <w:r>
        <w:rPr>
          <w:sz w:val="28"/>
          <w:szCs w:val="32"/>
        </w:rPr>
        <w:t xml:space="preserve"> </w:t>
      </w:r>
    </w:p>
    <w:p w:rsidR="00501D06" w:rsidRDefault="00C5321F">
      <w:pPr>
        <w:numPr>
          <w:ilvl w:val="0"/>
          <w:numId w:val="9"/>
        </w:numPr>
        <w:jc w:val="both"/>
        <w:rPr>
          <w:sz w:val="28"/>
          <w:szCs w:val="32"/>
        </w:rPr>
      </w:pPr>
      <w:bookmarkStart w:id="1" w:name="OLE_LINK2"/>
      <w:r>
        <w:rPr>
          <w:sz w:val="28"/>
          <w:szCs w:val="32"/>
        </w:rPr>
        <w:t xml:space="preserve">Загрузить файл с заданием №1(загрузить </w:t>
      </w:r>
      <w:r>
        <w:rPr>
          <w:sz w:val="28"/>
          <w:szCs w:val="32"/>
          <w:lang w:val="en-US"/>
        </w:rPr>
        <w:t>Power</w:t>
      </w:r>
      <w:r>
        <w:rPr>
          <w:sz w:val="28"/>
          <w:szCs w:val="32"/>
        </w:rPr>
        <w:t xml:space="preserve"> </w:t>
      </w:r>
      <w:r>
        <w:rPr>
          <w:sz w:val="28"/>
          <w:szCs w:val="32"/>
          <w:lang w:val="en-US"/>
        </w:rPr>
        <w:t>Point</w:t>
      </w:r>
      <w:r>
        <w:rPr>
          <w:sz w:val="28"/>
          <w:szCs w:val="32"/>
        </w:rPr>
        <w:t>\ множества \ задание №1)</w:t>
      </w:r>
    </w:p>
    <w:p w:rsidR="00501D06" w:rsidRDefault="00C5321F">
      <w:pPr>
        <w:numPr>
          <w:ilvl w:val="0"/>
          <w:numId w:val="9"/>
        </w:numPr>
        <w:jc w:val="both"/>
        <w:rPr>
          <w:sz w:val="28"/>
          <w:szCs w:val="32"/>
        </w:rPr>
      </w:pPr>
      <w:r>
        <w:rPr>
          <w:sz w:val="28"/>
          <w:szCs w:val="32"/>
        </w:rPr>
        <w:t>Сохранить файл в своей папке под именем «6а задачи 1 Иванова».</w:t>
      </w:r>
    </w:p>
    <w:p w:rsidR="00501D06" w:rsidRDefault="00C5321F">
      <w:pPr>
        <w:numPr>
          <w:ilvl w:val="0"/>
          <w:numId w:val="9"/>
        </w:numPr>
        <w:jc w:val="both"/>
        <w:rPr>
          <w:sz w:val="28"/>
          <w:szCs w:val="32"/>
        </w:rPr>
      </w:pPr>
      <w:r>
        <w:rPr>
          <w:sz w:val="28"/>
          <w:szCs w:val="32"/>
        </w:rPr>
        <w:t xml:space="preserve">Выполнить задания в режиме редактирования, списывая в тетрадь задание и решение с экрана монитора. </w:t>
      </w:r>
    </w:p>
    <w:p w:rsidR="00501D06" w:rsidRDefault="00C5321F">
      <w:pPr>
        <w:numPr>
          <w:ilvl w:val="0"/>
          <w:numId w:val="9"/>
        </w:numPr>
        <w:jc w:val="both"/>
        <w:rPr>
          <w:sz w:val="28"/>
          <w:szCs w:val="32"/>
        </w:rPr>
      </w:pPr>
      <w:r>
        <w:rPr>
          <w:sz w:val="28"/>
          <w:szCs w:val="32"/>
        </w:rPr>
        <w:t>Сохранить файл в своей папке под именем    «6а задачи 1 Иванова »</w:t>
      </w:r>
    </w:p>
    <w:p w:rsidR="00501D06" w:rsidRDefault="00C5321F">
      <w:pPr>
        <w:numPr>
          <w:ilvl w:val="0"/>
          <w:numId w:val="9"/>
        </w:numPr>
        <w:jc w:val="both"/>
        <w:rPr>
          <w:sz w:val="28"/>
          <w:szCs w:val="32"/>
        </w:rPr>
      </w:pPr>
      <w:r>
        <w:rPr>
          <w:sz w:val="28"/>
          <w:szCs w:val="32"/>
        </w:rPr>
        <w:t>Просмотреть эту презентацию (показ слайдов \ начать показ).</w:t>
      </w:r>
    </w:p>
    <w:p w:rsidR="00501D06" w:rsidRDefault="00C5321F">
      <w:pPr>
        <w:numPr>
          <w:ilvl w:val="0"/>
          <w:numId w:val="9"/>
        </w:numPr>
        <w:jc w:val="both"/>
        <w:rPr>
          <w:sz w:val="28"/>
          <w:szCs w:val="32"/>
        </w:rPr>
      </w:pPr>
      <w:r>
        <w:rPr>
          <w:sz w:val="28"/>
          <w:szCs w:val="32"/>
        </w:rPr>
        <w:t>Сверить ответы в тетради и на экране, если найдена ошибка, то исправить её в режиме редактирования и снова сохранить файл с решениями в своей папке.</w:t>
      </w:r>
    </w:p>
    <w:bookmarkEnd w:id="1"/>
    <w:p w:rsidR="00501D06" w:rsidRDefault="00C5321F">
      <w:pPr>
        <w:ind w:left="360"/>
        <w:jc w:val="both"/>
        <w:rPr>
          <w:rFonts w:eastAsia="Arial Unicode MS"/>
          <w:vanish/>
          <w:sz w:val="28"/>
          <w:szCs w:val="32"/>
        </w:rPr>
      </w:pPr>
      <w:r>
        <w:rPr>
          <w:sz w:val="28"/>
          <w:szCs w:val="32"/>
        </w:rPr>
        <w:tab/>
      </w:r>
    </w:p>
    <w:p w:rsidR="00501D06" w:rsidRDefault="00501D06">
      <w:pPr>
        <w:rPr>
          <w:sz w:val="28"/>
          <w:szCs w:val="32"/>
        </w:rPr>
      </w:pPr>
    </w:p>
    <w:p w:rsidR="00501D06" w:rsidRDefault="00501D06">
      <w:pPr>
        <w:ind w:left="2832"/>
        <w:rPr>
          <w:rFonts w:eastAsia="Arial Unicode MS"/>
          <w:vanish/>
          <w:sz w:val="28"/>
          <w:szCs w:val="32"/>
        </w:rPr>
      </w:pPr>
      <w:bookmarkStart w:id="2" w:name="_GoBack"/>
      <w:bookmarkEnd w:id="2"/>
    </w:p>
    <w:p w:rsidR="00501D06" w:rsidRDefault="00501D06">
      <w:pPr>
        <w:rPr>
          <w:sz w:val="28"/>
          <w:szCs w:val="32"/>
        </w:rPr>
      </w:pPr>
    </w:p>
    <w:p w:rsidR="00501D06" w:rsidRDefault="00501D06">
      <w:pPr>
        <w:ind w:left="1776"/>
        <w:jc w:val="both"/>
        <w:rPr>
          <w:rFonts w:ascii="Arial Unicode MS" w:eastAsia="Arial Unicode MS" w:hAnsi="Arial Unicode MS" w:cs="Arial Unicode MS"/>
          <w:vanish/>
          <w:sz w:val="32"/>
          <w:szCs w:val="32"/>
        </w:rPr>
      </w:pPr>
    </w:p>
    <w:sectPr w:rsidR="00501D0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+mn-ea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D1E6271"/>
    <w:multiLevelType w:val="hybridMultilevel"/>
    <w:tmpl w:val="8B7224DE"/>
    <w:lvl w:ilvl="0" w:tplc="04190001">
      <w:start w:val="1"/>
      <w:numFmt w:val="bullet"/>
      <w:lvlText w:val=""/>
      <w:lvlJc w:val="left"/>
      <w:pPr>
        <w:tabs>
          <w:tab w:val="num" w:pos="2853"/>
        </w:tabs>
        <w:ind w:left="28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3573"/>
        </w:tabs>
        <w:ind w:left="3573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4293"/>
        </w:tabs>
        <w:ind w:left="42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5013"/>
        </w:tabs>
        <w:ind w:left="50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5733"/>
        </w:tabs>
        <w:ind w:left="5733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6453"/>
        </w:tabs>
        <w:ind w:left="64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7173"/>
        </w:tabs>
        <w:ind w:left="71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7893"/>
        </w:tabs>
        <w:ind w:left="7893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8613"/>
        </w:tabs>
        <w:ind w:left="8613" w:hanging="360"/>
      </w:pPr>
      <w:rPr>
        <w:rFonts w:ascii="Wingdings" w:hAnsi="Wingdings" w:hint="default"/>
      </w:rPr>
    </w:lvl>
  </w:abstractNum>
  <w:abstractNum w:abstractNumId="1">
    <w:nsid w:val="0F4875DB"/>
    <w:multiLevelType w:val="hybridMultilevel"/>
    <w:tmpl w:val="478C2BA4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">
    <w:nsid w:val="0FF265F0"/>
    <w:multiLevelType w:val="hybridMultilevel"/>
    <w:tmpl w:val="D7103FEC"/>
    <w:lvl w:ilvl="0" w:tplc="04190001">
      <w:start w:val="1"/>
      <w:numFmt w:val="bullet"/>
      <w:lvlText w:val=""/>
      <w:lvlJc w:val="left"/>
      <w:pPr>
        <w:tabs>
          <w:tab w:val="num" w:pos="2136"/>
        </w:tabs>
        <w:ind w:left="213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856"/>
        </w:tabs>
        <w:ind w:left="2856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576"/>
        </w:tabs>
        <w:ind w:left="35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296"/>
        </w:tabs>
        <w:ind w:left="42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5016"/>
        </w:tabs>
        <w:ind w:left="5016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736"/>
        </w:tabs>
        <w:ind w:left="57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456"/>
        </w:tabs>
        <w:ind w:left="64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7176"/>
        </w:tabs>
        <w:ind w:left="7176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896"/>
        </w:tabs>
        <w:ind w:left="7896" w:hanging="360"/>
      </w:pPr>
      <w:rPr>
        <w:rFonts w:ascii="Wingdings" w:hAnsi="Wingdings" w:hint="default"/>
      </w:rPr>
    </w:lvl>
  </w:abstractNum>
  <w:abstractNum w:abstractNumId="3">
    <w:nsid w:val="339D3D4F"/>
    <w:multiLevelType w:val="hybridMultilevel"/>
    <w:tmpl w:val="7A5C861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494D9B6">
      <w:start w:val="2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0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3E7965D1"/>
    <w:multiLevelType w:val="hybridMultilevel"/>
    <w:tmpl w:val="478C2BA4"/>
    <w:lvl w:ilvl="0" w:tplc="04190001">
      <w:start w:val="1"/>
      <w:numFmt w:val="bullet"/>
      <w:lvlText w:val=""/>
      <w:lvlJc w:val="left"/>
      <w:pPr>
        <w:tabs>
          <w:tab w:val="num" w:pos="1485"/>
        </w:tabs>
        <w:ind w:left="148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5">
    <w:nsid w:val="420743FC"/>
    <w:multiLevelType w:val="hybridMultilevel"/>
    <w:tmpl w:val="A32E86CC"/>
    <w:lvl w:ilvl="0" w:tplc="04190001">
      <w:start w:val="1"/>
      <w:numFmt w:val="bullet"/>
      <w:lvlText w:val=""/>
      <w:lvlJc w:val="left"/>
      <w:pPr>
        <w:tabs>
          <w:tab w:val="num" w:pos="2136"/>
        </w:tabs>
        <w:ind w:left="213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856"/>
        </w:tabs>
        <w:ind w:left="2856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576"/>
        </w:tabs>
        <w:ind w:left="35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296"/>
        </w:tabs>
        <w:ind w:left="42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5016"/>
        </w:tabs>
        <w:ind w:left="5016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736"/>
        </w:tabs>
        <w:ind w:left="57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456"/>
        </w:tabs>
        <w:ind w:left="64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7176"/>
        </w:tabs>
        <w:ind w:left="7176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896"/>
        </w:tabs>
        <w:ind w:left="7896" w:hanging="360"/>
      </w:pPr>
      <w:rPr>
        <w:rFonts w:ascii="Wingdings" w:hAnsi="Wingdings" w:hint="default"/>
      </w:rPr>
    </w:lvl>
  </w:abstractNum>
  <w:abstractNum w:abstractNumId="6">
    <w:nsid w:val="50B8585E"/>
    <w:multiLevelType w:val="hybridMultilevel"/>
    <w:tmpl w:val="94BA509E"/>
    <w:lvl w:ilvl="0" w:tplc="0419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7">
    <w:nsid w:val="54FF7F73"/>
    <w:multiLevelType w:val="hybridMultilevel"/>
    <w:tmpl w:val="8378297E"/>
    <w:lvl w:ilvl="0" w:tplc="04190001">
      <w:start w:val="1"/>
      <w:numFmt w:val="bullet"/>
      <w:lvlText w:val=""/>
      <w:lvlJc w:val="left"/>
      <w:pPr>
        <w:tabs>
          <w:tab w:val="num" w:pos="1485"/>
        </w:tabs>
        <w:ind w:left="148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205"/>
        </w:tabs>
        <w:ind w:left="220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925"/>
        </w:tabs>
        <w:ind w:left="29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45"/>
        </w:tabs>
        <w:ind w:left="36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65"/>
        </w:tabs>
        <w:ind w:left="436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85"/>
        </w:tabs>
        <w:ind w:left="50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05"/>
        </w:tabs>
        <w:ind w:left="58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525"/>
        </w:tabs>
        <w:ind w:left="652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45"/>
        </w:tabs>
        <w:ind w:left="7245" w:hanging="360"/>
      </w:pPr>
      <w:rPr>
        <w:rFonts w:ascii="Wingdings" w:hAnsi="Wingdings" w:hint="default"/>
      </w:rPr>
    </w:lvl>
  </w:abstractNum>
  <w:abstractNum w:abstractNumId="8">
    <w:nsid w:val="614722EC"/>
    <w:multiLevelType w:val="hybridMultilevel"/>
    <w:tmpl w:val="02CEE4AA"/>
    <w:lvl w:ilvl="0" w:tplc="04190001">
      <w:start w:val="1"/>
      <w:numFmt w:val="bullet"/>
      <w:lvlText w:val=""/>
      <w:lvlJc w:val="left"/>
      <w:pPr>
        <w:tabs>
          <w:tab w:val="num" w:pos="2136"/>
        </w:tabs>
        <w:ind w:left="2136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856"/>
        </w:tabs>
        <w:ind w:left="2856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3576"/>
        </w:tabs>
        <w:ind w:left="3576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4296"/>
        </w:tabs>
        <w:ind w:left="42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5016"/>
        </w:tabs>
        <w:ind w:left="5016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736"/>
        </w:tabs>
        <w:ind w:left="57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456"/>
        </w:tabs>
        <w:ind w:left="64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7176"/>
        </w:tabs>
        <w:ind w:left="7176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896"/>
        </w:tabs>
        <w:ind w:left="7896" w:hanging="360"/>
      </w:pPr>
      <w:rPr>
        <w:rFonts w:ascii="Wingdings" w:hAnsi="Wingdings" w:hint="default"/>
      </w:rPr>
    </w:lvl>
  </w:abstractNum>
  <w:abstractNum w:abstractNumId="9">
    <w:nsid w:val="6C263269"/>
    <w:multiLevelType w:val="hybridMultilevel"/>
    <w:tmpl w:val="42621AAA"/>
    <w:lvl w:ilvl="0" w:tplc="B4D25F52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4D5ACC3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771D66B2"/>
    <w:multiLevelType w:val="hybridMultilevel"/>
    <w:tmpl w:val="D724419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9"/>
  </w:num>
  <w:num w:numId="2">
    <w:abstractNumId w:val="3"/>
  </w:num>
  <w:num w:numId="3">
    <w:abstractNumId w:val="10"/>
  </w:num>
  <w:num w:numId="4">
    <w:abstractNumId w:val="8"/>
  </w:num>
  <w:num w:numId="5">
    <w:abstractNumId w:val="7"/>
  </w:num>
  <w:num w:numId="6">
    <w:abstractNumId w:val="1"/>
  </w:num>
  <w:num w:numId="7">
    <w:abstractNumId w:val="4"/>
  </w:num>
  <w:num w:numId="8">
    <w:abstractNumId w:val="5"/>
  </w:num>
  <w:num w:numId="9">
    <w:abstractNumId w:val="6"/>
  </w:num>
  <w:num w:numId="10">
    <w:abstractNumId w:val="2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5321F"/>
    <w:rsid w:val="0006028E"/>
    <w:rsid w:val="00501D06"/>
    <w:rsid w:val="00C53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DE6AF63-279F-487A-9621-D94A9A5B71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ind w:left="5664" w:firstLine="708"/>
      <w:jc w:val="both"/>
      <w:outlineLvl w:val="0"/>
    </w:pPr>
    <w:rPr>
      <w:bCs/>
      <w:sz w:val="28"/>
    </w:rPr>
  </w:style>
  <w:style w:type="paragraph" w:styleId="2">
    <w:name w:val="heading 2"/>
    <w:basedOn w:val="a"/>
    <w:next w:val="a"/>
    <w:qFormat/>
    <w:pPr>
      <w:keepNext/>
      <w:ind w:firstLine="708"/>
      <w:outlineLvl w:val="1"/>
    </w:pPr>
    <w:rPr>
      <w:bCs/>
      <w:sz w:val="28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772</Words>
  <Characters>4405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Тема: Множество</vt:lpstr>
    </vt:vector>
  </TitlesOfParts>
  <Company>ff</Company>
  <LinksUpToDate>false</LinksUpToDate>
  <CharactersWithSpaces>5167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Тема: Множество</dc:title>
  <dc:subject/>
  <dc:creator>user</dc:creator>
  <cp:keywords/>
  <dc:description/>
  <cp:lastModifiedBy>Irina</cp:lastModifiedBy>
  <cp:revision>2</cp:revision>
  <dcterms:created xsi:type="dcterms:W3CDTF">2014-09-02T07:31:00Z</dcterms:created>
  <dcterms:modified xsi:type="dcterms:W3CDTF">2014-09-02T07:31:00Z</dcterms:modified>
</cp:coreProperties>
</file>