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9D" w:rsidRDefault="00541A9D">
      <w:pPr>
        <w:shd w:val="clear" w:color="auto" w:fill="FFFFFF"/>
        <w:ind w:firstLine="284"/>
        <w:jc w:val="center"/>
        <w:rPr>
          <w:szCs w:val="24"/>
        </w:rPr>
      </w:pPr>
      <w:r>
        <w:rPr>
          <w:color w:val="000000"/>
          <w:szCs w:val="17"/>
        </w:rPr>
        <w:t>РОССИЙСКОЕ АКЦИОНЕРНОЕ ОБЩЕСТВО ЗАКРЫТОГО ТИПА "РОСКОММУНЭНЕРГО"</w:t>
      </w:r>
    </w:p>
    <w:p w:rsidR="00541A9D" w:rsidRDefault="00541A9D">
      <w:pPr>
        <w:shd w:val="clear" w:color="auto" w:fill="FFFFFF"/>
        <w:ind w:firstLine="284"/>
        <w:jc w:val="center"/>
        <w:rPr>
          <w:color w:val="000000"/>
          <w:szCs w:val="18"/>
        </w:rPr>
      </w:pPr>
      <w:r>
        <w:rPr>
          <w:color w:val="000000"/>
          <w:szCs w:val="18"/>
        </w:rPr>
        <w:t>ЗАКРЫТОЕ АКЦИОНЕРНОЕ ОБЩЕСТВО "АСУ МОСОБЛЭЛЕКТРО"</w:t>
      </w:r>
    </w:p>
    <w:p w:rsidR="00541A9D" w:rsidRDefault="00541A9D">
      <w:pPr>
        <w:shd w:val="clear" w:color="auto" w:fill="FFFFFF"/>
        <w:ind w:firstLine="284"/>
        <w:jc w:val="center"/>
        <w:rPr>
          <w:color w:val="000000"/>
          <w:szCs w:val="18"/>
        </w:rPr>
      </w:pPr>
    </w:p>
    <w:p w:rsidR="00541A9D" w:rsidRDefault="00541A9D">
      <w:pPr>
        <w:shd w:val="clear" w:color="auto" w:fill="FFFFFF"/>
        <w:ind w:firstLine="284"/>
        <w:jc w:val="center"/>
        <w:rPr>
          <w:szCs w:val="24"/>
        </w:rPr>
      </w:pPr>
    </w:p>
    <w:p w:rsidR="00541A9D" w:rsidRDefault="00541A9D">
      <w:pPr>
        <w:shd w:val="clear" w:color="auto" w:fill="FFFFFF"/>
        <w:ind w:firstLine="284"/>
        <w:jc w:val="center"/>
        <w:rPr>
          <w:b/>
          <w:bCs/>
          <w:color w:val="000000"/>
          <w:szCs w:val="21"/>
        </w:rPr>
      </w:pPr>
      <w:r>
        <w:rPr>
          <w:b/>
          <w:bCs/>
          <w:color w:val="000000"/>
          <w:szCs w:val="21"/>
        </w:rPr>
        <w:t>МЕТОДИЧЕСКИЕ РЕКОМЕНДАЦИИ</w:t>
      </w:r>
    </w:p>
    <w:p w:rsidR="00541A9D" w:rsidRDefault="00541A9D">
      <w:pPr>
        <w:shd w:val="clear" w:color="auto" w:fill="FFFFFF"/>
        <w:ind w:firstLine="284"/>
        <w:jc w:val="center"/>
        <w:rPr>
          <w:b/>
          <w:bCs/>
          <w:color w:val="000000"/>
          <w:szCs w:val="21"/>
        </w:rPr>
      </w:pPr>
      <w:r>
        <w:rPr>
          <w:b/>
          <w:bCs/>
          <w:color w:val="000000"/>
          <w:szCs w:val="21"/>
        </w:rPr>
        <w:t>ПО ОПРЕДЕЛЕНИЮ ПОТЕРЬ ЭЛЕКТРИЧЕСКОЙ ЭНЕРГИИ В ГОРОДСКИХ ЭЛЕКТРИЧЕСКИХ СЕТЯХ НАПРЯЖЕНИЕМ 10(6)-0,4 кВ</w:t>
      </w:r>
    </w:p>
    <w:p w:rsidR="00541A9D" w:rsidRDefault="00541A9D">
      <w:pPr>
        <w:shd w:val="clear" w:color="auto" w:fill="FFFFFF"/>
        <w:ind w:firstLine="284"/>
        <w:jc w:val="center"/>
        <w:rPr>
          <w:b/>
          <w:bCs/>
          <w:szCs w:val="24"/>
        </w:rPr>
      </w:pPr>
    </w:p>
    <w:p w:rsidR="00541A9D" w:rsidRDefault="00541A9D">
      <w:pPr>
        <w:shd w:val="clear" w:color="auto" w:fill="FFFFFF"/>
        <w:ind w:firstLine="284"/>
        <w:jc w:val="center"/>
        <w:rPr>
          <w:b/>
          <w:bCs/>
          <w:color w:val="000000"/>
          <w:szCs w:val="21"/>
        </w:rPr>
      </w:pPr>
      <w:r>
        <w:rPr>
          <w:b/>
          <w:bCs/>
          <w:color w:val="000000"/>
          <w:szCs w:val="21"/>
        </w:rPr>
        <w:t>Основные организационно-технические мероприятия по снижению потерь электрической энергии</w:t>
      </w:r>
    </w:p>
    <w:p w:rsidR="00541A9D" w:rsidRDefault="00541A9D">
      <w:pPr>
        <w:shd w:val="clear" w:color="auto" w:fill="FFFFFF"/>
        <w:ind w:firstLine="284"/>
        <w:jc w:val="both"/>
        <w:rPr>
          <w:color w:val="000000"/>
          <w:szCs w:val="21"/>
        </w:rPr>
      </w:pPr>
    </w:p>
    <w:p w:rsidR="00541A9D" w:rsidRDefault="00541A9D">
      <w:pPr>
        <w:shd w:val="clear" w:color="auto" w:fill="FFFFFF"/>
        <w:ind w:firstLine="284"/>
        <w:jc w:val="both"/>
        <w:rPr>
          <w:szCs w:val="24"/>
        </w:rPr>
      </w:pPr>
    </w:p>
    <w:p w:rsidR="00541A9D" w:rsidRDefault="00541A9D">
      <w:pPr>
        <w:shd w:val="clear" w:color="auto" w:fill="FFFFFF"/>
        <w:ind w:firstLine="284"/>
        <w:jc w:val="both"/>
        <w:rPr>
          <w:color w:val="000000"/>
        </w:rPr>
      </w:pPr>
      <w:r>
        <w:t xml:space="preserve">РАЗРАБОТАНЫ </w:t>
      </w:r>
      <w:r>
        <w:rPr>
          <w:color w:val="000000"/>
        </w:rPr>
        <w:t>Российским акционерным обществом "Роскоммунэнерго" и ЗАО "АСУ Мособлэлектро"</w:t>
      </w:r>
    </w:p>
    <w:p w:rsidR="00541A9D" w:rsidRDefault="00541A9D">
      <w:pPr>
        <w:shd w:val="clear" w:color="auto" w:fill="FFFFFF"/>
        <w:ind w:firstLine="284"/>
        <w:jc w:val="both"/>
        <w:rPr>
          <w:szCs w:val="24"/>
        </w:rPr>
      </w:pPr>
    </w:p>
    <w:p w:rsidR="00541A9D" w:rsidRDefault="00541A9D">
      <w:pPr>
        <w:shd w:val="clear" w:color="auto" w:fill="FFFFFF"/>
        <w:ind w:firstLine="284"/>
        <w:jc w:val="both"/>
        <w:rPr>
          <w:color w:val="000000"/>
        </w:rPr>
      </w:pPr>
      <w:r>
        <w:rPr>
          <w:bCs/>
          <w:color w:val="000000"/>
        </w:rPr>
        <w:t xml:space="preserve">СОГЛАСОВАНЫ </w:t>
      </w:r>
      <w:r>
        <w:rPr>
          <w:color w:val="000000"/>
        </w:rPr>
        <w:t>Госэнергонадзором Минэнерго России (09.11.00 № 32-01-07/45)</w:t>
      </w:r>
    </w:p>
    <w:p w:rsidR="00541A9D" w:rsidRDefault="00541A9D">
      <w:pPr>
        <w:shd w:val="clear" w:color="auto" w:fill="FFFFFF"/>
        <w:ind w:firstLine="284"/>
        <w:jc w:val="both"/>
        <w:rPr>
          <w:szCs w:val="24"/>
        </w:rPr>
      </w:pPr>
    </w:p>
    <w:p w:rsidR="00541A9D" w:rsidRDefault="00541A9D">
      <w:pPr>
        <w:shd w:val="clear" w:color="auto" w:fill="FFFFFF"/>
        <w:ind w:firstLine="284"/>
        <w:jc w:val="both"/>
        <w:rPr>
          <w:color w:val="000000"/>
        </w:rPr>
      </w:pPr>
      <w:r>
        <w:t>УТВЕРЖДЕНЫ</w:t>
      </w:r>
      <w:r>
        <w:rPr>
          <w:smallCaps/>
          <w:color w:val="000000"/>
        </w:rPr>
        <w:t xml:space="preserve"> </w:t>
      </w:r>
      <w:r>
        <w:rPr>
          <w:color w:val="000000"/>
        </w:rPr>
        <w:t>Заместителем председателя Госстроя России 23.04.01</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iCs/>
          <w:color w:val="000000"/>
        </w:rPr>
        <w:t>Методические рекомендации по определению потерь электрической энергии в городских электрических сетях напряжением 10(6)</w:t>
      </w:r>
      <w:r>
        <w:rPr>
          <w:color w:val="000000"/>
        </w:rPr>
        <w:t>-</w:t>
      </w:r>
      <w:r>
        <w:rPr>
          <w:iCs/>
          <w:color w:val="000000"/>
        </w:rPr>
        <w:t>0,4 кВ позволяют выполнять технически обоснованные расчеты, анализировать уровень потерь электрической энергии, разрабатывать мероприятия по оптимизации конфигурации и режимов работы городских электрических сетей по критерию минимизации потерь.</w:t>
      </w:r>
    </w:p>
    <w:p w:rsidR="00541A9D" w:rsidRDefault="00541A9D">
      <w:pPr>
        <w:shd w:val="clear" w:color="auto" w:fill="FFFFFF"/>
        <w:ind w:firstLine="284"/>
        <w:jc w:val="both"/>
        <w:rPr>
          <w:szCs w:val="24"/>
        </w:rPr>
      </w:pPr>
      <w:r>
        <w:rPr>
          <w:iCs/>
          <w:color w:val="000000"/>
        </w:rPr>
        <w:t>В соответствии с Рекомендациями по укрупненной оценке нормативов условно-постоянных и переменных потерь электрической энергии, утвержденными ФЭК России (постановление от 17.03.00 №</w:t>
      </w:r>
      <w:r>
        <w:rPr>
          <w:color w:val="000000"/>
        </w:rPr>
        <w:t xml:space="preserve"> </w:t>
      </w:r>
      <w:r>
        <w:rPr>
          <w:iCs/>
          <w:color w:val="000000"/>
        </w:rPr>
        <w:t>14/10), настоящие Методические рекомендации определяют требования к схемно-техническому методу, используемому для обоснования уточненных значений потерь электрической энергии при передаче и распределении с учетом реальной структуры электрических сетей и исходной информации.</w:t>
      </w:r>
    </w:p>
    <w:p w:rsidR="00541A9D" w:rsidRDefault="00541A9D">
      <w:pPr>
        <w:shd w:val="clear" w:color="auto" w:fill="FFFFFF"/>
        <w:ind w:firstLine="284"/>
        <w:jc w:val="both"/>
        <w:rPr>
          <w:iCs/>
          <w:color w:val="000000"/>
        </w:rPr>
      </w:pPr>
      <w:r>
        <w:rPr>
          <w:iCs/>
          <w:color w:val="000000"/>
        </w:rPr>
        <w:t>В Методических рекомендациях рассмотрены основные организационно-технические мероприятия, направленные на снижение технологического расхода электрической энергии при ее передаче и распределении.</w:t>
      </w:r>
    </w:p>
    <w:p w:rsidR="00541A9D" w:rsidRDefault="00541A9D">
      <w:pPr>
        <w:shd w:val="clear" w:color="auto" w:fill="FFFFFF"/>
        <w:ind w:firstLine="284"/>
        <w:jc w:val="both"/>
        <w:rPr>
          <w:iCs/>
          <w:color w:val="000000"/>
        </w:rPr>
      </w:pP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szCs w:val="19"/>
        </w:rPr>
      </w:pPr>
      <w:r>
        <w:rPr>
          <w:b/>
          <w:color w:val="000000"/>
          <w:szCs w:val="19"/>
        </w:rPr>
        <w:t>ОБЩИЕ ПОЛОЖЕНИЯ</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 Настоящие "Методические рекомендации по определению потерь электрической энергии в городских электрических сетях напряжением 10(6)-0,4 кВ" (далее - Методика) предназначена для применения организациями системы жилищно-коммунального хозяйства, эксплуатирующими городские электрические сети напряжением 10(6)-0,4 кВ.</w:t>
      </w:r>
    </w:p>
    <w:p w:rsidR="00541A9D" w:rsidRDefault="00541A9D">
      <w:pPr>
        <w:shd w:val="clear" w:color="auto" w:fill="FFFFFF"/>
        <w:ind w:firstLine="284"/>
        <w:jc w:val="both"/>
        <w:rPr>
          <w:szCs w:val="24"/>
        </w:rPr>
      </w:pPr>
      <w:r>
        <w:rPr>
          <w:color w:val="000000"/>
        </w:rPr>
        <w:t>2. В Методике рассматриваются положения, относящиеся к определению потерь электроэнергии в трансформаторах (</w:t>
      </w:r>
      <w:r>
        <w:rPr>
          <w:color w:val="000000"/>
        </w:rPr>
        <w:sym w:font="Symbol" w:char="F044"/>
      </w:r>
      <w:r>
        <w:rPr>
          <w:i/>
          <w:iCs/>
          <w:color w:val="000000"/>
          <w:lang w:val="en-US"/>
        </w:rPr>
        <w:t>W</w:t>
      </w:r>
      <w:r>
        <w:rPr>
          <w:color w:val="000000"/>
          <w:vertAlign w:val="subscript"/>
        </w:rPr>
        <w:t>тр</w:t>
      </w:r>
      <w:r>
        <w:rPr>
          <w:color w:val="000000"/>
        </w:rPr>
        <w:t>) и линиях электропередачи (</w:t>
      </w:r>
      <w:r>
        <w:rPr>
          <w:color w:val="000000"/>
        </w:rPr>
        <w:sym w:font="Symbol" w:char="F044"/>
      </w:r>
      <w:r>
        <w:rPr>
          <w:i/>
          <w:iCs/>
          <w:color w:val="000000"/>
          <w:lang w:val="en-US"/>
        </w:rPr>
        <w:t>W</w:t>
      </w:r>
      <w:r>
        <w:rPr>
          <w:color w:val="000000"/>
          <w:vertAlign w:val="subscript"/>
        </w:rPr>
        <w:t>л</w:t>
      </w:r>
      <w:r>
        <w:rPr>
          <w:color w:val="000000"/>
        </w:rPr>
        <w:t>).</w:t>
      </w:r>
    </w:p>
    <w:p w:rsidR="00541A9D" w:rsidRDefault="00541A9D">
      <w:pPr>
        <w:shd w:val="clear" w:color="auto" w:fill="FFFFFF"/>
        <w:ind w:firstLine="284"/>
        <w:jc w:val="both"/>
        <w:rPr>
          <w:szCs w:val="24"/>
        </w:rPr>
      </w:pPr>
      <w:r>
        <w:rPr>
          <w:color w:val="000000"/>
        </w:rPr>
        <w:t>3. Другие составляющие технологического расхода электроэнергии при ее передаче и распределении определяются:</w:t>
      </w:r>
    </w:p>
    <w:p w:rsidR="00541A9D" w:rsidRDefault="00541A9D">
      <w:pPr>
        <w:shd w:val="clear" w:color="auto" w:fill="FFFFFF"/>
        <w:ind w:firstLine="284"/>
        <w:jc w:val="both"/>
        <w:rPr>
          <w:szCs w:val="24"/>
        </w:rPr>
      </w:pPr>
      <w:r>
        <w:rPr>
          <w:color w:val="000000"/>
        </w:rPr>
        <w:t>- погрешность измерения активной электроэнергии (</w:t>
      </w:r>
      <w:r>
        <w:rPr>
          <w:color w:val="000000"/>
        </w:rPr>
        <w:sym w:font="Symbol" w:char="F044"/>
      </w:r>
      <w:r>
        <w:rPr>
          <w:i/>
          <w:iCs/>
          <w:color w:val="000000"/>
          <w:lang w:val="en-US"/>
        </w:rPr>
        <w:t>W</w:t>
      </w:r>
      <w:r>
        <w:rPr>
          <w:color w:val="000000"/>
          <w:vertAlign w:val="subscript"/>
        </w:rPr>
        <w:t>и</w:t>
      </w:r>
      <w:r>
        <w:rPr>
          <w:color w:val="000000"/>
        </w:rPr>
        <w:t>) - по Методическим указаниям РД 34.11.325-90, утвержденным Главтехуправлением Минэнерго СССР 12.12.90 [1];</w:t>
      </w:r>
    </w:p>
    <w:p w:rsidR="00541A9D" w:rsidRDefault="00541A9D">
      <w:pPr>
        <w:shd w:val="clear" w:color="auto" w:fill="FFFFFF"/>
        <w:ind w:firstLine="284"/>
        <w:jc w:val="both"/>
        <w:rPr>
          <w:szCs w:val="24"/>
        </w:rPr>
      </w:pPr>
      <w:r>
        <w:rPr>
          <w:color w:val="000000"/>
        </w:rPr>
        <w:t>- расход электрической энергии на собственные нужды подстанций (</w:t>
      </w:r>
      <w:r>
        <w:rPr>
          <w:color w:val="000000"/>
        </w:rPr>
        <w:sym w:font="Symbol" w:char="F044"/>
      </w:r>
      <w:r>
        <w:rPr>
          <w:i/>
          <w:iCs/>
          <w:color w:val="000000"/>
          <w:lang w:val="en-US"/>
        </w:rPr>
        <w:t>W</w:t>
      </w:r>
      <w:r>
        <w:rPr>
          <w:color w:val="000000"/>
          <w:vertAlign w:val="subscript"/>
        </w:rPr>
        <w:t>сн</w:t>
      </w:r>
      <w:r>
        <w:rPr>
          <w:color w:val="000000"/>
        </w:rPr>
        <w:t>) и хозяйственные нужды предприятий электрических сетей (</w:t>
      </w:r>
      <w:r>
        <w:rPr>
          <w:color w:val="000000"/>
        </w:rPr>
        <w:sym w:font="Symbol" w:char="F044"/>
      </w:r>
      <w:r>
        <w:rPr>
          <w:i/>
          <w:iCs/>
          <w:color w:val="000000"/>
          <w:lang w:val="en-US"/>
        </w:rPr>
        <w:t>W</w:t>
      </w:r>
      <w:r>
        <w:rPr>
          <w:color w:val="000000"/>
          <w:vertAlign w:val="subscript"/>
        </w:rPr>
        <w:t>хн</w:t>
      </w:r>
      <w:r>
        <w:rPr>
          <w:color w:val="000000"/>
        </w:rPr>
        <w:t>) - по Типовой инструкции по учету электроэнергии при ее производстве, передаче и распределении РД 34.09.101-94, утвержденной Главэнергонадзором России 02.09.94 [2].</w:t>
      </w:r>
    </w:p>
    <w:p w:rsidR="00541A9D" w:rsidRDefault="00541A9D">
      <w:pPr>
        <w:shd w:val="clear" w:color="auto" w:fill="FFFFFF"/>
        <w:ind w:firstLine="284"/>
        <w:jc w:val="both"/>
        <w:rPr>
          <w:szCs w:val="24"/>
        </w:rPr>
      </w:pPr>
      <w:r>
        <w:rPr>
          <w:color w:val="000000"/>
        </w:rPr>
        <w:t>В приложении 1 к настоящим Методическим рекомендациям приводятся извлечения из приложений 3, 4 Типовой инструкции РД 34.09.101-94.</w:t>
      </w:r>
    </w:p>
    <w:p w:rsidR="00541A9D" w:rsidRDefault="00541A9D">
      <w:pPr>
        <w:shd w:val="clear" w:color="auto" w:fill="FFFFFF"/>
        <w:ind w:firstLine="284"/>
        <w:jc w:val="both"/>
        <w:rPr>
          <w:szCs w:val="24"/>
        </w:rPr>
      </w:pPr>
      <w:r>
        <w:rPr>
          <w:color w:val="000000"/>
        </w:rPr>
        <w:t>4. Методика содержит порядок определения потерь электроэнергии методом поэлементного расчета и средних нагрузок, которые рекомендуются как предпочтительные для разомкнутых сетей 10(6) кВ.</w:t>
      </w:r>
    </w:p>
    <w:p w:rsidR="00541A9D" w:rsidRDefault="00541A9D">
      <w:pPr>
        <w:shd w:val="clear" w:color="auto" w:fill="FFFFFF"/>
        <w:ind w:firstLine="284"/>
        <w:jc w:val="both"/>
        <w:rPr>
          <w:szCs w:val="24"/>
        </w:rPr>
      </w:pPr>
      <w:r>
        <w:rPr>
          <w:color w:val="000000"/>
        </w:rPr>
        <w:t>Применение поэлементного метода расчета позволяет рассчитывать потери по отдельным конкретным элементам (распределительные линии 10(6) кВ; трансформаторы 10(6)/0,4 кВ; распределительные линии 0,4 кВ), а также по сети в целом.</w:t>
      </w:r>
    </w:p>
    <w:p w:rsidR="00541A9D" w:rsidRDefault="00541A9D">
      <w:pPr>
        <w:shd w:val="clear" w:color="auto" w:fill="FFFFFF"/>
        <w:ind w:firstLine="284"/>
        <w:jc w:val="both"/>
        <w:rPr>
          <w:szCs w:val="24"/>
        </w:rPr>
      </w:pPr>
      <w:r>
        <w:rPr>
          <w:color w:val="000000"/>
        </w:rPr>
        <w:t>5. Для выполнения расчетов и анализа потерь электроэнергии в городских электрических сетях должны использоваться программы расчетов с применением ЭВМ, имеющие сертификат соответствия. До внедрения программ, расчеты потерь в сетях могут проводиться без использования ЭВМ с соблюдением требований настоящей Методики.</w:t>
      </w:r>
    </w:p>
    <w:p w:rsidR="00541A9D" w:rsidRDefault="00541A9D">
      <w:pPr>
        <w:shd w:val="clear" w:color="auto" w:fill="FFFFFF"/>
        <w:ind w:firstLine="284"/>
        <w:jc w:val="both"/>
        <w:rPr>
          <w:szCs w:val="24"/>
        </w:rPr>
      </w:pPr>
      <w:r>
        <w:rPr>
          <w:color w:val="000000"/>
        </w:rPr>
        <w:t>Описание одной из рекомендуемых программ приведено в приложении к настоящей Методике. К использованию для расчета потерь электроэнергии допускаются программы, рекомендованные Госэнергонадзором или Госстроем России.</w:t>
      </w:r>
    </w:p>
    <w:p w:rsidR="00541A9D" w:rsidRDefault="00541A9D">
      <w:pPr>
        <w:shd w:val="clear" w:color="auto" w:fill="FFFFFF"/>
        <w:ind w:firstLine="284"/>
        <w:jc w:val="both"/>
        <w:rPr>
          <w:szCs w:val="24"/>
        </w:rPr>
      </w:pPr>
      <w:r>
        <w:rPr>
          <w:color w:val="000000"/>
        </w:rPr>
        <w:t>6. Для объективной оценки и анализа значений потерь электрической энергии целесообразно выполнение следующих видов расчетов:</w:t>
      </w:r>
    </w:p>
    <w:p w:rsidR="00541A9D" w:rsidRDefault="00541A9D">
      <w:pPr>
        <w:shd w:val="clear" w:color="auto" w:fill="FFFFFF"/>
        <w:ind w:firstLine="284"/>
        <w:jc w:val="both"/>
        <w:rPr>
          <w:szCs w:val="24"/>
        </w:rPr>
      </w:pPr>
      <w:r>
        <w:rPr>
          <w:color w:val="000000"/>
        </w:rPr>
        <w:t>ретроспективные - выполняются по ретроспективным (отчетным) данным;</w:t>
      </w:r>
    </w:p>
    <w:p w:rsidR="00541A9D" w:rsidRDefault="00541A9D">
      <w:pPr>
        <w:shd w:val="clear" w:color="auto" w:fill="FFFFFF"/>
        <w:ind w:firstLine="284"/>
        <w:jc w:val="both"/>
        <w:rPr>
          <w:color w:val="000000"/>
        </w:rPr>
      </w:pPr>
      <w:r>
        <w:rPr>
          <w:color w:val="000000"/>
        </w:rPr>
        <w:t>оперативные - выполняются по оперативным (текущим) данным, получаемым через устройства телеизмерений;</w:t>
      </w:r>
    </w:p>
    <w:p w:rsidR="00541A9D" w:rsidRDefault="00541A9D">
      <w:pPr>
        <w:shd w:val="clear" w:color="auto" w:fill="FFFFFF"/>
        <w:ind w:firstLine="284"/>
        <w:jc w:val="both"/>
        <w:rPr>
          <w:szCs w:val="24"/>
        </w:rPr>
      </w:pPr>
      <w:r>
        <w:rPr>
          <w:color w:val="000000"/>
        </w:rPr>
        <w:t>перспективные - выполняются по прогнозируемым (планируемым) показателям с учетом выполнения мероприятий по оптимизации работы электрической сети.</w:t>
      </w:r>
    </w:p>
    <w:p w:rsidR="00541A9D" w:rsidRDefault="00541A9D">
      <w:pPr>
        <w:shd w:val="clear" w:color="auto" w:fill="FFFFFF"/>
        <w:ind w:firstLine="284"/>
        <w:jc w:val="both"/>
        <w:rPr>
          <w:color w:val="000000"/>
        </w:rPr>
      </w:pPr>
      <w:r>
        <w:rPr>
          <w:color w:val="000000"/>
        </w:rPr>
        <w:t>7. Ретроспективные расчеты выполняются в целях:</w:t>
      </w:r>
    </w:p>
    <w:p w:rsidR="00541A9D" w:rsidRDefault="00541A9D">
      <w:pPr>
        <w:shd w:val="clear" w:color="auto" w:fill="FFFFFF"/>
        <w:ind w:firstLine="284"/>
        <w:jc w:val="both"/>
        <w:rPr>
          <w:szCs w:val="24"/>
        </w:rPr>
      </w:pPr>
      <w:r>
        <w:rPr>
          <w:color w:val="000000"/>
        </w:rPr>
        <w:t>определения структуры потерь по элементам (группам элементов) электрической сети;</w:t>
      </w:r>
    </w:p>
    <w:p w:rsidR="00541A9D" w:rsidRDefault="00541A9D">
      <w:pPr>
        <w:shd w:val="clear" w:color="auto" w:fill="FFFFFF"/>
        <w:ind w:firstLine="284"/>
        <w:jc w:val="both"/>
        <w:rPr>
          <w:color w:val="000000"/>
        </w:rPr>
      </w:pPr>
      <w:r>
        <w:rPr>
          <w:color w:val="000000"/>
        </w:rPr>
        <w:t>выявления элементов сети, имеющих повышенные потери;</w:t>
      </w:r>
    </w:p>
    <w:p w:rsidR="00541A9D" w:rsidRDefault="00541A9D">
      <w:pPr>
        <w:shd w:val="clear" w:color="auto" w:fill="FFFFFF"/>
        <w:ind w:firstLine="284"/>
        <w:jc w:val="both"/>
        <w:rPr>
          <w:color w:val="000000"/>
        </w:rPr>
      </w:pPr>
      <w:r>
        <w:rPr>
          <w:color w:val="000000"/>
        </w:rPr>
        <w:t>выявления величин потерь электроэнергии, не входящих в номенклатуру технически обоснованных, и составляющих безучетное потребление;</w:t>
      </w:r>
    </w:p>
    <w:p w:rsidR="00541A9D" w:rsidRDefault="00541A9D">
      <w:pPr>
        <w:shd w:val="clear" w:color="auto" w:fill="FFFFFF"/>
        <w:ind w:firstLine="284"/>
        <w:jc w:val="both"/>
        <w:rPr>
          <w:szCs w:val="24"/>
        </w:rPr>
      </w:pPr>
      <w:r>
        <w:rPr>
          <w:color w:val="000000"/>
        </w:rPr>
        <w:t>определения эффективности внедряемых мероприятий по снижению потерь электроэнергии;</w:t>
      </w:r>
    </w:p>
    <w:p w:rsidR="00541A9D" w:rsidRDefault="00541A9D">
      <w:pPr>
        <w:shd w:val="clear" w:color="auto" w:fill="FFFFFF"/>
        <w:ind w:firstLine="284"/>
        <w:jc w:val="both"/>
        <w:rPr>
          <w:szCs w:val="24"/>
        </w:rPr>
      </w:pPr>
      <w:r>
        <w:rPr>
          <w:color w:val="000000"/>
        </w:rPr>
        <w:t>составления баланса электроэнергии по системе электроснабжения в целом, по структурным подразделениям предприятия и подстанциям, и разработки мероприятий по снижению небалансов.</w:t>
      </w:r>
    </w:p>
    <w:p w:rsidR="00541A9D" w:rsidRDefault="00541A9D">
      <w:pPr>
        <w:shd w:val="clear" w:color="auto" w:fill="FFFFFF"/>
        <w:ind w:firstLine="284"/>
        <w:jc w:val="both"/>
        <w:rPr>
          <w:szCs w:val="24"/>
        </w:rPr>
      </w:pPr>
      <w:r>
        <w:rPr>
          <w:color w:val="000000"/>
        </w:rPr>
        <w:t>8. Оперативные расчеты выполняются в целях:</w:t>
      </w:r>
    </w:p>
    <w:p w:rsidR="00541A9D" w:rsidRDefault="00541A9D">
      <w:pPr>
        <w:shd w:val="clear" w:color="auto" w:fill="FFFFFF"/>
        <w:ind w:firstLine="284"/>
        <w:jc w:val="both"/>
        <w:rPr>
          <w:szCs w:val="24"/>
        </w:rPr>
      </w:pPr>
      <w:r>
        <w:rPr>
          <w:color w:val="000000"/>
        </w:rPr>
        <w:t>текущего контроля за значениями потерь электроэнергии и их изменением во времени;</w:t>
      </w:r>
    </w:p>
    <w:p w:rsidR="00541A9D" w:rsidRDefault="00541A9D">
      <w:pPr>
        <w:shd w:val="clear" w:color="auto" w:fill="FFFFFF"/>
        <w:ind w:firstLine="284"/>
        <w:jc w:val="both"/>
        <w:rPr>
          <w:szCs w:val="24"/>
        </w:rPr>
      </w:pPr>
      <w:r>
        <w:rPr>
          <w:color w:val="000000"/>
        </w:rPr>
        <w:t>оперативной корректировки режимов и схем электрических сетей в целях минимизации потерь;</w:t>
      </w:r>
    </w:p>
    <w:p w:rsidR="00541A9D" w:rsidRDefault="00541A9D">
      <w:pPr>
        <w:shd w:val="clear" w:color="auto" w:fill="FFFFFF"/>
        <w:ind w:firstLine="284"/>
        <w:jc w:val="both"/>
        <w:rPr>
          <w:szCs w:val="24"/>
        </w:rPr>
      </w:pPr>
      <w:r>
        <w:rPr>
          <w:color w:val="000000"/>
        </w:rPr>
        <w:t>определения ожидаемых потерь электроэнергии за месяц, квартал, год;</w:t>
      </w:r>
    </w:p>
    <w:p w:rsidR="00541A9D" w:rsidRDefault="00541A9D">
      <w:pPr>
        <w:shd w:val="clear" w:color="auto" w:fill="FFFFFF"/>
        <w:ind w:firstLine="284"/>
        <w:jc w:val="both"/>
        <w:rPr>
          <w:szCs w:val="24"/>
        </w:rPr>
      </w:pPr>
      <w:r>
        <w:rPr>
          <w:color w:val="000000"/>
        </w:rPr>
        <w:t>формирования базы данных, используемых при прогнозировании потерь электроэнергии и выполнении перспективных расчетов.</w:t>
      </w:r>
    </w:p>
    <w:p w:rsidR="00541A9D" w:rsidRDefault="00541A9D">
      <w:pPr>
        <w:shd w:val="clear" w:color="auto" w:fill="FFFFFF"/>
        <w:ind w:firstLine="284"/>
        <w:jc w:val="both"/>
        <w:rPr>
          <w:szCs w:val="24"/>
        </w:rPr>
      </w:pPr>
      <w:r>
        <w:rPr>
          <w:color w:val="000000"/>
        </w:rPr>
        <w:t>9. Перспективные расчеты выполняются для:</w:t>
      </w:r>
    </w:p>
    <w:p w:rsidR="00541A9D" w:rsidRDefault="00541A9D">
      <w:pPr>
        <w:shd w:val="clear" w:color="auto" w:fill="FFFFFF"/>
        <w:ind w:firstLine="284"/>
        <w:jc w:val="both"/>
        <w:rPr>
          <w:szCs w:val="24"/>
        </w:rPr>
      </w:pPr>
      <w:r>
        <w:rPr>
          <w:color w:val="000000"/>
        </w:rPr>
        <w:t>определения ожидаемых потерь электроэнергии на планируемый и дальнейшие годы;</w:t>
      </w:r>
    </w:p>
    <w:p w:rsidR="00541A9D" w:rsidRDefault="00541A9D">
      <w:pPr>
        <w:shd w:val="clear" w:color="auto" w:fill="FFFFFF"/>
        <w:ind w:firstLine="284"/>
        <w:jc w:val="both"/>
        <w:rPr>
          <w:szCs w:val="24"/>
        </w:rPr>
      </w:pPr>
      <w:r>
        <w:rPr>
          <w:color w:val="000000"/>
        </w:rPr>
        <w:t>расчета ожидаемой эффективности планируемых мероприятий по снижению потерь;</w:t>
      </w:r>
    </w:p>
    <w:p w:rsidR="00541A9D" w:rsidRDefault="00541A9D">
      <w:pPr>
        <w:shd w:val="clear" w:color="auto" w:fill="FFFFFF"/>
        <w:ind w:firstLine="284"/>
        <w:jc w:val="both"/>
        <w:rPr>
          <w:szCs w:val="24"/>
        </w:rPr>
      </w:pPr>
      <w:r>
        <w:rPr>
          <w:color w:val="000000"/>
        </w:rPr>
        <w:t>сравнения вариантов реконструкции электрических сетей по уровню потерь электроэнергии.</w:t>
      </w:r>
    </w:p>
    <w:p w:rsidR="00541A9D" w:rsidRDefault="00541A9D">
      <w:pPr>
        <w:shd w:val="clear" w:color="auto" w:fill="FFFFFF"/>
        <w:ind w:firstLine="284"/>
        <w:jc w:val="both"/>
        <w:rPr>
          <w:szCs w:val="24"/>
        </w:rPr>
      </w:pPr>
      <w:r>
        <w:rPr>
          <w:color w:val="000000"/>
        </w:rPr>
        <w:t>10. Расчеты потерь электроэнергии должны базироваться на данные суточных графиков тока нагрузки и напряжения на шинах ЦП и РП, приходящихся на период контрольных замеров в зимний максимум и летний минимум нагрузок.</w:t>
      </w:r>
    </w:p>
    <w:p w:rsidR="00541A9D" w:rsidRDefault="00541A9D">
      <w:pPr>
        <w:shd w:val="clear" w:color="auto" w:fill="FFFFFF"/>
        <w:ind w:firstLine="284"/>
        <w:jc w:val="both"/>
        <w:rPr>
          <w:szCs w:val="24"/>
        </w:rPr>
      </w:pPr>
      <w:r>
        <w:rPr>
          <w:color w:val="000000"/>
        </w:rPr>
        <w:t>Измерения проводятся при нормальном режиме работы электрической сети.</w:t>
      </w:r>
    </w:p>
    <w:p w:rsidR="00541A9D" w:rsidRDefault="00541A9D">
      <w:pPr>
        <w:shd w:val="clear" w:color="auto" w:fill="FFFFFF"/>
        <w:ind w:firstLine="284"/>
        <w:jc w:val="both"/>
        <w:rPr>
          <w:szCs w:val="24"/>
        </w:rPr>
      </w:pPr>
      <w:r>
        <w:rPr>
          <w:color w:val="000000"/>
        </w:rPr>
        <w:t xml:space="preserve">Кроме того необходимо иметь величину токов трехфазного короткого замыкания на шинах ЦП или реактанс системы </w:t>
      </w:r>
      <w:r>
        <w:rPr>
          <w:bCs/>
          <w:color w:val="000000"/>
        </w:rPr>
        <w:t>(</w:t>
      </w:r>
      <w:r>
        <w:rPr>
          <w:bCs/>
          <w:i/>
          <w:iCs/>
          <w:color w:val="000000"/>
          <w:lang w:val="en-US"/>
        </w:rPr>
        <w:t>R</w:t>
      </w:r>
      <w:r>
        <w:rPr>
          <w:bCs/>
          <w:color w:val="000000"/>
          <w:vertAlign w:val="subscript"/>
        </w:rPr>
        <w:t>с</w:t>
      </w:r>
      <w:r>
        <w:rPr>
          <w:bCs/>
          <w:color w:val="000000"/>
        </w:rPr>
        <w:t xml:space="preserve">; </w:t>
      </w:r>
      <w:r>
        <w:rPr>
          <w:i/>
          <w:iCs/>
          <w:color w:val="000000"/>
          <w:lang w:val="en-US"/>
        </w:rPr>
        <w:t>X</w:t>
      </w:r>
      <w:r>
        <w:rPr>
          <w:color w:val="000000"/>
          <w:vertAlign w:val="subscript"/>
          <w:lang w:val="en-US"/>
        </w:rPr>
        <w:t>c</w:t>
      </w:r>
      <w:r>
        <w:rPr>
          <w:color w:val="000000"/>
        </w:rPr>
        <w:t>).</w:t>
      </w:r>
    </w:p>
    <w:p w:rsidR="00541A9D" w:rsidRDefault="00541A9D">
      <w:pPr>
        <w:shd w:val="clear" w:color="auto" w:fill="FFFFFF"/>
        <w:ind w:firstLine="284"/>
        <w:jc w:val="both"/>
        <w:rPr>
          <w:szCs w:val="24"/>
        </w:rPr>
      </w:pPr>
      <w:r>
        <w:rPr>
          <w:color w:val="000000"/>
        </w:rPr>
        <w:t>11. Для выполнения расчетов потерь в сети 0,4 кВ измерения токов нагрузки фаз и напряжения в начале и конце линии должны производиться одновременно. Токовые нагрузки измеряются на всех фазах и в нулевом проводе.</w:t>
      </w:r>
    </w:p>
    <w:p w:rsidR="00541A9D" w:rsidRDefault="00541A9D">
      <w:pPr>
        <w:shd w:val="clear" w:color="auto" w:fill="FFFFFF"/>
        <w:ind w:firstLine="284"/>
        <w:jc w:val="both"/>
        <w:rPr>
          <w:szCs w:val="24"/>
        </w:rPr>
      </w:pPr>
      <w:r>
        <w:rPr>
          <w:color w:val="000000"/>
        </w:rPr>
        <w:t>12. Результаты расчетов используются для анализа структуры технологического расхода электроэнергии на ее передачу и распределение, выявления элементов с повышенными потерями, разработки мероприятий по снижению потерь электрической энергии, а также при обосновании их размера для целей установления тарифов на электрическую энергию или размера платы за услуги по ее передаче и распределению.</w:t>
      </w:r>
    </w:p>
    <w:p w:rsidR="00541A9D" w:rsidRDefault="00541A9D">
      <w:pPr>
        <w:shd w:val="clear" w:color="auto" w:fill="FFFFFF"/>
        <w:ind w:firstLine="284"/>
        <w:jc w:val="both"/>
        <w:rPr>
          <w:szCs w:val="24"/>
        </w:rPr>
      </w:pPr>
      <w:r>
        <w:rPr>
          <w:color w:val="000000"/>
        </w:rPr>
        <w:t>13. На основании выполненных расчетов потерь электроэнергии предприятия должны проводить структурный анализ потерь электроэнергии (по элементам сети), по результатам которого разрабатываются ежегодные планы мероприятий по снижению потерь электроэнергии в сетях.</w:t>
      </w:r>
    </w:p>
    <w:p w:rsidR="00541A9D" w:rsidRDefault="00541A9D">
      <w:pPr>
        <w:shd w:val="clear" w:color="auto" w:fill="FFFFFF"/>
        <w:ind w:firstLine="284"/>
        <w:jc w:val="both"/>
        <w:rPr>
          <w:szCs w:val="24"/>
        </w:rPr>
      </w:pPr>
      <w:r>
        <w:rPr>
          <w:color w:val="000000"/>
        </w:rPr>
        <w:t>14. Для анализа потерь электрической энергии и достоверности отчетных экономических показателей работы электрических сетей ежегодно должен составляться баланс, в состав которого включаются следующие показатели:</w:t>
      </w:r>
    </w:p>
    <w:p w:rsidR="00541A9D" w:rsidRDefault="00541A9D">
      <w:pPr>
        <w:shd w:val="clear" w:color="auto" w:fill="FFFFFF"/>
        <w:ind w:firstLine="284"/>
        <w:jc w:val="both"/>
        <w:rPr>
          <w:szCs w:val="24"/>
        </w:rPr>
      </w:pPr>
      <w:r>
        <w:rPr>
          <w:color w:val="000000"/>
        </w:rPr>
        <w:t>- поступление электроэнергии с шин ЦП в городскую распределительную сеть (</w:t>
      </w:r>
      <w:r>
        <w:rPr>
          <w:i/>
          <w:iCs/>
          <w:color w:val="000000"/>
          <w:lang w:val="en-US"/>
        </w:rPr>
        <w:t>W</w:t>
      </w:r>
      <w:r>
        <w:rPr>
          <w:color w:val="000000"/>
          <w:vertAlign w:val="subscript"/>
        </w:rPr>
        <w:t>п</w:t>
      </w:r>
      <w:r>
        <w:rPr>
          <w:color w:val="000000"/>
        </w:rPr>
        <w:t>);</w:t>
      </w:r>
    </w:p>
    <w:p w:rsidR="00541A9D" w:rsidRDefault="00541A9D">
      <w:pPr>
        <w:shd w:val="clear" w:color="auto" w:fill="FFFFFF"/>
        <w:ind w:firstLine="284"/>
        <w:jc w:val="both"/>
        <w:rPr>
          <w:szCs w:val="24"/>
        </w:rPr>
      </w:pPr>
      <w:r>
        <w:rPr>
          <w:color w:val="000000"/>
        </w:rPr>
        <w:t>- отпуск электроэнергии потребителям (</w:t>
      </w:r>
      <w:r>
        <w:rPr>
          <w:i/>
          <w:iCs/>
          <w:color w:val="000000"/>
          <w:lang w:val="en-US"/>
        </w:rPr>
        <w:t>W</w:t>
      </w:r>
      <w:r>
        <w:rPr>
          <w:color w:val="000000"/>
          <w:vertAlign w:val="subscript"/>
        </w:rPr>
        <w:t>о</w:t>
      </w:r>
      <w:r>
        <w:rPr>
          <w:color w:val="000000"/>
        </w:rPr>
        <w:t>);</w:t>
      </w:r>
    </w:p>
    <w:p w:rsidR="00541A9D" w:rsidRDefault="00541A9D">
      <w:pPr>
        <w:shd w:val="clear" w:color="auto" w:fill="FFFFFF"/>
        <w:ind w:firstLine="284"/>
        <w:jc w:val="both"/>
        <w:rPr>
          <w:szCs w:val="24"/>
        </w:rPr>
      </w:pPr>
      <w:r>
        <w:rPr>
          <w:color w:val="000000"/>
        </w:rPr>
        <w:t>- расход электроэнергии на собственные (</w:t>
      </w:r>
      <w:r>
        <w:rPr>
          <w:i/>
          <w:iCs/>
          <w:color w:val="000000"/>
          <w:lang w:val="en-US"/>
        </w:rPr>
        <w:t>W</w:t>
      </w:r>
      <w:r>
        <w:rPr>
          <w:color w:val="000000"/>
          <w:vertAlign w:val="subscript"/>
        </w:rPr>
        <w:t>сн</w:t>
      </w:r>
      <w:r>
        <w:rPr>
          <w:color w:val="000000"/>
        </w:rPr>
        <w:t>) и хозяйственные нужды (</w:t>
      </w:r>
      <w:r>
        <w:rPr>
          <w:i/>
          <w:iCs/>
          <w:color w:val="000000"/>
          <w:lang w:val="en-US"/>
        </w:rPr>
        <w:t>W</w:t>
      </w:r>
      <w:r>
        <w:rPr>
          <w:color w:val="000000"/>
          <w:vertAlign w:val="subscript"/>
        </w:rPr>
        <w:t>хн</w:t>
      </w:r>
      <w:r>
        <w:rPr>
          <w:color w:val="000000"/>
        </w:rPr>
        <w:t>);</w:t>
      </w:r>
    </w:p>
    <w:p w:rsidR="00541A9D" w:rsidRDefault="00541A9D">
      <w:pPr>
        <w:shd w:val="clear" w:color="auto" w:fill="FFFFFF"/>
        <w:ind w:firstLine="284"/>
        <w:jc w:val="both"/>
        <w:rPr>
          <w:szCs w:val="24"/>
        </w:rPr>
      </w:pPr>
      <w:r>
        <w:rPr>
          <w:color w:val="000000"/>
        </w:rPr>
        <w:t>- потери электроэнергии в силовых трансформаторах (</w:t>
      </w:r>
      <w:r>
        <w:rPr>
          <w:color w:val="000000"/>
        </w:rPr>
        <w:sym w:font="Symbol" w:char="F044"/>
      </w:r>
      <w:r>
        <w:rPr>
          <w:i/>
          <w:iCs/>
          <w:color w:val="000000"/>
          <w:lang w:val="en-US"/>
        </w:rPr>
        <w:t>W</w:t>
      </w:r>
      <w:r>
        <w:rPr>
          <w:color w:val="000000"/>
          <w:vertAlign w:val="subscript"/>
        </w:rPr>
        <w:t>тр</w:t>
      </w:r>
      <w:r>
        <w:rPr>
          <w:color w:val="000000"/>
        </w:rPr>
        <w:t>);</w:t>
      </w:r>
    </w:p>
    <w:p w:rsidR="00541A9D" w:rsidRDefault="00541A9D">
      <w:pPr>
        <w:shd w:val="clear" w:color="auto" w:fill="FFFFFF"/>
        <w:ind w:firstLine="284"/>
        <w:jc w:val="both"/>
        <w:rPr>
          <w:szCs w:val="24"/>
        </w:rPr>
      </w:pPr>
      <w:r>
        <w:rPr>
          <w:color w:val="000000"/>
        </w:rPr>
        <w:t>- потери электроэнергии в распределительных линиях (</w:t>
      </w:r>
      <w:r>
        <w:rPr>
          <w:color w:val="000000"/>
        </w:rPr>
        <w:sym w:font="Symbol" w:char="F044"/>
      </w:r>
      <w:r>
        <w:rPr>
          <w:i/>
          <w:iCs/>
          <w:color w:val="000000"/>
          <w:lang w:val="en-US"/>
        </w:rPr>
        <w:t>W</w:t>
      </w:r>
      <w:r>
        <w:rPr>
          <w:color w:val="000000"/>
          <w:vertAlign w:val="subscript"/>
        </w:rPr>
        <w:t>л</w:t>
      </w:r>
      <w:r>
        <w:rPr>
          <w:color w:val="000000"/>
        </w:rPr>
        <w:t>);</w:t>
      </w:r>
    </w:p>
    <w:p w:rsidR="00541A9D" w:rsidRDefault="00541A9D">
      <w:pPr>
        <w:shd w:val="clear" w:color="auto" w:fill="FFFFFF"/>
        <w:ind w:firstLine="284"/>
        <w:jc w:val="both"/>
        <w:rPr>
          <w:szCs w:val="24"/>
        </w:rPr>
      </w:pPr>
      <w:r>
        <w:rPr>
          <w:color w:val="000000"/>
        </w:rPr>
        <w:t>- погрешности измерений (</w:t>
      </w:r>
      <w:r>
        <w:rPr>
          <w:color w:val="000000"/>
        </w:rPr>
        <w:sym w:font="Symbol" w:char="F044"/>
      </w:r>
      <w:r>
        <w:rPr>
          <w:i/>
          <w:iCs/>
          <w:color w:val="000000"/>
          <w:lang w:val="en-US"/>
        </w:rPr>
        <w:t>W</w:t>
      </w:r>
      <w:r>
        <w:rPr>
          <w:color w:val="000000"/>
          <w:vertAlign w:val="subscript"/>
        </w:rPr>
        <w:t>и</w:t>
      </w:r>
      <w:r>
        <w:rPr>
          <w:color w:val="000000"/>
        </w:rPr>
        <w:t>).</w:t>
      </w:r>
    </w:p>
    <w:p w:rsidR="00541A9D" w:rsidRDefault="00541A9D">
      <w:pPr>
        <w:shd w:val="clear" w:color="auto" w:fill="FFFFFF"/>
        <w:ind w:firstLine="284"/>
        <w:jc w:val="both"/>
        <w:rPr>
          <w:szCs w:val="24"/>
        </w:rPr>
      </w:pPr>
      <w:r>
        <w:rPr>
          <w:color w:val="000000"/>
        </w:rPr>
        <w:t>Значение фактического небаланса (НБ) определяются по формулам, приведенным в [2].</w:t>
      </w:r>
    </w:p>
    <w:p w:rsidR="00541A9D" w:rsidRDefault="00541A9D">
      <w:pPr>
        <w:shd w:val="clear" w:color="auto" w:fill="FFFFFF"/>
        <w:ind w:firstLine="284"/>
        <w:jc w:val="both"/>
        <w:rPr>
          <w:color w:val="000000"/>
        </w:rPr>
      </w:pPr>
      <w:r>
        <w:rPr>
          <w:color w:val="000000"/>
        </w:rPr>
        <w:t>Если фактическое значение НБ превышает его допустимое значение, необходимо выявить причины этого и принять меры по их устранению.</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rPr>
      </w:pPr>
      <w:r>
        <w:rPr>
          <w:b/>
          <w:color w:val="000000"/>
        </w:rPr>
        <w:t>МЕТОДИКА ОПРЕДЕЛЕНИЯ ПОТЕРЬ ЭЛЕКТРОЭНЕРГИИ</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rPr>
      </w:pPr>
      <w:r>
        <w:rPr>
          <w:b/>
          <w:color w:val="000000"/>
        </w:rPr>
        <w:t>15. Подготовка исходных данных для расчета потерь электроэнергии</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 xml:space="preserve">15.1. Для выполнения расчетов потерь электрической энергии используется утвержденная принципиальная электрическая схема питающей и распределительной сети 10(6)-0,4 кВ в нормальном режиме ее работы с указанием на ней всех центров питания </w:t>
      </w:r>
      <w:r>
        <w:rPr>
          <w:bCs/>
          <w:color w:val="000000"/>
        </w:rPr>
        <w:t xml:space="preserve">(ЦП), </w:t>
      </w:r>
      <w:r>
        <w:rPr>
          <w:color w:val="000000"/>
        </w:rPr>
        <w:t xml:space="preserve">распределительных пунктов </w:t>
      </w:r>
      <w:r>
        <w:rPr>
          <w:bCs/>
          <w:color w:val="000000"/>
        </w:rPr>
        <w:t xml:space="preserve">(РП), </w:t>
      </w:r>
      <w:r>
        <w:rPr>
          <w:color w:val="000000"/>
        </w:rPr>
        <w:t xml:space="preserve">типов реакторов, марок, сечений и длин всех кабельных (КЛ) и воздушных (ВЛ) линий, номера сетевых и абонентских трансформаторных подстанций </w:t>
      </w:r>
      <w:r>
        <w:rPr>
          <w:bCs/>
          <w:color w:val="000000"/>
        </w:rPr>
        <w:t xml:space="preserve">(ТП). </w:t>
      </w:r>
      <w:r>
        <w:rPr>
          <w:color w:val="000000"/>
        </w:rPr>
        <w:t>На ТП должны быть указаны номера ячеек, данные силовых трансформаторов, коммутирующих аппаратов. На ЦП и РП указываются номера секций и ячеек, наименование питающих и распределительных линий, отходящих от данных секций. Кроме того, на схеме сети должны быть проставлены токоразделы, соответствующие нормальному режиму работы электросети.</w:t>
      </w:r>
    </w:p>
    <w:p w:rsidR="00541A9D" w:rsidRDefault="00541A9D">
      <w:pPr>
        <w:shd w:val="clear" w:color="auto" w:fill="FFFFFF"/>
        <w:ind w:firstLine="284"/>
        <w:jc w:val="both"/>
        <w:rPr>
          <w:color w:val="000000"/>
        </w:rPr>
      </w:pPr>
      <w:r>
        <w:rPr>
          <w:color w:val="000000"/>
        </w:rPr>
        <w:t>15.2. При расчетах потерь электрической энергии используются фактические данные, полученные из автоматизированной системы контроля и учета, а при ее отсутствии - результаты контрольных замеров за расчетный период.</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rPr>
      </w:pPr>
      <w:r>
        <w:rPr>
          <w:b/>
          <w:color w:val="000000"/>
        </w:rPr>
        <w:t>16. Определение потерь электроэнергии в сетях напряжением 10(6) кВ</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16.1. Исходными данными для расчета потерь электрической энергии в сети напряжением 10(6) кВ являются:</w:t>
      </w:r>
    </w:p>
    <w:p w:rsidR="00541A9D" w:rsidRDefault="00541A9D">
      <w:pPr>
        <w:shd w:val="clear" w:color="auto" w:fill="FFFFFF"/>
        <w:ind w:firstLine="284"/>
        <w:jc w:val="both"/>
        <w:rPr>
          <w:szCs w:val="24"/>
        </w:rPr>
      </w:pPr>
      <w:r>
        <w:rPr>
          <w:color w:val="000000"/>
        </w:rPr>
        <w:t xml:space="preserve">общее количество активной электроэнергии </w:t>
      </w:r>
      <w:r>
        <w:rPr>
          <w:i/>
          <w:iCs/>
          <w:color w:val="000000"/>
          <w:lang w:val="en-US"/>
        </w:rPr>
        <w:t>W</w:t>
      </w:r>
      <w:r>
        <w:rPr>
          <w:color w:val="000000"/>
          <w:vertAlign w:val="subscript"/>
        </w:rPr>
        <w:t>п</w:t>
      </w:r>
      <w:r>
        <w:rPr>
          <w:color w:val="000000"/>
        </w:rPr>
        <w:t xml:space="preserve"> (кВт</w:t>
      </w:r>
      <w:r>
        <w:rPr>
          <w:color w:val="000000"/>
        </w:rPr>
        <w:sym w:font="Symbol" w:char="F0D7"/>
      </w:r>
      <w:r>
        <w:rPr>
          <w:color w:val="000000"/>
        </w:rPr>
        <w:t>ч), поступившей в распределительную сеть за расчетный период;</w:t>
      </w:r>
    </w:p>
    <w:p w:rsidR="00541A9D" w:rsidRDefault="00541A9D">
      <w:pPr>
        <w:shd w:val="clear" w:color="auto" w:fill="FFFFFF"/>
        <w:ind w:firstLine="284"/>
        <w:jc w:val="both"/>
        <w:rPr>
          <w:szCs w:val="24"/>
        </w:rPr>
      </w:pPr>
      <w:r>
        <w:rPr>
          <w:color w:val="000000"/>
        </w:rPr>
        <w:t xml:space="preserve">количество активной </w:t>
      </w:r>
      <w:r>
        <w:rPr>
          <w:i/>
          <w:iCs/>
          <w:color w:val="000000"/>
          <w:lang w:val="en-US"/>
        </w:rPr>
        <w:t>W</w:t>
      </w:r>
      <w:r>
        <w:rPr>
          <w:color w:val="000000"/>
          <w:vertAlign w:val="subscript"/>
        </w:rPr>
        <w:t>А</w:t>
      </w:r>
      <w:r>
        <w:rPr>
          <w:smallCaps/>
          <w:color w:val="000000"/>
        </w:rPr>
        <w:t xml:space="preserve"> </w:t>
      </w:r>
      <w:r>
        <w:rPr>
          <w:color w:val="000000"/>
        </w:rPr>
        <w:t>(кВт</w:t>
      </w:r>
      <w:r>
        <w:rPr>
          <w:color w:val="000000"/>
        </w:rPr>
        <w:sym w:font="Symbol" w:char="F0D7"/>
      </w:r>
      <w:r>
        <w:rPr>
          <w:color w:val="000000"/>
        </w:rPr>
        <w:t xml:space="preserve">ч) и реактивной </w:t>
      </w:r>
      <w:r>
        <w:rPr>
          <w:i/>
          <w:iCs/>
          <w:color w:val="000000"/>
          <w:lang w:val="en-US"/>
        </w:rPr>
        <w:t>W</w:t>
      </w:r>
      <w:r>
        <w:rPr>
          <w:color w:val="000000"/>
          <w:vertAlign w:val="subscript"/>
          <w:lang w:val="en-US"/>
        </w:rPr>
        <w:t>p</w:t>
      </w:r>
      <w:r>
        <w:rPr>
          <w:color w:val="000000"/>
        </w:rPr>
        <w:t xml:space="preserve"> (кВАр</w:t>
      </w:r>
      <w:r>
        <w:rPr>
          <w:color w:val="000000"/>
        </w:rPr>
        <w:sym w:font="Symbol" w:char="F0D7"/>
      </w:r>
      <w:r>
        <w:rPr>
          <w:color w:val="000000"/>
        </w:rPr>
        <w:t>ч) энергии, поступившей в каждую линию напряжением 10(6) кВ за расчетный период;</w:t>
      </w:r>
    </w:p>
    <w:p w:rsidR="00541A9D" w:rsidRDefault="00541A9D">
      <w:pPr>
        <w:shd w:val="clear" w:color="auto" w:fill="FFFFFF"/>
        <w:ind w:firstLine="284"/>
        <w:jc w:val="both"/>
        <w:rPr>
          <w:szCs w:val="24"/>
        </w:rPr>
      </w:pPr>
      <w:r>
        <w:rPr>
          <w:color w:val="000000"/>
        </w:rPr>
        <w:t xml:space="preserve">суточные почасовые графики нагрузки </w:t>
      </w:r>
      <w:r>
        <w:rPr>
          <w:bCs/>
          <w:i/>
          <w:iCs/>
          <w:color w:val="000000"/>
          <w:lang w:val="en-US"/>
        </w:rPr>
        <w:t>I</w:t>
      </w:r>
      <w:r>
        <w:rPr>
          <w:bCs/>
          <w:color w:val="000000"/>
        </w:rPr>
        <w:t>(</w:t>
      </w:r>
      <w:r>
        <w:rPr>
          <w:bCs/>
          <w:i/>
          <w:iCs/>
          <w:color w:val="000000"/>
          <w:lang w:val="en-US"/>
        </w:rPr>
        <w:t>t</w:t>
      </w:r>
      <w:r>
        <w:rPr>
          <w:bCs/>
          <w:color w:val="000000"/>
        </w:rPr>
        <w:t xml:space="preserve">) </w:t>
      </w:r>
      <w:r>
        <w:rPr>
          <w:color w:val="000000"/>
        </w:rPr>
        <w:t xml:space="preserve">(А) на шинах </w:t>
      </w:r>
      <w:r>
        <w:rPr>
          <w:bCs/>
          <w:color w:val="000000"/>
        </w:rPr>
        <w:t xml:space="preserve">ЦП </w:t>
      </w:r>
      <w:r>
        <w:rPr>
          <w:color w:val="000000"/>
        </w:rPr>
        <w:t>для рабочих суток зимнего максимума и летнего минимума нагрузок, выбранные для контрольных замеров в расчетный период;</w:t>
      </w:r>
    </w:p>
    <w:p w:rsidR="00541A9D" w:rsidRDefault="00541A9D">
      <w:pPr>
        <w:shd w:val="clear" w:color="auto" w:fill="FFFFFF"/>
        <w:ind w:firstLine="284"/>
        <w:jc w:val="both"/>
        <w:rPr>
          <w:szCs w:val="24"/>
        </w:rPr>
      </w:pPr>
      <w:r>
        <w:rPr>
          <w:color w:val="000000"/>
        </w:rPr>
        <w:t>сведения о продолжительности отключения линий в течение расчетного периода, ч;</w:t>
      </w:r>
    </w:p>
    <w:p w:rsidR="00541A9D" w:rsidRDefault="00541A9D">
      <w:pPr>
        <w:shd w:val="clear" w:color="auto" w:fill="FFFFFF"/>
        <w:ind w:firstLine="284"/>
        <w:jc w:val="both"/>
        <w:rPr>
          <w:szCs w:val="24"/>
        </w:rPr>
      </w:pPr>
      <w:r>
        <w:rPr>
          <w:color w:val="000000"/>
        </w:rPr>
        <w:t xml:space="preserve">данные о фактической величине расхода электрической энергии </w:t>
      </w:r>
      <w:r>
        <w:rPr>
          <w:bCs/>
          <w:color w:val="000000"/>
        </w:rPr>
        <w:t xml:space="preserve">за </w:t>
      </w:r>
      <w:r>
        <w:rPr>
          <w:color w:val="000000"/>
        </w:rPr>
        <w:t>расчетный период (кВт</w:t>
      </w:r>
      <w:r>
        <w:rPr>
          <w:color w:val="000000"/>
        </w:rPr>
        <w:sym w:font="Symbol" w:char="F0D7"/>
      </w:r>
      <w:r>
        <w:rPr>
          <w:color w:val="000000"/>
        </w:rPr>
        <w:t>ч, %) на передачу ее и распределение.</w:t>
      </w:r>
    </w:p>
    <w:p w:rsidR="00541A9D" w:rsidRDefault="00541A9D">
      <w:pPr>
        <w:shd w:val="clear" w:color="auto" w:fill="FFFFFF"/>
        <w:ind w:firstLine="284"/>
        <w:jc w:val="both"/>
        <w:rPr>
          <w:szCs w:val="24"/>
        </w:rPr>
      </w:pPr>
      <w:r>
        <w:rPr>
          <w:color w:val="000000"/>
        </w:rPr>
        <w:t>16.2. Расчет потерь электрической сети 10(6) кВ по программам на ЭВМ выполняется для каждого участка линии, отходящей от шин ЦП до абонента. До внедрения программ расчетов потерь на ЭВМ уровень потерь электрической энергии в электрических сетях может быть определен по нижеприведенным формулам.</w:t>
      </w:r>
    </w:p>
    <w:p w:rsidR="00541A9D" w:rsidRDefault="00541A9D">
      <w:pPr>
        <w:shd w:val="clear" w:color="auto" w:fill="FFFFFF"/>
        <w:ind w:firstLine="284"/>
        <w:jc w:val="both"/>
        <w:rPr>
          <w:szCs w:val="24"/>
        </w:rPr>
      </w:pPr>
      <w:r>
        <w:rPr>
          <w:color w:val="000000"/>
        </w:rPr>
        <w:t>16.3. Потери электроэнергии в каждой линии сети определяются по следующей формуле:</w:t>
      </w:r>
    </w:p>
    <w:p w:rsidR="00541A9D" w:rsidRDefault="00541A9D">
      <w:pPr>
        <w:shd w:val="clear" w:color="auto" w:fill="FFFFFF"/>
        <w:ind w:firstLine="284"/>
        <w:jc w:val="right"/>
        <w:rPr>
          <w:szCs w:val="24"/>
        </w:rPr>
      </w:pPr>
      <w:r>
        <w:rPr>
          <w:color w:val="000000"/>
          <w:position w:val="-10"/>
        </w:rPr>
        <w:object w:dxaOrig="16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5pt" o:ole="">
            <v:imagedata r:id="rId5" o:title=""/>
          </v:shape>
          <o:OLEObject Type="Embed" ProgID="Equation.DSMT4" ShapeID="_x0000_i1025" DrawAspect="Content" ObjectID="_1471157944" r:id="rId6"/>
        </w:object>
      </w:r>
      <w:r>
        <w:rPr>
          <w:color w:val="000000"/>
        </w:rPr>
        <w:t>,                                                     (1)</w:t>
      </w:r>
    </w:p>
    <w:p w:rsidR="00541A9D" w:rsidRDefault="00541A9D">
      <w:pPr>
        <w:shd w:val="clear" w:color="auto" w:fill="FFFFFF"/>
        <w:jc w:val="both"/>
        <w:rPr>
          <w:color w:val="000000"/>
        </w:rPr>
      </w:pPr>
      <w:r>
        <w:rPr>
          <w:color w:val="000000"/>
        </w:rPr>
        <w:t xml:space="preserve">где </w:t>
      </w:r>
      <w:r>
        <w:rPr>
          <w:color w:val="000000"/>
          <w:position w:val="-10"/>
        </w:rPr>
        <w:object w:dxaOrig="460" w:dyaOrig="340">
          <v:shape id="_x0000_i1026" type="#_x0000_t75" style="width:23.25pt;height:17.25pt" o:ole="">
            <v:imagedata r:id="rId7" o:title=""/>
          </v:shape>
          <o:OLEObject Type="Embed" ProgID="Equation.DSMT4" ShapeID="_x0000_i1026" DrawAspect="Content" ObjectID="_1471157945" r:id="rId8"/>
        </w:object>
      </w:r>
      <w:r>
        <w:rPr>
          <w:color w:val="000000"/>
        </w:rPr>
        <w:t xml:space="preserve"> - потери активной энергии в активном сопротивлении линии (ф. 2);</w:t>
      </w:r>
    </w:p>
    <w:p w:rsidR="00541A9D" w:rsidRDefault="00541A9D">
      <w:pPr>
        <w:shd w:val="clear" w:color="auto" w:fill="FFFFFF"/>
        <w:ind w:firstLine="284"/>
        <w:jc w:val="both"/>
        <w:rPr>
          <w:color w:val="000000"/>
        </w:rPr>
      </w:pPr>
      <w:r>
        <w:rPr>
          <w:color w:val="000000"/>
          <w:position w:val="-10"/>
        </w:rPr>
        <w:object w:dxaOrig="460" w:dyaOrig="340">
          <v:shape id="_x0000_i1027" type="#_x0000_t75" style="width:23.25pt;height:17.25pt" o:ole="">
            <v:imagedata r:id="rId9" o:title=""/>
          </v:shape>
          <o:OLEObject Type="Embed" ProgID="Equation.DSMT4" ShapeID="_x0000_i1027" DrawAspect="Content" ObjectID="_1471157946" r:id="rId10"/>
        </w:object>
      </w:r>
      <w:r>
        <w:rPr>
          <w:color w:val="000000"/>
        </w:rPr>
        <w:t xml:space="preserve"> - потери активной энергии в активном сопротивлении линии при передаче реактивной мощности</w:t>
      </w:r>
    </w:p>
    <w:p w:rsidR="00541A9D" w:rsidRDefault="00541A9D">
      <w:pPr>
        <w:shd w:val="clear" w:color="auto" w:fill="FFFFFF"/>
        <w:ind w:firstLine="284"/>
        <w:jc w:val="center"/>
        <w:rPr>
          <w:szCs w:val="24"/>
        </w:rPr>
      </w:pPr>
      <w:r>
        <w:rPr>
          <w:position w:val="-28"/>
          <w:szCs w:val="24"/>
        </w:rPr>
        <w:object w:dxaOrig="1660" w:dyaOrig="680">
          <v:shape id="_x0000_i1028" type="#_x0000_t75" style="width:83.25pt;height:33.75pt" o:ole="">
            <v:imagedata r:id="rId11" o:title=""/>
          </v:shape>
          <o:OLEObject Type="Embed" ProgID="Equation.DSMT4" ShapeID="_x0000_i1028" DrawAspect="Content" ObjectID="_1471157947" r:id="rId12"/>
        </w:object>
      </w:r>
      <w:r>
        <w:rPr>
          <w:szCs w:val="24"/>
        </w:rPr>
        <w:t>, кВт</w:t>
      </w:r>
      <w:r>
        <w:rPr>
          <w:szCs w:val="24"/>
        </w:rPr>
        <w:sym w:font="Symbol" w:char="F0D7"/>
      </w:r>
      <w:r>
        <w:rPr>
          <w:szCs w:val="24"/>
        </w:rPr>
        <w:t>ч.</w:t>
      </w:r>
    </w:p>
    <w:p w:rsidR="00541A9D" w:rsidRDefault="00541A9D">
      <w:pPr>
        <w:shd w:val="clear" w:color="auto" w:fill="FFFFFF"/>
        <w:ind w:firstLine="284"/>
        <w:jc w:val="both"/>
        <w:rPr>
          <w:szCs w:val="24"/>
        </w:rPr>
      </w:pPr>
      <w:r>
        <w:rPr>
          <w:color w:val="000000"/>
        </w:rPr>
        <w:t xml:space="preserve">16.4. Потери активной и реактивной электроэнергии в распределительной линии за расчетный период времени </w:t>
      </w:r>
      <w:r>
        <w:rPr>
          <w:i/>
          <w:iCs/>
          <w:color w:val="000000"/>
          <w:lang w:val="en-US"/>
        </w:rPr>
        <w:t>t</w:t>
      </w:r>
      <w:r>
        <w:rPr>
          <w:color w:val="000000"/>
        </w:rPr>
        <w:t>:</w:t>
      </w:r>
    </w:p>
    <w:p w:rsidR="00541A9D" w:rsidRDefault="00541A9D">
      <w:pPr>
        <w:shd w:val="clear" w:color="auto" w:fill="FFFFFF"/>
        <w:ind w:firstLine="284"/>
        <w:jc w:val="right"/>
        <w:rPr>
          <w:color w:val="000000"/>
          <w:szCs w:val="19"/>
        </w:rPr>
      </w:pPr>
      <w:r>
        <w:rPr>
          <w:color w:val="000000"/>
          <w:position w:val="-10"/>
          <w:szCs w:val="19"/>
        </w:rPr>
        <w:object w:dxaOrig="460" w:dyaOrig="340">
          <v:shape id="_x0000_i1029" type="#_x0000_t75" style="width:23.25pt;height:17.25pt" o:ole="">
            <v:imagedata r:id="rId13" o:title=""/>
          </v:shape>
          <o:OLEObject Type="Embed" ProgID="Equation.DSMT4" ShapeID="_x0000_i1029" DrawAspect="Content" ObjectID="_1471157948" r:id="rId14"/>
        </w:object>
      </w:r>
      <w:r>
        <w:rPr>
          <w:color w:val="000000"/>
          <w:szCs w:val="19"/>
        </w:rPr>
        <w:t xml:space="preserve"> = 3</w:t>
      </w:r>
      <w:r>
        <w:rPr>
          <w:i/>
          <w:iCs/>
          <w:color w:val="000000"/>
          <w:szCs w:val="19"/>
          <w:lang w:val="en-US"/>
        </w:rPr>
        <w:t>K</w:t>
      </w:r>
      <w:r>
        <w:rPr>
          <w:color w:val="000000"/>
          <w:szCs w:val="19"/>
          <w:vertAlign w:val="subscript"/>
        </w:rPr>
        <w:t>э</w:t>
      </w:r>
      <w:r>
        <w:rPr>
          <w:i/>
          <w:iCs/>
          <w:color w:val="000000"/>
          <w:szCs w:val="19"/>
          <w:lang w:val="en-US"/>
        </w:rPr>
        <w:t>R</w:t>
      </w:r>
      <w:r>
        <w:rPr>
          <w:color w:val="000000"/>
          <w:szCs w:val="19"/>
          <w:vertAlign w:val="subscript"/>
          <w:lang w:val="en-US"/>
        </w:rPr>
        <w:sym w:font="Symbol" w:char="F053"/>
      </w:r>
      <w:r>
        <w:rPr>
          <w:i/>
          <w:iCs/>
          <w:color w:val="000000"/>
          <w:szCs w:val="19"/>
          <w:lang w:val="en-US"/>
        </w:rPr>
        <w:t>t</w:t>
      </w:r>
      <w:r>
        <w:rPr>
          <w:color w:val="000000"/>
          <w:szCs w:val="19"/>
        </w:rPr>
        <w:t>[</w:t>
      </w:r>
      <w:r>
        <w:rPr>
          <w:color w:val="000000"/>
          <w:position w:val="-10"/>
          <w:szCs w:val="19"/>
        </w:rPr>
        <w:object w:dxaOrig="400" w:dyaOrig="340">
          <v:shape id="_x0000_i1030" type="#_x0000_t75" style="width:20.25pt;height:17.25pt" o:ole="">
            <v:imagedata r:id="rId15" o:title=""/>
          </v:shape>
          <o:OLEObject Type="Embed" ProgID="Equation.DSMT4" ShapeID="_x0000_i1030" DrawAspect="Content" ObjectID="_1471157949" r:id="rId16"/>
        </w:object>
      </w:r>
      <w:r>
        <w:rPr>
          <w:color w:val="000000"/>
          <w:szCs w:val="19"/>
        </w:rPr>
        <w:t>+(</w:t>
      </w:r>
      <w:r>
        <w:rPr>
          <w:color w:val="000000"/>
          <w:position w:val="-10"/>
          <w:szCs w:val="19"/>
        </w:rPr>
        <w:object w:dxaOrig="460" w:dyaOrig="340">
          <v:shape id="_x0000_i1031" type="#_x0000_t75" style="width:23.25pt;height:17.25pt" o:ole="">
            <v:imagedata r:id="rId17" o:title=""/>
          </v:shape>
          <o:OLEObject Type="Embed" ProgID="Equation.DSMT4" ShapeID="_x0000_i1031" DrawAspect="Content" ObjectID="_1471157950" r:id="rId18"/>
        </w:object>
      </w:r>
      <w:r>
        <w:rPr>
          <w:color w:val="000000"/>
          <w:szCs w:val="19"/>
        </w:rPr>
        <w:t>-</w:t>
      </w:r>
      <w:r>
        <w:rPr>
          <w:color w:val="000000"/>
          <w:position w:val="-10"/>
          <w:szCs w:val="19"/>
        </w:rPr>
        <w:object w:dxaOrig="400" w:dyaOrig="340">
          <v:shape id="_x0000_i1032" type="#_x0000_t75" style="width:20.25pt;height:17.25pt" o:ole="">
            <v:imagedata r:id="rId15" o:title=""/>
          </v:shape>
          <o:OLEObject Type="Embed" ProgID="Equation.DSMT4" ShapeID="_x0000_i1032" DrawAspect="Content" ObjectID="_1471157951" r:id="rId19"/>
        </w:object>
      </w:r>
      <w:r>
        <w:rPr>
          <w:color w:val="000000"/>
          <w:szCs w:val="19"/>
        </w:rPr>
        <w:t>)</w:t>
      </w:r>
      <w:r>
        <w:rPr>
          <w:color w:val="000000"/>
          <w:szCs w:val="19"/>
        </w:rPr>
        <w:sym w:font="Symbol" w:char="F062"/>
      </w:r>
      <w:r>
        <w:rPr>
          <w:color w:val="000000"/>
          <w:szCs w:val="19"/>
        </w:rPr>
        <w:t>]</w:t>
      </w:r>
      <w:r>
        <w:rPr>
          <w:color w:val="000000"/>
          <w:szCs w:val="19"/>
        </w:rPr>
        <w:sym w:font="Symbol" w:char="F0D7"/>
      </w:r>
      <w:r>
        <w:rPr>
          <w:color w:val="000000"/>
          <w:szCs w:val="19"/>
        </w:rPr>
        <w:t>10</w:t>
      </w:r>
      <w:r>
        <w:rPr>
          <w:color w:val="000000"/>
          <w:szCs w:val="19"/>
          <w:vertAlign w:val="superscript"/>
        </w:rPr>
        <w:t>-3</w:t>
      </w:r>
      <w:r>
        <w:rPr>
          <w:color w:val="000000"/>
          <w:szCs w:val="19"/>
        </w:rPr>
        <w:t>, кВт</w:t>
      </w:r>
      <w:r>
        <w:rPr>
          <w:color w:val="000000"/>
          <w:szCs w:val="19"/>
        </w:rPr>
        <w:sym w:font="Symbol" w:char="F0D7"/>
      </w:r>
      <w:r>
        <w:rPr>
          <w:color w:val="000000"/>
          <w:szCs w:val="19"/>
        </w:rPr>
        <w:t>ч                          (2)</w:t>
      </w:r>
    </w:p>
    <w:p w:rsidR="00541A9D" w:rsidRDefault="00541A9D">
      <w:pPr>
        <w:shd w:val="clear" w:color="auto" w:fill="FFFFFF"/>
        <w:ind w:firstLine="284"/>
        <w:jc w:val="right"/>
        <w:rPr>
          <w:szCs w:val="24"/>
        </w:rPr>
      </w:pPr>
      <w:r>
        <w:rPr>
          <w:color w:val="000000"/>
          <w:position w:val="-14"/>
          <w:szCs w:val="19"/>
        </w:rPr>
        <w:object w:dxaOrig="440" w:dyaOrig="340">
          <v:shape id="_x0000_i1033" type="#_x0000_t75" style="width:21.75pt;height:17.25pt" o:ole="">
            <v:imagedata r:id="rId20" o:title=""/>
          </v:shape>
          <o:OLEObject Type="Embed" ProgID="Equation.DSMT4" ShapeID="_x0000_i1033" DrawAspect="Content" ObjectID="_1471157952" r:id="rId21"/>
        </w:object>
      </w:r>
      <w:r>
        <w:rPr>
          <w:color w:val="000000"/>
          <w:szCs w:val="19"/>
        </w:rPr>
        <w:t xml:space="preserve"> = 3</w:t>
      </w:r>
      <w:r>
        <w:rPr>
          <w:i/>
          <w:iCs/>
          <w:color w:val="000000"/>
          <w:szCs w:val="19"/>
          <w:lang w:val="en-US"/>
        </w:rPr>
        <w:t>K</w:t>
      </w:r>
      <w:r>
        <w:rPr>
          <w:color w:val="000000"/>
          <w:szCs w:val="19"/>
          <w:vertAlign w:val="subscript"/>
        </w:rPr>
        <w:t>э</w:t>
      </w:r>
      <w:r>
        <w:rPr>
          <w:i/>
          <w:iCs/>
          <w:color w:val="000000"/>
          <w:szCs w:val="19"/>
          <w:lang w:val="en-US"/>
        </w:rPr>
        <w:t>X</w:t>
      </w:r>
      <w:r>
        <w:rPr>
          <w:color w:val="000000"/>
          <w:szCs w:val="19"/>
          <w:vertAlign w:val="subscript"/>
          <w:lang w:val="en-US"/>
        </w:rPr>
        <w:sym w:font="Symbol" w:char="F053"/>
      </w:r>
      <w:r>
        <w:rPr>
          <w:i/>
          <w:iCs/>
          <w:color w:val="000000"/>
          <w:szCs w:val="19"/>
          <w:lang w:val="en-US"/>
        </w:rPr>
        <w:t>t</w:t>
      </w:r>
      <w:r>
        <w:rPr>
          <w:color w:val="000000"/>
          <w:szCs w:val="19"/>
        </w:rPr>
        <w:t>[</w:t>
      </w:r>
      <w:r>
        <w:rPr>
          <w:color w:val="000000"/>
          <w:position w:val="-10"/>
          <w:szCs w:val="19"/>
        </w:rPr>
        <w:object w:dxaOrig="400" w:dyaOrig="340">
          <v:shape id="_x0000_i1034" type="#_x0000_t75" style="width:20.25pt;height:17.25pt" o:ole="">
            <v:imagedata r:id="rId15" o:title=""/>
          </v:shape>
          <o:OLEObject Type="Embed" ProgID="Equation.DSMT4" ShapeID="_x0000_i1034" DrawAspect="Content" ObjectID="_1471157953" r:id="rId22"/>
        </w:object>
      </w:r>
      <w:r>
        <w:rPr>
          <w:color w:val="000000"/>
          <w:szCs w:val="19"/>
        </w:rPr>
        <w:t>+(</w:t>
      </w:r>
      <w:r>
        <w:rPr>
          <w:color w:val="000000"/>
          <w:position w:val="-10"/>
          <w:szCs w:val="19"/>
        </w:rPr>
        <w:object w:dxaOrig="460" w:dyaOrig="340">
          <v:shape id="_x0000_i1035" type="#_x0000_t75" style="width:23.25pt;height:17.25pt" o:ole="">
            <v:imagedata r:id="rId17" o:title=""/>
          </v:shape>
          <o:OLEObject Type="Embed" ProgID="Equation.DSMT4" ShapeID="_x0000_i1035" DrawAspect="Content" ObjectID="_1471157954" r:id="rId23"/>
        </w:object>
      </w:r>
      <w:r>
        <w:rPr>
          <w:color w:val="000000"/>
          <w:szCs w:val="19"/>
        </w:rPr>
        <w:t>-</w:t>
      </w:r>
      <w:r>
        <w:rPr>
          <w:color w:val="000000"/>
          <w:position w:val="-10"/>
          <w:szCs w:val="19"/>
        </w:rPr>
        <w:object w:dxaOrig="400" w:dyaOrig="340">
          <v:shape id="_x0000_i1036" type="#_x0000_t75" style="width:20.25pt;height:17.25pt" o:ole="">
            <v:imagedata r:id="rId15" o:title=""/>
          </v:shape>
          <o:OLEObject Type="Embed" ProgID="Equation.DSMT4" ShapeID="_x0000_i1036" DrawAspect="Content" ObjectID="_1471157955" r:id="rId24"/>
        </w:object>
      </w:r>
      <w:r>
        <w:rPr>
          <w:color w:val="000000"/>
          <w:szCs w:val="19"/>
        </w:rPr>
        <w:t>)</w:t>
      </w:r>
      <w:r>
        <w:rPr>
          <w:color w:val="000000"/>
          <w:szCs w:val="19"/>
        </w:rPr>
        <w:sym w:font="Symbol" w:char="F062"/>
      </w:r>
      <w:r>
        <w:rPr>
          <w:color w:val="000000"/>
          <w:szCs w:val="19"/>
        </w:rPr>
        <w:t>]</w:t>
      </w:r>
      <w:r>
        <w:rPr>
          <w:color w:val="000000"/>
          <w:szCs w:val="19"/>
        </w:rPr>
        <w:sym w:font="Symbol" w:char="F0D7"/>
      </w:r>
      <w:r>
        <w:rPr>
          <w:color w:val="000000"/>
          <w:szCs w:val="19"/>
        </w:rPr>
        <w:t>10</w:t>
      </w:r>
      <w:r>
        <w:rPr>
          <w:color w:val="000000"/>
          <w:szCs w:val="19"/>
          <w:vertAlign w:val="superscript"/>
        </w:rPr>
        <w:t>-3</w:t>
      </w:r>
      <w:r>
        <w:rPr>
          <w:color w:val="000000"/>
          <w:szCs w:val="19"/>
        </w:rPr>
        <w:t>, кВт</w:t>
      </w:r>
      <w:r>
        <w:rPr>
          <w:color w:val="000000"/>
          <w:szCs w:val="19"/>
        </w:rPr>
        <w:sym w:font="Symbol" w:char="F0D7"/>
      </w:r>
      <w:r>
        <w:rPr>
          <w:color w:val="000000"/>
          <w:szCs w:val="19"/>
        </w:rPr>
        <w:t>ч                          (3)</w:t>
      </w:r>
    </w:p>
    <w:p w:rsidR="00541A9D" w:rsidRDefault="00541A9D">
      <w:pPr>
        <w:shd w:val="clear" w:color="auto" w:fill="FFFFFF"/>
        <w:jc w:val="both"/>
        <w:rPr>
          <w:szCs w:val="24"/>
        </w:rPr>
      </w:pPr>
      <w:r>
        <w:rPr>
          <w:color w:val="000000"/>
        </w:rPr>
        <w:t xml:space="preserve">где </w:t>
      </w:r>
      <w:r>
        <w:rPr>
          <w:i/>
          <w:iCs/>
          <w:color w:val="000000"/>
          <w:szCs w:val="19"/>
          <w:lang w:val="en-US"/>
        </w:rPr>
        <w:t>K</w:t>
      </w:r>
      <w:r>
        <w:rPr>
          <w:color w:val="000000"/>
          <w:szCs w:val="19"/>
          <w:vertAlign w:val="subscript"/>
        </w:rPr>
        <w:t>э</w:t>
      </w:r>
      <w:r>
        <w:rPr>
          <w:color w:val="000000"/>
        </w:rPr>
        <w:t xml:space="preserve"> - коэффициент эквивалентности сопротивления распределительной линии;</w:t>
      </w:r>
    </w:p>
    <w:p w:rsidR="00541A9D" w:rsidRDefault="00541A9D">
      <w:pPr>
        <w:shd w:val="clear" w:color="auto" w:fill="FFFFFF"/>
        <w:ind w:firstLine="284"/>
        <w:jc w:val="both"/>
        <w:rPr>
          <w:szCs w:val="24"/>
        </w:rPr>
      </w:pPr>
      <w:r>
        <w:rPr>
          <w:i/>
          <w:iCs/>
          <w:color w:val="000000"/>
          <w:szCs w:val="19"/>
          <w:lang w:val="en-US"/>
        </w:rPr>
        <w:t>R</w:t>
      </w:r>
      <w:r>
        <w:rPr>
          <w:color w:val="000000"/>
          <w:szCs w:val="19"/>
          <w:vertAlign w:val="subscript"/>
          <w:lang w:val="en-US"/>
        </w:rPr>
        <w:sym w:font="Symbol" w:char="F053"/>
      </w:r>
      <w:r>
        <w:rPr>
          <w:color w:val="000000"/>
        </w:rPr>
        <w:t xml:space="preserve">, </w:t>
      </w:r>
      <w:r>
        <w:rPr>
          <w:i/>
          <w:iCs/>
          <w:color w:val="000000"/>
          <w:szCs w:val="19"/>
          <w:lang w:val="en-US"/>
        </w:rPr>
        <w:t>X</w:t>
      </w:r>
      <w:r>
        <w:rPr>
          <w:color w:val="000000"/>
          <w:szCs w:val="19"/>
          <w:vertAlign w:val="subscript"/>
          <w:lang w:val="en-US"/>
        </w:rPr>
        <w:sym w:font="Symbol" w:char="F053"/>
      </w:r>
      <w:r>
        <w:rPr>
          <w:color w:val="000000"/>
        </w:rPr>
        <w:t xml:space="preserve"> - активное и реактивное сопротивления распределительной линии, Ом;</w:t>
      </w:r>
    </w:p>
    <w:p w:rsidR="00541A9D" w:rsidRDefault="00541A9D">
      <w:pPr>
        <w:shd w:val="clear" w:color="auto" w:fill="FFFFFF"/>
        <w:ind w:firstLine="284"/>
        <w:jc w:val="both"/>
        <w:rPr>
          <w:szCs w:val="24"/>
        </w:rPr>
      </w:pPr>
      <w:r>
        <w:rPr>
          <w:i/>
          <w:iCs/>
          <w:color w:val="000000"/>
          <w:lang w:val="en-US"/>
        </w:rPr>
        <w:t>t</w:t>
      </w:r>
      <w:r>
        <w:rPr>
          <w:color w:val="000000"/>
        </w:rPr>
        <w:t xml:space="preserve"> - расчетный период (за вычетом продолжительности отключения линии), ч;</w:t>
      </w:r>
    </w:p>
    <w:p w:rsidR="00541A9D" w:rsidRDefault="00541A9D">
      <w:pPr>
        <w:shd w:val="clear" w:color="auto" w:fill="FFFFFF"/>
        <w:ind w:firstLine="284"/>
        <w:jc w:val="both"/>
        <w:rPr>
          <w:szCs w:val="24"/>
        </w:rPr>
      </w:pPr>
      <w:r>
        <w:rPr>
          <w:i/>
          <w:iCs/>
          <w:color w:val="000000"/>
          <w:lang w:val="en-US"/>
        </w:rPr>
        <w:t>I</w:t>
      </w:r>
      <w:r>
        <w:rPr>
          <w:color w:val="000000"/>
          <w:vertAlign w:val="subscript"/>
        </w:rPr>
        <w:t>мин</w:t>
      </w:r>
      <w:r>
        <w:rPr>
          <w:color w:val="000000"/>
        </w:rPr>
        <w:t>,</w:t>
      </w:r>
      <w:r>
        <w:rPr>
          <w:i/>
          <w:iCs/>
          <w:color w:val="000000"/>
        </w:rPr>
        <w:t xml:space="preserve"> </w:t>
      </w:r>
      <w:r>
        <w:rPr>
          <w:i/>
          <w:iCs/>
          <w:color w:val="000000"/>
          <w:lang w:val="en-US"/>
        </w:rPr>
        <w:t>I</w:t>
      </w:r>
      <w:r>
        <w:rPr>
          <w:color w:val="000000"/>
          <w:vertAlign w:val="subscript"/>
        </w:rPr>
        <w:t>макс</w:t>
      </w:r>
      <w:r>
        <w:rPr>
          <w:color w:val="000000"/>
        </w:rPr>
        <w:t xml:space="preserve"> - соответственно минимальное и максимальное значение нагрузки на головном участке линии, взятые из суточных графиков нагрузки, снятые в зимний максимум и летний минимум, приходящихся на период контрольных замеров, А;</w:t>
      </w:r>
    </w:p>
    <w:p w:rsidR="00541A9D" w:rsidRDefault="00541A9D">
      <w:pPr>
        <w:shd w:val="clear" w:color="auto" w:fill="FFFFFF"/>
        <w:ind w:firstLine="284"/>
        <w:jc w:val="both"/>
        <w:rPr>
          <w:szCs w:val="24"/>
        </w:rPr>
      </w:pPr>
      <w:r>
        <w:rPr>
          <w:color w:val="000000"/>
        </w:rPr>
        <w:sym w:font="Symbol" w:char="F062"/>
      </w:r>
      <w:r>
        <w:rPr>
          <w:color w:val="000000"/>
        </w:rPr>
        <w:t xml:space="preserve"> - коэффициент формы графика нагрузки.</w:t>
      </w:r>
    </w:p>
    <w:p w:rsidR="00541A9D" w:rsidRDefault="00541A9D">
      <w:pPr>
        <w:shd w:val="clear" w:color="auto" w:fill="FFFFFF"/>
        <w:ind w:firstLine="284"/>
        <w:jc w:val="both"/>
        <w:rPr>
          <w:szCs w:val="24"/>
        </w:rPr>
      </w:pPr>
      <w:r>
        <w:rPr>
          <w:color w:val="000000"/>
        </w:rPr>
        <w:t>16.5. Коэффициент эквивалентности сопротивления позволяет для упрощения расчета заменить разветвленную распределительную линию некоторым эквивалентным сопротивлением, по которому протекает ток головного участка линии, при условии сохранения неизменными потери мощности для определенного момента.</w:t>
      </w:r>
    </w:p>
    <w:p w:rsidR="00541A9D" w:rsidRDefault="00541A9D">
      <w:pPr>
        <w:shd w:val="clear" w:color="auto" w:fill="FFFFFF"/>
        <w:ind w:firstLine="284"/>
        <w:rPr>
          <w:szCs w:val="24"/>
        </w:rPr>
      </w:pPr>
      <w:r>
        <w:rPr>
          <w:color w:val="000000"/>
        </w:rPr>
        <w:t xml:space="preserve">Коэффициент эквивалентности </w:t>
      </w:r>
      <w:r>
        <w:rPr>
          <w:bCs/>
          <w:i/>
          <w:iCs/>
          <w:color w:val="000000"/>
        </w:rPr>
        <w:t>К</w:t>
      </w:r>
      <w:r>
        <w:rPr>
          <w:bCs/>
          <w:color w:val="000000"/>
          <w:vertAlign w:val="subscript"/>
        </w:rPr>
        <w:t>э</w:t>
      </w:r>
      <w:r>
        <w:rPr>
          <w:bCs/>
          <w:color w:val="000000"/>
        </w:rPr>
        <w:t xml:space="preserve"> </w:t>
      </w:r>
      <w:r>
        <w:rPr>
          <w:color w:val="000000"/>
        </w:rPr>
        <w:t xml:space="preserve">определяется по графику рис. 1 в зависимости от отношения </w:t>
      </w:r>
      <w:r>
        <w:rPr>
          <w:i/>
          <w:iCs/>
          <w:color w:val="000000"/>
          <w:lang w:val="en-US"/>
        </w:rPr>
        <w:t>R</w:t>
      </w:r>
      <w:r>
        <w:rPr>
          <w:color w:val="000000"/>
          <w:vertAlign w:val="subscript"/>
        </w:rPr>
        <w:t>г.у</w:t>
      </w:r>
      <w:r>
        <w:rPr>
          <w:color w:val="000000"/>
        </w:rPr>
        <w:t>/</w:t>
      </w:r>
      <w:r>
        <w:rPr>
          <w:i/>
          <w:iCs/>
          <w:color w:val="000000"/>
          <w:lang w:val="en-US"/>
        </w:rPr>
        <w:t>R</w:t>
      </w:r>
      <w:r>
        <w:rPr>
          <w:color w:val="000000"/>
          <w:vertAlign w:val="subscript"/>
          <w:lang w:val="en-US"/>
        </w:rPr>
        <w:sym w:font="Symbol" w:char="F053"/>
      </w:r>
      <w:r>
        <w:rPr>
          <w:color w:val="000000"/>
        </w:rPr>
        <w:t xml:space="preserve"> и места сосредоточения мощной нагрузки (номинальной мощности </w:t>
      </w:r>
      <w:r>
        <w:rPr>
          <w:bCs/>
          <w:color w:val="000000"/>
        </w:rPr>
        <w:t xml:space="preserve">ТП) </w:t>
      </w:r>
      <w:r>
        <w:rPr>
          <w:color w:val="000000"/>
        </w:rPr>
        <w:t xml:space="preserve">вдоль распределительной линии </w:t>
      </w:r>
      <w:r>
        <w:rPr>
          <w:bCs/>
          <w:color w:val="000000"/>
        </w:rPr>
        <w:t>(</w:t>
      </w:r>
      <w:r>
        <w:rPr>
          <w:bCs/>
          <w:i/>
          <w:iCs/>
          <w:color w:val="000000"/>
          <w:lang w:val="en-US"/>
        </w:rPr>
        <w:t>R</w:t>
      </w:r>
      <w:r>
        <w:rPr>
          <w:bCs/>
          <w:color w:val="000000"/>
          <w:vertAlign w:val="subscript"/>
        </w:rPr>
        <w:t>г.у</w:t>
      </w:r>
      <w:r>
        <w:rPr>
          <w:bCs/>
          <w:color w:val="000000"/>
        </w:rPr>
        <w:t xml:space="preserve"> </w:t>
      </w:r>
      <w:r>
        <w:rPr>
          <w:color w:val="000000"/>
        </w:rPr>
        <w:t>- активное сопротивления головного участка распределительной линии, Ом).</w:t>
      </w:r>
    </w:p>
    <w:p w:rsidR="00541A9D" w:rsidRDefault="00541A9D">
      <w:pPr>
        <w:shd w:val="clear" w:color="auto" w:fill="FFFFFF"/>
        <w:ind w:firstLine="284"/>
        <w:jc w:val="right"/>
        <w:rPr>
          <w:szCs w:val="24"/>
        </w:rPr>
      </w:pPr>
      <w:r>
        <w:rPr>
          <w:i/>
          <w:iCs/>
          <w:color w:val="000000"/>
          <w:lang w:val="en-US"/>
        </w:rPr>
        <w:t>R</w:t>
      </w:r>
      <w:r>
        <w:rPr>
          <w:color w:val="000000"/>
          <w:vertAlign w:val="subscript"/>
        </w:rPr>
        <w:t>г.</w:t>
      </w:r>
      <w:r>
        <w:rPr>
          <w:color w:val="000000"/>
          <w:vertAlign w:val="subscript"/>
          <w:lang w:val="en-US"/>
        </w:rPr>
        <w:t>y</w:t>
      </w:r>
      <w:r>
        <w:rPr>
          <w:color w:val="000000"/>
        </w:rPr>
        <w:t xml:space="preserve"> = </w:t>
      </w:r>
      <w:r>
        <w:rPr>
          <w:i/>
          <w:iCs/>
          <w:color w:val="000000"/>
          <w:lang w:val="en-US"/>
        </w:rPr>
        <w:t>r</w:t>
      </w:r>
      <w:r>
        <w:rPr>
          <w:color w:val="000000"/>
          <w:vertAlign w:val="subscript"/>
        </w:rPr>
        <w:t>0</w:t>
      </w:r>
      <w:r>
        <w:rPr>
          <w:i/>
          <w:iCs/>
          <w:color w:val="000000"/>
        </w:rPr>
        <w:t>I</w:t>
      </w:r>
      <w:r>
        <w:rPr>
          <w:color w:val="000000"/>
          <w:vertAlign w:val="subscript"/>
        </w:rPr>
        <w:t>г.у</w:t>
      </w:r>
      <w:r>
        <w:rPr>
          <w:color w:val="000000"/>
        </w:rPr>
        <w:t xml:space="preserve">, </w:t>
      </w:r>
      <w:r>
        <w:rPr>
          <w:bCs/>
          <w:color w:val="000000"/>
        </w:rPr>
        <w:t>Ом,</w:t>
      </w:r>
      <w:r>
        <w:rPr>
          <w:color w:val="000000"/>
        </w:rPr>
        <w:t xml:space="preserve">                                                           </w:t>
      </w:r>
      <w:r>
        <w:rPr>
          <w:bCs/>
          <w:color w:val="000000"/>
        </w:rPr>
        <w:t>(4)</w:t>
      </w:r>
    </w:p>
    <w:p w:rsidR="00541A9D" w:rsidRDefault="00541A9D">
      <w:pPr>
        <w:shd w:val="clear" w:color="auto" w:fill="FFFFFF"/>
        <w:jc w:val="both"/>
        <w:rPr>
          <w:szCs w:val="24"/>
        </w:rPr>
      </w:pPr>
      <w:r>
        <w:rPr>
          <w:color w:val="000000"/>
        </w:rPr>
        <w:t xml:space="preserve">где </w:t>
      </w:r>
      <w:r>
        <w:rPr>
          <w:i/>
          <w:iCs/>
          <w:color w:val="000000"/>
          <w:lang w:val="en-US"/>
        </w:rPr>
        <w:t>r</w:t>
      </w:r>
      <w:r>
        <w:rPr>
          <w:color w:val="000000"/>
          <w:vertAlign w:val="subscript"/>
        </w:rPr>
        <w:t>0</w:t>
      </w:r>
      <w:r>
        <w:rPr>
          <w:color w:val="000000"/>
        </w:rPr>
        <w:t xml:space="preserve"> - удельное расчетное активное сопротивление </w:t>
      </w:r>
      <w:smartTag w:uri="urn:schemas-microsoft-com:office:smarttags" w:element="metricconverter">
        <w:smartTagPr>
          <w:attr w:name="ProductID" w:val="1 км"/>
        </w:smartTagPr>
        <w:r>
          <w:rPr>
            <w:color w:val="000000"/>
          </w:rPr>
          <w:t>1 км</w:t>
        </w:r>
      </w:smartTag>
      <w:r>
        <w:rPr>
          <w:color w:val="000000"/>
        </w:rPr>
        <w:t xml:space="preserve"> кабеля (провода) головного участка, Ом/км;</w:t>
      </w:r>
    </w:p>
    <w:p w:rsidR="00541A9D" w:rsidRDefault="00541A9D">
      <w:pPr>
        <w:shd w:val="clear" w:color="auto" w:fill="FFFFFF"/>
        <w:ind w:firstLine="284"/>
        <w:jc w:val="both"/>
        <w:rPr>
          <w:szCs w:val="24"/>
        </w:rPr>
      </w:pPr>
      <w:r>
        <w:rPr>
          <w:i/>
          <w:iCs/>
          <w:color w:val="000000"/>
        </w:rPr>
        <w:t>I</w:t>
      </w:r>
      <w:r>
        <w:rPr>
          <w:color w:val="000000"/>
          <w:vertAlign w:val="subscript"/>
        </w:rPr>
        <w:t>г.у</w:t>
      </w:r>
      <w:r>
        <w:rPr>
          <w:color w:val="000000"/>
        </w:rPr>
        <w:t xml:space="preserve"> - длина кабеля (провода) головного участка от </w:t>
      </w:r>
      <w:r>
        <w:rPr>
          <w:bCs/>
          <w:color w:val="000000"/>
        </w:rPr>
        <w:t xml:space="preserve">ЦП </w:t>
      </w:r>
      <w:r>
        <w:rPr>
          <w:color w:val="000000"/>
        </w:rPr>
        <w:t>до места присоединения суммарной нагрузки, км.</w:t>
      </w:r>
    </w:p>
    <w:p w:rsidR="00541A9D" w:rsidRDefault="00541A9D">
      <w:pPr>
        <w:shd w:val="clear" w:color="auto" w:fill="FFFFFF"/>
        <w:ind w:firstLine="284"/>
        <w:jc w:val="both"/>
        <w:rPr>
          <w:szCs w:val="24"/>
        </w:rPr>
      </w:pPr>
      <w:r>
        <w:rPr>
          <w:color w:val="000000"/>
        </w:rPr>
        <w:t>Для определения места сосредоточения мощной нагрузки вдоль распределительной линии поступают следующим образом. Количество нагрузок (ТП) распределительной линии делят пополам. По обе стороны предполагаемого сечения определяют суммарную установленную мощность трансформаторов ТП. В зависимости от того, по какую сторону сечения (в начале или в конце линии) суммарная установленная мощности больше, используются кривые 1 и 2 на графике рис. 1. Если имеется ответвление, то его условно заменяют сосредоточенной нагрузкой и суммарной установленной мощностью в месте присоединения ответвления.</w:t>
      </w:r>
    </w:p>
    <w:p w:rsidR="00541A9D" w:rsidRDefault="00731CA6">
      <w:pPr>
        <w:ind w:firstLine="284"/>
        <w:jc w:val="center"/>
        <w:rPr>
          <w:szCs w:val="24"/>
        </w:rPr>
      </w:pPr>
      <w:r>
        <w:rPr>
          <w:szCs w:val="24"/>
        </w:rPr>
        <w:pict>
          <v:shape id="_x0000_i1037" type="#_x0000_t75" style="width:241.5pt;height:167.25pt">
            <v:imagedata r:id="rId25" o:title=""/>
          </v:shape>
        </w:pict>
      </w:r>
    </w:p>
    <w:p w:rsidR="00541A9D" w:rsidRDefault="00541A9D">
      <w:pPr>
        <w:shd w:val="clear" w:color="auto" w:fill="FFFFFF"/>
        <w:ind w:firstLine="284"/>
        <w:jc w:val="center"/>
        <w:rPr>
          <w:szCs w:val="24"/>
        </w:rPr>
      </w:pPr>
      <w:r>
        <w:rPr>
          <w:rFonts w:cs="Courier New"/>
          <w:bCs/>
          <w:color w:val="000000"/>
          <w:szCs w:val="17"/>
        </w:rPr>
        <w:t>1</w:t>
      </w:r>
      <w:r>
        <w:rPr>
          <w:rFonts w:cs="Courier New"/>
          <w:color w:val="000000"/>
          <w:szCs w:val="17"/>
        </w:rPr>
        <w:t xml:space="preserve"> </w:t>
      </w:r>
      <w:r>
        <w:rPr>
          <w:rFonts w:cs="Courier New"/>
          <w:bCs/>
          <w:color w:val="000000"/>
          <w:szCs w:val="17"/>
        </w:rPr>
        <w:t>- мощная нагрузка сосредоточена в начале линии;</w:t>
      </w:r>
    </w:p>
    <w:p w:rsidR="00541A9D" w:rsidRDefault="00541A9D">
      <w:pPr>
        <w:shd w:val="clear" w:color="auto" w:fill="FFFFFF"/>
        <w:ind w:firstLine="284"/>
        <w:jc w:val="center"/>
        <w:rPr>
          <w:rFonts w:cs="Courier New"/>
          <w:bCs/>
          <w:color w:val="000000"/>
          <w:szCs w:val="17"/>
        </w:rPr>
      </w:pPr>
      <w:r>
        <w:rPr>
          <w:rFonts w:cs="Courier New"/>
          <w:bCs/>
          <w:color w:val="000000"/>
          <w:szCs w:val="17"/>
        </w:rPr>
        <w:t>2</w:t>
      </w:r>
      <w:r>
        <w:rPr>
          <w:rFonts w:cs="Courier New"/>
          <w:color w:val="000000"/>
          <w:szCs w:val="17"/>
        </w:rPr>
        <w:t xml:space="preserve"> </w:t>
      </w:r>
      <w:r>
        <w:rPr>
          <w:rFonts w:cs="Courier New"/>
          <w:bCs/>
          <w:color w:val="000000"/>
          <w:szCs w:val="17"/>
        </w:rPr>
        <w:t>- мощная нагрузка сосредоточена в конце или середине линии.</w:t>
      </w:r>
    </w:p>
    <w:p w:rsidR="00541A9D" w:rsidRDefault="00541A9D">
      <w:pPr>
        <w:shd w:val="clear" w:color="auto" w:fill="FFFFFF"/>
        <w:ind w:firstLine="284"/>
        <w:jc w:val="center"/>
        <w:rPr>
          <w:rFonts w:cs="Courier New"/>
          <w:bCs/>
          <w:color w:val="000000"/>
          <w:szCs w:val="17"/>
        </w:rPr>
      </w:pPr>
    </w:p>
    <w:p w:rsidR="00541A9D" w:rsidRDefault="00541A9D">
      <w:pPr>
        <w:shd w:val="clear" w:color="auto" w:fill="FFFFFF"/>
        <w:ind w:firstLine="284"/>
        <w:jc w:val="center"/>
        <w:rPr>
          <w:szCs w:val="24"/>
        </w:rPr>
      </w:pPr>
      <w:r>
        <w:rPr>
          <w:bCs/>
          <w:color w:val="000000"/>
          <w:szCs w:val="17"/>
        </w:rPr>
        <w:t>Рис. 1. Зависимость коэффициента эквивалентности сопротивления распределительной линии:</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При выполнении расчетов на ЭВМ с использованием программных средств замена разветвленных линий эквивалентной нагрузкой не требуется, расчет потерь на ЭВМ выполняется для каждого участка сети 10(6) кВ.</w:t>
      </w:r>
    </w:p>
    <w:p w:rsidR="00541A9D" w:rsidRDefault="00541A9D">
      <w:pPr>
        <w:shd w:val="clear" w:color="auto" w:fill="FFFFFF"/>
        <w:ind w:firstLine="284"/>
        <w:jc w:val="both"/>
        <w:rPr>
          <w:szCs w:val="24"/>
        </w:rPr>
      </w:pPr>
      <w:r>
        <w:rPr>
          <w:color w:val="000000"/>
        </w:rPr>
        <w:t>16.6. Активное и индуктивное сопротивления распределительной линии определяют:</w:t>
      </w:r>
    </w:p>
    <w:p w:rsidR="00541A9D" w:rsidRDefault="00541A9D">
      <w:pPr>
        <w:shd w:val="clear" w:color="auto" w:fill="FFFFFF"/>
        <w:ind w:firstLine="284"/>
        <w:jc w:val="right"/>
        <w:rPr>
          <w:szCs w:val="24"/>
        </w:rPr>
      </w:pPr>
      <w:r>
        <w:rPr>
          <w:color w:val="000000"/>
          <w:position w:val="-22"/>
        </w:rPr>
        <w:object w:dxaOrig="1020" w:dyaOrig="540">
          <v:shape id="_x0000_i1038" type="#_x0000_t75" style="width:51pt;height:27pt" o:ole="">
            <v:imagedata r:id="rId26" o:title=""/>
          </v:shape>
          <o:OLEObject Type="Embed" ProgID="Equation.DSMT4" ShapeID="_x0000_i1038" DrawAspect="Content" ObjectID="_1471157956" r:id="rId27"/>
        </w:object>
      </w:r>
      <w:r>
        <w:rPr>
          <w:color w:val="000000"/>
        </w:rPr>
        <w:t xml:space="preserve">,                        </w:t>
      </w:r>
      <w:r>
        <w:rPr>
          <w:color w:val="000000"/>
          <w:position w:val="-26"/>
        </w:rPr>
        <w:object w:dxaOrig="1160" w:dyaOrig="580">
          <v:shape id="_x0000_i1039" type="#_x0000_t75" style="width:57.75pt;height:29.25pt" o:ole="">
            <v:imagedata r:id="rId28" o:title=""/>
          </v:shape>
          <o:OLEObject Type="Embed" ProgID="Equation.DSMT4" ShapeID="_x0000_i1039" DrawAspect="Content" ObjectID="_1471157957" r:id="rId29"/>
        </w:object>
      </w:r>
      <w:r>
        <w:rPr>
          <w:color w:val="000000"/>
        </w:rPr>
        <w:t>, Ом,                                    (5)</w:t>
      </w:r>
    </w:p>
    <w:p w:rsidR="00541A9D" w:rsidRDefault="00541A9D">
      <w:pPr>
        <w:shd w:val="clear" w:color="auto" w:fill="FFFFFF"/>
        <w:jc w:val="both"/>
        <w:rPr>
          <w:color w:val="000000"/>
        </w:rPr>
      </w:pPr>
      <w:r>
        <w:rPr>
          <w:color w:val="000000"/>
        </w:rPr>
        <w:t xml:space="preserve">где </w:t>
      </w:r>
      <w:r>
        <w:rPr>
          <w:bCs/>
          <w:i/>
          <w:iCs/>
          <w:color w:val="000000"/>
          <w:lang w:val="en-US"/>
        </w:rPr>
        <w:t>r</w:t>
      </w:r>
      <w:r>
        <w:rPr>
          <w:bCs/>
          <w:color w:val="000000"/>
          <w:vertAlign w:val="subscript"/>
        </w:rPr>
        <w:t>o</w:t>
      </w:r>
      <w:r>
        <w:rPr>
          <w:bCs/>
          <w:i/>
          <w:iCs/>
          <w:color w:val="000000"/>
          <w:vertAlign w:val="subscript"/>
          <w:lang w:val="en-US"/>
        </w:rPr>
        <w:t>i</w:t>
      </w:r>
      <w:r>
        <w:rPr>
          <w:bCs/>
          <w:color w:val="000000"/>
        </w:rPr>
        <w:t xml:space="preserve">, </w:t>
      </w:r>
      <w:r>
        <w:rPr>
          <w:i/>
          <w:iCs/>
          <w:color w:val="000000"/>
          <w:lang w:val="en-US"/>
        </w:rPr>
        <w:t>x</w:t>
      </w:r>
      <w:r>
        <w:rPr>
          <w:color w:val="000000"/>
          <w:vertAlign w:val="subscript"/>
        </w:rPr>
        <w:t>o</w:t>
      </w:r>
      <w:r>
        <w:rPr>
          <w:i/>
          <w:iCs/>
          <w:color w:val="000000"/>
          <w:vertAlign w:val="subscript"/>
          <w:lang w:val="en-US"/>
        </w:rPr>
        <w:t>i</w:t>
      </w:r>
      <w:r>
        <w:rPr>
          <w:color w:val="000000"/>
        </w:rPr>
        <w:t xml:space="preserve"> - условное активное и индуктивное сопротивления </w:t>
      </w:r>
      <w:smartTag w:uri="urn:schemas-microsoft-com:office:smarttags" w:element="metricconverter">
        <w:smartTagPr>
          <w:attr w:name="ProductID" w:val="1 км"/>
        </w:smartTagPr>
        <w:r>
          <w:rPr>
            <w:color w:val="000000"/>
          </w:rPr>
          <w:t xml:space="preserve">1 </w:t>
        </w:r>
        <w:r>
          <w:rPr>
            <w:iCs/>
            <w:color w:val="000000"/>
          </w:rPr>
          <w:t>км</w:t>
        </w:r>
      </w:smartTag>
      <w:r>
        <w:rPr>
          <w:iCs/>
          <w:color w:val="000000"/>
        </w:rPr>
        <w:t xml:space="preserve"> </w:t>
      </w:r>
      <w:r>
        <w:rPr>
          <w:color w:val="000000"/>
        </w:rPr>
        <w:t xml:space="preserve">кабеля (провода) одного сечения </w:t>
      </w:r>
      <w:r>
        <w:rPr>
          <w:i/>
          <w:iCs/>
          <w:color w:val="000000"/>
          <w:lang w:val="en-US"/>
        </w:rPr>
        <w:t>i</w:t>
      </w:r>
      <w:r>
        <w:rPr>
          <w:color w:val="000000"/>
        </w:rPr>
        <w:t>-го участка, Ом</w:t>
      </w:r>
      <w:r>
        <w:rPr>
          <w:color w:val="000000"/>
        </w:rPr>
        <w:sym w:font="Symbol" w:char="F0D7"/>
      </w:r>
      <w:r>
        <w:rPr>
          <w:color w:val="000000"/>
        </w:rPr>
        <w:t>км;</w:t>
      </w:r>
    </w:p>
    <w:p w:rsidR="00541A9D" w:rsidRDefault="00541A9D">
      <w:pPr>
        <w:shd w:val="clear" w:color="auto" w:fill="FFFFFF"/>
        <w:ind w:firstLine="284"/>
        <w:jc w:val="both"/>
        <w:rPr>
          <w:color w:val="000000"/>
        </w:rPr>
      </w:pPr>
      <w:r>
        <w:rPr>
          <w:i/>
          <w:iCs/>
          <w:color w:val="000000"/>
          <w:lang w:val="en-US"/>
        </w:rPr>
        <w:t>I</w:t>
      </w:r>
      <w:r>
        <w:rPr>
          <w:i/>
          <w:iCs/>
          <w:color w:val="000000"/>
          <w:vertAlign w:val="subscript"/>
          <w:lang w:val="en-US"/>
        </w:rPr>
        <w:t>i</w:t>
      </w:r>
      <w:r>
        <w:rPr>
          <w:color w:val="000000"/>
        </w:rPr>
        <w:t xml:space="preserve"> - длина </w:t>
      </w:r>
      <w:r>
        <w:rPr>
          <w:i/>
          <w:iCs/>
          <w:color w:val="000000"/>
          <w:lang w:val="en-US"/>
        </w:rPr>
        <w:t>i</w:t>
      </w:r>
      <w:r>
        <w:rPr>
          <w:color w:val="000000"/>
        </w:rPr>
        <w:t>-го участка, км;</w:t>
      </w:r>
    </w:p>
    <w:p w:rsidR="00541A9D" w:rsidRDefault="00541A9D">
      <w:pPr>
        <w:shd w:val="clear" w:color="auto" w:fill="FFFFFF"/>
        <w:ind w:firstLine="284"/>
        <w:jc w:val="both"/>
        <w:rPr>
          <w:szCs w:val="24"/>
        </w:rPr>
      </w:pPr>
      <w:r>
        <w:rPr>
          <w:i/>
          <w:iCs/>
          <w:color w:val="000000"/>
          <w:lang w:val="en-US"/>
        </w:rPr>
        <w:t>k</w:t>
      </w:r>
      <w:r>
        <w:rPr>
          <w:color w:val="000000"/>
        </w:rPr>
        <w:t xml:space="preserve"> - число участков распределительной линии.</w:t>
      </w:r>
    </w:p>
    <w:p w:rsidR="00541A9D" w:rsidRDefault="00541A9D">
      <w:pPr>
        <w:shd w:val="clear" w:color="auto" w:fill="FFFFFF"/>
        <w:ind w:firstLine="284"/>
        <w:jc w:val="both"/>
        <w:rPr>
          <w:szCs w:val="24"/>
        </w:rPr>
      </w:pPr>
      <w:r>
        <w:rPr>
          <w:color w:val="000000"/>
        </w:rPr>
        <w:t>16.7. Средний ток нагрузки для каждой линии за расчетный период (год) определяется:</w:t>
      </w:r>
    </w:p>
    <w:p w:rsidR="00541A9D" w:rsidRDefault="00541A9D">
      <w:pPr>
        <w:shd w:val="clear" w:color="auto" w:fill="FFFFFF"/>
        <w:ind w:firstLine="284"/>
        <w:jc w:val="right"/>
        <w:rPr>
          <w:szCs w:val="24"/>
        </w:rPr>
      </w:pPr>
      <w:r>
        <w:rPr>
          <w:bCs/>
          <w:color w:val="000000"/>
          <w:position w:val="-30"/>
          <w:szCs w:val="19"/>
          <w:lang w:val="en-US"/>
        </w:rPr>
        <w:object w:dxaOrig="1460" w:dyaOrig="760">
          <v:shape id="_x0000_i1040" type="#_x0000_t75" style="width:72.75pt;height:38.25pt" o:ole="">
            <v:imagedata r:id="rId30" o:title=""/>
          </v:shape>
          <o:OLEObject Type="Embed" ProgID="Equation.DSMT4" ShapeID="_x0000_i1040" DrawAspect="Content" ObjectID="_1471157958" r:id="rId31"/>
        </w:object>
      </w:r>
      <w:r>
        <w:rPr>
          <w:bCs/>
          <w:color w:val="000000"/>
          <w:szCs w:val="19"/>
        </w:rPr>
        <w:t>, А,                                                          (6)</w:t>
      </w:r>
    </w:p>
    <w:p w:rsidR="00541A9D" w:rsidRDefault="00541A9D">
      <w:pPr>
        <w:shd w:val="clear" w:color="auto" w:fill="FFFFFF"/>
        <w:jc w:val="both"/>
        <w:rPr>
          <w:szCs w:val="24"/>
        </w:rPr>
      </w:pPr>
      <w:r>
        <w:rPr>
          <w:color w:val="000000"/>
        </w:rPr>
        <w:t xml:space="preserve">где </w:t>
      </w:r>
      <w:r>
        <w:rPr>
          <w:i/>
          <w:iCs/>
          <w:color w:val="000000"/>
          <w:lang w:val="en-US"/>
        </w:rPr>
        <w:t>U</w:t>
      </w:r>
      <w:r>
        <w:rPr>
          <w:color w:val="000000"/>
          <w:vertAlign w:val="subscript"/>
          <w:lang w:val="en-US"/>
        </w:rPr>
        <w:t>cp</w:t>
      </w:r>
      <w:r>
        <w:rPr>
          <w:color w:val="000000"/>
        </w:rPr>
        <w:t xml:space="preserve"> - среднее напряжение на шинах </w:t>
      </w:r>
      <w:r>
        <w:rPr>
          <w:bCs/>
          <w:color w:val="000000"/>
        </w:rPr>
        <w:t xml:space="preserve">ЦП </w:t>
      </w:r>
      <w:r>
        <w:rPr>
          <w:color w:val="000000"/>
        </w:rPr>
        <w:t>за расчетный период.</w:t>
      </w:r>
    </w:p>
    <w:p w:rsidR="00541A9D" w:rsidRDefault="00541A9D">
      <w:pPr>
        <w:shd w:val="clear" w:color="auto" w:fill="FFFFFF"/>
        <w:ind w:firstLine="284"/>
        <w:jc w:val="both"/>
        <w:rPr>
          <w:szCs w:val="24"/>
        </w:rPr>
      </w:pPr>
      <w:r>
        <w:rPr>
          <w:color w:val="000000"/>
        </w:rPr>
        <w:t xml:space="preserve">При наличии суточных графиков напряжения, снятых на шинах </w:t>
      </w:r>
      <w:r>
        <w:rPr>
          <w:bCs/>
          <w:color w:val="000000"/>
        </w:rPr>
        <w:t xml:space="preserve">ЦП, </w:t>
      </w:r>
      <w:r>
        <w:rPr>
          <w:color w:val="000000"/>
        </w:rPr>
        <w:t xml:space="preserve">можно определить наиболее вероятное (мода распределения </w:t>
      </w:r>
      <w:r>
        <w:rPr>
          <w:i/>
          <w:iCs/>
          <w:color w:val="000000"/>
          <w:lang w:val="en-US"/>
        </w:rPr>
        <w:t>U</w:t>
      </w:r>
      <w:r>
        <w:rPr>
          <w:color w:val="000000"/>
          <w:vertAlign w:val="subscript"/>
        </w:rPr>
        <w:t>(М)</w:t>
      </w:r>
      <w:r>
        <w:rPr>
          <w:color w:val="000000"/>
        </w:rPr>
        <w:t>) значения напряжения (приложение 8 п. 7).</w:t>
      </w:r>
    </w:p>
    <w:p w:rsidR="00541A9D" w:rsidRDefault="00541A9D">
      <w:pPr>
        <w:shd w:val="clear" w:color="auto" w:fill="FFFFFF"/>
        <w:ind w:firstLine="284"/>
        <w:jc w:val="both"/>
        <w:rPr>
          <w:szCs w:val="24"/>
        </w:rPr>
      </w:pPr>
      <w:r>
        <w:rPr>
          <w:color w:val="000000"/>
        </w:rPr>
        <w:t>16.8. Относительное значение среднего тока нагрузки для каждой линии определяют:</w:t>
      </w:r>
    </w:p>
    <w:p w:rsidR="00541A9D" w:rsidRDefault="00541A9D">
      <w:pPr>
        <w:shd w:val="clear" w:color="auto" w:fill="FFFFFF"/>
        <w:ind w:firstLine="284"/>
        <w:jc w:val="right"/>
        <w:rPr>
          <w:szCs w:val="24"/>
        </w:rPr>
      </w:pPr>
      <w:r>
        <w:rPr>
          <w:rFonts w:cs="Arial"/>
          <w:color w:val="000000"/>
          <w:position w:val="-26"/>
          <w:szCs w:val="17"/>
        </w:rPr>
        <w:object w:dxaOrig="1460" w:dyaOrig="620">
          <v:shape id="_x0000_i1041" type="#_x0000_t75" style="width:72.75pt;height:30.75pt" o:ole="">
            <v:imagedata r:id="rId32" o:title=""/>
          </v:shape>
          <o:OLEObject Type="Embed" ProgID="Equation.DSMT4" ShapeID="_x0000_i1041" DrawAspect="Content" ObjectID="_1471157959" r:id="rId33"/>
        </w:object>
      </w:r>
      <w:r>
        <w:rPr>
          <w:rFonts w:cs="Arial"/>
          <w:color w:val="000000"/>
          <w:szCs w:val="17"/>
        </w:rPr>
        <w:t>,                                                      (7)</w:t>
      </w:r>
    </w:p>
    <w:p w:rsidR="00541A9D" w:rsidRDefault="00541A9D">
      <w:pPr>
        <w:shd w:val="clear" w:color="auto" w:fill="FFFFFF"/>
        <w:jc w:val="both"/>
        <w:rPr>
          <w:szCs w:val="24"/>
        </w:rPr>
      </w:pPr>
      <w:r>
        <w:rPr>
          <w:color w:val="000000"/>
        </w:rPr>
        <w:t xml:space="preserve">где </w:t>
      </w:r>
      <w:r>
        <w:rPr>
          <w:i/>
          <w:iCs/>
          <w:color w:val="000000"/>
          <w:lang w:val="en-US"/>
        </w:rPr>
        <w:t>I</w:t>
      </w:r>
      <w:r>
        <w:rPr>
          <w:color w:val="000000"/>
          <w:vertAlign w:val="subscript"/>
        </w:rPr>
        <w:t>мин</w:t>
      </w:r>
      <w:r>
        <w:rPr>
          <w:color w:val="000000"/>
        </w:rPr>
        <w:t>,</w:t>
      </w:r>
      <w:r>
        <w:rPr>
          <w:i/>
          <w:iCs/>
          <w:color w:val="000000"/>
        </w:rPr>
        <w:t xml:space="preserve"> </w:t>
      </w:r>
      <w:r>
        <w:rPr>
          <w:i/>
          <w:iCs/>
          <w:color w:val="000000"/>
          <w:lang w:val="en-US"/>
        </w:rPr>
        <w:t>I</w:t>
      </w:r>
      <w:r>
        <w:rPr>
          <w:color w:val="000000"/>
          <w:vertAlign w:val="subscript"/>
        </w:rPr>
        <w:t>макс</w:t>
      </w:r>
      <w:r>
        <w:rPr>
          <w:color w:val="000000"/>
        </w:rPr>
        <w:t xml:space="preserve"> - минимальный и максимальный ток, взятый из суточных графиков замеров нагрузок в период контрольных замеров в расчетный период.</w:t>
      </w:r>
    </w:p>
    <w:p w:rsidR="00541A9D" w:rsidRDefault="00541A9D">
      <w:pPr>
        <w:shd w:val="clear" w:color="auto" w:fill="FFFFFF"/>
        <w:ind w:firstLine="284"/>
        <w:jc w:val="both"/>
        <w:rPr>
          <w:color w:val="000000"/>
        </w:rPr>
      </w:pPr>
      <w:r>
        <w:rPr>
          <w:color w:val="000000"/>
        </w:rPr>
        <w:t xml:space="preserve">16.9. Из усредненного графика </w:t>
      </w:r>
      <w:r>
        <w:rPr>
          <w:color w:val="000000"/>
        </w:rPr>
        <w:sym w:font="Symbol" w:char="F044"/>
      </w:r>
      <w:r>
        <w:rPr>
          <w:i/>
          <w:iCs/>
          <w:color w:val="000000"/>
          <w:lang w:val="en-US"/>
        </w:rPr>
        <w:t>I</w:t>
      </w:r>
      <w:r>
        <w:rPr>
          <w:color w:val="000000"/>
          <w:vertAlign w:val="subscript"/>
        </w:rPr>
        <w:t>ср</w:t>
      </w:r>
      <w:r>
        <w:rPr>
          <w:color w:val="000000"/>
        </w:rPr>
        <w:t xml:space="preserve"> = </w:t>
      </w:r>
      <w:r>
        <w:rPr>
          <w:i/>
          <w:iCs/>
          <w:color w:val="000000"/>
          <w:lang w:val="en-US"/>
        </w:rPr>
        <w:t>f</w:t>
      </w:r>
      <w:r>
        <w:rPr>
          <w:color w:val="000000"/>
        </w:rPr>
        <w:t>(</w:t>
      </w:r>
      <w:r>
        <w:rPr>
          <w:color w:val="000000"/>
        </w:rPr>
        <w:sym w:font="Symbol" w:char="F062"/>
      </w:r>
      <w:r>
        <w:rPr>
          <w:color w:val="000000"/>
        </w:rPr>
        <w:t xml:space="preserve">) по значению </w:t>
      </w:r>
      <w:r>
        <w:rPr>
          <w:color w:val="000000"/>
        </w:rPr>
        <w:sym w:font="Symbol" w:char="F044"/>
      </w:r>
      <w:r>
        <w:rPr>
          <w:i/>
          <w:iCs/>
          <w:color w:val="000000"/>
          <w:lang w:val="en-US"/>
        </w:rPr>
        <w:t>I</w:t>
      </w:r>
      <w:r>
        <w:rPr>
          <w:color w:val="000000"/>
          <w:vertAlign w:val="subscript"/>
        </w:rPr>
        <w:t>ср</w:t>
      </w:r>
      <w:r>
        <w:rPr>
          <w:color w:val="000000"/>
        </w:rPr>
        <w:t xml:space="preserve"> находится коэффициент формы годового графика нагрузки </w:t>
      </w:r>
      <w:r>
        <w:rPr>
          <w:color w:val="000000"/>
        </w:rPr>
        <w:sym w:font="Symbol" w:char="F062"/>
      </w:r>
      <w:r>
        <w:rPr>
          <w:color w:val="000000"/>
        </w:rPr>
        <w:t xml:space="preserve"> рис. 2 [6].</w:t>
      </w:r>
    </w:p>
    <w:p w:rsidR="00541A9D" w:rsidRDefault="00541A9D">
      <w:pPr>
        <w:shd w:val="clear" w:color="auto" w:fill="FFFFFF"/>
        <w:ind w:firstLine="284"/>
        <w:jc w:val="both"/>
        <w:rPr>
          <w:szCs w:val="24"/>
        </w:rPr>
      </w:pPr>
    </w:p>
    <w:p w:rsidR="00541A9D" w:rsidRDefault="00731CA6">
      <w:pPr>
        <w:ind w:firstLine="284"/>
        <w:jc w:val="center"/>
        <w:rPr>
          <w:szCs w:val="24"/>
        </w:rPr>
      </w:pPr>
      <w:r>
        <w:rPr>
          <w:szCs w:val="24"/>
        </w:rPr>
        <w:pict>
          <v:shape id="_x0000_i1042" type="#_x0000_t75" style="width:190.5pt;height:202.5pt">
            <v:imagedata r:id="rId34" o:title=""/>
          </v:shape>
        </w:pict>
      </w:r>
    </w:p>
    <w:p w:rsidR="00541A9D" w:rsidRDefault="00541A9D">
      <w:pPr>
        <w:ind w:firstLine="284"/>
        <w:jc w:val="center"/>
        <w:rPr>
          <w:szCs w:val="24"/>
        </w:rPr>
      </w:pPr>
    </w:p>
    <w:p w:rsidR="00541A9D" w:rsidRDefault="00541A9D">
      <w:pPr>
        <w:shd w:val="clear" w:color="auto" w:fill="FFFFFF"/>
        <w:ind w:firstLine="284"/>
        <w:jc w:val="center"/>
        <w:rPr>
          <w:bCs/>
          <w:color w:val="000000"/>
          <w:szCs w:val="16"/>
        </w:rPr>
      </w:pPr>
      <w:r>
        <w:rPr>
          <w:bCs/>
          <w:color w:val="000000"/>
          <w:szCs w:val="16"/>
        </w:rPr>
        <w:t xml:space="preserve">Рис. 2. Зависимость коэффициента формы графика </w:t>
      </w:r>
      <w:r>
        <w:rPr>
          <w:color w:val="000000"/>
        </w:rPr>
        <w:sym w:font="Symbol" w:char="F044"/>
      </w:r>
      <w:r>
        <w:rPr>
          <w:i/>
          <w:iCs/>
          <w:color w:val="000000"/>
          <w:lang w:val="en-US"/>
        </w:rPr>
        <w:t>I</w:t>
      </w:r>
      <w:r>
        <w:rPr>
          <w:color w:val="000000"/>
          <w:vertAlign w:val="subscript"/>
        </w:rPr>
        <w:t>ср</w:t>
      </w:r>
      <w:r>
        <w:rPr>
          <w:color w:val="000000"/>
        </w:rPr>
        <w:t xml:space="preserve"> = </w:t>
      </w:r>
      <w:r>
        <w:rPr>
          <w:i/>
          <w:iCs/>
          <w:color w:val="000000"/>
          <w:lang w:val="en-US"/>
        </w:rPr>
        <w:t>f</w:t>
      </w:r>
      <w:r>
        <w:rPr>
          <w:color w:val="000000"/>
        </w:rPr>
        <w:t>(</w:t>
      </w:r>
      <w:r>
        <w:rPr>
          <w:color w:val="000000"/>
        </w:rPr>
        <w:sym w:font="Symbol" w:char="F062"/>
      </w:r>
      <w:r>
        <w:rPr>
          <w:color w:val="000000"/>
        </w:rPr>
        <w:t>)</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16.10. Для определения потерь электроэнергии для всей сети определяются потери электроэнергии для каждой линии по формуле (1) и затем суммируются:</w:t>
      </w:r>
    </w:p>
    <w:p w:rsidR="00541A9D" w:rsidRDefault="00541A9D">
      <w:pPr>
        <w:shd w:val="clear" w:color="auto" w:fill="FFFFFF"/>
        <w:ind w:firstLine="284"/>
        <w:jc w:val="right"/>
        <w:rPr>
          <w:szCs w:val="24"/>
        </w:rPr>
      </w:pPr>
      <w:r>
        <w:rPr>
          <w:bCs/>
          <w:color w:val="000000"/>
          <w:position w:val="-26"/>
        </w:rPr>
        <w:object w:dxaOrig="1280" w:dyaOrig="580">
          <v:shape id="_x0000_i1043" type="#_x0000_t75" style="width:63.75pt;height:29.25pt" o:ole="">
            <v:imagedata r:id="rId35" o:title=""/>
          </v:shape>
          <o:OLEObject Type="Embed" ProgID="Equation.DSMT4" ShapeID="_x0000_i1043" DrawAspect="Content" ObjectID="_1471157960" r:id="rId36"/>
        </w:object>
      </w:r>
      <w:r>
        <w:rPr>
          <w:bCs/>
          <w:color w:val="000000"/>
        </w:rPr>
        <w:t>, кВт</w:t>
      </w:r>
      <w:r>
        <w:rPr>
          <w:bCs/>
          <w:color w:val="000000"/>
        </w:rPr>
        <w:sym w:font="Symbol" w:char="F0D7"/>
      </w:r>
      <w:r>
        <w:rPr>
          <w:bCs/>
          <w:color w:val="000000"/>
        </w:rPr>
        <w:t>ч,                                                      (8)</w:t>
      </w:r>
    </w:p>
    <w:p w:rsidR="00541A9D" w:rsidRDefault="00541A9D">
      <w:pPr>
        <w:shd w:val="clear" w:color="auto" w:fill="FFFFFF"/>
        <w:jc w:val="both"/>
        <w:rPr>
          <w:szCs w:val="24"/>
        </w:rPr>
      </w:pPr>
      <w:r>
        <w:rPr>
          <w:color w:val="000000"/>
        </w:rPr>
        <w:t xml:space="preserve">где </w:t>
      </w:r>
      <w:r>
        <w:rPr>
          <w:i/>
          <w:iCs/>
          <w:color w:val="000000"/>
          <w:lang w:val="en-US"/>
        </w:rPr>
        <w:t>m</w:t>
      </w:r>
      <w:r>
        <w:rPr>
          <w:color w:val="000000"/>
        </w:rPr>
        <w:t xml:space="preserve"> - число распределительных линий.</w:t>
      </w:r>
    </w:p>
    <w:p w:rsidR="00541A9D" w:rsidRDefault="00541A9D">
      <w:pPr>
        <w:shd w:val="clear" w:color="auto" w:fill="FFFFFF"/>
        <w:ind w:firstLine="284"/>
        <w:jc w:val="both"/>
        <w:rPr>
          <w:szCs w:val="24"/>
        </w:rPr>
      </w:pPr>
      <w:r>
        <w:rPr>
          <w:color w:val="000000"/>
        </w:rPr>
        <w:t>Относительные потери электроэнергии в сети 10(6) кВ за расчетный период:</w:t>
      </w:r>
    </w:p>
    <w:p w:rsidR="00541A9D" w:rsidRDefault="00541A9D">
      <w:pPr>
        <w:shd w:val="clear" w:color="auto" w:fill="FFFFFF"/>
        <w:ind w:firstLine="284"/>
        <w:jc w:val="right"/>
        <w:rPr>
          <w:bCs/>
          <w:color w:val="000000"/>
        </w:rPr>
      </w:pPr>
      <w:r>
        <w:rPr>
          <w:bCs/>
          <w:color w:val="000000"/>
          <w:position w:val="-50"/>
        </w:rPr>
        <w:object w:dxaOrig="1719" w:dyaOrig="820">
          <v:shape id="_x0000_i1044" type="#_x0000_t75" style="width:86.25pt;height:41.25pt" o:ole="">
            <v:imagedata r:id="rId37" o:title=""/>
          </v:shape>
          <o:OLEObject Type="Embed" ProgID="Equation.DSMT4" ShapeID="_x0000_i1044" DrawAspect="Content" ObjectID="_1471157961" r:id="rId38"/>
        </w:object>
      </w:r>
      <w:r>
        <w:rPr>
          <w:bCs/>
          <w:color w:val="000000"/>
        </w:rPr>
        <w:t>.                                                             (9)</w:t>
      </w:r>
    </w:p>
    <w:p w:rsidR="00541A9D" w:rsidRDefault="00541A9D">
      <w:pPr>
        <w:shd w:val="clear" w:color="auto" w:fill="FFFFFF"/>
        <w:ind w:firstLine="284"/>
        <w:jc w:val="center"/>
        <w:rPr>
          <w:b/>
          <w:szCs w:val="24"/>
        </w:rPr>
      </w:pPr>
    </w:p>
    <w:p w:rsidR="00541A9D" w:rsidRDefault="00541A9D">
      <w:pPr>
        <w:shd w:val="clear" w:color="auto" w:fill="FFFFFF"/>
        <w:ind w:firstLine="284"/>
        <w:jc w:val="center"/>
        <w:rPr>
          <w:b/>
          <w:color w:val="000000"/>
        </w:rPr>
      </w:pPr>
      <w:r>
        <w:rPr>
          <w:b/>
          <w:color w:val="000000"/>
        </w:rPr>
        <w:t>17. Определение потерь электроэнергии в силовых трансформаторах</w:t>
      </w:r>
    </w:p>
    <w:p w:rsidR="00541A9D" w:rsidRDefault="00541A9D">
      <w:pPr>
        <w:shd w:val="clear" w:color="auto" w:fill="FFFFFF"/>
        <w:ind w:firstLine="284"/>
        <w:jc w:val="center"/>
        <w:rPr>
          <w:b/>
          <w:color w:val="000000"/>
        </w:rPr>
      </w:pPr>
      <w:r>
        <w:rPr>
          <w:b/>
          <w:color w:val="000000"/>
        </w:rPr>
        <w:t>напряжением 10(6)/0,4 кВ</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17.1. Исходными данными для расчета потерь электрической энергии в силовых трансформаторах являются:</w:t>
      </w:r>
    </w:p>
    <w:p w:rsidR="00541A9D" w:rsidRDefault="00541A9D">
      <w:pPr>
        <w:shd w:val="clear" w:color="auto" w:fill="FFFFFF"/>
        <w:ind w:firstLine="284"/>
        <w:jc w:val="both"/>
        <w:rPr>
          <w:szCs w:val="24"/>
        </w:rPr>
      </w:pPr>
      <w:r>
        <w:rPr>
          <w:color w:val="000000"/>
        </w:rPr>
        <w:t>тип трансформаторов, мощность;</w:t>
      </w:r>
    </w:p>
    <w:p w:rsidR="00541A9D" w:rsidRDefault="00541A9D">
      <w:pPr>
        <w:shd w:val="clear" w:color="auto" w:fill="FFFFFF"/>
        <w:ind w:firstLine="284"/>
        <w:jc w:val="both"/>
        <w:rPr>
          <w:szCs w:val="24"/>
        </w:rPr>
      </w:pPr>
      <w:r>
        <w:rPr>
          <w:color w:val="000000"/>
        </w:rPr>
        <w:t>номинальный ток, потери холостого хода и короткого замыкания (по паспортным данным);</w:t>
      </w:r>
    </w:p>
    <w:p w:rsidR="00541A9D" w:rsidRDefault="00541A9D">
      <w:pPr>
        <w:shd w:val="clear" w:color="auto" w:fill="FFFFFF"/>
        <w:ind w:firstLine="284"/>
        <w:jc w:val="both"/>
        <w:rPr>
          <w:szCs w:val="24"/>
        </w:rPr>
      </w:pPr>
      <w:r>
        <w:rPr>
          <w:color w:val="000000"/>
        </w:rPr>
        <w:t>сведения об отключении трансформаторов в течение расчетного периода;</w:t>
      </w:r>
    </w:p>
    <w:p w:rsidR="00541A9D" w:rsidRDefault="00541A9D">
      <w:pPr>
        <w:shd w:val="clear" w:color="auto" w:fill="FFFFFF"/>
        <w:ind w:firstLine="284"/>
        <w:jc w:val="both"/>
        <w:rPr>
          <w:szCs w:val="24"/>
        </w:rPr>
      </w:pPr>
      <w:r>
        <w:rPr>
          <w:color w:val="000000"/>
        </w:rPr>
        <w:t>средний максимальный рабочий ток трансформатора, взятый из суточных графиков нагрузки в период контрольных замеров:</w:t>
      </w:r>
    </w:p>
    <w:p w:rsidR="00541A9D" w:rsidRDefault="00541A9D">
      <w:pPr>
        <w:shd w:val="clear" w:color="auto" w:fill="FFFFFF"/>
        <w:ind w:firstLine="284"/>
        <w:jc w:val="right"/>
        <w:rPr>
          <w:szCs w:val="24"/>
        </w:rPr>
      </w:pPr>
      <w:r>
        <w:rPr>
          <w:rFonts w:cs="Arial"/>
          <w:bCs/>
          <w:color w:val="000000"/>
          <w:position w:val="-20"/>
          <w:szCs w:val="18"/>
        </w:rPr>
        <w:object w:dxaOrig="1760" w:dyaOrig="520">
          <v:shape id="_x0000_i1045" type="#_x0000_t75" style="width:87.75pt;height:26.25pt" o:ole="">
            <v:imagedata r:id="rId39" o:title=""/>
          </v:shape>
          <o:OLEObject Type="Embed" ProgID="Equation.DSMT4" ShapeID="_x0000_i1045" DrawAspect="Content" ObjectID="_1471157962" r:id="rId40"/>
        </w:object>
      </w:r>
      <w:r>
        <w:rPr>
          <w:rFonts w:cs="Arial"/>
          <w:bCs/>
          <w:color w:val="000000"/>
          <w:szCs w:val="18"/>
        </w:rPr>
        <w:t>, А;                                                       (10)</w:t>
      </w:r>
    </w:p>
    <w:p w:rsidR="00541A9D" w:rsidRDefault="00541A9D">
      <w:pPr>
        <w:shd w:val="clear" w:color="auto" w:fill="FFFFFF"/>
        <w:ind w:firstLine="284"/>
        <w:jc w:val="both"/>
        <w:rPr>
          <w:szCs w:val="24"/>
        </w:rPr>
      </w:pPr>
      <w:r>
        <w:rPr>
          <w:color w:val="000000"/>
        </w:rPr>
        <w:t xml:space="preserve">количество активной энергии, поступившей в силовые трансформаторы, </w:t>
      </w:r>
      <w:r>
        <w:rPr>
          <w:i/>
          <w:iCs/>
          <w:color w:val="000000"/>
          <w:lang w:val="en-US"/>
        </w:rPr>
        <w:t>W</w:t>
      </w:r>
      <w:r>
        <w:rPr>
          <w:color w:val="000000"/>
          <w:vertAlign w:val="subscript"/>
        </w:rPr>
        <w:t>тр</w:t>
      </w:r>
      <w:r>
        <w:rPr>
          <w:color w:val="000000"/>
        </w:rPr>
        <w:t xml:space="preserve">, количество активной энергии, поступившей в абонентские трансформаторы </w:t>
      </w:r>
      <w:r>
        <w:rPr>
          <w:i/>
          <w:iCs/>
          <w:color w:val="000000"/>
          <w:lang w:val="en-US"/>
        </w:rPr>
        <w:t>W</w:t>
      </w:r>
      <w:r>
        <w:rPr>
          <w:color w:val="000000"/>
          <w:vertAlign w:val="subscript"/>
        </w:rPr>
        <w:t>тр.а</w:t>
      </w:r>
      <w:r>
        <w:rPr>
          <w:color w:val="000000"/>
        </w:rPr>
        <w:t xml:space="preserve"> (кВт</w:t>
      </w:r>
      <w:r>
        <w:rPr>
          <w:color w:val="000000"/>
        </w:rPr>
        <w:sym w:font="Symbol" w:char="F0D7"/>
      </w:r>
      <w:r>
        <w:rPr>
          <w:color w:val="000000"/>
        </w:rPr>
        <w:t>ч) за расчетный период.</w:t>
      </w:r>
    </w:p>
    <w:p w:rsidR="00541A9D" w:rsidRDefault="00541A9D">
      <w:pPr>
        <w:shd w:val="clear" w:color="auto" w:fill="FFFFFF"/>
        <w:ind w:firstLine="284"/>
        <w:jc w:val="both"/>
        <w:rPr>
          <w:szCs w:val="24"/>
        </w:rPr>
      </w:pPr>
      <w:r>
        <w:rPr>
          <w:color w:val="000000"/>
        </w:rPr>
        <w:t>17.2. Годовые потери электроэнергии в силовом трансформаторе определяются:</w:t>
      </w:r>
    </w:p>
    <w:p w:rsidR="00541A9D" w:rsidRDefault="00541A9D">
      <w:pPr>
        <w:shd w:val="clear" w:color="auto" w:fill="FFFFFF"/>
        <w:ind w:firstLine="284"/>
        <w:jc w:val="right"/>
        <w:rPr>
          <w:bCs/>
          <w:color w:val="000000"/>
        </w:rPr>
      </w:pPr>
      <w:r>
        <w:rPr>
          <w:color w:val="000000"/>
          <w:lang w:val="en-US"/>
        </w:rPr>
        <w:sym w:font="Symbol" w:char="F044"/>
      </w:r>
      <w:r>
        <w:rPr>
          <w:i/>
          <w:iCs/>
          <w:color w:val="000000"/>
          <w:lang w:val="en-US"/>
        </w:rPr>
        <w:t>W</w:t>
      </w:r>
      <w:r>
        <w:rPr>
          <w:color w:val="000000"/>
          <w:vertAlign w:val="subscript"/>
        </w:rPr>
        <w:t>тр.</w:t>
      </w:r>
      <w:r>
        <w:rPr>
          <w:i/>
          <w:iCs/>
          <w:color w:val="000000"/>
          <w:vertAlign w:val="subscript"/>
          <w:lang w:val="en-US"/>
        </w:rPr>
        <w:t>i</w:t>
      </w:r>
      <w:r>
        <w:rPr>
          <w:color w:val="000000"/>
        </w:rPr>
        <w:t xml:space="preserve"> = </w:t>
      </w:r>
      <w:r>
        <w:rPr>
          <w:color w:val="000000"/>
        </w:rPr>
        <w:sym w:font="Symbol" w:char="F044"/>
      </w:r>
      <w:r>
        <w:rPr>
          <w:i/>
          <w:iCs/>
          <w:color w:val="000000"/>
          <w:lang w:val="en-US"/>
        </w:rPr>
        <w:t>P</w:t>
      </w:r>
      <w:r>
        <w:rPr>
          <w:color w:val="000000"/>
          <w:vertAlign w:val="subscript"/>
          <w:lang w:val="en-US"/>
        </w:rPr>
        <w:t>x</w:t>
      </w:r>
      <w:r>
        <w:rPr>
          <w:color w:val="000000"/>
          <w:vertAlign w:val="subscript"/>
        </w:rPr>
        <w:t>.</w:t>
      </w:r>
      <w:r>
        <w:rPr>
          <w:color w:val="000000"/>
          <w:vertAlign w:val="subscript"/>
          <w:lang w:val="en-US"/>
        </w:rPr>
        <w:t>x</w:t>
      </w:r>
      <w:r>
        <w:rPr>
          <w:color w:val="000000"/>
          <w:vertAlign w:val="subscript"/>
        </w:rPr>
        <w:t>.</w:t>
      </w:r>
      <w:r>
        <w:rPr>
          <w:i/>
          <w:iCs/>
          <w:color w:val="000000"/>
          <w:vertAlign w:val="subscript"/>
          <w:lang w:val="en-US"/>
        </w:rPr>
        <w:t>i</w:t>
      </w:r>
      <w:r>
        <w:rPr>
          <w:i/>
          <w:iCs/>
          <w:color w:val="000000"/>
          <w:lang w:val="en-US"/>
        </w:rPr>
        <w:t>t</w:t>
      </w:r>
      <w:r>
        <w:rPr>
          <w:color w:val="000000"/>
        </w:rPr>
        <w:t xml:space="preserve"> + </w:t>
      </w:r>
      <w:r>
        <w:rPr>
          <w:color w:val="000000"/>
        </w:rPr>
        <w:sym w:font="Symbol" w:char="F044"/>
      </w:r>
      <w:r>
        <w:rPr>
          <w:i/>
          <w:iCs/>
          <w:color w:val="000000"/>
          <w:lang w:val="en-US"/>
        </w:rPr>
        <w:t>P</w:t>
      </w:r>
      <w:r>
        <w:rPr>
          <w:color w:val="000000"/>
          <w:vertAlign w:val="subscript"/>
        </w:rPr>
        <w:t>к.з.</w:t>
      </w:r>
      <w:r>
        <w:rPr>
          <w:i/>
          <w:iCs/>
          <w:color w:val="000000"/>
          <w:vertAlign w:val="subscript"/>
          <w:lang w:val="en-US"/>
        </w:rPr>
        <w:t>i</w:t>
      </w:r>
      <w:r>
        <w:rPr>
          <w:color w:val="000000"/>
          <w:lang w:val="en-US"/>
        </w:rPr>
        <w:sym w:font="Symbol" w:char="F074"/>
      </w:r>
      <w:r>
        <w:rPr>
          <w:color w:val="000000"/>
          <w:position w:val="-10"/>
          <w:lang w:val="en-US"/>
        </w:rPr>
        <w:object w:dxaOrig="320" w:dyaOrig="340">
          <v:shape id="_x0000_i1046" type="#_x0000_t75" style="width:15.75pt;height:17.25pt" o:ole="">
            <v:imagedata r:id="rId41" o:title=""/>
          </v:shape>
          <o:OLEObject Type="Embed" ProgID="Equation.DSMT4" ShapeID="_x0000_i1046" DrawAspect="Content" ObjectID="_1471157963" r:id="rId42"/>
        </w:object>
      </w:r>
      <w:r>
        <w:rPr>
          <w:color w:val="000000"/>
        </w:rPr>
        <w:t>, кВт</w:t>
      </w:r>
      <w:r>
        <w:rPr>
          <w:color w:val="000000"/>
        </w:rPr>
        <w:sym w:font="Symbol" w:char="F0D7"/>
      </w:r>
      <w:r>
        <w:rPr>
          <w:color w:val="000000"/>
        </w:rPr>
        <w:t>ч,</w:t>
      </w:r>
      <w:r>
        <w:rPr>
          <w:bCs/>
          <w:color w:val="000000"/>
        </w:rPr>
        <w:t xml:space="preserve">                                            (11)</w:t>
      </w:r>
    </w:p>
    <w:p w:rsidR="00541A9D" w:rsidRDefault="00541A9D">
      <w:pPr>
        <w:shd w:val="clear" w:color="auto" w:fill="FFFFFF"/>
        <w:jc w:val="both"/>
        <w:rPr>
          <w:color w:val="000000"/>
        </w:rPr>
      </w:pPr>
      <w:r>
        <w:rPr>
          <w:color w:val="000000"/>
        </w:rPr>
        <w:t xml:space="preserve">где </w:t>
      </w:r>
      <w:r>
        <w:rPr>
          <w:i/>
          <w:iCs/>
          <w:color w:val="000000"/>
          <w:lang w:val="en-US"/>
        </w:rPr>
        <w:t>t</w:t>
      </w:r>
      <w:r>
        <w:rPr>
          <w:color w:val="000000"/>
        </w:rPr>
        <w:t xml:space="preserve"> - число часов работы трансформатора за расчетный период;</w:t>
      </w:r>
    </w:p>
    <w:p w:rsidR="00541A9D" w:rsidRDefault="00541A9D">
      <w:pPr>
        <w:shd w:val="clear" w:color="auto" w:fill="FFFFFF"/>
        <w:ind w:firstLine="284"/>
        <w:jc w:val="both"/>
        <w:rPr>
          <w:szCs w:val="24"/>
        </w:rPr>
      </w:pPr>
      <w:r>
        <w:rPr>
          <w:color w:val="000000"/>
        </w:rPr>
        <w:sym w:font="Symbol" w:char="F074"/>
      </w:r>
      <w:r>
        <w:rPr>
          <w:color w:val="000000"/>
        </w:rPr>
        <w:t xml:space="preserve"> - время максимальных потерь (условное время, в течение которого потери в активном сопротивлении элемента сети при постоянной максимальной нагрузке были бы равны потерям энергии в том же элементе за расчетный период времени при действительном графике нагрузки), ч;</w:t>
      </w:r>
    </w:p>
    <w:p w:rsidR="00541A9D" w:rsidRDefault="00541A9D">
      <w:pPr>
        <w:shd w:val="clear" w:color="auto" w:fill="FFFFFF"/>
        <w:ind w:firstLine="284"/>
        <w:jc w:val="both"/>
        <w:rPr>
          <w:szCs w:val="24"/>
        </w:rPr>
      </w:pPr>
      <w:r>
        <w:rPr>
          <w:color w:val="000000"/>
        </w:rPr>
        <w:sym w:font="Symbol" w:char="F044"/>
      </w:r>
      <w:r>
        <w:rPr>
          <w:i/>
          <w:iCs/>
          <w:color w:val="000000"/>
          <w:lang w:val="en-US"/>
        </w:rPr>
        <w:t>P</w:t>
      </w:r>
      <w:r>
        <w:rPr>
          <w:color w:val="000000"/>
          <w:vertAlign w:val="subscript"/>
          <w:lang w:val="en-US"/>
        </w:rPr>
        <w:t>x</w:t>
      </w:r>
      <w:r>
        <w:rPr>
          <w:color w:val="000000"/>
          <w:vertAlign w:val="subscript"/>
        </w:rPr>
        <w:t>.</w:t>
      </w:r>
      <w:r>
        <w:rPr>
          <w:color w:val="000000"/>
          <w:vertAlign w:val="subscript"/>
          <w:lang w:val="en-US"/>
        </w:rPr>
        <w:t>x</w:t>
      </w:r>
      <w:r>
        <w:rPr>
          <w:color w:val="000000"/>
          <w:vertAlign w:val="subscript"/>
        </w:rPr>
        <w:t>.</w:t>
      </w:r>
      <w:r>
        <w:rPr>
          <w:i/>
          <w:iCs/>
          <w:color w:val="000000"/>
          <w:vertAlign w:val="subscript"/>
          <w:lang w:val="en-US"/>
        </w:rPr>
        <w:t>i</w:t>
      </w:r>
      <w:r>
        <w:rPr>
          <w:color w:val="000000"/>
        </w:rPr>
        <w:t xml:space="preserve">, </w:t>
      </w:r>
      <w:r>
        <w:rPr>
          <w:color w:val="000000"/>
        </w:rPr>
        <w:sym w:font="Symbol" w:char="F044"/>
      </w:r>
      <w:r>
        <w:rPr>
          <w:i/>
          <w:iCs/>
          <w:color w:val="000000"/>
          <w:lang w:val="en-US"/>
        </w:rPr>
        <w:t>P</w:t>
      </w:r>
      <w:r>
        <w:rPr>
          <w:color w:val="000000"/>
          <w:vertAlign w:val="subscript"/>
        </w:rPr>
        <w:t>к.з.</w:t>
      </w:r>
      <w:r>
        <w:rPr>
          <w:i/>
          <w:iCs/>
          <w:color w:val="000000"/>
          <w:vertAlign w:val="subscript"/>
          <w:lang w:val="en-US"/>
        </w:rPr>
        <w:t>i</w:t>
      </w:r>
      <w:r>
        <w:rPr>
          <w:color w:val="000000"/>
          <w:vertAlign w:val="subscript"/>
        </w:rPr>
        <w:t xml:space="preserve"> </w:t>
      </w:r>
      <w:r>
        <w:rPr>
          <w:color w:val="000000"/>
        </w:rPr>
        <w:t xml:space="preserve"> - потери мощности холостого хода и короткого замыкания, кВт;</w:t>
      </w:r>
    </w:p>
    <w:p w:rsidR="00541A9D" w:rsidRDefault="00541A9D">
      <w:pPr>
        <w:shd w:val="clear" w:color="auto" w:fill="FFFFFF"/>
        <w:ind w:firstLine="284"/>
        <w:jc w:val="both"/>
        <w:rPr>
          <w:szCs w:val="24"/>
        </w:rPr>
      </w:pPr>
      <w:r>
        <w:rPr>
          <w:i/>
          <w:iCs/>
          <w:color w:val="000000"/>
        </w:rPr>
        <w:t>К</w:t>
      </w:r>
      <w:r>
        <w:rPr>
          <w:color w:val="000000"/>
          <w:vertAlign w:val="subscript"/>
        </w:rPr>
        <w:t>з</w:t>
      </w:r>
      <w:r>
        <w:rPr>
          <w:color w:val="000000"/>
        </w:rPr>
        <w:t xml:space="preserve"> - коэффициент загрузки трансформатора в период годового максимума, определяемый как</w:t>
      </w:r>
    </w:p>
    <w:p w:rsidR="00541A9D" w:rsidRDefault="00541A9D">
      <w:pPr>
        <w:shd w:val="clear" w:color="auto" w:fill="FFFFFF"/>
        <w:ind w:firstLine="284"/>
        <w:jc w:val="right"/>
        <w:rPr>
          <w:szCs w:val="24"/>
        </w:rPr>
      </w:pPr>
      <w:r>
        <w:rPr>
          <w:color w:val="000000"/>
          <w:position w:val="-26"/>
        </w:rPr>
        <w:object w:dxaOrig="1100" w:dyaOrig="620">
          <v:shape id="_x0000_i1047" type="#_x0000_t75" style="width:54.75pt;height:30.75pt" o:ole="">
            <v:imagedata r:id="rId43" o:title=""/>
          </v:shape>
          <o:OLEObject Type="Embed" ProgID="Equation.DSMT4" ShapeID="_x0000_i1047" DrawAspect="Content" ObjectID="_1471157964" r:id="rId44"/>
        </w:object>
      </w:r>
      <w:r>
        <w:rPr>
          <w:color w:val="000000"/>
        </w:rPr>
        <w:t>,                                                             (12)</w:t>
      </w:r>
    </w:p>
    <w:p w:rsidR="00541A9D" w:rsidRDefault="00541A9D">
      <w:pPr>
        <w:shd w:val="clear" w:color="auto" w:fill="FFFFFF"/>
        <w:jc w:val="both"/>
        <w:rPr>
          <w:szCs w:val="24"/>
        </w:rPr>
      </w:pPr>
      <w:r>
        <w:rPr>
          <w:color w:val="000000"/>
        </w:rPr>
        <w:t xml:space="preserve">где </w:t>
      </w:r>
      <w:r>
        <w:rPr>
          <w:i/>
          <w:iCs/>
          <w:color w:val="000000"/>
          <w:lang w:val="en-US"/>
        </w:rPr>
        <w:t>I</w:t>
      </w:r>
      <w:r>
        <w:rPr>
          <w:color w:val="000000"/>
          <w:vertAlign w:val="subscript"/>
        </w:rPr>
        <w:t>н</w:t>
      </w:r>
      <w:r>
        <w:rPr>
          <w:i/>
          <w:iCs/>
          <w:color w:val="000000"/>
          <w:vertAlign w:val="subscript"/>
          <w:lang w:val="en-US"/>
        </w:rPr>
        <w:t>i</w:t>
      </w:r>
      <w:r>
        <w:rPr>
          <w:color w:val="000000"/>
        </w:rPr>
        <w:t xml:space="preserve"> - номинальный ток </w:t>
      </w:r>
      <w:r>
        <w:rPr>
          <w:i/>
          <w:iCs/>
          <w:color w:val="000000"/>
          <w:lang w:val="en-US"/>
        </w:rPr>
        <w:t>i</w:t>
      </w:r>
      <w:r>
        <w:rPr>
          <w:color w:val="000000"/>
        </w:rPr>
        <w:t>-го трансформатора, А;</w:t>
      </w:r>
    </w:p>
    <w:p w:rsidR="00541A9D" w:rsidRDefault="00541A9D">
      <w:pPr>
        <w:shd w:val="clear" w:color="auto" w:fill="FFFFFF"/>
        <w:ind w:firstLine="284"/>
        <w:jc w:val="both"/>
        <w:rPr>
          <w:szCs w:val="24"/>
        </w:rPr>
      </w:pPr>
      <w:r>
        <w:rPr>
          <w:i/>
          <w:iCs/>
          <w:color w:val="000000"/>
          <w:lang w:val="en-US"/>
        </w:rPr>
        <w:t>I</w:t>
      </w:r>
      <w:r>
        <w:rPr>
          <w:color w:val="000000"/>
          <w:vertAlign w:val="subscript"/>
        </w:rPr>
        <w:t>ср.макс</w:t>
      </w:r>
      <w:r>
        <w:rPr>
          <w:color w:val="000000"/>
        </w:rPr>
        <w:t xml:space="preserve"> - средний максимальный ток по суточным графикам в период контрольных замеров.</w:t>
      </w:r>
    </w:p>
    <w:p w:rsidR="00541A9D" w:rsidRDefault="00541A9D">
      <w:pPr>
        <w:shd w:val="clear" w:color="auto" w:fill="FFFFFF"/>
        <w:ind w:firstLine="284"/>
        <w:jc w:val="both"/>
        <w:rPr>
          <w:szCs w:val="24"/>
        </w:rPr>
      </w:pPr>
      <w:r>
        <w:rPr>
          <w:color w:val="000000"/>
        </w:rPr>
        <w:t xml:space="preserve">17.3. Приближенно величину </w:t>
      </w:r>
      <w:r>
        <w:rPr>
          <w:color w:val="000000"/>
        </w:rPr>
        <w:sym w:font="Symbol" w:char="F074"/>
      </w:r>
      <w:r>
        <w:rPr>
          <w:color w:val="000000"/>
        </w:rPr>
        <w:t xml:space="preserve"> определяют по следующей формуле:</w:t>
      </w:r>
    </w:p>
    <w:p w:rsidR="00541A9D" w:rsidRDefault="00541A9D">
      <w:pPr>
        <w:shd w:val="clear" w:color="auto" w:fill="FFFFFF"/>
        <w:ind w:firstLine="284"/>
        <w:jc w:val="right"/>
        <w:rPr>
          <w:szCs w:val="24"/>
        </w:rPr>
      </w:pPr>
      <w:r>
        <w:rPr>
          <w:color w:val="000000"/>
          <w:position w:val="-24"/>
        </w:rPr>
        <w:object w:dxaOrig="2020" w:dyaOrig="639">
          <v:shape id="_x0000_i1048" type="#_x0000_t75" style="width:101.25pt;height:32.25pt" o:ole="">
            <v:imagedata r:id="rId45" o:title=""/>
          </v:shape>
          <o:OLEObject Type="Embed" ProgID="Equation.DSMT4" ShapeID="_x0000_i1048" DrawAspect="Content" ObjectID="_1471157965" r:id="rId46"/>
        </w:object>
      </w:r>
      <w:r>
        <w:rPr>
          <w:color w:val="000000"/>
        </w:rPr>
        <w:t>, ч,                                                 (13)</w:t>
      </w:r>
    </w:p>
    <w:p w:rsidR="00541A9D" w:rsidRDefault="00541A9D">
      <w:pPr>
        <w:shd w:val="clear" w:color="auto" w:fill="FFFFFF"/>
        <w:jc w:val="both"/>
        <w:rPr>
          <w:color w:val="000000"/>
        </w:rPr>
      </w:pPr>
      <w:r>
        <w:rPr>
          <w:color w:val="000000"/>
        </w:rPr>
        <w:t xml:space="preserve">где </w:t>
      </w:r>
      <w:r>
        <w:rPr>
          <w:i/>
          <w:iCs/>
          <w:color w:val="000000"/>
        </w:rPr>
        <w:t>Т</w:t>
      </w:r>
      <w:r>
        <w:rPr>
          <w:color w:val="000000"/>
        </w:rPr>
        <w:t xml:space="preserve"> - число часов использования максимальной нагрузки, ч.</w:t>
      </w:r>
    </w:p>
    <w:p w:rsidR="00541A9D" w:rsidRDefault="00541A9D">
      <w:pPr>
        <w:shd w:val="clear" w:color="auto" w:fill="FFFFFF"/>
        <w:ind w:firstLine="284"/>
        <w:jc w:val="both"/>
        <w:rPr>
          <w:szCs w:val="24"/>
        </w:rPr>
      </w:pPr>
      <w:r>
        <w:rPr>
          <w:color w:val="000000"/>
        </w:rPr>
        <w:t xml:space="preserve">17.4. Число часов использования максимальной нагрузки </w:t>
      </w:r>
      <w:r>
        <w:rPr>
          <w:i/>
          <w:iCs/>
          <w:color w:val="000000"/>
        </w:rPr>
        <w:t>Т</w:t>
      </w:r>
      <w:r>
        <w:rPr>
          <w:color w:val="000000"/>
        </w:rPr>
        <w:t xml:space="preserve"> определяется по формуле:</w:t>
      </w:r>
    </w:p>
    <w:p w:rsidR="00541A9D" w:rsidRDefault="00541A9D">
      <w:pPr>
        <w:shd w:val="clear" w:color="auto" w:fill="FFFFFF"/>
        <w:ind w:firstLine="284"/>
        <w:jc w:val="right"/>
        <w:rPr>
          <w:szCs w:val="24"/>
        </w:rPr>
      </w:pPr>
      <w:r>
        <w:rPr>
          <w:color w:val="000000"/>
          <w:position w:val="-48"/>
        </w:rPr>
        <w:object w:dxaOrig="2079" w:dyaOrig="840">
          <v:shape id="_x0000_i1049" type="#_x0000_t75" style="width:104.25pt;height:42pt" o:ole="">
            <v:imagedata r:id="rId47" o:title=""/>
          </v:shape>
          <o:OLEObject Type="Embed" ProgID="Equation.DSMT4" ShapeID="_x0000_i1049" DrawAspect="Content" ObjectID="_1471157966" r:id="rId48"/>
        </w:object>
      </w:r>
      <w:r>
        <w:rPr>
          <w:color w:val="000000"/>
        </w:rPr>
        <w:t>, ч,                                               (14)</w:t>
      </w:r>
    </w:p>
    <w:p w:rsidR="00541A9D" w:rsidRDefault="00541A9D">
      <w:pPr>
        <w:shd w:val="clear" w:color="auto" w:fill="FFFFFF"/>
        <w:jc w:val="both"/>
        <w:rPr>
          <w:szCs w:val="24"/>
        </w:rPr>
      </w:pPr>
      <w:r>
        <w:rPr>
          <w:color w:val="000000"/>
        </w:rPr>
        <w:t xml:space="preserve">где </w:t>
      </w:r>
      <w:r>
        <w:rPr>
          <w:i/>
          <w:iCs/>
          <w:color w:val="000000"/>
          <w:lang w:val="en-US"/>
        </w:rPr>
        <w:t>U</w:t>
      </w:r>
      <w:r>
        <w:rPr>
          <w:color w:val="000000"/>
          <w:vertAlign w:val="subscript"/>
        </w:rPr>
        <w:t>тр.н.</w:t>
      </w:r>
      <w:r>
        <w:rPr>
          <w:color w:val="000000"/>
        </w:rPr>
        <w:t xml:space="preserve"> - номинальное линейное напряжение трансформатора на низкой стороне.</w:t>
      </w:r>
    </w:p>
    <w:p w:rsidR="00541A9D" w:rsidRDefault="00541A9D">
      <w:pPr>
        <w:shd w:val="clear" w:color="auto" w:fill="FFFFFF"/>
        <w:ind w:firstLine="284"/>
        <w:jc w:val="both"/>
        <w:rPr>
          <w:szCs w:val="24"/>
        </w:rPr>
      </w:pPr>
      <w:r>
        <w:rPr>
          <w:color w:val="000000"/>
        </w:rPr>
        <w:t xml:space="preserve">На основании расчетных величин </w:t>
      </w:r>
      <w:r>
        <w:rPr>
          <w:i/>
          <w:iCs/>
          <w:color w:val="000000"/>
        </w:rPr>
        <w:t>Т</w:t>
      </w:r>
      <w:r>
        <w:rPr>
          <w:color w:val="000000"/>
        </w:rPr>
        <w:t xml:space="preserve"> и </w:t>
      </w:r>
      <w:r>
        <w:rPr>
          <w:color w:val="000000"/>
        </w:rPr>
        <w:sym w:font="Symbol" w:char="F074"/>
      </w:r>
      <w:r>
        <w:rPr>
          <w:color w:val="000000"/>
        </w:rPr>
        <w:t xml:space="preserve"> можно построить график зависимости </w:t>
      </w:r>
      <w:r>
        <w:rPr>
          <w:color w:val="000000"/>
        </w:rPr>
        <w:sym w:font="Symbol" w:char="F074"/>
      </w:r>
      <w:r>
        <w:rPr>
          <w:color w:val="000000"/>
        </w:rPr>
        <w:t xml:space="preserve"> = </w:t>
      </w:r>
      <w:r>
        <w:rPr>
          <w:i/>
          <w:iCs/>
          <w:color w:val="000000"/>
          <w:lang w:val="en-US"/>
        </w:rPr>
        <w:t>f</w:t>
      </w:r>
      <w:r>
        <w:rPr>
          <w:color w:val="000000"/>
        </w:rPr>
        <w:t>(</w:t>
      </w:r>
      <w:r>
        <w:rPr>
          <w:i/>
          <w:iCs/>
          <w:color w:val="000000"/>
          <w:lang w:val="en-US"/>
        </w:rPr>
        <w:t>T</w:t>
      </w:r>
      <w:r>
        <w:rPr>
          <w:color w:val="000000"/>
        </w:rPr>
        <w:t>) приложение 2 [7].</w:t>
      </w:r>
    </w:p>
    <w:p w:rsidR="00541A9D" w:rsidRDefault="00541A9D">
      <w:pPr>
        <w:shd w:val="clear" w:color="auto" w:fill="FFFFFF"/>
        <w:ind w:firstLine="284"/>
        <w:jc w:val="both"/>
        <w:rPr>
          <w:szCs w:val="24"/>
        </w:rPr>
      </w:pPr>
      <w:r>
        <w:rPr>
          <w:color w:val="000000"/>
        </w:rPr>
        <w:t>17.5. Годовые потери электроэнергии во всех трансформаторах определяются: п</w:t>
      </w:r>
    </w:p>
    <w:p w:rsidR="00541A9D" w:rsidRDefault="00541A9D">
      <w:pPr>
        <w:shd w:val="clear" w:color="auto" w:fill="FFFFFF"/>
        <w:ind w:firstLine="284"/>
        <w:jc w:val="right"/>
        <w:rPr>
          <w:szCs w:val="24"/>
        </w:rPr>
      </w:pPr>
      <w:r>
        <w:rPr>
          <w:bCs/>
          <w:color w:val="000000"/>
          <w:position w:val="-26"/>
          <w:szCs w:val="19"/>
        </w:rPr>
        <w:object w:dxaOrig="1480" w:dyaOrig="580">
          <v:shape id="_x0000_i1050" type="#_x0000_t75" style="width:74.25pt;height:29.25pt" o:ole="">
            <v:imagedata r:id="rId49" o:title=""/>
          </v:shape>
          <o:OLEObject Type="Embed" ProgID="Equation.DSMT4" ShapeID="_x0000_i1050" DrawAspect="Content" ObjectID="_1471157967" r:id="rId50"/>
        </w:object>
      </w:r>
      <w:r>
        <w:rPr>
          <w:bCs/>
          <w:color w:val="000000"/>
          <w:szCs w:val="19"/>
        </w:rPr>
        <w:t>,кВт</w:t>
      </w:r>
      <w:r>
        <w:rPr>
          <w:bCs/>
          <w:color w:val="000000"/>
          <w:szCs w:val="19"/>
        </w:rPr>
        <w:sym w:font="Symbol" w:char="F0D7"/>
      </w:r>
      <w:r>
        <w:rPr>
          <w:bCs/>
          <w:color w:val="000000"/>
          <w:szCs w:val="19"/>
        </w:rPr>
        <w:t xml:space="preserve">ч,                                       </w:t>
      </w:r>
      <w:r>
        <w:rPr>
          <w:color w:val="000000"/>
          <w:szCs w:val="19"/>
        </w:rPr>
        <w:t xml:space="preserve"> </w:t>
      </w:r>
      <w:r>
        <w:rPr>
          <w:bCs/>
          <w:color w:val="000000"/>
          <w:szCs w:val="19"/>
        </w:rPr>
        <w:t>(15)</w:t>
      </w:r>
    </w:p>
    <w:p w:rsidR="00541A9D" w:rsidRDefault="00541A9D">
      <w:pPr>
        <w:shd w:val="clear" w:color="auto" w:fill="FFFFFF"/>
        <w:jc w:val="both"/>
        <w:rPr>
          <w:szCs w:val="24"/>
        </w:rPr>
      </w:pPr>
      <w:r>
        <w:rPr>
          <w:color w:val="000000"/>
        </w:rPr>
        <w:t xml:space="preserve">где </w:t>
      </w:r>
      <w:r>
        <w:rPr>
          <w:i/>
          <w:iCs/>
          <w:color w:val="000000"/>
          <w:lang w:val="en-US"/>
        </w:rPr>
        <w:t>n</w:t>
      </w:r>
      <w:r>
        <w:rPr>
          <w:color w:val="000000"/>
        </w:rPr>
        <w:t xml:space="preserve"> - число трансформаторов в электрической сети.</w:t>
      </w:r>
    </w:p>
    <w:p w:rsidR="00541A9D" w:rsidRDefault="00541A9D">
      <w:pPr>
        <w:shd w:val="clear" w:color="auto" w:fill="FFFFFF"/>
        <w:ind w:firstLine="284"/>
        <w:jc w:val="both"/>
        <w:rPr>
          <w:szCs w:val="24"/>
        </w:rPr>
      </w:pPr>
      <w:r>
        <w:rPr>
          <w:color w:val="000000"/>
        </w:rPr>
        <w:t>17.6. Относительная величина потерь электроэнергии в силовых трансформаторах:</w:t>
      </w:r>
    </w:p>
    <w:p w:rsidR="00541A9D" w:rsidRDefault="00541A9D">
      <w:pPr>
        <w:shd w:val="clear" w:color="auto" w:fill="FFFFFF"/>
        <w:ind w:firstLine="284"/>
        <w:jc w:val="right"/>
        <w:rPr>
          <w:szCs w:val="24"/>
        </w:rPr>
      </w:pPr>
      <w:r>
        <w:rPr>
          <w:bCs/>
          <w:color w:val="000000"/>
          <w:position w:val="-28"/>
          <w:szCs w:val="19"/>
          <w:lang w:val="en-US"/>
        </w:rPr>
        <w:object w:dxaOrig="1860" w:dyaOrig="639">
          <v:shape id="_x0000_i1051" type="#_x0000_t75" style="width:93pt;height:32.25pt" o:ole="">
            <v:imagedata r:id="rId51" o:title=""/>
          </v:shape>
          <o:OLEObject Type="Embed" ProgID="Equation.DSMT4" ShapeID="_x0000_i1051" DrawAspect="Content" ObjectID="_1471157968" r:id="rId52"/>
        </w:object>
      </w:r>
      <w:r>
        <w:rPr>
          <w:bCs/>
          <w:color w:val="000000"/>
          <w:szCs w:val="19"/>
        </w:rPr>
        <w:t>,                                                (16)</w:t>
      </w:r>
    </w:p>
    <w:p w:rsidR="00541A9D" w:rsidRDefault="00541A9D">
      <w:pPr>
        <w:shd w:val="clear" w:color="auto" w:fill="FFFFFF"/>
        <w:jc w:val="both"/>
        <w:rPr>
          <w:szCs w:val="24"/>
        </w:rPr>
      </w:pPr>
      <w:r>
        <w:rPr>
          <w:color w:val="000000"/>
        </w:rPr>
        <w:t xml:space="preserve">где </w:t>
      </w:r>
      <w:r>
        <w:rPr>
          <w:i/>
          <w:iCs/>
          <w:color w:val="000000"/>
          <w:lang w:val="en-US"/>
        </w:rPr>
        <w:t>W</w:t>
      </w:r>
      <w:r>
        <w:rPr>
          <w:color w:val="000000"/>
          <w:vertAlign w:val="subscript"/>
        </w:rPr>
        <w:t>тр</w:t>
      </w:r>
      <w:r>
        <w:rPr>
          <w:color w:val="000000"/>
        </w:rPr>
        <w:t xml:space="preserve"> - количество электроэнергии поступившей в силовые трансформаторы, кВт</w:t>
      </w:r>
      <w:r>
        <w:rPr>
          <w:bCs/>
          <w:color w:val="000000"/>
          <w:szCs w:val="19"/>
        </w:rPr>
        <w:sym w:font="Symbol" w:char="F0D7"/>
      </w:r>
      <w:r>
        <w:rPr>
          <w:color w:val="000000"/>
        </w:rPr>
        <w:t>ч:</w:t>
      </w:r>
    </w:p>
    <w:p w:rsidR="00541A9D" w:rsidRDefault="00541A9D">
      <w:pPr>
        <w:shd w:val="clear" w:color="auto" w:fill="FFFFFF"/>
        <w:ind w:firstLine="284"/>
        <w:jc w:val="right"/>
        <w:rPr>
          <w:color w:val="000000"/>
          <w:szCs w:val="19"/>
        </w:rPr>
      </w:pPr>
      <w:r>
        <w:rPr>
          <w:i/>
          <w:iCs/>
          <w:color w:val="000000"/>
          <w:lang w:val="en-US"/>
        </w:rPr>
        <w:t>W</w:t>
      </w:r>
      <w:r>
        <w:rPr>
          <w:color w:val="000000"/>
          <w:vertAlign w:val="subscript"/>
        </w:rPr>
        <w:t>тр</w:t>
      </w:r>
      <w:r>
        <w:rPr>
          <w:bCs/>
          <w:color w:val="000000"/>
          <w:szCs w:val="19"/>
        </w:rPr>
        <w:t xml:space="preserve"> = </w:t>
      </w:r>
      <w:r>
        <w:rPr>
          <w:bCs/>
          <w:i/>
          <w:iCs/>
          <w:color w:val="000000"/>
          <w:szCs w:val="19"/>
          <w:lang w:val="en-US"/>
        </w:rPr>
        <w:t>W</w:t>
      </w:r>
      <w:r>
        <w:rPr>
          <w:bCs/>
          <w:color w:val="000000"/>
          <w:szCs w:val="19"/>
          <w:vertAlign w:val="subscript"/>
        </w:rPr>
        <w:t>п</w:t>
      </w:r>
      <w:r>
        <w:rPr>
          <w:bCs/>
          <w:color w:val="000000"/>
          <w:szCs w:val="19"/>
        </w:rPr>
        <w:t xml:space="preserve"> – </w:t>
      </w:r>
      <w:r>
        <w:rPr>
          <w:i/>
          <w:iCs/>
          <w:color w:val="000000"/>
          <w:lang w:val="en-US"/>
        </w:rPr>
        <w:t>W</w:t>
      </w:r>
      <w:r>
        <w:rPr>
          <w:color w:val="000000"/>
          <w:vertAlign w:val="subscript"/>
        </w:rPr>
        <w:t>с</w:t>
      </w:r>
      <w:r>
        <w:rPr>
          <w:bCs/>
          <w:color w:val="000000"/>
          <w:szCs w:val="19"/>
        </w:rPr>
        <w:t xml:space="preserve"> – </w:t>
      </w:r>
      <w:r>
        <w:rPr>
          <w:bCs/>
          <w:i/>
          <w:iCs/>
          <w:color w:val="000000"/>
          <w:szCs w:val="19"/>
          <w:lang w:val="en-US"/>
        </w:rPr>
        <w:t>W</w:t>
      </w:r>
      <w:r>
        <w:rPr>
          <w:bCs/>
          <w:color w:val="000000"/>
          <w:szCs w:val="19"/>
          <w:vertAlign w:val="subscript"/>
        </w:rPr>
        <w:t>тр.</w:t>
      </w:r>
      <w:r>
        <w:rPr>
          <w:bCs/>
          <w:color w:val="000000"/>
          <w:szCs w:val="19"/>
          <w:vertAlign w:val="subscript"/>
          <w:lang w:val="en-US"/>
        </w:rPr>
        <w:t>a</w:t>
      </w:r>
      <w:r>
        <w:rPr>
          <w:bCs/>
          <w:color w:val="000000"/>
          <w:szCs w:val="19"/>
        </w:rPr>
        <w:t xml:space="preserve">, </w:t>
      </w:r>
      <w:r>
        <w:rPr>
          <w:color w:val="000000"/>
        </w:rPr>
        <w:t>кВт</w:t>
      </w:r>
      <w:r>
        <w:rPr>
          <w:bCs/>
          <w:color w:val="000000"/>
          <w:szCs w:val="19"/>
        </w:rPr>
        <w:sym w:font="Symbol" w:char="F0D7"/>
      </w:r>
      <w:r>
        <w:rPr>
          <w:color w:val="000000"/>
        </w:rPr>
        <w:t>ч.</w:t>
      </w:r>
      <w:r>
        <w:rPr>
          <w:color w:val="000000"/>
          <w:szCs w:val="19"/>
        </w:rPr>
        <w:t xml:space="preserve">                                           (17)</w:t>
      </w:r>
    </w:p>
    <w:p w:rsidR="00541A9D" w:rsidRDefault="00541A9D">
      <w:pPr>
        <w:shd w:val="clear" w:color="auto" w:fill="FFFFFF"/>
        <w:ind w:firstLine="284"/>
        <w:jc w:val="right"/>
        <w:rPr>
          <w:szCs w:val="24"/>
        </w:rPr>
      </w:pPr>
    </w:p>
    <w:p w:rsidR="00541A9D" w:rsidRDefault="00541A9D">
      <w:pPr>
        <w:shd w:val="clear" w:color="auto" w:fill="FFFFFF"/>
        <w:ind w:firstLine="284"/>
        <w:jc w:val="center"/>
        <w:rPr>
          <w:b/>
          <w:color w:val="000000"/>
          <w:szCs w:val="19"/>
        </w:rPr>
      </w:pPr>
      <w:r>
        <w:rPr>
          <w:b/>
          <w:color w:val="000000"/>
          <w:szCs w:val="19"/>
        </w:rPr>
        <w:t>18. Определение величины потерь электрической энергии в сети напряжением 0,4 кВ</w:t>
      </w:r>
    </w:p>
    <w:p w:rsidR="00541A9D" w:rsidRDefault="00541A9D">
      <w:pPr>
        <w:shd w:val="clear" w:color="auto" w:fill="FFFFFF"/>
        <w:ind w:firstLine="284"/>
        <w:jc w:val="both"/>
        <w:rPr>
          <w:b/>
          <w:szCs w:val="24"/>
        </w:rPr>
      </w:pPr>
    </w:p>
    <w:p w:rsidR="00541A9D" w:rsidRDefault="00541A9D">
      <w:pPr>
        <w:shd w:val="clear" w:color="auto" w:fill="FFFFFF"/>
        <w:ind w:firstLine="284"/>
        <w:jc w:val="both"/>
        <w:rPr>
          <w:szCs w:val="24"/>
        </w:rPr>
      </w:pPr>
      <w:r>
        <w:rPr>
          <w:color w:val="000000"/>
        </w:rPr>
        <w:t>18.1. Исходными данными для определения потерь электроэнергии в целом по сети 0,4 кВ или по какому-либо району указанной сети являются:</w:t>
      </w:r>
    </w:p>
    <w:p w:rsidR="00541A9D" w:rsidRDefault="00541A9D">
      <w:pPr>
        <w:shd w:val="clear" w:color="auto" w:fill="FFFFFF"/>
        <w:ind w:firstLine="284"/>
        <w:jc w:val="both"/>
        <w:rPr>
          <w:szCs w:val="24"/>
        </w:rPr>
      </w:pPr>
      <w:r>
        <w:rPr>
          <w:color w:val="000000"/>
        </w:rPr>
        <w:t xml:space="preserve">количество электроэнергии </w:t>
      </w:r>
      <w:r>
        <w:rPr>
          <w:i/>
          <w:iCs/>
          <w:color w:val="000000"/>
          <w:lang w:val="en-US"/>
        </w:rPr>
        <w:t>W</w:t>
      </w:r>
      <w:r>
        <w:rPr>
          <w:color w:val="000000"/>
          <w:vertAlign w:val="subscript"/>
        </w:rPr>
        <w:t>н.н</w:t>
      </w:r>
      <w:r>
        <w:rPr>
          <w:bCs/>
          <w:color w:val="000000"/>
        </w:rPr>
        <w:t xml:space="preserve"> (кВт</w:t>
      </w:r>
      <w:r>
        <w:rPr>
          <w:bCs/>
          <w:color w:val="000000"/>
          <w:szCs w:val="19"/>
        </w:rPr>
        <w:sym w:font="Symbol" w:char="F0D7"/>
      </w:r>
      <w:r>
        <w:rPr>
          <w:bCs/>
          <w:color w:val="000000"/>
        </w:rPr>
        <w:t xml:space="preserve">ч), </w:t>
      </w:r>
      <w:r>
        <w:rPr>
          <w:color w:val="000000"/>
        </w:rPr>
        <w:t>поступившей в сеть напряжением 0,4 кВ за расчетный период;</w:t>
      </w:r>
    </w:p>
    <w:p w:rsidR="00541A9D" w:rsidRDefault="00541A9D">
      <w:pPr>
        <w:shd w:val="clear" w:color="auto" w:fill="FFFFFF"/>
        <w:ind w:firstLine="284"/>
        <w:jc w:val="both"/>
        <w:rPr>
          <w:szCs w:val="24"/>
        </w:rPr>
      </w:pPr>
      <w:r>
        <w:rPr>
          <w:color w:val="000000"/>
        </w:rPr>
        <w:t xml:space="preserve">фазные напряжения на всех трех фазах отходящей линии </w:t>
      </w:r>
      <w:r>
        <w:rPr>
          <w:i/>
          <w:iCs/>
          <w:color w:val="000000"/>
          <w:lang w:val="en-US"/>
        </w:rPr>
        <w:t>U</w:t>
      </w:r>
      <w:r>
        <w:rPr>
          <w:color w:val="000000"/>
          <w:vertAlign w:val="subscript"/>
        </w:rPr>
        <w:t>1а</w:t>
      </w:r>
      <w:r>
        <w:rPr>
          <w:color w:val="000000"/>
        </w:rPr>
        <w:t xml:space="preserve">, </w:t>
      </w:r>
      <w:r>
        <w:rPr>
          <w:i/>
          <w:iCs/>
          <w:color w:val="000000"/>
          <w:lang w:val="en-US"/>
        </w:rPr>
        <w:t>U</w:t>
      </w:r>
      <w:r>
        <w:rPr>
          <w:color w:val="000000"/>
          <w:vertAlign w:val="subscript"/>
        </w:rPr>
        <w:t>1б</w:t>
      </w:r>
      <w:r>
        <w:rPr>
          <w:color w:val="000000"/>
        </w:rPr>
        <w:t xml:space="preserve">, </w:t>
      </w:r>
      <w:r>
        <w:rPr>
          <w:i/>
          <w:iCs/>
          <w:color w:val="000000"/>
          <w:lang w:val="en-US"/>
        </w:rPr>
        <w:t>U</w:t>
      </w:r>
      <w:r>
        <w:rPr>
          <w:color w:val="000000"/>
          <w:vertAlign w:val="subscript"/>
        </w:rPr>
        <w:t>1в</w:t>
      </w:r>
      <w:r>
        <w:rPr>
          <w:color w:val="000000"/>
        </w:rPr>
        <w:t xml:space="preserve"> и токи </w:t>
      </w:r>
      <w:r>
        <w:rPr>
          <w:bCs/>
          <w:i/>
          <w:iCs/>
          <w:color w:val="000000"/>
          <w:lang w:val="en-US"/>
        </w:rPr>
        <w:t>I</w:t>
      </w:r>
      <w:r>
        <w:rPr>
          <w:bCs/>
          <w:color w:val="000000"/>
          <w:vertAlign w:val="subscript"/>
          <w:lang w:val="en-US"/>
        </w:rPr>
        <w:t>a</w:t>
      </w:r>
      <w:r>
        <w:rPr>
          <w:bCs/>
          <w:color w:val="000000"/>
        </w:rPr>
        <w:t xml:space="preserve">, </w:t>
      </w:r>
      <w:r>
        <w:rPr>
          <w:bCs/>
          <w:i/>
          <w:iCs/>
          <w:color w:val="000000"/>
          <w:lang w:val="en-US"/>
        </w:rPr>
        <w:t>I</w:t>
      </w:r>
      <w:r>
        <w:rPr>
          <w:bCs/>
          <w:color w:val="000000"/>
          <w:vertAlign w:val="subscript"/>
        </w:rPr>
        <w:t>б</w:t>
      </w:r>
      <w:r>
        <w:rPr>
          <w:bCs/>
          <w:color w:val="000000"/>
        </w:rPr>
        <w:t xml:space="preserve">, </w:t>
      </w:r>
      <w:r>
        <w:rPr>
          <w:bCs/>
          <w:i/>
          <w:iCs/>
          <w:color w:val="000000"/>
          <w:lang w:val="en-US"/>
        </w:rPr>
        <w:t>I</w:t>
      </w:r>
      <w:r>
        <w:rPr>
          <w:bCs/>
          <w:color w:val="000000"/>
          <w:vertAlign w:val="subscript"/>
        </w:rPr>
        <w:t>в</w:t>
      </w:r>
      <w:r>
        <w:rPr>
          <w:color w:val="000000"/>
        </w:rPr>
        <w:t xml:space="preserve"> , измеренные на шинах </w:t>
      </w:r>
      <w:r>
        <w:rPr>
          <w:bCs/>
          <w:color w:val="000000"/>
        </w:rPr>
        <w:t>ТП;</w:t>
      </w:r>
    </w:p>
    <w:p w:rsidR="00541A9D" w:rsidRDefault="00541A9D">
      <w:pPr>
        <w:shd w:val="clear" w:color="auto" w:fill="FFFFFF"/>
        <w:ind w:firstLine="284"/>
        <w:jc w:val="both"/>
        <w:rPr>
          <w:color w:val="000000"/>
        </w:rPr>
      </w:pPr>
      <w:r>
        <w:rPr>
          <w:color w:val="000000"/>
        </w:rPr>
        <w:t xml:space="preserve">фазные напряжения </w:t>
      </w:r>
      <w:r>
        <w:rPr>
          <w:i/>
          <w:iCs/>
          <w:color w:val="000000"/>
          <w:lang w:val="en-US"/>
        </w:rPr>
        <w:t>U</w:t>
      </w:r>
      <w:r>
        <w:rPr>
          <w:color w:val="000000"/>
          <w:vertAlign w:val="subscript"/>
        </w:rPr>
        <w:t>2а</w:t>
      </w:r>
      <w:r>
        <w:rPr>
          <w:color w:val="000000"/>
        </w:rPr>
        <w:t xml:space="preserve">, </w:t>
      </w:r>
      <w:r>
        <w:rPr>
          <w:i/>
          <w:iCs/>
          <w:color w:val="000000"/>
          <w:lang w:val="en-US"/>
        </w:rPr>
        <w:t>U</w:t>
      </w:r>
      <w:r>
        <w:rPr>
          <w:color w:val="000000"/>
          <w:vertAlign w:val="subscript"/>
        </w:rPr>
        <w:t>2б</w:t>
      </w:r>
      <w:r>
        <w:rPr>
          <w:color w:val="000000"/>
        </w:rPr>
        <w:t xml:space="preserve">, </w:t>
      </w:r>
      <w:r>
        <w:rPr>
          <w:i/>
          <w:iCs/>
          <w:color w:val="000000"/>
          <w:lang w:val="en-US"/>
        </w:rPr>
        <w:t>U</w:t>
      </w:r>
      <w:r>
        <w:rPr>
          <w:color w:val="000000"/>
          <w:vertAlign w:val="subscript"/>
        </w:rPr>
        <w:t>2в</w:t>
      </w:r>
      <w:r>
        <w:rPr>
          <w:color w:val="000000"/>
        </w:rPr>
        <w:t xml:space="preserve"> измеренные в конце линии.</w:t>
      </w:r>
    </w:p>
    <w:p w:rsidR="00541A9D" w:rsidRDefault="00541A9D">
      <w:pPr>
        <w:shd w:val="clear" w:color="auto" w:fill="FFFFFF"/>
        <w:ind w:firstLine="284"/>
        <w:jc w:val="both"/>
        <w:rPr>
          <w:szCs w:val="24"/>
        </w:rPr>
      </w:pPr>
      <w:r>
        <w:rPr>
          <w:color w:val="000000"/>
        </w:rPr>
        <w:t>Измерения выполняются в дни контрольных замеров в расчетный период.</w:t>
      </w:r>
    </w:p>
    <w:p w:rsidR="00541A9D" w:rsidRDefault="00541A9D">
      <w:pPr>
        <w:shd w:val="clear" w:color="auto" w:fill="FFFFFF"/>
        <w:ind w:firstLine="284"/>
        <w:jc w:val="both"/>
        <w:rPr>
          <w:szCs w:val="24"/>
        </w:rPr>
      </w:pPr>
      <w:r>
        <w:rPr>
          <w:color w:val="000000"/>
        </w:rPr>
        <w:t>18.2. Потери электроэнергии в линиях 0,4 кВ рассчитываются по формулам:</w:t>
      </w:r>
    </w:p>
    <w:p w:rsidR="00541A9D" w:rsidRDefault="00541A9D">
      <w:pPr>
        <w:shd w:val="clear" w:color="auto" w:fill="FFFFFF"/>
        <w:ind w:firstLine="284"/>
        <w:jc w:val="both"/>
        <w:rPr>
          <w:szCs w:val="24"/>
        </w:rPr>
      </w:pPr>
      <w:r>
        <w:rPr>
          <w:color w:val="000000"/>
        </w:rPr>
        <w:t>для кабельной линии</w:t>
      </w:r>
    </w:p>
    <w:p w:rsidR="00541A9D" w:rsidRDefault="00541A9D">
      <w:pPr>
        <w:shd w:val="clear" w:color="auto" w:fill="FFFFFF"/>
        <w:ind w:firstLine="284"/>
        <w:jc w:val="right"/>
        <w:rPr>
          <w:szCs w:val="24"/>
        </w:rPr>
      </w:pPr>
      <w:r>
        <w:rPr>
          <w:color w:val="000000"/>
        </w:rPr>
        <w:sym w:font="Symbol" w:char="F044"/>
      </w:r>
      <w:r>
        <w:rPr>
          <w:i/>
          <w:iCs/>
          <w:color w:val="000000"/>
          <w:lang w:val="en-US"/>
        </w:rPr>
        <w:t>W</w:t>
      </w:r>
      <w:r>
        <w:rPr>
          <w:i/>
          <w:iCs/>
          <w:color w:val="000000"/>
          <w:vertAlign w:val="subscript"/>
          <w:lang w:val="en-US"/>
        </w:rPr>
        <w:t>i</w:t>
      </w:r>
      <w:r>
        <w:rPr>
          <w:color w:val="000000"/>
        </w:rPr>
        <w:t xml:space="preserve"> = 1,35</w:t>
      </w:r>
      <w:r>
        <w:rPr>
          <w:i/>
          <w:iCs/>
          <w:color w:val="000000"/>
        </w:rPr>
        <w:t>K</w:t>
      </w:r>
      <w:r>
        <w:rPr>
          <w:color w:val="000000"/>
          <w:vertAlign w:val="subscript"/>
        </w:rPr>
        <w:t>д.п</w:t>
      </w:r>
      <w:r>
        <w:rPr>
          <w:i/>
          <w:iCs/>
          <w:color w:val="000000"/>
          <w:vertAlign w:val="subscript"/>
          <w:lang w:val="en-US"/>
        </w:rPr>
        <w:t>i</w:t>
      </w:r>
      <w:r>
        <w:rPr>
          <w:i/>
          <w:iCs/>
          <w:color w:val="000000"/>
          <w:lang w:val="en-US"/>
        </w:rPr>
        <w:t>I</w:t>
      </w:r>
      <w:r>
        <w:rPr>
          <w:color w:val="000000"/>
          <w:vertAlign w:val="subscript"/>
        </w:rPr>
        <w:t>ср</w:t>
      </w:r>
      <w:r>
        <w:rPr>
          <w:i/>
          <w:iCs/>
          <w:color w:val="000000"/>
          <w:vertAlign w:val="subscript"/>
          <w:lang w:val="en-US"/>
        </w:rPr>
        <w:t>i</w:t>
      </w:r>
      <w:r>
        <w:rPr>
          <w:color w:val="000000"/>
          <w:lang w:val="en-US"/>
        </w:rPr>
        <w:sym w:font="Symbol" w:char="F044"/>
      </w:r>
      <w:r>
        <w:rPr>
          <w:i/>
          <w:iCs/>
          <w:color w:val="000000"/>
          <w:lang w:val="en-US"/>
        </w:rPr>
        <w:t>U</w:t>
      </w:r>
      <w:r>
        <w:rPr>
          <w:color w:val="000000"/>
          <w:vertAlign w:val="subscript"/>
        </w:rPr>
        <w:t>ср.</w:t>
      </w:r>
      <w:r>
        <w:rPr>
          <w:i/>
          <w:iCs/>
          <w:color w:val="000000"/>
          <w:vertAlign w:val="subscript"/>
          <w:lang w:val="en-US"/>
        </w:rPr>
        <w:t>i</w:t>
      </w:r>
      <w:r>
        <w:rPr>
          <w:color w:val="000000"/>
          <w:lang w:val="en-US"/>
        </w:rPr>
        <w:sym w:font="Symbol" w:char="F074"/>
      </w:r>
      <w:r>
        <w:rPr>
          <w:color w:val="000000"/>
          <w:lang w:val="en-US"/>
        </w:rPr>
        <w:sym w:font="Symbol" w:char="F0D7"/>
      </w:r>
      <w:r>
        <w:rPr>
          <w:color w:val="000000"/>
        </w:rPr>
        <w:t>10</w:t>
      </w:r>
      <w:r>
        <w:rPr>
          <w:color w:val="000000"/>
          <w:vertAlign w:val="superscript"/>
        </w:rPr>
        <w:t>-3</w:t>
      </w:r>
      <w:r>
        <w:rPr>
          <w:color w:val="000000"/>
        </w:rPr>
        <w:t>, кВт</w:t>
      </w:r>
      <w:r>
        <w:rPr>
          <w:bCs/>
          <w:color w:val="000000"/>
          <w:szCs w:val="19"/>
        </w:rPr>
        <w:sym w:font="Symbol" w:char="F0D7"/>
      </w:r>
      <w:r>
        <w:rPr>
          <w:color w:val="000000"/>
        </w:rPr>
        <w:t>ч;                                            (18)</w:t>
      </w:r>
    </w:p>
    <w:p w:rsidR="00541A9D" w:rsidRDefault="00541A9D">
      <w:pPr>
        <w:shd w:val="clear" w:color="auto" w:fill="FFFFFF"/>
        <w:ind w:firstLine="284"/>
        <w:jc w:val="both"/>
        <w:rPr>
          <w:szCs w:val="24"/>
        </w:rPr>
      </w:pPr>
      <w:r>
        <w:rPr>
          <w:color w:val="000000"/>
        </w:rPr>
        <w:t>для воздушной линии</w:t>
      </w:r>
    </w:p>
    <w:p w:rsidR="00541A9D" w:rsidRDefault="00541A9D">
      <w:pPr>
        <w:shd w:val="clear" w:color="auto" w:fill="FFFFFF"/>
        <w:ind w:firstLine="284"/>
        <w:jc w:val="right"/>
        <w:rPr>
          <w:szCs w:val="24"/>
        </w:rPr>
      </w:pPr>
      <w:r>
        <w:rPr>
          <w:color w:val="000000"/>
        </w:rPr>
        <w:sym w:font="Symbol" w:char="F044"/>
      </w:r>
      <w:r>
        <w:rPr>
          <w:i/>
          <w:iCs/>
          <w:color w:val="000000"/>
          <w:lang w:val="en-US"/>
        </w:rPr>
        <w:t>W</w:t>
      </w:r>
      <w:r>
        <w:rPr>
          <w:i/>
          <w:iCs/>
          <w:color w:val="000000"/>
          <w:vertAlign w:val="subscript"/>
          <w:lang w:val="en-US"/>
        </w:rPr>
        <w:t>i</w:t>
      </w:r>
      <w:r>
        <w:rPr>
          <w:color w:val="000000"/>
        </w:rPr>
        <w:t xml:space="preserve"> = 1,31</w:t>
      </w:r>
      <w:r>
        <w:rPr>
          <w:i/>
          <w:iCs/>
          <w:color w:val="000000"/>
        </w:rPr>
        <w:t>K</w:t>
      </w:r>
      <w:r>
        <w:rPr>
          <w:color w:val="000000"/>
          <w:vertAlign w:val="subscript"/>
        </w:rPr>
        <w:t>д.п</w:t>
      </w:r>
      <w:r>
        <w:rPr>
          <w:i/>
          <w:iCs/>
          <w:color w:val="000000"/>
          <w:vertAlign w:val="subscript"/>
          <w:lang w:val="en-US"/>
        </w:rPr>
        <w:t>i</w:t>
      </w:r>
      <w:r>
        <w:rPr>
          <w:i/>
          <w:iCs/>
          <w:color w:val="000000"/>
          <w:lang w:val="en-US"/>
        </w:rPr>
        <w:t>I</w:t>
      </w:r>
      <w:r>
        <w:rPr>
          <w:color w:val="000000"/>
          <w:vertAlign w:val="subscript"/>
        </w:rPr>
        <w:t>ср</w:t>
      </w:r>
      <w:r>
        <w:rPr>
          <w:i/>
          <w:iCs/>
          <w:color w:val="000000"/>
          <w:vertAlign w:val="subscript"/>
          <w:lang w:val="en-US"/>
        </w:rPr>
        <w:t>i</w:t>
      </w:r>
      <w:r>
        <w:rPr>
          <w:color w:val="000000"/>
          <w:lang w:val="en-US"/>
        </w:rPr>
        <w:sym w:font="Symbol" w:char="F044"/>
      </w:r>
      <w:r>
        <w:rPr>
          <w:i/>
          <w:iCs/>
          <w:color w:val="000000"/>
          <w:lang w:val="en-US"/>
        </w:rPr>
        <w:t>U</w:t>
      </w:r>
      <w:r>
        <w:rPr>
          <w:color w:val="000000"/>
          <w:vertAlign w:val="subscript"/>
        </w:rPr>
        <w:t>ср.</w:t>
      </w:r>
      <w:r>
        <w:rPr>
          <w:i/>
          <w:iCs/>
          <w:color w:val="000000"/>
          <w:vertAlign w:val="subscript"/>
          <w:lang w:val="en-US"/>
        </w:rPr>
        <w:t>i</w:t>
      </w:r>
      <w:r>
        <w:rPr>
          <w:color w:val="000000"/>
          <w:lang w:val="en-US"/>
        </w:rPr>
        <w:sym w:font="Symbol" w:char="F074"/>
      </w:r>
      <w:r>
        <w:rPr>
          <w:color w:val="000000"/>
          <w:lang w:val="en-US"/>
        </w:rPr>
        <w:sym w:font="Symbol" w:char="F0D7"/>
      </w:r>
      <w:r>
        <w:rPr>
          <w:color w:val="000000"/>
        </w:rPr>
        <w:t>10</w:t>
      </w:r>
      <w:r>
        <w:rPr>
          <w:color w:val="000000"/>
          <w:vertAlign w:val="superscript"/>
        </w:rPr>
        <w:t>-3</w:t>
      </w:r>
      <w:r>
        <w:rPr>
          <w:bCs/>
          <w:color w:val="000000"/>
        </w:rPr>
        <w:t>, кВт</w:t>
      </w:r>
      <w:r>
        <w:rPr>
          <w:bCs/>
          <w:color w:val="000000"/>
          <w:szCs w:val="19"/>
        </w:rPr>
        <w:sym w:font="Symbol" w:char="F0D7"/>
      </w:r>
      <w:r>
        <w:rPr>
          <w:bCs/>
          <w:color w:val="000000"/>
        </w:rPr>
        <w:t xml:space="preserve">ч,                                           </w:t>
      </w:r>
      <w:r>
        <w:rPr>
          <w:color w:val="000000"/>
        </w:rPr>
        <w:t xml:space="preserve"> </w:t>
      </w:r>
      <w:r>
        <w:rPr>
          <w:bCs/>
          <w:color w:val="000000"/>
        </w:rPr>
        <w:t>(19)</w:t>
      </w:r>
    </w:p>
    <w:p w:rsidR="00541A9D" w:rsidRDefault="00541A9D">
      <w:pPr>
        <w:shd w:val="clear" w:color="auto" w:fill="FFFFFF"/>
        <w:jc w:val="both"/>
        <w:rPr>
          <w:szCs w:val="24"/>
        </w:rPr>
      </w:pPr>
      <w:r>
        <w:rPr>
          <w:color w:val="000000"/>
        </w:rPr>
        <w:t xml:space="preserve">где </w:t>
      </w:r>
      <w:r>
        <w:rPr>
          <w:color w:val="000000"/>
          <w:lang w:val="en-US"/>
        </w:rPr>
        <w:sym w:font="Symbol" w:char="F044"/>
      </w:r>
      <w:r>
        <w:rPr>
          <w:i/>
          <w:iCs/>
          <w:color w:val="000000"/>
          <w:lang w:val="en-US"/>
        </w:rPr>
        <w:t>U</w:t>
      </w:r>
      <w:r>
        <w:rPr>
          <w:color w:val="000000"/>
          <w:vertAlign w:val="subscript"/>
        </w:rPr>
        <w:t>ср.</w:t>
      </w:r>
      <w:r>
        <w:rPr>
          <w:i/>
          <w:iCs/>
          <w:color w:val="000000"/>
          <w:vertAlign w:val="subscript"/>
          <w:lang w:val="en-US"/>
        </w:rPr>
        <w:t>i</w:t>
      </w:r>
      <w:r>
        <w:rPr>
          <w:color w:val="000000"/>
        </w:rPr>
        <w:t xml:space="preserve"> - среднее падение напряжения в конце распределительной линии, В;</w:t>
      </w:r>
    </w:p>
    <w:p w:rsidR="00541A9D" w:rsidRDefault="00541A9D">
      <w:pPr>
        <w:shd w:val="clear" w:color="auto" w:fill="FFFFFF"/>
        <w:ind w:firstLine="284"/>
        <w:jc w:val="both"/>
        <w:rPr>
          <w:szCs w:val="24"/>
        </w:rPr>
      </w:pPr>
      <w:r>
        <w:rPr>
          <w:i/>
          <w:iCs/>
          <w:color w:val="000000"/>
          <w:lang w:val="en-US"/>
        </w:rPr>
        <w:t>I</w:t>
      </w:r>
      <w:r>
        <w:rPr>
          <w:color w:val="000000"/>
          <w:vertAlign w:val="subscript"/>
        </w:rPr>
        <w:t>ср</w:t>
      </w:r>
      <w:r>
        <w:rPr>
          <w:i/>
          <w:iCs/>
          <w:color w:val="000000"/>
          <w:vertAlign w:val="subscript"/>
          <w:lang w:val="en-US"/>
        </w:rPr>
        <w:t>i</w:t>
      </w:r>
      <w:r>
        <w:rPr>
          <w:i/>
          <w:iCs/>
          <w:color w:val="000000"/>
        </w:rPr>
        <w:t xml:space="preserve"> </w:t>
      </w:r>
      <w:r>
        <w:rPr>
          <w:color w:val="000000"/>
        </w:rPr>
        <w:t xml:space="preserve">- средний ток линии 0,4 кВ в ее начале на ТП в момент замера </w:t>
      </w:r>
      <w:r>
        <w:rPr>
          <w:color w:val="000000"/>
          <w:lang w:val="en-US"/>
        </w:rPr>
        <w:sym w:font="Symbol" w:char="F044"/>
      </w:r>
      <w:r>
        <w:rPr>
          <w:i/>
          <w:iCs/>
          <w:color w:val="000000"/>
          <w:lang w:val="en-US"/>
        </w:rPr>
        <w:t>U</w:t>
      </w:r>
      <w:r>
        <w:rPr>
          <w:color w:val="000000"/>
          <w:vertAlign w:val="subscript"/>
        </w:rPr>
        <w:t>ср.</w:t>
      </w:r>
      <w:r>
        <w:rPr>
          <w:i/>
          <w:iCs/>
          <w:color w:val="000000"/>
          <w:vertAlign w:val="subscript"/>
          <w:lang w:val="en-US"/>
        </w:rPr>
        <w:t>i</w:t>
      </w:r>
      <w:r>
        <w:rPr>
          <w:color w:val="000000"/>
          <w:szCs w:val="29"/>
        </w:rPr>
        <w:t>.</w:t>
      </w:r>
    </w:p>
    <w:p w:rsidR="00541A9D" w:rsidRDefault="00541A9D">
      <w:pPr>
        <w:shd w:val="clear" w:color="auto" w:fill="FFFFFF"/>
        <w:ind w:firstLine="284"/>
        <w:jc w:val="both"/>
        <w:rPr>
          <w:szCs w:val="24"/>
        </w:rPr>
      </w:pPr>
      <w:r>
        <w:rPr>
          <w:color w:val="000000"/>
        </w:rPr>
        <w:t>18.3. Относительные потери электроэнергии в кабельной сети с коммунально-бытовой нагрузкой определяются:</w:t>
      </w:r>
    </w:p>
    <w:p w:rsidR="00541A9D" w:rsidRDefault="00541A9D">
      <w:pPr>
        <w:shd w:val="clear" w:color="auto" w:fill="FFFFFF"/>
        <w:ind w:firstLine="284"/>
        <w:jc w:val="right"/>
        <w:rPr>
          <w:szCs w:val="24"/>
        </w:rPr>
      </w:pPr>
      <w:r>
        <w:rPr>
          <w:color w:val="000000"/>
          <w:lang w:val="en-US"/>
        </w:rPr>
        <w:sym w:font="Symbol" w:char="F044"/>
      </w:r>
      <w:r>
        <w:rPr>
          <w:i/>
          <w:iCs/>
          <w:color w:val="000000"/>
          <w:lang w:val="en-US"/>
        </w:rPr>
        <w:t>W</w:t>
      </w:r>
      <w:r>
        <w:rPr>
          <w:color w:val="000000"/>
        </w:rPr>
        <w:t xml:space="preserve">% </w:t>
      </w:r>
      <w:r>
        <w:rPr>
          <w:bCs/>
          <w:color w:val="000000"/>
        </w:rPr>
        <w:t>= 0,78</w:t>
      </w:r>
      <w:r>
        <w:rPr>
          <w:bCs/>
          <w:i/>
          <w:iCs/>
          <w:color w:val="000000"/>
        </w:rPr>
        <w:t>К</w:t>
      </w:r>
      <w:r>
        <w:rPr>
          <w:bCs/>
          <w:color w:val="000000"/>
          <w:vertAlign w:val="subscript"/>
        </w:rPr>
        <w:t>д.п.ср</w:t>
      </w:r>
      <w:r>
        <w:rPr>
          <w:color w:val="000000"/>
        </w:rPr>
        <w:t>(</w:t>
      </w:r>
      <w:r>
        <w:rPr>
          <w:color w:val="000000"/>
          <w:lang w:val="en-US"/>
        </w:rPr>
        <w:sym w:font="Symbol" w:char="F044"/>
      </w:r>
      <w:r>
        <w:rPr>
          <w:i/>
          <w:iCs/>
          <w:color w:val="000000"/>
          <w:lang w:val="en-US"/>
        </w:rPr>
        <w:t>U</w:t>
      </w:r>
      <w:r>
        <w:rPr>
          <w:color w:val="000000"/>
          <w:vertAlign w:val="subscript"/>
        </w:rPr>
        <w:t>ср.</w:t>
      </w:r>
      <w:r>
        <w:rPr>
          <w:color w:val="000000"/>
        </w:rPr>
        <w:t xml:space="preserve">%) </w:t>
      </w:r>
      <w:r>
        <w:rPr>
          <w:color w:val="000000"/>
        </w:rPr>
        <w:sym w:font="Symbol" w:char="F074"/>
      </w:r>
      <w:r>
        <w:rPr>
          <w:color w:val="000000"/>
        </w:rPr>
        <w:t>/</w:t>
      </w:r>
      <w:r>
        <w:rPr>
          <w:bCs/>
          <w:i/>
          <w:iCs/>
          <w:color w:val="000000"/>
        </w:rPr>
        <w:t>Т</w:t>
      </w:r>
      <w:r>
        <w:rPr>
          <w:bCs/>
          <w:color w:val="000000"/>
        </w:rPr>
        <w:t xml:space="preserve">,                                          </w:t>
      </w:r>
      <w:r>
        <w:rPr>
          <w:color w:val="000000"/>
        </w:rPr>
        <w:t xml:space="preserve"> </w:t>
      </w:r>
      <w:r>
        <w:rPr>
          <w:bCs/>
          <w:color w:val="000000"/>
        </w:rPr>
        <w:t>(20)</w:t>
      </w:r>
    </w:p>
    <w:p w:rsidR="00541A9D" w:rsidRDefault="00541A9D">
      <w:pPr>
        <w:shd w:val="clear" w:color="auto" w:fill="FFFFFF"/>
        <w:jc w:val="both"/>
        <w:rPr>
          <w:szCs w:val="24"/>
        </w:rPr>
      </w:pPr>
      <w:r>
        <w:rPr>
          <w:color w:val="000000"/>
        </w:rPr>
        <w:t xml:space="preserve">где </w:t>
      </w:r>
      <w:r>
        <w:rPr>
          <w:bCs/>
          <w:i/>
          <w:iCs/>
          <w:color w:val="000000"/>
        </w:rPr>
        <w:t>К</w:t>
      </w:r>
      <w:r>
        <w:rPr>
          <w:bCs/>
          <w:color w:val="000000"/>
          <w:vertAlign w:val="subscript"/>
        </w:rPr>
        <w:t>д.п.ср</w:t>
      </w:r>
      <w:r>
        <w:rPr>
          <w:color w:val="000000"/>
        </w:rPr>
        <w:t xml:space="preserve"> - коэффициент дополнительных потерь, возникших из-за неравномерной загрузки фаз;</w:t>
      </w:r>
    </w:p>
    <w:p w:rsidR="00541A9D" w:rsidRDefault="00541A9D">
      <w:pPr>
        <w:shd w:val="clear" w:color="auto" w:fill="FFFFFF"/>
        <w:ind w:firstLine="284"/>
        <w:jc w:val="both"/>
        <w:rPr>
          <w:szCs w:val="24"/>
        </w:rPr>
      </w:pPr>
      <w:r>
        <w:rPr>
          <w:color w:val="000000"/>
          <w:lang w:val="en-US"/>
        </w:rPr>
        <w:sym w:font="Symbol" w:char="F044"/>
      </w:r>
      <w:r>
        <w:rPr>
          <w:i/>
          <w:iCs/>
          <w:color w:val="000000"/>
          <w:lang w:val="en-US"/>
        </w:rPr>
        <w:t>U</w:t>
      </w:r>
      <w:r>
        <w:rPr>
          <w:color w:val="000000"/>
          <w:vertAlign w:val="subscript"/>
        </w:rPr>
        <w:t>ср</w:t>
      </w:r>
      <w:r>
        <w:rPr>
          <w:bCs/>
          <w:color w:val="000000"/>
        </w:rPr>
        <w:t xml:space="preserve"> </w:t>
      </w:r>
      <w:r>
        <w:rPr>
          <w:color w:val="000000"/>
        </w:rPr>
        <w:t>– средние относительные потери напряжения для сети низкого напряжения, %.</w:t>
      </w:r>
    </w:p>
    <w:p w:rsidR="00541A9D" w:rsidRDefault="00541A9D">
      <w:pPr>
        <w:shd w:val="clear" w:color="auto" w:fill="FFFFFF"/>
        <w:ind w:firstLine="284"/>
        <w:jc w:val="both"/>
        <w:rPr>
          <w:szCs w:val="24"/>
        </w:rPr>
      </w:pPr>
      <w:r>
        <w:rPr>
          <w:color w:val="000000"/>
        </w:rPr>
        <w:t>18.4. Определение относительных потерь напряжения (в %) для сети напряжением 0,4 кВ производится по измерениям фазных напряжений в начале и в конце линии и подсчитывается как среднее фазное значение напряжения в начале и в конце линии в дни контрольных замеров:</w:t>
      </w:r>
    </w:p>
    <w:p w:rsidR="00541A9D" w:rsidRDefault="00541A9D">
      <w:pPr>
        <w:shd w:val="clear" w:color="auto" w:fill="FFFFFF"/>
        <w:ind w:firstLine="284"/>
        <w:jc w:val="right"/>
        <w:rPr>
          <w:szCs w:val="24"/>
        </w:rPr>
      </w:pPr>
      <w:r>
        <w:rPr>
          <w:bCs/>
          <w:color w:val="000000"/>
          <w:position w:val="-20"/>
        </w:rPr>
        <w:object w:dxaOrig="1980" w:dyaOrig="520">
          <v:shape id="_x0000_i1052" type="#_x0000_t75" style="width:99pt;height:26.25pt" o:ole="">
            <v:imagedata r:id="rId53" o:title=""/>
          </v:shape>
          <o:OLEObject Type="Embed" ProgID="Equation.DSMT4" ShapeID="_x0000_i1052" DrawAspect="Content" ObjectID="_1471157969" r:id="rId54"/>
        </w:object>
      </w:r>
      <w:r>
        <w:rPr>
          <w:bCs/>
          <w:color w:val="000000"/>
        </w:rPr>
        <w:t>, В;                                           (21)</w:t>
      </w:r>
    </w:p>
    <w:p w:rsidR="00541A9D" w:rsidRDefault="00541A9D">
      <w:pPr>
        <w:shd w:val="clear" w:color="auto" w:fill="FFFFFF"/>
        <w:ind w:firstLine="284"/>
        <w:jc w:val="both"/>
        <w:rPr>
          <w:szCs w:val="24"/>
        </w:rPr>
      </w:pPr>
      <w:r>
        <w:rPr>
          <w:color w:val="000000"/>
        </w:rPr>
        <w:t>среднее значение потери напряжения в линиях:</w:t>
      </w:r>
    </w:p>
    <w:p w:rsidR="00541A9D" w:rsidRDefault="00541A9D">
      <w:pPr>
        <w:shd w:val="clear" w:color="auto" w:fill="FFFFFF"/>
        <w:ind w:firstLine="284"/>
        <w:jc w:val="right"/>
        <w:rPr>
          <w:szCs w:val="24"/>
        </w:rPr>
      </w:pPr>
      <w:r>
        <w:rPr>
          <w:color w:val="000000"/>
          <w:lang w:val="en-US"/>
        </w:rPr>
        <w:sym w:font="Symbol" w:char="F044"/>
      </w:r>
      <w:r>
        <w:rPr>
          <w:i/>
          <w:iCs/>
          <w:color w:val="000000"/>
          <w:lang w:val="en-US"/>
        </w:rPr>
        <w:t>U</w:t>
      </w:r>
      <w:r>
        <w:rPr>
          <w:bCs/>
          <w:color w:val="000000"/>
        </w:rPr>
        <w:t xml:space="preserve"> = </w:t>
      </w:r>
      <w:r>
        <w:rPr>
          <w:bCs/>
          <w:i/>
          <w:iCs/>
          <w:color w:val="000000"/>
          <w:lang w:val="en-US"/>
        </w:rPr>
        <w:t>U</w:t>
      </w:r>
      <w:r>
        <w:rPr>
          <w:bCs/>
          <w:color w:val="000000"/>
          <w:vertAlign w:val="subscript"/>
        </w:rPr>
        <w:t>ср.н</w:t>
      </w:r>
      <w:r>
        <w:rPr>
          <w:bCs/>
          <w:color w:val="000000"/>
        </w:rPr>
        <w:t xml:space="preserve"> – </w:t>
      </w:r>
      <w:r>
        <w:rPr>
          <w:bCs/>
          <w:i/>
          <w:iCs/>
          <w:color w:val="000000"/>
          <w:lang w:val="en-US"/>
        </w:rPr>
        <w:t>U</w:t>
      </w:r>
      <w:r>
        <w:rPr>
          <w:bCs/>
          <w:color w:val="000000"/>
          <w:vertAlign w:val="subscript"/>
        </w:rPr>
        <w:t>ср.к</w:t>
      </w:r>
      <w:r>
        <w:rPr>
          <w:bCs/>
          <w:color w:val="000000"/>
        </w:rPr>
        <w:t>, В;</w:t>
      </w:r>
      <w:r>
        <w:rPr>
          <w:color w:val="000000"/>
        </w:rPr>
        <w:t xml:space="preserve">                                                      </w:t>
      </w:r>
      <w:r>
        <w:rPr>
          <w:bCs/>
          <w:color w:val="000000"/>
        </w:rPr>
        <w:t>(22)</w:t>
      </w:r>
    </w:p>
    <w:p w:rsidR="00541A9D" w:rsidRDefault="00541A9D">
      <w:pPr>
        <w:shd w:val="clear" w:color="auto" w:fill="FFFFFF"/>
        <w:ind w:firstLine="284"/>
        <w:jc w:val="both"/>
        <w:rPr>
          <w:szCs w:val="24"/>
        </w:rPr>
      </w:pPr>
      <w:r>
        <w:rPr>
          <w:color w:val="000000"/>
        </w:rPr>
        <w:t>средний процент потерь напряжения для одной ТП:</w:t>
      </w:r>
    </w:p>
    <w:p w:rsidR="00541A9D" w:rsidRDefault="00541A9D">
      <w:pPr>
        <w:shd w:val="clear" w:color="auto" w:fill="FFFFFF"/>
        <w:ind w:firstLine="284"/>
        <w:jc w:val="right"/>
        <w:rPr>
          <w:szCs w:val="24"/>
        </w:rPr>
      </w:pPr>
      <w:r>
        <w:rPr>
          <w:color w:val="000000"/>
          <w:position w:val="-28"/>
        </w:rPr>
        <w:object w:dxaOrig="1620" w:dyaOrig="600">
          <v:shape id="_x0000_i1053" type="#_x0000_t75" style="width:81pt;height:30pt" o:ole="">
            <v:imagedata r:id="rId55" o:title=""/>
          </v:shape>
          <o:OLEObject Type="Embed" ProgID="Equation.DSMT4" ShapeID="_x0000_i1053" DrawAspect="Content" ObjectID="_1471157970" r:id="rId56"/>
        </w:object>
      </w:r>
      <w:r>
        <w:rPr>
          <w:color w:val="000000"/>
        </w:rPr>
        <w:t>;                                                      (23)</w:t>
      </w:r>
    </w:p>
    <w:p w:rsidR="00541A9D" w:rsidRDefault="00541A9D">
      <w:pPr>
        <w:shd w:val="clear" w:color="auto" w:fill="FFFFFF"/>
        <w:ind w:firstLine="284"/>
        <w:jc w:val="both"/>
        <w:rPr>
          <w:szCs w:val="24"/>
        </w:rPr>
      </w:pPr>
      <w:r>
        <w:rPr>
          <w:color w:val="000000"/>
        </w:rPr>
        <w:t>средний процент потерь напряжения для всех ТП, на которых проводились замеры:</w:t>
      </w:r>
    </w:p>
    <w:p w:rsidR="00541A9D" w:rsidRDefault="00541A9D">
      <w:pPr>
        <w:shd w:val="clear" w:color="auto" w:fill="FFFFFF"/>
        <w:ind w:firstLine="284"/>
        <w:jc w:val="right"/>
        <w:rPr>
          <w:szCs w:val="24"/>
        </w:rPr>
      </w:pPr>
      <w:r>
        <w:rPr>
          <w:color w:val="000000"/>
          <w:position w:val="-20"/>
        </w:rPr>
        <w:object w:dxaOrig="1640" w:dyaOrig="800">
          <v:shape id="_x0000_i1054" type="#_x0000_t75" style="width:81.75pt;height:39.75pt" o:ole="">
            <v:imagedata r:id="rId57" o:title=""/>
          </v:shape>
          <o:OLEObject Type="Embed" ProgID="Equation.DSMT4" ShapeID="_x0000_i1054" DrawAspect="Content" ObjectID="_1471157971" r:id="rId58"/>
        </w:object>
      </w:r>
      <w:r>
        <w:rPr>
          <w:color w:val="000000"/>
        </w:rPr>
        <w:t>,                                                       (24)</w:t>
      </w:r>
    </w:p>
    <w:p w:rsidR="00541A9D" w:rsidRDefault="00541A9D">
      <w:pPr>
        <w:shd w:val="clear" w:color="auto" w:fill="FFFFFF"/>
        <w:jc w:val="both"/>
        <w:rPr>
          <w:color w:val="000000"/>
        </w:rPr>
      </w:pPr>
      <w:r>
        <w:rPr>
          <w:color w:val="000000"/>
        </w:rPr>
        <w:t xml:space="preserve">где </w:t>
      </w:r>
      <w:r>
        <w:rPr>
          <w:i/>
          <w:iCs/>
          <w:color w:val="000000"/>
          <w:lang w:val="en-US"/>
        </w:rPr>
        <w:t>n</w:t>
      </w:r>
      <w:r>
        <w:rPr>
          <w:color w:val="000000"/>
        </w:rPr>
        <w:t xml:space="preserve">- число </w:t>
      </w:r>
      <w:r>
        <w:rPr>
          <w:bCs/>
          <w:color w:val="000000"/>
        </w:rPr>
        <w:t xml:space="preserve">ТП, </w:t>
      </w:r>
      <w:r>
        <w:rPr>
          <w:color w:val="000000"/>
        </w:rPr>
        <w:t>на которых были выполнены контрольные замеры.</w:t>
      </w:r>
    </w:p>
    <w:p w:rsidR="00541A9D" w:rsidRDefault="00541A9D">
      <w:pPr>
        <w:shd w:val="clear" w:color="auto" w:fill="FFFFFF"/>
        <w:ind w:firstLine="284"/>
        <w:jc w:val="both"/>
        <w:rPr>
          <w:szCs w:val="24"/>
        </w:rPr>
      </w:pPr>
      <w:r>
        <w:rPr>
          <w:color w:val="000000"/>
        </w:rPr>
        <w:t>Средний процент потерь мощности в сети 0,4 кВ:</w:t>
      </w:r>
    </w:p>
    <w:p w:rsidR="00541A9D" w:rsidRDefault="00541A9D">
      <w:pPr>
        <w:shd w:val="clear" w:color="auto" w:fill="FFFFFF"/>
        <w:ind w:firstLine="284"/>
        <w:jc w:val="right"/>
        <w:rPr>
          <w:szCs w:val="24"/>
        </w:rPr>
      </w:pPr>
      <w:r>
        <w:rPr>
          <w:color w:val="000000"/>
        </w:rPr>
        <w:sym w:font="Symbol" w:char="F044"/>
      </w:r>
      <w:r>
        <w:rPr>
          <w:i/>
          <w:iCs/>
          <w:color w:val="000000"/>
          <w:lang w:val="en-US"/>
        </w:rPr>
        <w:t>P</w:t>
      </w:r>
      <w:r>
        <w:rPr>
          <w:color w:val="000000"/>
          <w:vertAlign w:val="subscript"/>
        </w:rPr>
        <w:t>ср</w:t>
      </w:r>
      <w:r>
        <w:rPr>
          <w:color w:val="000000"/>
        </w:rPr>
        <w:t xml:space="preserve">% = </w:t>
      </w:r>
      <w:r>
        <w:rPr>
          <w:color w:val="000000"/>
        </w:rPr>
        <w:sym w:font="Symbol" w:char="F044"/>
      </w:r>
      <w:r>
        <w:rPr>
          <w:i/>
          <w:iCs/>
          <w:color w:val="000000"/>
          <w:lang w:val="en-US"/>
        </w:rPr>
        <w:t>U</w:t>
      </w:r>
      <w:r>
        <w:rPr>
          <w:color w:val="000000"/>
          <w:vertAlign w:val="subscript"/>
        </w:rPr>
        <w:t>ср</w:t>
      </w:r>
      <w:r>
        <w:rPr>
          <w:color w:val="000000"/>
        </w:rPr>
        <w:t>%</w:t>
      </w:r>
      <w:r>
        <w:rPr>
          <w:i/>
          <w:iCs/>
          <w:color w:val="000000"/>
        </w:rPr>
        <w:t>К</w:t>
      </w:r>
      <w:r>
        <w:rPr>
          <w:color w:val="000000"/>
          <w:vertAlign w:val="subscript"/>
        </w:rPr>
        <w:t>м/н</w:t>
      </w:r>
      <w:r>
        <w:rPr>
          <w:color w:val="000000"/>
        </w:rPr>
        <w:t>,                                                     (25)</w:t>
      </w:r>
    </w:p>
    <w:p w:rsidR="00541A9D" w:rsidRDefault="00541A9D">
      <w:pPr>
        <w:shd w:val="clear" w:color="auto" w:fill="FFFFFF"/>
        <w:jc w:val="both"/>
        <w:rPr>
          <w:szCs w:val="24"/>
        </w:rPr>
      </w:pPr>
      <w:r>
        <w:rPr>
          <w:color w:val="000000"/>
        </w:rPr>
        <w:t xml:space="preserve">где </w:t>
      </w:r>
      <w:r>
        <w:rPr>
          <w:i/>
          <w:iCs/>
          <w:color w:val="000000"/>
        </w:rPr>
        <w:t>К</w:t>
      </w:r>
      <w:r>
        <w:rPr>
          <w:color w:val="000000"/>
          <w:vertAlign w:val="subscript"/>
        </w:rPr>
        <w:t>м/н</w:t>
      </w:r>
      <w:r>
        <w:rPr>
          <w:color w:val="000000"/>
        </w:rPr>
        <w:t xml:space="preserve"> - коэффициент, определяющий отношение потери мощности к потери напряжения (для приближенных вычислений принимать </w:t>
      </w:r>
      <w:r>
        <w:rPr>
          <w:i/>
          <w:iCs/>
          <w:color w:val="000000"/>
        </w:rPr>
        <w:t>К</w:t>
      </w:r>
      <w:r>
        <w:rPr>
          <w:color w:val="000000"/>
          <w:vertAlign w:val="subscript"/>
        </w:rPr>
        <w:t>м/н</w:t>
      </w:r>
      <w:r>
        <w:rPr>
          <w:color w:val="000000"/>
        </w:rPr>
        <w:t xml:space="preserve"> = 0,75 [4].</w:t>
      </w:r>
    </w:p>
    <w:p w:rsidR="00541A9D" w:rsidRDefault="00541A9D">
      <w:pPr>
        <w:shd w:val="clear" w:color="auto" w:fill="FFFFFF"/>
        <w:ind w:firstLine="284"/>
        <w:jc w:val="both"/>
        <w:rPr>
          <w:szCs w:val="24"/>
        </w:rPr>
      </w:pPr>
      <w:r>
        <w:rPr>
          <w:color w:val="000000"/>
        </w:rPr>
        <w:t xml:space="preserve">18.5. Число часов максимальных потерь </w:t>
      </w:r>
      <w:r>
        <w:rPr>
          <w:color w:val="000000"/>
        </w:rPr>
        <w:sym w:font="Symbol" w:char="F074"/>
      </w:r>
      <w:r>
        <w:rPr>
          <w:color w:val="000000"/>
        </w:rPr>
        <w:t xml:space="preserve"> рекомендуется определять по формуле 13 или из графика </w:t>
      </w:r>
      <w:r>
        <w:rPr>
          <w:color w:val="000000"/>
        </w:rPr>
        <w:sym w:font="Symbol" w:char="F074"/>
      </w:r>
      <w:r>
        <w:rPr>
          <w:color w:val="000000"/>
        </w:rPr>
        <w:t xml:space="preserve"> = </w:t>
      </w:r>
      <w:r>
        <w:rPr>
          <w:i/>
          <w:iCs/>
          <w:color w:val="000000"/>
          <w:lang w:val="en-US"/>
        </w:rPr>
        <w:t>f</w:t>
      </w:r>
      <w:r>
        <w:rPr>
          <w:color w:val="000000"/>
        </w:rPr>
        <w:t>(</w:t>
      </w:r>
      <w:r>
        <w:rPr>
          <w:i/>
          <w:iCs/>
          <w:color w:val="000000"/>
          <w:lang w:val="en-US"/>
        </w:rPr>
        <w:t>T</w:t>
      </w:r>
      <w:r>
        <w:rPr>
          <w:color w:val="000000"/>
        </w:rPr>
        <w:t>) (приложение 2).</w:t>
      </w:r>
    </w:p>
    <w:p w:rsidR="00541A9D" w:rsidRDefault="00541A9D">
      <w:pPr>
        <w:shd w:val="clear" w:color="auto" w:fill="FFFFFF"/>
        <w:ind w:firstLine="284"/>
        <w:jc w:val="both"/>
        <w:rPr>
          <w:szCs w:val="24"/>
        </w:rPr>
      </w:pPr>
      <w:r>
        <w:rPr>
          <w:color w:val="000000"/>
        </w:rPr>
        <w:t>18.6. Средний коэффициент дополнительных потерь для сети напряжением до 0,4 кВ равен:</w:t>
      </w:r>
    </w:p>
    <w:p w:rsidR="00541A9D" w:rsidRDefault="00541A9D">
      <w:pPr>
        <w:shd w:val="clear" w:color="auto" w:fill="FFFFFF"/>
        <w:ind w:firstLine="284"/>
        <w:jc w:val="right"/>
        <w:rPr>
          <w:szCs w:val="24"/>
        </w:rPr>
      </w:pPr>
      <w:r>
        <w:rPr>
          <w:color w:val="000000"/>
          <w:position w:val="-20"/>
        </w:rPr>
        <w:object w:dxaOrig="1480" w:dyaOrig="800">
          <v:shape id="_x0000_i1055" type="#_x0000_t75" style="width:74.25pt;height:39.75pt" o:ole="">
            <v:imagedata r:id="rId59" o:title=""/>
          </v:shape>
          <o:OLEObject Type="Embed" ProgID="Equation.DSMT4" ShapeID="_x0000_i1055" DrawAspect="Content" ObjectID="_1471157972" r:id="rId60"/>
        </w:object>
      </w:r>
      <w:r>
        <w:rPr>
          <w:color w:val="000000"/>
        </w:rPr>
        <w:t>,                                                           (26)</w:t>
      </w:r>
    </w:p>
    <w:p w:rsidR="00541A9D" w:rsidRDefault="00541A9D">
      <w:pPr>
        <w:shd w:val="clear" w:color="auto" w:fill="FFFFFF"/>
        <w:jc w:val="both"/>
        <w:rPr>
          <w:color w:val="000000"/>
        </w:rPr>
      </w:pPr>
      <w:r>
        <w:rPr>
          <w:color w:val="000000"/>
        </w:rPr>
        <w:t xml:space="preserve">где </w:t>
      </w:r>
      <w:r>
        <w:rPr>
          <w:i/>
          <w:iCs/>
          <w:color w:val="000000"/>
          <w:lang w:val="en-US"/>
        </w:rPr>
        <w:t>n</w:t>
      </w:r>
      <w:r>
        <w:rPr>
          <w:color w:val="000000"/>
        </w:rPr>
        <w:t xml:space="preserve"> - число распределительных линий, включенных в расчет;</w:t>
      </w:r>
    </w:p>
    <w:p w:rsidR="00541A9D" w:rsidRDefault="00541A9D">
      <w:pPr>
        <w:shd w:val="clear" w:color="auto" w:fill="FFFFFF"/>
        <w:ind w:firstLine="284"/>
        <w:jc w:val="both"/>
        <w:rPr>
          <w:szCs w:val="24"/>
        </w:rPr>
      </w:pPr>
      <w:r>
        <w:rPr>
          <w:i/>
          <w:iCs/>
          <w:color w:val="000000"/>
        </w:rPr>
        <w:t>К</w:t>
      </w:r>
      <w:r>
        <w:rPr>
          <w:color w:val="000000"/>
          <w:vertAlign w:val="subscript"/>
        </w:rPr>
        <w:t>д.п</w:t>
      </w:r>
      <w:r>
        <w:rPr>
          <w:i/>
          <w:iCs/>
          <w:color w:val="000000"/>
          <w:vertAlign w:val="subscript"/>
          <w:lang w:val="en-US"/>
        </w:rPr>
        <w:t>i</w:t>
      </w:r>
      <w:r>
        <w:rPr>
          <w:color w:val="000000"/>
        </w:rPr>
        <w:t xml:space="preserve"> - коэффициент дополнительных потерь при неравномерной нагрузке фаз распределительной линии определяют:</w:t>
      </w:r>
    </w:p>
    <w:p w:rsidR="00541A9D" w:rsidRDefault="00541A9D">
      <w:pPr>
        <w:shd w:val="clear" w:color="auto" w:fill="FFFFFF"/>
        <w:ind w:firstLine="284"/>
        <w:jc w:val="right"/>
        <w:rPr>
          <w:szCs w:val="24"/>
        </w:rPr>
      </w:pPr>
      <w:r>
        <w:rPr>
          <w:color w:val="000000"/>
          <w:position w:val="-30"/>
        </w:rPr>
        <w:object w:dxaOrig="2659" w:dyaOrig="700">
          <v:shape id="_x0000_i1056" type="#_x0000_t75" style="width:132.75pt;height:35.25pt" o:ole="">
            <v:imagedata r:id="rId61" o:title=""/>
          </v:shape>
          <o:OLEObject Type="Embed" ProgID="Equation.DSMT4" ShapeID="_x0000_i1056" DrawAspect="Content" ObjectID="_1471157973" r:id="rId62"/>
        </w:object>
      </w:r>
      <w:r>
        <w:rPr>
          <w:color w:val="000000"/>
        </w:rPr>
        <w:t>,                                             (27)</w:t>
      </w:r>
    </w:p>
    <w:p w:rsidR="00541A9D" w:rsidRDefault="00541A9D">
      <w:pPr>
        <w:shd w:val="clear" w:color="auto" w:fill="FFFFFF"/>
        <w:jc w:val="both"/>
        <w:rPr>
          <w:szCs w:val="24"/>
        </w:rPr>
      </w:pPr>
      <w:r>
        <w:rPr>
          <w:color w:val="000000"/>
        </w:rPr>
        <w:t xml:space="preserve">где </w:t>
      </w:r>
      <w:r>
        <w:rPr>
          <w:i/>
          <w:iCs/>
          <w:color w:val="000000"/>
          <w:lang w:val="en-US"/>
        </w:rPr>
        <w:t>R</w:t>
      </w:r>
      <w:r>
        <w:rPr>
          <w:color w:val="000000"/>
          <w:vertAlign w:val="subscript"/>
        </w:rPr>
        <w:t>о</w:t>
      </w:r>
      <w:r>
        <w:rPr>
          <w:color w:val="000000"/>
        </w:rPr>
        <w:t xml:space="preserve">, </w:t>
      </w:r>
      <w:r>
        <w:rPr>
          <w:i/>
          <w:iCs/>
          <w:color w:val="000000"/>
          <w:lang w:val="en-US"/>
        </w:rPr>
        <w:t>R</w:t>
      </w:r>
      <w:r>
        <w:rPr>
          <w:color w:val="000000"/>
          <w:vertAlign w:val="subscript"/>
        </w:rPr>
        <w:t>ф</w:t>
      </w:r>
      <w:r>
        <w:rPr>
          <w:color w:val="000000"/>
        </w:rPr>
        <w:t>- соответственно активные сопротивления нулевого и фазного проводов, Ом;</w:t>
      </w:r>
    </w:p>
    <w:p w:rsidR="00541A9D" w:rsidRDefault="00541A9D">
      <w:pPr>
        <w:shd w:val="clear" w:color="auto" w:fill="FFFFFF"/>
        <w:ind w:firstLine="284"/>
        <w:jc w:val="both"/>
        <w:rPr>
          <w:szCs w:val="24"/>
        </w:rPr>
      </w:pPr>
      <w:r>
        <w:rPr>
          <w:i/>
          <w:iCs/>
        </w:rPr>
        <w:t>К</w:t>
      </w:r>
      <w:r>
        <w:rPr>
          <w:vertAlign w:val="subscript"/>
        </w:rPr>
        <w:t>н</w:t>
      </w:r>
      <w:r>
        <w:rPr>
          <w:i/>
          <w:iCs/>
          <w:vertAlign w:val="subscript"/>
          <w:lang w:val="en-US"/>
        </w:rPr>
        <w:t>i</w:t>
      </w:r>
      <w:r>
        <w:rPr>
          <w:color w:val="000000"/>
        </w:rPr>
        <w:t xml:space="preserve"> – коэффициент неравномерности нагрузки фаз распределительной линии, который равен:</w:t>
      </w:r>
    </w:p>
    <w:p w:rsidR="00541A9D" w:rsidRDefault="00541A9D">
      <w:pPr>
        <w:shd w:val="clear" w:color="auto" w:fill="FFFFFF"/>
        <w:ind w:firstLine="284"/>
        <w:jc w:val="right"/>
        <w:rPr>
          <w:szCs w:val="24"/>
        </w:rPr>
      </w:pPr>
      <w:r>
        <w:rPr>
          <w:color w:val="000000"/>
          <w:position w:val="-36"/>
        </w:rPr>
        <w:object w:dxaOrig="3240" w:dyaOrig="820">
          <v:shape id="_x0000_i1057" type="#_x0000_t75" style="width:162pt;height:41.25pt" o:ole="">
            <v:imagedata r:id="rId63" o:title=""/>
          </v:shape>
          <o:OLEObject Type="Embed" ProgID="Equation.DSMT4" ShapeID="_x0000_i1057" DrawAspect="Content" ObjectID="_1471157974" r:id="rId64"/>
        </w:object>
      </w:r>
      <w:r>
        <w:rPr>
          <w:color w:val="000000"/>
        </w:rPr>
        <w:t>,                                       (28)</w:t>
      </w:r>
    </w:p>
    <w:p w:rsidR="00541A9D" w:rsidRDefault="00541A9D">
      <w:pPr>
        <w:shd w:val="clear" w:color="auto" w:fill="FFFFFF"/>
        <w:jc w:val="both"/>
        <w:rPr>
          <w:color w:val="000000"/>
        </w:rPr>
      </w:pPr>
      <w:r>
        <w:rPr>
          <w:color w:val="000000"/>
        </w:rPr>
        <w:t xml:space="preserve">где </w:t>
      </w:r>
      <w:r>
        <w:rPr>
          <w:i/>
          <w:iCs/>
          <w:color w:val="000000"/>
          <w:lang w:val="en-US"/>
        </w:rPr>
        <w:t>I</w:t>
      </w:r>
      <w:r>
        <w:rPr>
          <w:color w:val="000000"/>
          <w:vertAlign w:val="subscript"/>
          <w:lang w:val="en-US"/>
        </w:rPr>
        <w:t>a</w:t>
      </w:r>
      <w:r>
        <w:rPr>
          <w:i/>
          <w:iCs/>
          <w:color w:val="000000"/>
          <w:vertAlign w:val="subscript"/>
          <w:lang w:val="en-US"/>
        </w:rPr>
        <w:t>i</w:t>
      </w:r>
      <w:r>
        <w:rPr>
          <w:color w:val="000000"/>
        </w:rPr>
        <w:t xml:space="preserve">, </w:t>
      </w:r>
      <w:r>
        <w:rPr>
          <w:i/>
          <w:iCs/>
          <w:color w:val="000000"/>
          <w:lang w:val="en-US"/>
        </w:rPr>
        <w:t>I</w:t>
      </w:r>
      <w:r>
        <w:rPr>
          <w:color w:val="000000"/>
          <w:vertAlign w:val="subscript"/>
        </w:rPr>
        <w:t>в</w:t>
      </w:r>
      <w:r>
        <w:rPr>
          <w:i/>
          <w:iCs/>
          <w:color w:val="000000"/>
          <w:vertAlign w:val="subscript"/>
          <w:lang w:val="en-US"/>
        </w:rPr>
        <w:t>i</w:t>
      </w:r>
      <w:r>
        <w:rPr>
          <w:color w:val="000000"/>
        </w:rPr>
        <w:t xml:space="preserve">, </w:t>
      </w:r>
      <w:r>
        <w:rPr>
          <w:i/>
          <w:iCs/>
          <w:color w:val="000000"/>
          <w:lang w:val="en-US"/>
        </w:rPr>
        <w:t>I</w:t>
      </w:r>
      <w:r>
        <w:rPr>
          <w:color w:val="000000"/>
          <w:vertAlign w:val="subscript"/>
        </w:rPr>
        <w:t>с</w:t>
      </w:r>
      <w:r>
        <w:rPr>
          <w:i/>
          <w:iCs/>
          <w:color w:val="000000"/>
          <w:vertAlign w:val="subscript"/>
          <w:lang w:val="en-US"/>
        </w:rPr>
        <w:t>i</w:t>
      </w:r>
      <w:r>
        <w:rPr>
          <w:color w:val="000000"/>
        </w:rPr>
        <w:t xml:space="preserve"> - соответственно значения токов (А) фаз А, В, С головного участка распределительной линии 0,4 кВ;</w:t>
      </w:r>
    </w:p>
    <w:p w:rsidR="00541A9D" w:rsidRDefault="00541A9D">
      <w:pPr>
        <w:shd w:val="clear" w:color="auto" w:fill="FFFFFF"/>
        <w:ind w:firstLine="284"/>
        <w:jc w:val="both"/>
        <w:rPr>
          <w:szCs w:val="24"/>
        </w:rPr>
      </w:pPr>
      <w:r>
        <w:rPr>
          <w:i/>
          <w:iCs/>
          <w:color w:val="000000"/>
          <w:lang w:val="en-US"/>
        </w:rPr>
        <w:t>I</w:t>
      </w:r>
      <w:r>
        <w:rPr>
          <w:color w:val="000000"/>
          <w:vertAlign w:val="subscript"/>
        </w:rPr>
        <w:t>ср</w:t>
      </w:r>
      <w:r>
        <w:rPr>
          <w:i/>
          <w:iCs/>
          <w:color w:val="000000"/>
          <w:vertAlign w:val="subscript"/>
          <w:lang w:val="en-US"/>
        </w:rPr>
        <w:t>i</w:t>
      </w:r>
      <w:r>
        <w:rPr>
          <w:color w:val="000000"/>
        </w:rPr>
        <w:t xml:space="preserve"> - среднее значение токов (А) фаз А, В, С.</w:t>
      </w:r>
    </w:p>
    <w:p w:rsidR="00541A9D" w:rsidRDefault="00541A9D">
      <w:pPr>
        <w:shd w:val="clear" w:color="auto" w:fill="FFFFFF"/>
        <w:ind w:firstLine="284"/>
        <w:jc w:val="both"/>
        <w:rPr>
          <w:color w:val="000000"/>
        </w:rPr>
      </w:pPr>
      <w:r>
        <w:rPr>
          <w:color w:val="000000"/>
        </w:rPr>
        <w:t xml:space="preserve">Коэффициенты </w:t>
      </w:r>
      <w:r>
        <w:rPr>
          <w:color w:val="000000"/>
          <w:position w:val="-10"/>
        </w:rPr>
        <w:object w:dxaOrig="340" w:dyaOrig="340">
          <v:shape id="_x0000_i1058" type="#_x0000_t75" style="width:17.25pt;height:17.25pt" o:ole="">
            <v:imagedata r:id="rId65" o:title=""/>
          </v:shape>
          <o:OLEObject Type="Embed" ProgID="Equation.DSMT4" ShapeID="_x0000_i1058" DrawAspect="Content" ObjectID="_1471157975" r:id="rId66"/>
        </w:object>
      </w:r>
      <w:r>
        <w:rPr>
          <w:color w:val="000000"/>
        </w:rPr>
        <w:t xml:space="preserve"> и </w:t>
      </w:r>
      <w:r>
        <w:rPr>
          <w:i/>
          <w:iCs/>
          <w:color w:val="000000"/>
        </w:rPr>
        <w:t>К</w:t>
      </w:r>
      <w:r>
        <w:rPr>
          <w:color w:val="000000"/>
          <w:vertAlign w:val="subscript"/>
        </w:rPr>
        <w:t>д.п</w:t>
      </w:r>
      <w:r>
        <w:rPr>
          <w:color w:val="000000"/>
        </w:rPr>
        <w:t xml:space="preserve"> можно определить по приложениям 3 и 4.</w:t>
      </w:r>
    </w:p>
    <w:p w:rsidR="00541A9D" w:rsidRDefault="00541A9D">
      <w:pPr>
        <w:shd w:val="clear" w:color="auto" w:fill="FFFFFF"/>
        <w:ind w:firstLine="284"/>
        <w:jc w:val="both"/>
        <w:rPr>
          <w:szCs w:val="24"/>
        </w:rPr>
      </w:pPr>
      <w:r>
        <w:rPr>
          <w:color w:val="000000"/>
        </w:rPr>
        <w:t xml:space="preserve">Для двухпроводной линии </w:t>
      </w:r>
      <w:r>
        <w:rPr>
          <w:i/>
          <w:iCs/>
          <w:color w:val="000000"/>
        </w:rPr>
        <w:t>К</w:t>
      </w:r>
      <w:r>
        <w:rPr>
          <w:color w:val="000000"/>
          <w:vertAlign w:val="subscript"/>
        </w:rPr>
        <w:t>д.п</w:t>
      </w:r>
      <w:r>
        <w:rPr>
          <w:color w:val="000000"/>
        </w:rPr>
        <w:t xml:space="preserve"> = 1, для трехпроводной линии </w:t>
      </w:r>
      <w:r>
        <w:rPr>
          <w:i/>
          <w:iCs/>
          <w:color w:val="000000"/>
        </w:rPr>
        <w:t>К</w:t>
      </w:r>
      <w:r>
        <w:rPr>
          <w:color w:val="000000"/>
          <w:vertAlign w:val="subscript"/>
        </w:rPr>
        <w:t>д.п</w:t>
      </w:r>
      <w:r>
        <w:rPr>
          <w:color w:val="000000"/>
        </w:rPr>
        <w:t xml:space="preserve"> = </w:t>
      </w:r>
      <w:r>
        <w:rPr>
          <w:color w:val="000000"/>
          <w:position w:val="-10"/>
        </w:rPr>
        <w:object w:dxaOrig="340" w:dyaOrig="340">
          <v:shape id="_x0000_i1059" type="#_x0000_t75" style="width:17.25pt;height:17.25pt" o:ole="">
            <v:imagedata r:id="rId65" o:title=""/>
          </v:shape>
          <o:OLEObject Type="Embed" ProgID="Equation.DSMT4" ShapeID="_x0000_i1059" DrawAspect="Content" ObjectID="_1471157976" r:id="rId67"/>
        </w:object>
      </w:r>
      <w:r>
        <w:rPr>
          <w:color w:val="000000"/>
        </w:rPr>
        <w:t>.</w:t>
      </w:r>
    </w:p>
    <w:p w:rsidR="00541A9D" w:rsidRDefault="00541A9D">
      <w:pPr>
        <w:shd w:val="clear" w:color="auto" w:fill="FFFFFF"/>
        <w:ind w:firstLine="284"/>
        <w:jc w:val="both"/>
        <w:rPr>
          <w:szCs w:val="24"/>
        </w:rPr>
      </w:pPr>
      <w:r>
        <w:rPr>
          <w:color w:val="000000"/>
        </w:rPr>
        <w:t>18.8. Относительная величина потерь электроэнергии в сети с воздушными линиями и коммунально-бытовой нагрузкой определяется:</w:t>
      </w:r>
    </w:p>
    <w:p w:rsidR="00541A9D" w:rsidRDefault="00541A9D">
      <w:pPr>
        <w:shd w:val="clear" w:color="auto" w:fill="FFFFFF"/>
        <w:ind w:firstLine="284"/>
        <w:jc w:val="right"/>
        <w:rPr>
          <w:szCs w:val="24"/>
        </w:rPr>
      </w:pPr>
      <w:r>
        <w:rPr>
          <w:i/>
          <w:iCs/>
          <w:color w:val="000000"/>
          <w:lang w:val="en-US"/>
        </w:rPr>
        <w:t>W</w:t>
      </w:r>
      <w:r>
        <w:rPr>
          <w:color w:val="000000"/>
        </w:rPr>
        <w:t>% = 0,76</w:t>
      </w:r>
      <w:r>
        <w:rPr>
          <w:i/>
          <w:iCs/>
          <w:color w:val="000000"/>
        </w:rPr>
        <w:t>К</w:t>
      </w:r>
      <w:r>
        <w:rPr>
          <w:color w:val="000000"/>
          <w:vertAlign w:val="subscript"/>
        </w:rPr>
        <w:t>д.п ср</w:t>
      </w:r>
      <w:r>
        <w:rPr>
          <w:color w:val="000000"/>
        </w:rPr>
        <w:t>(</w:t>
      </w:r>
      <w:r>
        <w:rPr>
          <w:color w:val="000000"/>
        </w:rPr>
        <w:sym w:font="Symbol" w:char="F044"/>
      </w:r>
      <w:r>
        <w:rPr>
          <w:i/>
          <w:iCs/>
          <w:color w:val="000000"/>
          <w:lang w:val="en-US"/>
        </w:rPr>
        <w:t>U</w:t>
      </w:r>
      <w:r>
        <w:rPr>
          <w:color w:val="000000"/>
          <w:vertAlign w:val="subscript"/>
        </w:rPr>
        <w:t>ср</w:t>
      </w:r>
      <w:r>
        <w:rPr>
          <w:color w:val="000000"/>
        </w:rPr>
        <w:t>%)</w:t>
      </w:r>
      <w:r>
        <w:rPr>
          <w:color w:val="000000"/>
        </w:rPr>
        <w:sym w:font="Symbol" w:char="F074"/>
      </w:r>
      <w:r>
        <w:rPr>
          <w:color w:val="000000"/>
        </w:rPr>
        <w:t>/</w:t>
      </w:r>
      <w:r>
        <w:rPr>
          <w:i/>
          <w:iCs/>
          <w:color w:val="000000"/>
        </w:rPr>
        <w:t>Т</w:t>
      </w:r>
      <w:r>
        <w:rPr>
          <w:color w:val="000000"/>
        </w:rPr>
        <w:t>.                                                 (29)</w:t>
      </w:r>
    </w:p>
    <w:p w:rsidR="00541A9D" w:rsidRDefault="00541A9D">
      <w:pPr>
        <w:shd w:val="clear" w:color="auto" w:fill="FFFFFF"/>
        <w:ind w:firstLine="284"/>
        <w:jc w:val="both"/>
        <w:rPr>
          <w:szCs w:val="24"/>
        </w:rPr>
      </w:pPr>
      <w:r>
        <w:rPr>
          <w:color w:val="000000"/>
        </w:rPr>
        <w:t>18.9. Относительная величина потерь электроэнергии в линии с одной нагрузкой равна:</w:t>
      </w:r>
    </w:p>
    <w:p w:rsidR="00541A9D" w:rsidRDefault="00541A9D">
      <w:pPr>
        <w:shd w:val="clear" w:color="auto" w:fill="FFFFFF"/>
        <w:ind w:firstLine="284"/>
        <w:jc w:val="right"/>
        <w:rPr>
          <w:szCs w:val="24"/>
          <w:lang w:val="en-US"/>
        </w:rPr>
      </w:pPr>
      <w:r>
        <w:rPr>
          <w:color w:val="000000"/>
        </w:rPr>
        <w:sym w:font="Symbol" w:char="F044"/>
      </w:r>
      <w:r>
        <w:rPr>
          <w:i/>
          <w:iCs/>
          <w:color w:val="000000"/>
          <w:lang w:val="en-US"/>
        </w:rPr>
        <w:t>W</w:t>
      </w:r>
      <w:r>
        <w:rPr>
          <w:color w:val="000000"/>
          <w:lang w:val="en-US"/>
        </w:rPr>
        <w:t>% = (</w:t>
      </w:r>
      <w:r>
        <w:rPr>
          <w:color w:val="000000"/>
        </w:rPr>
        <w:sym w:font="Symbol" w:char="F044"/>
      </w:r>
      <w:r>
        <w:rPr>
          <w:i/>
          <w:iCs/>
          <w:color w:val="000000"/>
          <w:lang w:val="en-US"/>
        </w:rPr>
        <w:t>U</w:t>
      </w:r>
      <w:r>
        <w:rPr>
          <w:color w:val="000000"/>
          <w:vertAlign w:val="subscript"/>
        </w:rPr>
        <w:t>ср</w:t>
      </w:r>
      <w:r>
        <w:rPr>
          <w:color w:val="000000"/>
          <w:lang w:val="en-US"/>
        </w:rPr>
        <w:t>%)</w:t>
      </w:r>
      <w:r>
        <w:rPr>
          <w:color w:val="000000"/>
          <w:lang w:val="en-US"/>
        </w:rPr>
        <w:sym w:font="Symbol" w:char="F074"/>
      </w:r>
      <w:r>
        <w:rPr>
          <w:color w:val="000000"/>
          <w:lang w:val="en-US"/>
        </w:rPr>
        <w:t>/</w:t>
      </w:r>
      <w:r>
        <w:rPr>
          <w:i/>
          <w:iCs/>
          <w:color w:val="000000"/>
          <w:lang w:val="en-US"/>
        </w:rPr>
        <w:t>T</w:t>
      </w:r>
      <w:r>
        <w:rPr>
          <w:color w:val="000000"/>
          <w:lang w:val="en-US"/>
        </w:rPr>
        <w:t>.                                                     (30)</w:t>
      </w:r>
    </w:p>
    <w:p w:rsidR="00541A9D" w:rsidRDefault="00541A9D">
      <w:pPr>
        <w:shd w:val="clear" w:color="auto" w:fill="FFFFFF"/>
        <w:ind w:firstLine="284"/>
        <w:jc w:val="both"/>
        <w:rPr>
          <w:szCs w:val="24"/>
        </w:rPr>
      </w:pPr>
      <w:r>
        <w:rPr>
          <w:color w:val="000000"/>
        </w:rPr>
        <w:t>18.10. Потери электроэнергии в сети напряжением 0,4 кВ будут равны:</w:t>
      </w:r>
    </w:p>
    <w:p w:rsidR="00541A9D" w:rsidRDefault="00541A9D">
      <w:pPr>
        <w:shd w:val="clear" w:color="auto" w:fill="FFFFFF"/>
        <w:ind w:firstLine="284"/>
        <w:jc w:val="right"/>
        <w:rPr>
          <w:color w:val="000000"/>
        </w:rPr>
      </w:pPr>
      <w:r>
        <w:rPr>
          <w:color w:val="000000"/>
          <w:position w:val="-20"/>
        </w:rPr>
        <w:object w:dxaOrig="1660" w:dyaOrig="520">
          <v:shape id="_x0000_i1060" type="#_x0000_t75" style="width:83.25pt;height:26.25pt" o:ole="">
            <v:imagedata r:id="rId68" o:title=""/>
          </v:shape>
          <o:OLEObject Type="Embed" ProgID="Equation.DSMT4" ShapeID="_x0000_i1060" DrawAspect="Content" ObjectID="_1471157977" r:id="rId69"/>
        </w:object>
      </w:r>
      <w:r>
        <w:rPr>
          <w:color w:val="000000"/>
        </w:rPr>
        <w:t>, кВт</w:t>
      </w:r>
      <w:r>
        <w:rPr>
          <w:color w:val="000000"/>
        </w:rPr>
        <w:sym w:font="Symbol" w:char="F0D7"/>
      </w:r>
      <w:r>
        <w:rPr>
          <w:color w:val="000000"/>
        </w:rPr>
        <w:t>ч.                                                 (31)</w:t>
      </w:r>
    </w:p>
    <w:p w:rsidR="00541A9D" w:rsidRDefault="00541A9D">
      <w:pPr>
        <w:shd w:val="clear" w:color="auto" w:fill="FFFFFF"/>
        <w:ind w:firstLine="284"/>
        <w:jc w:val="right"/>
        <w:rPr>
          <w:color w:val="000000"/>
        </w:rPr>
      </w:pPr>
    </w:p>
    <w:p w:rsidR="00541A9D" w:rsidRDefault="00541A9D">
      <w:pPr>
        <w:shd w:val="clear" w:color="auto" w:fill="FFFFFF"/>
        <w:ind w:firstLine="284"/>
        <w:jc w:val="center"/>
        <w:rPr>
          <w:b/>
          <w:bCs/>
          <w:color w:val="000000"/>
        </w:rPr>
      </w:pPr>
      <w:r>
        <w:rPr>
          <w:b/>
          <w:bCs/>
          <w:color w:val="000000"/>
        </w:rPr>
        <w:t>МЕРОПРИЯТИЯ ПО СНИЖЕНИЮ ПОТЕРЬ ЭЛЕКТРИЧЕСКОЙ ЭНЕРГИИ В ГОРОДСКИХ ЭЛЕКТРИЧЕСКИХ СЕТЯХ</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19. Снижение потерь электроэнергии при передаче и распределении является актуальной задачей энергоснабжающих организаций и одним из основных направлений энергосбережения.</w:t>
      </w:r>
    </w:p>
    <w:p w:rsidR="00541A9D" w:rsidRDefault="00541A9D">
      <w:pPr>
        <w:shd w:val="clear" w:color="auto" w:fill="FFFFFF"/>
        <w:ind w:firstLine="284"/>
        <w:jc w:val="both"/>
        <w:rPr>
          <w:szCs w:val="24"/>
        </w:rPr>
      </w:pPr>
      <w:r>
        <w:rPr>
          <w:color w:val="000000"/>
        </w:rPr>
        <w:t>Основным условием работы электрической сети с минимальными потерями является ее рациональное построение. При этом особое внимание должно быть уделено правильному определению точек деления в замкнутых сетях, экономичному распределению активных и реактивных мощностей, внедрению замкнутых и полузамкнутых схем сети 0,4 кВ.</w:t>
      </w:r>
    </w:p>
    <w:p w:rsidR="00541A9D" w:rsidRDefault="00541A9D">
      <w:pPr>
        <w:shd w:val="clear" w:color="auto" w:fill="FFFFFF"/>
        <w:ind w:firstLine="284"/>
        <w:jc w:val="both"/>
        <w:rPr>
          <w:szCs w:val="24"/>
        </w:rPr>
      </w:pPr>
      <w:r>
        <w:rPr>
          <w:color w:val="000000"/>
        </w:rPr>
        <w:t>Потери энергии в рационально построенных и нормально эксплуатируемых сетях не должны превышать обоснованного технологического расхода энергии при ее передаче и распределении. Мероприятия по снижению потерь энергии должны проводится в сетях, где есть те или иные отклонения от рационального построения и оптимального режима эксплуатации.</w:t>
      </w:r>
    </w:p>
    <w:p w:rsidR="00541A9D" w:rsidRDefault="00541A9D">
      <w:pPr>
        <w:shd w:val="clear" w:color="auto" w:fill="FFFFFF"/>
        <w:ind w:firstLine="284"/>
        <w:jc w:val="both"/>
        <w:rPr>
          <w:szCs w:val="24"/>
        </w:rPr>
      </w:pPr>
      <w:r>
        <w:rPr>
          <w:color w:val="000000"/>
        </w:rPr>
        <w:t>Применение современных математических методов расчета позволяет минимизировать технологические расходы электроэнергии и довести их до технически обоснованных величин.</w:t>
      </w:r>
    </w:p>
    <w:p w:rsidR="00541A9D" w:rsidRDefault="00541A9D">
      <w:pPr>
        <w:shd w:val="clear" w:color="auto" w:fill="FFFFFF"/>
        <w:ind w:firstLine="284"/>
        <w:jc w:val="both"/>
        <w:rPr>
          <w:szCs w:val="24"/>
        </w:rPr>
      </w:pPr>
      <w:r>
        <w:rPr>
          <w:color w:val="000000"/>
        </w:rPr>
        <w:t>20. Снижение потерь электроэнергии в электрических сетях может быть достигнуто как в результате проведения мероприятий по общей оптимизации сети, когда снижение потерь энергии является одной из составляющих частей комплексного плана, так и в результате проведения мероприятий, направленных только на снижение потерь. По этому признаку все мероприятия по снижению потерь (МПС) могут быть условно разделены на три группы:</w:t>
      </w:r>
    </w:p>
    <w:p w:rsidR="00541A9D" w:rsidRDefault="00541A9D">
      <w:pPr>
        <w:shd w:val="clear" w:color="auto" w:fill="FFFFFF"/>
        <w:ind w:firstLine="284"/>
        <w:jc w:val="both"/>
        <w:rPr>
          <w:szCs w:val="24"/>
        </w:rPr>
      </w:pPr>
      <w:r>
        <w:rPr>
          <w:color w:val="000000"/>
        </w:rPr>
        <w:t>- организационные, к которым относятся МПС по совершенствованию эксплуатационного обслуживания электрических сетей и оптимизации их схем и режимов (малозатратные и беззатратные МПС);</w:t>
      </w:r>
    </w:p>
    <w:p w:rsidR="00541A9D" w:rsidRDefault="00541A9D">
      <w:pPr>
        <w:shd w:val="clear" w:color="auto" w:fill="FFFFFF"/>
        <w:ind w:firstLine="284"/>
        <w:jc w:val="both"/>
        <w:rPr>
          <w:szCs w:val="24"/>
        </w:rPr>
      </w:pPr>
      <w:r>
        <w:rPr>
          <w:color w:val="000000"/>
        </w:rPr>
        <w:t>- технические, к которым относятся мероприятия по реконструкции, модернизации и строительству сетей (МПС, требующие капитальных затрат);</w:t>
      </w:r>
    </w:p>
    <w:p w:rsidR="00541A9D" w:rsidRDefault="00541A9D">
      <w:pPr>
        <w:shd w:val="clear" w:color="auto" w:fill="FFFFFF"/>
        <w:ind w:firstLine="284"/>
        <w:jc w:val="both"/>
        <w:rPr>
          <w:szCs w:val="24"/>
        </w:rPr>
      </w:pPr>
      <w:r>
        <w:rPr>
          <w:color w:val="000000"/>
        </w:rPr>
        <w:t>- мероприятия по совершенствованию учета электроэнергии, которые могут быть как беззатратные, так и требующих дополнительных затрат (при организации новых точек учета).</w:t>
      </w:r>
    </w:p>
    <w:p w:rsidR="00541A9D" w:rsidRDefault="00541A9D">
      <w:pPr>
        <w:shd w:val="clear" w:color="auto" w:fill="FFFFFF"/>
        <w:ind w:firstLine="284"/>
        <w:jc w:val="both"/>
        <w:rPr>
          <w:szCs w:val="24"/>
        </w:rPr>
      </w:pPr>
      <w:r>
        <w:rPr>
          <w:color w:val="000000"/>
        </w:rPr>
        <w:t>21. К организационным мероприятиям могут относиться:</w:t>
      </w:r>
    </w:p>
    <w:p w:rsidR="00541A9D" w:rsidRDefault="00541A9D">
      <w:pPr>
        <w:shd w:val="clear" w:color="auto" w:fill="FFFFFF"/>
        <w:ind w:firstLine="284"/>
        <w:jc w:val="both"/>
        <w:rPr>
          <w:szCs w:val="24"/>
        </w:rPr>
      </w:pPr>
      <w:r>
        <w:rPr>
          <w:color w:val="000000"/>
        </w:rPr>
        <w:t>- определение (выбор) точек оптимального деления сети 6-10 кВ;</w:t>
      </w:r>
    </w:p>
    <w:p w:rsidR="00541A9D" w:rsidRDefault="00541A9D">
      <w:pPr>
        <w:shd w:val="clear" w:color="auto" w:fill="FFFFFF"/>
        <w:ind w:firstLine="284"/>
        <w:jc w:val="both"/>
        <w:rPr>
          <w:szCs w:val="24"/>
        </w:rPr>
      </w:pPr>
      <w:r>
        <w:rPr>
          <w:color w:val="000000"/>
        </w:rPr>
        <w:t>- уменьшение времени нахождения линии в отключенном положении при выполнении технического обслуживания и ремонта оборудования и линий;</w:t>
      </w:r>
    </w:p>
    <w:p w:rsidR="00541A9D" w:rsidRDefault="00541A9D">
      <w:pPr>
        <w:shd w:val="clear" w:color="auto" w:fill="FFFFFF"/>
        <w:ind w:firstLine="284"/>
        <w:jc w:val="both"/>
        <w:rPr>
          <w:szCs w:val="24"/>
        </w:rPr>
      </w:pPr>
      <w:r>
        <w:rPr>
          <w:color w:val="000000"/>
        </w:rPr>
        <w:t>- снижение несимметрии (неравномерности) загрузки фаз;</w:t>
      </w:r>
    </w:p>
    <w:p w:rsidR="00541A9D" w:rsidRDefault="00541A9D">
      <w:pPr>
        <w:shd w:val="clear" w:color="auto" w:fill="FFFFFF"/>
        <w:ind w:firstLine="284"/>
        <w:jc w:val="both"/>
        <w:rPr>
          <w:szCs w:val="24"/>
        </w:rPr>
      </w:pPr>
      <w:r>
        <w:rPr>
          <w:color w:val="000000"/>
        </w:rPr>
        <w:t>- рациональная загрузка силовых трансформаторов.</w:t>
      </w:r>
    </w:p>
    <w:p w:rsidR="00541A9D" w:rsidRDefault="00541A9D">
      <w:pPr>
        <w:shd w:val="clear" w:color="auto" w:fill="FFFFFF"/>
        <w:ind w:firstLine="284"/>
        <w:jc w:val="both"/>
        <w:rPr>
          <w:szCs w:val="24"/>
        </w:rPr>
      </w:pPr>
      <w:r>
        <w:rPr>
          <w:color w:val="000000"/>
        </w:rPr>
        <w:t>22. К приоритетным техническим мероприятиям в распределительных сетях 10 (6)-0,4 кВ относятся:</w:t>
      </w:r>
    </w:p>
    <w:p w:rsidR="00541A9D" w:rsidRDefault="00541A9D">
      <w:pPr>
        <w:shd w:val="clear" w:color="auto" w:fill="FFFFFF"/>
        <w:ind w:firstLine="284"/>
        <w:jc w:val="both"/>
        <w:rPr>
          <w:szCs w:val="24"/>
        </w:rPr>
      </w:pPr>
      <w:r>
        <w:rPr>
          <w:color w:val="000000"/>
        </w:rPr>
        <w:t>- в проектах предусматривающих при реконструкции перевод действующих сетей 6 кВ на повышенное напряжение 10 кВ рекомендуется использовать установленное оборудование при соответствии его характеристик повышенному напряжению;</w:t>
      </w:r>
    </w:p>
    <w:p w:rsidR="00541A9D" w:rsidRDefault="00541A9D">
      <w:pPr>
        <w:shd w:val="clear" w:color="auto" w:fill="FFFFFF"/>
        <w:ind w:firstLine="284"/>
        <w:jc w:val="both"/>
        <w:rPr>
          <w:szCs w:val="24"/>
        </w:rPr>
      </w:pPr>
      <w:r>
        <w:rPr>
          <w:color w:val="000000"/>
        </w:rPr>
        <w:t>- увеличение доли сетей на напряжение 35 кВ;</w:t>
      </w:r>
    </w:p>
    <w:p w:rsidR="00541A9D" w:rsidRDefault="00541A9D">
      <w:pPr>
        <w:shd w:val="clear" w:color="auto" w:fill="FFFFFF"/>
        <w:ind w:firstLine="284"/>
        <w:jc w:val="both"/>
        <w:rPr>
          <w:szCs w:val="24"/>
        </w:rPr>
      </w:pPr>
      <w:r>
        <w:rPr>
          <w:color w:val="000000"/>
        </w:rPr>
        <w:t>- сокращение радиуса действия и строительство ВЛ 0,4 кВ в трехфазном исполнении по всей длине;</w:t>
      </w:r>
    </w:p>
    <w:p w:rsidR="00541A9D" w:rsidRDefault="00541A9D">
      <w:pPr>
        <w:shd w:val="clear" w:color="auto" w:fill="FFFFFF"/>
        <w:ind w:firstLine="284"/>
        <w:jc w:val="both"/>
        <w:rPr>
          <w:szCs w:val="24"/>
        </w:rPr>
      </w:pPr>
      <w:r>
        <w:rPr>
          <w:color w:val="000000"/>
        </w:rPr>
        <w:t>- применение столбовых трансформаторов (10 (6)/0,4 кВ) малой мощности для сокращения протяженности сетей напряжением 0,4 кВ;</w:t>
      </w:r>
    </w:p>
    <w:p w:rsidR="00541A9D" w:rsidRDefault="00541A9D">
      <w:pPr>
        <w:shd w:val="clear" w:color="auto" w:fill="FFFFFF"/>
        <w:ind w:firstLine="284"/>
        <w:jc w:val="both"/>
        <w:rPr>
          <w:szCs w:val="24"/>
        </w:rPr>
      </w:pPr>
      <w:r>
        <w:rPr>
          <w:color w:val="000000"/>
        </w:rPr>
        <w:t>- перевод сетей низкого напряжения с 220 В на 380 В;</w:t>
      </w:r>
    </w:p>
    <w:p w:rsidR="00541A9D" w:rsidRDefault="00541A9D">
      <w:pPr>
        <w:shd w:val="clear" w:color="auto" w:fill="FFFFFF"/>
        <w:ind w:firstLine="284"/>
        <w:jc w:val="both"/>
        <w:rPr>
          <w:szCs w:val="24"/>
        </w:rPr>
      </w:pPr>
      <w:r>
        <w:rPr>
          <w:color w:val="000000"/>
        </w:rPr>
        <w:t>- применение самонесущих изолированных и защищенных проводов для ВЛ напряжением 0,4-10 кВ;</w:t>
      </w:r>
    </w:p>
    <w:p w:rsidR="00541A9D" w:rsidRDefault="00541A9D">
      <w:pPr>
        <w:shd w:val="clear" w:color="auto" w:fill="FFFFFF"/>
        <w:ind w:firstLine="284"/>
        <w:jc w:val="both"/>
        <w:rPr>
          <w:szCs w:val="24"/>
        </w:rPr>
      </w:pPr>
      <w:r>
        <w:rPr>
          <w:color w:val="000000"/>
        </w:rPr>
        <w:t>- использование максимально допустимого сечения проводов в электрических сетях напряжением 0,4-10 кВ с целью адаптации их пропускной способности к росту нагрузок в течение всего срока службы:</w:t>
      </w:r>
    </w:p>
    <w:p w:rsidR="00541A9D" w:rsidRDefault="00541A9D">
      <w:pPr>
        <w:shd w:val="clear" w:color="auto" w:fill="FFFFFF"/>
        <w:ind w:firstLine="284"/>
        <w:jc w:val="both"/>
        <w:rPr>
          <w:szCs w:val="24"/>
        </w:rPr>
      </w:pPr>
      <w:r>
        <w:rPr>
          <w:color w:val="000000"/>
        </w:rPr>
        <w:t>- усиление элементов действующей сети путем прокладки новых линий или замене проводов и кабелей на большие сечения;</w:t>
      </w:r>
    </w:p>
    <w:p w:rsidR="00541A9D" w:rsidRDefault="00541A9D">
      <w:pPr>
        <w:shd w:val="clear" w:color="auto" w:fill="FFFFFF"/>
        <w:ind w:firstLine="284"/>
        <w:jc w:val="both"/>
        <w:rPr>
          <w:szCs w:val="24"/>
        </w:rPr>
      </w:pPr>
      <w:r>
        <w:rPr>
          <w:color w:val="000000"/>
        </w:rPr>
        <w:t>- проведение работы по компенсации реактивных нагрузок;</w:t>
      </w:r>
    </w:p>
    <w:p w:rsidR="00541A9D" w:rsidRDefault="00541A9D">
      <w:pPr>
        <w:shd w:val="clear" w:color="auto" w:fill="FFFFFF"/>
        <w:ind w:firstLine="284"/>
        <w:jc w:val="both"/>
        <w:rPr>
          <w:szCs w:val="24"/>
        </w:rPr>
      </w:pPr>
      <w:r>
        <w:rPr>
          <w:color w:val="000000"/>
        </w:rPr>
        <w:t>- поддержание значений показателей качества электроэнергии в соответствии с требованием ГОСТ 13109-97;</w:t>
      </w:r>
    </w:p>
    <w:p w:rsidR="00541A9D" w:rsidRDefault="00541A9D">
      <w:pPr>
        <w:shd w:val="clear" w:color="auto" w:fill="FFFFFF"/>
        <w:ind w:firstLine="284"/>
        <w:jc w:val="both"/>
        <w:rPr>
          <w:szCs w:val="24"/>
        </w:rPr>
      </w:pPr>
      <w:r>
        <w:rPr>
          <w:color w:val="000000"/>
        </w:rPr>
        <w:t xml:space="preserve">- внедрение устройств автоматического регулирования напряжения под нагрузкой, </w:t>
      </w:r>
      <w:r>
        <w:rPr>
          <w:i/>
          <w:color w:val="000000"/>
        </w:rPr>
        <w:t>вольт</w:t>
      </w:r>
      <w:r>
        <w:rPr>
          <w:iCs/>
          <w:color w:val="000000"/>
        </w:rPr>
        <w:t xml:space="preserve"> </w:t>
      </w:r>
      <w:r>
        <w:rPr>
          <w:color w:val="000000"/>
        </w:rPr>
        <w:t>добавочных трансформаторов, средств встроенного регулирования напряжения;</w:t>
      </w:r>
    </w:p>
    <w:p w:rsidR="00541A9D" w:rsidRDefault="00541A9D">
      <w:pPr>
        <w:shd w:val="clear" w:color="auto" w:fill="FFFFFF"/>
        <w:ind w:firstLine="284"/>
        <w:jc w:val="both"/>
        <w:rPr>
          <w:szCs w:val="24"/>
        </w:rPr>
      </w:pPr>
      <w:r>
        <w:rPr>
          <w:color w:val="000000"/>
        </w:rPr>
        <w:t>- внедрение нового экономического электрооборудования, в частности, трансформаторов с уменьшенными активными и реактивными потерями холостого хода, установка конденсаторных батарей встроенных в КТП и ЗТП;</w:t>
      </w:r>
    </w:p>
    <w:p w:rsidR="00541A9D" w:rsidRDefault="00541A9D">
      <w:pPr>
        <w:shd w:val="clear" w:color="auto" w:fill="FFFFFF"/>
        <w:ind w:firstLine="284"/>
        <w:jc w:val="both"/>
        <w:rPr>
          <w:szCs w:val="24"/>
        </w:rPr>
      </w:pPr>
      <w:r>
        <w:rPr>
          <w:color w:val="000000"/>
        </w:rPr>
        <w:t>- комплексная автоматизация и телемеханизация электрических сетей, применение коммутационных аппаратов нового поколения;</w:t>
      </w:r>
    </w:p>
    <w:p w:rsidR="00541A9D" w:rsidRDefault="00541A9D">
      <w:pPr>
        <w:shd w:val="clear" w:color="auto" w:fill="FFFFFF"/>
        <w:ind w:firstLine="284"/>
        <w:jc w:val="both"/>
        <w:rPr>
          <w:szCs w:val="24"/>
        </w:rPr>
      </w:pPr>
      <w:r>
        <w:rPr>
          <w:color w:val="000000"/>
        </w:rPr>
        <w:t>- применение средств дистанционного определения мест повреждения в электрических сетях для сокращения времени поиска и ликвидации аварий.</w:t>
      </w:r>
    </w:p>
    <w:p w:rsidR="00541A9D" w:rsidRDefault="00541A9D">
      <w:pPr>
        <w:shd w:val="clear" w:color="auto" w:fill="FFFFFF"/>
        <w:ind w:firstLine="284"/>
        <w:jc w:val="both"/>
        <w:rPr>
          <w:szCs w:val="24"/>
        </w:rPr>
      </w:pPr>
      <w:r>
        <w:rPr>
          <w:color w:val="000000"/>
        </w:rPr>
        <w:t>23. В состав мероприятий по совершенствованию учета следует предусматривать:</w:t>
      </w:r>
    </w:p>
    <w:p w:rsidR="00541A9D" w:rsidRDefault="00541A9D">
      <w:pPr>
        <w:shd w:val="clear" w:color="auto" w:fill="FFFFFF"/>
        <w:ind w:firstLine="284"/>
        <w:jc w:val="both"/>
        <w:rPr>
          <w:szCs w:val="24"/>
        </w:rPr>
      </w:pPr>
      <w:r>
        <w:rPr>
          <w:color w:val="000000"/>
        </w:rPr>
        <w:t>- применение приборов учета (электросчетчики, измерительные трансформаторы) более высокого класса точности измерения;</w:t>
      </w:r>
    </w:p>
    <w:p w:rsidR="00541A9D" w:rsidRDefault="00541A9D">
      <w:pPr>
        <w:shd w:val="clear" w:color="auto" w:fill="FFFFFF"/>
        <w:ind w:firstLine="284"/>
        <w:jc w:val="both"/>
        <w:rPr>
          <w:szCs w:val="24"/>
        </w:rPr>
      </w:pPr>
      <w:r>
        <w:rPr>
          <w:color w:val="000000"/>
        </w:rPr>
        <w:t>- осуществление мер по предупреждению несанкционированного доступа к клеммам средств измерений;</w:t>
      </w:r>
    </w:p>
    <w:p w:rsidR="00541A9D" w:rsidRDefault="00541A9D">
      <w:pPr>
        <w:shd w:val="clear" w:color="auto" w:fill="FFFFFF"/>
        <w:ind w:firstLine="284"/>
        <w:jc w:val="both"/>
        <w:rPr>
          <w:szCs w:val="24"/>
        </w:rPr>
      </w:pPr>
      <w:r>
        <w:rPr>
          <w:color w:val="000000"/>
        </w:rPr>
        <w:t>- внедрение автоматизированных систем учета, сбора и передачи информации;</w:t>
      </w:r>
    </w:p>
    <w:p w:rsidR="00541A9D" w:rsidRDefault="00541A9D">
      <w:pPr>
        <w:shd w:val="clear" w:color="auto" w:fill="FFFFFF"/>
        <w:ind w:firstLine="284"/>
        <w:jc w:val="both"/>
        <w:rPr>
          <w:szCs w:val="24"/>
        </w:rPr>
      </w:pPr>
      <w:r>
        <w:rPr>
          <w:color w:val="000000"/>
        </w:rPr>
        <w:t>- проведение организационных и технических мероприятий по предупреждению выявления и устранению безучетного потребления электрической энергии.</w:t>
      </w:r>
    </w:p>
    <w:p w:rsidR="00541A9D" w:rsidRDefault="00541A9D">
      <w:pPr>
        <w:shd w:val="clear" w:color="auto" w:fill="FFFFFF"/>
        <w:ind w:firstLine="284"/>
        <w:jc w:val="both"/>
        <w:rPr>
          <w:szCs w:val="24"/>
        </w:rPr>
      </w:pPr>
      <w:r>
        <w:rPr>
          <w:color w:val="000000"/>
        </w:rPr>
        <w:t>24. Характерной особенностью режима работы электрических сетей 0,4 кВ является неравномерность загрузки фаз.</w:t>
      </w:r>
    </w:p>
    <w:p w:rsidR="00541A9D" w:rsidRDefault="00541A9D">
      <w:pPr>
        <w:shd w:val="clear" w:color="auto" w:fill="FFFFFF"/>
        <w:ind w:firstLine="284"/>
        <w:jc w:val="both"/>
        <w:rPr>
          <w:color w:val="000000"/>
        </w:rPr>
      </w:pPr>
      <w:r>
        <w:rPr>
          <w:color w:val="000000"/>
        </w:rPr>
        <w:t xml:space="preserve">Величина потерь мощности при неравномерной нагрузке фаз </w:t>
      </w:r>
      <w:r>
        <w:rPr>
          <w:color w:val="000000"/>
        </w:rPr>
        <w:sym w:font="Symbol" w:char="F044"/>
      </w:r>
      <w:r>
        <w:rPr>
          <w:i/>
          <w:iCs/>
          <w:color w:val="000000"/>
        </w:rPr>
        <w:t>Р</w:t>
      </w:r>
      <w:r>
        <w:rPr>
          <w:color w:val="000000"/>
          <w:vertAlign w:val="subscript"/>
        </w:rPr>
        <w:t xml:space="preserve">н </w:t>
      </w:r>
      <w:r>
        <w:rPr>
          <w:color w:val="000000"/>
        </w:rPr>
        <w:t>может быть выражена как</w:t>
      </w:r>
    </w:p>
    <w:p w:rsidR="00541A9D" w:rsidRDefault="00541A9D">
      <w:pPr>
        <w:shd w:val="clear" w:color="auto" w:fill="FFFFFF"/>
        <w:ind w:firstLine="284"/>
        <w:jc w:val="center"/>
        <w:rPr>
          <w:szCs w:val="24"/>
        </w:rPr>
      </w:pPr>
      <w:r>
        <w:rPr>
          <w:color w:val="000000"/>
        </w:rPr>
        <w:sym w:font="Symbol" w:char="F044"/>
      </w:r>
      <w:r>
        <w:rPr>
          <w:i/>
          <w:iCs/>
          <w:color w:val="000000"/>
        </w:rPr>
        <w:t>Р</w:t>
      </w:r>
      <w:r>
        <w:rPr>
          <w:color w:val="000000"/>
          <w:vertAlign w:val="subscript"/>
        </w:rPr>
        <w:t xml:space="preserve">н </w:t>
      </w:r>
      <w:r>
        <w:rPr>
          <w:color w:val="000000"/>
        </w:rPr>
        <w:t xml:space="preserve">= </w:t>
      </w:r>
      <w:r>
        <w:rPr>
          <w:i/>
          <w:iCs/>
          <w:color w:val="000000"/>
        </w:rPr>
        <w:t>К</w:t>
      </w:r>
      <w:r>
        <w:rPr>
          <w:color w:val="000000"/>
          <w:vertAlign w:val="subscript"/>
        </w:rPr>
        <w:t>д.п</w:t>
      </w:r>
      <w:r>
        <w:rPr>
          <w:color w:val="000000"/>
        </w:rPr>
        <w:sym w:font="Symbol" w:char="F0D7"/>
      </w:r>
      <w:r>
        <w:rPr>
          <w:color w:val="000000"/>
        </w:rPr>
        <w:sym w:font="Symbol" w:char="F044"/>
      </w:r>
      <w:r>
        <w:rPr>
          <w:i/>
          <w:iCs/>
          <w:color w:val="000000"/>
        </w:rPr>
        <w:t>Р</w:t>
      </w:r>
      <w:r>
        <w:rPr>
          <w:color w:val="000000"/>
          <w:vertAlign w:val="subscript"/>
        </w:rPr>
        <w:t>с</w:t>
      </w:r>
      <w:r>
        <w:rPr>
          <w:color w:val="000000"/>
        </w:rPr>
        <w:t>,</w:t>
      </w:r>
    </w:p>
    <w:p w:rsidR="00541A9D" w:rsidRDefault="00541A9D">
      <w:pPr>
        <w:shd w:val="clear" w:color="auto" w:fill="FFFFFF"/>
        <w:jc w:val="both"/>
        <w:rPr>
          <w:szCs w:val="24"/>
        </w:rPr>
      </w:pPr>
      <w:r>
        <w:rPr>
          <w:color w:val="000000"/>
        </w:rPr>
        <w:t xml:space="preserve">где </w:t>
      </w:r>
      <w:r>
        <w:rPr>
          <w:color w:val="000000"/>
        </w:rPr>
        <w:sym w:font="Symbol" w:char="F044"/>
      </w:r>
      <w:r>
        <w:rPr>
          <w:i/>
          <w:iCs/>
          <w:color w:val="000000"/>
        </w:rPr>
        <w:t>Р</w:t>
      </w:r>
      <w:r>
        <w:rPr>
          <w:color w:val="000000"/>
          <w:vertAlign w:val="subscript"/>
        </w:rPr>
        <w:t>с</w:t>
      </w:r>
      <w:r>
        <w:rPr>
          <w:color w:val="000000"/>
        </w:rPr>
        <w:t xml:space="preserve"> - потери мощности при симметричной нагрузке фаз, кВт;</w:t>
      </w:r>
    </w:p>
    <w:p w:rsidR="00541A9D" w:rsidRDefault="00541A9D">
      <w:pPr>
        <w:shd w:val="clear" w:color="auto" w:fill="FFFFFF"/>
        <w:ind w:firstLine="284"/>
        <w:jc w:val="both"/>
        <w:rPr>
          <w:szCs w:val="24"/>
        </w:rPr>
      </w:pPr>
      <w:r>
        <w:rPr>
          <w:i/>
          <w:iCs/>
          <w:color w:val="000000"/>
        </w:rPr>
        <w:t>К</w:t>
      </w:r>
      <w:r>
        <w:rPr>
          <w:color w:val="000000"/>
          <w:vertAlign w:val="subscript"/>
        </w:rPr>
        <w:t>д.п</w:t>
      </w:r>
      <w:r>
        <w:rPr>
          <w:color w:val="000000"/>
        </w:rPr>
        <w:t xml:space="preserve"> - коэффициент дополнительных потерь при неравномерной нагрузке.</w:t>
      </w:r>
    </w:p>
    <w:p w:rsidR="00541A9D" w:rsidRDefault="00541A9D">
      <w:pPr>
        <w:shd w:val="clear" w:color="auto" w:fill="FFFFFF"/>
        <w:ind w:firstLine="284"/>
        <w:jc w:val="both"/>
        <w:rPr>
          <w:szCs w:val="24"/>
        </w:rPr>
      </w:pPr>
      <w:r>
        <w:rPr>
          <w:color w:val="000000"/>
        </w:rPr>
        <w:t>Выравнивание нагрузок производится переключением нагрузки с более загруженной фазы на менее загруженные после проведения замеров нагрузок по фазам линии и анализа результатов.</w:t>
      </w:r>
    </w:p>
    <w:p w:rsidR="00541A9D" w:rsidRDefault="00541A9D">
      <w:pPr>
        <w:shd w:val="clear" w:color="auto" w:fill="FFFFFF"/>
        <w:ind w:firstLine="284"/>
        <w:jc w:val="both"/>
        <w:rPr>
          <w:szCs w:val="24"/>
        </w:rPr>
      </w:pPr>
      <w:r>
        <w:rPr>
          <w:color w:val="000000"/>
        </w:rPr>
        <w:t>Отрицательное влияние несимметрии, которую нельзя устранить выравниванием нагрузок по фазам, можно уменьшить:</w:t>
      </w:r>
    </w:p>
    <w:p w:rsidR="00541A9D" w:rsidRDefault="00541A9D">
      <w:pPr>
        <w:shd w:val="clear" w:color="auto" w:fill="FFFFFF"/>
        <w:ind w:firstLine="284"/>
        <w:jc w:val="both"/>
        <w:rPr>
          <w:szCs w:val="24"/>
        </w:rPr>
      </w:pPr>
      <w:r>
        <w:rPr>
          <w:color w:val="000000"/>
        </w:rPr>
        <w:t>заменой силовых трансформаторов со схемой соединения обмоток "звезда/звезда" на трансформаторы со схемой "звезда/зигзаг" или "треугольник/звезда", которые менее чувствительны к несимметрии нагрузок;</w:t>
      </w:r>
    </w:p>
    <w:p w:rsidR="00541A9D" w:rsidRDefault="00541A9D">
      <w:pPr>
        <w:shd w:val="clear" w:color="auto" w:fill="FFFFFF"/>
        <w:ind w:firstLine="284"/>
        <w:jc w:val="both"/>
        <w:rPr>
          <w:szCs w:val="24"/>
        </w:rPr>
      </w:pPr>
      <w:r>
        <w:rPr>
          <w:color w:val="000000"/>
        </w:rPr>
        <w:t>увеличением сечения нулевого провода в линии 0,4 кВ до сечения фазного провода.</w:t>
      </w:r>
    </w:p>
    <w:p w:rsidR="00541A9D" w:rsidRDefault="00541A9D">
      <w:pPr>
        <w:shd w:val="clear" w:color="auto" w:fill="FFFFFF"/>
        <w:ind w:firstLine="284"/>
        <w:jc w:val="both"/>
        <w:rPr>
          <w:szCs w:val="24"/>
        </w:rPr>
      </w:pPr>
      <w:r>
        <w:rPr>
          <w:color w:val="000000"/>
        </w:rPr>
        <w:t>В приложении 5 приводится пример расчета эффективности мероприятий выравнивания нагрузки фаз в сети 0,4 кВ.</w:t>
      </w:r>
    </w:p>
    <w:p w:rsidR="00541A9D" w:rsidRDefault="00541A9D">
      <w:pPr>
        <w:shd w:val="clear" w:color="auto" w:fill="FFFFFF"/>
        <w:ind w:firstLine="284"/>
        <w:jc w:val="both"/>
        <w:rPr>
          <w:szCs w:val="24"/>
        </w:rPr>
      </w:pPr>
      <w:r>
        <w:rPr>
          <w:color w:val="000000"/>
        </w:rPr>
        <w:t>25. Важным мероприятием по сокращению технологического расхода электроэнергии является увеличение эффективности использования трансформаторов за счет сезонного отключения одного из двух трансформаторов двухтрансформаторной подстанции. При этом отключается трансформатор, работающий с наименьшей нагрузкой, и его нагрузка переводится на другой трансформатор. Пример расчета эффективности данного мероприятия приводится в приложении 6.</w:t>
      </w:r>
    </w:p>
    <w:p w:rsidR="00541A9D" w:rsidRDefault="00541A9D">
      <w:pPr>
        <w:shd w:val="clear" w:color="auto" w:fill="FFFFFF"/>
        <w:ind w:firstLine="284"/>
        <w:jc w:val="both"/>
        <w:rPr>
          <w:szCs w:val="24"/>
        </w:rPr>
      </w:pPr>
      <w:r>
        <w:rPr>
          <w:color w:val="000000"/>
        </w:rPr>
        <w:t>26. Сокращение потерь электроэнергии достигается заменой трансформаторов при устойчивом недоиспользовании их мощности. При коэффициенте загрузки трансформатора 10(6)/0,4 кВ меньше 0,5, имеет место существенное относительное увеличение потерь электроэнергии за счет потерь холостого хода.</w:t>
      </w:r>
    </w:p>
    <w:p w:rsidR="00541A9D" w:rsidRDefault="00541A9D">
      <w:pPr>
        <w:shd w:val="clear" w:color="auto" w:fill="FFFFFF"/>
        <w:ind w:firstLine="284"/>
        <w:jc w:val="both"/>
        <w:rPr>
          <w:szCs w:val="24"/>
        </w:rPr>
      </w:pPr>
      <w:r>
        <w:rPr>
          <w:color w:val="000000"/>
        </w:rPr>
        <w:t>Снижение потерь электроэнергии в результате замены трансформаторов определяется по формуле:</w:t>
      </w:r>
    </w:p>
    <w:p w:rsidR="00541A9D" w:rsidRDefault="00541A9D">
      <w:pPr>
        <w:shd w:val="clear" w:color="auto" w:fill="FFFFFF"/>
        <w:ind w:firstLine="284"/>
        <w:jc w:val="right"/>
        <w:rPr>
          <w:szCs w:val="24"/>
        </w:rPr>
      </w:pPr>
      <w:r>
        <w:rPr>
          <w:color w:val="000000"/>
          <w:lang w:val="en-US"/>
        </w:rPr>
        <w:sym w:font="Symbol" w:char="F044"/>
      </w:r>
      <w:r>
        <w:rPr>
          <w:i/>
          <w:iCs/>
          <w:color w:val="000000"/>
          <w:lang w:val="en-US"/>
        </w:rPr>
        <w:t>W</w:t>
      </w:r>
      <w:r>
        <w:rPr>
          <w:color w:val="000000"/>
          <w:vertAlign w:val="subscript"/>
        </w:rPr>
        <w:t>тр</w:t>
      </w:r>
      <w:r>
        <w:rPr>
          <w:color w:val="000000"/>
        </w:rPr>
        <w:t xml:space="preserve"> = (</w:t>
      </w:r>
      <w:r>
        <w:rPr>
          <w:color w:val="000000"/>
        </w:rPr>
        <w:sym w:font="Symbol" w:char="F044"/>
      </w:r>
      <w:r>
        <w:rPr>
          <w:i/>
          <w:iCs/>
          <w:color w:val="000000"/>
        </w:rPr>
        <w:t>Р</w:t>
      </w:r>
      <w:r>
        <w:rPr>
          <w:color w:val="000000"/>
          <w:vertAlign w:val="subscript"/>
        </w:rPr>
        <w:t>х.х.1</w:t>
      </w:r>
      <w:r>
        <w:rPr>
          <w:color w:val="000000"/>
        </w:rPr>
        <w:t xml:space="preserve"> - </w:t>
      </w:r>
      <w:r>
        <w:rPr>
          <w:color w:val="000000"/>
        </w:rPr>
        <w:sym w:font="Symbol" w:char="F044"/>
      </w:r>
      <w:r>
        <w:rPr>
          <w:i/>
          <w:iCs/>
          <w:color w:val="000000"/>
        </w:rPr>
        <w:t>Р</w:t>
      </w:r>
      <w:r>
        <w:rPr>
          <w:color w:val="000000"/>
          <w:vertAlign w:val="subscript"/>
        </w:rPr>
        <w:t>х.х.2</w:t>
      </w:r>
      <w:r>
        <w:rPr>
          <w:color w:val="000000"/>
        </w:rPr>
        <w:t>)</w:t>
      </w:r>
      <w:r>
        <w:rPr>
          <w:i/>
          <w:iCs/>
          <w:color w:val="000000"/>
        </w:rPr>
        <w:t>Т</w:t>
      </w:r>
      <w:r>
        <w:rPr>
          <w:color w:val="000000"/>
        </w:rPr>
        <w:t xml:space="preserve"> + (</w:t>
      </w:r>
      <w:r>
        <w:rPr>
          <w:color w:val="000000"/>
          <w:position w:val="-10"/>
        </w:rPr>
        <w:object w:dxaOrig="1780" w:dyaOrig="340">
          <v:shape id="_x0000_i1061" type="#_x0000_t75" style="width:89.25pt;height:17.25pt" o:ole="">
            <v:imagedata r:id="rId70" o:title=""/>
          </v:shape>
          <o:OLEObject Type="Embed" ProgID="Equation.DSMT4" ShapeID="_x0000_i1061" DrawAspect="Content" ObjectID="_1471157978" r:id="rId71"/>
        </w:object>
      </w:r>
      <w:r>
        <w:rPr>
          <w:color w:val="000000"/>
        </w:rPr>
        <w:t>)</w:t>
      </w:r>
      <w:r>
        <w:rPr>
          <w:color w:val="000000"/>
        </w:rPr>
        <w:sym w:font="Symbol" w:char="F074"/>
      </w:r>
      <w:r>
        <w:rPr>
          <w:bCs/>
          <w:color w:val="000000"/>
        </w:rPr>
        <w:t>, кВт</w:t>
      </w:r>
      <w:r>
        <w:rPr>
          <w:bCs/>
          <w:color w:val="000000"/>
        </w:rPr>
        <w:sym w:font="Symbol" w:char="F0D7"/>
      </w:r>
      <w:r>
        <w:rPr>
          <w:bCs/>
          <w:color w:val="000000"/>
        </w:rPr>
        <w:t>ч,                     (32)</w:t>
      </w:r>
    </w:p>
    <w:p w:rsidR="00541A9D" w:rsidRDefault="00541A9D">
      <w:pPr>
        <w:shd w:val="clear" w:color="auto" w:fill="FFFFFF"/>
        <w:jc w:val="both"/>
        <w:rPr>
          <w:szCs w:val="24"/>
        </w:rPr>
      </w:pPr>
      <w:r>
        <w:rPr>
          <w:color w:val="000000"/>
        </w:rPr>
        <w:t xml:space="preserve">где </w:t>
      </w:r>
      <w:r>
        <w:rPr>
          <w:color w:val="000000"/>
        </w:rPr>
        <w:sym w:font="Symbol" w:char="F044"/>
      </w:r>
      <w:r>
        <w:rPr>
          <w:i/>
          <w:iCs/>
          <w:color w:val="000000"/>
        </w:rPr>
        <w:t>Р</w:t>
      </w:r>
      <w:r>
        <w:rPr>
          <w:color w:val="000000"/>
          <w:vertAlign w:val="subscript"/>
        </w:rPr>
        <w:t>х.х.1</w:t>
      </w:r>
      <w:r>
        <w:rPr>
          <w:color w:val="000000"/>
        </w:rPr>
        <w:t xml:space="preserve">, </w:t>
      </w:r>
      <w:r>
        <w:rPr>
          <w:color w:val="000000"/>
        </w:rPr>
        <w:sym w:font="Symbol" w:char="F044"/>
      </w:r>
      <w:r>
        <w:rPr>
          <w:i/>
          <w:iCs/>
          <w:color w:val="000000"/>
        </w:rPr>
        <w:t>Р</w:t>
      </w:r>
      <w:r>
        <w:rPr>
          <w:color w:val="000000"/>
          <w:vertAlign w:val="subscript"/>
        </w:rPr>
        <w:t>х.х.2</w:t>
      </w:r>
      <w:r>
        <w:rPr>
          <w:color w:val="000000"/>
        </w:rPr>
        <w:t>- потери мощности холостого хода трансформаторов, кВт;</w:t>
      </w:r>
    </w:p>
    <w:p w:rsidR="00541A9D" w:rsidRDefault="00541A9D">
      <w:pPr>
        <w:shd w:val="clear" w:color="auto" w:fill="FFFFFF"/>
        <w:ind w:firstLine="284"/>
        <w:jc w:val="both"/>
        <w:rPr>
          <w:szCs w:val="24"/>
        </w:rPr>
      </w:pPr>
      <w:r>
        <w:rPr>
          <w:color w:val="000000"/>
        </w:rPr>
        <w:sym w:font="Symbol" w:char="F044"/>
      </w:r>
      <w:r>
        <w:rPr>
          <w:i/>
          <w:iCs/>
          <w:color w:val="000000"/>
        </w:rPr>
        <w:t>Р</w:t>
      </w:r>
      <w:r>
        <w:rPr>
          <w:color w:val="000000"/>
          <w:vertAlign w:val="subscript"/>
        </w:rPr>
        <w:t>кз.1</w:t>
      </w:r>
      <w:r>
        <w:rPr>
          <w:color w:val="000000"/>
        </w:rPr>
        <w:t xml:space="preserve">, </w:t>
      </w:r>
      <w:r>
        <w:rPr>
          <w:color w:val="000000"/>
        </w:rPr>
        <w:sym w:font="Symbol" w:char="F044"/>
      </w:r>
      <w:r>
        <w:rPr>
          <w:i/>
          <w:iCs/>
          <w:color w:val="000000"/>
        </w:rPr>
        <w:t>Р</w:t>
      </w:r>
      <w:r>
        <w:rPr>
          <w:color w:val="000000"/>
          <w:vertAlign w:val="subscript"/>
        </w:rPr>
        <w:t>кз.2</w:t>
      </w:r>
      <w:r>
        <w:rPr>
          <w:bCs/>
          <w:color w:val="000000"/>
        </w:rPr>
        <w:t xml:space="preserve"> </w:t>
      </w:r>
      <w:r>
        <w:rPr>
          <w:color w:val="000000"/>
        </w:rPr>
        <w:t>- потери мощности короткого замыкания трансформаторов, кВт;</w:t>
      </w:r>
    </w:p>
    <w:p w:rsidR="00541A9D" w:rsidRDefault="00541A9D">
      <w:pPr>
        <w:shd w:val="clear" w:color="auto" w:fill="FFFFFF"/>
        <w:ind w:firstLine="284"/>
        <w:jc w:val="both"/>
        <w:rPr>
          <w:szCs w:val="24"/>
        </w:rPr>
      </w:pPr>
      <w:r>
        <w:rPr>
          <w:i/>
          <w:iCs/>
          <w:color w:val="000000"/>
        </w:rPr>
        <w:t>Т</w:t>
      </w:r>
      <w:r>
        <w:rPr>
          <w:color w:val="000000"/>
        </w:rPr>
        <w:t xml:space="preserve"> - время использования максимальной нагрузки;</w:t>
      </w:r>
    </w:p>
    <w:p w:rsidR="00541A9D" w:rsidRDefault="00541A9D">
      <w:pPr>
        <w:shd w:val="clear" w:color="auto" w:fill="FFFFFF"/>
        <w:ind w:firstLine="284"/>
        <w:jc w:val="both"/>
        <w:rPr>
          <w:szCs w:val="24"/>
        </w:rPr>
      </w:pPr>
      <w:r>
        <w:rPr>
          <w:color w:val="000000"/>
        </w:rPr>
        <w:sym w:font="Symbol" w:char="F074"/>
      </w:r>
      <w:r>
        <w:rPr>
          <w:color w:val="000000"/>
        </w:rPr>
        <w:t xml:space="preserve"> - время максимальных потерь.</w:t>
      </w:r>
    </w:p>
    <w:p w:rsidR="00541A9D" w:rsidRDefault="00541A9D">
      <w:pPr>
        <w:shd w:val="clear" w:color="auto" w:fill="FFFFFF"/>
        <w:ind w:firstLine="284"/>
        <w:jc w:val="both"/>
        <w:rPr>
          <w:color w:val="000000"/>
        </w:rPr>
      </w:pPr>
      <w:r>
        <w:rPr>
          <w:color w:val="000000"/>
        </w:rPr>
        <w:t>В приложении 7 приведен пример расчета эффективности замены малозагруженных трансформаторов трансформаторами меньшей мощности.</w:t>
      </w:r>
    </w:p>
    <w:p w:rsidR="00541A9D" w:rsidRDefault="00541A9D">
      <w:pPr>
        <w:shd w:val="clear" w:color="auto" w:fill="FFFFFF"/>
        <w:ind w:firstLine="284"/>
        <w:jc w:val="right"/>
        <w:rPr>
          <w:color w:val="000000"/>
        </w:rPr>
      </w:pPr>
    </w:p>
    <w:p w:rsidR="00541A9D" w:rsidRDefault="00541A9D">
      <w:pPr>
        <w:shd w:val="clear" w:color="auto" w:fill="FFFFFF"/>
        <w:ind w:firstLine="284"/>
        <w:jc w:val="right"/>
        <w:rPr>
          <w:szCs w:val="24"/>
        </w:rPr>
      </w:pPr>
    </w:p>
    <w:p w:rsidR="00541A9D" w:rsidRDefault="00541A9D">
      <w:pPr>
        <w:shd w:val="clear" w:color="auto" w:fill="FFFFFF"/>
        <w:ind w:firstLine="284"/>
        <w:jc w:val="right"/>
        <w:rPr>
          <w:b/>
          <w:bCs/>
          <w:color w:val="000000"/>
        </w:rPr>
      </w:pPr>
      <w:r>
        <w:rPr>
          <w:b/>
          <w:bCs/>
          <w:color w:val="000000"/>
        </w:rPr>
        <w:t>Приложение 1</w:t>
      </w:r>
    </w:p>
    <w:p w:rsidR="00541A9D" w:rsidRDefault="00541A9D">
      <w:pPr>
        <w:shd w:val="clear" w:color="auto" w:fill="FFFFFF"/>
        <w:ind w:firstLine="284"/>
        <w:jc w:val="right"/>
        <w:rPr>
          <w:color w:val="000000"/>
        </w:rPr>
      </w:pPr>
      <w:r>
        <w:rPr>
          <w:color w:val="000000"/>
        </w:rPr>
        <w:t>(справочное)</w:t>
      </w:r>
    </w:p>
    <w:p w:rsidR="00541A9D" w:rsidRDefault="00541A9D">
      <w:pPr>
        <w:shd w:val="clear" w:color="auto" w:fill="FFFFFF"/>
        <w:ind w:firstLine="284"/>
        <w:jc w:val="center"/>
        <w:rPr>
          <w:b/>
          <w:szCs w:val="24"/>
        </w:rPr>
      </w:pPr>
    </w:p>
    <w:p w:rsidR="00541A9D" w:rsidRDefault="00541A9D">
      <w:pPr>
        <w:shd w:val="clear" w:color="auto" w:fill="FFFFFF"/>
        <w:ind w:firstLine="284"/>
        <w:jc w:val="center"/>
        <w:rPr>
          <w:b/>
          <w:color w:val="000000"/>
          <w:szCs w:val="19"/>
        </w:rPr>
      </w:pPr>
      <w:r>
        <w:rPr>
          <w:b/>
          <w:color w:val="000000"/>
          <w:szCs w:val="19"/>
        </w:rPr>
        <w:t>Извлечение из типовой инструкции по учету электроэнергии при ее производстве, передаче и распределении РД 34.09.101-94</w:t>
      </w:r>
    </w:p>
    <w:p w:rsidR="00541A9D" w:rsidRDefault="00541A9D">
      <w:pPr>
        <w:shd w:val="clear" w:color="auto" w:fill="FFFFFF"/>
        <w:ind w:firstLine="284"/>
        <w:jc w:val="center"/>
        <w:rPr>
          <w:b/>
          <w:szCs w:val="24"/>
        </w:rPr>
      </w:pPr>
    </w:p>
    <w:p w:rsidR="00541A9D" w:rsidRDefault="00541A9D">
      <w:pPr>
        <w:shd w:val="clear" w:color="auto" w:fill="FFFFFF"/>
        <w:ind w:firstLine="284"/>
        <w:jc w:val="center"/>
        <w:rPr>
          <w:bCs/>
          <w:i/>
          <w:color w:val="000000"/>
          <w:szCs w:val="19"/>
        </w:rPr>
      </w:pPr>
      <w:r>
        <w:rPr>
          <w:b/>
          <w:color w:val="000000"/>
          <w:szCs w:val="19"/>
        </w:rPr>
        <w:t xml:space="preserve">Номенклатура элементов расхода электроэнергии на собственные нужды подстанции </w:t>
      </w:r>
      <w:r>
        <w:rPr>
          <w:bCs/>
          <w:i/>
          <w:color w:val="000000"/>
          <w:szCs w:val="19"/>
        </w:rPr>
        <w:t>(из приложения 3 к типовой инструкции)</w:t>
      </w:r>
    </w:p>
    <w:p w:rsidR="00541A9D" w:rsidRDefault="00541A9D">
      <w:pPr>
        <w:shd w:val="clear" w:color="auto" w:fill="FFFFFF"/>
        <w:ind w:firstLine="284"/>
        <w:jc w:val="center"/>
        <w:rPr>
          <w:b/>
          <w:i/>
          <w:szCs w:val="24"/>
        </w:rPr>
      </w:pPr>
    </w:p>
    <w:p w:rsidR="00541A9D" w:rsidRDefault="00541A9D">
      <w:pPr>
        <w:shd w:val="clear" w:color="auto" w:fill="FFFFFF"/>
        <w:ind w:firstLine="284"/>
        <w:jc w:val="center"/>
        <w:rPr>
          <w:b/>
          <w:color w:val="000000"/>
          <w:szCs w:val="19"/>
        </w:rPr>
      </w:pPr>
      <w:r>
        <w:rPr>
          <w:b/>
          <w:color w:val="000000"/>
          <w:szCs w:val="19"/>
        </w:rPr>
        <w:t>Номенклатура включает расход электроэнергии на следующие цели:</w:t>
      </w:r>
    </w:p>
    <w:p w:rsidR="00541A9D" w:rsidRDefault="00541A9D">
      <w:pPr>
        <w:shd w:val="clear" w:color="auto" w:fill="FFFFFF"/>
        <w:ind w:firstLine="284"/>
        <w:jc w:val="center"/>
        <w:rPr>
          <w:b/>
          <w:szCs w:val="24"/>
        </w:rPr>
      </w:pPr>
    </w:p>
    <w:p w:rsidR="00541A9D" w:rsidRDefault="00541A9D">
      <w:pPr>
        <w:shd w:val="clear" w:color="auto" w:fill="FFFFFF"/>
        <w:ind w:firstLine="284"/>
        <w:jc w:val="both"/>
        <w:rPr>
          <w:szCs w:val="24"/>
        </w:rPr>
      </w:pPr>
      <w:r>
        <w:rPr>
          <w:color w:val="000000"/>
        </w:rPr>
        <w:t>- обогрев, освещение, вентиляция помещений (ЗРУ; проходная);</w:t>
      </w:r>
    </w:p>
    <w:p w:rsidR="00541A9D" w:rsidRDefault="00541A9D">
      <w:pPr>
        <w:shd w:val="clear" w:color="auto" w:fill="FFFFFF"/>
        <w:ind w:firstLine="284"/>
        <w:jc w:val="both"/>
        <w:rPr>
          <w:szCs w:val="24"/>
        </w:rPr>
      </w:pPr>
      <w:r>
        <w:rPr>
          <w:color w:val="000000"/>
        </w:rPr>
        <w:t>- зарядно-подзарядные устройства аккумуляторных батарей;</w:t>
      </w:r>
    </w:p>
    <w:p w:rsidR="00541A9D" w:rsidRDefault="00541A9D">
      <w:pPr>
        <w:shd w:val="clear" w:color="auto" w:fill="FFFFFF"/>
        <w:ind w:firstLine="284"/>
        <w:jc w:val="both"/>
        <w:rPr>
          <w:szCs w:val="24"/>
        </w:rPr>
      </w:pPr>
      <w:r>
        <w:rPr>
          <w:color w:val="000000"/>
        </w:rPr>
        <w:t>- освещение территории;</w:t>
      </w:r>
    </w:p>
    <w:p w:rsidR="00541A9D" w:rsidRDefault="00541A9D">
      <w:pPr>
        <w:shd w:val="clear" w:color="auto" w:fill="FFFFFF"/>
        <w:ind w:firstLine="284"/>
        <w:jc w:val="both"/>
        <w:rPr>
          <w:szCs w:val="24"/>
        </w:rPr>
      </w:pPr>
      <w:r>
        <w:rPr>
          <w:color w:val="000000"/>
        </w:rPr>
        <w:t>- питание оперативных цепей и цепей управления (на подстанциях с переменным оперативным током);</w:t>
      </w:r>
    </w:p>
    <w:p w:rsidR="00541A9D" w:rsidRDefault="00541A9D">
      <w:pPr>
        <w:shd w:val="clear" w:color="auto" w:fill="FFFFFF"/>
        <w:ind w:firstLine="284"/>
        <w:jc w:val="both"/>
        <w:rPr>
          <w:szCs w:val="24"/>
        </w:rPr>
      </w:pPr>
      <w:r>
        <w:rPr>
          <w:color w:val="000000"/>
        </w:rPr>
        <w:t>- обогрев ячеек КРУН (с аппаратурой релейной защиты, автоматики телемеханики, счетчиками, приводами масляных выключателей);</w:t>
      </w:r>
    </w:p>
    <w:p w:rsidR="00541A9D" w:rsidRDefault="00541A9D">
      <w:pPr>
        <w:shd w:val="clear" w:color="auto" w:fill="FFFFFF"/>
        <w:ind w:firstLine="284"/>
        <w:jc w:val="both"/>
        <w:rPr>
          <w:szCs w:val="24"/>
        </w:rPr>
      </w:pPr>
      <w:r>
        <w:rPr>
          <w:color w:val="000000"/>
        </w:rPr>
        <w:t>- небольшие по объему ремонтные работы, выполняемые в процессе эксплуатации;</w:t>
      </w:r>
    </w:p>
    <w:p w:rsidR="00541A9D" w:rsidRDefault="00541A9D">
      <w:pPr>
        <w:shd w:val="clear" w:color="auto" w:fill="FFFFFF"/>
        <w:ind w:firstLine="284"/>
        <w:jc w:val="both"/>
        <w:rPr>
          <w:color w:val="000000"/>
        </w:rPr>
      </w:pPr>
      <w:r>
        <w:rPr>
          <w:color w:val="000000"/>
        </w:rPr>
        <w:t>- дренажные насосы, мелкие станки, приспособления.</w:t>
      </w:r>
    </w:p>
    <w:p w:rsidR="00541A9D" w:rsidRDefault="00541A9D">
      <w:pPr>
        <w:shd w:val="clear" w:color="auto" w:fill="FFFFFF"/>
        <w:ind w:firstLine="284"/>
        <w:jc w:val="center"/>
        <w:rPr>
          <w:b/>
          <w:szCs w:val="24"/>
        </w:rPr>
      </w:pPr>
    </w:p>
    <w:p w:rsidR="00541A9D" w:rsidRDefault="00541A9D">
      <w:pPr>
        <w:shd w:val="clear" w:color="auto" w:fill="FFFFFF"/>
        <w:ind w:firstLine="284"/>
        <w:jc w:val="center"/>
        <w:rPr>
          <w:b/>
          <w:color w:val="000000"/>
          <w:szCs w:val="19"/>
        </w:rPr>
      </w:pPr>
      <w:r>
        <w:rPr>
          <w:b/>
          <w:color w:val="000000"/>
          <w:szCs w:val="19"/>
        </w:rPr>
        <w:t>Номенклатура элементов расхода электроэнергии на хозяйственные нужды электрических сетей</w:t>
      </w:r>
    </w:p>
    <w:p w:rsidR="00541A9D" w:rsidRDefault="00541A9D">
      <w:pPr>
        <w:shd w:val="clear" w:color="auto" w:fill="FFFFFF"/>
        <w:ind w:firstLine="284"/>
        <w:jc w:val="center"/>
        <w:rPr>
          <w:bCs/>
          <w:i/>
          <w:color w:val="000000"/>
          <w:szCs w:val="19"/>
        </w:rPr>
      </w:pPr>
      <w:r>
        <w:rPr>
          <w:bCs/>
          <w:i/>
          <w:color w:val="000000"/>
          <w:szCs w:val="19"/>
        </w:rPr>
        <w:t>(из приложения 4 к типовой инструкции)</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В номенклатуру входит расход электроэнергии на следующие объекты и виды работ:</w:t>
      </w:r>
    </w:p>
    <w:p w:rsidR="00541A9D" w:rsidRDefault="00541A9D">
      <w:pPr>
        <w:shd w:val="clear" w:color="auto" w:fill="FFFFFF"/>
        <w:ind w:firstLine="284"/>
        <w:jc w:val="both"/>
        <w:rPr>
          <w:szCs w:val="24"/>
        </w:rPr>
      </w:pPr>
      <w:r>
        <w:rPr>
          <w:color w:val="000000"/>
        </w:rPr>
        <w:t>- ремонтные, механические и столярные мастерские;</w:t>
      </w:r>
    </w:p>
    <w:p w:rsidR="00541A9D" w:rsidRDefault="00541A9D">
      <w:pPr>
        <w:shd w:val="clear" w:color="auto" w:fill="FFFFFF"/>
        <w:ind w:firstLine="284"/>
        <w:jc w:val="both"/>
        <w:rPr>
          <w:szCs w:val="24"/>
        </w:rPr>
      </w:pPr>
      <w:r>
        <w:rPr>
          <w:color w:val="000000"/>
        </w:rPr>
        <w:t>- масляное хозяйство;</w:t>
      </w:r>
    </w:p>
    <w:p w:rsidR="00541A9D" w:rsidRDefault="00541A9D">
      <w:pPr>
        <w:shd w:val="clear" w:color="auto" w:fill="FFFFFF"/>
        <w:ind w:firstLine="284"/>
        <w:jc w:val="both"/>
        <w:rPr>
          <w:szCs w:val="24"/>
        </w:rPr>
      </w:pPr>
      <w:r>
        <w:rPr>
          <w:color w:val="000000"/>
        </w:rPr>
        <w:t>- автохозяйство (база механизации);</w:t>
      </w:r>
    </w:p>
    <w:p w:rsidR="00541A9D" w:rsidRDefault="00541A9D">
      <w:pPr>
        <w:shd w:val="clear" w:color="auto" w:fill="FFFFFF"/>
        <w:ind w:firstLine="284"/>
        <w:jc w:val="both"/>
        <w:rPr>
          <w:szCs w:val="24"/>
        </w:rPr>
      </w:pPr>
      <w:r>
        <w:rPr>
          <w:color w:val="000000"/>
        </w:rPr>
        <w:t>- учебные полигоны;</w:t>
      </w:r>
    </w:p>
    <w:p w:rsidR="00541A9D" w:rsidRDefault="00541A9D">
      <w:pPr>
        <w:shd w:val="clear" w:color="auto" w:fill="FFFFFF"/>
        <w:ind w:firstLine="284"/>
        <w:jc w:val="both"/>
        <w:rPr>
          <w:szCs w:val="24"/>
        </w:rPr>
      </w:pPr>
      <w:r>
        <w:rPr>
          <w:color w:val="000000"/>
        </w:rPr>
        <w:t>- склады оборудования и материалов;</w:t>
      </w:r>
    </w:p>
    <w:p w:rsidR="00541A9D" w:rsidRDefault="00541A9D">
      <w:pPr>
        <w:shd w:val="clear" w:color="auto" w:fill="FFFFFF"/>
        <w:ind w:firstLine="284"/>
        <w:jc w:val="both"/>
        <w:rPr>
          <w:szCs w:val="24"/>
        </w:rPr>
      </w:pPr>
      <w:r>
        <w:rPr>
          <w:color w:val="000000"/>
        </w:rPr>
        <w:t>- административные здания предприятий электрических сетей, помещения различного назначения (учебные кабинеты, библиотека, медпункт, бытовые помещения, специализированные лаборатории, убежища);</w:t>
      </w:r>
    </w:p>
    <w:p w:rsidR="00541A9D" w:rsidRDefault="00541A9D">
      <w:pPr>
        <w:shd w:val="clear" w:color="auto" w:fill="FFFFFF"/>
        <w:ind w:firstLine="284"/>
        <w:jc w:val="both"/>
        <w:rPr>
          <w:color w:val="000000"/>
        </w:rPr>
      </w:pPr>
      <w:r>
        <w:rPr>
          <w:color w:val="000000"/>
        </w:rPr>
        <w:t>- монтажные наладочные работы, капитальный, средний и аварийно-восстановительный ремонты зданий и оборудования, выполняемые персоналом электросетей; те же работы, выполняемые подрядными организациями, если по условиям договора с подрядчиком сетевое предприятие принимает на себя необходимый при выполнении этих работ расход электроэнергии.</w:t>
      </w:r>
    </w:p>
    <w:p w:rsidR="00541A9D" w:rsidRDefault="00541A9D">
      <w:pPr>
        <w:shd w:val="clear" w:color="auto" w:fill="FFFFFF"/>
        <w:ind w:firstLine="284"/>
        <w:jc w:val="both"/>
        <w:rPr>
          <w:color w:val="000000"/>
        </w:rPr>
      </w:pPr>
    </w:p>
    <w:p w:rsidR="00541A9D" w:rsidRDefault="00541A9D">
      <w:pPr>
        <w:shd w:val="clear" w:color="auto" w:fill="FFFFFF"/>
        <w:ind w:firstLine="284"/>
        <w:jc w:val="both"/>
        <w:rPr>
          <w:szCs w:val="24"/>
        </w:rPr>
      </w:pPr>
    </w:p>
    <w:p w:rsidR="00541A9D" w:rsidRDefault="00541A9D">
      <w:pPr>
        <w:shd w:val="clear" w:color="auto" w:fill="FFFFFF"/>
        <w:ind w:firstLine="284"/>
        <w:jc w:val="right"/>
        <w:rPr>
          <w:b/>
          <w:bCs/>
          <w:iCs/>
          <w:color w:val="000000"/>
        </w:rPr>
      </w:pPr>
      <w:r>
        <w:rPr>
          <w:b/>
          <w:bCs/>
          <w:color w:val="000000"/>
        </w:rPr>
        <w:t xml:space="preserve">Приложение </w:t>
      </w:r>
      <w:r>
        <w:rPr>
          <w:b/>
          <w:bCs/>
          <w:iCs/>
          <w:color w:val="000000"/>
        </w:rPr>
        <w:t>2</w:t>
      </w:r>
    </w:p>
    <w:p w:rsidR="00541A9D" w:rsidRDefault="00541A9D">
      <w:pPr>
        <w:shd w:val="clear" w:color="auto" w:fill="FFFFFF"/>
        <w:ind w:firstLine="284"/>
        <w:jc w:val="right"/>
        <w:rPr>
          <w:iCs/>
          <w:color w:val="000000"/>
        </w:rPr>
      </w:pPr>
    </w:p>
    <w:p w:rsidR="00541A9D" w:rsidRDefault="00541A9D">
      <w:pPr>
        <w:shd w:val="clear" w:color="auto" w:fill="FFFFFF"/>
        <w:ind w:firstLine="284"/>
        <w:jc w:val="center"/>
        <w:rPr>
          <w:b/>
          <w:bCs/>
          <w:color w:val="000000"/>
        </w:rPr>
      </w:pPr>
      <w:r>
        <w:rPr>
          <w:b/>
          <w:bCs/>
          <w:color w:val="000000"/>
        </w:rPr>
        <w:t xml:space="preserve">Зависимость </w:t>
      </w:r>
      <w:r>
        <w:rPr>
          <w:b/>
          <w:bCs/>
          <w:color w:val="000000"/>
        </w:rPr>
        <w:sym w:font="Symbol" w:char="F074"/>
      </w:r>
      <w:r>
        <w:rPr>
          <w:b/>
          <w:bCs/>
          <w:color w:val="000000"/>
        </w:rPr>
        <w:t xml:space="preserve"> = </w:t>
      </w:r>
      <w:r>
        <w:rPr>
          <w:b/>
          <w:bCs/>
          <w:i/>
          <w:iCs/>
          <w:color w:val="000000"/>
          <w:lang w:val="en-US"/>
        </w:rPr>
        <w:t>f</w:t>
      </w:r>
      <w:r>
        <w:rPr>
          <w:b/>
          <w:bCs/>
          <w:color w:val="000000"/>
        </w:rPr>
        <w:t>(</w:t>
      </w:r>
      <w:r>
        <w:rPr>
          <w:b/>
          <w:bCs/>
          <w:i/>
          <w:iCs/>
          <w:color w:val="000000"/>
          <w:lang w:val="en-US"/>
        </w:rPr>
        <w:t>T</w:t>
      </w:r>
      <w:r>
        <w:rPr>
          <w:b/>
          <w:bCs/>
          <w:color w:val="000000"/>
        </w:rPr>
        <w:t>)</w:t>
      </w:r>
    </w:p>
    <w:p w:rsidR="00541A9D" w:rsidRDefault="00541A9D">
      <w:pPr>
        <w:shd w:val="clear" w:color="auto" w:fill="FFFFFF"/>
        <w:ind w:firstLine="284"/>
        <w:jc w:val="right"/>
        <w:rPr>
          <w:szCs w:val="24"/>
        </w:rPr>
      </w:pPr>
    </w:p>
    <w:p w:rsidR="00541A9D" w:rsidRDefault="00731CA6">
      <w:pPr>
        <w:ind w:firstLine="284"/>
        <w:jc w:val="center"/>
        <w:rPr>
          <w:szCs w:val="24"/>
        </w:rPr>
      </w:pPr>
      <w:r>
        <w:rPr>
          <w:szCs w:val="24"/>
        </w:rPr>
        <w:pict>
          <v:shape id="_x0000_i1062" type="#_x0000_t75" style="width:216.75pt;height:249pt">
            <v:imagedata r:id="rId72" o:title=""/>
          </v:shape>
        </w:pict>
      </w:r>
    </w:p>
    <w:p w:rsidR="00541A9D" w:rsidRDefault="00541A9D">
      <w:pPr>
        <w:ind w:firstLine="284"/>
        <w:jc w:val="right"/>
        <w:rPr>
          <w:szCs w:val="24"/>
        </w:rPr>
      </w:pPr>
    </w:p>
    <w:p w:rsidR="00541A9D" w:rsidRDefault="00541A9D">
      <w:pPr>
        <w:ind w:firstLine="284"/>
        <w:jc w:val="right"/>
        <w:rPr>
          <w:szCs w:val="24"/>
        </w:rPr>
      </w:pPr>
    </w:p>
    <w:p w:rsidR="00541A9D" w:rsidRDefault="00541A9D">
      <w:pPr>
        <w:shd w:val="clear" w:color="auto" w:fill="FFFFFF"/>
        <w:ind w:firstLine="284"/>
        <w:jc w:val="right"/>
        <w:rPr>
          <w:b/>
          <w:bCs/>
          <w:color w:val="000000"/>
        </w:rPr>
      </w:pPr>
      <w:r>
        <w:rPr>
          <w:b/>
          <w:bCs/>
          <w:color w:val="000000"/>
        </w:rPr>
        <w:t>Приложение 3</w:t>
      </w:r>
    </w:p>
    <w:p w:rsidR="00541A9D" w:rsidRDefault="00541A9D">
      <w:pPr>
        <w:shd w:val="clear" w:color="auto" w:fill="FFFFFF"/>
        <w:ind w:firstLine="284"/>
        <w:jc w:val="right"/>
        <w:rPr>
          <w:color w:val="000000"/>
        </w:rPr>
      </w:pPr>
    </w:p>
    <w:p w:rsidR="00541A9D" w:rsidRDefault="00541A9D">
      <w:pPr>
        <w:shd w:val="clear" w:color="auto" w:fill="FFFFFF"/>
        <w:ind w:firstLine="284"/>
        <w:jc w:val="center"/>
        <w:rPr>
          <w:b/>
          <w:bCs/>
          <w:iCs/>
          <w:color w:val="000000"/>
        </w:rPr>
      </w:pPr>
      <w:r>
        <w:rPr>
          <w:b/>
          <w:bCs/>
          <w:color w:val="000000"/>
        </w:rPr>
        <w:t xml:space="preserve">Коэффициент неравномерности нагрузки фаз </w:t>
      </w:r>
      <w:r>
        <w:rPr>
          <w:b/>
          <w:bCs/>
          <w:color w:val="000000"/>
          <w:position w:val="-10"/>
        </w:rPr>
        <w:object w:dxaOrig="320" w:dyaOrig="340">
          <v:shape id="_x0000_i1063" type="#_x0000_t75" style="width:15.75pt;height:17.25pt" o:ole="">
            <v:imagedata r:id="rId73" o:title=""/>
          </v:shape>
          <o:OLEObject Type="Embed" ProgID="Equation.DSMT4" ShapeID="_x0000_i1063" DrawAspect="Content" ObjectID="_1471157979" r:id="rId74"/>
        </w:object>
      </w:r>
      <w:r>
        <w:rPr>
          <w:b/>
          <w:bCs/>
          <w:color w:val="000000"/>
        </w:rPr>
        <w:t xml:space="preserve"> в сетях 0,4 кВ</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685"/>
        <w:gridCol w:w="674"/>
        <w:gridCol w:w="710"/>
        <w:gridCol w:w="701"/>
        <w:gridCol w:w="710"/>
        <w:gridCol w:w="674"/>
        <w:gridCol w:w="710"/>
        <w:gridCol w:w="724"/>
        <w:gridCol w:w="674"/>
        <w:gridCol w:w="710"/>
        <w:gridCol w:w="689"/>
        <w:gridCol w:w="710"/>
      </w:tblGrid>
      <w:tr w:rsidR="00541A9D">
        <w:trPr>
          <w:cantSplit/>
        </w:trPr>
        <w:tc>
          <w:tcPr>
            <w:tcW w:w="685" w:type="dxa"/>
            <w:vMerge w:val="restart"/>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i/>
                <w:iCs/>
                <w:color w:val="000000"/>
                <w:szCs w:val="18"/>
              </w:rPr>
              <w:t>К</w:t>
            </w:r>
            <w:r>
              <w:rPr>
                <w:color w:val="000000"/>
                <w:szCs w:val="18"/>
                <w:vertAlign w:val="subscript"/>
              </w:rPr>
              <w:t>2</w:t>
            </w:r>
          </w:p>
        </w:tc>
        <w:tc>
          <w:tcPr>
            <w:tcW w:w="7686" w:type="dxa"/>
            <w:gridSpan w:val="11"/>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vertAlign w:val="subscript"/>
              </w:rPr>
            </w:pPr>
            <w:r>
              <w:rPr>
                <w:i/>
                <w:iCs/>
                <w:szCs w:val="24"/>
              </w:rPr>
              <w:t>К</w:t>
            </w:r>
            <w:r>
              <w:rPr>
                <w:szCs w:val="24"/>
                <w:vertAlign w:val="subscript"/>
              </w:rPr>
              <w:t>1</w:t>
            </w:r>
          </w:p>
        </w:tc>
      </w:tr>
      <w:tr w:rsidR="00541A9D">
        <w:trPr>
          <w:cantSplit/>
        </w:trPr>
        <w:tc>
          <w:tcPr>
            <w:tcW w:w="685" w:type="dxa"/>
            <w:vMerge/>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1,0</w:t>
            </w:r>
          </w:p>
        </w:tc>
        <w:tc>
          <w:tcPr>
            <w:tcW w:w="710"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0,9</w:t>
            </w:r>
          </w:p>
        </w:tc>
        <w:tc>
          <w:tcPr>
            <w:tcW w:w="701"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0,8</w:t>
            </w:r>
          </w:p>
        </w:tc>
        <w:tc>
          <w:tcPr>
            <w:tcW w:w="710"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0,7</w:t>
            </w:r>
          </w:p>
        </w:tc>
        <w:tc>
          <w:tcPr>
            <w:tcW w:w="674"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0,6</w:t>
            </w:r>
          </w:p>
        </w:tc>
        <w:tc>
          <w:tcPr>
            <w:tcW w:w="710"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0,5</w:t>
            </w:r>
          </w:p>
        </w:tc>
        <w:tc>
          <w:tcPr>
            <w:tcW w:w="724"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0,4</w:t>
            </w:r>
          </w:p>
        </w:tc>
        <w:tc>
          <w:tcPr>
            <w:tcW w:w="674"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0,3</w:t>
            </w:r>
          </w:p>
        </w:tc>
        <w:tc>
          <w:tcPr>
            <w:tcW w:w="710"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w:t>
            </w:r>
          </w:p>
        </w:tc>
        <w:tc>
          <w:tcPr>
            <w:tcW w:w="689"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w:t>
            </w:r>
          </w:p>
        </w:tc>
        <w:tc>
          <w:tcPr>
            <w:tcW w:w="710" w:type="dxa"/>
            <w:tcBorders>
              <w:top w:val="single" w:sz="4"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w:t>
            </w:r>
          </w:p>
        </w:tc>
      </w:tr>
      <w:tr w:rsidR="00541A9D">
        <w:tc>
          <w:tcPr>
            <w:tcW w:w="685"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674"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1,5</w:t>
            </w:r>
          </w:p>
        </w:tc>
        <w:tc>
          <w:tcPr>
            <w:tcW w:w="71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1,504</w:t>
            </w:r>
          </w:p>
        </w:tc>
        <w:tc>
          <w:tcPr>
            <w:tcW w:w="701"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1,52</w:t>
            </w:r>
          </w:p>
        </w:tc>
        <w:tc>
          <w:tcPr>
            <w:tcW w:w="71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1,547</w:t>
            </w:r>
          </w:p>
        </w:tc>
        <w:tc>
          <w:tcPr>
            <w:tcW w:w="674"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1,594</w:t>
            </w:r>
          </w:p>
        </w:tc>
        <w:tc>
          <w:tcPr>
            <w:tcW w:w="71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1,667</w:t>
            </w:r>
          </w:p>
        </w:tc>
        <w:tc>
          <w:tcPr>
            <w:tcW w:w="724"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1,776</w:t>
            </w:r>
          </w:p>
        </w:tc>
        <w:tc>
          <w:tcPr>
            <w:tcW w:w="674"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1,935</w:t>
            </w:r>
          </w:p>
        </w:tc>
        <w:tc>
          <w:tcPr>
            <w:tcW w:w="71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2,167</w:t>
            </w:r>
          </w:p>
        </w:tc>
        <w:tc>
          <w:tcPr>
            <w:tcW w:w="689"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2,504</w:t>
            </w:r>
          </w:p>
        </w:tc>
        <w:tc>
          <w:tcPr>
            <w:tcW w:w="71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3,0</w:t>
            </w: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0,1</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1,37</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1,365</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1,37</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1,389</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1,422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1,476</w:t>
            </w: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1,56</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1,684</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1,684</w:t>
            </w: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2,125</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0,2</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1,25</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1,258</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1,26</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1,271</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1,296</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1,339</w:t>
            </w: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1,406</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1,507</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1,658</w:t>
            </w: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0,3</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1,16</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1,168</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1,177</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1,185</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1,205</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1,241</w:t>
            </w: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1,298</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1,383</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0,4</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1,117</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1,116</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1,122</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1,14</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1,172</w:t>
            </w: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1,222</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0,5</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1,08</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1,078</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1,072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1,078</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1,095</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1,125</w:t>
            </w: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0,6</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1,05</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1,042</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1,042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1,049</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1,066</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0,7</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1,024</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1,021</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1,022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1,031</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8"/>
              </w:rPr>
              <w:t>0,8</w:t>
            </w: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1,01</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70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1,012</w:t>
            </w: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2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0,9</w:t>
            </w:r>
          </w:p>
        </w:tc>
        <w:tc>
          <w:tcPr>
            <w:tcW w:w="674"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1,002</w:t>
            </w:r>
          </w:p>
        </w:tc>
        <w:tc>
          <w:tcPr>
            <w:tcW w:w="710"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1,002</w:t>
            </w:r>
          </w:p>
        </w:tc>
        <w:tc>
          <w:tcPr>
            <w:tcW w:w="701"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24"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right w:val="single" w:sz="6" w:space="0" w:color="auto"/>
            </w:tcBorders>
            <w:shd w:val="clear" w:color="auto" w:fill="FFFFFF"/>
          </w:tcPr>
          <w:p w:rsidR="00541A9D" w:rsidRDefault="00541A9D">
            <w:pPr>
              <w:shd w:val="clear" w:color="auto" w:fill="FFFFFF"/>
              <w:jc w:val="center"/>
              <w:rPr>
                <w:szCs w:val="24"/>
              </w:rPr>
            </w:pPr>
          </w:p>
        </w:tc>
      </w:tr>
      <w:tr w:rsidR="00541A9D">
        <w:tc>
          <w:tcPr>
            <w:tcW w:w="685"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1,0</w:t>
            </w:r>
          </w:p>
        </w:tc>
        <w:tc>
          <w:tcPr>
            <w:tcW w:w="67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1,0</w:t>
            </w:r>
          </w:p>
        </w:tc>
        <w:tc>
          <w:tcPr>
            <w:tcW w:w="71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01"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2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67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689"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c>
          <w:tcPr>
            <w:tcW w:w="71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r>
        <w:rPr>
          <w:color w:val="000000"/>
        </w:rPr>
        <w:t>Коэффициенты</w:t>
      </w:r>
    </w:p>
    <w:p w:rsidR="00541A9D" w:rsidRDefault="00541A9D">
      <w:pPr>
        <w:shd w:val="clear" w:color="auto" w:fill="FFFFFF"/>
        <w:ind w:firstLine="284"/>
        <w:jc w:val="center"/>
        <w:rPr>
          <w:szCs w:val="24"/>
        </w:rPr>
      </w:pPr>
      <w:r>
        <w:rPr>
          <w:color w:val="000000"/>
          <w:position w:val="-26"/>
        </w:rPr>
        <w:object w:dxaOrig="1520" w:dyaOrig="580">
          <v:shape id="_x0000_i1064" type="#_x0000_t75" style="width:75.75pt;height:29.25pt" o:ole="">
            <v:imagedata r:id="rId75" o:title=""/>
          </v:shape>
          <o:OLEObject Type="Embed" ProgID="Equation.DSMT4" ShapeID="_x0000_i1064" DrawAspect="Content" ObjectID="_1471157980" r:id="rId76"/>
        </w:object>
      </w:r>
      <w:r>
        <w:rPr>
          <w:color w:val="000000"/>
        </w:rPr>
        <w:t>,</w:t>
      </w:r>
    </w:p>
    <w:p w:rsidR="00541A9D" w:rsidRDefault="00541A9D">
      <w:pPr>
        <w:shd w:val="clear" w:color="auto" w:fill="FFFFFF"/>
        <w:ind w:firstLine="284"/>
        <w:jc w:val="both"/>
        <w:rPr>
          <w:szCs w:val="24"/>
        </w:rPr>
      </w:pPr>
      <w:r>
        <w:rPr>
          <w:color w:val="000000"/>
        </w:rPr>
        <w:t xml:space="preserve">где </w:t>
      </w:r>
      <w:r>
        <w:rPr>
          <w:i/>
          <w:iCs/>
          <w:color w:val="000000"/>
          <w:lang w:val="en-US"/>
        </w:rPr>
        <w:t>I</w:t>
      </w:r>
      <w:r>
        <w:rPr>
          <w:color w:val="000000"/>
          <w:vertAlign w:val="subscript"/>
        </w:rPr>
        <w:t>а</w:t>
      </w:r>
      <w:r>
        <w:rPr>
          <w:color w:val="000000"/>
        </w:rPr>
        <w:t xml:space="preserve"> -ток наиболее загруженной фазы, </w:t>
      </w:r>
      <w:r>
        <w:rPr>
          <w:i/>
          <w:iCs/>
          <w:color w:val="000000"/>
          <w:lang w:val="en-US"/>
        </w:rPr>
        <w:t>I</w:t>
      </w:r>
      <w:r>
        <w:rPr>
          <w:color w:val="000000"/>
          <w:vertAlign w:val="subscript"/>
        </w:rPr>
        <w:t>с</w:t>
      </w:r>
      <w:r>
        <w:rPr>
          <w:color w:val="000000"/>
        </w:rPr>
        <w:t xml:space="preserve"> - ток наименее загруженной фазы (</w:t>
      </w:r>
      <w:r>
        <w:rPr>
          <w:i/>
          <w:iCs/>
          <w:color w:val="000000"/>
          <w:lang w:val="en-US"/>
        </w:rPr>
        <w:t>K</w:t>
      </w:r>
      <w:r>
        <w:rPr>
          <w:color w:val="000000"/>
          <w:vertAlign w:val="subscript"/>
        </w:rPr>
        <w:t>1</w:t>
      </w:r>
      <w:r>
        <w:rPr>
          <w:color w:val="000000"/>
        </w:rPr>
        <w:t xml:space="preserve"> &gt; </w:t>
      </w:r>
      <w:r>
        <w:rPr>
          <w:i/>
          <w:iCs/>
          <w:color w:val="000000"/>
          <w:lang w:val="en-US"/>
        </w:rPr>
        <w:t>K</w:t>
      </w:r>
      <w:r>
        <w:rPr>
          <w:color w:val="000000"/>
          <w:vertAlign w:val="subscript"/>
        </w:rPr>
        <w:t>2</w:t>
      </w:r>
      <w:r>
        <w:rPr>
          <w:color w:val="000000"/>
        </w:rPr>
        <w:t>).</w:t>
      </w:r>
    </w:p>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p>
    <w:p w:rsidR="00541A9D" w:rsidRDefault="00541A9D">
      <w:pPr>
        <w:shd w:val="clear" w:color="auto" w:fill="FFFFFF"/>
        <w:ind w:firstLine="284"/>
        <w:jc w:val="right"/>
        <w:rPr>
          <w:b/>
          <w:bCs/>
          <w:color w:val="000000"/>
        </w:rPr>
      </w:pPr>
      <w:r>
        <w:rPr>
          <w:b/>
          <w:bCs/>
          <w:color w:val="000000"/>
        </w:rPr>
        <w:t>Приложение 4</w:t>
      </w:r>
    </w:p>
    <w:p w:rsidR="00541A9D" w:rsidRDefault="00541A9D">
      <w:pPr>
        <w:shd w:val="clear" w:color="auto" w:fill="FFFFFF"/>
        <w:ind w:firstLine="284"/>
        <w:jc w:val="right"/>
        <w:rPr>
          <w:szCs w:val="24"/>
        </w:rPr>
      </w:pPr>
    </w:p>
    <w:p w:rsidR="00541A9D" w:rsidRDefault="00541A9D">
      <w:pPr>
        <w:shd w:val="clear" w:color="auto" w:fill="FFFFFF"/>
        <w:ind w:firstLine="284"/>
        <w:jc w:val="center"/>
        <w:rPr>
          <w:b/>
          <w:color w:val="000000"/>
        </w:rPr>
      </w:pPr>
      <w:r>
        <w:rPr>
          <w:b/>
          <w:color w:val="000000"/>
        </w:rPr>
        <w:t xml:space="preserve">Зависимость </w:t>
      </w:r>
      <w:r>
        <w:rPr>
          <w:b/>
          <w:i/>
          <w:iCs/>
          <w:color w:val="000000"/>
        </w:rPr>
        <w:t>К</w:t>
      </w:r>
      <w:r>
        <w:rPr>
          <w:b/>
          <w:color w:val="000000"/>
          <w:vertAlign w:val="subscript"/>
        </w:rPr>
        <w:t>д.п</w:t>
      </w:r>
      <w:r>
        <w:rPr>
          <w:b/>
          <w:color w:val="000000"/>
        </w:rPr>
        <w:t xml:space="preserve"> от </w:t>
      </w:r>
      <w:r>
        <w:rPr>
          <w:b/>
          <w:i/>
          <w:iCs/>
          <w:color w:val="000000"/>
        </w:rPr>
        <w:t>К</w:t>
      </w:r>
      <w:r>
        <w:rPr>
          <w:b/>
          <w:color w:val="000000"/>
          <w:vertAlign w:val="superscript"/>
        </w:rPr>
        <w:t>2</w:t>
      </w:r>
      <w:r>
        <w:rPr>
          <w:b/>
          <w:color w:val="000000"/>
        </w:rPr>
        <w:t xml:space="preserve"> при </w:t>
      </w:r>
      <w:r>
        <w:rPr>
          <w:b/>
          <w:color w:val="000000"/>
          <w:position w:val="-28"/>
        </w:rPr>
        <w:object w:dxaOrig="720" w:dyaOrig="600">
          <v:shape id="_x0000_i1065" type="#_x0000_t75" style="width:36pt;height:30pt" o:ole="">
            <v:imagedata r:id="rId77" o:title=""/>
          </v:shape>
          <o:OLEObject Type="Embed" ProgID="Equation.DSMT4" ShapeID="_x0000_i1065" DrawAspect="Content" ObjectID="_1471157981" r:id="rId78"/>
        </w:object>
      </w:r>
    </w:p>
    <w:p w:rsidR="00541A9D" w:rsidRDefault="00541A9D">
      <w:pPr>
        <w:shd w:val="clear" w:color="auto" w:fill="FFFFFF"/>
        <w:ind w:firstLine="284"/>
        <w:jc w:val="both"/>
        <w:rPr>
          <w:szCs w:val="24"/>
        </w:rPr>
      </w:pPr>
    </w:p>
    <w:p w:rsidR="00541A9D" w:rsidRDefault="00731CA6">
      <w:pPr>
        <w:ind w:firstLine="284"/>
        <w:jc w:val="center"/>
        <w:rPr>
          <w:szCs w:val="24"/>
        </w:rPr>
      </w:pPr>
      <w:r>
        <w:rPr>
          <w:szCs w:val="24"/>
        </w:rPr>
        <w:pict>
          <v:shape id="_x0000_i1066" type="#_x0000_t75" style="width:201pt;height:228.75pt">
            <v:imagedata r:id="rId79" o:title=""/>
          </v:shape>
        </w:pict>
      </w:r>
    </w:p>
    <w:p w:rsidR="00541A9D" w:rsidRDefault="00541A9D">
      <w:pPr>
        <w:ind w:firstLine="284"/>
        <w:jc w:val="center"/>
        <w:rPr>
          <w:szCs w:val="24"/>
        </w:rPr>
      </w:pPr>
    </w:p>
    <w:p w:rsidR="00541A9D" w:rsidRDefault="00541A9D">
      <w:pPr>
        <w:shd w:val="clear" w:color="auto" w:fill="FFFFFF"/>
        <w:ind w:firstLine="284"/>
        <w:jc w:val="center"/>
        <w:rPr>
          <w:szCs w:val="24"/>
        </w:rPr>
      </w:pPr>
      <w:r>
        <w:rPr>
          <w:color w:val="000000"/>
          <w:szCs w:val="18"/>
        </w:rPr>
        <w:t>Зависимость дополнительных потерь от неравномерной загрузки фаз</w:t>
      </w:r>
    </w:p>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p>
    <w:p w:rsidR="00541A9D" w:rsidRDefault="00541A9D">
      <w:pPr>
        <w:shd w:val="clear" w:color="auto" w:fill="FFFFFF"/>
        <w:ind w:firstLine="284"/>
        <w:jc w:val="right"/>
        <w:rPr>
          <w:b/>
          <w:bCs/>
          <w:color w:val="000000"/>
        </w:rPr>
      </w:pPr>
      <w:r>
        <w:rPr>
          <w:b/>
          <w:bCs/>
          <w:color w:val="000000"/>
        </w:rPr>
        <w:t>Приложение 5</w:t>
      </w:r>
    </w:p>
    <w:p w:rsidR="00541A9D" w:rsidRDefault="00541A9D">
      <w:pPr>
        <w:shd w:val="clear" w:color="auto" w:fill="FFFFFF"/>
        <w:ind w:firstLine="284"/>
        <w:jc w:val="right"/>
        <w:rPr>
          <w:color w:val="000000"/>
        </w:rPr>
      </w:pPr>
      <w:r>
        <w:rPr>
          <w:color w:val="000000"/>
        </w:rPr>
        <w:t>(к п. 24)</w:t>
      </w:r>
    </w:p>
    <w:p w:rsidR="00541A9D" w:rsidRDefault="00541A9D">
      <w:pPr>
        <w:shd w:val="clear" w:color="auto" w:fill="FFFFFF"/>
        <w:ind w:firstLine="284"/>
        <w:jc w:val="right"/>
        <w:rPr>
          <w:szCs w:val="24"/>
        </w:rPr>
      </w:pPr>
    </w:p>
    <w:p w:rsidR="00541A9D" w:rsidRDefault="00541A9D">
      <w:pPr>
        <w:shd w:val="clear" w:color="auto" w:fill="FFFFFF"/>
        <w:ind w:firstLine="284"/>
        <w:jc w:val="center"/>
        <w:rPr>
          <w:b/>
          <w:bCs/>
          <w:color w:val="000000"/>
        </w:rPr>
      </w:pPr>
      <w:r>
        <w:rPr>
          <w:b/>
          <w:bCs/>
          <w:color w:val="000000"/>
        </w:rPr>
        <w:t xml:space="preserve">Пример расчета эффективности и мероприятий от выравнивания </w:t>
      </w:r>
    </w:p>
    <w:p w:rsidR="00541A9D" w:rsidRDefault="00541A9D">
      <w:pPr>
        <w:shd w:val="clear" w:color="auto" w:fill="FFFFFF"/>
        <w:ind w:firstLine="284"/>
        <w:jc w:val="center"/>
        <w:rPr>
          <w:b/>
          <w:bCs/>
          <w:color w:val="000000"/>
        </w:rPr>
      </w:pPr>
      <w:r>
        <w:rPr>
          <w:b/>
          <w:bCs/>
          <w:color w:val="000000"/>
        </w:rPr>
        <w:t>нагрузки фаз в сети 0,4 кВ</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826"/>
        <w:gridCol w:w="762"/>
        <w:gridCol w:w="708"/>
        <w:gridCol w:w="851"/>
        <w:gridCol w:w="850"/>
        <w:gridCol w:w="851"/>
        <w:gridCol w:w="850"/>
        <w:gridCol w:w="1134"/>
        <w:gridCol w:w="709"/>
        <w:gridCol w:w="830"/>
      </w:tblGrid>
      <w:tr w:rsidR="00541A9D">
        <w:trPr>
          <w:cantSplit/>
        </w:trPr>
        <w:tc>
          <w:tcPr>
            <w:tcW w:w="826"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номер рубильника</w:t>
            </w:r>
          </w:p>
        </w:tc>
        <w:tc>
          <w:tcPr>
            <w:tcW w:w="7545" w:type="dxa"/>
            <w:gridSpan w:val="9"/>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До проведении выравнивании нагрузки фаз</w:t>
            </w:r>
          </w:p>
        </w:tc>
      </w:tr>
      <w:tr w:rsidR="00541A9D">
        <w:trPr>
          <w:cantSplit/>
        </w:trPr>
        <w:tc>
          <w:tcPr>
            <w:tcW w:w="826"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2321" w:type="dxa"/>
            <w:gridSpan w:val="3"/>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ток в фазах, А</w:t>
            </w:r>
          </w:p>
        </w:tc>
        <w:tc>
          <w:tcPr>
            <w:tcW w:w="850"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средний ток </w:t>
            </w:r>
            <w:r>
              <w:rPr>
                <w:i/>
                <w:iCs/>
                <w:color w:val="000000"/>
                <w:sz w:val="18"/>
                <w:lang w:val="en-US"/>
              </w:rPr>
              <w:t>I</w:t>
            </w:r>
            <w:r>
              <w:rPr>
                <w:color w:val="000000"/>
                <w:sz w:val="18"/>
                <w:vertAlign w:val="subscript"/>
              </w:rPr>
              <w:t>ср</w:t>
            </w:r>
            <w:r>
              <w:rPr>
                <w:color w:val="000000"/>
                <w:sz w:val="18"/>
                <w:szCs w:val="17"/>
              </w:rPr>
              <w:t xml:space="preserve">, </w:t>
            </w:r>
            <w:r>
              <w:rPr>
                <w:color w:val="000000"/>
                <w:sz w:val="18"/>
                <w:szCs w:val="17"/>
                <w:lang w:val="en-US"/>
              </w:rPr>
              <w:t>A</w:t>
            </w:r>
          </w:p>
        </w:tc>
        <w:tc>
          <w:tcPr>
            <w:tcW w:w="851"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потери напряжения, </w:t>
            </w:r>
            <w:r>
              <w:rPr>
                <w:color w:val="000000"/>
                <w:sz w:val="18"/>
                <w:szCs w:val="17"/>
                <w:lang w:val="en-US"/>
              </w:rPr>
              <w:sym w:font="Symbol" w:char="F044"/>
            </w:r>
            <w:r>
              <w:rPr>
                <w:i/>
                <w:iCs/>
                <w:color w:val="000000"/>
                <w:sz w:val="18"/>
                <w:szCs w:val="17"/>
                <w:lang w:val="en-US"/>
              </w:rPr>
              <w:t>U</w:t>
            </w:r>
            <w:r>
              <w:rPr>
                <w:color w:val="000000"/>
                <w:sz w:val="18"/>
                <w:szCs w:val="17"/>
              </w:rPr>
              <w:t>, В</w:t>
            </w:r>
          </w:p>
        </w:tc>
        <w:tc>
          <w:tcPr>
            <w:tcW w:w="850" w:type="dxa"/>
            <w:vMerge w:val="restart"/>
            <w:tcBorders>
              <w:top w:val="nil"/>
              <w:left w:val="single" w:sz="6" w:space="0" w:color="auto"/>
              <w:bottom w:val="single" w:sz="6"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число часов максимальных потерь, </w:t>
            </w:r>
            <w:r>
              <w:rPr>
                <w:color w:val="000000"/>
                <w:sz w:val="18"/>
                <w:szCs w:val="17"/>
              </w:rPr>
              <w:sym w:font="Symbol" w:char="F074"/>
            </w:r>
            <w:r>
              <w:rPr>
                <w:color w:val="000000"/>
                <w:sz w:val="18"/>
                <w:szCs w:val="17"/>
              </w:rPr>
              <w:t>, ч</w:t>
            </w:r>
          </w:p>
        </w:tc>
        <w:tc>
          <w:tcPr>
            <w:tcW w:w="1134" w:type="dxa"/>
            <w:vMerge w:val="restart"/>
            <w:tcBorders>
              <w:top w:val="single" w:sz="6" w:space="0" w:color="auto"/>
              <w:left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 xml:space="preserve">коэффициент несимметрии </w:t>
            </w:r>
            <w:r>
              <w:rPr>
                <w:color w:val="000000"/>
                <w:position w:val="-10"/>
                <w:sz w:val="18"/>
              </w:rPr>
              <w:object w:dxaOrig="320" w:dyaOrig="340">
                <v:shape id="_x0000_i1067" type="#_x0000_t75" style="width:15.75pt;height:17.25pt" o:ole="">
                  <v:imagedata r:id="rId80" o:title=""/>
                </v:shape>
                <o:OLEObject Type="Embed" ProgID="Equation.DSMT4" ShapeID="_x0000_i1067" DrawAspect="Content" ObjectID="_1471157982" r:id="rId81"/>
              </w:object>
            </w:r>
          </w:p>
        </w:tc>
        <w:tc>
          <w:tcPr>
            <w:tcW w:w="709"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коэффициент дополнительных потерь </w:t>
            </w:r>
            <w:r>
              <w:rPr>
                <w:i/>
                <w:iCs/>
                <w:color w:val="000000"/>
                <w:sz w:val="18"/>
                <w:szCs w:val="17"/>
              </w:rPr>
              <w:t>К</w:t>
            </w:r>
            <w:r>
              <w:rPr>
                <w:color w:val="000000"/>
                <w:sz w:val="18"/>
                <w:szCs w:val="17"/>
                <w:vertAlign w:val="subscript"/>
              </w:rPr>
              <w:t>д.п</w:t>
            </w:r>
          </w:p>
        </w:tc>
        <w:tc>
          <w:tcPr>
            <w:tcW w:w="830"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потери элект</w:t>
            </w:r>
            <w:r>
              <w:rPr>
                <w:color w:val="000000"/>
                <w:sz w:val="18"/>
                <w:szCs w:val="17"/>
                <w:lang w:val="en-US"/>
              </w:rPr>
              <w:t>p</w:t>
            </w:r>
            <w:r>
              <w:rPr>
                <w:color w:val="000000"/>
                <w:sz w:val="18"/>
                <w:szCs w:val="17"/>
              </w:rPr>
              <w:t xml:space="preserve">оэнергии в линии </w:t>
            </w:r>
            <w:r>
              <w:rPr>
                <w:color w:val="000000"/>
                <w:sz w:val="18"/>
                <w:szCs w:val="17"/>
              </w:rPr>
              <w:sym w:font="Symbol" w:char="F044"/>
            </w:r>
            <w:r>
              <w:rPr>
                <w:color w:val="000000"/>
                <w:sz w:val="18"/>
                <w:szCs w:val="17"/>
              </w:rPr>
              <w:t>А</w:t>
            </w:r>
            <w:r>
              <w:rPr>
                <w:color w:val="000000"/>
                <w:sz w:val="18"/>
                <w:szCs w:val="17"/>
                <w:vertAlign w:val="subscript"/>
              </w:rPr>
              <w:t>1</w:t>
            </w:r>
            <w:r>
              <w:rPr>
                <w:color w:val="000000"/>
                <w:sz w:val="18"/>
                <w:szCs w:val="17"/>
              </w:rPr>
              <w:t>, кВт</w:t>
            </w:r>
            <w:r>
              <w:rPr>
                <w:color w:val="000000"/>
                <w:sz w:val="18"/>
                <w:szCs w:val="17"/>
              </w:rPr>
              <w:sym w:font="Symbol" w:char="F0D7"/>
            </w:r>
            <w:r>
              <w:rPr>
                <w:color w:val="000000"/>
                <w:sz w:val="18"/>
                <w:szCs w:val="17"/>
              </w:rPr>
              <w:t>ч</w:t>
            </w:r>
          </w:p>
        </w:tc>
      </w:tr>
      <w:tr w:rsidR="00541A9D">
        <w:trPr>
          <w:cantSplit/>
          <w:trHeight w:val="1382"/>
        </w:trPr>
        <w:tc>
          <w:tcPr>
            <w:tcW w:w="826"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lang w:val="en-US"/>
              </w:rPr>
              <w:t>I</w:t>
            </w:r>
            <w:r>
              <w:rPr>
                <w:color w:val="000000"/>
                <w:sz w:val="18"/>
                <w:vertAlign w:val="subscript"/>
              </w:rPr>
              <w:t>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lang w:val="en-US"/>
              </w:rPr>
              <w:t>I</w:t>
            </w:r>
            <w:r>
              <w:rPr>
                <w:color w:val="000000"/>
                <w:sz w:val="18"/>
                <w:vertAlign w:val="subscript"/>
              </w:rPr>
              <w:t>в</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lang w:val="en-US"/>
              </w:rPr>
              <w:t>I</w:t>
            </w:r>
            <w:r>
              <w:rPr>
                <w:color w:val="000000"/>
                <w:sz w:val="18"/>
                <w:vertAlign w:val="subscript"/>
              </w:rPr>
              <w:t>с</w:t>
            </w:r>
          </w:p>
        </w:tc>
        <w:tc>
          <w:tcPr>
            <w:tcW w:w="850"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851"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850" w:type="dxa"/>
            <w:vMerge/>
            <w:tcBorders>
              <w:left w:val="single" w:sz="6" w:space="0" w:color="auto"/>
              <w:bottom w:val="single" w:sz="6" w:space="0" w:color="auto"/>
              <w:right w:val="single" w:sz="4" w:space="0" w:color="auto"/>
            </w:tcBorders>
            <w:shd w:val="clear" w:color="auto" w:fill="FFFFFF"/>
          </w:tcPr>
          <w:p w:rsidR="00541A9D" w:rsidRDefault="00541A9D">
            <w:pPr>
              <w:shd w:val="clear" w:color="auto" w:fill="FFFFFF"/>
              <w:jc w:val="center"/>
              <w:rPr>
                <w:sz w:val="18"/>
                <w:szCs w:val="24"/>
              </w:rPr>
            </w:pPr>
          </w:p>
        </w:tc>
        <w:tc>
          <w:tcPr>
            <w:tcW w:w="1134" w:type="dxa"/>
            <w:vMerge/>
            <w:tcBorders>
              <w:left w:val="single" w:sz="4"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709"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830"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r>
      <w:tr w:rsidR="00541A9D">
        <w:tc>
          <w:tcPr>
            <w:tcW w:w="826"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1</w:t>
            </w:r>
          </w:p>
        </w:tc>
        <w:tc>
          <w:tcPr>
            <w:tcW w:w="762"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2</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3</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4</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6</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7</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8</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9"/>
              </w:rPr>
              <w:t>9</w:t>
            </w:r>
          </w:p>
        </w:tc>
        <w:tc>
          <w:tcPr>
            <w:tcW w:w="83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10</w:t>
            </w:r>
          </w:p>
        </w:tc>
      </w:tr>
      <w:tr w:rsidR="00541A9D">
        <w:tc>
          <w:tcPr>
            <w:tcW w:w="826"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lang w:val="en-US"/>
              </w:rPr>
              <w:t>1</w:t>
            </w:r>
          </w:p>
        </w:tc>
        <w:tc>
          <w:tcPr>
            <w:tcW w:w="762"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w:t>
            </w:r>
          </w:p>
        </w:tc>
        <w:tc>
          <w:tcPr>
            <w:tcW w:w="708"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1"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20</w:t>
            </w:r>
          </w:p>
        </w:tc>
        <w:tc>
          <w:tcPr>
            <w:tcW w:w="85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16,3</w:t>
            </w:r>
          </w:p>
        </w:tc>
        <w:tc>
          <w:tcPr>
            <w:tcW w:w="851"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2,35</w:t>
            </w:r>
          </w:p>
        </w:tc>
        <w:tc>
          <w:tcPr>
            <w:tcW w:w="85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1,042</w:t>
            </w:r>
          </w:p>
        </w:tc>
        <w:tc>
          <w:tcPr>
            <w:tcW w:w="709"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1,105</w:t>
            </w:r>
          </w:p>
        </w:tc>
        <w:tc>
          <w:tcPr>
            <w:tcW w:w="83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322,9</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65</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29</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1,078</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1,183</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6316</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3</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20</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1,79</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1,03</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253</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36</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46</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45,7</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1,022</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1,088</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2085</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30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6,8</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1,08</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1,2</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1460</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48</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22,7</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4550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1,684</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2,71</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1889</w:t>
            </w:r>
          </w:p>
        </w:tc>
      </w:tr>
      <w:tr w:rsidR="00541A9D">
        <w:tc>
          <w:tcPr>
            <w:tcW w:w="826"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w:t>
            </w:r>
          </w:p>
        </w:tc>
        <w:tc>
          <w:tcPr>
            <w:tcW w:w="762"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708"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13</w:t>
            </w:r>
          </w:p>
        </w:tc>
        <w:tc>
          <w:tcPr>
            <w:tcW w:w="851"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85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31</w:t>
            </w:r>
          </w:p>
        </w:tc>
        <w:tc>
          <w:tcPr>
            <w:tcW w:w="851"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20,6</w:t>
            </w:r>
          </w:p>
        </w:tc>
        <w:tc>
          <w:tcPr>
            <w:tcW w:w="85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4550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1,684</w:t>
            </w:r>
          </w:p>
        </w:tc>
        <w:tc>
          <w:tcPr>
            <w:tcW w:w="709"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4,56</w:t>
            </w:r>
          </w:p>
        </w:tc>
        <w:tc>
          <w:tcPr>
            <w:tcW w:w="83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17887</w:t>
            </w:r>
          </w:p>
        </w:tc>
      </w:tr>
      <w:tr w:rsidR="00541A9D">
        <w:trPr>
          <w:cantSplit/>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Итого</w:t>
            </w:r>
          </w:p>
        </w:tc>
        <w:tc>
          <w:tcPr>
            <w:tcW w:w="7545" w:type="dxa"/>
            <w:gridSpan w:val="9"/>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right"/>
              <w:rPr>
                <w:szCs w:val="24"/>
              </w:rPr>
            </w:pPr>
            <w:r>
              <w:rPr>
                <w:color w:val="000000"/>
                <w:szCs w:val="17"/>
              </w:rPr>
              <w:t>30214</w:t>
            </w:r>
          </w:p>
        </w:tc>
      </w:tr>
      <w:tr w:rsidR="00541A9D">
        <w:tc>
          <w:tcPr>
            <w:tcW w:w="8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w:t>
            </w:r>
          </w:p>
        </w:tc>
        <w:tc>
          <w:tcPr>
            <w:tcW w:w="83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r>
      <w:tr w:rsidR="00541A9D">
        <w:tc>
          <w:tcPr>
            <w:tcW w:w="826"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62"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w:t>
            </w:r>
          </w:p>
        </w:tc>
        <w:tc>
          <w:tcPr>
            <w:tcW w:w="708"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1"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850"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16,3</w:t>
            </w:r>
          </w:p>
        </w:tc>
        <w:tc>
          <w:tcPr>
            <w:tcW w:w="851"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2,35</w:t>
            </w:r>
          </w:p>
        </w:tc>
        <w:tc>
          <w:tcPr>
            <w:tcW w:w="850"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1,002</w:t>
            </w:r>
          </w:p>
        </w:tc>
        <w:tc>
          <w:tcPr>
            <w:tcW w:w="709" w:type="dxa"/>
            <w:tcBorders>
              <w:top w:val="single" w:sz="6"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1,005</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218</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49</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45</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1,025</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5446</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3</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1,79</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lang w:val="en-US"/>
              </w:rPr>
              <w:t>1</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246</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40</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51</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46</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45,7</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1,002</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1932</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6,8</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2650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1171</w:t>
            </w:r>
          </w:p>
        </w:tc>
      </w:tr>
      <w:tr w:rsidR="00541A9D">
        <w:tc>
          <w:tcPr>
            <w:tcW w:w="82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w:t>
            </w:r>
          </w:p>
        </w:tc>
        <w:tc>
          <w:tcPr>
            <w:tcW w:w="7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25</w:t>
            </w:r>
          </w:p>
        </w:tc>
        <w:tc>
          <w:tcPr>
            <w:tcW w:w="70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25</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22,7</w:t>
            </w:r>
          </w:p>
        </w:tc>
        <w:tc>
          <w:tcPr>
            <w:tcW w:w="85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5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4550</w:t>
            </w:r>
          </w:p>
        </w:tc>
        <w:tc>
          <w:tcPr>
            <w:tcW w:w="113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1,073</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1,16</w:t>
            </w:r>
          </w:p>
        </w:tc>
        <w:tc>
          <w:tcPr>
            <w:tcW w:w="83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823</w:t>
            </w:r>
          </w:p>
        </w:tc>
      </w:tr>
      <w:tr w:rsidR="00541A9D">
        <w:tc>
          <w:tcPr>
            <w:tcW w:w="826"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w:t>
            </w:r>
          </w:p>
        </w:tc>
        <w:tc>
          <w:tcPr>
            <w:tcW w:w="762"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31</w:t>
            </w:r>
          </w:p>
        </w:tc>
        <w:tc>
          <w:tcPr>
            <w:tcW w:w="708"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28</w:t>
            </w:r>
          </w:p>
        </w:tc>
        <w:tc>
          <w:tcPr>
            <w:tcW w:w="851"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34</w:t>
            </w:r>
          </w:p>
        </w:tc>
        <w:tc>
          <w:tcPr>
            <w:tcW w:w="85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31</w:t>
            </w:r>
          </w:p>
        </w:tc>
        <w:tc>
          <w:tcPr>
            <w:tcW w:w="851"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20,6</w:t>
            </w:r>
          </w:p>
        </w:tc>
        <w:tc>
          <w:tcPr>
            <w:tcW w:w="85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4550</w:t>
            </w:r>
          </w:p>
        </w:tc>
        <w:tc>
          <w:tcPr>
            <w:tcW w:w="1134"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1,022</w:t>
            </w:r>
          </w:p>
        </w:tc>
        <w:tc>
          <w:tcPr>
            <w:tcW w:w="709"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lang w:val="en-US"/>
              </w:rPr>
              <w:t>1,11</w:t>
            </w:r>
          </w:p>
        </w:tc>
        <w:tc>
          <w:tcPr>
            <w:tcW w:w="830" w:type="dxa"/>
            <w:tcBorders>
              <w:top w:val="nil"/>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4354</w:t>
            </w:r>
          </w:p>
        </w:tc>
      </w:tr>
      <w:tr w:rsidR="00541A9D">
        <w:trPr>
          <w:cantSplit/>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Итого</w:t>
            </w:r>
          </w:p>
        </w:tc>
        <w:tc>
          <w:tcPr>
            <w:tcW w:w="7545" w:type="dxa"/>
            <w:gridSpan w:val="9"/>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right"/>
              <w:rPr>
                <w:szCs w:val="24"/>
              </w:rPr>
            </w:pPr>
            <w:r>
              <w:rPr>
                <w:color w:val="000000"/>
                <w:szCs w:val="17"/>
              </w:rPr>
              <w:t>14190</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p>
    <w:p w:rsidR="00541A9D" w:rsidRDefault="00541A9D">
      <w:pPr>
        <w:shd w:val="clear" w:color="auto" w:fill="FFFFFF"/>
        <w:ind w:firstLine="284"/>
        <w:jc w:val="right"/>
        <w:rPr>
          <w:b/>
          <w:bCs/>
          <w:color w:val="000000"/>
        </w:rPr>
      </w:pPr>
      <w:r>
        <w:rPr>
          <w:b/>
          <w:bCs/>
          <w:color w:val="000000"/>
        </w:rPr>
        <w:t>Приложение 6</w:t>
      </w:r>
    </w:p>
    <w:p w:rsidR="00541A9D" w:rsidRDefault="00541A9D">
      <w:pPr>
        <w:shd w:val="clear" w:color="auto" w:fill="FFFFFF"/>
        <w:ind w:firstLine="284"/>
        <w:jc w:val="right"/>
        <w:rPr>
          <w:color w:val="000000"/>
        </w:rPr>
      </w:pPr>
      <w:r>
        <w:rPr>
          <w:color w:val="000000"/>
        </w:rPr>
        <w:t>(к п. 25)</w:t>
      </w:r>
    </w:p>
    <w:p w:rsidR="00541A9D" w:rsidRDefault="00541A9D">
      <w:pPr>
        <w:shd w:val="clear" w:color="auto" w:fill="FFFFFF"/>
        <w:ind w:firstLine="284"/>
        <w:jc w:val="right"/>
        <w:rPr>
          <w:b/>
          <w:bCs/>
          <w:szCs w:val="24"/>
        </w:rPr>
      </w:pPr>
    </w:p>
    <w:p w:rsidR="00541A9D" w:rsidRDefault="00541A9D">
      <w:pPr>
        <w:shd w:val="clear" w:color="auto" w:fill="FFFFFF"/>
        <w:ind w:firstLine="284"/>
        <w:jc w:val="center"/>
        <w:rPr>
          <w:b/>
          <w:bCs/>
          <w:color w:val="000000"/>
        </w:rPr>
      </w:pPr>
      <w:r>
        <w:rPr>
          <w:b/>
          <w:bCs/>
          <w:color w:val="000000"/>
        </w:rPr>
        <w:t xml:space="preserve">Пример расчета эффективности при сезонном </w:t>
      </w:r>
      <w:r>
        <w:rPr>
          <w:b/>
          <w:bCs/>
        </w:rPr>
        <w:t>отключении</w:t>
      </w:r>
      <w:r>
        <w:rPr>
          <w:b/>
          <w:bCs/>
          <w:smallCaps/>
          <w:color w:val="000000"/>
        </w:rPr>
        <w:t xml:space="preserve"> </w:t>
      </w:r>
      <w:r>
        <w:rPr>
          <w:b/>
          <w:bCs/>
          <w:color w:val="000000"/>
        </w:rPr>
        <w:t>одного из работающих трансформаторов в двухтрансформаторной подстанции</w:t>
      </w:r>
    </w:p>
    <w:p w:rsidR="00541A9D" w:rsidRDefault="00541A9D">
      <w:pPr>
        <w:shd w:val="clear" w:color="auto" w:fill="FFFFFF"/>
        <w:ind w:firstLine="284"/>
        <w:jc w:val="center"/>
        <w:rPr>
          <w:b/>
          <w:bCs/>
          <w:color w:val="000000"/>
        </w:rPr>
      </w:pPr>
      <w:r>
        <w:rPr>
          <w:b/>
          <w:bCs/>
          <w:color w:val="000000"/>
        </w:rPr>
        <w:t>(трансформаторы работают на разные шины)</w:t>
      </w:r>
    </w:p>
    <w:p w:rsidR="00541A9D" w:rsidRDefault="00541A9D">
      <w:pPr>
        <w:shd w:val="clear" w:color="auto" w:fill="FFFFFF"/>
        <w:ind w:firstLine="284"/>
        <w:jc w:val="center"/>
        <w:rPr>
          <w:szCs w:val="24"/>
        </w:rPr>
      </w:pPr>
    </w:p>
    <w:tbl>
      <w:tblPr>
        <w:tblW w:w="5000" w:type="pct"/>
        <w:tblLayout w:type="fixed"/>
        <w:tblCellMar>
          <w:left w:w="28" w:type="dxa"/>
          <w:right w:w="28" w:type="dxa"/>
        </w:tblCellMar>
        <w:tblLook w:val="0000" w:firstRow="0" w:lastRow="0" w:firstColumn="0" w:lastColumn="0" w:noHBand="0" w:noVBand="0"/>
      </w:tblPr>
      <w:tblGrid>
        <w:gridCol w:w="572"/>
        <w:gridCol w:w="848"/>
        <w:gridCol w:w="774"/>
        <w:gridCol w:w="774"/>
        <w:gridCol w:w="837"/>
        <w:gridCol w:w="609"/>
        <w:gridCol w:w="558"/>
        <w:gridCol w:w="786"/>
        <w:gridCol w:w="837"/>
        <w:gridCol w:w="915"/>
        <w:gridCol w:w="861"/>
      </w:tblGrid>
      <w:tr w:rsidR="00541A9D">
        <w:trPr>
          <w:cantSplit/>
        </w:trPr>
        <w:tc>
          <w:tcPr>
            <w:tcW w:w="572" w:type="dxa"/>
            <w:vMerge w:val="restart"/>
            <w:tcBorders>
              <w:top w:val="single" w:sz="4" w:space="0" w:color="auto"/>
              <w:left w:val="single" w:sz="4"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Номер трансформатора</w:t>
            </w:r>
          </w:p>
        </w:tc>
        <w:tc>
          <w:tcPr>
            <w:tcW w:w="848"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Номинальная мощность </w:t>
            </w:r>
            <w:r>
              <w:rPr>
                <w:i/>
                <w:iCs/>
              </w:rPr>
              <w:t>S</w:t>
            </w:r>
            <w:r>
              <w:rPr>
                <w:vertAlign w:val="subscript"/>
              </w:rPr>
              <w:t>н</w:t>
            </w:r>
            <w:r>
              <w:rPr>
                <w:smallCaps/>
                <w:color w:val="000000"/>
                <w:szCs w:val="17"/>
              </w:rPr>
              <w:t xml:space="preserve">, </w:t>
            </w:r>
            <w:r>
              <w:rPr>
                <w:color w:val="000000"/>
                <w:szCs w:val="17"/>
              </w:rPr>
              <w:t>кВА</w:t>
            </w:r>
          </w:p>
        </w:tc>
        <w:tc>
          <w:tcPr>
            <w:tcW w:w="1548" w:type="dxa"/>
            <w:gridSpan w:val="2"/>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ток, А</w:t>
            </w:r>
          </w:p>
        </w:tc>
        <w:tc>
          <w:tcPr>
            <w:tcW w:w="837"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коэффициент загрузки </w:t>
            </w:r>
            <w:r>
              <w:rPr>
                <w:i/>
                <w:iCs/>
                <w:color w:val="000000"/>
                <w:szCs w:val="17"/>
              </w:rPr>
              <w:t>К</w:t>
            </w:r>
            <w:r>
              <w:rPr>
                <w:color w:val="000000"/>
                <w:szCs w:val="17"/>
                <w:vertAlign w:val="subscript"/>
              </w:rPr>
              <w:t>з</w:t>
            </w:r>
          </w:p>
        </w:tc>
        <w:tc>
          <w:tcPr>
            <w:tcW w:w="1167" w:type="dxa"/>
            <w:gridSpan w:val="2"/>
            <w:tcBorders>
              <w:top w:val="single" w:sz="4"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число часов, ч</w:t>
            </w:r>
          </w:p>
        </w:tc>
        <w:tc>
          <w:tcPr>
            <w:tcW w:w="1623" w:type="dxa"/>
            <w:gridSpan w:val="2"/>
            <w:tcBorders>
              <w:top w:val="single" w:sz="4"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потери мощности, кВт</w:t>
            </w:r>
          </w:p>
        </w:tc>
        <w:tc>
          <w:tcPr>
            <w:tcW w:w="1776" w:type="dxa"/>
            <w:gridSpan w:val="2"/>
            <w:tcBorders>
              <w:top w:val="single" w:sz="4" w:space="0" w:color="auto"/>
              <w:left w:val="single" w:sz="6" w:space="0" w:color="auto"/>
              <w:bottom w:val="single" w:sz="6" w:space="0" w:color="auto"/>
              <w:right w:val="single" w:sz="4" w:space="0" w:color="auto"/>
            </w:tcBorders>
            <w:shd w:val="clear" w:color="auto" w:fill="FFFFFF"/>
          </w:tcPr>
          <w:p w:rsidR="00541A9D" w:rsidRDefault="00541A9D">
            <w:pPr>
              <w:shd w:val="clear" w:color="auto" w:fill="FFFFFF"/>
              <w:jc w:val="center"/>
              <w:rPr>
                <w:szCs w:val="24"/>
              </w:rPr>
            </w:pPr>
            <w:r>
              <w:rPr>
                <w:color w:val="000000"/>
                <w:szCs w:val="17"/>
              </w:rPr>
              <w:t>потери энергии, кВт</w:t>
            </w:r>
            <w:r>
              <w:rPr>
                <w:color w:val="000000"/>
                <w:szCs w:val="17"/>
              </w:rPr>
              <w:sym w:font="Symbol" w:char="F0D7"/>
            </w:r>
            <w:r>
              <w:rPr>
                <w:color w:val="000000"/>
                <w:szCs w:val="17"/>
              </w:rPr>
              <w:t>ч</w:t>
            </w:r>
          </w:p>
        </w:tc>
      </w:tr>
      <w:tr w:rsidR="00541A9D">
        <w:trPr>
          <w:cantSplit/>
          <w:trHeight w:val="1641"/>
        </w:trPr>
        <w:tc>
          <w:tcPr>
            <w:tcW w:w="572" w:type="dxa"/>
            <w:vMerge/>
            <w:tcBorders>
              <w:left w:val="single" w:sz="4"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848"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774" w:type="dxa"/>
            <w:tcBorders>
              <w:top w:val="single" w:sz="4"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номинальный </w:t>
            </w:r>
            <w:r>
              <w:rPr>
                <w:i/>
                <w:iCs/>
                <w:color w:val="000000"/>
                <w:sz w:val="18"/>
                <w:lang w:val="en-US"/>
              </w:rPr>
              <w:t>I</w:t>
            </w:r>
            <w:r>
              <w:rPr>
                <w:color w:val="000000"/>
                <w:szCs w:val="17"/>
                <w:vertAlign w:val="subscript"/>
              </w:rPr>
              <w:t>н</w:t>
            </w:r>
          </w:p>
        </w:tc>
        <w:tc>
          <w:tcPr>
            <w:tcW w:w="774"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максимальный рабочий </w:t>
            </w:r>
            <w:r>
              <w:rPr>
                <w:i/>
                <w:iCs/>
                <w:color w:val="000000"/>
                <w:sz w:val="18"/>
                <w:lang w:val="en-US"/>
              </w:rPr>
              <w:t>I</w:t>
            </w:r>
            <w:r>
              <w:rPr>
                <w:color w:val="000000"/>
                <w:szCs w:val="17"/>
                <w:vertAlign w:val="subscript"/>
              </w:rPr>
              <w:t>м</w:t>
            </w:r>
          </w:p>
        </w:tc>
        <w:tc>
          <w:tcPr>
            <w:tcW w:w="837"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p>
        </w:tc>
        <w:tc>
          <w:tcPr>
            <w:tcW w:w="609"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максимальной нагрузки </w:t>
            </w:r>
            <w:r>
              <w:rPr>
                <w:i/>
                <w:iCs/>
                <w:color w:val="000000"/>
                <w:szCs w:val="17"/>
              </w:rPr>
              <w:t>Т</w:t>
            </w:r>
          </w:p>
        </w:tc>
        <w:tc>
          <w:tcPr>
            <w:tcW w:w="558" w:type="dxa"/>
            <w:tcBorders>
              <w:top w:val="single" w:sz="6" w:space="0" w:color="auto"/>
              <w:left w:val="single" w:sz="6" w:space="0" w:color="auto"/>
              <w:bottom w:val="nil"/>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максимальных потерь </w:t>
            </w:r>
            <w:r>
              <w:rPr>
                <w:color w:val="000000"/>
                <w:szCs w:val="17"/>
              </w:rPr>
              <w:sym w:font="Symbol" w:char="F074"/>
            </w:r>
          </w:p>
        </w:tc>
        <w:tc>
          <w:tcPr>
            <w:tcW w:w="786"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холостого хода </w:t>
            </w:r>
            <w:r>
              <w:rPr>
                <w:color w:val="000000"/>
                <w:szCs w:val="17"/>
              </w:rPr>
              <w:sym w:font="Symbol" w:char="F044"/>
            </w:r>
            <w:r>
              <w:rPr>
                <w:i/>
                <w:iCs/>
                <w:color w:val="000000"/>
                <w:szCs w:val="17"/>
              </w:rPr>
              <w:t>Р</w:t>
            </w:r>
            <w:r>
              <w:rPr>
                <w:color w:val="000000"/>
                <w:szCs w:val="17"/>
                <w:vertAlign w:val="subscript"/>
              </w:rPr>
              <w:t>х.х</w:t>
            </w:r>
          </w:p>
        </w:tc>
        <w:tc>
          <w:tcPr>
            <w:tcW w:w="837"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короткого замыкания </w:t>
            </w:r>
            <w:r>
              <w:rPr>
                <w:color w:val="000000"/>
                <w:szCs w:val="17"/>
              </w:rPr>
              <w:sym w:font="Symbol" w:char="F044"/>
            </w:r>
            <w:r>
              <w:rPr>
                <w:i/>
                <w:iCs/>
                <w:color w:val="000000"/>
                <w:szCs w:val="17"/>
              </w:rPr>
              <w:t>Р</w:t>
            </w:r>
            <w:r>
              <w:rPr>
                <w:color w:val="000000"/>
                <w:szCs w:val="17"/>
                <w:vertAlign w:val="subscript"/>
              </w:rPr>
              <w:t>к.з</w:t>
            </w:r>
          </w:p>
        </w:tc>
        <w:tc>
          <w:tcPr>
            <w:tcW w:w="915" w:type="dxa"/>
            <w:tcBorders>
              <w:top w:val="single" w:sz="6" w:space="0" w:color="auto"/>
              <w:left w:val="single" w:sz="6" w:space="0" w:color="auto"/>
              <w:bottom w:val="nil"/>
              <w:right w:val="single" w:sz="6"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холостого хода </w:t>
            </w:r>
            <w:r>
              <w:rPr>
                <w:color w:val="000000"/>
                <w:szCs w:val="17"/>
              </w:rPr>
              <w:sym w:font="Symbol" w:char="F044"/>
            </w:r>
            <w:r>
              <w:rPr>
                <w:i/>
                <w:iCs/>
                <w:color w:val="000000"/>
                <w:szCs w:val="17"/>
                <w:lang w:val="en-US"/>
              </w:rPr>
              <w:t>W</w:t>
            </w:r>
            <w:r>
              <w:rPr>
                <w:color w:val="000000"/>
                <w:szCs w:val="17"/>
                <w:vertAlign w:val="subscript"/>
                <w:lang w:val="en-US"/>
              </w:rPr>
              <w:t>x</w:t>
            </w:r>
            <w:r>
              <w:rPr>
                <w:color w:val="000000"/>
                <w:szCs w:val="17"/>
                <w:vertAlign w:val="subscript"/>
              </w:rPr>
              <w:t>.</w:t>
            </w:r>
            <w:r>
              <w:rPr>
                <w:color w:val="000000"/>
                <w:szCs w:val="17"/>
                <w:vertAlign w:val="subscript"/>
                <w:lang w:val="en-US"/>
              </w:rPr>
              <w:t>x</w:t>
            </w:r>
          </w:p>
        </w:tc>
        <w:tc>
          <w:tcPr>
            <w:tcW w:w="861" w:type="dxa"/>
            <w:tcBorders>
              <w:top w:val="single" w:sz="6" w:space="0" w:color="auto"/>
              <w:left w:val="single" w:sz="6" w:space="0" w:color="auto"/>
              <w:bottom w:val="nil"/>
              <w:right w:val="single" w:sz="4" w:space="0" w:color="auto"/>
            </w:tcBorders>
            <w:shd w:val="clear" w:color="auto" w:fill="FFFFFF"/>
            <w:textDirection w:val="btLr"/>
          </w:tcPr>
          <w:p w:rsidR="00541A9D" w:rsidRDefault="00541A9D">
            <w:pPr>
              <w:shd w:val="clear" w:color="auto" w:fill="FFFFFF"/>
              <w:ind w:left="113" w:right="113"/>
              <w:jc w:val="center"/>
              <w:rPr>
                <w:szCs w:val="24"/>
              </w:rPr>
            </w:pPr>
            <w:r>
              <w:rPr>
                <w:color w:val="000000"/>
                <w:szCs w:val="17"/>
              </w:rPr>
              <w:t xml:space="preserve">короткого замыкания </w:t>
            </w:r>
            <w:r>
              <w:rPr>
                <w:color w:val="000000"/>
                <w:szCs w:val="17"/>
              </w:rPr>
              <w:sym w:font="Symbol" w:char="F044"/>
            </w:r>
            <w:r>
              <w:rPr>
                <w:i/>
                <w:iCs/>
                <w:color w:val="000000"/>
                <w:szCs w:val="17"/>
                <w:lang w:val="en-US"/>
              </w:rPr>
              <w:t>W</w:t>
            </w:r>
            <w:r>
              <w:rPr>
                <w:color w:val="000000"/>
                <w:szCs w:val="17"/>
                <w:vertAlign w:val="subscript"/>
                <w:lang w:val="en-US"/>
              </w:rPr>
              <w:t>x</w:t>
            </w:r>
            <w:r>
              <w:rPr>
                <w:color w:val="000000"/>
                <w:szCs w:val="17"/>
                <w:vertAlign w:val="subscript"/>
              </w:rPr>
              <w:t>к.з</w:t>
            </w:r>
          </w:p>
        </w:tc>
      </w:tr>
      <w:tr w:rsidR="00541A9D">
        <w:tc>
          <w:tcPr>
            <w:tcW w:w="8371" w:type="dxa"/>
            <w:gridSpan w:val="11"/>
            <w:tcBorders>
              <w:top w:val="single" w:sz="6" w:space="0" w:color="auto"/>
              <w:left w:val="single" w:sz="4" w:space="0" w:color="auto"/>
              <w:bottom w:val="nil"/>
              <w:right w:val="single" w:sz="4" w:space="0" w:color="auto"/>
            </w:tcBorders>
            <w:shd w:val="clear" w:color="auto" w:fill="FFFFFF"/>
          </w:tcPr>
          <w:p w:rsidR="00541A9D" w:rsidRDefault="00541A9D">
            <w:pPr>
              <w:shd w:val="clear" w:color="auto" w:fill="FFFFFF"/>
              <w:jc w:val="center"/>
              <w:rPr>
                <w:szCs w:val="24"/>
              </w:rPr>
            </w:pPr>
            <w:r>
              <w:rPr>
                <w:i/>
                <w:color w:val="000000"/>
                <w:szCs w:val="17"/>
                <w:lang w:val="en-US"/>
              </w:rPr>
              <w:t>t</w:t>
            </w:r>
            <w:r>
              <w:rPr>
                <w:iCs/>
                <w:color w:val="000000"/>
                <w:szCs w:val="17"/>
              </w:rPr>
              <w:t xml:space="preserve"> = </w:t>
            </w:r>
            <w:r>
              <w:rPr>
                <w:color w:val="000000"/>
                <w:szCs w:val="17"/>
              </w:rPr>
              <w:t>8760 ч</w:t>
            </w:r>
          </w:p>
        </w:tc>
      </w:tr>
      <w:tr w:rsidR="00541A9D">
        <w:tc>
          <w:tcPr>
            <w:tcW w:w="572" w:type="dxa"/>
            <w:tcBorders>
              <w:top w:val="nil"/>
              <w:left w:val="single" w:sz="4"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84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144</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0,76</w:t>
            </w:r>
          </w:p>
        </w:tc>
        <w:tc>
          <w:tcPr>
            <w:tcW w:w="6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6789</w:t>
            </w:r>
          </w:p>
        </w:tc>
        <w:tc>
          <w:tcPr>
            <w:tcW w:w="55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78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0,6</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2,4</w:t>
            </w:r>
          </w:p>
        </w:tc>
        <w:tc>
          <w:tcPr>
            <w:tcW w:w="91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5256</w:t>
            </w:r>
          </w:p>
        </w:tc>
        <w:tc>
          <w:tcPr>
            <w:tcW w:w="861" w:type="dxa"/>
            <w:tcBorders>
              <w:top w:val="nil"/>
              <w:left w:val="single" w:sz="6" w:space="0" w:color="auto"/>
              <w:bottom w:val="nil"/>
              <w:right w:val="single" w:sz="4" w:space="0" w:color="auto"/>
            </w:tcBorders>
            <w:shd w:val="clear" w:color="auto" w:fill="FFFFFF"/>
          </w:tcPr>
          <w:p w:rsidR="00541A9D" w:rsidRDefault="00541A9D">
            <w:pPr>
              <w:shd w:val="clear" w:color="auto" w:fill="FFFFFF"/>
              <w:jc w:val="center"/>
              <w:rPr>
                <w:szCs w:val="24"/>
              </w:rPr>
            </w:pPr>
            <w:r>
              <w:rPr>
                <w:color w:val="000000"/>
                <w:szCs w:val="17"/>
              </w:rPr>
              <w:t>7915</w:t>
            </w:r>
          </w:p>
        </w:tc>
      </w:tr>
      <w:tr w:rsidR="00541A9D">
        <w:tc>
          <w:tcPr>
            <w:tcW w:w="572" w:type="dxa"/>
            <w:tcBorders>
              <w:top w:val="nil"/>
              <w:left w:val="single" w:sz="4"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w:t>
            </w:r>
          </w:p>
        </w:tc>
        <w:tc>
          <w:tcPr>
            <w:tcW w:w="84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144</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85</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0,59</w:t>
            </w:r>
          </w:p>
        </w:tc>
        <w:tc>
          <w:tcPr>
            <w:tcW w:w="6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6789</w:t>
            </w:r>
          </w:p>
        </w:tc>
        <w:tc>
          <w:tcPr>
            <w:tcW w:w="55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5650</w:t>
            </w:r>
          </w:p>
        </w:tc>
        <w:tc>
          <w:tcPr>
            <w:tcW w:w="78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0,6</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2,4</w:t>
            </w:r>
          </w:p>
        </w:tc>
        <w:tc>
          <w:tcPr>
            <w:tcW w:w="91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5256</w:t>
            </w:r>
          </w:p>
        </w:tc>
        <w:tc>
          <w:tcPr>
            <w:tcW w:w="861" w:type="dxa"/>
            <w:tcBorders>
              <w:top w:val="nil"/>
              <w:left w:val="single" w:sz="6" w:space="0" w:color="auto"/>
              <w:bottom w:val="nil"/>
              <w:right w:val="single" w:sz="4" w:space="0" w:color="auto"/>
            </w:tcBorders>
            <w:shd w:val="clear" w:color="auto" w:fill="FFFFFF"/>
          </w:tcPr>
          <w:p w:rsidR="00541A9D" w:rsidRDefault="00541A9D">
            <w:pPr>
              <w:shd w:val="clear" w:color="auto" w:fill="FFFFFF"/>
              <w:jc w:val="center"/>
              <w:rPr>
                <w:szCs w:val="24"/>
              </w:rPr>
            </w:pPr>
            <w:r>
              <w:rPr>
                <w:color w:val="000000"/>
                <w:szCs w:val="17"/>
              </w:rPr>
              <w:t>4720</w:t>
            </w:r>
          </w:p>
        </w:tc>
      </w:tr>
      <w:tr w:rsidR="00541A9D">
        <w:tc>
          <w:tcPr>
            <w:tcW w:w="8371" w:type="dxa"/>
            <w:gridSpan w:val="11"/>
            <w:tcBorders>
              <w:top w:val="nil"/>
              <w:left w:val="single" w:sz="4" w:space="0" w:color="auto"/>
              <w:bottom w:val="nil"/>
              <w:right w:val="single" w:sz="4" w:space="0" w:color="auto"/>
            </w:tcBorders>
            <w:shd w:val="clear" w:color="auto" w:fill="FFFFFF"/>
          </w:tcPr>
          <w:p w:rsidR="00541A9D" w:rsidRDefault="00541A9D">
            <w:pPr>
              <w:shd w:val="clear" w:color="auto" w:fill="FFFFFF"/>
              <w:jc w:val="center"/>
              <w:rPr>
                <w:szCs w:val="24"/>
              </w:rPr>
            </w:pPr>
            <w:r>
              <w:rPr>
                <w:i/>
                <w:iCs/>
                <w:color w:val="000000"/>
                <w:szCs w:val="17"/>
                <w:lang w:val="en-US"/>
              </w:rPr>
              <w:t>t</w:t>
            </w:r>
            <w:r>
              <w:rPr>
                <w:i/>
                <w:iCs/>
                <w:color w:val="000000"/>
                <w:szCs w:val="17"/>
              </w:rPr>
              <w:t xml:space="preserve"> </w:t>
            </w:r>
            <w:r>
              <w:rPr>
                <w:color w:val="000000"/>
                <w:szCs w:val="17"/>
              </w:rPr>
              <w:t>= 6760 ч (трансформаторы на лето отключают)</w:t>
            </w:r>
          </w:p>
        </w:tc>
      </w:tr>
      <w:tr w:rsidR="00541A9D">
        <w:tc>
          <w:tcPr>
            <w:tcW w:w="572" w:type="dxa"/>
            <w:tcBorders>
              <w:top w:val="nil"/>
              <w:left w:val="single" w:sz="4"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84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144</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110</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0,76</w:t>
            </w:r>
          </w:p>
        </w:tc>
        <w:tc>
          <w:tcPr>
            <w:tcW w:w="6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5540</w:t>
            </w:r>
          </w:p>
        </w:tc>
        <w:tc>
          <w:tcPr>
            <w:tcW w:w="55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4000</w:t>
            </w:r>
          </w:p>
        </w:tc>
        <w:tc>
          <w:tcPr>
            <w:tcW w:w="78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0,6</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2,5</w:t>
            </w:r>
          </w:p>
        </w:tc>
        <w:tc>
          <w:tcPr>
            <w:tcW w:w="91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4056</w:t>
            </w:r>
          </w:p>
        </w:tc>
        <w:tc>
          <w:tcPr>
            <w:tcW w:w="861" w:type="dxa"/>
            <w:tcBorders>
              <w:top w:val="nil"/>
              <w:left w:val="single" w:sz="6" w:space="0" w:color="auto"/>
              <w:bottom w:val="nil"/>
              <w:right w:val="single" w:sz="4" w:space="0" w:color="auto"/>
            </w:tcBorders>
            <w:shd w:val="clear" w:color="auto" w:fill="FFFFFF"/>
          </w:tcPr>
          <w:p w:rsidR="00541A9D" w:rsidRDefault="00541A9D">
            <w:pPr>
              <w:shd w:val="clear" w:color="auto" w:fill="FFFFFF"/>
              <w:jc w:val="center"/>
              <w:rPr>
                <w:szCs w:val="24"/>
              </w:rPr>
            </w:pPr>
            <w:r>
              <w:rPr>
                <w:color w:val="000000"/>
                <w:szCs w:val="17"/>
              </w:rPr>
              <w:t>5603</w:t>
            </w:r>
          </w:p>
        </w:tc>
      </w:tr>
      <w:tr w:rsidR="00541A9D">
        <w:tc>
          <w:tcPr>
            <w:tcW w:w="572" w:type="dxa"/>
            <w:tcBorders>
              <w:top w:val="nil"/>
              <w:left w:val="single" w:sz="4"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w:t>
            </w:r>
          </w:p>
        </w:tc>
        <w:tc>
          <w:tcPr>
            <w:tcW w:w="84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144</w:t>
            </w:r>
          </w:p>
        </w:tc>
        <w:tc>
          <w:tcPr>
            <w:tcW w:w="774"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85</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0,59</w:t>
            </w:r>
          </w:p>
        </w:tc>
        <w:tc>
          <w:tcPr>
            <w:tcW w:w="6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5540</w:t>
            </w:r>
          </w:p>
        </w:tc>
        <w:tc>
          <w:tcPr>
            <w:tcW w:w="55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4000</w:t>
            </w:r>
          </w:p>
        </w:tc>
        <w:tc>
          <w:tcPr>
            <w:tcW w:w="786"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0,6</w:t>
            </w:r>
          </w:p>
        </w:tc>
        <w:tc>
          <w:tcPr>
            <w:tcW w:w="83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2,4</w:t>
            </w:r>
          </w:p>
        </w:tc>
        <w:tc>
          <w:tcPr>
            <w:tcW w:w="915"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Cs w:val="24"/>
              </w:rPr>
            </w:pPr>
            <w:r>
              <w:rPr>
                <w:color w:val="000000"/>
                <w:szCs w:val="17"/>
              </w:rPr>
              <w:t>4056</w:t>
            </w:r>
          </w:p>
        </w:tc>
        <w:tc>
          <w:tcPr>
            <w:tcW w:w="861" w:type="dxa"/>
            <w:tcBorders>
              <w:top w:val="nil"/>
              <w:left w:val="single" w:sz="6" w:space="0" w:color="auto"/>
              <w:bottom w:val="nil"/>
              <w:right w:val="single" w:sz="4" w:space="0" w:color="auto"/>
            </w:tcBorders>
            <w:shd w:val="clear" w:color="auto" w:fill="FFFFFF"/>
          </w:tcPr>
          <w:p w:rsidR="00541A9D" w:rsidRDefault="00541A9D">
            <w:pPr>
              <w:shd w:val="clear" w:color="auto" w:fill="FFFFFF"/>
              <w:jc w:val="center"/>
              <w:rPr>
                <w:szCs w:val="24"/>
              </w:rPr>
            </w:pPr>
            <w:r>
              <w:rPr>
                <w:color w:val="000000"/>
                <w:szCs w:val="17"/>
              </w:rPr>
              <w:t>3342</w:t>
            </w:r>
          </w:p>
        </w:tc>
      </w:tr>
      <w:tr w:rsidR="00541A9D">
        <w:tc>
          <w:tcPr>
            <w:tcW w:w="8371" w:type="dxa"/>
            <w:gridSpan w:val="11"/>
            <w:tcBorders>
              <w:top w:val="nil"/>
              <w:left w:val="single" w:sz="4" w:space="0" w:color="auto"/>
              <w:bottom w:val="nil"/>
              <w:right w:val="single" w:sz="4" w:space="0" w:color="auto"/>
            </w:tcBorders>
            <w:shd w:val="clear" w:color="auto" w:fill="FFFFFF"/>
          </w:tcPr>
          <w:p w:rsidR="00541A9D" w:rsidRDefault="00541A9D">
            <w:pPr>
              <w:shd w:val="clear" w:color="auto" w:fill="FFFFFF"/>
              <w:jc w:val="center"/>
              <w:rPr>
                <w:szCs w:val="24"/>
              </w:rPr>
            </w:pPr>
            <w:r>
              <w:rPr>
                <w:i/>
                <w:iCs/>
                <w:color w:val="000000"/>
                <w:szCs w:val="17"/>
                <w:lang w:val="en-US"/>
              </w:rPr>
              <w:t>t</w:t>
            </w:r>
            <w:r>
              <w:rPr>
                <w:color w:val="000000"/>
                <w:szCs w:val="17"/>
              </w:rPr>
              <w:t xml:space="preserve"> = 2000 ч(летний период)</w:t>
            </w:r>
          </w:p>
        </w:tc>
      </w:tr>
      <w:tr w:rsidR="00541A9D">
        <w:tc>
          <w:tcPr>
            <w:tcW w:w="572" w:type="dxa"/>
            <w:tcBorders>
              <w:top w:val="nil"/>
              <w:left w:val="single" w:sz="4"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848"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77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144</w:t>
            </w:r>
          </w:p>
        </w:tc>
        <w:tc>
          <w:tcPr>
            <w:tcW w:w="774"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53,3</w:t>
            </w:r>
          </w:p>
        </w:tc>
        <w:tc>
          <w:tcPr>
            <w:tcW w:w="83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0,37</w:t>
            </w:r>
          </w:p>
        </w:tc>
        <w:tc>
          <w:tcPr>
            <w:tcW w:w="609"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1250</w:t>
            </w:r>
          </w:p>
        </w:tc>
        <w:tc>
          <w:tcPr>
            <w:tcW w:w="558"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500</w:t>
            </w:r>
          </w:p>
        </w:tc>
        <w:tc>
          <w:tcPr>
            <w:tcW w:w="786"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0,6</w:t>
            </w:r>
          </w:p>
        </w:tc>
        <w:tc>
          <w:tcPr>
            <w:tcW w:w="83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2,4</w:t>
            </w:r>
          </w:p>
        </w:tc>
        <w:tc>
          <w:tcPr>
            <w:tcW w:w="915"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1200</w:t>
            </w:r>
          </w:p>
        </w:tc>
        <w:tc>
          <w:tcPr>
            <w:tcW w:w="861" w:type="dxa"/>
            <w:tcBorders>
              <w:top w:val="nil"/>
              <w:left w:val="single" w:sz="6"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szCs w:val="17"/>
              </w:rPr>
              <w:t>164</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right"/>
        <w:rPr>
          <w:color w:val="333333"/>
          <w:szCs w:val="13"/>
        </w:rPr>
      </w:pPr>
    </w:p>
    <w:p w:rsidR="00541A9D" w:rsidRDefault="00541A9D">
      <w:pPr>
        <w:shd w:val="clear" w:color="auto" w:fill="FFFFFF"/>
        <w:ind w:firstLine="284"/>
        <w:jc w:val="right"/>
        <w:rPr>
          <w:b/>
          <w:bCs/>
          <w:color w:val="000000"/>
        </w:rPr>
      </w:pPr>
      <w:r>
        <w:rPr>
          <w:b/>
          <w:bCs/>
          <w:color w:val="000000"/>
        </w:rPr>
        <w:t>Приложение 7</w:t>
      </w:r>
    </w:p>
    <w:p w:rsidR="00541A9D" w:rsidRDefault="00541A9D">
      <w:pPr>
        <w:shd w:val="clear" w:color="auto" w:fill="FFFFFF"/>
        <w:ind w:firstLine="284"/>
        <w:jc w:val="right"/>
        <w:rPr>
          <w:color w:val="000000"/>
        </w:rPr>
      </w:pPr>
      <w:r>
        <w:rPr>
          <w:color w:val="000000"/>
        </w:rPr>
        <w:t>(к п. 26)</w:t>
      </w:r>
    </w:p>
    <w:p w:rsidR="00541A9D" w:rsidRDefault="00541A9D">
      <w:pPr>
        <w:shd w:val="clear" w:color="auto" w:fill="FFFFFF"/>
        <w:ind w:firstLine="284"/>
        <w:jc w:val="right"/>
        <w:rPr>
          <w:szCs w:val="24"/>
        </w:rPr>
      </w:pPr>
    </w:p>
    <w:p w:rsidR="00541A9D" w:rsidRDefault="00541A9D">
      <w:pPr>
        <w:shd w:val="clear" w:color="auto" w:fill="FFFFFF"/>
        <w:ind w:firstLine="284"/>
        <w:jc w:val="center"/>
        <w:rPr>
          <w:b/>
          <w:bCs/>
          <w:color w:val="000000"/>
        </w:rPr>
      </w:pPr>
      <w:r>
        <w:rPr>
          <w:b/>
          <w:bCs/>
          <w:color w:val="000000"/>
        </w:rPr>
        <w:t>Пример расчета эффективности замены малозагруженных трансформаторов трансформаторами меньшей мощности</w:t>
      </w:r>
    </w:p>
    <w:p w:rsidR="00541A9D" w:rsidRDefault="00541A9D">
      <w:pPr>
        <w:shd w:val="clear" w:color="auto" w:fill="FFFFFF"/>
        <w:ind w:firstLine="284"/>
        <w:jc w:val="both"/>
        <w:rPr>
          <w:b/>
          <w:bCs/>
          <w:szCs w:val="24"/>
        </w:rPr>
      </w:pPr>
    </w:p>
    <w:tbl>
      <w:tblPr>
        <w:tblW w:w="5000" w:type="pct"/>
        <w:tblLayout w:type="fixed"/>
        <w:tblCellMar>
          <w:left w:w="28" w:type="dxa"/>
          <w:right w:w="28" w:type="dxa"/>
        </w:tblCellMar>
        <w:tblLook w:val="0000" w:firstRow="0" w:lastRow="0" w:firstColumn="0" w:lastColumn="0" w:noHBand="0" w:noVBand="0"/>
      </w:tblPr>
      <w:tblGrid>
        <w:gridCol w:w="488"/>
        <w:gridCol w:w="683"/>
        <w:gridCol w:w="700"/>
        <w:gridCol w:w="591"/>
        <w:gridCol w:w="597"/>
        <w:gridCol w:w="662"/>
        <w:gridCol w:w="560"/>
        <w:gridCol w:w="559"/>
        <w:gridCol w:w="587"/>
        <w:gridCol w:w="413"/>
        <w:gridCol w:w="567"/>
        <w:gridCol w:w="567"/>
        <w:gridCol w:w="709"/>
        <w:gridCol w:w="688"/>
      </w:tblGrid>
      <w:tr w:rsidR="00541A9D">
        <w:trPr>
          <w:cantSplit/>
        </w:trPr>
        <w:tc>
          <w:tcPr>
            <w:tcW w:w="4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номер ТП</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номинальная мощность трансформатора, кВА</w:t>
            </w:r>
          </w:p>
        </w:tc>
        <w:tc>
          <w:tcPr>
            <w:tcW w:w="1188" w:type="dxa"/>
            <w:gridSpan w:val="2"/>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потери холостого хода, кВт</w:t>
            </w:r>
          </w:p>
        </w:tc>
        <w:tc>
          <w:tcPr>
            <w:tcW w:w="1222" w:type="dxa"/>
            <w:gridSpan w:val="2"/>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потери короткого замыкания, кВт</w:t>
            </w:r>
          </w:p>
        </w:tc>
        <w:tc>
          <w:tcPr>
            <w:tcW w:w="1146" w:type="dxa"/>
            <w:gridSpan w:val="2"/>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номинальный ток, А</w:t>
            </w:r>
          </w:p>
        </w:tc>
        <w:tc>
          <w:tcPr>
            <w:tcW w:w="41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макс. ток, </w:t>
            </w:r>
            <w:r>
              <w:rPr>
                <w:i/>
                <w:iCs/>
                <w:sz w:val="18"/>
                <w:szCs w:val="24"/>
                <w:lang w:val="en-US"/>
              </w:rPr>
              <w:t>I</w:t>
            </w:r>
            <w:r>
              <w:rPr>
                <w:sz w:val="18"/>
                <w:szCs w:val="24"/>
                <w:vertAlign w:val="subscript"/>
              </w:rPr>
              <w:t xml:space="preserve"> </w:t>
            </w:r>
            <w:r>
              <w:rPr>
                <w:color w:val="000000"/>
                <w:sz w:val="18"/>
                <w:szCs w:val="18"/>
              </w:rPr>
              <w:t>м, 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коэффициент загрузки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6"/>
              </w:rPr>
              <w:t xml:space="preserve">число часов максим. потерь </w:t>
            </w:r>
            <w:r>
              <w:rPr>
                <w:i/>
                <w:iCs/>
                <w:color w:val="000000"/>
                <w:sz w:val="18"/>
                <w:szCs w:val="16"/>
                <w:lang w:val="en-US"/>
              </w:rPr>
              <w:t>r</w:t>
            </w:r>
            <w:r>
              <w:rPr>
                <w:color w:val="000000"/>
                <w:sz w:val="18"/>
                <w:szCs w:val="16"/>
              </w:rPr>
              <w:t xml:space="preserve">, ч </w:t>
            </w:r>
            <w:r>
              <w:rPr>
                <w:color w:val="000000"/>
                <w:sz w:val="18"/>
                <w:szCs w:val="16"/>
              </w:rPr>
              <w:sym w:font="Symbol" w:char="F074"/>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снижение потерь </w:t>
            </w:r>
            <w:r>
              <w:rPr>
                <w:color w:val="000000"/>
                <w:sz w:val="18"/>
                <w:szCs w:val="17"/>
                <w:lang w:val="en-US"/>
              </w:rPr>
              <w:sym w:font="Symbol" w:char="F064"/>
            </w:r>
            <w:r>
              <w:rPr>
                <w:color w:val="000000"/>
                <w:sz w:val="18"/>
                <w:szCs w:val="17"/>
              </w:rPr>
              <w:t xml:space="preserve">А = </w:t>
            </w:r>
            <w:r>
              <w:rPr>
                <w:color w:val="000000"/>
                <w:sz w:val="18"/>
                <w:szCs w:val="17"/>
                <w:lang w:val="en-US"/>
              </w:rPr>
              <w:sym w:font="Symbol" w:char="F044"/>
            </w:r>
            <w:r>
              <w:rPr>
                <w:i/>
                <w:iCs/>
                <w:color w:val="000000"/>
                <w:sz w:val="18"/>
                <w:szCs w:val="15"/>
                <w:lang w:val="en-US"/>
              </w:rPr>
              <w:t>W</w:t>
            </w:r>
            <w:r>
              <w:rPr>
                <w:color w:val="000000"/>
                <w:sz w:val="18"/>
                <w:szCs w:val="15"/>
                <w:vertAlign w:val="subscript"/>
              </w:rPr>
              <w:t>1</w:t>
            </w:r>
            <w:r>
              <w:rPr>
                <w:color w:val="000000"/>
                <w:sz w:val="18"/>
                <w:szCs w:val="15"/>
              </w:rPr>
              <w:t xml:space="preserve"> -</w:t>
            </w:r>
            <w:r>
              <w:rPr>
                <w:color w:val="000000"/>
                <w:sz w:val="18"/>
                <w:szCs w:val="17"/>
                <w:lang w:val="en-US"/>
              </w:rPr>
              <w:sym w:font="Symbol" w:char="F044"/>
            </w:r>
            <w:r>
              <w:rPr>
                <w:i/>
                <w:iCs/>
                <w:color w:val="000000"/>
                <w:sz w:val="18"/>
                <w:szCs w:val="15"/>
                <w:lang w:val="en-US"/>
              </w:rPr>
              <w:t>W</w:t>
            </w:r>
            <w:r>
              <w:rPr>
                <w:color w:val="000000"/>
                <w:sz w:val="18"/>
                <w:szCs w:val="15"/>
                <w:vertAlign w:val="subscript"/>
              </w:rPr>
              <w:t>2</w:t>
            </w:r>
            <w:r>
              <w:rPr>
                <w:color w:val="000000"/>
                <w:sz w:val="18"/>
                <w:szCs w:val="15"/>
              </w:rPr>
              <w:t>, кВт</w:t>
            </w:r>
            <w:r>
              <w:rPr>
                <w:color w:val="000000"/>
                <w:sz w:val="18"/>
                <w:szCs w:val="15"/>
              </w:rPr>
              <w:sym w:font="Symbol" w:char="F0D7"/>
            </w:r>
            <w:r>
              <w:rPr>
                <w:color w:val="000000"/>
                <w:sz w:val="18"/>
                <w:szCs w:val="15"/>
              </w:rPr>
              <w:t>ч</w:t>
            </w:r>
          </w:p>
        </w:tc>
      </w:tr>
      <w:tr w:rsidR="00541A9D">
        <w:trPr>
          <w:cantSplit/>
          <w:trHeight w:val="842"/>
        </w:trPr>
        <w:tc>
          <w:tcPr>
            <w:tcW w:w="488" w:type="dxa"/>
            <w:vMerge/>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vertAlign w:val="subscript"/>
                <w:lang w:val="en-US"/>
              </w:rPr>
            </w:pPr>
            <w:r>
              <w:rPr>
                <w:i/>
                <w:iCs/>
                <w:sz w:val="18"/>
                <w:szCs w:val="24"/>
                <w:lang w:val="en-US"/>
              </w:rPr>
              <w:t>S</w:t>
            </w:r>
            <w:r>
              <w:rPr>
                <w:sz w:val="18"/>
                <w:szCs w:val="24"/>
                <w:vertAlign w:val="subscript"/>
              </w:rPr>
              <w:t>н</w:t>
            </w:r>
            <w:r>
              <w:rPr>
                <w:sz w:val="18"/>
                <w:szCs w:val="24"/>
                <w:vertAlign w:val="subscript"/>
                <w:lang w:val="en-US"/>
              </w:rPr>
              <w:t>1</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lang w:val="en-US"/>
              </w:rPr>
            </w:pPr>
            <w:r>
              <w:rPr>
                <w:i/>
                <w:iCs/>
                <w:sz w:val="18"/>
                <w:szCs w:val="24"/>
                <w:lang w:val="en-US"/>
              </w:rPr>
              <w:t>S</w:t>
            </w:r>
            <w:r>
              <w:rPr>
                <w:sz w:val="18"/>
                <w:szCs w:val="24"/>
                <w:vertAlign w:val="subscript"/>
              </w:rPr>
              <w:t>н</w:t>
            </w:r>
            <w:r>
              <w:rPr>
                <w:sz w:val="18"/>
                <w:szCs w:val="24"/>
                <w:vertAlign w:val="subscript"/>
                <w:lang w:val="en-US"/>
              </w:rPr>
              <w:t>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sz w:val="18"/>
                <w:szCs w:val="24"/>
              </w:rPr>
              <w:sym w:font="Symbol" w:char="F044"/>
            </w:r>
            <w:r>
              <w:rPr>
                <w:sz w:val="18"/>
                <w:szCs w:val="24"/>
                <w:vertAlign w:val="subscript"/>
              </w:rPr>
              <w:t>х.х1</w:t>
            </w:r>
          </w:p>
        </w:tc>
        <w:tc>
          <w:tcPr>
            <w:tcW w:w="59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sz w:val="18"/>
                <w:szCs w:val="24"/>
              </w:rPr>
              <w:sym w:font="Symbol" w:char="F044"/>
            </w:r>
            <w:r>
              <w:rPr>
                <w:sz w:val="18"/>
                <w:szCs w:val="24"/>
                <w:vertAlign w:val="subscript"/>
              </w:rPr>
              <w:t>х.х2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sz w:val="18"/>
                <w:szCs w:val="24"/>
              </w:rPr>
              <w:sym w:font="Symbol" w:char="F044"/>
            </w:r>
            <w:r>
              <w:rPr>
                <w:sz w:val="18"/>
                <w:szCs w:val="24"/>
                <w:vertAlign w:val="subscript"/>
              </w:rPr>
              <w:t>к.з1</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sz w:val="18"/>
                <w:szCs w:val="24"/>
              </w:rPr>
              <w:sym w:font="Symbol" w:char="F044"/>
            </w:r>
            <w:r>
              <w:rPr>
                <w:sz w:val="18"/>
                <w:szCs w:val="24"/>
                <w:vertAlign w:val="subscript"/>
              </w:rPr>
              <w:t>к.з2</w:t>
            </w: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vertAlign w:val="subscript"/>
              </w:rPr>
            </w:pPr>
            <w:r>
              <w:rPr>
                <w:i/>
                <w:iCs/>
                <w:sz w:val="18"/>
                <w:szCs w:val="24"/>
                <w:lang w:val="en-US"/>
              </w:rPr>
              <w:t>I</w:t>
            </w:r>
            <w:r>
              <w:rPr>
                <w:sz w:val="18"/>
                <w:szCs w:val="24"/>
                <w:vertAlign w:val="subscript"/>
              </w:rPr>
              <w:t>н1</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i/>
                <w:iCs/>
                <w:sz w:val="18"/>
                <w:szCs w:val="24"/>
                <w:lang w:val="en-US"/>
              </w:rPr>
              <w:t>I</w:t>
            </w:r>
            <w:r>
              <w:rPr>
                <w:sz w:val="18"/>
                <w:szCs w:val="24"/>
                <w:vertAlign w:val="subscript"/>
              </w:rPr>
              <w:t>н2</w:t>
            </w:r>
          </w:p>
        </w:tc>
        <w:tc>
          <w:tcPr>
            <w:tcW w:w="413" w:type="dxa"/>
            <w:vMerge/>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vertAlign w:val="subscript"/>
              </w:rPr>
            </w:pPr>
            <w:r>
              <w:rPr>
                <w:i/>
                <w:iCs/>
                <w:sz w:val="18"/>
                <w:szCs w:val="24"/>
              </w:rPr>
              <w:t>К</w:t>
            </w:r>
            <w:r>
              <w:rPr>
                <w:sz w:val="18"/>
                <w:szCs w:val="24"/>
                <w:vertAlign w:val="subscript"/>
              </w:rPr>
              <w:t>з1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i/>
                <w:iCs/>
                <w:sz w:val="18"/>
                <w:szCs w:val="24"/>
              </w:rPr>
              <w:t>К</w:t>
            </w:r>
            <w:r>
              <w:rPr>
                <w:sz w:val="18"/>
                <w:szCs w:val="24"/>
                <w:vertAlign w:val="subscript"/>
              </w:rPr>
              <w:t>з2</w:t>
            </w: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p>
        </w:tc>
        <w:tc>
          <w:tcPr>
            <w:tcW w:w="688" w:type="dxa"/>
            <w:vMerge/>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p>
        </w:tc>
      </w:tr>
      <w:tr w:rsidR="00541A9D">
        <w:trPr>
          <w:trHeight w:val="415"/>
        </w:trPr>
        <w:tc>
          <w:tcPr>
            <w:tcW w:w="488"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lang w:val="en-US"/>
              </w:rPr>
            </w:pPr>
            <w:r>
              <w:rPr>
                <w:color w:val="000000"/>
                <w:sz w:val="18"/>
                <w:szCs w:val="18"/>
                <w:lang w:val="en-US"/>
              </w:rPr>
              <w:t>1</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2</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1"/>
              </w:rPr>
              <w:t>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4</w:t>
            </w:r>
          </w:p>
        </w:tc>
        <w:tc>
          <w:tcPr>
            <w:tcW w:w="59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5</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6</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7</w:t>
            </w: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8</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9</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14</w:t>
            </w:r>
          </w:p>
        </w:tc>
      </w:tr>
      <w:tr w:rsidR="00541A9D">
        <w:tc>
          <w:tcPr>
            <w:tcW w:w="488"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51/1</w:t>
            </w:r>
          </w:p>
        </w:tc>
        <w:tc>
          <w:tcPr>
            <w:tcW w:w="683"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250</w:t>
            </w:r>
          </w:p>
        </w:tc>
        <w:tc>
          <w:tcPr>
            <w:tcW w:w="591"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0,82</w:t>
            </w:r>
          </w:p>
        </w:tc>
        <w:tc>
          <w:tcPr>
            <w:tcW w:w="662"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3,7</w:t>
            </w:r>
          </w:p>
        </w:tc>
        <w:tc>
          <w:tcPr>
            <w:tcW w:w="559"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361</w:t>
            </w:r>
          </w:p>
        </w:tc>
        <w:tc>
          <w:tcPr>
            <w:tcW w:w="413"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185</w:t>
            </w:r>
          </w:p>
        </w:tc>
        <w:tc>
          <w:tcPr>
            <w:tcW w:w="567"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0,4</w:t>
            </w:r>
          </w:p>
        </w:tc>
        <w:tc>
          <w:tcPr>
            <w:tcW w:w="567"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0,51</w:t>
            </w:r>
          </w:p>
        </w:tc>
        <w:tc>
          <w:tcPr>
            <w:tcW w:w="709" w:type="dxa"/>
            <w:tcBorders>
              <w:top w:val="single" w:sz="4" w:space="0" w:color="auto"/>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single" w:sz="4" w:space="0" w:color="auto"/>
              <w:left w:val="single" w:sz="6" w:space="0" w:color="auto"/>
              <w:bottom w:val="nil"/>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5339</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51/1</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250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0,82</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361</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150</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0,32</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0,41</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5111</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59/1</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100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0,365</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1,97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144</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85</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0,184</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0,59</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5664</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59/2</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100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0,365</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1,97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144</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100</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0,216</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0,7</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4522</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250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0,82</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361</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225</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0,487</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0,62</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4550</w:t>
            </w:r>
          </w:p>
        </w:tc>
        <w:tc>
          <w:tcPr>
            <w:tcW w:w="6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4600</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66</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320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250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1,6</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0,82</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6,07</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462</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361</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190</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0,411</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0,53</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2650</w:t>
            </w:r>
          </w:p>
        </w:tc>
        <w:tc>
          <w:tcPr>
            <w:tcW w:w="6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3278</w:t>
            </w:r>
          </w:p>
        </w:tc>
      </w:tr>
      <w:tr w:rsidR="00541A9D">
        <w:tc>
          <w:tcPr>
            <w:tcW w:w="488"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116/1</w:t>
            </w:r>
          </w:p>
        </w:tc>
        <w:tc>
          <w:tcPr>
            <w:tcW w:w="68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180</w:t>
            </w:r>
          </w:p>
        </w:tc>
        <w:tc>
          <w:tcPr>
            <w:tcW w:w="70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100</w:t>
            </w:r>
          </w:p>
        </w:tc>
        <w:tc>
          <w:tcPr>
            <w:tcW w:w="591"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w:t>
            </w:r>
          </w:p>
        </w:tc>
        <w:tc>
          <w:tcPr>
            <w:tcW w:w="59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0,365</w:t>
            </w:r>
          </w:p>
        </w:tc>
        <w:tc>
          <w:tcPr>
            <w:tcW w:w="662"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w:t>
            </w:r>
          </w:p>
        </w:tc>
        <w:tc>
          <w:tcPr>
            <w:tcW w:w="560"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1,97</w:t>
            </w:r>
          </w:p>
        </w:tc>
        <w:tc>
          <w:tcPr>
            <w:tcW w:w="55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260</w:t>
            </w:r>
          </w:p>
        </w:tc>
        <w:tc>
          <w:tcPr>
            <w:tcW w:w="58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144</w:t>
            </w:r>
          </w:p>
        </w:tc>
        <w:tc>
          <w:tcPr>
            <w:tcW w:w="413"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110</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0,423</w:t>
            </w:r>
          </w:p>
        </w:tc>
        <w:tc>
          <w:tcPr>
            <w:tcW w:w="567"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0,764</w:t>
            </w:r>
          </w:p>
        </w:tc>
        <w:tc>
          <w:tcPr>
            <w:tcW w:w="709" w:type="dxa"/>
            <w:tcBorders>
              <w:top w:val="nil"/>
              <w:left w:val="single" w:sz="6" w:space="0" w:color="auto"/>
              <w:bottom w:val="nil"/>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nil"/>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4331</w:t>
            </w:r>
          </w:p>
        </w:tc>
      </w:tr>
      <w:tr w:rsidR="00541A9D">
        <w:tc>
          <w:tcPr>
            <w:tcW w:w="488"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116/2</w:t>
            </w:r>
          </w:p>
        </w:tc>
        <w:tc>
          <w:tcPr>
            <w:tcW w:w="683"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180</w:t>
            </w:r>
          </w:p>
        </w:tc>
        <w:tc>
          <w:tcPr>
            <w:tcW w:w="70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100</w:t>
            </w:r>
          </w:p>
        </w:tc>
        <w:tc>
          <w:tcPr>
            <w:tcW w:w="591"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w:t>
            </w:r>
          </w:p>
        </w:tc>
        <w:tc>
          <w:tcPr>
            <w:tcW w:w="59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0,365</w:t>
            </w:r>
          </w:p>
        </w:tc>
        <w:tc>
          <w:tcPr>
            <w:tcW w:w="662"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4</w:t>
            </w:r>
          </w:p>
        </w:tc>
        <w:tc>
          <w:tcPr>
            <w:tcW w:w="560"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1,97</w:t>
            </w:r>
          </w:p>
        </w:tc>
        <w:tc>
          <w:tcPr>
            <w:tcW w:w="559"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260</w:t>
            </w:r>
          </w:p>
        </w:tc>
        <w:tc>
          <w:tcPr>
            <w:tcW w:w="58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144</w:t>
            </w:r>
          </w:p>
        </w:tc>
        <w:tc>
          <w:tcPr>
            <w:tcW w:w="413"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85</w:t>
            </w:r>
          </w:p>
        </w:tc>
        <w:tc>
          <w:tcPr>
            <w:tcW w:w="56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0,327</w:t>
            </w:r>
          </w:p>
        </w:tc>
        <w:tc>
          <w:tcPr>
            <w:tcW w:w="567" w:type="dxa"/>
            <w:tcBorders>
              <w:top w:val="nil"/>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0,59</w:t>
            </w:r>
          </w:p>
        </w:tc>
        <w:tc>
          <w:tcPr>
            <w:tcW w:w="709" w:type="dxa"/>
            <w:tcBorders>
              <w:top w:val="nil"/>
              <w:left w:val="single" w:sz="6"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688" w:type="dxa"/>
            <w:tcBorders>
              <w:top w:val="nil"/>
              <w:left w:val="single" w:sz="4" w:space="0" w:color="auto"/>
              <w:bottom w:val="single" w:sz="4"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2848</w:t>
            </w:r>
          </w:p>
        </w:tc>
      </w:tr>
      <w:tr w:rsidR="00541A9D">
        <w:trPr>
          <w:cantSplit/>
        </w:trPr>
        <w:tc>
          <w:tcPr>
            <w:tcW w:w="8371" w:type="dxa"/>
            <w:gridSpan w:val="14"/>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8"/>
              </w:rPr>
              <w:t xml:space="preserve">Итого                                                                                                                                                                   </w:t>
            </w:r>
            <w:r>
              <w:rPr>
                <w:color w:val="000000"/>
                <w:sz w:val="18"/>
                <w:szCs w:val="17"/>
              </w:rPr>
              <w:t>35693</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p>
    <w:p w:rsidR="00541A9D" w:rsidRDefault="00541A9D">
      <w:pPr>
        <w:shd w:val="clear" w:color="auto" w:fill="FFFFFF"/>
        <w:ind w:firstLine="284"/>
        <w:jc w:val="right"/>
        <w:rPr>
          <w:b/>
          <w:bCs/>
          <w:color w:val="000000"/>
        </w:rPr>
      </w:pPr>
      <w:r>
        <w:rPr>
          <w:b/>
          <w:bCs/>
          <w:color w:val="000000"/>
        </w:rPr>
        <w:t>Приложение 8</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rPr>
      </w:pPr>
      <w:r>
        <w:rPr>
          <w:b/>
          <w:color w:val="000000"/>
        </w:rPr>
        <w:t>ПРИМЕР ОПРЕДЕЛЕНИЯ ПОТЕРЬ ЭЛЕКТРИЧЕСКОЙ ЭНЕРГИИ</w:t>
      </w:r>
    </w:p>
    <w:p w:rsidR="00541A9D" w:rsidRDefault="00541A9D">
      <w:pPr>
        <w:shd w:val="clear" w:color="auto" w:fill="FFFFFF"/>
        <w:ind w:firstLine="284"/>
        <w:jc w:val="center"/>
        <w:rPr>
          <w:szCs w:val="24"/>
        </w:rPr>
      </w:pPr>
    </w:p>
    <w:p w:rsidR="00541A9D" w:rsidRDefault="00541A9D">
      <w:pPr>
        <w:shd w:val="clear" w:color="auto" w:fill="FFFFFF"/>
        <w:ind w:firstLine="284"/>
        <w:jc w:val="both"/>
        <w:rPr>
          <w:szCs w:val="24"/>
        </w:rPr>
      </w:pPr>
      <w:r>
        <w:rPr>
          <w:color w:val="000000"/>
        </w:rPr>
        <w:t>Использованные в примере расчета параметры электрической сети и режима ее работы приняты по реальному объекту, имеющему сети напряжением 6 и 0,4 кВ, 6 ЦП и 14 отходящих линий. Схема питания потребителей - петлевая, в нормальном режиме разомкнутая. Электрическая сеть имеет 9 РП и 168 ТП.</w:t>
      </w:r>
    </w:p>
    <w:p w:rsidR="00541A9D" w:rsidRDefault="00541A9D">
      <w:pPr>
        <w:shd w:val="clear" w:color="auto" w:fill="FFFFFF"/>
        <w:ind w:firstLine="284"/>
        <w:jc w:val="both"/>
        <w:rPr>
          <w:color w:val="000000"/>
        </w:rPr>
      </w:pPr>
      <w:r>
        <w:rPr>
          <w:color w:val="000000"/>
        </w:rPr>
        <w:t>Через электросеть потребителя передано за предыдущий год 97650 тыс. кВт</w:t>
      </w:r>
      <w:r>
        <w:rPr>
          <w:color w:val="000000"/>
        </w:rPr>
        <w:sym w:font="Symbol" w:char="F0D7"/>
      </w:r>
      <w:r>
        <w:rPr>
          <w:color w:val="000000"/>
        </w:rPr>
        <w:t>ч электроэнергии; отчетные потери - 8%.</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bCs/>
          <w:color w:val="000000"/>
        </w:rPr>
      </w:pPr>
      <w:r>
        <w:rPr>
          <w:b/>
          <w:bCs/>
          <w:color w:val="000000"/>
        </w:rPr>
        <w:t>Расчет потерь электроэнергии в сети напряжением 6 кВ</w:t>
      </w:r>
    </w:p>
    <w:p w:rsidR="00541A9D" w:rsidRDefault="00541A9D">
      <w:pPr>
        <w:shd w:val="clear" w:color="auto" w:fill="FFFFFF"/>
        <w:ind w:firstLine="284"/>
        <w:jc w:val="both"/>
        <w:rPr>
          <w:szCs w:val="24"/>
        </w:rPr>
      </w:pPr>
    </w:p>
    <w:p w:rsidR="00541A9D" w:rsidRDefault="00541A9D">
      <w:pPr>
        <w:shd w:val="clear" w:color="auto" w:fill="FFFFFF"/>
        <w:ind w:firstLine="284"/>
        <w:jc w:val="both"/>
        <w:rPr>
          <w:color w:val="000000"/>
          <w:lang w:val="en-US"/>
        </w:rPr>
      </w:pPr>
      <w:r>
        <w:rPr>
          <w:color w:val="000000"/>
        </w:rPr>
        <w:t>1. Для расчета потерь электрической энергии в сети напряжением 6 кВ составляются таблицы 1, 2, в которые из принципиальной схемы сети заносятся марки, сечения, длина проводов и кабелей всех участков питающей и распределительной сети.</w:t>
      </w:r>
    </w:p>
    <w:p w:rsidR="00541A9D" w:rsidRDefault="00541A9D">
      <w:pPr>
        <w:shd w:val="clear" w:color="auto" w:fill="FFFFFF"/>
        <w:ind w:firstLine="284"/>
        <w:jc w:val="both"/>
        <w:rPr>
          <w:szCs w:val="24"/>
          <w:lang w:val="en-US"/>
        </w:rPr>
      </w:pPr>
    </w:p>
    <w:p w:rsidR="00541A9D" w:rsidRDefault="00541A9D">
      <w:pPr>
        <w:shd w:val="clear" w:color="auto" w:fill="FFFFFF"/>
        <w:ind w:firstLine="284"/>
        <w:jc w:val="center"/>
        <w:rPr>
          <w:b/>
          <w:bCs/>
          <w:color w:val="000000"/>
        </w:rPr>
      </w:pPr>
      <w:r>
        <w:rPr>
          <w:b/>
          <w:bCs/>
          <w:color w:val="000000"/>
        </w:rPr>
        <w:t>Значения активного и индуктивного сопротивления головных участков распределительных линий</w:t>
      </w:r>
    </w:p>
    <w:p w:rsidR="00541A9D" w:rsidRDefault="00541A9D">
      <w:pPr>
        <w:shd w:val="clear" w:color="auto" w:fill="FFFFFF"/>
        <w:ind w:firstLine="284"/>
        <w:jc w:val="both"/>
        <w:rPr>
          <w:color w:val="000000"/>
        </w:rPr>
      </w:pPr>
    </w:p>
    <w:p w:rsidR="00541A9D" w:rsidRDefault="00541A9D">
      <w:pPr>
        <w:shd w:val="clear" w:color="auto" w:fill="FFFFFF"/>
        <w:ind w:firstLine="284"/>
        <w:jc w:val="right"/>
        <w:rPr>
          <w:bCs/>
          <w:color w:val="000000"/>
        </w:rPr>
      </w:pPr>
      <w:r>
        <w:rPr>
          <w:bCs/>
          <w:color w:val="000000"/>
        </w:rPr>
        <w:t>Таблица 1</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1093"/>
        <w:gridCol w:w="1436"/>
        <w:gridCol w:w="1215"/>
        <w:gridCol w:w="1225"/>
        <w:gridCol w:w="1215"/>
        <w:gridCol w:w="1205"/>
        <w:gridCol w:w="962"/>
        <w:gridCol w:w="20"/>
      </w:tblGrid>
      <w:tr w:rsidR="00541A9D">
        <w:trPr>
          <w:cantSplit/>
          <w:trHeight w:val="1428"/>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Номер линии, отходящей от п/ст</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Марка и сечение провода или кабеля</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 xml:space="preserve">Длина, </w:t>
            </w:r>
            <w:r>
              <w:rPr>
                <w:i/>
                <w:iCs/>
                <w:color w:val="000000"/>
                <w:sz w:val="18"/>
                <w:szCs w:val="18"/>
                <w:lang w:val="en-US"/>
              </w:rPr>
              <w:t>I</w:t>
            </w:r>
            <w:r>
              <w:rPr>
                <w:i/>
                <w:iCs/>
                <w:color w:val="000000"/>
                <w:sz w:val="18"/>
                <w:szCs w:val="18"/>
                <w:vertAlign w:val="subscript"/>
                <w:lang w:val="en-US"/>
              </w:rPr>
              <w:t>i</w:t>
            </w:r>
            <w:r>
              <w:rPr>
                <w:color w:val="000000"/>
                <w:sz w:val="18"/>
                <w:szCs w:val="18"/>
              </w:rPr>
              <w:t>,</w:t>
            </w:r>
            <w:r>
              <w:rPr>
                <w:sz w:val="18"/>
                <w:szCs w:val="24"/>
              </w:rPr>
              <w:t xml:space="preserve"> </w:t>
            </w:r>
            <w:r>
              <w:rPr>
                <w:color w:val="000000"/>
                <w:sz w:val="18"/>
                <w:szCs w:val="18"/>
              </w:rPr>
              <w:t>км</w:t>
            </w:r>
          </w:p>
        </w:tc>
        <w:tc>
          <w:tcPr>
            <w:tcW w:w="1225"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Удельное расчетное активное сопротивление </w:t>
            </w:r>
            <w:r>
              <w:rPr>
                <w:color w:val="000000"/>
                <w:sz w:val="18"/>
                <w:szCs w:val="12"/>
              </w:rPr>
              <w:t xml:space="preserve">, </w:t>
            </w:r>
            <w:r>
              <w:rPr>
                <w:i/>
                <w:iCs/>
                <w:color w:val="000000"/>
                <w:sz w:val="18"/>
                <w:szCs w:val="12"/>
                <w:lang w:val="en-US"/>
              </w:rPr>
              <w:t>r</w:t>
            </w:r>
            <w:r>
              <w:rPr>
                <w:color w:val="000000"/>
                <w:sz w:val="18"/>
                <w:szCs w:val="12"/>
                <w:vertAlign w:val="subscript"/>
                <w:lang w:val="en-US"/>
              </w:rPr>
              <w:t>o</w:t>
            </w:r>
            <w:r>
              <w:rPr>
                <w:i/>
                <w:iCs/>
                <w:color w:val="000000"/>
                <w:sz w:val="18"/>
                <w:szCs w:val="12"/>
                <w:vertAlign w:val="subscript"/>
                <w:lang w:val="en-US"/>
              </w:rPr>
              <w:t>i</w:t>
            </w:r>
            <w:r>
              <w:rPr>
                <w:color w:val="000000"/>
                <w:sz w:val="18"/>
                <w:szCs w:val="12"/>
              </w:rPr>
              <w:t xml:space="preserve"> </w:t>
            </w:r>
            <w:r>
              <w:rPr>
                <w:color w:val="000000"/>
                <w:sz w:val="18"/>
                <w:szCs w:val="18"/>
              </w:rPr>
              <w:t>Ом/км</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 xml:space="preserve">Активное сопротивление </w:t>
            </w:r>
            <w:r>
              <w:rPr>
                <w:i/>
                <w:iCs/>
                <w:color w:val="000000"/>
                <w:sz w:val="18"/>
                <w:szCs w:val="18"/>
                <w:lang w:val="en-US"/>
              </w:rPr>
              <w:t>R</w:t>
            </w:r>
            <w:r>
              <w:rPr>
                <w:i/>
                <w:iCs/>
                <w:color w:val="000000"/>
                <w:sz w:val="18"/>
                <w:szCs w:val="18"/>
                <w:vertAlign w:val="subscript"/>
                <w:lang w:val="en-US"/>
              </w:rPr>
              <w:t>i</w:t>
            </w:r>
            <w:r>
              <w:rPr>
                <w:color w:val="000000"/>
                <w:sz w:val="18"/>
                <w:szCs w:val="18"/>
              </w:rPr>
              <w:t>, Ом</w:t>
            </w:r>
          </w:p>
        </w:tc>
        <w:tc>
          <w:tcPr>
            <w:tcW w:w="1205"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Удельное расчетное индуктивное сопротивление </w:t>
            </w:r>
            <w:r>
              <w:rPr>
                <w:i/>
                <w:iCs/>
                <w:color w:val="000000"/>
                <w:sz w:val="18"/>
                <w:szCs w:val="18"/>
                <w:lang w:val="en-US"/>
              </w:rPr>
              <w:t>X</w:t>
            </w:r>
            <w:r>
              <w:rPr>
                <w:color w:val="000000"/>
                <w:sz w:val="18"/>
                <w:szCs w:val="18"/>
                <w:vertAlign w:val="subscript"/>
                <w:lang w:val="en-US"/>
              </w:rPr>
              <w:t>o</w:t>
            </w:r>
            <w:r>
              <w:rPr>
                <w:i/>
                <w:iCs/>
                <w:color w:val="000000"/>
                <w:sz w:val="18"/>
                <w:szCs w:val="18"/>
                <w:vertAlign w:val="subscript"/>
                <w:lang w:val="en-US"/>
              </w:rPr>
              <w:t>i</w:t>
            </w:r>
            <w:r>
              <w:rPr>
                <w:color w:val="000000"/>
                <w:sz w:val="18"/>
                <w:szCs w:val="18"/>
              </w:rPr>
              <w:t>, Ом/км</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Индуктивное сопротивление </w:t>
            </w:r>
            <w:r>
              <w:rPr>
                <w:i/>
                <w:iCs/>
                <w:color w:val="000000"/>
                <w:sz w:val="18"/>
                <w:szCs w:val="18"/>
                <w:lang w:val="en-US"/>
              </w:rPr>
              <w:t>X</w:t>
            </w:r>
            <w:r>
              <w:rPr>
                <w:i/>
                <w:iCs/>
                <w:color w:val="000000"/>
                <w:sz w:val="18"/>
                <w:szCs w:val="18"/>
                <w:vertAlign w:val="subscript"/>
                <w:lang w:val="en-US"/>
              </w:rPr>
              <w:t>i</w:t>
            </w:r>
            <w:r>
              <w:rPr>
                <w:color w:val="000000"/>
                <w:sz w:val="18"/>
                <w:szCs w:val="18"/>
              </w:rPr>
              <w:t>, Ом</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1"/>
              </w:rPr>
              <w:t>Л1</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СБ 3</w:t>
            </w:r>
            <w:r>
              <w:rPr>
                <w:color w:val="000000"/>
                <w:szCs w:val="18"/>
              </w:rPr>
              <w:sym w:font="Symbol" w:char="F0B4"/>
            </w:r>
            <w:r>
              <w:rPr>
                <w:color w:val="000000"/>
                <w:szCs w:val="18"/>
              </w:rPr>
              <w:t>150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1,69</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0,123</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0,208</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0,135</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Л3</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АСБ 3</w:t>
            </w:r>
            <w:r>
              <w:rPr>
                <w:color w:val="000000"/>
                <w:szCs w:val="18"/>
              </w:rPr>
              <w:sym w:font="Symbol" w:char="F0B4"/>
            </w:r>
            <w:r>
              <w:rPr>
                <w:color w:val="000000"/>
                <w:szCs w:val="18"/>
              </w:rPr>
              <w:t>185</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3,60</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0,17</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0,612</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0,288</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Л2</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СБ 3</w:t>
            </w:r>
            <w:r>
              <w:rPr>
                <w:color w:val="000000"/>
                <w:szCs w:val="18"/>
              </w:rPr>
              <w:sym w:font="Symbol" w:char="F0B4"/>
            </w:r>
            <w:r>
              <w:rPr>
                <w:color w:val="000000"/>
                <w:szCs w:val="18"/>
              </w:rPr>
              <w:t>150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1,69</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0,123</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0,208</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0,135</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Л4</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АСБ 3</w:t>
            </w:r>
            <w:r>
              <w:rPr>
                <w:color w:val="000000"/>
                <w:szCs w:val="18"/>
              </w:rPr>
              <w:sym w:font="Symbol" w:char="F0B4"/>
            </w:r>
            <w:r>
              <w:rPr>
                <w:color w:val="000000"/>
                <w:szCs w:val="18"/>
              </w:rPr>
              <w:t>185</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1,36</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0,17</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0,231</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0,109</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Л5</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СБ 3</w:t>
            </w:r>
            <w:r>
              <w:rPr>
                <w:color w:val="000000"/>
                <w:szCs w:val="18"/>
              </w:rPr>
              <w:sym w:font="Symbol" w:char="F0B4"/>
            </w:r>
            <w:r>
              <w:rPr>
                <w:color w:val="000000"/>
                <w:szCs w:val="18"/>
              </w:rPr>
              <w:t>120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0,709</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0,158</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0,112</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0,057</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Л7</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АСБ 3</w:t>
            </w:r>
            <w:r>
              <w:rPr>
                <w:color w:val="000000"/>
                <w:szCs w:val="18"/>
              </w:rPr>
              <w:sym w:font="Symbol" w:char="F0B4"/>
            </w:r>
            <w:r>
              <w:rPr>
                <w:color w:val="000000"/>
                <w:szCs w:val="18"/>
              </w:rPr>
              <w:t>150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0,53</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0,21</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0,111</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0,042</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Л9</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АСБ 3</w:t>
            </w:r>
            <w:r>
              <w:rPr>
                <w:color w:val="000000"/>
                <w:szCs w:val="18"/>
              </w:rPr>
              <w:sym w:font="Symbol" w:char="F0B4"/>
            </w:r>
            <w:r>
              <w:rPr>
                <w:color w:val="000000"/>
                <w:szCs w:val="18"/>
              </w:rPr>
              <w:t>240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2,29</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0,132</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0,302</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0,419</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Л6</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АСБ 3</w:t>
            </w:r>
            <w:r>
              <w:rPr>
                <w:color w:val="000000"/>
                <w:szCs w:val="18"/>
              </w:rPr>
              <w:sym w:font="Symbol" w:char="F0B4"/>
            </w:r>
            <w:r>
              <w:rPr>
                <w:color w:val="000000"/>
                <w:szCs w:val="18"/>
              </w:rPr>
              <w:t>150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0,53</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0,21</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0,111</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0,042</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Л8</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8"/>
              </w:rPr>
              <w:sym w:font="Symbol" w:char="F0B4"/>
            </w:r>
            <w:r>
              <w:rPr>
                <w:color w:val="000000"/>
                <w:szCs w:val="17"/>
              </w:rPr>
              <w:t>120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0,709</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0,158</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0,112</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0,057</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Г4</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8"/>
              </w:rPr>
              <w:sym w:font="Symbol" w:char="F0B4"/>
            </w:r>
            <w:r>
              <w:rPr>
                <w:color w:val="000000"/>
                <w:szCs w:val="17"/>
              </w:rPr>
              <w:t>150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1,26</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0,123</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0,155</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0,101</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Л23</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iCs/>
                <w:color w:val="000000"/>
                <w:szCs w:val="17"/>
              </w:rPr>
              <w:t xml:space="preserve">АСБ </w:t>
            </w:r>
            <w:r>
              <w:rPr>
                <w:color w:val="000000"/>
                <w:szCs w:val="17"/>
              </w:rPr>
              <w:t>3</w:t>
            </w:r>
            <w:r>
              <w:rPr>
                <w:color w:val="000000"/>
                <w:szCs w:val="18"/>
              </w:rPr>
              <w:sym w:font="Symbol" w:char="F0B4"/>
            </w:r>
            <w:r>
              <w:rPr>
                <w:color w:val="000000"/>
                <w:szCs w:val="17"/>
              </w:rPr>
              <w:t>240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3,935</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0,132</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0,519</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0,315</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Л54</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АСБ 3</w:t>
            </w:r>
            <w:r>
              <w:rPr>
                <w:color w:val="000000"/>
                <w:szCs w:val="18"/>
              </w:rPr>
              <w:sym w:font="Symbol" w:char="F0B4"/>
            </w:r>
            <w:r>
              <w:rPr>
                <w:color w:val="000000"/>
                <w:szCs w:val="17"/>
              </w:rPr>
              <w:t>240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2,40</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0,132</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0,317</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0,192</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Л64</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iCs/>
                <w:color w:val="000000"/>
                <w:szCs w:val="17"/>
              </w:rPr>
              <w:t xml:space="preserve">АСБ </w:t>
            </w:r>
            <w:r>
              <w:rPr>
                <w:color w:val="000000"/>
                <w:szCs w:val="17"/>
              </w:rPr>
              <w:t>3</w:t>
            </w:r>
            <w:r>
              <w:rPr>
                <w:color w:val="000000"/>
                <w:szCs w:val="18"/>
              </w:rPr>
              <w:sym w:font="Symbol" w:char="F0B4"/>
            </w:r>
            <w:r>
              <w:rPr>
                <w:color w:val="000000"/>
                <w:szCs w:val="17"/>
              </w:rPr>
              <w:t>240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1,16</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0,132</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0,153</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0,093</w:t>
            </w:r>
          </w:p>
        </w:tc>
      </w:tr>
      <w:tr w:rsidR="00541A9D">
        <w:tc>
          <w:tcPr>
            <w:tcW w:w="109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Л85</w:t>
            </w:r>
          </w:p>
        </w:tc>
        <w:tc>
          <w:tcPr>
            <w:tcW w:w="143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АСБ 3</w:t>
            </w:r>
            <w:r>
              <w:rPr>
                <w:color w:val="000000"/>
                <w:szCs w:val="18"/>
              </w:rPr>
              <w:sym w:font="Symbol" w:char="F0B4"/>
            </w:r>
            <w:r>
              <w:rPr>
                <w:color w:val="000000"/>
                <w:szCs w:val="17"/>
              </w:rPr>
              <w:t>240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2,40</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0,132</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0,317</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82"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0,192</w:t>
            </w:r>
          </w:p>
        </w:tc>
      </w:tr>
      <w:tr w:rsidR="00541A9D">
        <w:trPr>
          <w:gridAfter w:val="1"/>
          <w:wAfter w:w="20" w:type="dxa"/>
          <w:cantSplit/>
        </w:trPr>
        <w:tc>
          <w:tcPr>
            <w:tcW w:w="4969" w:type="dxa"/>
            <w:gridSpan w:val="4"/>
            <w:tcBorders>
              <w:top w:val="single" w:sz="6" w:space="0" w:color="auto"/>
              <w:left w:val="nil"/>
              <w:bottom w:val="nil"/>
              <w:right w:val="nil"/>
            </w:tcBorders>
            <w:shd w:val="clear" w:color="auto" w:fill="FFFFFF"/>
          </w:tcPr>
          <w:p w:rsidR="00541A9D" w:rsidRDefault="00541A9D">
            <w:pPr>
              <w:shd w:val="clear" w:color="auto" w:fill="FFFFFF"/>
              <w:jc w:val="center"/>
              <w:rPr>
                <w:szCs w:val="24"/>
              </w:rPr>
            </w:pPr>
          </w:p>
        </w:tc>
        <w:tc>
          <w:tcPr>
            <w:tcW w:w="1215" w:type="dxa"/>
            <w:tcBorders>
              <w:top w:val="single" w:sz="6" w:space="0" w:color="auto"/>
              <w:left w:val="nil"/>
              <w:bottom w:val="nil"/>
              <w:right w:val="nil"/>
            </w:tcBorders>
            <w:shd w:val="clear" w:color="auto" w:fill="FFFFFF"/>
          </w:tcPr>
          <w:p w:rsidR="00541A9D" w:rsidRDefault="00541A9D">
            <w:pPr>
              <w:shd w:val="clear" w:color="auto" w:fill="FFFFFF"/>
              <w:jc w:val="center"/>
              <w:rPr>
                <w:szCs w:val="24"/>
              </w:rPr>
            </w:pPr>
            <w:r>
              <w:rPr>
                <w:i/>
                <w:iCs/>
                <w:color w:val="000000"/>
                <w:szCs w:val="17"/>
                <w:lang w:val="en-US"/>
              </w:rPr>
              <w:t>R</w:t>
            </w:r>
            <w:r>
              <w:rPr>
                <w:i/>
                <w:iCs/>
                <w:color w:val="000000"/>
                <w:szCs w:val="17"/>
                <w:vertAlign w:val="subscript"/>
                <w:lang w:val="en-US"/>
              </w:rPr>
              <w:t>n</w:t>
            </w:r>
            <w:r>
              <w:rPr>
                <w:color w:val="000000"/>
                <w:szCs w:val="17"/>
              </w:rPr>
              <w:t xml:space="preserve"> = 3</w:t>
            </w:r>
            <w:r>
              <w:rPr>
                <w:color w:val="000000"/>
                <w:szCs w:val="17"/>
                <w:lang w:val="en-US"/>
              </w:rPr>
              <w:t>,</w:t>
            </w:r>
            <w:r>
              <w:rPr>
                <w:color w:val="000000"/>
                <w:szCs w:val="17"/>
              </w:rPr>
              <w:t>468</w:t>
            </w:r>
          </w:p>
        </w:tc>
        <w:tc>
          <w:tcPr>
            <w:tcW w:w="2167" w:type="dxa"/>
            <w:gridSpan w:val="2"/>
            <w:tcBorders>
              <w:top w:val="single" w:sz="6" w:space="0" w:color="auto"/>
              <w:left w:val="nil"/>
              <w:bottom w:val="nil"/>
              <w:right w:val="nil"/>
            </w:tcBorders>
            <w:shd w:val="clear" w:color="auto" w:fill="FFFFFF"/>
          </w:tcPr>
          <w:p w:rsidR="00541A9D" w:rsidRDefault="00541A9D">
            <w:pPr>
              <w:shd w:val="clear" w:color="auto" w:fill="FFFFFF"/>
              <w:jc w:val="right"/>
              <w:rPr>
                <w:szCs w:val="24"/>
              </w:rPr>
            </w:pPr>
            <w:r>
              <w:rPr>
                <w:i/>
                <w:iCs/>
                <w:color w:val="000000"/>
                <w:szCs w:val="17"/>
              </w:rPr>
              <w:t>Х</w:t>
            </w:r>
            <w:r>
              <w:rPr>
                <w:i/>
                <w:iCs/>
                <w:color w:val="000000"/>
                <w:szCs w:val="17"/>
                <w:vertAlign w:val="subscript"/>
                <w:lang w:val="en-US"/>
              </w:rPr>
              <w:t>n</w:t>
            </w:r>
            <w:r>
              <w:rPr>
                <w:color w:val="000000"/>
                <w:szCs w:val="17"/>
                <w:lang w:val="en-US"/>
              </w:rPr>
              <w:t xml:space="preserve"> </w:t>
            </w:r>
            <w:r>
              <w:rPr>
                <w:color w:val="000000"/>
                <w:szCs w:val="17"/>
              </w:rPr>
              <w:t>=</w:t>
            </w:r>
            <w:r>
              <w:rPr>
                <w:color w:val="000000"/>
                <w:szCs w:val="17"/>
                <w:lang w:val="en-US"/>
              </w:rPr>
              <w:t xml:space="preserve"> </w:t>
            </w:r>
            <w:r>
              <w:rPr>
                <w:color w:val="000000"/>
                <w:szCs w:val="17"/>
              </w:rPr>
              <w:t>2</w:t>
            </w:r>
            <w:r>
              <w:rPr>
                <w:color w:val="000000"/>
                <w:szCs w:val="17"/>
                <w:lang w:val="en-US"/>
              </w:rPr>
              <w:t>,177</w:t>
            </w:r>
          </w:p>
        </w:tc>
      </w:tr>
    </w:tbl>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color w:val="000000"/>
          <w:lang w:val="en-US"/>
        </w:rPr>
      </w:pPr>
    </w:p>
    <w:p w:rsidR="00541A9D" w:rsidRDefault="00541A9D">
      <w:pPr>
        <w:shd w:val="clear" w:color="auto" w:fill="FFFFFF"/>
        <w:ind w:firstLine="284"/>
        <w:jc w:val="center"/>
        <w:rPr>
          <w:b/>
          <w:bCs/>
          <w:color w:val="000000"/>
        </w:rPr>
      </w:pPr>
      <w:r>
        <w:rPr>
          <w:b/>
          <w:bCs/>
          <w:color w:val="000000"/>
        </w:rPr>
        <w:t>Значения активного и индуктивного сопротивлений и нагрузки участков распределительной сети фидера Л1*</w:t>
      </w:r>
    </w:p>
    <w:p w:rsidR="00541A9D" w:rsidRDefault="00541A9D">
      <w:pPr>
        <w:shd w:val="clear" w:color="auto" w:fill="FFFFFF"/>
        <w:ind w:firstLine="284"/>
        <w:jc w:val="both"/>
        <w:rPr>
          <w:bCs/>
          <w:color w:val="000000"/>
        </w:rPr>
      </w:pPr>
      <w:r>
        <w:rPr>
          <w:bCs/>
          <w:color w:val="000000"/>
        </w:rPr>
        <w:t>_____________</w:t>
      </w:r>
    </w:p>
    <w:p w:rsidR="00541A9D" w:rsidRDefault="00541A9D">
      <w:pPr>
        <w:shd w:val="clear" w:color="auto" w:fill="FFFFFF"/>
        <w:ind w:firstLine="284"/>
        <w:jc w:val="both"/>
        <w:rPr>
          <w:sz w:val="18"/>
          <w:szCs w:val="24"/>
        </w:rPr>
      </w:pPr>
      <w:r>
        <w:rPr>
          <w:bCs/>
          <w:color w:val="000000"/>
          <w:sz w:val="18"/>
        </w:rPr>
        <w:t xml:space="preserve">* </w:t>
      </w:r>
      <w:r>
        <w:rPr>
          <w:color w:val="000000"/>
          <w:sz w:val="18"/>
        </w:rPr>
        <w:t xml:space="preserve">Для сокращения объема справочного материала в таблицу </w:t>
      </w:r>
      <w:r>
        <w:rPr>
          <w:iCs/>
          <w:color w:val="000000"/>
          <w:sz w:val="18"/>
        </w:rPr>
        <w:t xml:space="preserve">2 </w:t>
      </w:r>
      <w:r>
        <w:rPr>
          <w:color w:val="000000"/>
          <w:sz w:val="18"/>
        </w:rPr>
        <w:t>занесены значения сопротивлений участков только одной распределительной линии (Л1), отходящей от ЦП (рис. 1, приложения 8).</w:t>
      </w:r>
    </w:p>
    <w:p w:rsidR="00541A9D" w:rsidRDefault="00541A9D">
      <w:pPr>
        <w:shd w:val="clear" w:color="auto" w:fill="FFFFFF"/>
        <w:ind w:firstLine="284"/>
        <w:jc w:val="both"/>
        <w:rPr>
          <w:bCs/>
          <w:color w:val="000000"/>
          <w:sz w:val="18"/>
        </w:rPr>
      </w:pPr>
    </w:p>
    <w:p w:rsidR="00541A9D" w:rsidRDefault="00541A9D">
      <w:pPr>
        <w:shd w:val="clear" w:color="auto" w:fill="FFFFFF"/>
        <w:ind w:firstLine="284"/>
        <w:jc w:val="right"/>
        <w:rPr>
          <w:bCs/>
          <w:iCs/>
          <w:color w:val="000000"/>
        </w:rPr>
      </w:pPr>
      <w:r>
        <w:rPr>
          <w:bCs/>
          <w:color w:val="000000"/>
        </w:rPr>
        <w:t xml:space="preserve">Таблица </w:t>
      </w:r>
      <w:r>
        <w:rPr>
          <w:bCs/>
          <w:iCs/>
          <w:color w:val="000000"/>
        </w:rPr>
        <w:t>2</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1545"/>
        <w:gridCol w:w="1079"/>
        <w:gridCol w:w="797"/>
        <w:gridCol w:w="1206"/>
        <w:gridCol w:w="919"/>
        <w:gridCol w:w="1138"/>
        <w:gridCol w:w="999"/>
        <w:gridCol w:w="688"/>
      </w:tblGrid>
      <w:tr w:rsidR="00541A9D">
        <w:trPr>
          <w:cantSplit/>
          <w:trHeight w:val="1767"/>
        </w:trPr>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Наименование участка</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Марка и сечение провода или кабеля</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 xml:space="preserve">Длина </w:t>
            </w:r>
            <w:r>
              <w:rPr>
                <w:i/>
                <w:iCs/>
                <w:color w:val="000000"/>
                <w:sz w:val="18"/>
                <w:szCs w:val="18"/>
                <w:lang w:val="en-US"/>
              </w:rPr>
              <w:t>I</w:t>
            </w:r>
            <w:r>
              <w:rPr>
                <w:i/>
                <w:iCs/>
                <w:color w:val="000000"/>
                <w:sz w:val="18"/>
                <w:szCs w:val="18"/>
                <w:vertAlign w:val="subscript"/>
                <w:lang w:val="en-US"/>
              </w:rPr>
              <w:t>i</w:t>
            </w:r>
            <w:r>
              <w:rPr>
                <w:color w:val="000000"/>
                <w:sz w:val="18"/>
                <w:szCs w:val="18"/>
              </w:rPr>
              <w:t>,</w:t>
            </w:r>
            <w:r>
              <w:rPr>
                <w:color w:val="000000"/>
                <w:sz w:val="18"/>
                <w:szCs w:val="17"/>
              </w:rPr>
              <w:t xml:space="preserve"> км</w:t>
            </w:r>
          </w:p>
        </w:tc>
        <w:tc>
          <w:tcPr>
            <w:tcW w:w="1206"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Удельное расчетное активное сопротивление </w:t>
            </w:r>
            <w:r>
              <w:rPr>
                <w:i/>
                <w:iCs/>
                <w:color w:val="000000"/>
                <w:sz w:val="18"/>
                <w:szCs w:val="12"/>
                <w:lang w:val="en-US"/>
              </w:rPr>
              <w:t>r</w:t>
            </w:r>
            <w:r>
              <w:rPr>
                <w:color w:val="000000"/>
                <w:sz w:val="18"/>
                <w:szCs w:val="12"/>
                <w:vertAlign w:val="subscript"/>
                <w:lang w:val="en-US"/>
              </w:rPr>
              <w:t>o</w:t>
            </w:r>
            <w:r>
              <w:rPr>
                <w:i/>
                <w:iCs/>
                <w:color w:val="000000"/>
                <w:sz w:val="18"/>
                <w:szCs w:val="12"/>
                <w:vertAlign w:val="subscript"/>
                <w:lang w:val="en-US"/>
              </w:rPr>
              <w:t>i</w:t>
            </w:r>
            <w:r>
              <w:rPr>
                <w:color w:val="000000"/>
                <w:sz w:val="18"/>
                <w:szCs w:val="17"/>
              </w:rPr>
              <w:t>, Ом/км</w:t>
            </w:r>
          </w:p>
        </w:tc>
        <w:tc>
          <w:tcPr>
            <w:tcW w:w="919"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Активное сопротивление </w:t>
            </w:r>
            <w:r>
              <w:rPr>
                <w:i/>
                <w:iCs/>
                <w:color w:val="000000"/>
                <w:sz w:val="18"/>
                <w:szCs w:val="18"/>
                <w:lang w:val="en-US"/>
              </w:rPr>
              <w:t>R</w:t>
            </w:r>
            <w:r>
              <w:rPr>
                <w:i/>
                <w:iCs/>
                <w:color w:val="000000"/>
                <w:sz w:val="18"/>
                <w:szCs w:val="18"/>
                <w:vertAlign w:val="subscript"/>
                <w:lang w:val="en-US"/>
              </w:rPr>
              <w:t>i</w:t>
            </w:r>
            <w:r>
              <w:rPr>
                <w:color w:val="000000"/>
                <w:sz w:val="18"/>
                <w:szCs w:val="18"/>
              </w:rPr>
              <w:t>, Ом</w:t>
            </w:r>
          </w:p>
        </w:tc>
        <w:tc>
          <w:tcPr>
            <w:tcW w:w="1138"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Удельное расчетное индуктивное сопротивление </w:t>
            </w:r>
            <w:r>
              <w:rPr>
                <w:i/>
                <w:iCs/>
                <w:color w:val="000000"/>
                <w:sz w:val="18"/>
                <w:szCs w:val="18"/>
                <w:lang w:val="en-US"/>
              </w:rPr>
              <w:t>X</w:t>
            </w:r>
            <w:r>
              <w:rPr>
                <w:i/>
                <w:iCs/>
                <w:color w:val="000000"/>
                <w:sz w:val="18"/>
                <w:szCs w:val="18"/>
                <w:vertAlign w:val="subscript"/>
              </w:rPr>
              <w:t>с</w:t>
            </w:r>
            <w:r>
              <w:rPr>
                <w:i/>
                <w:iCs/>
                <w:color w:val="000000"/>
                <w:sz w:val="18"/>
                <w:szCs w:val="18"/>
                <w:vertAlign w:val="subscript"/>
                <w:lang w:val="en-US"/>
              </w:rPr>
              <w:t>i</w:t>
            </w:r>
            <w:r>
              <w:rPr>
                <w:color w:val="000000"/>
                <w:sz w:val="18"/>
                <w:szCs w:val="18"/>
              </w:rPr>
              <w:t>, Ом/км</w:t>
            </w:r>
          </w:p>
        </w:tc>
        <w:tc>
          <w:tcPr>
            <w:tcW w:w="999"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8"/>
              </w:rPr>
              <w:t xml:space="preserve">Индуктивное сопротивление </w:t>
            </w:r>
            <w:r>
              <w:rPr>
                <w:i/>
                <w:iCs/>
                <w:color w:val="000000"/>
                <w:sz w:val="18"/>
                <w:szCs w:val="18"/>
                <w:lang w:val="en-US"/>
              </w:rPr>
              <w:t>X</w:t>
            </w:r>
            <w:r>
              <w:rPr>
                <w:i/>
                <w:iCs/>
                <w:color w:val="000000"/>
                <w:sz w:val="18"/>
                <w:szCs w:val="18"/>
                <w:vertAlign w:val="subscript"/>
                <w:lang w:val="en-US"/>
              </w:rPr>
              <w:t>i</w:t>
            </w:r>
            <w:r>
              <w:rPr>
                <w:color w:val="000000"/>
                <w:sz w:val="18"/>
                <w:szCs w:val="18"/>
              </w:rPr>
              <w:t>, Ом</w:t>
            </w:r>
          </w:p>
        </w:tc>
        <w:tc>
          <w:tcPr>
            <w:tcW w:w="688" w:type="dxa"/>
            <w:tcBorders>
              <w:top w:val="single" w:sz="6" w:space="0" w:color="auto"/>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7"/>
              </w:rPr>
              <w:t xml:space="preserve">Нагрузка </w:t>
            </w:r>
            <w:r>
              <w:rPr>
                <w:i/>
                <w:iCs/>
                <w:color w:val="000000"/>
                <w:sz w:val="18"/>
                <w:szCs w:val="17"/>
                <w:lang w:val="en-US"/>
              </w:rPr>
              <w:t>i</w:t>
            </w:r>
            <w:r>
              <w:rPr>
                <w:color w:val="000000"/>
                <w:sz w:val="18"/>
                <w:szCs w:val="17"/>
              </w:rPr>
              <w:t xml:space="preserve">-го участка </w:t>
            </w:r>
            <w:r>
              <w:rPr>
                <w:i/>
                <w:iCs/>
                <w:color w:val="000000"/>
                <w:sz w:val="18"/>
                <w:szCs w:val="18"/>
                <w:lang w:val="en-US"/>
              </w:rPr>
              <w:t>I</w:t>
            </w:r>
            <w:r>
              <w:rPr>
                <w:color w:val="000000"/>
                <w:sz w:val="18"/>
                <w:szCs w:val="18"/>
                <w:vertAlign w:val="subscript"/>
              </w:rPr>
              <w:t>м</w:t>
            </w:r>
            <w:r>
              <w:rPr>
                <w:i/>
                <w:iCs/>
                <w:color w:val="000000"/>
                <w:sz w:val="18"/>
                <w:szCs w:val="18"/>
                <w:vertAlign w:val="subscript"/>
                <w:lang w:val="en-US"/>
              </w:rPr>
              <w:t>i</w:t>
            </w:r>
            <w:r>
              <w:rPr>
                <w:color w:val="000000"/>
                <w:sz w:val="18"/>
                <w:szCs w:val="18"/>
              </w:rPr>
              <w:t>,</w:t>
            </w:r>
            <w:r>
              <w:rPr>
                <w:color w:val="000000"/>
                <w:sz w:val="18"/>
                <w:szCs w:val="17"/>
              </w:rPr>
              <w:t xml:space="preserve"> </w:t>
            </w:r>
            <w:r>
              <w:rPr>
                <w:color w:val="000000"/>
                <w:sz w:val="18"/>
                <w:szCs w:val="17"/>
                <w:lang w:val="en-US"/>
              </w:rPr>
              <w:t>A</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РП50-ТП59</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50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1,658</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0,647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0,133</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РП50-ТП48</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30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0,503</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0,196</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0,04</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30</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ТП48-ТП55</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95</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0,248</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0,05</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25</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ТП55-ТП61</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70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0,25</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0,28</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ТП61-ТП54</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70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0,25</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0,28</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РП50-ТП62</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50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0,362</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0,141</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0,029</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30</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ТП62-ТП116</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ААБ 3</w:t>
            </w:r>
            <w:r>
              <w:rPr>
                <w:color w:val="000000"/>
                <w:szCs w:val="17"/>
              </w:rPr>
              <w:sym w:font="Symbol" w:char="F0B4"/>
            </w:r>
            <w:r>
              <w:rPr>
                <w:color w:val="000000"/>
                <w:szCs w:val="17"/>
              </w:rPr>
              <w:t>70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0,19</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0,46</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0,015</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r>
      <w:tr w:rsidR="00541A9D">
        <w:tc>
          <w:tcPr>
            <w:tcW w:w="1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ТП62-ТП53</w:t>
            </w:r>
          </w:p>
        </w:tc>
        <w:tc>
          <w:tcPr>
            <w:tcW w:w="107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50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0,22</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0,39</w:t>
            </w:r>
          </w:p>
        </w:tc>
        <w:tc>
          <w:tcPr>
            <w:tcW w:w="91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0,086</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0,018</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r>
      <w:tr w:rsidR="00541A9D">
        <w:tc>
          <w:tcPr>
            <w:tcW w:w="1545"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ТП53-ТП51</w:t>
            </w:r>
          </w:p>
        </w:tc>
        <w:tc>
          <w:tcPr>
            <w:tcW w:w="107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СБ 3</w:t>
            </w:r>
            <w:r>
              <w:rPr>
                <w:color w:val="000000"/>
                <w:szCs w:val="17"/>
              </w:rPr>
              <w:sym w:font="Symbol" w:char="F0B4"/>
            </w:r>
            <w:r>
              <w:rPr>
                <w:color w:val="000000"/>
                <w:szCs w:val="17"/>
              </w:rPr>
              <w:t>30</w:t>
            </w:r>
          </w:p>
        </w:tc>
        <w:tc>
          <w:tcPr>
            <w:tcW w:w="797"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0,337</w:t>
            </w:r>
          </w:p>
        </w:tc>
        <w:tc>
          <w:tcPr>
            <w:tcW w:w="1206"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0,39</w:t>
            </w:r>
          </w:p>
        </w:tc>
        <w:tc>
          <w:tcPr>
            <w:tcW w:w="91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0,131</w:t>
            </w:r>
          </w:p>
        </w:tc>
        <w:tc>
          <w:tcPr>
            <w:tcW w:w="1138"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0,08</w:t>
            </w:r>
          </w:p>
        </w:tc>
        <w:tc>
          <w:tcPr>
            <w:tcW w:w="99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0,029</w:t>
            </w: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r>
      <w:tr w:rsidR="00541A9D">
        <w:tc>
          <w:tcPr>
            <w:tcW w:w="4627" w:type="dxa"/>
            <w:gridSpan w:val="4"/>
            <w:tcBorders>
              <w:top w:val="single" w:sz="4" w:space="0" w:color="auto"/>
              <w:left w:val="nil"/>
              <w:bottom w:val="nil"/>
            </w:tcBorders>
            <w:shd w:val="clear" w:color="auto" w:fill="FFFFFF"/>
          </w:tcPr>
          <w:p w:rsidR="00541A9D" w:rsidRDefault="00541A9D">
            <w:pPr>
              <w:shd w:val="clear" w:color="auto" w:fill="FFFFFF"/>
              <w:jc w:val="both"/>
              <w:rPr>
                <w:szCs w:val="24"/>
              </w:rPr>
            </w:pPr>
          </w:p>
        </w:tc>
        <w:tc>
          <w:tcPr>
            <w:tcW w:w="919" w:type="dxa"/>
            <w:tcBorders>
              <w:top w:val="single" w:sz="4" w:space="0" w:color="auto"/>
              <w:bottom w:val="nil"/>
            </w:tcBorders>
            <w:shd w:val="clear" w:color="auto" w:fill="FFFFFF"/>
          </w:tcPr>
          <w:p w:rsidR="00541A9D" w:rsidRDefault="00541A9D">
            <w:pPr>
              <w:shd w:val="clear" w:color="auto" w:fill="FFFFFF"/>
              <w:jc w:val="both"/>
              <w:rPr>
                <w:szCs w:val="24"/>
              </w:rPr>
            </w:pPr>
            <w:r>
              <w:rPr>
                <w:i/>
                <w:iCs/>
                <w:color w:val="000000"/>
                <w:szCs w:val="17"/>
                <w:lang w:val="en-US"/>
              </w:rPr>
              <w:t>R</w:t>
            </w:r>
            <w:r>
              <w:rPr>
                <w:i/>
                <w:iCs/>
                <w:color w:val="000000"/>
                <w:szCs w:val="17"/>
                <w:vertAlign w:val="subscript"/>
                <w:lang w:val="en-US"/>
              </w:rPr>
              <w:t>n</w:t>
            </w:r>
            <w:r>
              <w:rPr>
                <w:color w:val="000000"/>
                <w:szCs w:val="17"/>
              </w:rPr>
              <w:t xml:space="preserve"> = 1,478</w:t>
            </w:r>
          </w:p>
        </w:tc>
        <w:tc>
          <w:tcPr>
            <w:tcW w:w="1138" w:type="dxa"/>
            <w:tcBorders>
              <w:top w:val="single" w:sz="4" w:space="0" w:color="auto"/>
              <w:bottom w:val="nil"/>
            </w:tcBorders>
            <w:shd w:val="clear" w:color="auto" w:fill="FFFFFF"/>
          </w:tcPr>
          <w:p w:rsidR="00541A9D" w:rsidRDefault="00541A9D">
            <w:pPr>
              <w:shd w:val="clear" w:color="auto" w:fill="FFFFFF"/>
              <w:jc w:val="both"/>
              <w:rPr>
                <w:szCs w:val="24"/>
              </w:rPr>
            </w:pPr>
          </w:p>
        </w:tc>
        <w:tc>
          <w:tcPr>
            <w:tcW w:w="999" w:type="dxa"/>
            <w:tcBorders>
              <w:top w:val="single" w:sz="4" w:space="0" w:color="auto"/>
              <w:bottom w:val="nil"/>
            </w:tcBorders>
            <w:shd w:val="clear" w:color="auto" w:fill="FFFFFF"/>
          </w:tcPr>
          <w:p w:rsidR="00541A9D" w:rsidRDefault="00541A9D">
            <w:pPr>
              <w:shd w:val="clear" w:color="auto" w:fill="FFFFFF"/>
              <w:jc w:val="both"/>
              <w:rPr>
                <w:szCs w:val="24"/>
              </w:rPr>
            </w:pPr>
            <w:r>
              <w:rPr>
                <w:i/>
                <w:iCs/>
                <w:color w:val="000000"/>
                <w:szCs w:val="17"/>
              </w:rPr>
              <w:t>Х</w:t>
            </w:r>
            <w:r>
              <w:rPr>
                <w:i/>
                <w:iCs/>
                <w:color w:val="000000"/>
                <w:szCs w:val="17"/>
                <w:vertAlign w:val="subscript"/>
                <w:lang w:val="en-US"/>
              </w:rPr>
              <w:t>n</w:t>
            </w:r>
            <w:r>
              <w:rPr>
                <w:color w:val="000000"/>
                <w:szCs w:val="17"/>
              </w:rPr>
              <w:t xml:space="preserve"> = 0,284</w:t>
            </w:r>
          </w:p>
        </w:tc>
        <w:tc>
          <w:tcPr>
            <w:tcW w:w="688" w:type="dxa"/>
            <w:tcBorders>
              <w:top w:val="single" w:sz="4" w:space="0" w:color="auto"/>
              <w:bottom w:val="nil"/>
              <w:right w:val="nil"/>
            </w:tcBorders>
            <w:shd w:val="clear" w:color="auto" w:fill="FFFFFF"/>
          </w:tcPr>
          <w:p w:rsidR="00541A9D" w:rsidRDefault="00541A9D">
            <w:pPr>
              <w:shd w:val="clear" w:color="auto" w:fill="FFFFFF"/>
              <w:jc w:val="both"/>
              <w:rPr>
                <w:szCs w:val="24"/>
              </w:rPr>
            </w:pPr>
          </w:p>
        </w:tc>
      </w:tr>
    </w:tbl>
    <w:p w:rsidR="00541A9D" w:rsidRDefault="00541A9D">
      <w:pPr>
        <w:shd w:val="clear" w:color="auto" w:fill="FFFFFF"/>
        <w:ind w:firstLine="284"/>
        <w:jc w:val="both"/>
        <w:rPr>
          <w:color w:val="000000"/>
          <w:vertAlign w:val="superscript"/>
        </w:rPr>
      </w:pPr>
    </w:p>
    <w:p w:rsidR="00541A9D" w:rsidRDefault="00541A9D">
      <w:pPr>
        <w:shd w:val="clear" w:color="auto" w:fill="FFFFFF"/>
        <w:ind w:firstLine="284"/>
        <w:jc w:val="both"/>
        <w:rPr>
          <w:color w:val="000000"/>
        </w:rPr>
      </w:pPr>
      <w:r>
        <w:rPr>
          <w:color w:val="000000"/>
        </w:rPr>
        <w:t>2. По суточным графикам нагрузок всех распределительных линий, отходящих от ЦП, заполняются таблицы 3 и 4.</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rPr>
      </w:pPr>
      <w:r>
        <w:rPr>
          <w:b/>
          <w:color w:val="000000"/>
        </w:rPr>
        <w:t>Суточный график нагрузок за зимний рабочий день головных участков распределительных линий, снятый на шинах подстанций (А)</w:t>
      </w:r>
    </w:p>
    <w:p w:rsidR="00541A9D" w:rsidRDefault="00541A9D">
      <w:pPr>
        <w:shd w:val="clear" w:color="auto" w:fill="FFFFFF"/>
        <w:ind w:firstLine="284"/>
        <w:jc w:val="right"/>
        <w:rPr>
          <w:bCs/>
          <w:color w:val="000000"/>
        </w:rPr>
      </w:pPr>
    </w:p>
    <w:p w:rsidR="00541A9D" w:rsidRDefault="00541A9D">
      <w:pPr>
        <w:shd w:val="clear" w:color="auto" w:fill="FFFFFF"/>
        <w:ind w:firstLine="284"/>
        <w:jc w:val="right"/>
        <w:rPr>
          <w:bCs/>
          <w:color w:val="000000"/>
        </w:rPr>
      </w:pPr>
      <w:r>
        <w:rPr>
          <w:bCs/>
          <w:color w:val="000000"/>
        </w:rPr>
        <w:t>Таблица 3</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739"/>
        <w:gridCol w:w="486"/>
        <w:gridCol w:w="472"/>
        <w:gridCol w:w="599"/>
        <w:gridCol w:w="478"/>
        <w:gridCol w:w="478"/>
        <w:gridCol w:w="599"/>
        <w:gridCol w:w="585"/>
        <w:gridCol w:w="478"/>
        <w:gridCol w:w="485"/>
        <w:gridCol w:w="472"/>
        <w:gridCol w:w="705"/>
        <w:gridCol w:w="592"/>
        <w:gridCol w:w="585"/>
        <w:gridCol w:w="618"/>
      </w:tblGrid>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5"/>
              </w:rPr>
              <w:t>Часы</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rPr>
              <w:t>Л1</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rPr>
              <w:t>Л3</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5"/>
              </w:rPr>
              <w:t>Л2</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5"/>
              </w:rPr>
              <w:t>Л4</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1"/>
              </w:rPr>
              <w:t>Л5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Л7</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1"/>
              </w:rPr>
              <w:t>Л9</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Л6</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Л8</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iCs/>
                <w:color w:val="000000"/>
              </w:rPr>
              <w:t>Г4</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Л23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Л54</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Л64</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3"/>
              </w:rPr>
              <w:t>Л85</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62</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rPr>
              <w:t>Откл</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180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8"/>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63</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52</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150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170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64</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180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57</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57</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150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260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220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150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230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130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250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220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115</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240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115</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260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130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190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190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250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265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220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190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280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18</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220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19</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230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55</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230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275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220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175</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250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80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115</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215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110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90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170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r w:rsidR="00541A9D">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60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50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30</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70</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160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120</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140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40</w:t>
            </w:r>
          </w:p>
        </w:tc>
      </w:tr>
    </w:tbl>
    <w:p w:rsidR="00541A9D" w:rsidRDefault="00541A9D">
      <w:pPr>
        <w:shd w:val="clear" w:color="auto" w:fill="FFFFFF"/>
        <w:ind w:firstLine="284"/>
        <w:jc w:val="both"/>
        <w:rPr>
          <w:bCs/>
          <w:color w:val="000000"/>
          <w:szCs w:val="19"/>
        </w:rPr>
      </w:pPr>
    </w:p>
    <w:p w:rsidR="00541A9D" w:rsidRDefault="00541A9D">
      <w:pPr>
        <w:shd w:val="clear" w:color="auto" w:fill="FFFFFF"/>
        <w:ind w:firstLine="284"/>
        <w:jc w:val="center"/>
        <w:rPr>
          <w:b/>
          <w:color w:val="000000"/>
          <w:szCs w:val="19"/>
        </w:rPr>
      </w:pPr>
      <w:r>
        <w:rPr>
          <w:b/>
          <w:color w:val="000000"/>
          <w:szCs w:val="19"/>
        </w:rPr>
        <w:t>Суточный график нагрузок за летний рабочий день головных участков распределительных линий, снятый на шинах подстанций (А)</w:t>
      </w:r>
    </w:p>
    <w:p w:rsidR="00541A9D" w:rsidRDefault="00541A9D">
      <w:pPr>
        <w:shd w:val="clear" w:color="auto" w:fill="FFFFFF"/>
        <w:ind w:firstLine="284"/>
        <w:jc w:val="center"/>
        <w:rPr>
          <w:b/>
          <w:szCs w:val="24"/>
        </w:rPr>
      </w:pPr>
    </w:p>
    <w:p w:rsidR="00541A9D" w:rsidRDefault="00541A9D">
      <w:pPr>
        <w:shd w:val="clear" w:color="auto" w:fill="FFFFFF"/>
        <w:ind w:firstLine="284"/>
        <w:jc w:val="right"/>
        <w:rPr>
          <w:bCs/>
          <w:color w:val="000000"/>
          <w:szCs w:val="19"/>
        </w:rPr>
      </w:pPr>
      <w:r>
        <w:rPr>
          <w:bCs/>
          <w:color w:val="000000"/>
          <w:szCs w:val="19"/>
        </w:rPr>
        <w:t>Таблица 4</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595"/>
        <w:gridCol w:w="571"/>
        <w:gridCol w:w="577"/>
        <w:gridCol w:w="576"/>
        <w:gridCol w:w="576"/>
        <w:gridCol w:w="455"/>
        <w:gridCol w:w="570"/>
        <w:gridCol w:w="577"/>
        <w:gridCol w:w="461"/>
        <w:gridCol w:w="570"/>
        <w:gridCol w:w="570"/>
        <w:gridCol w:w="570"/>
        <w:gridCol w:w="570"/>
        <w:gridCol w:w="570"/>
        <w:gridCol w:w="563"/>
      </w:tblGrid>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Часы</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Л1</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Л3</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Л2</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Л4</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Л5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Л7</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Л9</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Л6</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Л8</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Г4</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Л23</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Л54</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Л64</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Л85</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0</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55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60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70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20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120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75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color w:val="000000"/>
                <w:szCs w:val="22"/>
              </w:rPr>
              <w:t>Откл</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rFonts w:cs="Courier New"/>
                <w:color w:val="000000"/>
                <w:szCs w:val="22"/>
                <w:lang w:val="en-US"/>
              </w:rPr>
              <w:t>70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30"/>
              </w:rPr>
              <w:t>10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75</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210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200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jc w:val="center"/>
              <w:rPr>
                <w:szCs w:val="24"/>
              </w:rPr>
            </w:pPr>
            <w:r>
              <w:rPr>
                <w:szCs w:val="24"/>
              </w:rPr>
              <w:t>180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190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185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2"/>
              </w:rPr>
              <w:t>110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50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170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160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65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240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115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75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150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95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120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2"/>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32"/>
              </w:rPr>
              <w:t>16</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170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17</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135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1"/>
              </w:rPr>
              <w:t>110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220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170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40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18</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95</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235</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152</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70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19</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122</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70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240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70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20</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260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21</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260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165</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22</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130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230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23</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115</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65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60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140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r>
      <w:tr w:rsidR="00541A9D">
        <w:tc>
          <w:tcPr>
            <w:tcW w:w="59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24</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90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60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75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50</w:t>
            </w:r>
          </w:p>
        </w:tc>
        <w:tc>
          <w:tcPr>
            <w:tcW w:w="45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30</w:t>
            </w:r>
          </w:p>
        </w:tc>
        <w:tc>
          <w:tcPr>
            <w:tcW w:w="57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120</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70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160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100</w:t>
            </w: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rFonts w:cs="Courier New"/>
                <w:color w:val="000000"/>
                <w:szCs w:val="21"/>
              </w:rPr>
              <w:t>80</w:t>
            </w:r>
          </w:p>
        </w:tc>
      </w:tr>
    </w:tbl>
    <w:p w:rsidR="00541A9D" w:rsidRDefault="00731CA6">
      <w:pPr>
        <w:ind w:firstLine="284"/>
        <w:jc w:val="center"/>
        <w:rPr>
          <w:szCs w:val="24"/>
        </w:rPr>
      </w:pPr>
      <w:r>
        <w:rPr>
          <w:szCs w:val="24"/>
        </w:rPr>
        <w:pict>
          <v:shape id="_x0000_i1068" type="#_x0000_t75" style="width:278.25pt;height:435pt">
            <v:imagedata r:id="rId82" o:title=""/>
          </v:shape>
        </w:pict>
      </w:r>
    </w:p>
    <w:p w:rsidR="00541A9D" w:rsidRDefault="00541A9D">
      <w:pPr>
        <w:shd w:val="clear" w:color="auto" w:fill="FFFFFF"/>
        <w:ind w:firstLine="284"/>
        <w:jc w:val="both"/>
        <w:rPr>
          <w:color w:val="000000"/>
          <w:szCs w:val="18"/>
        </w:rPr>
      </w:pPr>
    </w:p>
    <w:p w:rsidR="00541A9D" w:rsidRDefault="00541A9D">
      <w:pPr>
        <w:shd w:val="clear" w:color="auto" w:fill="FFFFFF"/>
        <w:ind w:firstLine="284"/>
        <w:jc w:val="center"/>
        <w:rPr>
          <w:color w:val="000000"/>
          <w:szCs w:val="18"/>
        </w:rPr>
      </w:pPr>
      <w:r>
        <w:rPr>
          <w:color w:val="000000"/>
          <w:szCs w:val="18"/>
        </w:rPr>
        <w:t>Рис. 1. Схема линий, отходящих от ЦП (фидер Л1, Л23)</w:t>
      </w:r>
    </w:p>
    <w:p w:rsidR="00541A9D" w:rsidRDefault="00541A9D">
      <w:pPr>
        <w:shd w:val="clear" w:color="auto" w:fill="FFFFFF"/>
        <w:ind w:firstLine="284"/>
        <w:jc w:val="both"/>
        <w:rPr>
          <w:szCs w:val="24"/>
        </w:rPr>
      </w:pPr>
    </w:p>
    <w:p w:rsidR="00541A9D" w:rsidRDefault="00541A9D">
      <w:pPr>
        <w:shd w:val="clear" w:color="auto" w:fill="FFFFFF"/>
        <w:ind w:firstLine="284"/>
        <w:jc w:val="both"/>
        <w:rPr>
          <w:color w:val="000000"/>
        </w:rPr>
      </w:pPr>
      <w:r>
        <w:rPr>
          <w:color w:val="000000"/>
        </w:rPr>
        <w:t xml:space="preserve">3. Суточный график напряжения </w:t>
      </w:r>
      <w:r>
        <w:rPr>
          <w:i/>
          <w:iCs/>
          <w:color w:val="000000"/>
          <w:lang w:val="en-US"/>
        </w:rPr>
        <w:t>U</w:t>
      </w:r>
      <w:r>
        <w:rPr>
          <w:color w:val="000000"/>
          <w:vertAlign w:val="subscript"/>
        </w:rPr>
        <w:t>(</w:t>
      </w:r>
      <w:r>
        <w:rPr>
          <w:color w:val="000000"/>
          <w:vertAlign w:val="subscript"/>
          <w:lang w:val="en-US"/>
        </w:rPr>
        <w:t>t</w:t>
      </w:r>
      <w:r>
        <w:rPr>
          <w:color w:val="000000"/>
          <w:vertAlign w:val="subscript"/>
        </w:rPr>
        <w:t>)</w:t>
      </w:r>
      <w:r>
        <w:rPr>
          <w:color w:val="000000"/>
        </w:rPr>
        <w:t xml:space="preserve"> распределительных линий, отходящих от ЦП, за рабочие дни зимнего максимума и летнего минимума представлен соответственно в таблицах 5 и 6.</w:t>
      </w:r>
    </w:p>
    <w:p w:rsidR="00541A9D" w:rsidRDefault="00541A9D">
      <w:pPr>
        <w:shd w:val="clear" w:color="auto" w:fill="FFFFFF"/>
        <w:ind w:firstLine="284"/>
        <w:jc w:val="both"/>
        <w:rPr>
          <w:szCs w:val="24"/>
        </w:rPr>
      </w:pPr>
    </w:p>
    <w:p w:rsidR="00541A9D" w:rsidRDefault="00541A9D">
      <w:pPr>
        <w:shd w:val="clear" w:color="auto" w:fill="FFFFFF"/>
        <w:ind w:firstLine="284"/>
        <w:jc w:val="center"/>
        <w:rPr>
          <w:rFonts w:cs="Arial"/>
          <w:b/>
          <w:bCs/>
          <w:color w:val="000000"/>
        </w:rPr>
      </w:pPr>
      <w:r>
        <w:rPr>
          <w:b/>
          <w:bCs/>
          <w:color w:val="000000"/>
        </w:rPr>
        <w:t xml:space="preserve">Суточный график напряжений головных участков распределительных линий за зимний день, снятый на шинах подстанций </w:t>
      </w:r>
      <w:r>
        <w:rPr>
          <w:rFonts w:cs="Arial"/>
          <w:b/>
          <w:bCs/>
          <w:color w:val="000000"/>
        </w:rPr>
        <w:t>(кВ)</w:t>
      </w:r>
    </w:p>
    <w:p w:rsidR="00541A9D" w:rsidRDefault="00541A9D">
      <w:pPr>
        <w:shd w:val="clear" w:color="auto" w:fill="FFFFFF"/>
        <w:ind w:firstLine="284"/>
        <w:jc w:val="both"/>
        <w:rPr>
          <w:szCs w:val="24"/>
        </w:rPr>
      </w:pPr>
    </w:p>
    <w:p w:rsidR="00541A9D" w:rsidRDefault="00541A9D">
      <w:pPr>
        <w:shd w:val="clear" w:color="auto" w:fill="FFFFFF"/>
        <w:ind w:firstLine="284"/>
        <w:jc w:val="right"/>
        <w:rPr>
          <w:bCs/>
          <w:color w:val="000000"/>
        </w:rPr>
      </w:pPr>
      <w:r>
        <w:rPr>
          <w:bCs/>
          <w:color w:val="000000"/>
        </w:rPr>
        <w:t>Таблица 5</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965"/>
        <w:gridCol w:w="1047"/>
        <w:gridCol w:w="1238"/>
        <w:gridCol w:w="886"/>
        <w:gridCol w:w="1056"/>
        <w:gridCol w:w="1056"/>
        <w:gridCol w:w="1047"/>
        <w:gridCol w:w="1076"/>
      </w:tblGrid>
      <w:tr w:rsidR="00541A9D">
        <w:tc>
          <w:tcPr>
            <w:tcW w:w="691"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6"/>
              </w:rPr>
              <w:t>Часы</w:t>
            </w: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Л6; Л8; Л2; Л4</w:t>
            </w:r>
          </w:p>
        </w:tc>
        <w:tc>
          <w:tcPr>
            <w:tcW w:w="886"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Л5; Л7; Л9; Л1; Л3</w:t>
            </w:r>
          </w:p>
        </w:tc>
        <w:tc>
          <w:tcPr>
            <w:tcW w:w="634"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Г4</w:t>
            </w:r>
          </w:p>
        </w:tc>
        <w:tc>
          <w:tcPr>
            <w:tcW w:w="756"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Л23</w:t>
            </w:r>
          </w:p>
        </w:tc>
        <w:tc>
          <w:tcPr>
            <w:tcW w:w="756"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Л54</w:t>
            </w: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Л64</w:t>
            </w:r>
          </w:p>
        </w:tc>
        <w:tc>
          <w:tcPr>
            <w:tcW w:w="77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rPr>
              <w:t>Л85</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szCs w:val="29"/>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4</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5,8</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7</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8</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9</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14</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17</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18</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19</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6,45</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r w:rsidR="00541A9D">
        <w:tc>
          <w:tcPr>
            <w:tcW w:w="691"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24</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6,4</w:t>
            </w: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6,3</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6,1</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Cs w:val="24"/>
              </w:rPr>
            </w:pPr>
            <w:r>
              <w:rPr>
                <w:color w:val="000000"/>
              </w:rPr>
              <w:t>6,2</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center"/>
        <w:rPr>
          <w:b/>
          <w:bCs/>
          <w:color w:val="000000"/>
        </w:rPr>
      </w:pPr>
      <w:r>
        <w:rPr>
          <w:b/>
          <w:bCs/>
          <w:color w:val="000000"/>
        </w:rPr>
        <w:t>Суточный график напряжения головных участков распределительных линий за летний рабочий день снятый на шинах подстанций (кВ)</w:t>
      </w:r>
    </w:p>
    <w:p w:rsidR="00541A9D" w:rsidRDefault="00541A9D">
      <w:pPr>
        <w:shd w:val="clear" w:color="auto" w:fill="FFFFFF"/>
        <w:ind w:firstLine="284"/>
        <w:jc w:val="center"/>
        <w:rPr>
          <w:b/>
          <w:bCs/>
          <w:szCs w:val="24"/>
        </w:rPr>
      </w:pPr>
    </w:p>
    <w:p w:rsidR="00541A9D" w:rsidRDefault="00541A9D">
      <w:pPr>
        <w:shd w:val="clear" w:color="auto" w:fill="FFFFFF"/>
        <w:ind w:firstLine="284"/>
        <w:jc w:val="right"/>
        <w:rPr>
          <w:bCs/>
          <w:color w:val="000000"/>
        </w:rPr>
      </w:pPr>
      <w:r>
        <w:rPr>
          <w:bCs/>
          <w:color w:val="000000"/>
        </w:rPr>
        <w:t>Таблица 6</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967"/>
        <w:gridCol w:w="1056"/>
        <w:gridCol w:w="1226"/>
        <w:gridCol w:w="878"/>
        <w:gridCol w:w="1046"/>
        <w:gridCol w:w="1046"/>
        <w:gridCol w:w="1056"/>
        <w:gridCol w:w="1096"/>
      </w:tblGrid>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36"/>
              </w:rPr>
              <w:t>часы</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Л6; Л8; Л2; Л4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Л5; Л7; Л9; Л1; Л3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Г4</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Л23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Л54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Л64</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Л85</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Откл.</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6,38</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3</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4"/>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4"/>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5</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5,9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7</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10</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5,9</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13</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15</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17</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20</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23</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r w:rsidR="00541A9D">
        <w:tc>
          <w:tcPr>
            <w:tcW w:w="69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26"/>
              </w:rPr>
              <w:t>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iCs/>
                <w:color w:val="000000"/>
                <w:szCs w:val="17"/>
              </w:rPr>
              <w:t>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szCs w:val="24"/>
        </w:rPr>
      </w:pPr>
      <w:r>
        <w:rPr>
          <w:color w:val="000000"/>
        </w:rPr>
        <w:t>4. Расчет выполняется для одной распределительной линии, отходящей от ЦП (фидер Л1) (рис. 1.).</w:t>
      </w:r>
    </w:p>
    <w:p w:rsidR="00541A9D" w:rsidRDefault="00541A9D">
      <w:pPr>
        <w:shd w:val="clear" w:color="auto" w:fill="FFFFFF"/>
        <w:ind w:firstLine="284"/>
        <w:jc w:val="both"/>
        <w:rPr>
          <w:szCs w:val="24"/>
        </w:rPr>
      </w:pPr>
      <w:r>
        <w:rPr>
          <w:color w:val="000000"/>
        </w:rPr>
        <w:t>5. Активное сопротивление всей распределительной линии фидера Л1 определяется суммированием данных, приведенных в таблицах 1 и 2.</w:t>
      </w:r>
    </w:p>
    <w:p w:rsidR="00541A9D" w:rsidRDefault="00541A9D">
      <w:pPr>
        <w:shd w:val="clear" w:color="auto" w:fill="FFFFFF"/>
        <w:ind w:firstLine="284"/>
        <w:jc w:val="center"/>
        <w:rPr>
          <w:szCs w:val="24"/>
        </w:rPr>
      </w:pPr>
      <w:r>
        <w:rPr>
          <w:i/>
          <w:iCs/>
          <w:color w:val="000000"/>
          <w:lang w:val="en-US"/>
        </w:rPr>
        <w:t>R</w:t>
      </w:r>
      <w:r>
        <w:rPr>
          <w:color w:val="000000"/>
          <w:vertAlign w:val="subscript"/>
          <w:lang w:val="en-US"/>
        </w:rPr>
        <w:sym w:font="Symbol" w:char="F053"/>
      </w:r>
      <w:r>
        <w:rPr>
          <w:color w:val="000000"/>
        </w:rPr>
        <w:t xml:space="preserve"> = 0,208 + 0,647 - 0,196 + 0,05 + 0,07 + 0,07 + 0,141 + 0,087 + 0,086 + 0,131 = 1,686 Ом</w:t>
      </w:r>
    </w:p>
    <w:p w:rsidR="00541A9D" w:rsidRDefault="00541A9D">
      <w:pPr>
        <w:shd w:val="clear" w:color="auto" w:fill="FFFFFF"/>
        <w:ind w:firstLine="284"/>
        <w:jc w:val="both"/>
        <w:rPr>
          <w:szCs w:val="24"/>
        </w:rPr>
      </w:pPr>
      <w:r>
        <w:rPr>
          <w:color w:val="000000"/>
        </w:rPr>
        <w:t xml:space="preserve">6. Активное сопротивление головного участка распределительной линии фидера Л1 </w:t>
      </w:r>
      <w:r>
        <w:rPr>
          <w:i/>
          <w:iCs/>
          <w:color w:val="000000"/>
          <w:lang w:val="en-US"/>
        </w:rPr>
        <w:t>R</w:t>
      </w:r>
      <w:r>
        <w:rPr>
          <w:color w:val="000000"/>
          <w:vertAlign w:val="subscript"/>
        </w:rPr>
        <w:t>г.у</w:t>
      </w:r>
      <w:r>
        <w:rPr>
          <w:color w:val="000000"/>
        </w:rPr>
        <w:t xml:space="preserve"> = 0,208 Ом.</w:t>
      </w:r>
    </w:p>
    <w:p w:rsidR="00541A9D" w:rsidRDefault="00541A9D">
      <w:pPr>
        <w:shd w:val="clear" w:color="auto" w:fill="FFFFFF"/>
        <w:ind w:firstLine="284"/>
        <w:jc w:val="both"/>
        <w:rPr>
          <w:color w:val="000000"/>
        </w:rPr>
      </w:pPr>
      <w:r>
        <w:rPr>
          <w:color w:val="000000"/>
        </w:rPr>
        <w:t xml:space="preserve">Коэффициент эквивалентности </w:t>
      </w:r>
      <w:r>
        <w:rPr>
          <w:i/>
          <w:iCs/>
          <w:color w:val="000000"/>
        </w:rPr>
        <w:t>К</w:t>
      </w:r>
      <w:r>
        <w:rPr>
          <w:color w:val="000000"/>
          <w:vertAlign w:val="subscript"/>
        </w:rPr>
        <w:t>э</w:t>
      </w:r>
      <w:r>
        <w:rPr>
          <w:color w:val="000000"/>
        </w:rPr>
        <w:t xml:space="preserve"> в зависимости от </w:t>
      </w:r>
      <w:r>
        <w:rPr>
          <w:i/>
          <w:iCs/>
          <w:color w:val="000000"/>
          <w:lang w:val="en-US"/>
        </w:rPr>
        <w:t>R</w:t>
      </w:r>
      <w:r>
        <w:rPr>
          <w:color w:val="000000"/>
          <w:vertAlign w:val="subscript"/>
        </w:rPr>
        <w:t>г.у</w:t>
      </w:r>
      <w:r>
        <w:rPr>
          <w:color w:val="000000"/>
        </w:rPr>
        <w:t xml:space="preserve"> к </w:t>
      </w:r>
      <w:r>
        <w:rPr>
          <w:i/>
          <w:iCs/>
          <w:color w:val="000000"/>
          <w:lang w:val="en-US"/>
        </w:rPr>
        <w:t>R</w:t>
      </w:r>
      <w:r>
        <w:rPr>
          <w:color w:val="000000"/>
          <w:vertAlign w:val="subscript"/>
          <w:lang w:val="en-US"/>
        </w:rPr>
        <w:sym w:font="Symbol" w:char="F053"/>
      </w:r>
      <w:r>
        <w:rPr>
          <w:color w:val="000000"/>
        </w:rPr>
        <w:t xml:space="preserve"> определяется по рис. 1 (кривая 1, так как в начале распределительной линии подсоединяется мощное ответвление); </w:t>
      </w:r>
      <w:r>
        <w:rPr>
          <w:i/>
          <w:iCs/>
          <w:color w:val="000000"/>
        </w:rPr>
        <w:t>К</w:t>
      </w:r>
      <w:r>
        <w:rPr>
          <w:color w:val="000000"/>
          <w:vertAlign w:val="subscript"/>
        </w:rPr>
        <w:t>э</w:t>
      </w:r>
      <w:r>
        <w:rPr>
          <w:color w:val="000000"/>
        </w:rPr>
        <w:t xml:space="preserve"> = 0,19.</w:t>
      </w:r>
    </w:p>
    <w:p w:rsidR="00541A9D" w:rsidRDefault="00541A9D">
      <w:pPr>
        <w:shd w:val="clear" w:color="auto" w:fill="FFFFFF"/>
        <w:ind w:firstLine="284"/>
        <w:jc w:val="center"/>
        <w:rPr>
          <w:szCs w:val="24"/>
        </w:rPr>
      </w:pPr>
      <w:r>
        <w:rPr>
          <w:color w:val="000000"/>
          <w:position w:val="-26"/>
        </w:rPr>
        <w:object w:dxaOrig="1660" w:dyaOrig="620">
          <v:shape id="_x0000_i1069" type="#_x0000_t75" style="width:83.25pt;height:30.75pt" o:ole="">
            <v:imagedata r:id="rId83" o:title=""/>
          </v:shape>
          <o:OLEObject Type="Embed" ProgID="Equation.DSMT4" ShapeID="_x0000_i1069" DrawAspect="Content" ObjectID="_1471157983" r:id="rId84"/>
        </w:object>
      </w:r>
    </w:p>
    <w:p w:rsidR="00541A9D" w:rsidRDefault="00541A9D">
      <w:pPr>
        <w:shd w:val="clear" w:color="auto" w:fill="FFFFFF"/>
        <w:ind w:firstLine="284"/>
        <w:jc w:val="both"/>
        <w:rPr>
          <w:color w:val="000000"/>
        </w:rPr>
      </w:pPr>
      <w:r>
        <w:rPr>
          <w:color w:val="000000"/>
        </w:rPr>
        <w:t xml:space="preserve">7. Для определения моды распределения напряжения </w:t>
      </w:r>
      <w:r>
        <w:rPr>
          <w:i/>
          <w:iCs/>
          <w:color w:val="000000"/>
          <w:lang w:val="en-US"/>
        </w:rPr>
        <w:t>U</w:t>
      </w:r>
      <w:r>
        <w:rPr>
          <w:color w:val="000000"/>
          <w:vertAlign w:val="subscript"/>
        </w:rPr>
        <w:t>(м)</w:t>
      </w:r>
      <w:r>
        <w:rPr>
          <w:color w:val="000000"/>
        </w:rPr>
        <w:t xml:space="preserve"> используются суточные графики напряжения, снятые на шинах Л1 за зимний и летний рабочие дни и данные таблицы 7.</w:t>
      </w:r>
    </w:p>
    <w:p w:rsidR="00541A9D" w:rsidRDefault="00541A9D">
      <w:pPr>
        <w:shd w:val="clear" w:color="auto" w:fill="FFFFFF"/>
        <w:ind w:firstLine="284"/>
        <w:jc w:val="both"/>
        <w:rPr>
          <w:b/>
          <w:bCs/>
          <w:szCs w:val="24"/>
        </w:rPr>
      </w:pPr>
    </w:p>
    <w:p w:rsidR="00541A9D" w:rsidRDefault="00541A9D">
      <w:pPr>
        <w:shd w:val="clear" w:color="auto" w:fill="FFFFFF"/>
        <w:ind w:firstLine="284"/>
        <w:jc w:val="center"/>
        <w:rPr>
          <w:b/>
          <w:bCs/>
          <w:color w:val="000000"/>
        </w:rPr>
      </w:pPr>
      <w:r>
        <w:rPr>
          <w:b/>
          <w:bCs/>
          <w:color w:val="000000"/>
        </w:rPr>
        <w:t>Вариационный ряд</w:t>
      </w:r>
    </w:p>
    <w:p w:rsidR="00541A9D" w:rsidRDefault="00541A9D">
      <w:pPr>
        <w:shd w:val="clear" w:color="auto" w:fill="FFFFFF"/>
        <w:ind w:firstLine="284"/>
        <w:jc w:val="right"/>
        <w:rPr>
          <w:bCs/>
          <w:color w:val="000000"/>
        </w:rPr>
      </w:pPr>
    </w:p>
    <w:p w:rsidR="00541A9D" w:rsidRDefault="00541A9D">
      <w:pPr>
        <w:shd w:val="clear" w:color="auto" w:fill="FFFFFF"/>
        <w:ind w:firstLine="284"/>
        <w:jc w:val="right"/>
        <w:rPr>
          <w:bCs/>
          <w:color w:val="000000"/>
        </w:rPr>
      </w:pPr>
      <w:r>
        <w:rPr>
          <w:bCs/>
          <w:color w:val="000000"/>
        </w:rPr>
        <w:t>Таблица 7</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2713"/>
        <w:gridCol w:w="2814"/>
        <w:gridCol w:w="2844"/>
      </w:tblGrid>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Интервал, напряжений (кВ)</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Количество значений, попавших в данный интервал</w:t>
            </w: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Частота</w:t>
            </w:r>
          </w:p>
        </w:tc>
      </w:tr>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6,15-6,25</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13</w:t>
            </w: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 xml:space="preserve">13/50 = </w:t>
            </w:r>
            <w:r>
              <w:rPr>
                <w:color w:val="000000"/>
                <w:position w:val="-4"/>
                <w:szCs w:val="18"/>
              </w:rPr>
              <w:object w:dxaOrig="200" w:dyaOrig="240">
                <v:shape id="_x0000_i1070" type="#_x0000_t75" style="width:9.75pt;height:12pt" o:ole="">
                  <v:imagedata r:id="rId85" o:title=""/>
                </v:shape>
                <o:OLEObject Type="Embed" ProgID="Equation.DSMT4" ShapeID="_x0000_i1070" DrawAspect="Content" ObjectID="_1471157984" r:id="rId86"/>
              </w:object>
            </w:r>
          </w:p>
        </w:tc>
      </w:tr>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6,25-6,35</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12</w:t>
            </w: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vertAlign w:val="subscript"/>
                <w:lang w:val="en-US"/>
              </w:rPr>
            </w:pPr>
            <w:r>
              <w:rPr>
                <w:color w:val="000000"/>
                <w:szCs w:val="18"/>
              </w:rPr>
              <w:t xml:space="preserve">12/50 = </w:t>
            </w:r>
            <w:r>
              <w:rPr>
                <w:color w:val="000000"/>
                <w:position w:val="-10"/>
                <w:szCs w:val="18"/>
              </w:rPr>
              <w:object w:dxaOrig="460" w:dyaOrig="300">
                <v:shape id="_x0000_i1071" type="#_x0000_t75" style="width:22.5pt;height:16.5pt" o:ole="">
                  <v:imagedata r:id="rId87" o:title=""/>
                </v:shape>
                <o:OLEObject Type="Embed" ProgID="Equation.DSMT4" ShapeID="_x0000_i1071" DrawAspect="Content" ObjectID="_1471157985" r:id="rId88"/>
              </w:object>
            </w:r>
          </w:p>
        </w:tc>
      </w:tr>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6,35-6,45</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25</w:t>
            </w: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color w:val="000000"/>
                <w:szCs w:val="18"/>
                <w:lang w:val="en-US"/>
              </w:rPr>
              <w:t xml:space="preserve">25/50 = </w:t>
            </w:r>
            <w:r>
              <w:rPr>
                <w:color w:val="000000"/>
                <w:position w:val="-10"/>
                <w:szCs w:val="18"/>
              </w:rPr>
              <w:object w:dxaOrig="460" w:dyaOrig="300">
                <v:shape id="_x0000_i1072" type="#_x0000_t75" style="width:22.5pt;height:16.5pt" o:ole="">
                  <v:imagedata r:id="rId87" o:title=""/>
                </v:shape>
                <o:OLEObject Type="Embed" ProgID="Equation.DSMT4" ShapeID="_x0000_i1072" DrawAspect="Content" ObjectID="_1471157986" r:id="rId89"/>
              </w:object>
            </w:r>
          </w:p>
        </w:tc>
      </w:tr>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i/>
                <w:iCs/>
                <w:color w:val="000000"/>
                <w:szCs w:val="18"/>
                <w:lang w:val="en-US"/>
              </w:rPr>
              <w:t>U</w:t>
            </w:r>
            <w:r>
              <w:rPr>
                <w:color w:val="000000"/>
                <w:szCs w:val="18"/>
                <w:vertAlign w:val="subscript"/>
              </w:rPr>
              <w:t xml:space="preserve">мо </w:t>
            </w:r>
            <w:r>
              <w:rPr>
                <w:color w:val="000000"/>
                <w:szCs w:val="18"/>
                <w:lang w:val="en-US"/>
              </w:rPr>
              <w:t>-</w:t>
            </w:r>
            <w:r>
              <w:rPr>
                <w:color w:val="000000"/>
                <w:szCs w:val="18"/>
              </w:rPr>
              <w:t xml:space="preserve"> </w:t>
            </w:r>
            <w:r>
              <w:rPr>
                <w:color w:val="000000"/>
                <w:szCs w:val="18"/>
                <w:lang w:val="en-US"/>
              </w:rPr>
              <w:t>6,35</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i/>
                <w:iCs/>
                <w:color w:val="000000"/>
                <w:szCs w:val="18"/>
                <w:lang w:val="en-US"/>
              </w:rPr>
              <w:t>N</w:t>
            </w:r>
            <w:r>
              <w:rPr>
                <w:color w:val="000000"/>
                <w:szCs w:val="18"/>
                <w:lang w:val="en-US"/>
              </w:rPr>
              <w:t xml:space="preserve"> = 50</w:t>
            </w: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color w:val="000000"/>
                <w:szCs w:val="18"/>
                <w:lang w:val="en-US"/>
              </w:rPr>
              <w:t xml:space="preserve">0/50 = </w:t>
            </w:r>
            <w:r>
              <w:rPr>
                <w:color w:val="000000"/>
                <w:position w:val="-10"/>
                <w:szCs w:val="18"/>
              </w:rPr>
              <w:object w:dxaOrig="480" w:dyaOrig="300">
                <v:shape id="_x0000_i1073" type="#_x0000_t75" style="width:23.25pt;height:16.5pt" o:ole="">
                  <v:imagedata r:id="rId90" o:title=""/>
                </v:shape>
                <o:OLEObject Type="Embed" ProgID="Equation.DSMT4" ShapeID="_x0000_i1073" DrawAspect="Content" ObjectID="_1471157987" r:id="rId91"/>
              </w:object>
            </w:r>
          </w:p>
        </w:tc>
      </w:tr>
      <w:tr w:rsidR="00541A9D">
        <w:tc>
          <w:tcPr>
            <w:tcW w:w="194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r>
              <w:rPr>
                <w:i/>
                <w:iCs/>
                <w:color w:val="000000"/>
                <w:szCs w:val="18"/>
                <w:lang w:val="en-US"/>
              </w:rPr>
              <w:t>i</w:t>
            </w:r>
            <w:r>
              <w:rPr>
                <w:color w:val="000000"/>
                <w:szCs w:val="18"/>
                <w:lang w:val="en-US"/>
              </w:rPr>
              <w:t xml:space="preserve"> = 0,l</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p>
        </w:tc>
        <w:tc>
          <w:tcPr>
            <w:tcW w:w="203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lang w:val="en-US"/>
              </w:rPr>
            </w:pPr>
          </w:p>
        </w:tc>
      </w:tr>
    </w:tbl>
    <w:p w:rsidR="00541A9D" w:rsidRDefault="00541A9D">
      <w:pPr>
        <w:shd w:val="clear" w:color="auto" w:fill="FFFFFF"/>
        <w:ind w:firstLine="284"/>
        <w:jc w:val="both"/>
        <w:rPr>
          <w:color w:val="000000"/>
          <w:lang w:val="en-US"/>
        </w:rPr>
      </w:pPr>
    </w:p>
    <w:p w:rsidR="00541A9D" w:rsidRDefault="00541A9D">
      <w:pPr>
        <w:shd w:val="clear" w:color="auto" w:fill="FFFFFF"/>
        <w:ind w:firstLine="284"/>
        <w:jc w:val="both"/>
        <w:rPr>
          <w:szCs w:val="24"/>
        </w:rPr>
      </w:pPr>
      <w:r>
        <w:rPr>
          <w:i/>
          <w:iCs/>
          <w:color w:val="000000"/>
          <w:szCs w:val="18"/>
          <w:lang w:val="en-US"/>
        </w:rPr>
        <w:t>i</w:t>
      </w:r>
      <w:r>
        <w:rPr>
          <w:color w:val="000000"/>
          <w:szCs w:val="18"/>
        </w:rPr>
        <w:t xml:space="preserve"> = 0,</w:t>
      </w:r>
      <w:r>
        <w:rPr>
          <w:color w:val="000000"/>
          <w:szCs w:val="18"/>
          <w:lang w:val="en-US"/>
        </w:rPr>
        <w:t>l</w:t>
      </w:r>
      <w:r>
        <w:rPr>
          <w:color w:val="000000"/>
        </w:rPr>
        <w:t xml:space="preserve"> - значение интервала (0,1 кВ) между максимальным и минимальным напряжением интервала;</w:t>
      </w:r>
    </w:p>
    <w:p w:rsidR="00541A9D" w:rsidRDefault="00541A9D">
      <w:pPr>
        <w:shd w:val="clear" w:color="auto" w:fill="FFFFFF"/>
        <w:ind w:firstLine="284"/>
        <w:jc w:val="both"/>
        <w:rPr>
          <w:szCs w:val="24"/>
        </w:rPr>
      </w:pPr>
      <w:r>
        <w:rPr>
          <w:i/>
          <w:iCs/>
          <w:color w:val="000000"/>
          <w:szCs w:val="18"/>
          <w:lang w:val="en-US"/>
        </w:rPr>
        <w:t>U</w:t>
      </w:r>
      <w:r>
        <w:rPr>
          <w:color w:val="000000"/>
          <w:szCs w:val="18"/>
          <w:vertAlign w:val="subscript"/>
        </w:rPr>
        <w:t>мо</w:t>
      </w:r>
      <w:r>
        <w:rPr>
          <w:color w:val="000000"/>
        </w:rPr>
        <w:t xml:space="preserve"> - нижняя граница интервала с наибольшим количеством значений, в котором лежит мода;</w:t>
      </w:r>
    </w:p>
    <w:p w:rsidR="00541A9D" w:rsidRDefault="00541A9D">
      <w:pPr>
        <w:shd w:val="clear" w:color="auto" w:fill="FFFFFF"/>
        <w:ind w:firstLine="284"/>
        <w:jc w:val="both"/>
        <w:rPr>
          <w:szCs w:val="24"/>
        </w:rPr>
      </w:pPr>
      <w:r>
        <w:rPr>
          <w:color w:val="000000"/>
          <w:position w:val="-10"/>
          <w:szCs w:val="18"/>
        </w:rPr>
        <w:object w:dxaOrig="340" w:dyaOrig="300">
          <v:shape id="_x0000_i1074" type="#_x0000_t75" style="width:16.5pt;height:16.5pt" o:ole="">
            <v:imagedata r:id="rId92" o:title=""/>
          </v:shape>
          <o:OLEObject Type="Embed" ProgID="Equation.DSMT4" ShapeID="_x0000_i1074" DrawAspect="Content" ObjectID="_1471157988" r:id="rId93"/>
        </w:object>
      </w:r>
      <w:r>
        <w:rPr>
          <w:color w:val="000000"/>
          <w:szCs w:val="18"/>
        </w:rPr>
        <w:t xml:space="preserve"> </w:t>
      </w:r>
      <w:r>
        <w:rPr>
          <w:color w:val="000000"/>
        </w:rPr>
        <w:t>- частота, соответствующая этому интервалу;</w:t>
      </w:r>
    </w:p>
    <w:p w:rsidR="00541A9D" w:rsidRDefault="00541A9D">
      <w:pPr>
        <w:shd w:val="clear" w:color="auto" w:fill="FFFFFF"/>
        <w:ind w:firstLine="284"/>
        <w:jc w:val="both"/>
        <w:rPr>
          <w:color w:val="000000"/>
        </w:rPr>
      </w:pPr>
      <w:r>
        <w:rPr>
          <w:color w:val="000000"/>
          <w:position w:val="-10"/>
          <w:szCs w:val="18"/>
        </w:rPr>
        <w:object w:dxaOrig="460" w:dyaOrig="300">
          <v:shape id="_x0000_i1075" type="#_x0000_t75" style="width:22.5pt;height:16.5pt" o:ole="">
            <v:imagedata r:id="rId87" o:title=""/>
          </v:shape>
          <o:OLEObject Type="Embed" ProgID="Equation.DSMT4" ShapeID="_x0000_i1075" DrawAspect="Content" ObjectID="_1471157989" r:id="rId94"/>
        </w:object>
      </w:r>
      <w:r>
        <w:rPr>
          <w:color w:val="000000"/>
          <w:szCs w:val="18"/>
        </w:rPr>
        <w:t xml:space="preserve">, </w:t>
      </w:r>
      <w:r>
        <w:rPr>
          <w:color w:val="000000"/>
          <w:position w:val="-10"/>
          <w:szCs w:val="18"/>
        </w:rPr>
        <w:object w:dxaOrig="480" w:dyaOrig="300">
          <v:shape id="_x0000_i1076" type="#_x0000_t75" style="width:23.25pt;height:16.5pt" o:ole="">
            <v:imagedata r:id="rId90" o:title=""/>
          </v:shape>
          <o:OLEObject Type="Embed" ProgID="Equation.DSMT4" ShapeID="_x0000_i1076" DrawAspect="Content" ObjectID="_1471157990" r:id="rId95"/>
        </w:object>
      </w:r>
      <w:r>
        <w:rPr>
          <w:color w:val="000000"/>
          <w:szCs w:val="18"/>
        </w:rPr>
        <w:t xml:space="preserve"> </w:t>
      </w:r>
      <w:r>
        <w:rPr>
          <w:color w:val="000000"/>
        </w:rPr>
        <w:t>- частота соответственно по предыдущему и последующему интервалам.</w:t>
      </w:r>
    </w:p>
    <w:p w:rsidR="00541A9D" w:rsidRDefault="00541A9D">
      <w:pPr>
        <w:shd w:val="clear" w:color="auto" w:fill="FFFFFF"/>
        <w:ind w:firstLine="284"/>
        <w:jc w:val="center"/>
        <w:rPr>
          <w:szCs w:val="24"/>
        </w:rPr>
      </w:pPr>
      <w:r>
        <w:rPr>
          <w:color w:val="000000"/>
          <w:position w:val="-26"/>
        </w:rPr>
        <w:object w:dxaOrig="4120" w:dyaOrig="580">
          <v:shape id="_x0000_i1077" type="#_x0000_t75" style="width:206.25pt;height:29.25pt" o:ole="">
            <v:imagedata r:id="rId96" o:title=""/>
          </v:shape>
          <o:OLEObject Type="Embed" ProgID="Equation.DSMT4" ShapeID="_x0000_i1077" DrawAspect="Content" ObjectID="_1471157991" r:id="rId97"/>
        </w:object>
      </w:r>
      <w:r>
        <w:rPr>
          <w:color w:val="000000"/>
        </w:rPr>
        <w:t xml:space="preserve"> кВ.</w:t>
      </w:r>
    </w:p>
    <w:p w:rsidR="00541A9D" w:rsidRDefault="00541A9D">
      <w:pPr>
        <w:shd w:val="clear" w:color="auto" w:fill="FFFFFF"/>
        <w:ind w:firstLine="284"/>
        <w:jc w:val="both"/>
        <w:rPr>
          <w:szCs w:val="24"/>
        </w:rPr>
      </w:pPr>
      <w:r>
        <w:rPr>
          <w:color w:val="000000"/>
        </w:rPr>
        <w:t xml:space="preserve">8. Количество активной энергии переданной в распределительную </w:t>
      </w:r>
      <w:r>
        <w:rPr>
          <w:bCs/>
          <w:color w:val="000000"/>
        </w:rPr>
        <w:t>линию:</w:t>
      </w:r>
    </w:p>
    <w:p w:rsidR="00541A9D" w:rsidRDefault="00541A9D">
      <w:pPr>
        <w:shd w:val="clear" w:color="auto" w:fill="FFFFFF"/>
        <w:ind w:firstLine="284"/>
        <w:jc w:val="center"/>
        <w:rPr>
          <w:szCs w:val="24"/>
        </w:rPr>
      </w:pPr>
      <w:r>
        <w:rPr>
          <w:bCs/>
          <w:i/>
          <w:iCs/>
          <w:color w:val="000000"/>
          <w:lang w:val="en-US"/>
        </w:rPr>
        <w:t>W</w:t>
      </w:r>
      <w:r>
        <w:rPr>
          <w:bCs/>
          <w:color w:val="000000"/>
          <w:vertAlign w:val="subscript"/>
          <w:lang w:val="en-US"/>
        </w:rPr>
        <w:t>a</w:t>
      </w:r>
      <w:r>
        <w:rPr>
          <w:bCs/>
          <w:color w:val="000000"/>
        </w:rPr>
        <w:t xml:space="preserve"> = 5954076 кВт</w:t>
      </w:r>
      <w:r>
        <w:rPr>
          <w:bCs/>
          <w:color w:val="000000"/>
        </w:rPr>
        <w:sym w:font="Symbol" w:char="F0D7"/>
      </w:r>
      <w:r>
        <w:rPr>
          <w:bCs/>
          <w:color w:val="000000"/>
        </w:rPr>
        <w:t>ч</w:t>
      </w:r>
    </w:p>
    <w:p w:rsidR="00541A9D" w:rsidRDefault="00541A9D">
      <w:pPr>
        <w:shd w:val="clear" w:color="auto" w:fill="FFFFFF"/>
        <w:ind w:firstLine="284"/>
        <w:jc w:val="both"/>
        <w:rPr>
          <w:color w:val="000000"/>
        </w:rPr>
      </w:pPr>
      <w:r>
        <w:rPr>
          <w:color w:val="000000"/>
        </w:rPr>
        <w:t>Количество реактивной энергии в распределительной линии:</w:t>
      </w:r>
    </w:p>
    <w:p w:rsidR="00541A9D" w:rsidRDefault="00541A9D">
      <w:pPr>
        <w:shd w:val="clear" w:color="auto" w:fill="FFFFFF"/>
        <w:ind w:firstLine="284"/>
        <w:jc w:val="center"/>
        <w:rPr>
          <w:szCs w:val="24"/>
        </w:rPr>
      </w:pPr>
      <w:r>
        <w:rPr>
          <w:bCs/>
          <w:i/>
          <w:iCs/>
          <w:color w:val="000000"/>
          <w:lang w:val="en-US"/>
        </w:rPr>
        <w:t>W</w:t>
      </w:r>
      <w:r>
        <w:rPr>
          <w:bCs/>
          <w:color w:val="000000"/>
          <w:vertAlign w:val="subscript"/>
          <w:lang w:val="en-US"/>
        </w:rPr>
        <w:t>p</w:t>
      </w:r>
      <w:r>
        <w:rPr>
          <w:bCs/>
          <w:color w:val="000000"/>
        </w:rPr>
        <w:t xml:space="preserve">= 1120500 </w:t>
      </w:r>
      <w:r>
        <w:rPr>
          <w:color w:val="000000"/>
        </w:rPr>
        <w:t>кВАр</w:t>
      </w:r>
      <w:r>
        <w:rPr>
          <w:color w:val="000000"/>
        </w:rPr>
        <w:sym w:font="Symbol" w:char="F0D7"/>
      </w:r>
      <w:r>
        <w:rPr>
          <w:color w:val="000000"/>
        </w:rPr>
        <w:t>ч</w:t>
      </w:r>
    </w:p>
    <w:p w:rsidR="00541A9D" w:rsidRDefault="00541A9D">
      <w:pPr>
        <w:shd w:val="clear" w:color="auto" w:fill="FFFFFF"/>
        <w:ind w:firstLine="284"/>
        <w:jc w:val="both"/>
        <w:rPr>
          <w:bCs/>
          <w:color w:val="000000"/>
        </w:rPr>
      </w:pPr>
      <w:r>
        <w:rPr>
          <w:color w:val="000000"/>
        </w:rPr>
        <w:t xml:space="preserve">9.Средняя величина тока линии за расчетный период - год </w:t>
      </w:r>
      <w:r>
        <w:rPr>
          <w:bCs/>
          <w:color w:val="000000"/>
        </w:rPr>
        <w:t>(8760 ч):</w:t>
      </w:r>
    </w:p>
    <w:p w:rsidR="00541A9D" w:rsidRDefault="00541A9D">
      <w:pPr>
        <w:shd w:val="clear" w:color="auto" w:fill="FFFFFF"/>
        <w:ind w:firstLine="284"/>
        <w:jc w:val="center"/>
        <w:rPr>
          <w:szCs w:val="24"/>
        </w:rPr>
      </w:pPr>
      <w:r>
        <w:rPr>
          <w:bCs/>
          <w:color w:val="000000"/>
          <w:position w:val="-26"/>
        </w:rPr>
        <w:object w:dxaOrig="4300" w:dyaOrig="680">
          <v:shape id="_x0000_i1078" type="#_x0000_t75" style="width:215.25pt;height:33.75pt" o:ole="">
            <v:imagedata r:id="rId98" o:title=""/>
          </v:shape>
          <o:OLEObject Type="Embed" ProgID="Equation.DSMT4" ShapeID="_x0000_i1078" DrawAspect="Content" ObjectID="_1471157992" r:id="rId99"/>
        </w:object>
      </w:r>
      <w:r>
        <w:rPr>
          <w:bCs/>
          <w:color w:val="000000"/>
        </w:rPr>
        <w:t>, А</w:t>
      </w:r>
    </w:p>
    <w:p w:rsidR="00541A9D" w:rsidRDefault="00541A9D">
      <w:pPr>
        <w:shd w:val="clear" w:color="auto" w:fill="FFFFFF"/>
        <w:ind w:firstLine="284"/>
        <w:jc w:val="both"/>
        <w:rPr>
          <w:szCs w:val="24"/>
        </w:rPr>
      </w:pPr>
      <w:r>
        <w:rPr>
          <w:color w:val="000000"/>
        </w:rPr>
        <w:t xml:space="preserve">10. Значения минимального годового тока </w:t>
      </w:r>
      <w:r>
        <w:rPr>
          <w:i/>
          <w:iCs/>
          <w:color w:val="000000"/>
          <w:lang w:val="en-US"/>
        </w:rPr>
        <w:t>I</w:t>
      </w:r>
      <w:r>
        <w:rPr>
          <w:color w:val="000000"/>
          <w:vertAlign w:val="subscript"/>
        </w:rPr>
        <w:t>мин</w:t>
      </w:r>
      <w:r>
        <w:rPr>
          <w:color w:val="000000"/>
        </w:rPr>
        <w:t xml:space="preserve"> = 30 А и максимального годового тока </w:t>
      </w:r>
      <w:r>
        <w:rPr>
          <w:i/>
          <w:iCs/>
          <w:color w:val="000000"/>
          <w:lang w:val="en-US"/>
        </w:rPr>
        <w:t>I</w:t>
      </w:r>
      <w:r>
        <w:rPr>
          <w:color w:val="000000"/>
          <w:vertAlign w:val="subscript"/>
        </w:rPr>
        <w:t>м</w:t>
      </w:r>
      <w:r>
        <w:rPr>
          <w:color w:val="000000"/>
        </w:rPr>
        <w:t xml:space="preserve"> = 145 А берутся из суточных графиков нагрузки для летнего и зимнего рабочих дней на шинах Л1 (таблицы 3 и 4).</w:t>
      </w:r>
    </w:p>
    <w:p w:rsidR="00541A9D" w:rsidRDefault="00541A9D">
      <w:pPr>
        <w:shd w:val="clear" w:color="auto" w:fill="FFFFFF"/>
        <w:ind w:firstLine="284"/>
        <w:jc w:val="both"/>
        <w:rPr>
          <w:color w:val="000000"/>
        </w:rPr>
      </w:pPr>
      <w:r>
        <w:rPr>
          <w:color w:val="000000"/>
        </w:rPr>
        <w:t>11. Относительное значение средней величины нагрузки:</w:t>
      </w:r>
    </w:p>
    <w:p w:rsidR="00541A9D" w:rsidRDefault="00541A9D">
      <w:pPr>
        <w:shd w:val="clear" w:color="auto" w:fill="FFFFFF"/>
        <w:ind w:firstLine="284"/>
        <w:jc w:val="center"/>
        <w:rPr>
          <w:szCs w:val="24"/>
        </w:rPr>
      </w:pPr>
      <w:r>
        <w:rPr>
          <w:color w:val="000000"/>
          <w:position w:val="-20"/>
        </w:rPr>
        <w:object w:dxaOrig="2000" w:dyaOrig="520">
          <v:shape id="_x0000_i1079" type="#_x0000_t75" style="width:99.75pt;height:26.25pt" o:ole="">
            <v:imagedata r:id="rId100" o:title=""/>
          </v:shape>
          <o:OLEObject Type="Embed" ProgID="Equation.DSMT4" ShapeID="_x0000_i1079" DrawAspect="Content" ObjectID="_1471157993" r:id="rId101"/>
        </w:object>
      </w:r>
    </w:p>
    <w:p w:rsidR="00541A9D" w:rsidRDefault="00541A9D">
      <w:pPr>
        <w:shd w:val="clear" w:color="auto" w:fill="FFFFFF"/>
        <w:ind w:firstLine="284"/>
        <w:jc w:val="both"/>
        <w:rPr>
          <w:szCs w:val="24"/>
        </w:rPr>
      </w:pPr>
      <w:r>
        <w:rPr>
          <w:color w:val="000000"/>
        </w:rPr>
        <w:t xml:space="preserve">По графику (рис. 2) определяем </w:t>
      </w:r>
      <w:r>
        <w:rPr>
          <w:color w:val="000000"/>
        </w:rPr>
        <w:sym w:font="Symbol" w:char="F062"/>
      </w:r>
      <w:r>
        <w:rPr>
          <w:color w:val="000000"/>
        </w:rPr>
        <w:t xml:space="preserve"> = 0,22</w:t>
      </w:r>
    </w:p>
    <w:p w:rsidR="00541A9D" w:rsidRDefault="00541A9D">
      <w:pPr>
        <w:shd w:val="clear" w:color="auto" w:fill="FFFFFF"/>
        <w:ind w:firstLine="284"/>
        <w:jc w:val="both"/>
        <w:rPr>
          <w:szCs w:val="24"/>
        </w:rPr>
      </w:pPr>
      <w:r>
        <w:rPr>
          <w:color w:val="000000"/>
        </w:rPr>
        <w:t>12. Потери электроэнергии в распределительной линии Л1 за расчетный период (год) равны:</w:t>
      </w:r>
    </w:p>
    <w:p w:rsidR="00541A9D" w:rsidRDefault="00541A9D">
      <w:pPr>
        <w:shd w:val="clear" w:color="auto" w:fill="FFFFFF"/>
        <w:ind w:firstLine="284"/>
        <w:jc w:val="center"/>
        <w:rPr>
          <w:szCs w:val="24"/>
        </w:rPr>
      </w:pPr>
      <w:r>
        <w:rPr>
          <w:color w:val="000000"/>
        </w:rPr>
        <w:sym w:font="Symbol" w:char="F044"/>
      </w:r>
      <w:r>
        <w:rPr>
          <w:i/>
          <w:iCs/>
          <w:color w:val="000000"/>
          <w:lang w:val="en-US"/>
        </w:rPr>
        <w:t>W</w:t>
      </w:r>
      <w:r>
        <w:rPr>
          <w:color w:val="000000"/>
          <w:vertAlign w:val="subscript"/>
        </w:rPr>
        <w:t>Л1</w:t>
      </w:r>
      <w:r>
        <w:rPr>
          <w:color w:val="000000"/>
        </w:rPr>
        <w:t xml:space="preserve"> = 3</w:t>
      </w:r>
      <w:r>
        <w:rPr>
          <w:color w:val="000000"/>
        </w:rPr>
        <w:sym w:font="Symbol" w:char="F0D7"/>
      </w:r>
      <w:r>
        <w:rPr>
          <w:color w:val="000000"/>
        </w:rPr>
        <w:t>0,19</w:t>
      </w:r>
      <w:r>
        <w:rPr>
          <w:color w:val="000000"/>
        </w:rPr>
        <w:sym w:font="Symbol" w:char="F0D7"/>
      </w:r>
      <w:r>
        <w:rPr>
          <w:color w:val="000000"/>
        </w:rPr>
        <w:t>1,686</w:t>
      </w:r>
      <w:r>
        <w:rPr>
          <w:color w:val="000000"/>
        </w:rPr>
        <w:sym w:font="Symbol" w:char="F0D7"/>
      </w:r>
      <w:r>
        <w:rPr>
          <w:color w:val="000000"/>
        </w:rPr>
        <w:t>8760[30</w:t>
      </w:r>
      <w:r>
        <w:rPr>
          <w:color w:val="000000"/>
          <w:vertAlign w:val="superscript"/>
        </w:rPr>
        <w:t>2</w:t>
      </w:r>
      <w:r>
        <w:rPr>
          <w:color w:val="000000"/>
        </w:rPr>
        <w:t xml:space="preserve"> + (145</w:t>
      </w:r>
      <w:r>
        <w:rPr>
          <w:color w:val="000000"/>
          <w:vertAlign w:val="superscript"/>
        </w:rPr>
        <w:t>2</w:t>
      </w:r>
      <w:r>
        <w:rPr>
          <w:color w:val="000000"/>
        </w:rPr>
        <w:t xml:space="preserve"> - 30</w:t>
      </w:r>
      <w:r>
        <w:rPr>
          <w:color w:val="000000"/>
          <w:vertAlign w:val="superscript"/>
        </w:rPr>
        <w:t>2</w:t>
      </w:r>
      <w:r>
        <w:rPr>
          <w:color w:val="000000"/>
        </w:rPr>
        <w:t>)</w:t>
      </w:r>
      <w:r>
        <w:rPr>
          <w:color w:val="000000"/>
        </w:rPr>
        <w:sym w:font="Symbol" w:char="F0D7"/>
      </w:r>
      <w:r>
        <w:rPr>
          <w:color w:val="000000"/>
        </w:rPr>
        <w:t>0,22]</w:t>
      </w:r>
      <w:r>
        <w:rPr>
          <w:color w:val="000000"/>
        </w:rPr>
        <w:sym w:font="Symbol" w:char="F0D7"/>
      </w:r>
      <w:r>
        <w:rPr>
          <w:color w:val="000000"/>
        </w:rPr>
        <w:t>10</w:t>
      </w:r>
      <w:r>
        <w:rPr>
          <w:color w:val="000000"/>
          <w:vertAlign w:val="superscript"/>
        </w:rPr>
        <w:t>-3</w:t>
      </w:r>
      <w:r>
        <w:rPr>
          <w:color w:val="000000"/>
        </w:rPr>
        <w:t xml:space="preserve"> = 40607 кВт</w:t>
      </w:r>
      <w:r>
        <w:rPr>
          <w:color w:val="000000"/>
        </w:rPr>
        <w:sym w:font="Symbol" w:char="F0D7"/>
      </w:r>
      <w:r>
        <w:rPr>
          <w:color w:val="000000"/>
        </w:rPr>
        <w:t>ч</w:t>
      </w:r>
    </w:p>
    <w:p w:rsidR="00541A9D" w:rsidRDefault="00541A9D">
      <w:pPr>
        <w:shd w:val="clear" w:color="auto" w:fill="FFFFFF"/>
        <w:ind w:firstLine="284"/>
        <w:jc w:val="both"/>
        <w:rPr>
          <w:color w:val="000000"/>
        </w:rPr>
      </w:pPr>
      <w:r>
        <w:rPr>
          <w:color w:val="000000"/>
        </w:rPr>
        <w:t>13. Расчет потерь для остальных распределительных линий сведен в таблицу 8.</w:t>
      </w:r>
    </w:p>
    <w:p w:rsidR="00541A9D" w:rsidRDefault="00541A9D">
      <w:pPr>
        <w:shd w:val="clear" w:color="auto" w:fill="FFFFFF"/>
        <w:ind w:firstLine="284"/>
        <w:jc w:val="both"/>
        <w:rPr>
          <w:szCs w:val="24"/>
        </w:rPr>
      </w:pPr>
    </w:p>
    <w:p w:rsidR="00541A9D" w:rsidRDefault="00541A9D">
      <w:pPr>
        <w:shd w:val="clear" w:color="auto" w:fill="FFFFFF"/>
        <w:ind w:firstLine="284"/>
        <w:jc w:val="both"/>
        <w:rPr>
          <w:bCs/>
          <w:color w:val="000000"/>
        </w:rPr>
      </w:pPr>
      <w:r>
        <w:rPr>
          <w:bCs/>
          <w:color w:val="000000"/>
        </w:rPr>
        <w:t>Расчет потерь электроэнергии в распределительных линиях 6 кВ за расчетный период (год)</w:t>
      </w:r>
    </w:p>
    <w:p w:rsidR="00541A9D" w:rsidRDefault="00541A9D">
      <w:pPr>
        <w:shd w:val="clear" w:color="auto" w:fill="FFFFFF"/>
        <w:ind w:firstLine="284"/>
        <w:jc w:val="both"/>
        <w:rPr>
          <w:szCs w:val="24"/>
        </w:rPr>
      </w:pPr>
    </w:p>
    <w:p w:rsidR="00541A9D" w:rsidRDefault="00541A9D">
      <w:pPr>
        <w:shd w:val="clear" w:color="auto" w:fill="FFFFFF"/>
        <w:ind w:firstLine="284"/>
        <w:jc w:val="right"/>
        <w:rPr>
          <w:bCs/>
          <w:color w:val="000000"/>
        </w:rPr>
      </w:pPr>
      <w:r>
        <w:rPr>
          <w:bCs/>
          <w:color w:val="000000"/>
        </w:rPr>
        <w:t>Таблица 8</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871"/>
        <w:gridCol w:w="545"/>
        <w:gridCol w:w="539"/>
        <w:gridCol w:w="539"/>
        <w:gridCol w:w="544"/>
        <w:gridCol w:w="855"/>
        <w:gridCol w:w="672"/>
        <w:gridCol w:w="502"/>
        <w:gridCol w:w="645"/>
        <w:gridCol w:w="551"/>
        <w:gridCol w:w="623"/>
        <w:gridCol w:w="628"/>
        <w:gridCol w:w="857"/>
      </w:tblGrid>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Номер линии</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22"/>
                <w:lang w:val="en-US"/>
              </w:rPr>
              <w:t>R</w:t>
            </w:r>
            <w:r>
              <w:rPr>
                <w:color w:val="000000"/>
                <w:sz w:val="18"/>
                <w:szCs w:val="22"/>
                <w:vertAlign w:val="subscript"/>
              </w:rPr>
              <w:t>г.</w:t>
            </w:r>
            <w:r>
              <w:rPr>
                <w:color w:val="000000"/>
                <w:sz w:val="18"/>
                <w:szCs w:val="22"/>
                <w:vertAlign w:val="subscript"/>
                <w:lang w:val="en-US"/>
              </w:rPr>
              <w:t>y</w:t>
            </w:r>
            <w:r>
              <w:rPr>
                <w:color w:val="000000"/>
                <w:sz w:val="18"/>
                <w:szCs w:val="22"/>
              </w:rPr>
              <w:t>, Ом</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22"/>
                <w:lang w:val="en-US"/>
              </w:rPr>
              <w:t>R</w:t>
            </w:r>
            <w:r>
              <w:rPr>
                <w:color w:val="000000"/>
                <w:sz w:val="18"/>
                <w:szCs w:val="22"/>
                <w:vertAlign w:val="subscript"/>
              </w:rPr>
              <w:sym w:font="Symbol" w:char="F053"/>
            </w:r>
            <w:r>
              <w:rPr>
                <w:color w:val="000000"/>
                <w:sz w:val="18"/>
                <w:szCs w:val="22"/>
              </w:rPr>
              <w:t>,</w:t>
            </w:r>
            <w:r>
              <w:rPr>
                <w:color w:val="000000"/>
                <w:sz w:val="18"/>
              </w:rPr>
              <w:t xml:space="preserve"> Ом</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rPr>
              <w:t>К</w:t>
            </w:r>
            <w:r>
              <w:rPr>
                <w:color w:val="000000"/>
                <w:sz w:val="18"/>
                <w:vertAlign w:val="subscript"/>
              </w:rPr>
              <w:t>э</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i/>
                <w:iCs/>
                <w:smallCaps/>
                <w:color w:val="000000"/>
                <w:sz w:val="18"/>
                <w:lang w:val="en-US"/>
              </w:rPr>
              <w:t>U</w:t>
            </w:r>
            <w:r>
              <w:rPr>
                <w:smallCaps/>
                <w:color w:val="000000"/>
                <w:sz w:val="18"/>
                <w:vertAlign w:val="subscript"/>
                <w:lang w:val="en-US"/>
              </w:rPr>
              <w:t>(m)</w:t>
            </w:r>
            <w:r>
              <w:rPr>
                <w:smallCaps/>
                <w:color w:val="000000"/>
                <w:sz w:val="18"/>
                <w:lang w:val="en-US"/>
              </w:rPr>
              <w:t xml:space="preserve">, </w:t>
            </w:r>
            <w:r>
              <w:rPr>
                <w:color w:val="000000"/>
                <w:sz w:val="18"/>
                <w:lang w:val="en-US"/>
              </w:rPr>
              <w:t>KB</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color w:val="000000"/>
                <w:sz w:val="18"/>
              </w:rPr>
            </w:pPr>
            <w:r>
              <w:rPr>
                <w:i/>
                <w:iCs/>
                <w:color w:val="000000"/>
                <w:sz w:val="18"/>
                <w:lang w:val="en-US"/>
              </w:rPr>
              <w:t>W</w:t>
            </w:r>
            <w:r>
              <w:rPr>
                <w:color w:val="000000"/>
                <w:sz w:val="18"/>
                <w:vertAlign w:val="subscript"/>
                <w:lang w:val="en-US"/>
              </w:rPr>
              <w:t>a</w:t>
            </w:r>
            <w:r>
              <w:rPr>
                <w:color w:val="000000"/>
                <w:sz w:val="18"/>
              </w:rPr>
              <w:t>,</w:t>
            </w:r>
          </w:p>
          <w:p w:rsidR="00541A9D" w:rsidRDefault="00541A9D">
            <w:pPr>
              <w:shd w:val="clear" w:color="auto" w:fill="FFFFFF"/>
              <w:jc w:val="center"/>
              <w:rPr>
                <w:sz w:val="18"/>
                <w:szCs w:val="24"/>
              </w:rPr>
            </w:pPr>
            <w:r>
              <w:rPr>
                <w:color w:val="000000"/>
                <w:sz w:val="18"/>
              </w:rPr>
              <w:t>кВт</w:t>
            </w:r>
            <w:r>
              <w:rPr>
                <w:color w:val="000000"/>
                <w:sz w:val="18"/>
              </w:rPr>
              <w:sym w:font="Symbol" w:char="F0D7"/>
            </w:r>
            <w:r>
              <w:rPr>
                <w:color w:val="000000"/>
                <w:sz w:val="18"/>
              </w:rPr>
              <w:t>ч</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9"/>
                <w:lang w:val="en-US"/>
              </w:rPr>
              <w:t>W</w:t>
            </w:r>
            <w:r>
              <w:rPr>
                <w:color w:val="000000"/>
                <w:sz w:val="18"/>
                <w:szCs w:val="19"/>
                <w:vertAlign w:val="subscript"/>
                <w:lang w:val="en-US"/>
              </w:rPr>
              <w:t>p</w:t>
            </w:r>
            <w:r>
              <w:rPr>
                <w:color w:val="000000"/>
                <w:sz w:val="18"/>
                <w:szCs w:val="19"/>
              </w:rPr>
              <w:t>, КВАр</w:t>
            </w:r>
            <w:r>
              <w:rPr>
                <w:color w:val="000000"/>
                <w:sz w:val="18"/>
                <w:szCs w:val="19"/>
              </w:rPr>
              <w:sym w:font="Symbol" w:char="F0D7"/>
            </w:r>
            <w:r>
              <w:rPr>
                <w:color w:val="000000"/>
                <w:sz w:val="18"/>
                <w:szCs w:val="19"/>
              </w:rPr>
              <w:t>ч</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position w:val="-6"/>
                <w:sz w:val="18"/>
              </w:rPr>
              <w:object w:dxaOrig="220" w:dyaOrig="279">
                <v:shape id="_x0000_i1080" type="#_x0000_t75" style="width:11.25pt;height:14.25pt" o:ole="">
                  <v:imagedata r:id="rId102" o:title=""/>
                </v:shape>
                <o:OLEObject Type="Embed" ProgID="Equation.DSMT4" ShapeID="_x0000_i1080" DrawAspect="Content" ObjectID="_1471157994" r:id="rId103"/>
              </w:object>
            </w:r>
            <w:r>
              <w:rPr>
                <w:color w:val="000000"/>
                <w:sz w:val="18"/>
                <w:lang w:val="en-US"/>
              </w:rPr>
              <w:t xml:space="preserve">, </w:t>
            </w:r>
            <w:r>
              <w:rPr>
                <w:color w:val="000000"/>
                <w:sz w:val="18"/>
                <w:szCs w:val="17"/>
              </w:rPr>
              <w:t>А</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i/>
                <w:iCs/>
                <w:smallCaps/>
                <w:color w:val="000000"/>
                <w:sz w:val="18"/>
                <w:szCs w:val="22"/>
                <w:lang w:val="en-US"/>
              </w:rPr>
              <w:t>J</w:t>
            </w:r>
            <w:r>
              <w:rPr>
                <w:smallCaps/>
                <w:color w:val="000000"/>
                <w:sz w:val="18"/>
                <w:szCs w:val="22"/>
                <w:vertAlign w:val="subscript"/>
                <w:lang w:val="en-US"/>
              </w:rPr>
              <w:t>m</w:t>
            </w:r>
            <w:r>
              <w:rPr>
                <w:smallCaps/>
                <w:color w:val="000000"/>
                <w:sz w:val="18"/>
                <w:szCs w:val="22"/>
                <w:lang w:val="en-US"/>
              </w:rPr>
              <w:t xml:space="preserve">, </w:t>
            </w:r>
            <w:r>
              <w:rPr>
                <w:color w:val="000000"/>
                <w:sz w:val="18"/>
                <w:szCs w:val="17"/>
                <w:lang w:val="en-US"/>
              </w:rPr>
              <w:t>A</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i/>
                <w:iCs/>
                <w:color w:val="000000"/>
                <w:sz w:val="18"/>
                <w:szCs w:val="15"/>
                <w:lang w:val="en-US"/>
              </w:rPr>
              <w:t>J</w:t>
            </w:r>
            <w:r>
              <w:rPr>
                <w:color w:val="000000"/>
                <w:sz w:val="18"/>
                <w:szCs w:val="15"/>
                <w:vertAlign w:val="subscript"/>
              </w:rPr>
              <w:t>мин</w:t>
            </w:r>
            <w:r>
              <w:rPr>
                <w:color w:val="000000"/>
                <w:sz w:val="18"/>
                <w:szCs w:val="15"/>
                <w:lang w:val="en-US"/>
              </w:rPr>
              <w:t>,</w:t>
            </w:r>
            <w:r>
              <w:rPr>
                <w:color w:val="000000"/>
                <w:sz w:val="18"/>
                <w:szCs w:val="15"/>
              </w:rPr>
              <w:t xml:space="preserve"> </w:t>
            </w:r>
            <w:r>
              <w:rPr>
                <w:color w:val="000000"/>
                <w:sz w:val="18"/>
                <w:szCs w:val="17"/>
                <w:lang w:val="en-US"/>
              </w:rPr>
              <w:t>A</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position w:val="-4"/>
                <w:sz w:val="18"/>
                <w:szCs w:val="24"/>
                <w:lang w:val="en-US"/>
              </w:rPr>
              <w:object w:dxaOrig="240" w:dyaOrig="260">
                <v:shape id="_x0000_i1081" type="#_x0000_t75" style="width:12pt;height:12.75pt" o:ole="">
                  <v:imagedata r:id="rId104" o:title=""/>
                </v:shape>
                <o:OLEObject Type="Embed" ProgID="Equation.DSMT4" ShapeID="_x0000_i1081" DrawAspect="Content" ObjectID="_1471157995" r:id="rId105"/>
              </w:objec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lang w:val="en-US"/>
              </w:rPr>
              <w:sym w:font="Symbol" w:char="F062"/>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lang w:val="en-US"/>
              </w:rPr>
              <w:sym w:font="Symbol" w:char="F044"/>
            </w:r>
            <w:r>
              <w:rPr>
                <w:i/>
                <w:iCs/>
                <w:color w:val="000000"/>
                <w:sz w:val="18"/>
                <w:lang w:val="en-US"/>
              </w:rPr>
              <w:t>W</w:t>
            </w:r>
            <w:r>
              <w:rPr>
                <w:i/>
                <w:iCs/>
                <w:color w:val="000000"/>
                <w:sz w:val="18"/>
                <w:vertAlign w:val="subscript"/>
                <w:lang w:val="en-US"/>
              </w:rPr>
              <w:t>i</w:t>
            </w:r>
            <w:r>
              <w:rPr>
                <w:color w:val="000000"/>
                <w:sz w:val="18"/>
              </w:rPr>
              <w:t>, кВт</w:t>
            </w:r>
            <w:r>
              <w:rPr>
                <w:color w:val="000000"/>
                <w:sz w:val="18"/>
              </w:rPr>
              <w:sym w:font="Symbol" w:char="F0D7"/>
            </w:r>
            <w:r>
              <w:rPr>
                <w:color w:val="000000"/>
                <w:sz w:val="18"/>
              </w:rPr>
              <w:t>ч</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Л1</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0,208</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1,686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6,38</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5954076</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112050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65</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0,28</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44850</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Л3</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0,612</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1,645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0,48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6,384</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8007600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33</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125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0,35</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0,285</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145815</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Л2</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0,208</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1,411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0,235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6,313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7926804</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83</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150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0,33</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0,27</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68841</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Л4</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0,231</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2,521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0,155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6,313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4739200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50</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0,28</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29801</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Л5</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0,112</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1,401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6,384</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5556450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57</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0,52</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0,45</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23479</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Л7</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0,111</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5,447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0,06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6,384</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2708520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28</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70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0,24</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10753</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Л9</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0,302</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2,484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6,384</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10745384</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111</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260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70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0,21</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0,17</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417141</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Л6</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0,111</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0,834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6,313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5992848</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150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0,08</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18796</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Л8</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0,112</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6,313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6881600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72</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165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45</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0,22</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0,175</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33146</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Г4</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0,155</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2,622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5,99</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9732336</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107</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230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0,32</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0,26</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color w:val="000000"/>
                <w:sz w:val="18"/>
              </w:rPr>
            </w:pPr>
            <w:r>
              <w:rPr>
                <w:color w:val="000000"/>
                <w:sz w:val="18"/>
              </w:rPr>
              <w:t>94511</w:t>
            </w:r>
          </w:p>
          <w:p w:rsidR="00541A9D" w:rsidRDefault="00541A9D">
            <w:pPr>
              <w:shd w:val="clear" w:color="auto" w:fill="FFFFFF"/>
              <w:jc w:val="center"/>
              <w:rPr>
                <w:sz w:val="18"/>
                <w:szCs w:val="24"/>
              </w:rPr>
            </w:pPr>
            <w:r>
              <w:rPr>
                <w:color w:val="000000"/>
                <w:sz w:val="18"/>
              </w:rPr>
              <w:t>(</w:t>
            </w:r>
            <w:r>
              <w:rPr>
                <w:i/>
                <w:iCs/>
                <w:color w:val="000000"/>
                <w:sz w:val="18"/>
                <w:lang w:val="en-US"/>
              </w:rPr>
              <w:t>t</w:t>
            </w:r>
            <w:r>
              <w:rPr>
                <w:color w:val="000000"/>
                <w:sz w:val="18"/>
              </w:rPr>
              <w:t xml:space="preserve"> = 7000)</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Л54</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0,317</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5,793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6,06</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9592464</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104</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210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0,29</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0,24</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202784</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Л64</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0,153</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3,998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0,09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6,0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14205780</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156</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300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40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0,45</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0,38</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332778</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rPr>
              <w:t>Л85</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0,317</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7,159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0,22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6,2</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5433024</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58</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80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10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0,68</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0,61</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163203</w:t>
            </w:r>
          </w:p>
        </w:tc>
      </w:tr>
      <w:tr w:rsidR="00541A9D">
        <w:tc>
          <w:tcPr>
            <w:tcW w:w="871"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rPr>
              <w:t>Л</w:t>
            </w:r>
            <w:r>
              <w:rPr>
                <w:color w:val="000000"/>
                <w:sz w:val="18"/>
                <w:lang w:val="en-US"/>
              </w:rPr>
              <w:t>23</w:t>
            </w:r>
          </w:p>
        </w:tc>
        <w:tc>
          <w:tcPr>
            <w:tcW w:w="545"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0,519</w:t>
            </w:r>
          </w:p>
        </w:tc>
        <w:tc>
          <w:tcPr>
            <w:tcW w:w="53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0,852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0,71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6,0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172914</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17</w:t>
            </w:r>
          </w:p>
        </w:tc>
        <w:tc>
          <w:tcPr>
            <w:tcW w:w="646"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50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10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0,17</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r>
              <w:rPr>
                <w:color w:val="000000"/>
                <w:sz w:val="18"/>
                <w:lang w:val="en-US"/>
              </w:rPr>
              <w:t>0,13</w:t>
            </w:r>
          </w:p>
        </w:tc>
        <w:tc>
          <w:tcPr>
            <w:tcW w:w="85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color w:val="000000"/>
                <w:sz w:val="18"/>
              </w:rPr>
            </w:pPr>
            <w:r>
              <w:rPr>
                <w:color w:val="000000"/>
                <w:sz w:val="18"/>
                <w:lang w:val="en-US"/>
              </w:rPr>
              <w:t>748</w:t>
            </w:r>
          </w:p>
          <w:p w:rsidR="00541A9D" w:rsidRDefault="00541A9D">
            <w:pPr>
              <w:shd w:val="clear" w:color="auto" w:fill="FFFFFF"/>
              <w:jc w:val="center"/>
              <w:rPr>
                <w:sz w:val="18"/>
                <w:szCs w:val="24"/>
                <w:lang w:val="en-US"/>
              </w:rPr>
            </w:pPr>
            <w:r>
              <w:rPr>
                <w:color w:val="000000"/>
                <w:sz w:val="18"/>
                <w:lang w:val="en-US"/>
              </w:rPr>
              <w:t>(</w:t>
            </w:r>
            <w:r>
              <w:rPr>
                <w:i/>
                <w:iCs/>
                <w:color w:val="000000"/>
                <w:sz w:val="18"/>
                <w:lang w:val="en-US"/>
              </w:rPr>
              <w:t>t</w:t>
            </w:r>
            <w:r>
              <w:rPr>
                <w:color w:val="000000"/>
                <w:sz w:val="18"/>
              </w:rPr>
              <w:t xml:space="preserve"> </w:t>
            </w:r>
            <w:r>
              <w:rPr>
                <w:color w:val="000000"/>
                <w:sz w:val="18"/>
                <w:lang w:val="en-US"/>
              </w:rPr>
              <w:t>=</w:t>
            </w:r>
            <w:r>
              <w:rPr>
                <w:color w:val="000000"/>
                <w:sz w:val="18"/>
              </w:rPr>
              <w:t xml:space="preserve"> 1000</w:t>
            </w:r>
            <w:r>
              <w:rPr>
                <w:color w:val="000000"/>
                <w:sz w:val="18"/>
                <w:lang w:val="en-US"/>
              </w:rPr>
              <w:t>)</w:t>
            </w:r>
          </w:p>
        </w:tc>
      </w:tr>
      <w:tr w:rsidR="00541A9D">
        <w:tc>
          <w:tcPr>
            <w:tcW w:w="871" w:type="dxa"/>
            <w:tcBorders>
              <w:top w:val="single" w:sz="6" w:space="0" w:color="auto"/>
              <w:left w:val="nil"/>
              <w:bottom w:val="nil"/>
            </w:tcBorders>
            <w:shd w:val="clear" w:color="auto" w:fill="FFFFFF"/>
          </w:tcPr>
          <w:p w:rsidR="00541A9D" w:rsidRDefault="00541A9D">
            <w:pPr>
              <w:shd w:val="clear" w:color="auto" w:fill="FFFFFF"/>
              <w:jc w:val="center"/>
              <w:rPr>
                <w:sz w:val="18"/>
                <w:szCs w:val="24"/>
              </w:rPr>
            </w:pPr>
            <w:r>
              <w:rPr>
                <w:color w:val="000000"/>
                <w:sz w:val="18"/>
              </w:rPr>
              <w:t>Итого</w:t>
            </w:r>
          </w:p>
        </w:tc>
        <w:tc>
          <w:tcPr>
            <w:tcW w:w="2169" w:type="dxa"/>
            <w:gridSpan w:val="4"/>
            <w:tcBorders>
              <w:top w:val="single" w:sz="6" w:space="0" w:color="auto"/>
              <w:bottom w:val="nil"/>
            </w:tcBorders>
            <w:shd w:val="clear" w:color="auto" w:fill="FFFFFF"/>
          </w:tcPr>
          <w:p w:rsidR="00541A9D" w:rsidRDefault="00541A9D">
            <w:pPr>
              <w:shd w:val="clear" w:color="auto" w:fill="FFFFFF"/>
              <w:jc w:val="center"/>
              <w:rPr>
                <w:sz w:val="18"/>
                <w:szCs w:val="24"/>
              </w:rPr>
            </w:pPr>
          </w:p>
        </w:tc>
        <w:tc>
          <w:tcPr>
            <w:tcW w:w="851" w:type="dxa"/>
            <w:tcBorders>
              <w:top w:val="single" w:sz="6" w:space="0" w:color="auto"/>
              <w:bottom w:val="nil"/>
            </w:tcBorders>
            <w:shd w:val="clear" w:color="auto" w:fill="FFFFFF"/>
          </w:tcPr>
          <w:p w:rsidR="00541A9D" w:rsidRDefault="00541A9D">
            <w:pPr>
              <w:shd w:val="clear" w:color="auto" w:fill="FFFFFF"/>
              <w:jc w:val="center"/>
              <w:rPr>
                <w:sz w:val="18"/>
                <w:szCs w:val="24"/>
              </w:rPr>
            </w:pPr>
            <w:r>
              <w:rPr>
                <w:color w:val="000000"/>
                <w:sz w:val="18"/>
              </w:rPr>
              <w:t>97650000</w:t>
            </w:r>
          </w:p>
        </w:tc>
        <w:tc>
          <w:tcPr>
            <w:tcW w:w="3622" w:type="dxa"/>
            <w:gridSpan w:val="6"/>
            <w:tcBorders>
              <w:top w:val="single" w:sz="6" w:space="0" w:color="auto"/>
              <w:bottom w:val="nil"/>
            </w:tcBorders>
            <w:shd w:val="clear" w:color="auto" w:fill="FFFFFF"/>
          </w:tcPr>
          <w:p w:rsidR="00541A9D" w:rsidRDefault="00541A9D">
            <w:pPr>
              <w:shd w:val="clear" w:color="auto" w:fill="FFFFFF"/>
              <w:jc w:val="center"/>
              <w:rPr>
                <w:sz w:val="18"/>
                <w:szCs w:val="24"/>
              </w:rPr>
            </w:pPr>
          </w:p>
        </w:tc>
        <w:tc>
          <w:tcPr>
            <w:tcW w:w="858" w:type="dxa"/>
            <w:tcBorders>
              <w:top w:val="single" w:sz="6" w:space="0" w:color="auto"/>
              <w:bottom w:val="nil"/>
              <w:right w:val="nil"/>
            </w:tcBorders>
            <w:shd w:val="clear" w:color="auto" w:fill="FFFFFF"/>
          </w:tcPr>
          <w:p w:rsidR="00541A9D" w:rsidRDefault="00541A9D">
            <w:pPr>
              <w:shd w:val="clear" w:color="auto" w:fill="FFFFFF"/>
              <w:jc w:val="center"/>
              <w:rPr>
                <w:sz w:val="18"/>
                <w:szCs w:val="24"/>
              </w:rPr>
            </w:pPr>
            <w:r>
              <w:rPr>
                <w:color w:val="000000"/>
                <w:sz w:val="18"/>
              </w:rPr>
              <w:t>1586646</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center"/>
        <w:rPr>
          <w:color w:val="000000"/>
        </w:rPr>
      </w:pPr>
      <w:r>
        <w:rPr>
          <w:color w:val="000000"/>
          <w:position w:val="-20"/>
        </w:rPr>
        <w:object w:dxaOrig="2900" w:dyaOrig="520">
          <v:shape id="_x0000_i1082" type="#_x0000_t75" style="width:144.75pt;height:26.25pt" o:ole="">
            <v:imagedata r:id="rId106" o:title=""/>
          </v:shape>
          <o:OLEObject Type="Embed" ProgID="Equation.DSMT4" ShapeID="_x0000_i1082" DrawAspect="Content" ObjectID="_1471157996" r:id="rId107"/>
        </w:object>
      </w:r>
    </w:p>
    <w:p w:rsidR="00541A9D" w:rsidRDefault="00541A9D">
      <w:pPr>
        <w:shd w:val="clear" w:color="auto" w:fill="FFFFFF"/>
        <w:ind w:firstLine="284"/>
        <w:jc w:val="center"/>
        <w:rPr>
          <w:color w:val="000000"/>
        </w:rPr>
      </w:pPr>
    </w:p>
    <w:p w:rsidR="00541A9D" w:rsidRDefault="00541A9D">
      <w:pPr>
        <w:shd w:val="clear" w:color="auto" w:fill="FFFFFF"/>
        <w:ind w:firstLine="284"/>
        <w:jc w:val="center"/>
        <w:rPr>
          <w:b/>
          <w:bCs/>
          <w:color w:val="000000"/>
        </w:rPr>
      </w:pPr>
      <w:r>
        <w:rPr>
          <w:b/>
          <w:bCs/>
          <w:color w:val="000000"/>
        </w:rPr>
        <w:t>Расчет потерь электрической энергии в силовых трансформаторах 10(6)-0,4кВ</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14. Количество электроэнергии, поступившей в сетевые и абонентские трансформаторы:</w:t>
      </w:r>
    </w:p>
    <w:p w:rsidR="00541A9D" w:rsidRDefault="00541A9D">
      <w:pPr>
        <w:shd w:val="clear" w:color="auto" w:fill="FFFFFF"/>
        <w:ind w:firstLine="284"/>
        <w:jc w:val="center"/>
        <w:rPr>
          <w:szCs w:val="24"/>
        </w:rPr>
      </w:pPr>
      <w:r>
        <w:rPr>
          <w:bCs/>
          <w:i/>
          <w:iCs/>
          <w:color w:val="000000"/>
          <w:lang w:val="en-US"/>
        </w:rPr>
        <w:t>W</w:t>
      </w:r>
      <w:r>
        <w:rPr>
          <w:bCs/>
          <w:color w:val="000000"/>
          <w:vertAlign w:val="subscript"/>
        </w:rPr>
        <w:t>тр.с</w:t>
      </w:r>
      <w:r>
        <w:rPr>
          <w:bCs/>
          <w:color w:val="000000"/>
        </w:rPr>
        <w:t xml:space="preserve"> = 97650000 - 1586646 = 96063354 кВт</w:t>
      </w:r>
      <w:r>
        <w:rPr>
          <w:bCs/>
          <w:color w:val="000000"/>
        </w:rPr>
        <w:sym w:font="Symbol" w:char="F0D7"/>
      </w:r>
      <w:r>
        <w:rPr>
          <w:bCs/>
          <w:color w:val="000000"/>
        </w:rPr>
        <w:t>ч</w:t>
      </w:r>
    </w:p>
    <w:p w:rsidR="00541A9D" w:rsidRDefault="00541A9D">
      <w:pPr>
        <w:shd w:val="clear" w:color="auto" w:fill="FFFFFF"/>
        <w:ind w:firstLine="284"/>
        <w:jc w:val="both"/>
        <w:rPr>
          <w:szCs w:val="24"/>
        </w:rPr>
      </w:pPr>
      <w:r>
        <w:rPr>
          <w:color w:val="000000"/>
        </w:rPr>
        <w:t>15. Исходные данные для расчета потерь электрической энергии в силовых трансформаторах, сводятся в таблицы.</w:t>
      </w:r>
    </w:p>
    <w:p w:rsidR="00541A9D" w:rsidRDefault="00541A9D">
      <w:pPr>
        <w:shd w:val="clear" w:color="auto" w:fill="FFFFFF"/>
        <w:ind w:firstLine="284"/>
        <w:jc w:val="both"/>
        <w:rPr>
          <w:szCs w:val="24"/>
        </w:rPr>
      </w:pPr>
      <w:r>
        <w:rPr>
          <w:color w:val="000000"/>
        </w:rPr>
        <w:t>Для примера заполнения таблиц в табл. 9 приведены технические данные некоторых трансформаторов, установленных в сети. В графе "Итого" приведены показатели по трансформаторам всех 168 ТП.</w:t>
      </w:r>
    </w:p>
    <w:p w:rsidR="00541A9D" w:rsidRDefault="00541A9D">
      <w:pPr>
        <w:shd w:val="clear" w:color="auto" w:fill="FFFFFF"/>
        <w:ind w:firstLine="284"/>
        <w:jc w:val="both"/>
        <w:rPr>
          <w:szCs w:val="24"/>
        </w:rPr>
      </w:pPr>
      <w:r>
        <w:rPr>
          <w:color w:val="000000"/>
        </w:rPr>
        <w:t>Замеры токов нагрузок выполнены в зимний максимум нагрузки, характер нагрузки - промышленный.</w:t>
      </w:r>
    </w:p>
    <w:p w:rsidR="00541A9D" w:rsidRDefault="00541A9D">
      <w:pPr>
        <w:shd w:val="clear" w:color="auto" w:fill="FFFFFF"/>
        <w:ind w:firstLine="284"/>
        <w:jc w:val="both"/>
        <w:rPr>
          <w:color w:val="000000"/>
        </w:rPr>
      </w:pPr>
      <w:r>
        <w:rPr>
          <w:color w:val="000000"/>
        </w:rPr>
        <w:t>Расчет потерь электроэнергии в трансформаторах</w:t>
      </w:r>
    </w:p>
    <w:p w:rsidR="00541A9D" w:rsidRDefault="00541A9D">
      <w:pPr>
        <w:shd w:val="clear" w:color="auto" w:fill="FFFFFF"/>
        <w:ind w:firstLine="284"/>
        <w:jc w:val="both"/>
        <w:rPr>
          <w:szCs w:val="24"/>
        </w:rPr>
      </w:pPr>
    </w:p>
    <w:p w:rsidR="00541A9D" w:rsidRDefault="00541A9D">
      <w:pPr>
        <w:shd w:val="clear" w:color="auto" w:fill="FFFFFF"/>
        <w:ind w:firstLine="284"/>
        <w:jc w:val="right"/>
        <w:rPr>
          <w:bCs/>
          <w:color w:val="000000"/>
        </w:rPr>
      </w:pPr>
      <w:r>
        <w:rPr>
          <w:bCs/>
          <w:color w:val="000000"/>
        </w:rPr>
        <w:t>Таблица 9</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595"/>
        <w:gridCol w:w="612"/>
        <w:gridCol w:w="590"/>
        <w:gridCol w:w="499"/>
        <w:gridCol w:w="567"/>
        <w:gridCol w:w="567"/>
        <w:gridCol w:w="792"/>
        <w:gridCol w:w="909"/>
        <w:gridCol w:w="567"/>
        <w:gridCol w:w="513"/>
        <w:gridCol w:w="669"/>
        <w:gridCol w:w="669"/>
        <w:gridCol w:w="822"/>
      </w:tblGrid>
      <w:tr w:rsidR="00541A9D">
        <w:trPr>
          <w:cantSplit/>
        </w:trPr>
        <w:tc>
          <w:tcPr>
            <w:tcW w:w="595" w:type="dxa"/>
            <w:vMerge w:val="restart"/>
            <w:tcBorders>
              <w:top w:val="single" w:sz="4" w:space="0" w:color="auto"/>
              <w:left w:val="single" w:sz="4"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Номер РП, ТП</w:t>
            </w:r>
          </w:p>
        </w:tc>
        <w:tc>
          <w:tcPr>
            <w:tcW w:w="612"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Ном. </w:t>
            </w:r>
            <w:r>
              <w:rPr>
                <w:color w:val="000000"/>
                <w:sz w:val="18"/>
                <w:szCs w:val="11"/>
              </w:rPr>
              <w:t xml:space="preserve">мощность </w:t>
            </w:r>
            <w:r>
              <w:rPr>
                <w:i/>
                <w:iCs/>
                <w:color w:val="000000"/>
                <w:sz w:val="18"/>
                <w:szCs w:val="11"/>
                <w:lang w:val="en-US"/>
              </w:rPr>
              <w:t>S</w:t>
            </w:r>
            <w:r>
              <w:rPr>
                <w:color w:val="000000"/>
                <w:sz w:val="18"/>
                <w:szCs w:val="11"/>
                <w:vertAlign w:val="subscript"/>
              </w:rPr>
              <w:t>н</w:t>
            </w:r>
            <w:r>
              <w:rPr>
                <w:color w:val="000000"/>
                <w:sz w:val="18"/>
                <w:szCs w:val="11"/>
              </w:rPr>
              <w:t xml:space="preserve">, </w:t>
            </w:r>
            <w:r>
              <w:rPr>
                <w:color w:val="000000"/>
                <w:sz w:val="18"/>
                <w:szCs w:val="15"/>
              </w:rPr>
              <w:t>кВА</w:t>
            </w:r>
          </w:p>
        </w:tc>
        <w:tc>
          <w:tcPr>
            <w:tcW w:w="590"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3"/>
              </w:rPr>
              <w:t xml:space="preserve">Ном ток </w:t>
            </w:r>
            <w:r>
              <w:rPr>
                <w:i/>
                <w:iCs/>
                <w:color w:val="000000"/>
                <w:sz w:val="18"/>
                <w:szCs w:val="13"/>
                <w:lang w:val="en-US"/>
              </w:rPr>
              <w:t>I</w:t>
            </w:r>
            <w:r>
              <w:rPr>
                <w:color w:val="000000"/>
                <w:sz w:val="18"/>
                <w:szCs w:val="13"/>
                <w:vertAlign w:val="subscript"/>
              </w:rPr>
              <w:t>н</w:t>
            </w:r>
            <w:r>
              <w:rPr>
                <w:color w:val="000000"/>
                <w:sz w:val="18"/>
                <w:szCs w:val="13"/>
              </w:rPr>
              <w:t>, А</w:t>
            </w:r>
          </w:p>
        </w:tc>
        <w:tc>
          <w:tcPr>
            <w:tcW w:w="1633" w:type="dxa"/>
            <w:gridSpan w:val="3"/>
            <w:tcBorders>
              <w:top w:val="single" w:sz="4"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4"/>
              </w:rPr>
              <w:t>Загрузка по фазам, А</w:t>
            </w:r>
          </w:p>
        </w:tc>
        <w:tc>
          <w:tcPr>
            <w:tcW w:w="792"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Средний максимальный рабочий ток </w:t>
            </w:r>
            <w:r>
              <w:rPr>
                <w:i/>
                <w:iCs/>
                <w:color w:val="000000"/>
                <w:sz w:val="18"/>
                <w:szCs w:val="13"/>
                <w:lang w:val="en-US"/>
              </w:rPr>
              <w:t>I</w:t>
            </w:r>
            <w:r>
              <w:rPr>
                <w:color w:val="000000"/>
                <w:sz w:val="18"/>
                <w:szCs w:val="13"/>
                <w:vertAlign w:val="subscript"/>
              </w:rPr>
              <w:t>м</w:t>
            </w:r>
            <w:r>
              <w:rPr>
                <w:color w:val="000000"/>
                <w:sz w:val="18"/>
                <w:szCs w:val="13"/>
              </w:rPr>
              <w:t>,</w:t>
            </w:r>
            <w:r>
              <w:rPr>
                <w:color w:val="000000"/>
                <w:sz w:val="18"/>
                <w:szCs w:val="14"/>
              </w:rPr>
              <w:t xml:space="preserve"> А</w:t>
            </w:r>
          </w:p>
        </w:tc>
        <w:tc>
          <w:tcPr>
            <w:tcW w:w="909" w:type="dxa"/>
            <w:vMerge w:val="restart"/>
            <w:tcBorders>
              <w:top w:val="single" w:sz="4" w:space="0" w:color="auto"/>
              <w:left w:val="single" w:sz="6" w:space="0" w:color="auto"/>
              <w:right w:val="single" w:sz="4" w:space="0" w:color="auto"/>
            </w:tcBorders>
            <w:shd w:val="clear" w:color="auto" w:fill="FFFFFF"/>
          </w:tcPr>
          <w:p w:rsidR="00541A9D" w:rsidRDefault="00541A9D">
            <w:pPr>
              <w:shd w:val="clear" w:color="auto" w:fill="FFFFFF"/>
              <w:jc w:val="center"/>
              <w:rPr>
                <w:sz w:val="18"/>
                <w:szCs w:val="24"/>
                <w:lang w:val="en-US"/>
              </w:rPr>
            </w:pPr>
            <w:r>
              <w:rPr>
                <w:color w:val="000000"/>
                <w:sz w:val="18"/>
                <w:szCs w:val="14"/>
              </w:rPr>
              <w:t>Коэф. загрузки</w:t>
            </w:r>
            <w:r>
              <w:rPr>
                <w:i/>
                <w:iCs/>
                <w:color w:val="000000"/>
                <w:position w:val="-26"/>
                <w:sz w:val="18"/>
                <w:szCs w:val="14"/>
              </w:rPr>
              <w:object w:dxaOrig="740" w:dyaOrig="639">
                <v:shape id="_x0000_i1083" type="#_x0000_t75" style="width:36.75pt;height:32.25pt" o:ole="">
                  <v:imagedata r:id="rId108" o:title=""/>
                </v:shape>
                <o:OLEObject Type="Embed" ProgID="Equation.DSMT4" ShapeID="_x0000_i1083" DrawAspect="Content" ObjectID="_1471157997" r:id="rId109"/>
              </w:object>
            </w:r>
          </w:p>
        </w:tc>
        <w:tc>
          <w:tcPr>
            <w:tcW w:w="1080" w:type="dxa"/>
            <w:gridSpan w:val="2"/>
            <w:tcBorders>
              <w:top w:val="single" w:sz="4" w:space="0" w:color="auto"/>
              <w:left w:val="single" w:sz="4"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4"/>
              </w:rPr>
              <w:t>Потери мощности, кВт</w:t>
            </w:r>
          </w:p>
        </w:tc>
        <w:tc>
          <w:tcPr>
            <w:tcW w:w="669"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Число часов макс нагрузки </w:t>
            </w:r>
            <w:r>
              <w:rPr>
                <w:i/>
                <w:iCs/>
                <w:color w:val="000000"/>
                <w:sz w:val="18"/>
                <w:szCs w:val="14"/>
              </w:rPr>
              <w:t>Т</w:t>
            </w:r>
            <w:r>
              <w:rPr>
                <w:color w:val="000000"/>
                <w:sz w:val="18"/>
                <w:szCs w:val="14"/>
              </w:rPr>
              <w:t>, ч</w:t>
            </w:r>
          </w:p>
        </w:tc>
        <w:tc>
          <w:tcPr>
            <w:tcW w:w="669" w:type="dxa"/>
            <w:vMerge w:val="restart"/>
            <w:tcBorders>
              <w:top w:val="single" w:sz="4"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Число часов макс потерь </w:t>
            </w:r>
            <w:r>
              <w:rPr>
                <w:color w:val="000000"/>
                <w:sz w:val="18"/>
                <w:szCs w:val="14"/>
              </w:rPr>
              <w:sym w:font="Symbol" w:char="F074"/>
            </w:r>
            <w:r>
              <w:rPr>
                <w:color w:val="000000"/>
                <w:sz w:val="18"/>
                <w:szCs w:val="14"/>
              </w:rPr>
              <w:t>, ч</w:t>
            </w:r>
          </w:p>
        </w:tc>
        <w:tc>
          <w:tcPr>
            <w:tcW w:w="822" w:type="dxa"/>
            <w:vMerge w:val="restart"/>
            <w:tcBorders>
              <w:top w:val="single" w:sz="4" w:space="0" w:color="auto"/>
              <w:left w:val="single" w:sz="6" w:space="0" w:color="auto"/>
              <w:right w:val="single" w:sz="4"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Потери электроэнергии </w:t>
            </w:r>
            <w:r>
              <w:rPr>
                <w:color w:val="000000"/>
                <w:sz w:val="18"/>
                <w:szCs w:val="14"/>
              </w:rPr>
              <w:sym w:font="Symbol" w:char="F044"/>
            </w:r>
            <w:r>
              <w:rPr>
                <w:i/>
                <w:iCs/>
                <w:color w:val="000000"/>
                <w:sz w:val="18"/>
                <w:szCs w:val="14"/>
                <w:lang w:val="en-US"/>
              </w:rPr>
              <w:t>W</w:t>
            </w:r>
            <w:r>
              <w:rPr>
                <w:i/>
                <w:iCs/>
                <w:color w:val="000000"/>
                <w:sz w:val="18"/>
                <w:szCs w:val="14"/>
                <w:vertAlign w:val="subscript"/>
                <w:lang w:val="en-US"/>
              </w:rPr>
              <w:t>i</w:t>
            </w:r>
            <w:r>
              <w:rPr>
                <w:color w:val="000000"/>
                <w:sz w:val="18"/>
                <w:szCs w:val="14"/>
              </w:rPr>
              <w:t>, кВт</w:t>
            </w:r>
            <w:r>
              <w:rPr>
                <w:color w:val="000000"/>
                <w:sz w:val="18"/>
                <w:szCs w:val="14"/>
              </w:rPr>
              <w:sym w:font="Symbol" w:char="F0D7"/>
            </w:r>
            <w:r>
              <w:rPr>
                <w:color w:val="000000"/>
                <w:sz w:val="18"/>
                <w:szCs w:val="14"/>
              </w:rPr>
              <w:t>ч</w:t>
            </w:r>
          </w:p>
        </w:tc>
      </w:tr>
      <w:tr w:rsidR="00541A9D">
        <w:trPr>
          <w:cantSplit/>
          <w:trHeight w:val="207"/>
        </w:trPr>
        <w:tc>
          <w:tcPr>
            <w:tcW w:w="595" w:type="dxa"/>
            <w:vMerge/>
            <w:tcBorders>
              <w:left w:val="single" w:sz="4" w:space="0" w:color="auto"/>
              <w:right w:val="single" w:sz="6" w:space="0" w:color="auto"/>
            </w:tcBorders>
            <w:shd w:val="clear" w:color="auto" w:fill="FFFFFF"/>
          </w:tcPr>
          <w:p w:rsidR="00541A9D" w:rsidRDefault="00541A9D">
            <w:pPr>
              <w:shd w:val="clear" w:color="auto" w:fill="FFFFFF"/>
              <w:jc w:val="center"/>
              <w:rPr>
                <w:sz w:val="18"/>
                <w:szCs w:val="24"/>
              </w:rPr>
            </w:pPr>
          </w:p>
        </w:tc>
        <w:tc>
          <w:tcPr>
            <w:tcW w:w="612"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590"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499"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3"/>
                <w:lang w:val="en-US"/>
              </w:rPr>
              <w:t>I</w:t>
            </w:r>
            <w:r>
              <w:rPr>
                <w:color w:val="000000"/>
                <w:sz w:val="18"/>
                <w:szCs w:val="13"/>
                <w:vertAlign w:val="subscript"/>
              </w:rPr>
              <w:t>а</w:t>
            </w:r>
          </w:p>
        </w:tc>
        <w:tc>
          <w:tcPr>
            <w:tcW w:w="567"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3"/>
                <w:lang w:val="en-US"/>
              </w:rPr>
              <w:t>I</w:t>
            </w:r>
            <w:r>
              <w:rPr>
                <w:color w:val="000000"/>
                <w:sz w:val="18"/>
                <w:szCs w:val="13"/>
                <w:vertAlign w:val="subscript"/>
              </w:rPr>
              <w:t>в</w:t>
            </w:r>
          </w:p>
        </w:tc>
        <w:tc>
          <w:tcPr>
            <w:tcW w:w="567"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3"/>
                <w:lang w:val="en-US"/>
              </w:rPr>
              <w:t>I</w:t>
            </w:r>
            <w:r>
              <w:rPr>
                <w:color w:val="000000"/>
                <w:sz w:val="18"/>
                <w:szCs w:val="13"/>
                <w:vertAlign w:val="subscript"/>
              </w:rPr>
              <w:t>с</w:t>
            </w:r>
          </w:p>
        </w:tc>
        <w:tc>
          <w:tcPr>
            <w:tcW w:w="792"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909" w:type="dxa"/>
            <w:vMerge/>
            <w:tcBorders>
              <w:left w:val="single" w:sz="6" w:space="0" w:color="auto"/>
              <w:right w:val="single" w:sz="4" w:space="0" w:color="auto"/>
            </w:tcBorders>
            <w:shd w:val="clear" w:color="auto" w:fill="FFFFFF"/>
          </w:tcPr>
          <w:p w:rsidR="00541A9D" w:rsidRDefault="00541A9D">
            <w:pPr>
              <w:shd w:val="clear" w:color="auto" w:fill="FFFFFF"/>
              <w:ind w:left="113" w:right="113"/>
              <w:jc w:val="right"/>
              <w:rPr>
                <w:sz w:val="18"/>
                <w:szCs w:val="24"/>
              </w:rPr>
            </w:pPr>
          </w:p>
        </w:tc>
        <w:tc>
          <w:tcPr>
            <w:tcW w:w="567" w:type="dxa"/>
            <w:vMerge w:val="restart"/>
            <w:tcBorders>
              <w:top w:val="single" w:sz="6" w:space="0" w:color="auto"/>
              <w:left w:val="single" w:sz="4"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4"/>
              </w:rPr>
              <w:t xml:space="preserve">холост ого хода </w:t>
            </w:r>
            <w:r>
              <w:rPr>
                <w:color w:val="000000"/>
                <w:sz w:val="18"/>
                <w:szCs w:val="14"/>
              </w:rPr>
              <w:sym w:font="Symbol" w:char="F044"/>
            </w:r>
            <w:r>
              <w:rPr>
                <w:i/>
                <w:iCs/>
                <w:color w:val="000000"/>
                <w:sz w:val="18"/>
                <w:szCs w:val="14"/>
              </w:rPr>
              <w:t>Р</w:t>
            </w:r>
            <w:r>
              <w:rPr>
                <w:color w:val="000000"/>
                <w:sz w:val="18"/>
                <w:szCs w:val="14"/>
                <w:vertAlign w:val="subscript"/>
              </w:rPr>
              <w:t>х.х</w:t>
            </w:r>
          </w:p>
        </w:tc>
        <w:tc>
          <w:tcPr>
            <w:tcW w:w="513" w:type="dxa"/>
            <w:vMerge w:val="restart"/>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sz w:val="18"/>
                <w:szCs w:val="24"/>
              </w:rPr>
            </w:pPr>
            <w:r>
              <w:rPr>
                <w:color w:val="000000"/>
                <w:sz w:val="18"/>
                <w:szCs w:val="15"/>
              </w:rPr>
              <w:t xml:space="preserve">короткого замыкания </w:t>
            </w:r>
            <w:r>
              <w:rPr>
                <w:color w:val="000000"/>
                <w:sz w:val="18"/>
                <w:szCs w:val="14"/>
              </w:rPr>
              <w:sym w:font="Symbol" w:char="F044"/>
            </w:r>
            <w:r>
              <w:rPr>
                <w:i/>
                <w:iCs/>
                <w:color w:val="000000"/>
                <w:sz w:val="18"/>
                <w:szCs w:val="14"/>
              </w:rPr>
              <w:t>Р</w:t>
            </w:r>
            <w:r>
              <w:rPr>
                <w:color w:val="000000"/>
                <w:sz w:val="18"/>
                <w:szCs w:val="14"/>
                <w:vertAlign w:val="subscript"/>
              </w:rPr>
              <w:t>к.э</w:t>
            </w:r>
          </w:p>
        </w:tc>
        <w:tc>
          <w:tcPr>
            <w:tcW w:w="669"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669"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822" w:type="dxa"/>
            <w:vMerge/>
            <w:tcBorders>
              <w:left w:val="single" w:sz="6" w:space="0" w:color="auto"/>
              <w:right w:val="single" w:sz="4" w:space="0" w:color="auto"/>
            </w:tcBorders>
            <w:shd w:val="clear" w:color="auto" w:fill="FFFFFF"/>
          </w:tcPr>
          <w:p w:rsidR="00541A9D" w:rsidRDefault="00541A9D">
            <w:pPr>
              <w:shd w:val="clear" w:color="auto" w:fill="FFFFFF"/>
              <w:jc w:val="center"/>
              <w:rPr>
                <w:sz w:val="18"/>
                <w:szCs w:val="24"/>
              </w:rPr>
            </w:pPr>
          </w:p>
        </w:tc>
      </w:tr>
      <w:tr w:rsidR="00541A9D">
        <w:trPr>
          <w:cantSplit/>
          <w:trHeight w:val="416"/>
        </w:trPr>
        <w:tc>
          <w:tcPr>
            <w:tcW w:w="595" w:type="dxa"/>
            <w:vMerge/>
            <w:tcBorders>
              <w:left w:val="single" w:sz="4" w:space="0" w:color="auto"/>
              <w:right w:val="single" w:sz="6" w:space="0" w:color="auto"/>
            </w:tcBorders>
            <w:shd w:val="clear" w:color="auto" w:fill="FFFFFF"/>
          </w:tcPr>
          <w:p w:rsidR="00541A9D" w:rsidRDefault="00541A9D">
            <w:pPr>
              <w:shd w:val="clear" w:color="auto" w:fill="FFFFFF"/>
              <w:jc w:val="center"/>
              <w:rPr>
                <w:sz w:val="18"/>
                <w:szCs w:val="24"/>
              </w:rPr>
            </w:pPr>
          </w:p>
        </w:tc>
        <w:tc>
          <w:tcPr>
            <w:tcW w:w="612"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590"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499" w:type="dxa"/>
            <w:vMerge/>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567" w:type="dxa"/>
            <w:vMerge/>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567" w:type="dxa"/>
            <w:vMerge/>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792"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909" w:type="dxa"/>
            <w:vMerge/>
            <w:tcBorders>
              <w:left w:val="single" w:sz="6" w:space="0" w:color="auto"/>
              <w:right w:val="single" w:sz="4" w:space="0" w:color="auto"/>
            </w:tcBorders>
            <w:shd w:val="clear" w:color="auto" w:fill="FFFFFF"/>
          </w:tcPr>
          <w:p w:rsidR="00541A9D" w:rsidRDefault="00541A9D">
            <w:pPr>
              <w:shd w:val="clear" w:color="auto" w:fill="FFFFFF"/>
              <w:ind w:left="113" w:right="113"/>
              <w:jc w:val="right"/>
              <w:rPr>
                <w:szCs w:val="24"/>
                <w:vertAlign w:val="subscript"/>
              </w:rPr>
            </w:pPr>
          </w:p>
        </w:tc>
        <w:tc>
          <w:tcPr>
            <w:tcW w:w="567" w:type="dxa"/>
            <w:vMerge/>
            <w:tcBorders>
              <w:top w:val="single" w:sz="6" w:space="0" w:color="auto"/>
              <w:left w:val="single" w:sz="4" w:space="0" w:color="auto"/>
              <w:right w:val="single" w:sz="6" w:space="0" w:color="auto"/>
            </w:tcBorders>
            <w:shd w:val="clear" w:color="auto" w:fill="FFFFFF"/>
            <w:textDirection w:val="btLr"/>
          </w:tcPr>
          <w:p w:rsidR="00541A9D" w:rsidRDefault="00541A9D">
            <w:pPr>
              <w:shd w:val="clear" w:color="auto" w:fill="FFFFFF"/>
              <w:ind w:left="113" w:right="113"/>
              <w:jc w:val="center"/>
              <w:rPr>
                <w:color w:val="000000"/>
                <w:sz w:val="18"/>
                <w:szCs w:val="14"/>
                <w:lang w:val="en-US"/>
              </w:rPr>
            </w:pPr>
          </w:p>
        </w:tc>
        <w:tc>
          <w:tcPr>
            <w:tcW w:w="513" w:type="dxa"/>
            <w:vMerge/>
            <w:tcBorders>
              <w:top w:val="single" w:sz="6" w:space="0" w:color="auto"/>
              <w:left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color w:val="000000"/>
                <w:sz w:val="18"/>
                <w:szCs w:val="15"/>
                <w:lang w:val="en-US"/>
              </w:rPr>
            </w:pPr>
          </w:p>
        </w:tc>
        <w:tc>
          <w:tcPr>
            <w:tcW w:w="669"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669" w:type="dxa"/>
            <w:vMerge/>
            <w:tcBorders>
              <w:left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822" w:type="dxa"/>
            <w:vMerge/>
            <w:tcBorders>
              <w:left w:val="single" w:sz="6" w:space="0" w:color="auto"/>
              <w:right w:val="single" w:sz="4" w:space="0" w:color="auto"/>
            </w:tcBorders>
            <w:shd w:val="clear" w:color="auto" w:fill="FFFFFF"/>
          </w:tcPr>
          <w:p w:rsidR="00541A9D" w:rsidRDefault="00541A9D">
            <w:pPr>
              <w:shd w:val="clear" w:color="auto" w:fill="FFFFFF"/>
              <w:jc w:val="center"/>
              <w:rPr>
                <w:sz w:val="18"/>
                <w:szCs w:val="24"/>
                <w:lang w:val="en-US"/>
              </w:rPr>
            </w:pPr>
          </w:p>
        </w:tc>
      </w:tr>
      <w:tr w:rsidR="00541A9D">
        <w:trPr>
          <w:cantSplit/>
          <w:trHeight w:val="834"/>
        </w:trPr>
        <w:tc>
          <w:tcPr>
            <w:tcW w:w="595" w:type="dxa"/>
            <w:vMerge/>
            <w:tcBorders>
              <w:left w:val="single" w:sz="4"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612"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590"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499"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567"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567"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i/>
                <w:iCs/>
                <w:color w:val="000000"/>
                <w:sz w:val="18"/>
                <w:szCs w:val="13"/>
                <w:lang w:val="en-US"/>
              </w:rPr>
            </w:pPr>
          </w:p>
        </w:tc>
        <w:tc>
          <w:tcPr>
            <w:tcW w:w="792"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909" w:type="dxa"/>
            <w:vMerge/>
            <w:tcBorders>
              <w:left w:val="single" w:sz="6" w:space="0" w:color="auto"/>
              <w:bottom w:val="single" w:sz="6" w:space="0" w:color="auto"/>
              <w:right w:val="single" w:sz="4" w:space="0" w:color="auto"/>
            </w:tcBorders>
            <w:shd w:val="clear" w:color="auto" w:fill="FFFFFF"/>
          </w:tcPr>
          <w:p w:rsidR="00541A9D" w:rsidRDefault="00541A9D">
            <w:pPr>
              <w:shd w:val="clear" w:color="auto" w:fill="FFFFFF"/>
              <w:ind w:left="113" w:right="113"/>
              <w:jc w:val="right"/>
              <w:rPr>
                <w:sz w:val="18"/>
                <w:szCs w:val="24"/>
                <w:lang w:val="en-US"/>
              </w:rPr>
            </w:pPr>
          </w:p>
        </w:tc>
        <w:tc>
          <w:tcPr>
            <w:tcW w:w="567" w:type="dxa"/>
            <w:vMerge/>
            <w:tcBorders>
              <w:left w:val="single" w:sz="4"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color w:val="000000"/>
                <w:sz w:val="18"/>
                <w:szCs w:val="14"/>
                <w:lang w:val="en-US"/>
              </w:rPr>
            </w:pPr>
          </w:p>
        </w:tc>
        <w:tc>
          <w:tcPr>
            <w:tcW w:w="513" w:type="dxa"/>
            <w:vMerge/>
            <w:tcBorders>
              <w:left w:val="single" w:sz="6" w:space="0" w:color="auto"/>
              <w:bottom w:val="single" w:sz="6" w:space="0" w:color="auto"/>
              <w:right w:val="single" w:sz="6" w:space="0" w:color="auto"/>
            </w:tcBorders>
            <w:shd w:val="clear" w:color="auto" w:fill="FFFFFF"/>
            <w:textDirection w:val="btLr"/>
          </w:tcPr>
          <w:p w:rsidR="00541A9D" w:rsidRDefault="00541A9D">
            <w:pPr>
              <w:shd w:val="clear" w:color="auto" w:fill="FFFFFF"/>
              <w:ind w:left="113" w:right="113"/>
              <w:jc w:val="center"/>
              <w:rPr>
                <w:color w:val="000000"/>
                <w:sz w:val="18"/>
                <w:szCs w:val="15"/>
                <w:lang w:val="en-US"/>
              </w:rPr>
            </w:pPr>
          </w:p>
        </w:tc>
        <w:tc>
          <w:tcPr>
            <w:tcW w:w="669"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669"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lang w:val="en-US"/>
              </w:rPr>
            </w:pPr>
          </w:p>
        </w:tc>
        <w:tc>
          <w:tcPr>
            <w:tcW w:w="822" w:type="dxa"/>
            <w:vMerge/>
            <w:tcBorders>
              <w:left w:val="single" w:sz="6" w:space="0" w:color="auto"/>
              <w:bottom w:val="single" w:sz="6" w:space="0" w:color="auto"/>
              <w:right w:val="single" w:sz="4" w:space="0" w:color="auto"/>
            </w:tcBorders>
            <w:shd w:val="clear" w:color="auto" w:fill="FFFFFF"/>
          </w:tcPr>
          <w:p w:rsidR="00541A9D" w:rsidRDefault="00541A9D">
            <w:pPr>
              <w:shd w:val="clear" w:color="auto" w:fill="FFFFFF"/>
              <w:jc w:val="center"/>
              <w:rPr>
                <w:sz w:val="18"/>
                <w:szCs w:val="24"/>
                <w:lang w:val="en-US"/>
              </w:rPr>
            </w:pPr>
          </w:p>
        </w:tc>
      </w:tr>
      <w:tr w:rsidR="00541A9D">
        <w:tc>
          <w:tcPr>
            <w:tcW w:w="595"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lang w:val="en-US"/>
              </w:rPr>
            </w:pPr>
            <w:r>
              <w:rPr>
                <w:color w:val="000000"/>
                <w:sz w:val="18"/>
                <w:szCs w:val="14"/>
                <w:lang w:val="en-US"/>
              </w:rPr>
              <w:t>50/1</w:t>
            </w:r>
          </w:p>
        </w:tc>
        <w:tc>
          <w:tcPr>
            <w:tcW w:w="612"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320</w:t>
            </w:r>
          </w:p>
        </w:tc>
        <w:tc>
          <w:tcPr>
            <w:tcW w:w="590"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462</w:t>
            </w:r>
          </w:p>
        </w:tc>
        <w:tc>
          <w:tcPr>
            <w:tcW w:w="499"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450</w:t>
            </w:r>
          </w:p>
        </w:tc>
        <w:tc>
          <w:tcPr>
            <w:tcW w:w="567"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420</w:t>
            </w:r>
          </w:p>
        </w:tc>
        <w:tc>
          <w:tcPr>
            <w:tcW w:w="567"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390</w:t>
            </w:r>
          </w:p>
        </w:tc>
        <w:tc>
          <w:tcPr>
            <w:tcW w:w="792"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420</w:t>
            </w:r>
          </w:p>
        </w:tc>
        <w:tc>
          <w:tcPr>
            <w:tcW w:w="909"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0,91</w:t>
            </w:r>
          </w:p>
        </w:tc>
        <w:tc>
          <w:tcPr>
            <w:tcW w:w="567"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6,07</w:t>
            </w:r>
          </w:p>
        </w:tc>
        <w:tc>
          <w:tcPr>
            <w:tcW w:w="669"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6014</w:t>
            </w:r>
          </w:p>
        </w:tc>
        <w:tc>
          <w:tcPr>
            <w:tcW w:w="669"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4550</w:t>
            </w:r>
          </w:p>
        </w:tc>
        <w:tc>
          <w:tcPr>
            <w:tcW w:w="822" w:type="dxa"/>
            <w:tcBorders>
              <w:top w:val="single" w:sz="6"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36837</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50/2</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350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327</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0,71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6014</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4550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27821</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51/1</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195</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185</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0,406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19503</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51/2</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150</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0,32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17638</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59/1</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75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90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85</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0,184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15177</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59/2</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100</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0,216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15616</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60</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225</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225</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0,49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6014</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4550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20566</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66</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320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462</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195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195</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190</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0,411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1,6</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6,07</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4271</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16733</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116/1</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6"/>
              </w:rPr>
              <w:t>260</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120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110</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0,423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12804</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4"/>
              </w:rPr>
              <w:t>116/2</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180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260</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75</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85</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0,33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6789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11177</w:t>
            </w:r>
          </w:p>
        </w:tc>
      </w:tr>
      <w:tr w:rsidR="00541A9D">
        <w:tc>
          <w:tcPr>
            <w:tcW w:w="595"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5"/>
              </w:rPr>
              <w:t>135</w:t>
            </w: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200</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290</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120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130</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0,45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1,08</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5,9</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4271</w:t>
            </w:r>
          </w:p>
        </w:tc>
        <w:tc>
          <w:tcPr>
            <w:tcW w:w="669"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2650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12599</w:t>
            </w:r>
          </w:p>
        </w:tc>
      </w:tr>
      <w:tr w:rsidR="00541A9D">
        <w:tc>
          <w:tcPr>
            <w:tcW w:w="595" w:type="dxa"/>
            <w:tcBorders>
              <w:top w:val="single" w:sz="4" w:space="0" w:color="auto"/>
            </w:tcBorders>
            <w:shd w:val="clear" w:color="auto" w:fill="FFFFFF"/>
          </w:tcPr>
          <w:p w:rsidR="00541A9D" w:rsidRDefault="00541A9D">
            <w:pPr>
              <w:shd w:val="clear" w:color="auto" w:fill="FFFFFF"/>
              <w:jc w:val="center"/>
              <w:rPr>
                <w:sz w:val="18"/>
                <w:szCs w:val="24"/>
              </w:rPr>
            </w:pPr>
            <w:r>
              <w:rPr>
                <w:color w:val="000000"/>
                <w:sz w:val="18"/>
                <w:szCs w:val="17"/>
              </w:rPr>
              <w:t>и т.д.</w:t>
            </w:r>
          </w:p>
        </w:tc>
        <w:tc>
          <w:tcPr>
            <w:tcW w:w="612" w:type="dxa"/>
            <w:tcBorders>
              <w:top w:val="single" w:sz="4" w:space="0" w:color="auto"/>
            </w:tcBorders>
            <w:shd w:val="clear" w:color="auto" w:fill="FFFFFF"/>
          </w:tcPr>
          <w:p w:rsidR="00541A9D" w:rsidRDefault="00541A9D">
            <w:pPr>
              <w:shd w:val="clear" w:color="auto" w:fill="FFFFFF"/>
              <w:jc w:val="center"/>
              <w:rPr>
                <w:sz w:val="18"/>
                <w:szCs w:val="24"/>
              </w:rPr>
            </w:pPr>
          </w:p>
        </w:tc>
        <w:tc>
          <w:tcPr>
            <w:tcW w:w="590" w:type="dxa"/>
            <w:tcBorders>
              <w:top w:val="single" w:sz="4" w:space="0" w:color="auto"/>
            </w:tcBorders>
            <w:shd w:val="clear" w:color="auto" w:fill="FFFFFF"/>
          </w:tcPr>
          <w:p w:rsidR="00541A9D" w:rsidRDefault="00541A9D">
            <w:pPr>
              <w:shd w:val="clear" w:color="auto" w:fill="FFFFFF"/>
              <w:jc w:val="center"/>
              <w:rPr>
                <w:sz w:val="18"/>
                <w:szCs w:val="24"/>
              </w:rPr>
            </w:pPr>
          </w:p>
        </w:tc>
        <w:tc>
          <w:tcPr>
            <w:tcW w:w="499" w:type="dxa"/>
            <w:tcBorders>
              <w:top w:val="single" w:sz="4" w:space="0" w:color="auto"/>
            </w:tcBorders>
            <w:shd w:val="clear" w:color="auto" w:fill="FFFFFF"/>
          </w:tcPr>
          <w:p w:rsidR="00541A9D" w:rsidRDefault="00541A9D">
            <w:pPr>
              <w:shd w:val="clear" w:color="auto" w:fill="FFFFFF"/>
              <w:jc w:val="center"/>
              <w:rPr>
                <w:sz w:val="18"/>
                <w:szCs w:val="24"/>
              </w:rPr>
            </w:pPr>
          </w:p>
        </w:tc>
        <w:tc>
          <w:tcPr>
            <w:tcW w:w="567" w:type="dxa"/>
            <w:tcBorders>
              <w:top w:val="single" w:sz="4" w:space="0" w:color="auto"/>
            </w:tcBorders>
            <w:shd w:val="clear" w:color="auto" w:fill="FFFFFF"/>
          </w:tcPr>
          <w:p w:rsidR="00541A9D" w:rsidRDefault="00541A9D">
            <w:pPr>
              <w:shd w:val="clear" w:color="auto" w:fill="FFFFFF"/>
              <w:jc w:val="center"/>
              <w:rPr>
                <w:sz w:val="18"/>
                <w:szCs w:val="24"/>
              </w:rPr>
            </w:pPr>
          </w:p>
        </w:tc>
        <w:tc>
          <w:tcPr>
            <w:tcW w:w="567" w:type="dxa"/>
            <w:tcBorders>
              <w:top w:val="single" w:sz="4" w:space="0" w:color="auto"/>
            </w:tcBorders>
            <w:shd w:val="clear" w:color="auto" w:fill="FFFFFF"/>
          </w:tcPr>
          <w:p w:rsidR="00541A9D" w:rsidRDefault="00541A9D">
            <w:pPr>
              <w:shd w:val="clear" w:color="auto" w:fill="FFFFFF"/>
              <w:jc w:val="center"/>
              <w:rPr>
                <w:sz w:val="18"/>
                <w:szCs w:val="24"/>
              </w:rPr>
            </w:pPr>
          </w:p>
        </w:tc>
        <w:tc>
          <w:tcPr>
            <w:tcW w:w="792" w:type="dxa"/>
            <w:tcBorders>
              <w:top w:val="single" w:sz="4" w:space="0" w:color="auto"/>
            </w:tcBorders>
            <w:shd w:val="clear" w:color="auto" w:fill="FFFFFF"/>
          </w:tcPr>
          <w:p w:rsidR="00541A9D" w:rsidRDefault="00541A9D">
            <w:pPr>
              <w:shd w:val="clear" w:color="auto" w:fill="FFFFFF"/>
              <w:jc w:val="center"/>
              <w:rPr>
                <w:sz w:val="18"/>
                <w:szCs w:val="24"/>
              </w:rPr>
            </w:pPr>
          </w:p>
        </w:tc>
        <w:tc>
          <w:tcPr>
            <w:tcW w:w="909" w:type="dxa"/>
            <w:tcBorders>
              <w:top w:val="single" w:sz="4" w:space="0" w:color="auto"/>
            </w:tcBorders>
            <w:shd w:val="clear" w:color="auto" w:fill="FFFFFF"/>
          </w:tcPr>
          <w:p w:rsidR="00541A9D" w:rsidRDefault="00541A9D">
            <w:pPr>
              <w:shd w:val="clear" w:color="auto" w:fill="FFFFFF"/>
              <w:jc w:val="center"/>
              <w:rPr>
                <w:sz w:val="18"/>
                <w:szCs w:val="24"/>
              </w:rPr>
            </w:pPr>
          </w:p>
        </w:tc>
        <w:tc>
          <w:tcPr>
            <w:tcW w:w="567" w:type="dxa"/>
            <w:tcBorders>
              <w:top w:val="single" w:sz="4" w:space="0" w:color="auto"/>
            </w:tcBorders>
            <w:shd w:val="clear" w:color="auto" w:fill="FFFFFF"/>
          </w:tcPr>
          <w:p w:rsidR="00541A9D" w:rsidRDefault="00541A9D">
            <w:pPr>
              <w:shd w:val="clear" w:color="auto" w:fill="FFFFFF"/>
              <w:jc w:val="center"/>
              <w:rPr>
                <w:sz w:val="18"/>
                <w:szCs w:val="24"/>
              </w:rPr>
            </w:pPr>
          </w:p>
        </w:tc>
        <w:tc>
          <w:tcPr>
            <w:tcW w:w="513" w:type="dxa"/>
            <w:tcBorders>
              <w:top w:val="single" w:sz="4" w:space="0" w:color="auto"/>
            </w:tcBorders>
            <w:shd w:val="clear" w:color="auto" w:fill="FFFFFF"/>
          </w:tcPr>
          <w:p w:rsidR="00541A9D" w:rsidRDefault="00541A9D">
            <w:pPr>
              <w:shd w:val="clear" w:color="auto" w:fill="FFFFFF"/>
              <w:jc w:val="center"/>
              <w:rPr>
                <w:sz w:val="18"/>
                <w:szCs w:val="24"/>
              </w:rPr>
            </w:pPr>
          </w:p>
        </w:tc>
        <w:tc>
          <w:tcPr>
            <w:tcW w:w="669" w:type="dxa"/>
            <w:tcBorders>
              <w:top w:val="single" w:sz="4" w:space="0" w:color="auto"/>
            </w:tcBorders>
            <w:shd w:val="clear" w:color="auto" w:fill="FFFFFF"/>
          </w:tcPr>
          <w:p w:rsidR="00541A9D" w:rsidRDefault="00541A9D">
            <w:pPr>
              <w:shd w:val="clear" w:color="auto" w:fill="FFFFFF"/>
              <w:jc w:val="center"/>
              <w:rPr>
                <w:sz w:val="18"/>
                <w:szCs w:val="24"/>
              </w:rPr>
            </w:pPr>
          </w:p>
        </w:tc>
        <w:tc>
          <w:tcPr>
            <w:tcW w:w="669" w:type="dxa"/>
            <w:tcBorders>
              <w:top w:val="single" w:sz="4" w:space="0" w:color="auto"/>
            </w:tcBorders>
            <w:shd w:val="clear" w:color="auto" w:fill="FFFFFF"/>
          </w:tcPr>
          <w:p w:rsidR="00541A9D" w:rsidRDefault="00541A9D">
            <w:pPr>
              <w:shd w:val="clear" w:color="auto" w:fill="FFFFFF"/>
              <w:jc w:val="center"/>
              <w:rPr>
                <w:sz w:val="18"/>
                <w:szCs w:val="24"/>
              </w:rPr>
            </w:pPr>
          </w:p>
        </w:tc>
        <w:tc>
          <w:tcPr>
            <w:tcW w:w="822" w:type="dxa"/>
            <w:tcBorders>
              <w:top w:val="single" w:sz="4" w:space="0" w:color="auto"/>
            </w:tcBorders>
            <w:shd w:val="clear" w:color="auto" w:fill="FFFFFF"/>
          </w:tcPr>
          <w:p w:rsidR="00541A9D" w:rsidRDefault="00541A9D">
            <w:pPr>
              <w:shd w:val="clear" w:color="auto" w:fill="FFFFFF"/>
              <w:jc w:val="center"/>
              <w:rPr>
                <w:sz w:val="18"/>
                <w:szCs w:val="24"/>
              </w:rPr>
            </w:pPr>
          </w:p>
        </w:tc>
      </w:tr>
      <w:tr w:rsidR="00541A9D">
        <w:trPr>
          <w:cantSplit/>
        </w:trPr>
        <w:tc>
          <w:tcPr>
            <w:tcW w:w="595" w:type="dxa"/>
            <w:shd w:val="clear" w:color="auto" w:fill="FFFFFF"/>
          </w:tcPr>
          <w:p w:rsidR="00541A9D" w:rsidRDefault="00541A9D">
            <w:pPr>
              <w:shd w:val="clear" w:color="auto" w:fill="FFFFFF"/>
              <w:jc w:val="center"/>
              <w:rPr>
                <w:sz w:val="18"/>
                <w:szCs w:val="24"/>
              </w:rPr>
            </w:pPr>
            <w:r>
              <w:rPr>
                <w:color w:val="000000"/>
                <w:sz w:val="18"/>
                <w:szCs w:val="19"/>
              </w:rPr>
              <w:t>Итого</w:t>
            </w:r>
          </w:p>
        </w:tc>
        <w:tc>
          <w:tcPr>
            <w:tcW w:w="1202" w:type="dxa"/>
            <w:gridSpan w:val="2"/>
            <w:shd w:val="clear" w:color="auto" w:fill="FFFFFF"/>
          </w:tcPr>
          <w:p w:rsidR="00541A9D" w:rsidRDefault="00541A9D">
            <w:pPr>
              <w:shd w:val="clear" w:color="auto" w:fill="FFFFFF"/>
              <w:jc w:val="right"/>
              <w:rPr>
                <w:sz w:val="18"/>
                <w:szCs w:val="24"/>
              </w:rPr>
            </w:pPr>
            <w:r>
              <w:rPr>
                <w:color w:val="000000"/>
                <w:sz w:val="18"/>
                <w:szCs w:val="19"/>
              </w:rPr>
              <w:t>69338</w:t>
            </w:r>
          </w:p>
        </w:tc>
        <w:tc>
          <w:tcPr>
            <w:tcW w:w="1633" w:type="dxa"/>
            <w:gridSpan w:val="3"/>
            <w:shd w:val="clear" w:color="auto" w:fill="FFFFFF"/>
          </w:tcPr>
          <w:p w:rsidR="00541A9D" w:rsidRDefault="00541A9D">
            <w:pPr>
              <w:shd w:val="clear" w:color="auto" w:fill="FFFFFF"/>
              <w:jc w:val="center"/>
              <w:rPr>
                <w:sz w:val="18"/>
                <w:szCs w:val="24"/>
              </w:rPr>
            </w:pPr>
          </w:p>
        </w:tc>
        <w:tc>
          <w:tcPr>
            <w:tcW w:w="792" w:type="dxa"/>
            <w:shd w:val="clear" w:color="auto" w:fill="FFFFFF"/>
          </w:tcPr>
          <w:p w:rsidR="00541A9D" w:rsidRDefault="00541A9D">
            <w:pPr>
              <w:shd w:val="clear" w:color="auto" w:fill="FFFFFF"/>
              <w:jc w:val="center"/>
              <w:rPr>
                <w:sz w:val="18"/>
                <w:szCs w:val="24"/>
              </w:rPr>
            </w:pPr>
            <w:r>
              <w:rPr>
                <w:color w:val="000000"/>
                <w:sz w:val="18"/>
                <w:szCs w:val="17"/>
              </w:rPr>
              <w:t>35490</w:t>
            </w:r>
          </w:p>
        </w:tc>
        <w:tc>
          <w:tcPr>
            <w:tcW w:w="909" w:type="dxa"/>
            <w:shd w:val="clear" w:color="auto" w:fill="FFFFFF"/>
          </w:tcPr>
          <w:p w:rsidR="00541A9D" w:rsidRDefault="00541A9D">
            <w:pPr>
              <w:shd w:val="clear" w:color="auto" w:fill="FFFFFF"/>
              <w:jc w:val="center"/>
              <w:rPr>
                <w:sz w:val="18"/>
                <w:szCs w:val="24"/>
              </w:rPr>
            </w:pPr>
          </w:p>
        </w:tc>
        <w:tc>
          <w:tcPr>
            <w:tcW w:w="567" w:type="dxa"/>
            <w:shd w:val="clear" w:color="auto" w:fill="FFFFFF"/>
          </w:tcPr>
          <w:p w:rsidR="00541A9D" w:rsidRDefault="00541A9D">
            <w:pPr>
              <w:shd w:val="clear" w:color="auto" w:fill="FFFFFF"/>
              <w:jc w:val="center"/>
              <w:rPr>
                <w:sz w:val="18"/>
                <w:szCs w:val="24"/>
              </w:rPr>
            </w:pPr>
            <w:r>
              <w:rPr>
                <w:color w:val="000000"/>
                <w:sz w:val="18"/>
                <w:szCs w:val="17"/>
              </w:rPr>
              <w:t>231,5</w:t>
            </w:r>
          </w:p>
        </w:tc>
        <w:tc>
          <w:tcPr>
            <w:tcW w:w="513" w:type="dxa"/>
            <w:shd w:val="clear" w:color="auto" w:fill="FFFFFF"/>
          </w:tcPr>
          <w:p w:rsidR="00541A9D" w:rsidRDefault="00541A9D">
            <w:pPr>
              <w:shd w:val="clear" w:color="auto" w:fill="FFFFFF"/>
              <w:jc w:val="center"/>
              <w:rPr>
                <w:sz w:val="18"/>
                <w:szCs w:val="24"/>
              </w:rPr>
            </w:pPr>
            <w:r>
              <w:rPr>
                <w:color w:val="000000"/>
                <w:sz w:val="18"/>
                <w:szCs w:val="17"/>
              </w:rPr>
              <w:t>935,9</w:t>
            </w:r>
          </w:p>
        </w:tc>
        <w:tc>
          <w:tcPr>
            <w:tcW w:w="1338" w:type="dxa"/>
            <w:gridSpan w:val="2"/>
            <w:shd w:val="clear" w:color="auto" w:fill="FFFFFF"/>
          </w:tcPr>
          <w:p w:rsidR="00541A9D" w:rsidRDefault="00541A9D">
            <w:pPr>
              <w:shd w:val="clear" w:color="auto" w:fill="FFFFFF"/>
              <w:jc w:val="center"/>
              <w:rPr>
                <w:sz w:val="18"/>
                <w:szCs w:val="24"/>
              </w:rPr>
            </w:pPr>
          </w:p>
        </w:tc>
        <w:tc>
          <w:tcPr>
            <w:tcW w:w="822" w:type="dxa"/>
            <w:shd w:val="clear" w:color="auto" w:fill="FFFFFF"/>
          </w:tcPr>
          <w:p w:rsidR="00541A9D" w:rsidRDefault="00541A9D">
            <w:pPr>
              <w:shd w:val="clear" w:color="auto" w:fill="FFFFFF"/>
              <w:jc w:val="center"/>
              <w:rPr>
                <w:sz w:val="18"/>
                <w:szCs w:val="24"/>
              </w:rPr>
            </w:pPr>
            <w:r>
              <w:rPr>
                <w:color w:val="000000"/>
                <w:sz w:val="18"/>
                <w:szCs w:val="17"/>
              </w:rPr>
              <w:t>3000500</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r>
        <w:rPr>
          <w:color w:val="000000"/>
        </w:rPr>
        <w:t>Относительная величина потерь электроэнергии в силовых трансформаторах</w:t>
      </w:r>
    </w:p>
    <w:p w:rsidR="00541A9D" w:rsidRDefault="00541A9D">
      <w:pPr>
        <w:shd w:val="clear" w:color="auto" w:fill="FFFFFF"/>
        <w:ind w:firstLine="284"/>
        <w:jc w:val="center"/>
        <w:rPr>
          <w:szCs w:val="24"/>
        </w:rPr>
      </w:pPr>
      <w:r>
        <w:rPr>
          <w:color w:val="000000"/>
          <w:position w:val="-20"/>
        </w:rPr>
        <w:object w:dxaOrig="2600" w:dyaOrig="520">
          <v:shape id="_x0000_i1084" type="#_x0000_t75" style="width:129.75pt;height:26.25pt" o:ole="">
            <v:imagedata r:id="rId110" o:title=""/>
          </v:shape>
          <o:OLEObject Type="Embed" ProgID="Equation.DSMT4" ShapeID="_x0000_i1084" DrawAspect="Content" ObjectID="_1471157998" r:id="rId111"/>
        </w:object>
      </w:r>
      <w:r>
        <w:rPr>
          <w:color w:val="000000"/>
        </w:rPr>
        <w:t>,</w:t>
      </w:r>
    </w:p>
    <w:p w:rsidR="00541A9D" w:rsidRDefault="00541A9D">
      <w:pPr>
        <w:shd w:val="clear" w:color="auto" w:fill="FFFFFF"/>
        <w:ind w:firstLine="284"/>
        <w:jc w:val="both"/>
        <w:rPr>
          <w:color w:val="000000"/>
          <w:szCs w:val="19"/>
        </w:rPr>
      </w:pPr>
      <w:r>
        <w:rPr>
          <w:color w:val="000000"/>
          <w:szCs w:val="19"/>
        </w:rPr>
        <w:t>или 3,07% к общему количеству электроэнергии, поступившей в сеть.</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p>
    <w:p w:rsidR="00541A9D" w:rsidRDefault="00541A9D">
      <w:pPr>
        <w:shd w:val="clear" w:color="auto" w:fill="FFFFFF"/>
        <w:ind w:firstLine="284"/>
        <w:jc w:val="center"/>
        <w:rPr>
          <w:b/>
          <w:bCs/>
          <w:color w:val="000000"/>
          <w:szCs w:val="19"/>
        </w:rPr>
      </w:pPr>
      <w:r>
        <w:rPr>
          <w:b/>
          <w:bCs/>
          <w:color w:val="000000"/>
          <w:szCs w:val="19"/>
        </w:rPr>
        <w:t>Расчет потерь электроэнергии в сети напряжением 0,4 кВ</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szCs w:val="19"/>
        </w:rPr>
        <w:t>16. В качестве исходных данных для расчета потерь электроэнергии в сети напряжением 0,4 кВ (табл. 10) приняты:</w:t>
      </w:r>
    </w:p>
    <w:p w:rsidR="00541A9D" w:rsidRDefault="00541A9D">
      <w:pPr>
        <w:shd w:val="clear" w:color="auto" w:fill="FFFFFF"/>
        <w:ind w:firstLine="284"/>
        <w:jc w:val="both"/>
        <w:rPr>
          <w:szCs w:val="24"/>
        </w:rPr>
      </w:pPr>
      <w:r>
        <w:rPr>
          <w:color w:val="000000"/>
          <w:szCs w:val="19"/>
        </w:rPr>
        <w:t>24 ТП, имеющие наиболее протяженные распределительные линии; падение напряжения в конце каждой линии:</w:t>
      </w:r>
    </w:p>
    <w:p w:rsidR="00541A9D" w:rsidRDefault="00541A9D">
      <w:pPr>
        <w:shd w:val="clear" w:color="auto" w:fill="FFFFFF"/>
        <w:ind w:firstLine="284"/>
        <w:jc w:val="center"/>
        <w:rPr>
          <w:szCs w:val="24"/>
        </w:rPr>
      </w:pPr>
      <w:r>
        <w:rPr>
          <w:color w:val="000000"/>
          <w:szCs w:val="19"/>
          <w:lang w:val="en-US"/>
        </w:rPr>
        <w:sym w:font="Symbol" w:char="F044"/>
      </w:r>
      <w:r>
        <w:rPr>
          <w:i/>
          <w:iCs/>
          <w:color w:val="000000"/>
          <w:szCs w:val="19"/>
          <w:lang w:val="en-US"/>
        </w:rPr>
        <w:t>U</w:t>
      </w:r>
      <w:r>
        <w:rPr>
          <w:color w:val="000000"/>
          <w:szCs w:val="19"/>
          <w:vertAlign w:val="subscript"/>
          <w:lang w:val="en-US"/>
        </w:rPr>
        <w:t>cp</w:t>
      </w:r>
      <w:r>
        <w:rPr>
          <w:color w:val="000000"/>
          <w:szCs w:val="19"/>
        </w:rPr>
        <w:t xml:space="preserve"> = </w:t>
      </w:r>
      <w:r>
        <w:rPr>
          <w:i/>
          <w:iCs/>
          <w:color w:val="000000"/>
          <w:szCs w:val="19"/>
          <w:lang w:val="en-US"/>
        </w:rPr>
        <w:t>U</w:t>
      </w:r>
      <w:r>
        <w:rPr>
          <w:color w:val="000000"/>
          <w:szCs w:val="19"/>
          <w:vertAlign w:val="subscript"/>
          <w:lang w:val="en-US"/>
        </w:rPr>
        <w:t>cp</w:t>
      </w:r>
      <w:r>
        <w:rPr>
          <w:color w:val="000000"/>
          <w:szCs w:val="19"/>
          <w:vertAlign w:val="subscript"/>
        </w:rPr>
        <w:t xml:space="preserve"> ф1</w:t>
      </w:r>
      <w:r>
        <w:rPr>
          <w:color w:val="000000"/>
          <w:szCs w:val="19"/>
        </w:rPr>
        <w:t xml:space="preserve"> - </w:t>
      </w:r>
      <w:r>
        <w:rPr>
          <w:i/>
          <w:iCs/>
          <w:color w:val="000000"/>
          <w:szCs w:val="19"/>
          <w:lang w:val="en-US"/>
        </w:rPr>
        <w:t>U</w:t>
      </w:r>
      <w:r>
        <w:rPr>
          <w:color w:val="000000"/>
          <w:szCs w:val="19"/>
          <w:vertAlign w:val="subscript"/>
          <w:lang w:val="en-US"/>
        </w:rPr>
        <w:t>cp</w:t>
      </w:r>
      <w:r>
        <w:rPr>
          <w:color w:val="000000"/>
          <w:szCs w:val="19"/>
          <w:vertAlign w:val="subscript"/>
        </w:rPr>
        <w:t xml:space="preserve"> ф2</w:t>
      </w:r>
      <w:r>
        <w:rPr>
          <w:color w:val="000000"/>
          <w:szCs w:val="19"/>
        </w:rPr>
        <w:t>;</w:t>
      </w:r>
    </w:p>
    <w:p w:rsidR="00541A9D" w:rsidRDefault="00541A9D">
      <w:pPr>
        <w:shd w:val="clear" w:color="auto" w:fill="FFFFFF"/>
        <w:ind w:firstLine="284"/>
        <w:jc w:val="both"/>
        <w:rPr>
          <w:color w:val="000000"/>
          <w:szCs w:val="19"/>
        </w:rPr>
      </w:pPr>
      <w:r>
        <w:rPr>
          <w:color w:val="000000"/>
          <w:szCs w:val="19"/>
        </w:rPr>
        <w:t>фазные токи отходящих от ТП распределительных линий; количество электроэнергии, поступившей в сеть 0,4 кВ</w:t>
      </w:r>
    </w:p>
    <w:p w:rsidR="00541A9D" w:rsidRDefault="00541A9D">
      <w:pPr>
        <w:shd w:val="clear" w:color="auto" w:fill="FFFFFF"/>
        <w:ind w:firstLine="284"/>
        <w:jc w:val="center"/>
        <w:rPr>
          <w:szCs w:val="24"/>
        </w:rPr>
      </w:pPr>
      <w:r>
        <w:rPr>
          <w:color w:val="000000"/>
          <w:szCs w:val="19"/>
        </w:rPr>
        <w:t>96063354-3000500 = 93062854 кВт</w:t>
      </w:r>
      <w:r>
        <w:rPr>
          <w:color w:val="000000"/>
          <w:szCs w:val="19"/>
        </w:rPr>
        <w:sym w:font="Symbol" w:char="F0D7"/>
      </w:r>
      <w:r>
        <w:rPr>
          <w:color w:val="000000"/>
          <w:szCs w:val="19"/>
        </w:rPr>
        <w:t>ч;</w:t>
      </w:r>
    </w:p>
    <w:p w:rsidR="00541A9D" w:rsidRDefault="00541A9D">
      <w:pPr>
        <w:shd w:val="clear" w:color="auto" w:fill="FFFFFF"/>
        <w:ind w:firstLine="284"/>
        <w:jc w:val="both"/>
        <w:rPr>
          <w:szCs w:val="24"/>
        </w:rPr>
      </w:pPr>
      <w:r>
        <w:rPr>
          <w:color w:val="000000"/>
          <w:szCs w:val="19"/>
        </w:rPr>
        <w:t>17. Процент потерь электроэнергии в сети напряжением 0,4 кВ определяется по формуле 20:</w:t>
      </w:r>
    </w:p>
    <w:p w:rsidR="00541A9D" w:rsidRDefault="00541A9D">
      <w:pPr>
        <w:shd w:val="clear" w:color="auto" w:fill="FFFFFF"/>
        <w:ind w:firstLine="284"/>
        <w:jc w:val="center"/>
        <w:rPr>
          <w:color w:val="000000"/>
          <w:szCs w:val="19"/>
        </w:rPr>
      </w:pPr>
      <w:r>
        <w:rPr>
          <w:color w:val="000000"/>
          <w:szCs w:val="19"/>
          <w:lang w:val="en-US"/>
        </w:rPr>
        <w:sym w:font="Symbol" w:char="F044"/>
      </w:r>
      <w:r>
        <w:rPr>
          <w:i/>
          <w:iCs/>
          <w:color w:val="000000"/>
          <w:szCs w:val="19"/>
          <w:lang w:val="en-US"/>
        </w:rPr>
        <w:t>W</w:t>
      </w:r>
      <w:r>
        <w:rPr>
          <w:color w:val="000000"/>
          <w:szCs w:val="19"/>
          <w:vertAlign w:val="subscript"/>
        </w:rPr>
        <w:t>н.н</w:t>
      </w:r>
      <w:r>
        <w:rPr>
          <w:color w:val="000000"/>
          <w:szCs w:val="19"/>
        </w:rPr>
        <w:t>% = 0,78</w:t>
      </w:r>
      <w:r>
        <w:rPr>
          <w:color w:val="000000"/>
          <w:szCs w:val="19"/>
        </w:rPr>
        <w:sym w:font="Symbol" w:char="F0D7"/>
      </w:r>
      <w:r>
        <w:rPr>
          <w:color w:val="000000"/>
          <w:szCs w:val="19"/>
        </w:rPr>
        <w:t>1,084</w:t>
      </w:r>
      <w:r>
        <w:rPr>
          <w:color w:val="000000"/>
          <w:szCs w:val="19"/>
        </w:rPr>
        <w:sym w:font="Symbol" w:char="F0D7"/>
      </w:r>
      <w:r>
        <w:rPr>
          <w:color w:val="000000"/>
          <w:szCs w:val="19"/>
        </w:rPr>
        <w:t>4,3%</w:t>
      </w:r>
      <w:r>
        <w:rPr>
          <w:color w:val="000000"/>
          <w:szCs w:val="19"/>
        </w:rPr>
        <w:sym w:font="Symbol" w:char="F0D7"/>
      </w:r>
      <w:r>
        <w:rPr>
          <w:color w:val="000000"/>
          <w:szCs w:val="19"/>
        </w:rPr>
        <w:t>2700/4600 = 2,14% или</w:t>
      </w:r>
    </w:p>
    <w:p w:rsidR="00541A9D" w:rsidRDefault="00541A9D">
      <w:pPr>
        <w:shd w:val="clear" w:color="auto" w:fill="FFFFFF"/>
        <w:ind w:firstLine="284"/>
        <w:jc w:val="center"/>
        <w:rPr>
          <w:szCs w:val="24"/>
        </w:rPr>
      </w:pPr>
      <w:r>
        <w:rPr>
          <w:color w:val="000000"/>
          <w:szCs w:val="19"/>
          <w:lang w:val="en-US"/>
        </w:rPr>
        <w:sym w:font="Symbol" w:char="F044"/>
      </w:r>
      <w:r>
        <w:rPr>
          <w:i/>
          <w:iCs/>
          <w:color w:val="000000"/>
          <w:szCs w:val="19"/>
          <w:lang w:val="en-US"/>
        </w:rPr>
        <w:t>W</w:t>
      </w:r>
      <w:r>
        <w:rPr>
          <w:color w:val="000000"/>
          <w:szCs w:val="19"/>
          <w:vertAlign w:val="subscript"/>
        </w:rPr>
        <w:t>н.н</w:t>
      </w:r>
      <w:r>
        <w:rPr>
          <w:color w:val="000000"/>
          <w:szCs w:val="19"/>
        </w:rPr>
        <w:t xml:space="preserve"> = 93062854</w:t>
      </w:r>
      <w:r>
        <w:rPr>
          <w:color w:val="000000"/>
          <w:szCs w:val="19"/>
        </w:rPr>
        <w:sym w:font="Symbol" w:char="F0B4"/>
      </w:r>
      <w:r>
        <w:rPr>
          <w:color w:val="000000"/>
          <w:szCs w:val="19"/>
        </w:rPr>
        <w:t>0,0214 = 1991545 кВт</w:t>
      </w:r>
      <w:r>
        <w:rPr>
          <w:color w:val="000000"/>
          <w:szCs w:val="19"/>
        </w:rPr>
        <w:sym w:font="Symbol" w:char="F0D7"/>
      </w:r>
      <w:r>
        <w:rPr>
          <w:color w:val="000000"/>
          <w:szCs w:val="19"/>
        </w:rPr>
        <w:t>ч,</w:t>
      </w:r>
    </w:p>
    <w:p w:rsidR="00541A9D" w:rsidRDefault="00541A9D">
      <w:pPr>
        <w:shd w:val="clear" w:color="auto" w:fill="FFFFFF"/>
        <w:jc w:val="both"/>
        <w:rPr>
          <w:szCs w:val="24"/>
        </w:rPr>
      </w:pPr>
      <w:r>
        <w:rPr>
          <w:color w:val="000000"/>
          <w:szCs w:val="19"/>
        </w:rPr>
        <w:t xml:space="preserve">где 1,084= </w:t>
      </w:r>
      <w:r>
        <w:rPr>
          <w:color w:val="000000"/>
          <w:position w:val="-20"/>
          <w:szCs w:val="19"/>
        </w:rPr>
        <w:object w:dxaOrig="560" w:dyaOrig="520">
          <v:shape id="_x0000_i1085" type="#_x0000_t75" style="width:27.75pt;height:26.25pt" o:ole="">
            <v:imagedata r:id="rId112" o:title=""/>
          </v:shape>
          <o:OLEObject Type="Embed" ProgID="Equation.DSMT4" ShapeID="_x0000_i1085" DrawAspect="Content" ObjectID="_1471157999" r:id="rId113"/>
        </w:object>
      </w:r>
      <w:r>
        <w:rPr>
          <w:color w:val="000000"/>
          <w:szCs w:val="19"/>
        </w:rPr>
        <w:t xml:space="preserve"> - средний коэффициент дополнительных потерь из-за равномерной нагрузки фаз (таблица 10);</w:t>
      </w:r>
    </w:p>
    <w:p w:rsidR="00541A9D" w:rsidRDefault="00541A9D">
      <w:pPr>
        <w:shd w:val="clear" w:color="auto" w:fill="FFFFFF"/>
        <w:ind w:firstLine="284"/>
        <w:jc w:val="both"/>
        <w:rPr>
          <w:szCs w:val="24"/>
        </w:rPr>
      </w:pPr>
      <w:r>
        <w:rPr>
          <w:color w:val="000000"/>
          <w:szCs w:val="19"/>
        </w:rPr>
        <w:t xml:space="preserve">4,3% = </w:t>
      </w:r>
      <w:r>
        <w:rPr>
          <w:color w:val="000000"/>
          <w:position w:val="-20"/>
          <w:szCs w:val="19"/>
        </w:rPr>
        <w:object w:dxaOrig="540" w:dyaOrig="520">
          <v:shape id="_x0000_i1086" type="#_x0000_t75" style="width:27pt;height:26.25pt" o:ole="">
            <v:imagedata r:id="rId114" o:title=""/>
          </v:shape>
          <o:OLEObject Type="Embed" ProgID="Equation.DSMT4" ShapeID="_x0000_i1086" DrawAspect="Content" ObjectID="_1471158000" r:id="rId115"/>
        </w:object>
      </w:r>
      <w:r>
        <w:rPr>
          <w:color w:val="000000"/>
          <w:szCs w:val="19"/>
        </w:rPr>
        <w:t xml:space="preserve"> среднее значение потери напряжения в (%%) в сети 0,4 кВ (таблица 10).</w:t>
      </w:r>
    </w:p>
    <w:p w:rsidR="00541A9D" w:rsidRDefault="00541A9D">
      <w:pPr>
        <w:shd w:val="clear" w:color="auto" w:fill="FFFFFF"/>
        <w:ind w:firstLine="284"/>
        <w:jc w:val="both"/>
        <w:rPr>
          <w:color w:val="000000"/>
          <w:szCs w:val="19"/>
        </w:rPr>
      </w:pPr>
      <w:r>
        <w:rPr>
          <w:color w:val="000000"/>
          <w:szCs w:val="19"/>
        </w:rPr>
        <w:t>18. На распределительных линиях, отходящих от ТП 56, ТП 6, необходимо провести мероприятие по выравниванию нагрузки фаз, так как величина коэффициента дополнительных потерь значительно отличается от единицы.</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bCs/>
          <w:color w:val="000000"/>
        </w:rPr>
      </w:pPr>
      <w:r>
        <w:rPr>
          <w:b/>
          <w:bCs/>
          <w:color w:val="000000"/>
        </w:rPr>
        <w:t>Данные для расчета потерь электроэнергии в сети напряжением 0,4 кВ</w:t>
      </w:r>
    </w:p>
    <w:p w:rsidR="00541A9D" w:rsidRDefault="00541A9D">
      <w:pPr>
        <w:shd w:val="clear" w:color="auto" w:fill="FFFFFF"/>
        <w:ind w:firstLine="284"/>
        <w:jc w:val="both"/>
        <w:rPr>
          <w:szCs w:val="24"/>
        </w:rPr>
      </w:pPr>
    </w:p>
    <w:p w:rsidR="00541A9D" w:rsidRDefault="00541A9D">
      <w:pPr>
        <w:shd w:val="clear" w:color="auto" w:fill="FFFFFF"/>
        <w:ind w:firstLine="284"/>
        <w:jc w:val="right"/>
        <w:rPr>
          <w:bCs/>
          <w:color w:val="000000"/>
        </w:rPr>
      </w:pPr>
      <w:r>
        <w:rPr>
          <w:bCs/>
          <w:color w:val="000000"/>
        </w:rPr>
        <w:t>Таблица 10</w:t>
      </w:r>
    </w:p>
    <w:p w:rsidR="00541A9D" w:rsidRDefault="00541A9D">
      <w:pPr>
        <w:shd w:val="clear" w:color="auto" w:fill="FFFFFF"/>
        <w:ind w:firstLine="284"/>
        <w:jc w:val="right"/>
        <w:rPr>
          <w:szCs w:val="24"/>
        </w:rPr>
      </w:pPr>
    </w:p>
    <w:tbl>
      <w:tblPr>
        <w:tblW w:w="5000" w:type="pct"/>
        <w:tblLayout w:type="fixed"/>
        <w:tblCellMar>
          <w:left w:w="28" w:type="dxa"/>
          <w:right w:w="28" w:type="dxa"/>
        </w:tblCellMar>
        <w:tblLook w:val="0000" w:firstRow="0" w:lastRow="0" w:firstColumn="0" w:lastColumn="0" w:noHBand="0" w:noVBand="0"/>
      </w:tblPr>
      <w:tblGrid>
        <w:gridCol w:w="747"/>
        <w:gridCol w:w="664"/>
        <w:gridCol w:w="613"/>
        <w:gridCol w:w="613"/>
        <w:gridCol w:w="920"/>
        <w:gridCol w:w="1858"/>
        <w:gridCol w:w="1417"/>
        <w:gridCol w:w="709"/>
        <w:gridCol w:w="830"/>
      </w:tblGrid>
      <w:tr w:rsidR="00541A9D">
        <w:trPr>
          <w:cantSplit/>
        </w:trPr>
        <w:tc>
          <w:tcPr>
            <w:tcW w:w="747" w:type="dxa"/>
            <w:vMerge w:val="restart"/>
            <w:tcBorders>
              <w:top w:val="single" w:sz="6" w:space="0" w:color="auto"/>
              <w:left w:val="single" w:sz="6" w:space="0" w:color="auto"/>
              <w:right w:val="single" w:sz="6" w:space="0" w:color="auto"/>
            </w:tcBorders>
            <w:shd w:val="clear" w:color="auto" w:fill="FFFFFF"/>
          </w:tcPr>
          <w:p w:rsidR="00541A9D" w:rsidRDefault="00541A9D">
            <w:pPr>
              <w:jc w:val="center"/>
              <w:rPr>
                <w:sz w:val="18"/>
                <w:szCs w:val="24"/>
              </w:rPr>
            </w:pPr>
            <w:r>
              <w:rPr>
                <w:color w:val="000000"/>
                <w:sz w:val="18"/>
                <w:szCs w:val="17"/>
              </w:rPr>
              <w:t>Номер ТП</w:t>
            </w:r>
          </w:p>
        </w:tc>
        <w:tc>
          <w:tcPr>
            <w:tcW w:w="1890" w:type="dxa"/>
            <w:gridSpan w:val="3"/>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Ток в фазах, А</w:t>
            </w:r>
          </w:p>
        </w:tc>
        <w:tc>
          <w:tcPr>
            <w:tcW w:w="920"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8"/>
              </w:rPr>
              <w:t xml:space="preserve">Средний ток </w:t>
            </w:r>
            <w:r>
              <w:rPr>
                <w:i/>
                <w:iCs/>
                <w:color w:val="000000"/>
                <w:sz w:val="18"/>
                <w:szCs w:val="18"/>
                <w:lang w:val="en-US"/>
              </w:rPr>
              <w:t>J</w:t>
            </w:r>
            <w:r>
              <w:rPr>
                <w:color w:val="000000"/>
                <w:sz w:val="18"/>
                <w:szCs w:val="18"/>
                <w:vertAlign w:val="subscript"/>
                <w:lang w:val="en-US"/>
              </w:rPr>
              <w:t>cp</w:t>
            </w:r>
            <w:r>
              <w:rPr>
                <w:color w:val="000000"/>
                <w:sz w:val="18"/>
                <w:szCs w:val="18"/>
              </w:rPr>
              <w:t>, А</w:t>
            </w:r>
          </w:p>
        </w:tc>
        <w:tc>
          <w:tcPr>
            <w:tcW w:w="1858"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 xml:space="preserve">Коэффициент неравномерности </w:t>
            </w:r>
            <w:r>
              <w:rPr>
                <w:color w:val="000000"/>
                <w:position w:val="-10"/>
                <w:sz w:val="18"/>
                <w:szCs w:val="17"/>
              </w:rPr>
              <w:object w:dxaOrig="320" w:dyaOrig="340">
                <v:shape id="_x0000_i1087" type="#_x0000_t75" style="width:15.75pt;height:17.25pt" o:ole="">
                  <v:imagedata r:id="rId116" o:title=""/>
                </v:shape>
                <o:OLEObject Type="Embed" ProgID="Equation.DSMT4" ShapeID="_x0000_i1087" DrawAspect="Content" ObjectID="_1471158001" r:id="rId117"/>
              </w:object>
            </w:r>
          </w:p>
        </w:tc>
        <w:tc>
          <w:tcPr>
            <w:tcW w:w="1417" w:type="dxa"/>
            <w:vMerge w:val="restart"/>
            <w:tcBorders>
              <w:top w:val="single" w:sz="6" w:space="0" w:color="auto"/>
              <w:left w:val="single" w:sz="6" w:space="0" w:color="auto"/>
              <w:right w:val="single" w:sz="6" w:space="0" w:color="auto"/>
            </w:tcBorders>
            <w:shd w:val="clear" w:color="auto" w:fill="FFFFFF"/>
          </w:tcPr>
          <w:p w:rsidR="00541A9D" w:rsidRDefault="00541A9D">
            <w:pPr>
              <w:shd w:val="clear" w:color="auto" w:fill="FFFFFF"/>
              <w:jc w:val="center"/>
              <w:rPr>
                <w:sz w:val="18"/>
                <w:szCs w:val="24"/>
                <w:vertAlign w:val="subscript"/>
              </w:rPr>
            </w:pPr>
            <w:r>
              <w:rPr>
                <w:color w:val="000000"/>
                <w:sz w:val="18"/>
                <w:szCs w:val="17"/>
              </w:rPr>
              <w:t xml:space="preserve">Коэффициент дополнительных потерь </w:t>
            </w:r>
            <w:r>
              <w:rPr>
                <w:i/>
                <w:iCs/>
                <w:color w:val="000000"/>
                <w:sz w:val="18"/>
                <w:szCs w:val="17"/>
              </w:rPr>
              <w:t>К</w:t>
            </w:r>
            <w:r>
              <w:rPr>
                <w:color w:val="000000"/>
                <w:sz w:val="18"/>
                <w:szCs w:val="17"/>
                <w:vertAlign w:val="subscript"/>
              </w:rPr>
              <w:t>д.п.</w:t>
            </w:r>
          </w:p>
        </w:tc>
        <w:tc>
          <w:tcPr>
            <w:tcW w:w="1539" w:type="dxa"/>
            <w:gridSpan w:val="2"/>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 xml:space="preserve">Потери напряжения </w:t>
            </w:r>
            <w:r>
              <w:rPr>
                <w:color w:val="000000"/>
                <w:sz w:val="18"/>
                <w:szCs w:val="17"/>
              </w:rPr>
              <w:sym w:font="Symbol" w:char="F044"/>
            </w:r>
            <w:r>
              <w:rPr>
                <w:i/>
                <w:iCs/>
                <w:color w:val="000000"/>
                <w:sz w:val="18"/>
                <w:szCs w:val="17"/>
                <w:lang w:val="en-US"/>
              </w:rPr>
              <w:t>U</w:t>
            </w:r>
          </w:p>
        </w:tc>
      </w:tr>
      <w:tr w:rsidR="00541A9D">
        <w:trPr>
          <w:cantSplit/>
          <w:trHeight w:val="827"/>
        </w:trPr>
        <w:tc>
          <w:tcPr>
            <w:tcW w:w="747" w:type="dxa"/>
            <w:vMerge/>
            <w:tcBorders>
              <w:left w:val="single" w:sz="6" w:space="0" w:color="auto"/>
              <w:bottom w:val="single" w:sz="6" w:space="0" w:color="auto"/>
              <w:right w:val="single" w:sz="6" w:space="0" w:color="auto"/>
            </w:tcBorders>
            <w:shd w:val="clear" w:color="auto" w:fill="FFFFFF"/>
          </w:tcPr>
          <w:p w:rsidR="00541A9D" w:rsidRDefault="00541A9D">
            <w:pPr>
              <w:jc w:val="center"/>
              <w:rPr>
                <w:sz w:val="18"/>
                <w:szCs w:val="24"/>
              </w:rPr>
            </w:pP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7"/>
                <w:lang w:val="en-US"/>
              </w:rPr>
              <w:t>I</w:t>
            </w:r>
            <w:r>
              <w:rPr>
                <w:color w:val="000000"/>
                <w:sz w:val="18"/>
                <w:szCs w:val="17"/>
                <w:vertAlign w:val="subscript"/>
              </w:rPr>
              <w:t>а</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7"/>
                <w:lang w:val="en-US"/>
              </w:rPr>
              <w:t>I</w:t>
            </w:r>
            <w:r>
              <w:rPr>
                <w:color w:val="000000"/>
                <w:sz w:val="18"/>
                <w:szCs w:val="17"/>
                <w:vertAlign w:val="subscript"/>
              </w:rPr>
              <w:t>в</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i/>
                <w:iCs/>
                <w:color w:val="000000"/>
                <w:sz w:val="18"/>
                <w:szCs w:val="17"/>
                <w:lang w:val="en-US"/>
              </w:rPr>
              <w:t>I</w:t>
            </w:r>
            <w:r>
              <w:rPr>
                <w:color w:val="000000"/>
                <w:sz w:val="18"/>
                <w:szCs w:val="17"/>
                <w:vertAlign w:val="subscript"/>
              </w:rPr>
              <w:t>с</w:t>
            </w:r>
          </w:p>
        </w:tc>
        <w:tc>
          <w:tcPr>
            <w:tcW w:w="920"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1858"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1417" w:type="dxa"/>
            <w:vMerge/>
            <w:tcBorders>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В</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 w:val="18"/>
                <w:szCs w:val="24"/>
              </w:rPr>
            </w:pPr>
            <w:r>
              <w:rPr>
                <w:color w:val="000000"/>
                <w:sz w:val="18"/>
                <w:szCs w:val="17"/>
              </w:rPr>
              <w:t>%</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32</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42</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67</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32</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47</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1,238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37</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61</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71,3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1,066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13</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5,6</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48</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81,7</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49</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83,3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52</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48,3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6,4</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54</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21,3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180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193,3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6,4</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56</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1,43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14</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12,7</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61</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14</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28</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1,37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6,4</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62</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63,3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6,4</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63</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86,7</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65</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66</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66,7</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69</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75</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68,3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73</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4,8</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78</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2,8</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79</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80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83,8</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72</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30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28,3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2,2</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57</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80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93,3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46</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18</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14</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14</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2,3</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58</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szCs w:val="24"/>
              </w:rPr>
              <w:t>110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93,3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8,9</w:t>
            </w:r>
          </w:p>
        </w:tc>
      </w:tr>
      <w:tr w:rsidR="00541A9D">
        <w:tc>
          <w:tcPr>
            <w:tcW w:w="74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74</w:t>
            </w:r>
          </w:p>
        </w:tc>
        <w:tc>
          <w:tcPr>
            <w:tcW w:w="664"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30</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38,3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2,1</w:t>
            </w:r>
          </w:p>
        </w:tc>
      </w:tr>
      <w:tr w:rsidR="00541A9D">
        <w:tc>
          <w:tcPr>
            <w:tcW w:w="747"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134</w:t>
            </w:r>
          </w:p>
        </w:tc>
        <w:tc>
          <w:tcPr>
            <w:tcW w:w="664"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70</w:t>
            </w:r>
          </w:p>
        </w:tc>
        <w:tc>
          <w:tcPr>
            <w:tcW w:w="613"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65</w:t>
            </w:r>
          </w:p>
        </w:tc>
        <w:tc>
          <w:tcPr>
            <w:tcW w:w="613"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8"/>
              </w:rPr>
              <w:t>30</w:t>
            </w:r>
          </w:p>
        </w:tc>
        <w:tc>
          <w:tcPr>
            <w:tcW w:w="92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55</w:t>
            </w:r>
          </w:p>
        </w:tc>
        <w:tc>
          <w:tcPr>
            <w:tcW w:w="1858"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1,11</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1,27</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10</w:t>
            </w:r>
          </w:p>
        </w:tc>
        <w:tc>
          <w:tcPr>
            <w:tcW w:w="830" w:type="dxa"/>
            <w:tcBorders>
              <w:top w:val="single" w:sz="6" w:space="0" w:color="auto"/>
              <w:left w:val="single" w:sz="6" w:space="0" w:color="auto"/>
              <w:bottom w:val="single" w:sz="4" w:space="0" w:color="auto"/>
              <w:right w:val="single" w:sz="6" w:space="0" w:color="auto"/>
            </w:tcBorders>
            <w:shd w:val="clear" w:color="auto" w:fill="FFFFFF"/>
          </w:tcPr>
          <w:p w:rsidR="00541A9D" w:rsidRDefault="00541A9D">
            <w:pPr>
              <w:shd w:val="clear" w:color="auto" w:fill="FFFFFF"/>
              <w:jc w:val="center"/>
              <w:rPr>
                <w:szCs w:val="24"/>
              </w:rPr>
            </w:pPr>
            <w:r>
              <w:rPr>
                <w:color w:val="000000"/>
                <w:szCs w:val="17"/>
              </w:rPr>
              <w:t>4,3</w:t>
            </w:r>
          </w:p>
        </w:tc>
      </w:tr>
      <w:tr w:rsidR="00541A9D">
        <w:trPr>
          <w:cantSplit/>
        </w:trPr>
        <w:tc>
          <w:tcPr>
            <w:tcW w:w="5415" w:type="dxa"/>
            <w:gridSpan w:val="6"/>
            <w:tcBorders>
              <w:top w:val="single" w:sz="4" w:space="0" w:color="auto"/>
            </w:tcBorders>
            <w:shd w:val="clear" w:color="auto" w:fill="FFFFFF"/>
          </w:tcPr>
          <w:p w:rsidR="00541A9D" w:rsidRDefault="00541A9D">
            <w:pPr>
              <w:shd w:val="clear" w:color="auto" w:fill="FFFFFF"/>
              <w:jc w:val="center"/>
              <w:rPr>
                <w:color w:val="000000"/>
                <w:szCs w:val="17"/>
              </w:rPr>
            </w:pPr>
          </w:p>
        </w:tc>
        <w:tc>
          <w:tcPr>
            <w:tcW w:w="1417" w:type="dxa"/>
            <w:tcBorders>
              <w:top w:val="single" w:sz="4" w:space="0" w:color="auto"/>
            </w:tcBorders>
            <w:shd w:val="clear" w:color="auto" w:fill="FFFFFF"/>
          </w:tcPr>
          <w:p w:rsidR="00541A9D" w:rsidRDefault="00541A9D">
            <w:pPr>
              <w:shd w:val="clear" w:color="auto" w:fill="FFFFFF"/>
              <w:jc w:val="center"/>
              <w:rPr>
                <w:color w:val="000000"/>
                <w:szCs w:val="17"/>
              </w:rPr>
            </w:pPr>
            <w:r>
              <w:rPr>
                <w:color w:val="000000"/>
                <w:position w:val="-22"/>
                <w:szCs w:val="17"/>
              </w:rPr>
              <w:object w:dxaOrig="740" w:dyaOrig="540">
                <v:shape id="_x0000_i1088" type="#_x0000_t75" style="width:36.75pt;height:27pt" o:ole="">
                  <v:imagedata r:id="rId118" o:title=""/>
                </v:shape>
                <o:OLEObject Type="Embed" ProgID="Equation.DSMT4" ShapeID="_x0000_i1088" DrawAspect="Content" ObjectID="_1471158002" r:id="rId119"/>
              </w:object>
            </w:r>
          </w:p>
        </w:tc>
        <w:tc>
          <w:tcPr>
            <w:tcW w:w="709" w:type="dxa"/>
            <w:tcBorders>
              <w:top w:val="single" w:sz="4" w:space="0" w:color="auto"/>
            </w:tcBorders>
            <w:shd w:val="clear" w:color="auto" w:fill="FFFFFF"/>
          </w:tcPr>
          <w:p w:rsidR="00541A9D" w:rsidRDefault="00541A9D">
            <w:pPr>
              <w:shd w:val="clear" w:color="auto" w:fill="FFFFFF"/>
              <w:jc w:val="center"/>
              <w:rPr>
                <w:color w:val="000000"/>
                <w:szCs w:val="17"/>
              </w:rPr>
            </w:pPr>
          </w:p>
        </w:tc>
        <w:tc>
          <w:tcPr>
            <w:tcW w:w="830" w:type="dxa"/>
            <w:tcBorders>
              <w:top w:val="single" w:sz="4" w:space="0" w:color="auto"/>
            </w:tcBorders>
            <w:shd w:val="clear" w:color="auto" w:fill="FFFFFF"/>
          </w:tcPr>
          <w:p w:rsidR="00541A9D" w:rsidRDefault="00541A9D">
            <w:pPr>
              <w:shd w:val="clear" w:color="auto" w:fill="FFFFFF"/>
              <w:jc w:val="center"/>
              <w:rPr>
                <w:color w:val="000000"/>
                <w:szCs w:val="17"/>
              </w:rPr>
            </w:pPr>
            <w:r>
              <w:rPr>
                <w:color w:val="000000"/>
                <w:position w:val="-22"/>
                <w:szCs w:val="17"/>
              </w:rPr>
              <w:object w:dxaOrig="720" w:dyaOrig="540">
                <v:shape id="_x0000_i1089" type="#_x0000_t75" style="width:36pt;height:27pt" o:ole="">
                  <v:imagedata r:id="rId120" o:title=""/>
                </v:shape>
                <o:OLEObject Type="Embed" ProgID="Equation.DSMT4" ShapeID="_x0000_i1089" DrawAspect="Content" ObjectID="_1471158003" r:id="rId121"/>
              </w:objec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r>
        <w:rPr>
          <w:color w:val="000000"/>
        </w:rPr>
        <w:t>19. Структура потерь электроэнергии в городской электрической сети:</w:t>
      </w:r>
    </w:p>
    <w:p w:rsidR="00541A9D" w:rsidRDefault="00541A9D">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4281"/>
        <w:gridCol w:w="1053"/>
        <w:gridCol w:w="1592"/>
        <w:gridCol w:w="1445"/>
      </w:tblGrid>
      <w:tr w:rsidR="00541A9D">
        <w:tc>
          <w:tcPr>
            <w:tcW w:w="4281" w:type="dxa"/>
            <w:tcBorders>
              <w:top w:val="nil"/>
              <w:left w:val="nil"/>
              <w:bottom w:val="nil"/>
              <w:right w:val="nil"/>
            </w:tcBorders>
            <w:shd w:val="clear" w:color="auto" w:fill="FFFFFF"/>
          </w:tcPr>
          <w:p w:rsidR="00541A9D" w:rsidRDefault="00541A9D">
            <w:pPr>
              <w:shd w:val="clear" w:color="auto" w:fill="FFFFFF"/>
              <w:jc w:val="both"/>
              <w:rPr>
                <w:szCs w:val="24"/>
              </w:rPr>
            </w:pPr>
          </w:p>
        </w:tc>
        <w:tc>
          <w:tcPr>
            <w:tcW w:w="1053" w:type="dxa"/>
            <w:tcBorders>
              <w:top w:val="nil"/>
              <w:left w:val="nil"/>
              <w:bottom w:val="nil"/>
              <w:right w:val="nil"/>
            </w:tcBorders>
            <w:shd w:val="clear" w:color="auto" w:fill="FFFFFF"/>
          </w:tcPr>
          <w:p w:rsidR="00541A9D" w:rsidRDefault="00541A9D">
            <w:pPr>
              <w:shd w:val="clear" w:color="auto" w:fill="FFFFFF"/>
              <w:jc w:val="both"/>
              <w:rPr>
                <w:szCs w:val="24"/>
              </w:rPr>
            </w:pPr>
          </w:p>
        </w:tc>
        <w:tc>
          <w:tcPr>
            <w:tcW w:w="1592" w:type="dxa"/>
            <w:tcBorders>
              <w:top w:val="nil"/>
              <w:left w:val="nil"/>
              <w:bottom w:val="nil"/>
              <w:right w:val="nil"/>
            </w:tcBorders>
            <w:shd w:val="clear" w:color="auto" w:fill="FFFFFF"/>
          </w:tcPr>
          <w:p w:rsidR="00541A9D" w:rsidRDefault="00541A9D">
            <w:pPr>
              <w:shd w:val="clear" w:color="auto" w:fill="FFFFFF"/>
              <w:jc w:val="center"/>
              <w:rPr>
                <w:szCs w:val="24"/>
              </w:rPr>
            </w:pPr>
            <w:r>
              <w:rPr>
                <w:color w:val="000000"/>
              </w:rPr>
              <w:t>кВт</w:t>
            </w:r>
            <w:r>
              <w:rPr>
                <w:color w:val="000000"/>
              </w:rPr>
              <w:sym w:font="Symbol" w:char="F0D7"/>
            </w:r>
            <w:r>
              <w:rPr>
                <w:color w:val="000000"/>
              </w:rPr>
              <w:t>ч</w:t>
            </w:r>
          </w:p>
        </w:tc>
        <w:tc>
          <w:tcPr>
            <w:tcW w:w="1445" w:type="dxa"/>
            <w:tcBorders>
              <w:top w:val="nil"/>
              <w:left w:val="nil"/>
              <w:bottom w:val="nil"/>
              <w:right w:val="nil"/>
            </w:tcBorders>
            <w:shd w:val="clear" w:color="auto" w:fill="FFFFFF"/>
          </w:tcPr>
          <w:p w:rsidR="00541A9D" w:rsidRDefault="00541A9D">
            <w:pPr>
              <w:shd w:val="clear" w:color="auto" w:fill="FFFFFF"/>
              <w:jc w:val="center"/>
              <w:rPr>
                <w:szCs w:val="24"/>
              </w:rPr>
            </w:pPr>
            <w:r>
              <w:rPr>
                <w:color w:val="000000"/>
              </w:rPr>
              <w:t>%</w:t>
            </w:r>
          </w:p>
        </w:tc>
      </w:tr>
      <w:tr w:rsidR="00541A9D">
        <w:tc>
          <w:tcPr>
            <w:tcW w:w="4281" w:type="dxa"/>
            <w:tcBorders>
              <w:top w:val="nil"/>
              <w:left w:val="nil"/>
              <w:bottom w:val="nil"/>
              <w:right w:val="nil"/>
            </w:tcBorders>
            <w:shd w:val="clear" w:color="auto" w:fill="FFFFFF"/>
          </w:tcPr>
          <w:p w:rsidR="00541A9D" w:rsidRDefault="00541A9D">
            <w:pPr>
              <w:shd w:val="clear" w:color="auto" w:fill="FFFFFF"/>
              <w:jc w:val="both"/>
              <w:rPr>
                <w:szCs w:val="24"/>
              </w:rPr>
            </w:pPr>
            <w:r>
              <w:rPr>
                <w:color w:val="000000"/>
              </w:rPr>
              <w:t>распределительная сеть напряжением 6 кВ</w:t>
            </w:r>
          </w:p>
        </w:tc>
        <w:tc>
          <w:tcPr>
            <w:tcW w:w="1053" w:type="dxa"/>
            <w:tcBorders>
              <w:top w:val="nil"/>
              <w:left w:val="nil"/>
              <w:bottom w:val="nil"/>
              <w:right w:val="nil"/>
            </w:tcBorders>
            <w:shd w:val="clear" w:color="auto" w:fill="FFFFFF"/>
          </w:tcPr>
          <w:p w:rsidR="00541A9D" w:rsidRDefault="00541A9D">
            <w:pPr>
              <w:shd w:val="clear" w:color="auto" w:fill="FFFFFF"/>
              <w:jc w:val="both"/>
              <w:rPr>
                <w:szCs w:val="24"/>
              </w:rPr>
            </w:pPr>
          </w:p>
        </w:tc>
        <w:tc>
          <w:tcPr>
            <w:tcW w:w="1592" w:type="dxa"/>
            <w:tcBorders>
              <w:top w:val="nil"/>
              <w:left w:val="nil"/>
              <w:bottom w:val="nil"/>
              <w:right w:val="nil"/>
            </w:tcBorders>
            <w:shd w:val="clear" w:color="auto" w:fill="FFFFFF"/>
          </w:tcPr>
          <w:p w:rsidR="00541A9D" w:rsidRDefault="00541A9D">
            <w:pPr>
              <w:shd w:val="clear" w:color="auto" w:fill="FFFFFF"/>
              <w:jc w:val="center"/>
              <w:rPr>
                <w:szCs w:val="24"/>
              </w:rPr>
            </w:pPr>
            <w:r>
              <w:rPr>
                <w:color w:val="000000"/>
              </w:rPr>
              <w:t>1586646</w:t>
            </w:r>
          </w:p>
        </w:tc>
        <w:tc>
          <w:tcPr>
            <w:tcW w:w="1445" w:type="dxa"/>
            <w:tcBorders>
              <w:top w:val="nil"/>
              <w:left w:val="nil"/>
              <w:bottom w:val="nil"/>
              <w:right w:val="nil"/>
            </w:tcBorders>
            <w:shd w:val="clear" w:color="auto" w:fill="FFFFFF"/>
          </w:tcPr>
          <w:p w:rsidR="00541A9D" w:rsidRDefault="00541A9D">
            <w:pPr>
              <w:shd w:val="clear" w:color="auto" w:fill="FFFFFF"/>
              <w:jc w:val="center"/>
              <w:rPr>
                <w:szCs w:val="24"/>
              </w:rPr>
            </w:pPr>
            <w:r>
              <w:rPr>
                <w:color w:val="000000"/>
              </w:rPr>
              <w:t>1,63</w:t>
            </w:r>
          </w:p>
        </w:tc>
      </w:tr>
      <w:tr w:rsidR="00541A9D">
        <w:tc>
          <w:tcPr>
            <w:tcW w:w="4281" w:type="dxa"/>
            <w:tcBorders>
              <w:top w:val="nil"/>
              <w:left w:val="nil"/>
              <w:right w:val="nil"/>
            </w:tcBorders>
            <w:shd w:val="clear" w:color="auto" w:fill="FFFFFF"/>
          </w:tcPr>
          <w:p w:rsidR="00541A9D" w:rsidRDefault="00541A9D">
            <w:pPr>
              <w:shd w:val="clear" w:color="auto" w:fill="FFFFFF"/>
              <w:jc w:val="both"/>
              <w:rPr>
                <w:szCs w:val="24"/>
              </w:rPr>
            </w:pPr>
            <w:r>
              <w:rPr>
                <w:color w:val="000000"/>
              </w:rPr>
              <w:t>сетевые трансформаторы</w:t>
            </w:r>
          </w:p>
        </w:tc>
        <w:tc>
          <w:tcPr>
            <w:tcW w:w="1053" w:type="dxa"/>
            <w:tcBorders>
              <w:top w:val="nil"/>
              <w:left w:val="nil"/>
              <w:right w:val="nil"/>
            </w:tcBorders>
            <w:shd w:val="clear" w:color="auto" w:fill="FFFFFF"/>
          </w:tcPr>
          <w:p w:rsidR="00541A9D" w:rsidRDefault="00541A9D">
            <w:pPr>
              <w:shd w:val="clear" w:color="auto" w:fill="FFFFFF"/>
              <w:jc w:val="both"/>
              <w:rPr>
                <w:szCs w:val="24"/>
              </w:rPr>
            </w:pPr>
          </w:p>
        </w:tc>
        <w:tc>
          <w:tcPr>
            <w:tcW w:w="1592" w:type="dxa"/>
            <w:tcBorders>
              <w:top w:val="nil"/>
              <w:left w:val="nil"/>
              <w:right w:val="nil"/>
            </w:tcBorders>
            <w:shd w:val="clear" w:color="auto" w:fill="FFFFFF"/>
          </w:tcPr>
          <w:p w:rsidR="00541A9D" w:rsidRDefault="00541A9D">
            <w:pPr>
              <w:shd w:val="clear" w:color="auto" w:fill="FFFFFF"/>
              <w:jc w:val="center"/>
              <w:rPr>
                <w:szCs w:val="24"/>
              </w:rPr>
            </w:pPr>
            <w:r>
              <w:rPr>
                <w:color w:val="000000"/>
              </w:rPr>
              <w:t>3000500</w:t>
            </w:r>
          </w:p>
        </w:tc>
        <w:tc>
          <w:tcPr>
            <w:tcW w:w="1445" w:type="dxa"/>
            <w:tcBorders>
              <w:top w:val="nil"/>
              <w:left w:val="nil"/>
              <w:right w:val="nil"/>
            </w:tcBorders>
            <w:shd w:val="clear" w:color="auto" w:fill="FFFFFF"/>
          </w:tcPr>
          <w:p w:rsidR="00541A9D" w:rsidRDefault="00541A9D">
            <w:pPr>
              <w:shd w:val="clear" w:color="auto" w:fill="FFFFFF"/>
              <w:jc w:val="center"/>
              <w:rPr>
                <w:szCs w:val="24"/>
              </w:rPr>
            </w:pPr>
            <w:r>
              <w:rPr>
                <w:color w:val="000000"/>
              </w:rPr>
              <w:t>3,07</w:t>
            </w:r>
          </w:p>
        </w:tc>
      </w:tr>
      <w:tr w:rsidR="00541A9D">
        <w:tc>
          <w:tcPr>
            <w:tcW w:w="4281" w:type="dxa"/>
            <w:tcBorders>
              <w:left w:val="nil"/>
              <w:bottom w:val="nil"/>
              <w:right w:val="nil"/>
            </w:tcBorders>
            <w:shd w:val="clear" w:color="auto" w:fill="FFFFFF"/>
            <w:vAlign w:val="bottom"/>
          </w:tcPr>
          <w:p w:rsidR="00541A9D" w:rsidRDefault="00541A9D">
            <w:pPr>
              <w:shd w:val="clear" w:color="auto" w:fill="FFFFFF"/>
              <w:jc w:val="both"/>
              <w:rPr>
                <w:szCs w:val="24"/>
              </w:rPr>
            </w:pPr>
            <w:r>
              <w:rPr>
                <w:color w:val="000000"/>
              </w:rPr>
              <w:t>распределительная сеть напряжением до 0,4 кВ</w:t>
            </w:r>
          </w:p>
        </w:tc>
        <w:tc>
          <w:tcPr>
            <w:tcW w:w="1053" w:type="dxa"/>
            <w:tcBorders>
              <w:left w:val="nil"/>
              <w:bottom w:val="single" w:sz="6" w:space="0" w:color="auto"/>
              <w:right w:val="nil"/>
            </w:tcBorders>
            <w:shd w:val="clear" w:color="auto" w:fill="FFFFFF"/>
          </w:tcPr>
          <w:p w:rsidR="00541A9D" w:rsidRDefault="00541A9D">
            <w:pPr>
              <w:shd w:val="clear" w:color="auto" w:fill="FFFFFF"/>
              <w:jc w:val="both"/>
              <w:rPr>
                <w:szCs w:val="24"/>
              </w:rPr>
            </w:pPr>
          </w:p>
        </w:tc>
        <w:tc>
          <w:tcPr>
            <w:tcW w:w="1592" w:type="dxa"/>
            <w:tcBorders>
              <w:left w:val="nil"/>
              <w:bottom w:val="single" w:sz="6" w:space="0" w:color="auto"/>
              <w:right w:val="nil"/>
            </w:tcBorders>
            <w:shd w:val="clear" w:color="auto" w:fill="FFFFFF"/>
            <w:vAlign w:val="bottom"/>
          </w:tcPr>
          <w:p w:rsidR="00541A9D" w:rsidRDefault="00541A9D">
            <w:pPr>
              <w:shd w:val="clear" w:color="auto" w:fill="FFFFFF"/>
              <w:jc w:val="center"/>
              <w:rPr>
                <w:szCs w:val="24"/>
              </w:rPr>
            </w:pPr>
            <w:r>
              <w:rPr>
                <w:color w:val="000000"/>
              </w:rPr>
              <w:t>1991545</w:t>
            </w:r>
          </w:p>
        </w:tc>
        <w:tc>
          <w:tcPr>
            <w:tcW w:w="1445" w:type="dxa"/>
            <w:tcBorders>
              <w:left w:val="nil"/>
              <w:bottom w:val="single" w:sz="6" w:space="0" w:color="auto"/>
              <w:right w:val="nil"/>
            </w:tcBorders>
            <w:shd w:val="clear" w:color="auto" w:fill="FFFFFF"/>
            <w:vAlign w:val="bottom"/>
          </w:tcPr>
          <w:p w:rsidR="00541A9D" w:rsidRDefault="00541A9D">
            <w:pPr>
              <w:shd w:val="clear" w:color="auto" w:fill="FFFFFF"/>
              <w:jc w:val="center"/>
              <w:rPr>
                <w:szCs w:val="24"/>
              </w:rPr>
            </w:pPr>
            <w:r>
              <w:rPr>
                <w:color w:val="000000"/>
              </w:rPr>
              <w:t>2,04</w:t>
            </w:r>
          </w:p>
        </w:tc>
      </w:tr>
      <w:tr w:rsidR="00541A9D">
        <w:tc>
          <w:tcPr>
            <w:tcW w:w="4281" w:type="dxa"/>
            <w:tcBorders>
              <w:top w:val="nil"/>
              <w:left w:val="nil"/>
              <w:bottom w:val="nil"/>
              <w:right w:val="nil"/>
            </w:tcBorders>
            <w:shd w:val="clear" w:color="auto" w:fill="FFFFFF"/>
          </w:tcPr>
          <w:p w:rsidR="00541A9D" w:rsidRDefault="00541A9D">
            <w:pPr>
              <w:shd w:val="clear" w:color="auto" w:fill="FFFFFF"/>
              <w:jc w:val="both"/>
              <w:rPr>
                <w:szCs w:val="24"/>
              </w:rPr>
            </w:pPr>
          </w:p>
        </w:tc>
        <w:tc>
          <w:tcPr>
            <w:tcW w:w="1053" w:type="dxa"/>
            <w:tcBorders>
              <w:top w:val="single" w:sz="6" w:space="0" w:color="auto"/>
              <w:left w:val="nil"/>
              <w:bottom w:val="nil"/>
              <w:right w:val="nil"/>
            </w:tcBorders>
            <w:shd w:val="clear" w:color="auto" w:fill="FFFFFF"/>
          </w:tcPr>
          <w:p w:rsidR="00541A9D" w:rsidRDefault="00541A9D">
            <w:pPr>
              <w:shd w:val="clear" w:color="auto" w:fill="FFFFFF"/>
              <w:jc w:val="both"/>
              <w:rPr>
                <w:szCs w:val="24"/>
              </w:rPr>
            </w:pPr>
            <w:r>
              <w:rPr>
                <w:color w:val="000000"/>
              </w:rPr>
              <w:t>Итого:</w:t>
            </w:r>
          </w:p>
        </w:tc>
        <w:tc>
          <w:tcPr>
            <w:tcW w:w="1592" w:type="dxa"/>
            <w:tcBorders>
              <w:top w:val="single" w:sz="6" w:space="0" w:color="auto"/>
              <w:left w:val="nil"/>
              <w:bottom w:val="nil"/>
              <w:right w:val="nil"/>
            </w:tcBorders>
            <w:shd w:val="clear" w:color="auto" w:fill="FFFFFF"/>
          </w:tcPr>
          <w:p w:rsidR="00541A9D" w:rsidRDefault="00541A9D">
            <w:pPr>
              <w:shd w:val="clear" w:color="auto" w:fill="FFFFFF"/>
              <w:jc w:val="center"/>
              <w:rPr>
                <w:szCs w:val="24"/>
              </w:rPr>
            </w:pPr>
            <w:r>
              <w:rPr>
                <w:color w:val="000000"/>
              </w:rPr>
              <w:t>6578691</w:t>
            </w:r>
          </w:p>
        </w:tc>
        <w:tc>
          <w:tcPr>
            <w:tcW w:w="1445" w:type="dxa"/>
            <w:tcBorders>
              <w:top w:val="single" w:sz="6" w:space="0" w:color="auto"/>
              <w:left w:val="nil"/>
              <w:bottom w:val="nil"/>
              <w:right w:val="nil"/>
            </w:tcBorders>
            <w:shd w:val="clear" w:color="auto" w:fill="FFFFFF"/>
          </w:tcPr>
          <w:p w:rsidR="00541A9D" w:rsidRDefault="00541A9D">
            <w:pPr>
              <w:shd w:val="clear" w:color="auto" w:fill="FFFFFF"/>
              <w:jc w:val="center"/>
              <w:rPr>
                <w:szCs w:val="24"/>
              </w:rPr>
            </w:pPr>
            <w:r>
              <w:rPr>
                <w:color w:val="000000"/>
              </w:rPr>
              <w:t>6,74</w:t>
            </w:r>
          </w:p>
        </w:tc>
      </w:tr>
    </w:tbl>
    <w:p w:rsidR="00541A9D" w:rsidRDefault="00541A9D">
      <w:pPr>
        <w:shd w:val="clear" w:color="auto" w:fill="FFFFFF"/>
        <w:ind w:firstLine="284"/>
        <w:jc w:val="both"/>
        <w:rPr>
          <w:color w:val="000000"/>
        </w:rPr>
      </w:pPr>
    </w:p>
    <w:p w:rsidR="00541A9D" w:rsidRDefault="00541A9D">
      <w:pPr>
        <w:shd w:val="clear" w:color="auto" w:fill="FFFFFF"/>
        <w:ind w:firstLine="284"/>
        <w:jc w:val="both"/>
        <w:rPr>
          <w:color w:val="000000"/>
        </w:rPr>
      </w:pPr>
      <w:r>
        <w:rPr>
          <w:color w:val="000000"/>
        </w:rPr>
        <w:t>Общие потери электроэнергии по сети 6 кВ</w:t>
      </w:r>
    </w:p>
    <w:p w:rsidR="00541A9D" w:rsidRDefault="00541A9D">
      <w:pPr>
        <w:shd w:val="clear" w:color="auto" w:fill="FFFFFF"/>
        <w:ind w:firstLine="284"/>
        <w:jc w:val="center"/>
        <w:rPr>
          <w:szCs w:val="24"/>
        </w:rPr>
      </w:pPr>
      <w:r>
        <w:rPr>
          <w:color w:val="000000"/>
          <w:position w:val="-20"/>
        </w:rPr>
        <w:object w:dxaOrig="1900" w:dyaOrig="520">
          <v:shape id="_x0000_i1090" type="#_x0000_t75" style="width:95.25pt;height:26.25pt" o:ole="">
            <v:imagedata r:id="rId122" o:title=""/>
          </v:shape>
          <o:OLEObject Type="Embed" ProgID="Equation.DSMT4" ShapeID="_x0000_i1090" DrawAspect="Content" ObjectID="_1471158004" r:id="rId123"/>
        </w:object>
      </w:r>
    </w:p>
    <w:p w:rsidR="00541A9D" w:rsidRDefault="00541A9D">
      <w:pPr>
        <w:shd w:val="clear" w:color="auto" w:fill="FFFFFF"/>
        <w:ind w:firstLine="284"/>
        <w:jc w:val="both"/>
        <w:rPr>
          <w:color w:val="000000"/>
        </w:rPr>
      </w:pPr>
      <w:r>
        <w:rPr>
          <w:color w:val="000000"/>
        </w:rPr>
        <w:t>20. Небаланс потерь электроэнергии составил величину:</w:t>
      </w:r>
    </w:p>
    <w:p w:rsidR="00541A9D" w:rsidRDefault="00541A9D">
      <w:pPr>
        <w:shd w:val="clear" w:color="auto" w:fill="FFFFFF"/>
        <w:ind w:firstLine="284"/>
        <w:jc w:val="center"/>
        <w:rPr>
          <w:szCs w:val="24"/>
        </w:rPr>
      </w:pPr>
      <w:r>
        <w:rPr>
          <w:color w:val="000000"/>
        </w:rPr>
        <w:sym w:font="Symbol" w:char="F044"/>
      </w:r>
      <w:r>
        <w:rPr>
          <w:color w:val="000000"/>
        </w:rPr>
        <w:t>НБ = 8% - 6,74% = 1,26%</w:t>
      </w:r>
    </w:p>
    <w:p w:rsidR="00541A9D" w:rsidRDefault="00541A9D">
      <w:pPr>
        <w:shd w:val="clear" w:color="auto" w:fill="FFFFFF"/>
        <w:ind w:firstLine="284"/>
        <w:jc w:val="both"/>
        <w:rPr>
          <w:color w:val="000000"/>
        </w:rPr>
      </w:pPr>
      <w:r>
        <w:rPr>
          <w:color w:val="000000"/>
        </w:rPr>
        <w:t>Далее выясняются причины небаланса потерь свыше 1% и принимаются меры к их устранению.</w:t>
      </w:r>
    </w:p>
    <w:p w:rsidR="00541A9D" w:rsidRDefault="00541A9D">
      <w:pPr>
        <w:shd w:val="clear" w:color="auto" w:fill="FFFFFF"/>
        <w:ind w:firstLine="284"/>
        <w:jc w:val="both"/>
        <w:rPr>
          <w:color w:val="000000"/>
        </w:rPr>
      </w:pPr>
    </w:p>
    <w:p w:rsidR="00541A9D" w:rsidRDefault="00541A9D">
      <w:pPr>
        <w:shd w:val="clear" w:color="auto" w:fill="FFFFFF"/>
        <w:ind w:firstLine="284"/>
        <w:jc w:val="both"/>
        <w:rPr>
          <w:szCs w:val="24"/>
        </w:rPr>
      </w:pPr>
    </w:p>
    <w:p w:rsidR="00541A9D" w:rsidRDefault="00541A9D">
      <w:pPr>
        <w:shd w:val="clear" w:color="auto" w:fill="FFFFFF"/>
        <w:ind w:firstLine="284"/>
        <w:jc w:val="right"/>
        <w:rPr>
          <w:b/>
          <w:bCs/>
          <w:color w:val="000000"/>
        </w:rPr>
      </w:pPr>
      <w:r>
        <w:rPr>
          <w:b/>
          <w:bCs/>
          <w:color w:val="000000"/>
        </w:rPr>
        <w:t>Приложение 9</w:t>
      </w:r>
    </w:p>
    <w:p w:rsidR="00541A9D" w:rsidRDefault="00541A9D">
      <w:pPr>
        <w:shd w:val="clear" w:color="auto" w:fill="FFFFFF"/>
        <w:ind w:firstLine="284"/>
        <w:jc w:val="right"/>
        <w:rPr>
          <w:color w:val="000000"/>
        </w:rPr>
      </w:pPr>
      <w:r>
        <w:rPr>
          <w:color w:val="000000"/>
        </w:rPr>
        <w:t>(справочное)</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szCs w:val="24"/>
        </w:rPr>
      </w:pPr>
      <w:r>
        <w:rPr>
          <w:b/>
          <w:color w:val="000000"/>
          <w:szCs w:val="17"/>
        </w:rPr>
        <w:t>КРАТКОЕ ОПИСАНИЕ ПРОГРАММЫ ДЛЯ РАСЧЕТА И ОПТИМИЗАЦИИ ГОРОДСКИХ РАСПРЕДЕЛИТЕЛЬНЫХ ЭЛЕКТРИЧЕСКИХ СЕТЕЙ ("ПРОГРЭС")*, РЕКОМЕНДОВАННОЙ ГОССТРОЕМ РОССИИ</w:t>
      </w:r>
    </w:p>
    <w:p w:rsidR="00541A9D" w:rsidRDefault="00541A9D">
      <w:pPr>
        <w:shd w:val="clear" w:color="auto" w:fill="FFFFFF"/>
        <w:ind w:firstLine="284"/>
        <w:jc w:val="center"/>
        <w:rPr>
          <w:i/>
          <w:color w:val="000000"/>
          <w:szCs w:val="21"/>
        </w:rPr>
      </w:pPr>
      <w:r>
        <w:rPr>
          <w:i/>
          <w:color w:val="000000"/>
          <w:szCs w:val="21"/>
        </w:rPr>
        <w:t>(письма от 05.08.98 № СК-662 и от 30.04.99 № ЛЧ-1487/13)</w:t>
      </w:r>
    </w:p>
    <w:p w:rsidR="00541A9D" w:rsidRDefault="00541A9D">
      <w:pPr>
        <w:shd w:val="clear" w:color="auto" w:fill="FFFFFF"/>
        <w:ind w:firstLine="284"/>
        <w:jc w:val="both"/>
        <w:rPr>
          <w:iCs/>
          <w:color w:val="000000"/>
          <w:szCs w:val="21"/>
        </w:rPr>
      </w:pPr>
      <w:r>
        <w:rPr>
          <w:iCs/>
          <w:color w:val="000000"/>
          <w:szCs w:val="21"/>
        </w:rPr>
        <w:t>_____________</w:t>
      </w:r>
    </w:p>
    <w:p w:rsidR="00541A9D" w:rsidRDefault="00541A9D">
      <w:pPr>
        <w:shd w:val="clear" w:color="auto" w:fill="FFFFFF"/>
        <w:ind w:firstLine="284"/>
        <w:jc w:val="both"/>
        <w:rPr>
          <w:iCs/>
          <w:color w:val="000000"/>
          <w:sz w:val="18"/>
          <w:szCs w:val="21"/>
        </w:rPr>
      </w:pPr>
      <w:r>
        <w:rPr>
          <w:iCs/>
          <w:color w:val="000000"/>
          <w:sz w:val="18"/>
          <w:szCs w:val="21"/>
        </w:rPr>
        <w:t xml:space="preserve">* </w:t>
      </w:r>
      <w:r>
        <w:rPr>
          <w:iCs/>
          <w:color w:val="000000"/>
          <w:sz w:val="18"/>
          <w:szCs w:val="18"/>
        </w:rPr>
        <w:t xml:space="preserve">Разработчик </w:t>
      </w:r>
      <w:r>
        <w:rPr>
          <w:color w:val="000000"/>
          <w:sz w:val="18"/>
          <w:szCs w:val="18"/>
        </w:rPr>
        <w:t xml:space="preserve">- </w:t>
      </w:r>
      <w:r>
        <w:rPr>
          <w:iCs/>
          <w:color w:val="000000"/>
          <w:sz w:val="18"/>
          <w:szCs w:val="18"/>
        </w:rPr>
        <w:t>ЗАО "АСУ Мособлэлектро" совместно с Объединенным институтом ядерных исследований</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szCs w:val="17"/>
        </w:rPr>
      </w:pPr>
      <w:r>
        <w:rPr>
          <w:b/>
          <w:color w:val="000000"/>
          <w:szCs w:val="17"/>
        </w:rPr>
        <w:t>Сертификат соответствия ГОССТРОЯ РОССИИ № 001 от 07 мая 1999 года</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szCs w:val="18"/>
        </w:rPr>
        <w:t>На основании метода поэлементного расчета технологического расхода (потерь) электроэнергии, рассмотренного в Методических рекомендациях, создан программный комплекс "ПРОГРЭС" для расчета потерь электроэнергии и их снижения.</w:t>
      </w:r>
    </w:p>
    <w:p w:rsidR="00541A9D" w:rsidRDefault="00541A9D">
      <w:pPr>
        <w:shd w:val="clear" w:color="auto" w:fill="FFFFFF"/>
        <w:ind w:firstLine="284"/>
        <w:jc w:val="both"/>
        <w:rPr>
          <w:szCs w:val="24"/>
        </w:rPr>
      </w:pPr>
      <w:r>
        <w:rPr>
          <w:color w:val="000000"/>
          <w:szCs w:val="18"/>
        </w:rPr>
        <w:t>Программа дает возможность выполнения на ЭВМ расчетов различных вариантов построения электрической сети и выявления оптимального варианта с точки зрения минимума потерь мощности и энергии. Каждый расчет производится по полной схеме электрической сети.</w:t>
      </w:r>
    </w:p>
    <w:p w:rsidR="00541A9D" w:rsidRDefault="00541A9D">
      <w:pPr>
        <w:shd w:val="clear" w:color="auto" w:fill="FFFFFF"/>
        <w:ind w:firstLine="284"/>
        <w:jc w:val="both"/>
        <w:rPr>
          <w:szCs w:val="24"/>
        </w:rPr>
      </w:pPr>
      <w:r>
        <w:rPr>
          <w:color w:val="000000"/>
          <w:szCs w:val="18"/>
        </w:rPr>
        <w:t xml:space="preserve">Программа устанавливается на любом </w:t>
      </w:r>
      <w:r>
        <w:rPr>
          <w:color w:val="000000"/>
          <w:szCs w:val="18"/>
          <w:lang w:val="en-US"/>
        </w:rPr>
        <w:t>IBM</w:t>
      </w:r>
      <w:r>
        <w:rPr>
          <w:color w:val="000000"/>
          <w:szCs w:val="18"/>
        </w:rPr>
        <w:t xml:space="preserve"> - совместимом персональном компьютере.</w:t>
      </w:r>
    </w:p>
    <w:p w:rsidR="00541A9D" w:rsidRDefault="00541A9D">
      <w:pPr>
        <w:shd w:val="clear" w:color="auto" w:fill="FFFFFF"/>
        <w:ind w:firstLine="284"/>
        <w:jc w:val="both"/>
        <w:rPr>
          <w:szCs w:val="24"/>
        </w:rPr>
      </w:pPr>
      <w:r>
        <w:rPr>
          <w:color w:val="000000"/>
          <w:szCs w:val="18"/>
        </w:rPr>
        <w:t>Программа решает задачи анализа потерь в электросети 6-10 кВ с разработкой мероприятий по снижению потерь, рассчитывает потери в любом участке сети и в разных интервалах времени (год, квартал, месяц). Она может использоваться для моделирования нагрузок при подготовке перспективных схем развития электрических сетей городов и населенных пунктов, технических условий на присоединение новых мощностей и реконструкцию сетей.</w:t>
      </w:r>
    </w:p>
    <w:p w:rsidR="00541A9D" w:rsidRDefault="00541A9D">
      <w:pPr>
        <w:shd w:val="clear" w:color="auto" w:fill="FFFFFF"/>
        <w:ind w:firstLine="284"/>
        <w:jc w:val="both"/>
        <w:rPr>
          <w:szCs w:val="24"/>
        </w:rPr>
      </w:pPr>
      <w:r>
        <w:rPr>
          <w:color w:val="000000"/>
          <w:szCs w:val="18"/>
        </w:rPr>
        <w:t>Программа выполняет следующие задачи:</w:t>
      </w:r>
    </w:p>
    <w:p w:rsidR="00541A9D" w:rsidRDefault="00541A9D">
      <w:pPr>
        <w:shd w:val="clear" w:color="auto" w:fill="FFFFFF"/>
        <w:ind w:firstLine="284"/>
        <w:jc w:val="both"/>
        <w:rPr>
          <w:szCs w:val="24"/>
        </w:rPr>
      </w:pPr>
      <w:r>
        <w:rPr>
          <w:color w:val="000000"/>
          <w:szCs w:val="18"/>
        </w:rPr>
        <w:t>- расчет токораспределения на основании нагрузок, замеренных на силовых трансформаторах;</w:t>
      </w:r>
    </w:p>
    <w:p w:rsidR="00541A9D" w:rsidRDefault="00541A9D">
      <w:pPr>
        <w:shd w:val="clear" w:color="auto" w:fill="FFFFFF"/>
        <w:ind w:firstLine="284"/>
        <w:jc w:val="both"/>
        <w:rPr>
          <w:szCs w:val="24"/>
        </w:rPr>
      </w:pPr>
      <w:r>
        <w:rPr>
          <w:color w:val="000000"/>
          <w:szCs w:val="18"/>
        </w:rPr>
        <w:t>- расчет напряжения в узлах сети;</w:t>
      </w:r>
    </w:p>
    <w:p w:rsidR="00541A9D" w:rsidRDefault="00541A9D">
      <w:pPr>
        <w:shd w:val="clear" w:color="auto" w:fill="FFFFFF"/>
        <w:ind w:firstLine="284"/>
        <w:jc w:val="both"/>
        <w:rPr>
          <w:szCs w:val="24"/>
        </w:rPr>
      </w:pPr>
      <w:r>
        <w:rPr>
          <w:color w:val="000000"/>
          <w:szCs w:val="18"/>
        </w:rPr>
        <w:t>- расчет загрузки элементов сети (линий, трансформаторов);</w:t>
      </w:r>
    </w:p>
    <w:p w:rsidR="00541A9D" w:rsidRDefault="00541A9D">
      <w:pPr>
        <w:shd w:val="clear" w:color="auto" w:fill="FFFFFF"/>
        <w:ind w:firstLine="284"/>
        <w:jc w:val="both"/>
        <w:rPr>
          <w:szCs w:val="24"/>
        </w:rPr>
      </w:pPr>
      <w:r>
        <w:rPr>
          <w:color w:val="000000"/>
          <w:szCs w:val="18"/>
        </w:rPr>
        <w:t>- расчет токов короткого замыкания;</w:t>
      </w:r>
    </w:p>
    <w:p w:rsidR="00541A9D" w:rsidRDefault="00541A9D">
      <w:pPr>
        <w:shd w:val="clear" w:color="auto" w:fill="FFFFFF"/>
        <w:ind w:firstLine="284"/>
        <w:jc w:val="both"/>
        <w:rPr>
          <w:color w:val="000000"/>
          <w:szCs w:val="18"/>
        </w:rPr>
      </w:pPr>
      <w:r>
        <w:rPr>
          <w:color w:val="000000"/>
          <w:szCs w:val="18"/>
        </w:rPr>
        <w:t>- расчет потерь мощности и энергии в линиях и трансформаторах.</w:t>
      </w:r>
    </w:p>
    <w:p w:rsidR="00541A9D" w:rsidRDefault="00541A9D">
      <w:pPr>
        <w:shd w:val="clear" w:color="auto" w:fill="FFFFFF"/>
        <w:ind w:firstLine="284"/>
        <w:jc w:val="both"/>
        <w:rPr>
          <w:szCs w:val="24"/>
        </w:rPr>
      </w:pPr>
      <w:r>
        <w:rPr>
          <w:color w:val="000000"/>
          <w:szCs w:val="18"/>
        </w:rPr>
        <w:t>Программа предназначена для использования в городских электрических сетях системы жилищно-коммунального хозяйства, доступна к освоению инженерно-техническим персоналом, не имеющим специальной компьютерной подготовки, снабжена обучающим блоком.</w:t>
      </w:r>
    </w:p>
    <w:p w:rsidR="00541A9D" w:rsidRDefault="00541A9D">
      <w:pPr>
        <w:shd w:val="clear" w:color="auto" w:fill="FFFFFF"/>
        <w:ind w:firstLine="284"/>
        <w:jc w:val="both"/>
        <w:rPr>
          <w:szCs w:val="24"/>
        </w:rPr>
      </w:pPr>
      <w:r>
        <w:rPr>
          <w:color w:val="000000"/>
          <w:szCs w:val="18"/>
        </w:rPr>
        <w:t>Схема и информация о структуре распределительной сети 10(6)-0,4 кВ, данные о составе ее оборудования, замеренных токовых нагрузках хранятся в базе данных программы и могут быть оперативно изменены с целью моделирования аварийных режимов, а также различных эксплуатационных или ремонтных мероприятий.</w:t>
      </w:r>
    </w:p>
    <w:p w:rsidR="00541A9D" w:rsidRDefault="00541A9D">
      <w:pPr>
        <w:shd w:val="clear" w:color="auto" w:fill="FFFFFF"/>
        <w:ind w:firstLine="284"/>
        <w:jc w:val="both"/>
        <w:rPr>
          <w:szCs w:val="24"/>
        </w:rPr>
      </w:pPr>
      <w:r>
        <w:rPr>
          <w:color w:val="000000"/>
          <w:szCs w:val="18"/>
        </w:rPr>
        <w:t>Программа имеет библиотеку каталожных данных силовых трансформаторов, проводов и кабелей.</w:t>
      </w:r>
    </w:p>
    <w:p w:rsidR="00541A9D" w:rsidRDefault="00541A9D">
      <w:pPr>
        <w:shd w:val="clear" w:color="auto" w:fill="FFFFFF"/>
        <w:ind w:firstLine="284"/>
        <w:jc w:val="both"/>
        <w:rPr>
          <w:szCs w:val="24"/>
        </w:rPr>
      </w:pPr>
    </w:p>
    <w:p w:rsidR="00541A9D" w:rsidRDefault="00541A9D">
      <w:pPr>
        <w:shd w:val="clear" w:color="auto" w:fill="FFFFFF"/>
        <w:ind w:firstLine="284"/>
        <w:jc w:val="center"/>
        <w:rPr>
          <w:b/>
          <w:color w:val="000000"/>
          <w:szCs w:val="19"/>
        </w:rPr>
      </w:pPr>
      <w:r>
        <w:rPr>
          <w:b/>
          <w:color w:val="000000"/>
          <w:szCs w:val="19"/>
        </w:rPr>
        <w:t>СПИСОК ЛИТЕРАТУРЫ</w:t>
      </w:r>
    </w:p>
    <w:p w:rsidR="00541A9D" w:rsidRDefault="00541A9D">
      <w:pPr>
        <w:shd w:val="clear" w:color="auto" w:fill="FFFFFF"/>
        <w:ind w:firstLine="284"/>
        <w:jc w:val="both"/>
        <w:rPr>
          <w:szCs w:val="24"/>
        </w:rPr>
      </w:pPr>
    </w:p>
    <w:p w:rsidR="00541A9D" w:rsidRDefault="00541A9D">
      <w:pPr>
        <w:shd w:val="clear" w:color="auto" w:fill="FFFFFF"/>
        <w:ind w:firstLine="284"/>
        <w:jc w:val="both"/>
        <w:rPr>
          <w:szCs w:val="24"/>
        </w:rPr>
      </w:pPr>
      <w:r>
        <w:rPr>
          <w:color w:val="000000"/>
        </w:rPr>
        <w:t>1. Методические указания по определению погрешности измерения активной электроэнергии при ее производстве и распределении РД 34.11.325-90. - М.: СПО ОРГРЭС, 1991.</w:t>
      </w:r>
    </w:p>
    <w:p w:rsidR="00541A9D" w:rsidRDefault="00541A9D">
      <w:pPr>
        <w:shd w:val="clear" w:color="auto" w:fill="FFFFFF"/>
        <w:ind w:firstLine="284"/>
        <w:jc w:val="both"/>
        <w:rPr>
          <w:szCs w:val="24"/>
        </w:rPr>
      </w:pPr>
      <w:r>
        <w:rPr>
          <w:color w:val="000000"/>
        </w:rPr>
        <w:t>2. Типовая инструкция по учету электроэнергии при ее производстве, передаче и распределении РД 34.09.101-94 - Правила учета электрической энергии, М.: Главгосэнергонадзор России, АОЗТ "Энергосервис", 1997.</w:t>
      </w:r>
    </w:p>
    <w:p w:rsidR="00541A9D" w:rsidRDefault="00541A9D">
      <w:pPr>
        <w:shd w:val="clear" w:color="auto" w:fill="FFFFFF"/>
        <w:ind w:firstLine="284"/>
        <w:jc w:val="both"/>
        <w:rPr>
          <w:szCs w:val="24"/>
        </w:rPr>
      </w:pPr>
      <w:r>
        <w:rPr>
          <w:color w:val="000000"/>
        </w:rPr>
        <w:t>3. Инструкция по проектированию городских электрических сетей РД 34.20.185-94 (с дополнением раздела 2, утвержденным приказом Минтопэнерго России от 29.06.99 № 213) - М.: Энергоатомиздат, 1995.</w:t>
      </w:r>
    </w:p>
    <w:p w:rsidR="00541A9D" w:rsidRDefault="00541A9D">
      <w:pPr>
        <w:shd w:val="clear" w:color="auto" w:fill="FFFFFF"/>
        <w:ind w:firstLine="284"/>
        <w:jc w:val="both"/>
        <w:rPr>
          <w:szCs w:val="24"/>
        </w:rPr>
      </w:pPr>
      <w:r>
        <w:rPr>
          <w:color w:val="000000"/>
        </w:rPr>
        <w:t>4. Методические указания по определению потерь электроэнергии и их снижению в городских электрических сетях напряжением 10(6)-0,4кВ местных Советов (утверждены приказом Минжилкомхоза РСФСР от 31.10.80 № 556) - М.: ОНТИ АКХ, 1981.</w:t>
      </w:r>
    </w:p>
    <w:p w:rsidR="00541A9D" w:rsidRDefault="00541A9D">
      <w:pPr>
        <w:shd w:val="clear" w:color="auto" w:fill="FFFFFF"/>
        <w:ind w:firstLine="284"/>
        <w:jc w:val="both"/>
        <w:rPr>
          <w:szCs w:val="24"/>
        </w:rPr>
      </w:pPr>
      <w:r>
        <w:rPr>
          <w:color w:val="000000"/>
        </w:rPr>
        <w:t>5. Рекомендации для электросетевых предприятий по реализации энергосберегающих мероприятий при электроснабжении потребителей и контролю за использованием электроэнергии - М.: ОНТИ АКХ, 1988.</w:t>
      </w:r>
    </w:p>
    <w:p w:rsidR="00541A9D" w:rsidRDefault="00541A9D">
      <w:pPr>
        <w:shd w:val="clear" w:color="auto" w:fill="FFFFFF"/>
        <w:ind w:firstLine="284"/>
        <w:jc w:val="both"/>
        <w:rPr>
          <w:szCs w:val="24"/>
        </w:rPr>
      </w:pPr>
      <w:r>
        <w:rPr>
          <w:color w:val="000000"/>
        </w:rPr>
        <w:t>6. Л.Д. Клебанов. Вопросы методики определения и снижения потерь электрической энергии в сетях - Л-д.: изд-во ЛГУ, 1973.</w:t>
      </w:r>
    </w:p>
    <w:p w:rsidR="00541A9D" w:rsidRDefault="00541A9D">
      <w:pPr>
        <w:shd w:val="clear" w:color="auto" w:fill="FFFFFF"/>
        <w:ind w:firstLine="284"/>
        <w:jc w:val="both"/>
        <w:rPr>
          <w:szCs w:val="24"/>
        </w:rPr>
      </w:pPr>
      <w:r>
        <w:rPr>
          <w:color w:val="000000"/>
        </w:rPr>
        <w:t>7. Инструкция по расчету и анализу технологического расхода электрической энергии на передачу по электрическим сетям энергосистем и энергообъединений И 34-70-030-87 - М.: СПО Союзтехэнерго, 1987.</w:t>
      </w:r>
    </w:p>
    <w:p w:rsidR="00541A9D" w:rsidRDefault="00541A9D">
      <w:pPr>
        <w:shd w:val="clear" w:color="auto" w:fill="FFFFFF"/>
        <w:ind w:firstLine="284"/>
        <w:jc w:val="both"/>
        <w:rPr>
          <w:szCs w:val="24"/>
        </w:rPr>
      </w:pPr>
      <w:r>
        <w:rPr>
          <w:color w:val="000000"/>
        </w:rPr>
        <w:t>8. Инструкция по снижению технологического расхода электрической энергии на передачу по электрическим сетям энергосистем и энергообъединений - М.: СПО Союзтехэнерго, 1987.</w:t>
      </w:r>
    </w:p>
    <w:p w:rsidR="00541A9D" w:rsidRDefault="00541A9D">
      <w:pPr>
        <w:shd w:val="clear" w:color="auto" w:fill="FFFFFF"/>
        <w:ind w:firstLine="284"/>
        <w:jc w:val="both"/>
        <w:rPr>
          <w:szCs w:val="24"/>
        </w:rPr>
      </w:pPr>
      <w:r>
        <w:rPr>
          <w:color w:val="000000"/>
        </w:rPr>
        <w:t>9. ГОСТ 13109-97 "Нормы качества электрической энергии в системах электроснабжения общего назначения"</w:t>
      </w:r>
    </w:p>
    <w:p w:rsidR="00541A9D" w:rsidRDefault="00541A9D">
      <w:pPr>
        <w:shd w:val="clear" w:color="auto" w:fill="FFFFFF"/>
        <w:ind w:firstLine="284"/>
        <w:jc w:val="both"/>
        <w:rPr>
          <w:szCs w:val="24"/>
        </w:rPr>
      </w:pPr>
      <w:r>
        <w:rPr>
          <w:color w:val="000000"/>
        </w:rPr>
        <w:t>10. Сборник нормативных и методических документов по измерениям, коммерческому и техническому учету электрической энергии и мощности - М: Изд-во НЦ ЭНАС, 1998.</w:t>
      </w:r>
    </w:p>
    <w:p w:rsidR="00541A9D" w:rsidRDefault="00541A9D">
      <w:pPr>
        <w:shd w:val="clear" w:color="auto" w:fill="FFFFFF"/>
        <w:ind w:firstLine="284"/>
        <w:jc w:val="both"/>
        <w:rPr>
          <w:szCs w:val="24"/>
        </w:rPr>
      </w:pPr>
      <w:r>
        <w:rPr>
          <w:color w:val="000000"/>
        </w:rPr>
        <w:t>11. Номограммы для определения потери напряжения в воздушных линиях электропередачи напряжением 0,38 кВ - АО РОСЭП.</w:t>
      </w:r>
    </w:p>
    <w:p w:rsidR="00541A9D" w:rsidRDefault="00541A9D">
      <w:pPr>
        <w:shd w:val="clear" w:color="auto" w:fill="FFFFFF"/>
        <w:ind w:firstLine="284"/>
        <w:jc w:val="both"/>
        <w:rPr>
          <w:szCs w:val="24"/>
        </w:rPr>
      </w:pPr>
      <w:r>
        <w:rPr>
          <w:color w:val="000000"/>
        </w:rPr>
        <w:t>12. Номограммы для определения потерь напряжения и значений токов короткого замыкания в воздушных линиях электропередачи напряжением 10 кВ - АО РОСЭП.</w:t>
      </w:r>
    </w:p>
    <w:p w:rsidR="00541A9D" w:rsidRDefault="00541A9D">
      <w:pPr>
        <w:shd w:val="clear" w:color="auto" w:fill="FFFFFF"/>
        <w:ind w:firstLine="284"/>
        <w:jc w:val="both"/>
        <w:rPr>
          <w:szCs w:val="24"/>
        </w:rPr>
      </w:pPr>
      <w:r>
        <w:rPr>
          <w:color w:val="000000"/>
        </w:rPr>
        <w:t>13. Современные методы и средства расчета, нормирования и снижения технических и коммерческих потерь электроэнергии в электрических сетях (информационно-методические материалы международного научно-технического семинара, 20-24.11.2000, г. Москва).</w:t>
      </w:r>
    </w:p>
    <w:p w:rsidR="00541A9D" w:rsidRDefault="00541A9D">
      <w:pPr>
        <w:shd w:val="clear" w:color="auto" w:fill="FFFFFF"/>
        <w:ind w:firstLine="284"/>
        <w:jc w:val="both"/>
        <w:rPr>
          <w:szCs w:val="24"/>
        </w:rPr>
      </w:pPr>
      <w:r>
        <w:rPr>
          <w:color w:val="000000"/>
        </w:rPr>
        <w:t>14. Воротницкий В.Э., Загорский Я.Т., Апряткин В.Н., Западнов А.А. Расчеты, нормирование и снижение потерь электрической энергии в городских электрических сетях - ж-л "Электрические станции", № 5, 2000.</w:t>
      </w:r>
      <w:bookmarkStart w:id="0" w:name="_GoBack"/>
      <w:bookmarkEnd w:id="0"/>
    </w:p>
    <w:sectPr w:rsidR="00541A9D">
      <w:type w:val="continuous"/>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0B7"/>
    <w:multiLevelType w:val="hybridMultilevel"/>
    <w:tmpl w:val="2A62389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A9D"/>
    <w:rsid w:val="00541A9D"/>
    <w:rsid w:val="00731CA6"/>
    <w:rsid w:val="00A4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2"/>
    <o:shapelayout v:ext="edit">
      <o:idmap v:ext="edit" data="1"/>
    </o:shapelayout>
  </w:shapeDefaults>
  <w:decimalSymbol w:val=","/>
  <w:listSeparator w:val=";"/>
  <w15:chartTrackingRefBased/>
  <w15:docId w15:val="{37D17F49-45BE-46A4-9B15-425E4911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8.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oleObject" Target="embeddings/oleObject43.bin"/><Relationship Id="rId112" Type="http://schemas.openxmlformats.org/officeDocument/2006/relationships/image" Target="media/image53.wmf"/><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image" Target="media/image13.wmf"/><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png"/><Relationship Id="rId102" Type="http://schemas.openxmlformats.org/officeDocument/2006/relationships/image" Target="media/image48.wmf"/><Relationship Id="rId123" Type="http://schemas.openxmlformats.org/officeDocument/2006/relationships/oleObject" Target="embeddings/oleObject61.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7.bin"/><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oleObject" Target="embeddings/oleObject56.bin"/><Relationship Id="rId118" Type="http://schemas.openxmlformats.org/officeDocument/2006/relationships/image" Target="media/image56.wmf"/><Relationship Id="rId80" Type="http://schemas.openxmlformats.org/officeDocument/2006/relationships/image" Target="media/image38.wmf"/><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fontTable" Target="fontTable.xml"/><Relationship Id="rId54" Type="http://schemas.openxmlformats.org/officeDocument/2006/relationships/oleObject" Target="embeddings/oleObject26.bin"/><Relationship Id="rId70" Type="http://schemas.openxmlformats.org/officeDocument/2006/relationships/image" Target="media/image32.wmf"/><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1.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9.bin"/><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oleObject" Target="embeddings/oleObject4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image" Target="media/image14.png"/><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2.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image" Target="media/image52.wmf"/><Relationship Id="rId115" Type="http://schemas.openxmlformats.org/officeDocument/2006/relationships/oleObject" Target="embeddings/oleObject57.bin"/><Relationship Id="rId61" Type="http://schemas.openxmlformats.org/officeDocument/2006/relationships/image" Target="media/image28.wmf"/><Relationship Id="rId82" Type="http://schemas.openxmlformats.org/officeDocument/2006/relationships/image" Target="media/image39.png"/><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2.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png"/><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60.bin"/><Relationship Id="rId3" Type="http://schemas.openxmlformats.org/officeDocument/2006/relationships/settings" Target="settings.xml"/><Relationship Id="rId25" Type="http://schemas.openxmlformats.org/officeDocument/2006/relationships/image" Target="media/image9.png"/><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5.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6.wmf"/><Relationship Id="rId106" Type="http://schemas.openxmlformats.org/officeDocument/2006/relationships/image" Target="media/image50.wmf"/><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Words>
  <Characters>46418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РОССИЙСКОЕ АКЦИОНЕРНОЕ ОБЩЕСТВО ЗАКРЫТОГО ТИПА "РОСКОММУНЭНЕРГО"</vt:lpstr>
    </vt:vector>
  </TitlesOfParts>
  <Company>Служба НТИ</Company>
  <LinksUpToDate>false</LinksUpToDate>
  <CharactersWithSpaces>54453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АКЦИОНЕРНОЕ ОБЩЕСТВО ЗАКРЫТОГО ТИПА "РОСКОММУНЭНЕРГО"</dc:title>
  <dc:subject/>
  <dc:creator>Татьяна Бекенова</dc:creator>
  <cp:keywords/>
  <dc:description/>
  <cp:lastModifiedBy>Irina</cp:lastModifiedBy>
  <cp:revision>2</cp:revision>
  <cp:lastPrinted>1899-12-31T21:00:00Z</cp:lastPrinted>
  <dcterms:created xsi:type="dcterms:W3CDTF">2014-09-02T07:11:00Z</dcterms:created>
  <dcterms:modified xsi:type="dcterms:W3CDTF">2014-09-02T07:11:00Z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