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39D" w:rsidRPr="00317DE4" w:rsidRDefault="00B0139D" w:rsidP="00E75CE3">
      <w:pPr>
        <w:spacing w:after="0" w:line="240" w:lineRule="auto"/>
        <w:ind w:firstLine="397"/>
        <w:jc w:val="center"/>
        <w:rPr>
          <w:rFonts w:ascii="Times New Roman" w:hAnsi="Times New Roman"/>
          <w:snapToGrid w:val="0"/>
        </w:rPr>
      </w:pPr>
      <w:r w:rsidRPr="00317DE4">
        <w:rPr>
          <w:rFonts w:ascii="Times New Roman" w:hAnsi="Times New Roman"/>
          <w:snapToGrid w:val="0"/>
        </w:rPr>
        <w:t>Омское областное общественное объединение</w:t>
      </w:r>
    </w:p>
    <w:p w:rsidR="00B0139D" w:rsidRPr="00317DE4" w:rsidRDefault="00B0139D" w:rsidP="00E75CE3">
      <w:pPr>
        <w:spacing w:after="0" w:line="240" w:lineRule="auto"/>
        <w:ind w:firstLine="397"/>
        <w:jc w:val="center"/>
        <w:rPr>
          <w:rFonts w:ascii="Times New Roman" w:hAnsi="Times New Roman"/>
          <w:snapToGrid w:val="0"/>
        </w:rPr>
      </w:pPr>
      <w:r w:rsidRPr="00317DE4">
        <w:rPr>
          <w:rFonts w:ascii="Times New Roman" w:hAnsi="Times New Roman"/>
          <w:snapToGrid w:val="0"/>
        </w:rPr>
        <w:t>«Содружество» София»</w:t>
      </w:r>
    </w:p>
    <w:p w:rsidR="00B0139D" w:rsidRPr="00317DE4" w:rsidRDefault="00B0139D" w:rsidP="00317DE4">
      <w:pPr>
        <w:spacing w:line="240" w:lineRule="auto"/>
        <w:ind w:firstLine="399"/>
        <w:jc w:val="center"/>
        <w:rPr>
          <w:rFonts w:ascii="Times New Roman" w:hAnsi="Times New Roman"/>
          <w:b/>
          <w:snapToGrid w:val="0"/>
        </w:rPr>
      </w:pPr>
    </w:p>
    <w:p w:rsidR="00B0139D" w:rsidRPr="00317DE4" w:rsidRDefault="00B0139D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DD7613" w:rsidRPr="00317DE4" w:rsidRDefault="00DD7613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E506AC" w:rsidRPr="00E506AC" w:rsidRDefault="00E506AC" w:rsidP="00E506A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06AC">
        <w:rPr>
          <w:rFonts w:ascii="Times New Roman" w:hAnsi="Times New Roman"/>
          <w:b/>
          <w:sz w:val="28"/>
          <w:szCs w:val="28"/>
        </w:rPr>
        <w:t>"Колокольные звоны"</w:t>
      </w:r>
    </w:p>
    <w:p w:rsidR="00184EAB" w:rsidRDefault="00184EAB" w:rsidP="00E506AC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Цикл занятий</w:t>
      </w:r>
      <w:r w:rsidR="00E506AC" w:rsidRPr="00BF4C12">
        <w:rPr>
          <w:rFonts w:ascii="Times New Roman" w:hAnsi="Times New Roman"/>
          <w:b/>
        </w:rPr>
        <w:t xml:space="preserve">  для детей старшего дошкольного</w:t>
      </w:r>
      <w:r>
        <w:rPr>
          <w:rFonts w:ascii="Times New Roman" w:hAnsi="Times New Roman"/>
          <w:b/>
        </w:rPr>
        <w:t xml:space="preserve"> и младшего </w:t>
      </w:r>
    </w:p>
    <w:p w:rsidR="00E506AC" w:rsidRDefault="00184EAB" w:rsidP="00E506AC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школьного</w:t>
      </w:r>
      <w:r w:rsidR="00E506AC" w:rsidRPr="00BF4C12">
        <w:rPr>
          <w:rFonts w:ascii="Times New Roman" w:hAnsi="Times New Roman"/>
          <w:b/>
        </w:rPr>
        <w:t xml:space="preserve"> возраста </w:t>
      </w:r>
    </w:p>
    <w:p w:rsidR="00B0139D" w:rsidRPr="00317DE4" w:rsidRDefault="00B0139D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B0139D" w:rsidRPr="00317DE4" w:rsidRDefault="00B0139D" w:rsidP="00350593">
      <w:pPr>
        <w:spacing w:line="240" w:lineRule="auto"/>
        <w:ind w:firstLine="399"/>
        <w:jc w:val="center"/>
        <w:rPr>
          <w:rFonts w:ascii="Times New Roman" w:hAnsi="Times New Roman"/>
          <w:i/>
          <w:snapToGrid w:val="0"/>
        </w:rPr>
      </w:pPr>
    </w:p>
    <w:p w:rsidR="00B0139D" w:rsidRPr="00317DE4" w:rsidRDefault="00B0139D" w:rsidP="00350593">
      <w:pPr>
        <w:spacing w:after="0" w:line="240" w:lineRule="auto"/>
        <w:ind w:firstLine="397"/>
        <w:jc w:val="center"/>
        <w:rPr>
          <w:rFonts w:ascii="Times New Roman" w:hAnsi="Times New Roman"/>
          <w:i/>
          <w:snapToGrid w:val="0"/>
        </w:rPr>
      </w:pPr>
      <w:r w:rsidRPr="00317DE4">
        <w:rPr>
          <w:rFonts w:ascii="Times New Roman" w:hAnsi="Times New Roman"/>
          <w:i/>
          <w:snapToGrid w:val="0"/>
        </w:rPr>
        <w:t>Учебно-методическое пособие</w:t>
      </w:r>
    </w:p>
    <w:p w:rsidR="00B0139D" w:rsidRPr="00317DE4" w:rsidRDefault="00B0139D" w:rsidP="00350593">
      <w:pPr>
        <w:spacing w:after="0" w:line="240" w:lineRule="auto"/>
        <w:ind w:firstLine="397"/>
        <w:jc w:val="center"/>
        <w:rPr>
          <w:rFonts w:ascii="Times New Roman" w:hAnsi="Times New Roman"/>
          <w:b/>
          <w:snapToGrid w:val="0"/>
        </w:rPr>
      </w:pPr>
      <w:r w:rsidRPr="00317DE4">
        <w:rPr>
          <w:rFonts w:ascii="Times New Roman" w:hAnsi="Times New Roman"/>
          <w:i/>
          <w:snapToGrid w:val="0"/>
        </w:rPr>
        <w:t>для образовательных учреждений</w:t>
      </w:r>
    </w:p>
    <w:p w:rsidR="00B0139D" w:rsidRPr="00317DE4" w:rsidRDefault="00B0139D" w:rsidP="00350593">
      <w:pPr>
        <w:spacing w:line="240" w:lineRule="auto"/>
        <w:ind w:firstLine="399"/>
        <w:jc w:val="center"/>
        <w:rPr>
          <w:rFonts w:ascii="Times New Roman" w:hAnsi="Times New Roman"/>
          <w:b/>
          <w:snapToGrid w:val="0"/>
        </w:rPr>
      </w:pPr>
    </w:p>
    <w:p w:rsidR="00B0139D" w:rsidRPr="00317DE4" w:rsidRDefault="00B0139D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B0139D" w:rsidRPr="00317DE4" w:rsidRDefault="00B0139D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B0139D" w:rsidRPr="00317DE4" w:rsidRDefault="00B0139D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B0139D" w:rsidRPr="00317DE4" w:rsidRDefault="00B0139D" w:rsidP="00317DE4">
      <w:pPr>
        <w:spacing w:before="100" w:beforeAutospacing="1" w:after="100" w:afterAutospacing="1" w:line="240" w:lineRule="auto"/>
        <w:jc w:val="center"/>
        <w:rPr>
          <w:rFonts w:ascii="Times New Roman" w:hAnsi="Times New Roman"/>
        </w:rPr>
      </w:pPr>
    </w:p>
    <w:p w:rsidR="00B0139D" w:rsidRPr="00317DE4" w:rsidRDefault="00B0139D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B0139D" w:rsidRPr="00317DE4" w:rsidRDefault="00B0139D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DD7613" w:rsidRPr="00317DE4" w:rsidRDefault="00DD7613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DD7613" w:rsidRPr="00317DE4" w:rsidRDefault="00DD7613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DD7613" w:rsidRPr="00317DE4" w:rsidRDefault="00DD7613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B0139D" w:rsidRPr="00317DE4" w:rsidRDefault="00B0139D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  <w:r w:rsidRPr="00317DE4">
        <w:rPr>
          <w:rFonts w:ascii="Times New Roman" w:hAnsi="Times New Roman"/>
          <w:b/>
        </w:rPr>
        <w:t>Омск</w:t>
      </w:r>
    </w:p>
    <w:p w:rsidR="00B0139D" w:rsidRPr="00317DE4" w:rsidRDefault="00B0139D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  <w:r w:rsidRPr="00317DE4">
        <w:rPr>
          <w:rFonts w:ascii="Times New Roman" w:hAnsi="Times New Roman"/>
          <w:b/>
        </w:rPr>
        <w:t>2011</w:t>
      </w:r>
    </w:p>
    <w:p w:rsidR="00B0139D" w:rsidRPr="00317DE4" w:rsidRDefault="00B0139D" w:rsidP="00317DE4">
      <w:pPr>
        <w:spacing w:line="240" w:lineRule="auto"/>
        <w:ind w:firstLine="399"/>
        <w:jc w:val="center"/>
        <w:rPr>
          <w:rFonts w:ascii="Times New Roman" w:hAnsi="Times New Roman"/>
        </w:rPr>
      </w:pPr>
      <w:r w:rsidRPr="00317DE4">
        <w:rPr>
          <w:rFonts w:ascii="Times New Roman" w:hAnsi="Times New Roman"/>
        </w:rPr>
        <w:lastRenderedPageBreak/>
        <w:t>Печатается в рамках работы по проекту «Педагоги Омска – за нравственный город»</w:t>
      </w:r>
      <w:r w:rsidR="00047024">
        <w:rPr>
          <w:rFonts w:ascii="Times New Roman" w:hAnsi="Times New Roman"/>
        </w:rPr>
        <w:t xml:space="preserve"> </w:t>
      </w:r>
      <w:r w:rsidR="00047024" w:rsidRPr="005B7CEB">
        <w:rPr>
          <w:rFonts w:ascii="Times New Roman" w:hAnsi="Times New Roman"/>
        </w:rPr>
        <w:t>на</w:t>
      </w:r>
      <w:r w:rsidR="005B7CEB">
        <w:rPr>
          <w:rFonts w:ascii="Times New Roman" w:hAnsi="Times New Roman"/>
        </w:rPr>
        <w:t xml:space="preserve"> средства, выделенные на данный проект Администрацией города Омска</w:t>
      </w:r>
    </w:p>
    <w:p w:rsidR="00B0139D" w:rsidRPr="00317DE4" w:rsidRDefault="00B0139D" w:rsidP="00317DE4">
      <w:pPr>
        <w:spacing w:line="240" w:lineRule="auto"/>
        <w:ind w:firstLine="399"/>
        <w:rPr>
          <w:rFonts w:ascii="Times New Roman" w:hAnsi="Times New Roman"/>
        </w:rPr>
      </w:pPr>
    </w:p>
    <w:p w:rsidR="00B0139D" w:rsidRPr="00317DE4" w:rsidRDefault="00184EAB" w:rsidP="00184EAB">
      <w:pPr>
        <w:spacing w:line="240" w:lineRule="auto"/>
        <w:jc w:val="both"/>
        <w:rPr>
          <w:rFonts w:ascii="Times New Roman" w:hAnsi="Times New Roman"/>
        </w:rPr>
      </w:pPr>
      <w:r w:rsidRPr="00184EAB">
        <w:rPr>
          <w:rFonts w:ascii="Times New Roman" w:hAnsi="Times New Roman"/>
        </w:rPr>
        <w:t>"Колокольные звоны"</w:t>
      </w:r>
      <w:r>
        <w:rPr>
          <w:rFonts w:ascii="Times New Roman" w:hAnsi="Times New Roman"/>
        </w:rPr>
        <w:t xml:space="preserve"> </w:t>
      </w:r>
      <w:r w:rsidRPr="00184EAB">
        <w:rPr>
          <w:rFonts w:ascii="Times New Roman" w:hAnsi="Times New Roman"/>
        </w:rPr>
        <w:t>Цикл занятий  для детей старшего дошкольного и младшего школьного</w:t>
      </w:r>
      <w:r>
        <w:rPr>
          <w:rFonts w:ascii="Times New Roman" w:hAnsi="Times New Roman"/>
        </w:rPr>
        <w:t xml:space="preserve"> возраста</w:t>
      </w:r>
      <w:r w:rsidR="007B13AC" w:rsidRPr="00317DE4">
        <w:rPr>
          <w:rFonts w:ascii="Times New Roman" w:hAnsi="Times New Roman"/>
        </w:rPr>
        <w:t>.</w:t>
      </w:r>
      <w:r w:rsidR="00B0139D" w:rsidRPr="00317DE4">
        <w:rPr>
          <w:rFonts w:ascii="Times New Roman" w:hAnsi="Times New Roman"/>
        </w:rPr>
        <w:t>: Учебно-методическое пособие для образовательных учреждений. /</w:t>
      </w:r>
      <w:r w:rsidR="007B13AC" w:rsidRPr="00317DE4">
        <w:rPr>
          <w:rFonts w:ascii="Times New Roman" w:hAnsi="Times New Roman"/>
        </w:rPr>
        <w:t xml:space="preserve"> Под ред. и сост. Т.В</w:t>
      </w:r>
      <w:r w:rsidR="00B0139D" w:rsidRPr="00317DE4">
        <w:rPr>
          <w:rFonts w:ascii="Times New Roman" w:hAnsi="Times New Roman"/>
        </w:rPr>
        <w:t>.</w:t>
      </w:r>
      <w:r w:rsidR="007B13AC" w:rsidRPr="00317DE4">
        <w:rPr>
          <w:rFonts w:ascii="Times New Roman" w:hAnsi="Times New Roman"/>
        </w:rPr>
        <w:t>Похитайло</w:t>
      </w:r>
      <w:r w:rsidR="005B7CEB">
        <w:rPr>
          <w:rFonts w:ascii="Times New Roman" w:hAnsi="Times New Roman"/>
        </w:rPr>
        <w:t xml:space="preserve"> – Омск, 2011. – 4</w:t>
      </w:r>
      <w:r w:rsidR="00B0139D" w:rsidRPr="00317DE4">
        <w:rPr>
          <w:rFonts w:ascii="Times New Roman" w:hAnsi="Times New Roman"/>
        </w:rPr>
        <w:t>6 с.</w:t>
      </w:r>
    </w:p>
    <w:p w:rsidR="00B0139D" w:rsidRPr="00317DE4" w:rsidRDefault="00B0139D" w:rsidP="00317DE4">
      <w:pPr>
        <w:spacing w:line="240" w:lineRule="auto"/>
        <w:ind w:firstLine="399"/>
        <w:jc w:val="center"/>
        <w:rPr>
          <w:rFonts w:ascii="Times New Roman" w:hAnsi="Times New Roman"/>
          <w:b/>
        </w:rPr>
      </w:pPr>
    </w:p>
    <w:p w:rsidR="00B0139D" w:rsidRPr="00317DE4" w:rsidRDefault="00B0139D" w:rsidP="00317DE4">
      <w:pPr>
        <w:spacing w:after="0" w:line="240" w:lineRule="auto"/>
        <w:ind w:firstLine="573"/>
        <w:jc w:val="both"/>
        <w:rPr>
          <w:rFonts w:ascii="Times New Roman" w:hAnsi="Times New Roman"/>
        </w:rPr>
      </w:pPr>
      <w:r w:rsidRPr="00317DE4">
        <w:rPr>
          <w:rFonts w:ascii="Times New Roman" w:hAnsi="Times New Roman"/>
          <w:spacing w:val="-4"/>
        </w:rPr>
        <w:t xml:space="preserve">Пособие </w:t>
      </w:r>
      <w:r w:rsidR="00184EAB">
        <w:rPr>
          <w:rFonts w:ascii="Times New Roman" w:hAnsi="Times New Roman"/>
        </w:rPr>
        <w:t>"Колокольные звоны</w:t>
      </w:r>
      <w:r w:rsidR="00763747">
        <w:rPr>
          <w:rFonts w:ascii="Times New Roman" w:hAnsi="Times New Roman"/>
        </w:rPr>
        <w:t>»</w:t>
      </w:r>
      <w:r w:rsidR="00184EAB">
        <w:rPr>
          <w:rFonts w:ascii="Times New Roman" w:hAnsi="Times New Roman"/>
        </w:rPr>
        <w:t xml:space="preserve"> </w:t>
      </w:r>
      <w:r w:rsidR="00763747">
        <w:rPr>
          <w:rFonts w:ascii="Times New Roman" w:hAnsi="Times New Roman"/>
        </w:rPr>
        <w:t>разработанное Т.М.Романовой</w:t>
      </w:r>
      <w:r w:rsidR="00184EAB">
        <w:rPr>
          <w:rFonts w:ascii="Times New Roman" w:hAnsi="Times New Roman"/>
          <w:spacing w:val="-4"/>
        </w:rPr>
        <w:t xml:space="preserve"> содержит </w:t>
      </w:r>
      <w:r w:rsidR="00763747">
        <w:rPr>
          <w:rFonts w:ascii="Times New Roman" w:hAnsi="Times New Roman"/>
          <w:spacing w:val="-4"/>
        </w:rPr>
        <w:t>цикл занятий для детей старшего дошкольного  и младшего школьного возраста.</w:t>
      </w:r>
      <w:r w:rsidR="00184EAB">
        <w:rPr>
          <w:rFonts w:ascii="Times New Roman" w:hAnsi="Times New Roman"/>
          <w:spacing w:val="-4"/>
        </w:rPr>
        <w:t xml:space="preserve"> </w:t>
      </w:r>
      <w:r w:rsidRPr="00317DE4">
        <w:rPr>
          <w:rFonts w:ascii="Times New Roman" w:hAnsi="Times New Roman"/>
          <w:spacing w:val="-4"/>
        </w:rPr>
        <w:t xml:space="preserve"> </w:t>
      </w:r>
      <w:r w:rsidRPr="00317DE4">
        <w:rPr>
          <w:rFonts w:ascii="Times New Roman" w:hAnsi="Times New Roman"/>
        </w:rPr>
        <w:t xml:space="preserve">Данный материал может быть использован для </w:t>
      </w:r>
      <w:r w:rsidR="007B13AC" w:rsidRPr="00317DE4">
        <w:rPr>
          <w:rFonts w:ascii="Times New Roman" w:hAnsi="Times New Roman"/>
        </w:rPr>
        <w:t>организации проведен</w:t>
      </w:r>
      <w:r w:rsidR="00184EAB">
        <w:rPr>
          <w:rFonts w:ascii="Times New Roman" w:hAnsi="Times New Roman"/>
        </w:rPr>
        <w:t>ия занятий</w:t>
      </w:r>
      <w:r w:rsidRPr="00317DE4">
        <w:rPr>
          <w:rFonts w:ascii="Times New Roman" w:hAnsi="Times New Roman"/>
        </w:rPr>
        <w:t xml:space="preserve"> в школах и дошкольных учреждениях с целью</w:t>
      </w:r>
      <w:r w:rsidRPr="00317DE4">
        <w:rPr>
          <w:rFonts w:ascii="Times New Roman" w:hAnsi="Times New Roman"/>
          <w:spacing w:val="-4"/>
        </w:rPr>
        <w:t xml:space="preserve"> </w:t>
      </w:r>
      <w:r w:rsidRPr="00317DE4">
        <w:rPr>
          <w:rFonts w:ascii="Times New Roman" w:hAnsi="Times New Roman"/>
        </w:rPr>
        <w:t>духовно-нравственного и социального развития личности ребенка посредством</w:t>
      </w:r>
      <w:r w:rsidR="00184EAB">
        <w:rPr>
          <w:rFonts w:ascii="Times New Roman" w:hAnsi="Times New Roman"/>
        </w:rPr>
        <w:t xml:space="preserve"> приобщения его к </w:t>
      </w:r>
      <w:r w:rsidR="00484363" w:rsidRPr="00317DE4">
        <w:rPr>
          <w:rFonts w:ascii="Times New Roman" w:hAnsi="Times New Roman"/>
        </w:rPr>
        <w:t xml:space="preserve">музыкальным </w:t>
      </w:r>
      <w:r w:rsidRPr="00317DE4">
        <w:rPr>
          <w:rFonts w:ascii="Times New Roman" w:hAnsi="Times New Roman"/>
        </w:rPr>
        <w:t xml:space="preserve"> традициям России, обретения им духовно-нравственного опыта, основанного на традициях Православия.</w:t>
      </w:r>
    </w:p>
    <w:p w:rsidR="00B0139D" w:rsidRPr="00317DE4" w:rsidRDefault="007B13AC" w:rsidP="00317DE4">
      <w:pPr>
        <w:spacing w:line="240" w:lineRule="auto"/>
        <w:ind w:firstLine="570"/>
        <w:jc w:val="both"/>
        <w:rPr>
          <w:rFonts w:ascii="Times New Roman" w:hAnsi="Times New Roman"/>
        </w:rPr>
      </w:pPr>
      <w:r w:rsidRPr="00317DE4">
        <w:rPr>
          <w:rFonts w:ascii="Times New Roman" w:hAnsi="Times New Roman"/>
        </w:rPr>
        <w:t xml:space="preserve">Учебно-методическое пособие </w:t>
      </w:r>
      <w:r w:rsidR="00184EAB">
        <w:rPr>
          <w:rFonts w:ascii="Times New Roman" w:hAnsi="Times New Roman"/>
        </w:rPr>
        <w:t xml:space="preserve">"Колокольные звоны - </w:t>
      </w:r>
      <w:r w:rsidR="00184EAB" w:rsidRPr="00184EAB">
        <w:rPr>
          <w:rFonts w:ascii="Times New Roman" w:hAnsi="Times New Roman"/>
        </w:rPr>
        <w:t>Цикл занятий  для детей старшего дошкольного и младшего школьного</w:t>
      </w:r>
      <w:r w:rsidR="00184EAB">
        <w:rPr>
          <w:rFonts w:ascii="Times New Roman" w:hAnsi="Times New Roman"/>
        </w:rPr>
        <w:t xml:space="preserve"> возраста»</w:t>
      </w:r>
      <w:r w:rsidRPr="00317DE4">
        <w:rPr>
          <w:rFonts w:ascii="Times New Roman" w:hAnsi="Times New Roman"/>
          <w:spacing w:val="-4"/>
        </w:rPr>
        <w:t xml:space="preserve"> </w:t>
      </w:r>
      <w:r w:rsidR="00B0139D" w:rsidRPr="00317DE4">
        <w:rPr>
          <w:rFonts w:ascii="Times New Roman" w:hAnsi="Times New Roman"/>
        </w:rPr>
        <w:t>предназначено для педагогических работников образовательных учрежд</w:t>
      </w:r>
      <w:r w:rsidRPr="00317DE4">
        <w:rPr>
          <w:rFonts w:ascii="Times New Roman" w:hAnsi="Times New Roman"/>
        </w:rPr>
        <w:t xml:space="preserve">ений: преподавателей, учителей музыки, </w:t>
      </w:r>
      <w:r w:rsidR="00B0139D" w:rsidRPr="00317DE4">
        <w:rPr>
          <w:rFonts w:ascii="Times New Roman" w:hAnsi="Times New Roman"/>
        </w:rPr>
        <w:t>классных руково</w:t>
      </w:r>
      <w:r w:rsidRPr="00317DE4">
        <w:rPr>
          <w:rFonts w:ascii="Times New Roman" w:hAnsi="Times New Roman"/>
        </w:rPr>
        <w:t xml:space="preserve">дителей, </w:t>
      </w:r>
      <w:r w:rsidR="00B0139D" w:rsidRPr="00317DE4">
        <w:rPr>
          <w:rFonts w:ascii="Times New Roman" w:hAnsi="Times New Roman"/>
        </w:rPr>
        <w:t xml:space="preserve"> воспитателей. </w:t>
      </w:r>
    </w:p>
    <w:p w:rsidR="00B0139D" w:rsidRPr="00317DE4" w:rsidRDefault="00B0139D" w:rsidP="00317DE4">
      <w:pPr>
        <w:spacing w:line="240" w:lineRule="auto"/>
        <w:jc w:val="both"/>
        <w:rPr>
          <w:rFonts w:ascii="Times New Roman" w:hAnsi="Times New Roman"/>
        </w:rPr>
      </w:pPr>
    </w:p>
    <w:p w:rsidR="00B0139D" w:rsidRPr="00317DE4" w:rsidRDefault="00B0139D" w:rsidP="00317DE4">
      <w:pPr>
        <w:spacing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15"/>
        <w:tblW w:w="607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3"/>
        <w:gridCol w:w="3782"/>
      </w:tblGrid>
      <w:tr w:rsidR="007B13AC" w:rsidRPr="00317DE4">
        <w:trPr>
          <w:trHeight w:val="745"/>
        </w:trPr>
        <w:tc>
          <w:tcPr>
            <w:tcW w:w="2293" w:type="dxa"/>
          </w:tcPr>
          <w:p w:rsidR="007B13AC" w:rsidRPr="00317DE4" w:rsidRDefault="007B13AC" w:rsidP="00317DE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782" w:type="dxa"/>
          </w:tcPr>
          <w:p w:rsidR="007B13AC" w:rsidRPr="00317DE4" w:rsidRDefault="007B13AC" w:rsidP="00317DE4">
            <w:pPr>
              <w:spacing w:line="240" w:lineRule="auto"/>
              <w:rPr>
                <w:rFonts w:ascii="Times New Roman" w:hAnsi="Times New Roman"/>
              </w:rPr>
            </w:pPr>
            <w:r w:rsidRPr="00317DE4">
              <w:rPr>
                <w:rFonts w:ascii="Times New Roman" w:hAnsi="Times New Roman"/>
              </w:rPr>
              <w:t>© Омское областное общественное</w:t>
            </w:r>
          </w:p>
          <w:p w:rsidR="007B13AC" w:rsidRPr="00317DE4" w:rsidRDefault="007B13AC" w:rsidP="00317DE4">
            <w:pPr>
              <w:spacing w:line="240" w:lineRule="auto"/>
              <w:rPr>
                <w:rFonts w:ascii="Times New Roman" w:hAnsi="Times New Roman"/>
              </w:rPr>
            </w:pPr>
            <w:r w:rsidRPr="00317DE4">
              <w:rPr>
                <w:rFonts w:ascii="Times New Roman" w:hAnsi="Times New Roman"/>
              </w:rPr>
              <w:t xml:space="preserve">объединение «Содружество «София», </w:t>
            </w:r>
          </w:p>
          <w:p w:rsidR="007B13AC" w:rsidRPr="00317DE4" w:rsidRDefault="007B13AC" w:rsidP="00317DE4">
            <w:pPr>
              <w:spacing w:line="240" w:lineRule="auto"/>
              <w:rPr>
                <w:rFonts w:ascii="Times New Roman" w:hAnsi="Times New Roman"/>
              </w:rPr>
            </w:pPr>
            <w:r w:rsidRPr="00317DE4">
              <w:rPr>
                <w:rFonts w:ascii="Times New Roman" w:hAnsi="Times New Roman"/>
              </w:rPr>
              <w:t>2011</w:t>
            </w:r>
          </w:p>
        </w:tc>
      </w:tr>
      <w:tr w:rsidR="007B13AC" w:rsidRPr="00317DE4">
        <w:trPr>
          <w:trHeight w:val="351"/>
        </w:trPr>
        <w:tc>
          <w:tcPr>
            <w:tcW w:w="2293" w:type="dxa"/>
          </w:tcPr>
          <w:p w:rsidR="007B13AC" w:rsidRPr="00317DE4" w:rsidRDefault="007B13AC" w:rsidP="00317DE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782" w:type="dxa"/>
          </w:tcPr>
          <w:p w:rsidR="007B13AC" w:rsidRPr="00317DE4" w:rsidRDefault="007B13AC" w:rsidP="00317DE4">
            <w:pPr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B0139D" w:rsidRPr="00317DE4" w:rsidRDefault="00B0139D" w:rsidP="00317DE4">
      <w:pPr>
        <w:spacing w:line="240" w:lineRule="auto"/>
        <w:rPr>
          <w:rFonts w:ascii="Times New Roman" w:hAnsi="Times New Roman"/>
        </w:rPr>
      </w:pPr>
    </w:p>
    <w:p w:rsidR="00B0139D" w:rsidRPr="00317DE4" w:rsidRDefault="00B0139D" w:rsidP="00317DE4">
      <w:pPr>
        <w:spacing w:line="240" w:lineRule="auto"/>
        <w:rPr>
          <w:rFonts w:ascii="Times New Roman" w:hAnsi="Times New Roman"/>
        </w:rPr>
      </w:pPr>
    </w:p>
    <w:p w:rsidR="00B0139D" w:rsidRPr="00317DE4" w:rsidRDefault="00B0139D" w:rsidP="00317DE4">
      <w:pPr>
        <w:spacing w:line="240" w:lineRule="auto"/>
        <w:rPr>
          <w:rFonts w:ascii="Times New Roman" w:hAnsi="Times New Roman"/>
        </w:rPr>
      </w:pPr>
    </w:p>
    <w:p w:rsidR="00B0139D" w:rsidRPr="00317DE4" w:rsidRDefault="00B0139D" w:rsidP="00317DE4">
      <w:pPr>
        <w:spacing w:line="240" w:lineRule="auto"/>
        <w:rPr>
          <w:rFonts w:ascii="Times New Roman" w:hAnsi="Times New Roman"/>
        </w:rPr>
      </w:pPr>
    </w:p>
    <w:p w:rsidR="00484363" w:rsidRPr="00317DE4" w:rsidRDefault="00484363" w:rsidP="00317DE4">
      <w:pPr>
        <w:spacing w:line="240" w:lineRule="auto"/>
        <w:rPr>
          <w:rFonts w:ascii="Times New Roman" w:hAnsi="Times New Roman"/>
        </w:rPr>
      </w:pPr>
    </w:p>
    <w:p w:rsidR="00D17FE6" w:rsidRPr="00317DE4" w:rsidRDefault="00D17FE6" w:rsidP="00317DE4">
      <w:pPr>
        <w:spacing w:line="240" w:lineRule="auto"/>
        <w:ind w:firstLine="720"/>
        <w:jc w:val="right"/>
        <w:rPr>
          <w:rFonts w:ascii="Times New Roman" w:hAnsi="Times New Roman"/>
        </w:rPr>
      </w:pPr>
    </w:p>
    <w:p w:rsidR="005900D7" w:rsidRDefault="005900D7" w:rsidP="00317DE4">
      <w:pPr>
        <w:spacing w:after="0" w:line="240" w:lineRule="auto"/>
        <w:jc w:val="both"/>
        <w:rPr>
          <w:rFonts w:ascii="Times New Roman" w:hAnsi="Times New Roman"/>
        </w:rPr>
      </w:pPr>
    </w:p>
    <w:p w:rsidR="00184EAB" w:rsidRDefault="00150B9D" w:rsidP="00BF4C12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</w:p>
    <w:p w:rsidR="00763747" w:rsidRDefault="00763747" w:rsidP="009007F9">
      <w:pPr>
        <w:spacing w:after="0" w:line="240" w:lineRule="auto"/>
        <w:ind w:firstLine="708"/>
        <w:jc w:val="center"/>
        <w:rPr>
          <w:rFonts w:ascii="Times New Roman" w:hAnsi="Times New Roman"/>
          <w:b/>
        </w:rPr>
      </w:pPr>
      <w:r w:rsidRPr="00763747">
        <w:rPr>
          <w:rFonts w:ascii="Times New Roman" w:hAnsi="Times New Roman"/>
          <w:b/>
        </w:rPr>
        <w:t>Введение</w:t>
      </w:r>
    </w:p>
    <w:p w:rsidR="008D5D87" w:rsidRDefault="008D5D87" w:rsidP="002558A9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8D5D87" w:rsidRPr="008D5D87" w:rsidRDefault="008D5D87" w:rsidP="008D5D87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</w:t>
      </w:r>
      <w:r w:rsidRPr="008D5D87">
        <w:rPr>
          <w:rFonts w:ascii="Times New Roman" w:hAnsi="Times New Roman"/>
          <w:color w:val="000000"/>
        </w:rPr>
        <w:t>Гулко звуки колокольные</w:t>
      </w:r>
      <w:r w:rsidRPr="008D5D87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                                                                         </w:t>
      </w:r>
      <w:r w:rsidRPr="008D5D87">
        <w:rPr>
          <w:rFonts w:ascii="Times New Roman" w:hAnsi="Times New Roman"/>
          <w:color w:val="000000"/>
        </w:rPr>
        <w:t>Улетают в твердь небес</w:t>
      </w:r>
      <w:r w:rsidRPr="008D5D87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                                                                         </w:t>
      </w:r>
      <w:r w:rsidRPr="008D5D87">
        <w:rPr>
          <w:rFonts w:ascii="Times New Roman" w:hAnsi="Times New Roman"/>
          <w:color w:val="000000"/>
        </w:rPr>
        <w:t>За луга, за степи вольные,</w:t>
      </w:r>
      <w:r w:rsidRPr="008D5D87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                                                                         </w:t>
      </w:r>
      <w:r w:rsidRPr="008D5D87">
        <w:rPr>
          <w:rFonts w:ascii="Times New Roman" w:hAnsi="Times New Roman"/>
          <w:color w:val="000000"/>
        </w:rPr>
        <w:t>За дремучий темный лес.</w:t>
      </w:r>
      <w:r w:rsidRPr="008D5D87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                                                                        </w:t>
      </w:r>
      <w:r w:rsidRPr="008D5D87">
        <w:rPr>
          <w:rFonts w:ascii="Times New Roman" w:hAnsi="Times New Roman"/>
          <w:color w:val="000000"/>
        </w:rPr>
        <w:t>Миллиардом звуков радостных</w:t>
      </w:r>
      <w:r w:rsidRPr="008D5D87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                                                                        </w:t>
      </w:r>
      <w:r w:rsidRPr="008D5D87">
        <w:rPr>
          <w:rFonts w:ascii="Times New Roman" w:hAnsi="Times New Roman"/>
          <w:color w:val="000000"/>
        </w:rPr>
        <w:t>Льет певучая волна…</w:t>
      </w:r>
    </w:p>
    <w:p w:rsidR="00763747" w:rsidRDefault="008D5D87" w:rsidP="008D5D87">
      <w:pPr>
        <w:spacing w:after="0" w:line="240" w:lineRule="auto"/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Лидия Чарская</w:t>
      </w:r>
    </w:p>
    <w:p w:rsidR="00F27C98" w:rsidRDefault="00F27C98" w:rsidP="008D5D87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p w:rsidR="00F27C98" w:rsidRDefault="00F27C98" w:rsidP="008D5D87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p w:rsidR="00184EAB" w:rsidRDefault="00184EAB" w:rsidP="002558A9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8663B">
        <w:rPr>
          <w:rFonts w:ascii="Times New Roman" w:hAnsi="Times New Roman"/>
        </w:rPr>
        <w:t xml:space="preserve">Колокольные звоны настолько красивы и многогранны, что не принять их просто невозможно. Нигде в мире не было так много звонниц, как на Руси. Колокола почитали как атрибут богослужения. В народе говорили, что если икона — это молитва в красках, храм — молитва в камне, то колокол — это молитва в звуке, икона звучащая. Звон сопровождал всю жизнь православного человека — с колокольным звоном рождался ребенок, совершались таинства крещения, венчания, отпевания. При победе над врагом радостным звоном встречали победителей. За мелодичность и богатство музыкальной гаммы народ ласково называл благозвучные колокольные звоны малиновыми, красными… </w:t>
      </w:r>
      <w:r w:rsidR="002558A9">
        <w:rPr>
          <w:rFonts w:ascii="Times New Roman" w:hAnsi="Times New Roman"/>
        </w:rPr>
        <w:t xml:space="preserve"> </w:t>
      </w:r>
      <w:r w:rsidRPr="0018663B">
        <w:rPr>
          <w:rFonts w:ascii="Times New Roman" w:hAnsi="Times New Roman"/>
        </w:rPr>
        <w:t>Колокол воспринимали как живой организм, сравнивая с человеком, давали имена – «Лебедь», «Медведь», «Красный», «Царь-колокол». У него, как и у человека, есть голова, язык, туловище, губа, плечо.</w:t>
      </w:r>
    </w:p>
    <w:p w:rsidR="005465A4" w:rsidRDefault="002558A9" w:rsidP="005465A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8663B">
        <w:rPr>
          <w:rFonts w:ascii="Times New Roman" w:hAnsi="Times New Roman"/>
        </w:rPr>
        <w:t>Колокол — это голос Божий, он пробуждает душу, заставляя людей задумываться о смысле жизни. У человека, слышащего колокольный звон, в душе должно что-то меняться. Известны случаи, когда звон колокола предотвращ</w:t>
      </w:r>
      <w:r w:rsidRPr="00763747">
        <w:rPr>
          <w:rFonts w:ascii="Times New Roman" w:hAnsi="Times New Roman"/>
        </w:rPr>
        <w:t>ал преступление</w:t>
      </w:r>
      <w:r w:rsidRPr="0018663B">
        <w:rPr>
          <w:rFonts w:ascii="Times New Roman" w:hAnsi="Times New Roman"/>
        </w:rPr>
        <w:t xml:space="preserve">, приводил к людей покаянию. И, самое главное, колокольный звон созывает верующих на Богослужение, сообщает отсутствующим в храме о времени совершения особенно значительных моментах Литургии. </w:t>
      </w:r>
    </w:p>
    <w:p w:rsidR="00A3589A" w:rsidRDefault="00A3589A" w:rsidP="005465A4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8663B">
        <w:rPr>
          <w:rFonts w:ascii="Times New Roman" w:hAnsi="Times New Roman"/>
        </w:rPr>
        <w:t xml:space="preserve">В России колокола появились почти одновременно с принятием христианства св. Владимиром (988), то есть в конце </w:t>
      </w:r>
      <w:r w:rsidRPr="0018663B">
        <w:rPr>
          <w:rFonts w:ascii="Comic Sans MS" w:hAnsi="Comic Sans MS"/>
        </w:rPr>
        <w:t>X</w:t>
      </w:r>
      <w:r w:rsidRPr="0018663B">
        <w:rPr>
          <w:rFonts w:ascii="Times New Roman" w:hAnsi="Times New Roman"/>
        </w:rPr>
        <w:t xml:space="preserve"> века. Русский народ полюбил церковный колокольный звон. Ударная часть колокола называется языком, который подвешивается внутри колокола свободно качающимся, ударом его и производится звук. Характерно, что русский народ, назвав ударную часть колокола языком, уподобил этим звон колокола живому голосу. </w:t>
      </w:r>
    </w:p>
    <w:p w:rsidR="00184EAB" w:rsidRDefault="00184EAB" w:rsidP="002558A9">
      <w:pPr>
        <w:spacing w:line="240" w:lineRule="auto"/>
        <w:rPr>
          <w:rFonts w:ascii="Times New Roman" w:hAnsi="Times New Roman"/>
          <w:b/>
        </w:rPr>
      </w:pPr>
    </w:p>
    <w:p w:rsidR="00184EAB" w:rsidRDefault="00150B9D" w:rsidP="00BF4C12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</w:p>
    <w:p w:rsidR="00177728" w:rsidRPr="00BF4C12" w:rsidRDefault="00184EAB" w:rsidP="00184EA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Цикл занятий</w:t>
      </w:r>
      <w:r w:rsidR="00BF4C12" w:rsidRPr="00BF4C12">
        <w:rPr>
          <w:rFonts w:ascii="Times New Roman" w:hAnsi="Times New Roman"/>
          <w:b/>
        </w:rPr>
        <w:t xml:space="preserve">  для детей старшего дошкольного</w:t>
      </w:r>
      <w:r>
        <w:rPr>
          <w:rFonts w:ascii="Times New Roman" w:hAnsi="Times New Roman"/>
          <w:b/>
        </w:rPr>
        <w:t xml:space="preserve"> и младшего школьного</w:t>
      </w:r>
      <w:r w:rsidR="00BF4C12" w:rsidRPr="00BF4C12">
        <w:rPr>
          <w:rFonts w:ascii="Times New Roman" w:hAnsi="Times New Roman"/>
          <w:b/>
        </w:rPr>
        <w:t xml:space="preserve"> возраста </w:t>
      </w:r>
      <w:r w:rsidR="00177728" w:rsidRPr="00BF4C12">
        <w:rPr>
          <w:rFonts w:ascii="Times New Roman" w:hAnsi="Times New Roman"/>
          <w:b/>
        </w:rPr>
        <w:t>"Колокольные звоны"</w:t>
      </w:r>
    </w:p>
    <w:p w:rsidR="00177728" w:rsidRDefault="00177728" w:rsidP="00184EAB">
      <w:pPr>
        <w:spacing w:after="0" w:line="240" w:lineRule="auto"/>
        <w:jc w:val="center"/>
        <w:rPr>
          <w:rFonts w:ascii="Times New Roman" w:hAnsi="Times New Roman"/>
          <w:b/>
        </w:rPr>
      </w:pPr>
      <w:r w:rsidRPr="00BF4C12">
        <w:rPr>
          <w:rFonts w:ascii="Times New Roman" w:hAnsi="Times New Roman"/>
          <w:b/>
        </w:rPr>
        <w:t>Романова Т. М.</w:t>
      </w:r>
    </w:p>
    <w:p w:rsidR="002F55E8" w:rsidRPr="00323D64" w:rsidRDefault="002F55E8" w:rsidP="002F55E8">
      <w:pPr>
        <w:pStyle w:val="a8"/>
        <w:jc w:val="center"/>
        <w:rPr>
          <w:b/>
          <w:sz w:val="22"/>
          <w:szCs w:val="22"/>
        </w:rPr>
      </w:pPr>
      <w:r w:rsidRPr="00323D64">
        <w:rPr>
          <w:b/>
          <w:sz w:val="22"/>
          <w:szCs w:val="22"/>
        </w:rPr>
        <w:t>Занятие №1</w:t>
      </w:r>
      <w:r w:rsidR="002C2FEA">
        <w:rPr>
          <w:b/>
          <w:sz w:val="22"/>
          <w:szCs w:val="22"/>
        </w:rPr>
        <w:t xml:space="preserve"> «Для чего нужны колокола»</w:t>
      </w:r>
    </w:p>
    <w:p w:rsidR="002F55E8" w:rsidRPr="00323D64" w:rsidRDefault="00E1749B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" style="position:absolute;margin-left:219.25pt;margin-top:40.5pt;width:131.85pt;height:176.8pt;z-index:251658752">
            <v:imagedata r:id="rId6" o:title="200px-Cloche_Saint-Antoine_Murat"/>
            <w10:wrap type="square"/>
          </v:shape>
        </w:pict>
      </w:r>
      <w:r w:rsidR="002F55E8" w:rsidRPr="00323D64">
        <w:rPr>
          <w:b/>
          <w:sz w:val="22"/>
          <w:szCs w:val="22"/>
        </w:rPr>
        <w:t>Программное содержание:</w:t>
      </w:r>
      <w:r w:rsidR="002F55E8" w:rsidRPr="00323D64">
        <w:rPr>
          <w:sz w:val="22"/>
          <w:szCs w:val="22"/>
        </w:rPr>
        <w:br/>
        <w:t>Дать детям первоначальные сведения о колоколах.</w:t>
      </w:r>
      <w:r w:rsidR="002F55E8" w:rsidRPr="00323D64">
        <w:rPr>
          <w:sz w:val="22"/>
          <w:szCs w:val="22"/>
        </w:rPr>
        <w:br/>
        <w:t>Закрепить с детьми знания о строении колокола.</w:t>
      </w:r>
      <w:r w:rsidR="002F55E8" w:rsidRPr="00323D64">
        <w:rPr>
          <w:sz w:val="22"/>
          <w:szCs w:val="22"/>
        </w:rPr>
        <w:br/>
        <w:t>Воспитывать любовь к историческому прошлому.</w:t>
      </w:r>
      <w:r w:rsidR="00A11B4A" w:rsidRPr="00A11B4A">
        <w:t xml:space="preserve"> 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Ход занятия</w:t>
      </w:r>
      <w:r>
        <w:rPr>
          <w:b/>
          <w:bCs/>
          <w:sz w:val="22"/>
          <w:szCs w:val="22"/>
        </w:rPr>
        <w:t>: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Детям предлагается рассмотреть иллюстрации, фотографии с изображением различных колоколов.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AA5452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Вы догадались, что изображено на этих фотографиях, картинах?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Воспитатель</w:t>
      </w:r>
      <w:r w:rsidR="00AA5452">
        <w:rPr>
          <w:sz w:val="22"/>
          <w:szCs w:val="22"/>
        </w:rPr>
        <w:t>:</w:t>
      </w:r>
      <w:r w:rsidRPr="00323D64">
        <w:rPr>
          <w:sz w:val="22"/>
          <w:szCs w:val="22"/>
        </w:rPr>
        <w:br/>
        <w:t>Колокол-это ударный сигнальный музыкальный инструмент. А вы знаете, для чего нужны были колокола?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AA5452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Мощные звуки колокола созывали народ во время беды, несчастья, извещали о приближении неприятеля, о пожаре. Раздавался удар, или как говорили на Руси – крик колокола.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В обыденной жизни звучали колокола при встрече высокого гостя, размеряли время, сообщали о важных событиях, украшали перезвоном праздники и гуляния. Звон колоколов призывал православных христиан в церковь на утреннюю или вечернюю службу, провожал в последний путь. По этому поводу в народе даже сложилось шуточное выражение: "первый звон - чертям разгон, другой звон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- перекрестись, а третий - облокись, да в церкву поторопись".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Кроме своего непосредственного предназначения, колокола иной раз использовались совершенно неожиданно. Так на псковской таможне в средние века колокола применялись при взвешивании товаров, вместо гирь. Колокола и их звоны вызывали в народе любовь и почитание.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Но что же было до колоколов?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Показ рисунка била и клепала.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323D64">
        <w:rPr>
          <w:sz w:val="22"/>
          <w:szCs w:val="22"/>
        </w:rPr>
        <w:br/>
        <w:t>В древние времена на Руси для получения звуковых сигналов употреблялись</w:t>
      </w:r>
      <w:r w:rsidR="00150B9D"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 xml:space="preserve"> била и клепала. Это металлические или деревянные доски, по которым ударяли колотушкой.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Дети рассматривают фотографию с изображением била Псково-Печерского монастыря.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323D64">
        <w:rPr>
          <w:sz w:val="22"/>
          <w:szCs w:val="22"/>
        </w:rPr>
        <w:br/>
        <w:t xml:space="preserve">Это дуга длиной около </w:t>
      </w:r>
      <w:smartTag w:uri="urn:schemas-microsoft-com:office:smarttags" w:element="metricconverter">
        <w:smartTagPr>
          <w:attr w:name="ProductID" w:val="2,5 метров"/>
        </w:smartTagPr>
        <w:r w:rsidRPr="00323D64">
          <w:rPr>
            <w:sz w:val="22"/>
            <w:szCs w:val="22"/>
          </w:rPr>
          <w:t>2,5 метров</w:t>
        </w:r>
      </w:smartTag>
      <w:r w:rsidRPr="00323D64">
        <w:rPr>
          <w:sz w:val="22"/>
          <w:szCs w:val="22"/>
        </w:rPr>
        <w:t>, которая прикреплена к столбу, по ней ударяют колотушкой.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Начало употребления колоколов приписывается египтянам. Известны были колокола в Китае, Японии. В русских летописях впервые упоминается о колоколах в 988 году. А еще на Руси колокола всегда сравнивали – уподобляли с живыми существами. И мы с вами познакомимся поближе с колоколом.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Перед детьми выставляется схема строения колокола, дети рассматривают, сравнивают составные части колокола с частями тела.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323D64">
        <w:rPr>
          <w:sz w:val="22"/>
          <w:szCs w:val="22"/>
        </w:rPr>
        <w:br/>
        <w:t xml:space="preserve">Главное достоинство колокола состоит в том, чтобы он был звонок и имел </w:t>
      </w:r>
      <w:r w:rsidR="00E1749B">
        <w:rPr>
          <w:b/>
          <w:bCs/>
          <w:noProof/>
          <w:sz w:val="22"/>
          <w:szCs w:val="22"/>
        </w:rPr>
        <w:pict>
          <v:shape id="_x0000_s1027" type="#_x0000_t75" alt="Схема строения колокола" style="position:absolute;margin-left:13.05pt;margin-top:44.65pt;width:339.25pt;height:283.95pt;z-index:251655680;mso-wrap-distance-left:11.25pt;mso-wrap-distance-top:3.75pt;mso-wrap-distance-right:11.25pt;mso-wrap-distance-bottom:3.75pt;mso-position-horizontal-relative:text;mso-position-vertical-relative:line" o:allowoverlap="f">
            <v:imagedata r:id="rId7" o:title="410_3"/>
            <w10:wrap type="square"/>
          </v:shape>
        </w:pict>
      </w:r>
      <w:r w:rsidRPr="00323D64">
        <w:rPr>
          <w:sz w:val="22"/>
          <w:szCs w:val="22"/>
        </w:rPr>
        <w:t>густой сильный гул. А это зависит от толщины краев его тела. Если край тонок, то колокол выйдет звонкий. При большой толщине звук будет силен.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С детьми проводится дидактическая игра "Составь колокол".</w:t>
      </w:r>
    </w:p>
    <w:p w:rsidR="002F55E8" w:rsidRPr="00323D64" w:rsidRDefault="002F55E8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Цель игры: закрепить знания детей о составных частях колокола.</w:t>
      </w:r>
      <w:r w:rsidRPr="00323D64">
        <w:rPr>
          <w:sz w:val="22"/>
          <w:szCs w:val="22"/>
        </w:rPr>
        <w:br/>
        <w:t>Материал: 12 разрезанных колоколов (на подгруппу детей), их составляющие: уши, матица, верхний пояс, нижний пояс, язык.</w:t>
      </w:r>
    </w:p>
    <w:p w:rsidR="002F55E8" w:rsidRPr="00323D64" w:rsidRDefault="002F55E8" w:rsidP="00AA5452">
      <w:pPr>
        <w:spacing w:after="0"/>
        <w:rPr>
          <w:rFonts w:ascii="Times New Roman" w:hAnsi="Times New Roman"/>
        </w:rPr>
      </w:pPr>
      <w:r w:rsidRPr="00323D64">
        <w:rPr>
          <w:rFonts w:ascii="Times New Roman" w:hAnsi="Times New Roman"/>
        </w:rPr>
        <w:t>Ход игры:</w:t>
      </w:r>
      <w:r w:rsidRPr="00323D64">
        <w:rPr>
          <w:rFonts w:ascii="Times New Roman" w:hAnsi="Times New Roman"/>
        </w:rPr>
        <w:br/>
        <w:t>Детям раздают разрезанные карточки. Из составных частей составляют целое. Дети отвечают на вопросы воспитателя:</w:t>
      </w:r>
      <w:r w:rsidRPr="00323D64">
        <w:rPr>
          <w:rFonts w:ascii="Times New Roman" w:hAnsi="Times New Roman"/>
        </w:rPr>
        <w:br/>
        <w:t>1. С чего начинается колокол? (С ушей.)</w:t>
      </w:r>
      <w:r w:rsidRPr="00323D64">
        <w:rPr>
          <w:rFonts w:ascii="Times New Roman" w:hAnsi="Times New Roman"/>
        </w:rPr>
        <w:br/>
        <w:t>2. Что является основой колокола? (Плечи, матица.)</w:t>
      </w:r>
      <w:r w:rsidRPr="00323D64">
        <w:rPr>
          <w:rFonts w:ascii="Times New Roman" w:hAnsi="Times New Roman"/>
        </w:rPr>
        <w:br/>
        <w:t>3. Где располагается орнамент? (На верхнем, нижнем поясах.)</w:t>
      </w:r>
      <w:r w:rsidRPr="00323D64">
        <w:rPr>
          <w:rFonts w:ascii="Times New Roman" w:hAnsi="Times New Roman"/>
        </w:rPr>
        <w:br/>
        <w:t>4. Что раскачивают у колокола? (Язык.)</w:t>
      </w:r>
    </w:p>
    <w:p w:rsidR="002F55E8" w:rsidRPr="00323D64" w:rsidRDefault="002F55E8" w:rsidP="002F55E8">
      <w:pPr>
        <w:spacing w:line="240" w:lineRule="auto"/>
        <w:rPr>
          <w:rFonts w:ascii="Times New Roman" w:hAnsi="Times New Roman"/>
          <w:b/>
        </w:rPr>
      </w:pPr>
    </w:p>
    <w:p w:rsidR="0059067D" w:rsidRDefault="0059067D" w:rsidP="0059067D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Занятие № 2</w:t>
      </w:r>
      <w:r w:rsidR="002C2FEA">
        <w:rPr>
          <w:rFonts w:ascii="Times New Roman" w:hAnsi="Times New Roman"/>
          <w:b/>
        </w:rPr>
        <w:t xml:space="preserve"> «Страницы истории»</w:t>
      </w:r>
    </w:p>
    <w:p w:rsidR="0059067D" w:rsidRPr="00323D64" w:rsidRDefault="0059067D" w:rsidP="0059067D">
      <w:pPr>
        <w:pStyle w:val="a8"/>
        <w:jc w:val="left"/>
        <w:rPr>
          <w:sz w:val="22"/>
          <w:szCs w:val="22"/>
        </w:rPr>
      </w:pPr>
      <w:r w:rsidRPr="00323D64">
        <w:rPr>
          <w:b/>
          <w:sz w:val="22"/>
          <w:szCs w:val="22"/>
        </w:rPr>
        <w:t>Программное содержание:</w:t>
      </w:r>
      <w:r w:rsidRPr="00323D64">
        <w:rPr>
          <w:sz w:val="22"/>
          <w:szCs w:val="22"/>
        </w:rPr>
        <w:br/>
        <w:t>Познакомить детей с рождением колокола, его частями.</w:t>
      </w:r>
      <w:r w:rsidRPr="00323D64">
        <w:rPr>
          <w:sz w:val="22"/>
          <w:szCs w:val="22"/>
        </w:rPr>
        <w:br/>
        <w:t>Организовать игру на звоннице с мастером-звонарем.</w:t>
      </w:r>
      <w:r w:rsidRPr="00323D64">
        <w:rPr>
          <w:sz w:val="22"/>
          <w:szCs w:val="22"/>
        </w:rPr>
        <w:br/>
        <w:t>Воспитывать любовь к колокольному</w:t>
      </w:r>
      <w:r w:rsidR="008421A5">
        <w:rPr>
          <w:sz w:val="22"/>
          <w:szCs w:val="22"/>
        </w:rPr>
        <w:t xml:space="preserve"> звону, к истории</w:t>
      </w:r>
      <w:r w:rsidRPr="00323D64">
        <w:rPr>
          <w:sz w:val="22"/>
          <w:szCs w:val="22"/>
        </w:rPr>
        <w:t>.</w:t>
      </w:r>
    </w:p>
    <w:p w:rsidR="0059067D" w:rsidRPr="00323D64" w:rsidRDefault="0059067D" w:rsidP="008421A5">
      <w:pPr>
        <w:pStyle w:val="a8"/>
        <w:spacing w:before="0" w:after="0"/>
        <w:ind w:left="17" w:right="17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Материал</w:t>
      </w:r>
      <w:r w:rsidRPr="00323D64">
        <w:rPr>
          <w:sz w:val="22"/>
          <w:szCs w:val="22"/>
        </w:rPr>
        <w:t>: кадры фильма, иллюстрации, схема, слайды. Форма для заливки колокола из глины. Звонница с глиняным колоколом, ветровой медный колокол.</w:t>
      </w:r>
    </w:p>
    <w:p w:rsidR="0059067D" w:rsidRDefault="0059067D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Ход занятия</w:t>
      </w:r>
      <w:r w:rsidR="008421A5">
        <w:rPr>
          <w:b/>
          <w:bCs/>
          <w:sz w:val="22"/>
          <w:szCs w:val="22"/>
        </w:rPr>
        <w:t>:</w:t>
      </w:r>
    </w:p>
    <w:p w:rsidR="005465A4" w:rsidRPr="00323D64" w:rsidRDefault="00E1749B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>
        <w:rPr>
          <w:noProof/>
        </w:rPr>
        <w:pict>
          <v:shape id="_x0000_s1036" type="#_x0000_t75" style="position:absolute;margin-left:44.25pt;margin-top:8.9pt;width:288.6pt;height:225.55pt;z-index:251660800">
            <v:imagedata r:id="rId8" o:title="DSC02010"/>
            <w10:wrap type="square"/>
          </v:shape>
        </w:pict>
      </w:r>
    </w:p>
    <w:p w:rsidR="0059067D" w:rsidRPr="00323D64" w:rsidRDefault="0059067D" w:rsidP="00AA5452">
      <w:pPr>
        <w:pStyle w:val="a8"/>
        <w:spacing w:before="0" w:after="0"/>
        <w:ind w:left="0" w:right="0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="008421A5">
        <w:rPr>
          <w:sz w:val="22"/>
          <w:szCs w:val="22"/>
        </w:rPr>
        <w:t>:</w:t>
      </w:r>
      <w:r w:rsidRPr="008421A5">
        <w:rPr>
          <w:sz w:val="22"/>
          <w:szCs w:val="22"/>
        </w:rPr>
        <w:br/>
      </w:r>
      <w:r w:rsidRPr="00323D64">
        <w:rPr>
          <w:sz w:val="22"/>
          <w:szCs w:val="22"/>
        </w:rPr>
        <w:t xml:space="preserve">Сегодня я хочу продолжить с вами разговор о чем-то еще, может быть, совсем мало знакомом для вас - о колоколах и их звонах. Ведь ко всему, что связано с колоколами, на Руси всегда относились с особой любовью и почитанием. Каждый колокол уникален, он имеет собственное имя, но </w:t>
      </w:r>
      <w:r w:rsidR="00E1749B">
        <w:rPr>
          <w:b/>
          <w:bCs/>
          <w:noProof/>
          <w:sz w:val="22"/>
          <w:szCs w:val="22"/>
        </w:rPr>
        <w:pict>
          <v:shape id="_x0000_s1026" type="#_x0000_t75" alt="Схема по отливке колокола" style="position:absolute;left:0;text-align:left;margin-left:4.65pt;margin-top:21.3pt;width:359.45pt;height:395.6pt;z-index:251654656;mso-wrap-distance-left:11.25pt;mso-wrap-distance-top:3.75pt;mso-wrap-distance-right:11.25pt;mso-wrap-distance-bottom:3.75pt;mso-position-horizontal-relative:text;mso-position-vertical-relative:line" o:allowoverlap="f">
            <v:imagedata r:id="rId9" o:title="444_sxema"/>
            <w10:wrap type="square"/>
          </v:shape>
        </w:pict>
      </w:r>
      <w:r w:rsidRPr="00323D64">
        <w:rPr>
          <w:sz w:val="22"/>
          <w:szCs w:val="22"/>
        </w:rPr>
        <w:t>кроме имени у него есть еще история.</w:t>
      </w:r>
    </w:p>
    <w:p w:rsidR="0059067D" w:rsidRPr="00323D64" w:rsidRDefault="0059067D" w:rsidP="008421A5">
      <w:pPr>
        <w:pStyle w:val="a8"/>
        <w:spacing w:before="0" w:after="0"/>
        <w:ind w:left="0" w:right="0"/>
        <w:rPr>
          <w:sz w:val="22"/>
          <w:szCs w:val="22"/>
        </w:rPr>
      </w:pPr>
      <w:r w:rsidRPr="00323D64">
        <w:rPr>
          <w:sz w:val="22"/>
          <w:szCs w:val="22"/>
        </w:rPr>
        <w:t>У Джанни Родари есть сказка, которая называется "Война колоколов", помните, я вам ее читала. О том, как была война, как переплавлялись на пушки колокола, а во время боя не стали стрелять пушки огнем и картечью, а полился над полем боя колокольный звон: Динь-дон-дан!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"Мир! Колокола звонят - знак подают. И грянул вдруг оглушительный и призывный веселый звон. Динь-динь. До-о-о-н!"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Эта детская сказка рассказывает об огромной силе колокольного звона. Давайте и мы поиграем в звук, придумаем песню колоколов.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Игра "Песня колоколов".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Дети имитируют удар колокола с пропеванием на разной высоте "Динь-дан-дон".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О колоколах не только песни, стихи складывают, но мы с вашими сверстниками составили фильм про историю колоколов, пойдемте посмотрим на эти кадры.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Дети рассматривают игрушки по кадрам фильма "Судьба колоколов".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Давайте остановим мгновение и сделаем стоп кадр, вот, например, на этой истории.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Рассказ о Царь-колоколе. (См. приложение.)</w:t>
      </w:r>
    </w:p>
    <w:p w:rsidR="0059067D" w:rsidRPr="00323D64" w:rsidRDefault="0059067D" w:rsidP="00AA5452">
      <w:pPr>
        <w:pStyle w:val="a8"/>
        <w:spacing w:before="0" w:after="0"/>
        <w:ind w:left="0" w:right="0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="008421A5">
        <w:rPr>
          <w:b/>
          <w:sz w:val="22"/>
          <w:szCs w:val="22"/>
        </w:rPr>
        <w:t>:</w:t>
      </w:r>
      <w:r w:rsidRPr="00323D64">
        <w:rPr>
          <w:sz w:val="22"/>
          <w:szCs w:val="22"/>
        </w:rPr>
        <w:br/>
        <w:t>А какие вам колокола нравятся - большие или маленькие?</w:t>
      </w:r>
    </w:p>
    <w:p w:rsidR="0059067D" w:rsidRPr="00323D64" w:rsidRDefault="0059067D" w:rsidP="00AA5452">
      <w:pPr>
        <w:pStyle w:val="a8"/>
        <w:spacing w:before="0" w:after="0"/>
        <w:ind w:left="0" w:right="0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59067D" w:rsidRPr="00323D64" w:rsidRDefault="0059067D" w:rsidP="00AA5452">
      <w:pPr>
        <w:pStyle w:val="a8"/>
        <w:spacing w:before="0" w:after="0"/>
        <w:ind w:left="0" w:right="0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="008421A5">
        <w:rPr>
          <w:sz w:val="22"/>
          <w:szCs w:val="22"/>
        </w:rPr>
        <w:t>:</w:t>
      </w:r>
      <w:r w:rsidRPr="00323D64">
        <w:rPr>
          <w:sz w:val="22"/>
          <w:szCs w:val="22"/>
        </w:rPr>
        <w:br/>
        <w:t>Огромные колокола отливались не для того, чтобы поражать иностранных гостей. При увеличении свода колокола улучшалось его звучание, звук становится глубже. И нет больше в мире колокола, чем Царь-колокол, что в Москве поживает. Но судьба его удивительна и трагична. Во-первых, с момента отлива колокол ни разу не звонил, а во-вторых, во время пожара отвалился огромный кусок. Давайте встанем вкруг и убедимся, какой он большой. (Дети делают круг.) Скажите, а сам колокол может звонить?</w:t>
      </w:r>
    </w:p>
    <w:p w:rsidR="0059067D" w:rsidRPr="00323D64" w:rsidRDefault="0059067D" w:rsidP="00AA5452">
      <w:pPr>
        <w:pStyle w:val="a8"/>
        <w:spacing w:before="0" w:after="0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59067D" w:rsidRPr="00323D64" w:rsidRDefault="0059067D" w:rsidP="008421A5">
      <w:pPr>
        <w:pStyle w:val="a8"/>
        <w:spacing w:before="0" w:after="0"/>
        <w:ind w:left="0" w:right="0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="008421A5">
        <w:rPr>
          <w:b/>
          <w:sz w:val="22"/>
          <w:szCs w:val="22"/>
        </w:rPr>
        <w:t>:</w:t>
      </w:r>
      <w:r w:rsidRPr="00323D64">
        <w:rPr>
          <w:sz w:val="22"/>
          <w:szCs w:val="22"/>
        </w:rPr>
        <w:br/>
        <w:t>Колокол оживает в руках мастера, а называют его – звонарь. Но прежде чем он зазвонит, он должен родиться в умелых руках людских. Ох, и славились мастера наши русские, а не заморские. Слышала я о Андреевых. Давайте мы попробуем оказаться в огромной мастерской, где кипит вовсю работа. Сядем и закроем глаза. Слышите, колокол зовет на работу? Попробуем себе представить, какая же идет работа в мастерской.</w:t>
      </w:r>
    </w:p>
    <w:p w:rsidR="0059067D" w:rsidRPr="00323D64" w:rsidRDefault="0059067D" w:rsidP="008421A5">
      <w:pPr>
        <w:pStyle w:val="a8"/>
        <w:spacing w:before="0" w:after="0"/>
        <w:ind w:left="0" w:right="0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Звон колокола.</w:t>
      </w:r>
    </w:p>
    <w:p w:rsidR="0059067D" w:rsidRPr="00323D64" w:rsidRDefault="0059067D" w:rsidP="008421A5">
      <w:pPr>
        <w:pStyle w:val="a8"/>
        <w:spacing w:before="0" w:after="0"/>
        <w:ind w:left="0" w:right="0"/>
        <w:rPr>
          <w:sz w:val="22"/>
          <w:szCs w:val="22"/>
        </w:rPr>
      </w:pPr>
      <w:r w:rsidRPr="00323D64">
        <w:rPr>
          <w:sz w:val="22"/>
          <w:szCs w:val="22"/>
        </w:rPr>
        <w:t>Воспитатель</w:t>
      </w:r>
      <w:r w:rsidRPr="00323D64">
        <w:rPr>
          <w:sz w:val="22"/>
          <w:szCs w:val="22"/>
        </w:rPr>
        <w:br/>
        <w:t>Увидели что-нибудь?</w:t>
      </w:r>
    </w:p>
    <w:p w:rsidR="0059067D" w:rsidRPr="00323D64" w:rsidRDefault="0059067D" w:rsidP="008421A5">
      <w:pPr>
        <w:pStyle w:val="a8"/>
        <w:spacing w:before="0" w:after="0"/>
        <w:ind w:left="0" w:right="0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="008421A5">
        <w:rPr>
          <w:b/>
          <w:sz w:val="22"/>
          <w:szCs w:val="22"/>
        </w:rPr>
        <w:t>: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А там-то кипит работа.</w:t>
      </w:r>
    </w:p>
    <w:p w:rsidR="0059067D" w:rsidRPr="00323D64" w:rsidRDefault="0059067D" w:rsidP="0059067D">
      <w:pPr>
        <w:pStyle w:val="a8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Перед детьми выставляется схема с четырьмя рисунками по отливке колокола.</w:t>
      </w:r>
    </w:p>
    <w:p w:rsidR="0059067D" w:rsidRPr="00323D64" w:rsidRDefault="0059067D" w:rsidP="0059067D">
      <w:pPr>
        <w:pStyle w:val="a8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1-й рисунок схемы</w:t>
      </w:r>
      <w:r w:rsidRPr="00323D64">
        <w:rPr>
          <w:sz w:val="22"/>
          <w:szCs w:val="22"/>
        </w:rPr>
        <w:br/>
        <w:t>Ведь знали мастера, как отливать колокол. В глубокой яме стояла форма колокола, заливал в нее мастер колокольную медь. Ни серебро, ни золото, ни даже мешок жемчуга не только не улучшат звук, а еще и ухудшат.</w:t>
      </w:r>
    </w:p>
    <w:p w:rsidR="0059067D" w:rsidRPr="00323D64" w:rsidRDefault="0059067D" w:rsidP="0059067D">
      <w:pPr>
        <w:pStyle w:val="a8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2-й рисунок схемы</w:t>
      </w:r>
      <w:r w:rsidRPr="00323D64">
        <w:rPr>
          <w:sz w:val="22"/>
          <w:szCs w:val="22"/>
        </w:rPr>
        <w:br/>
        <w:t>Что вы думаете, сразу из ямы колокол вынимаем? Нет! Не так оно бывало, должно было пройти время, чтобы колокол эту форму принял. Наставал момент, когда он рождался.</w:t>
      </w:r>
    </w:p>
    <w:p w:rsidR="0059067D" w:rsidRPr="00323D64" w:rsidRDefault="0059067D" w:rsidP="0059067D">
      <w:pPr>
        <w:pStyle w:val="a8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3-й рисунок схемы</w:t>
      </w:r>
      <w:r w:rsidRPr="00323D64">
        <w:rPr>
          <w:sz w:val="22"/>
          <w:szCs w:val="22"/>
        </w:rPr>
        <w:br/>
        <w:t>Веревки тугие, мужики подбирали. Колокол со всех сторон цепляли. С трудом поднимали, с молитвой, чтобы не сорвался, не разбился. Как дитя малое оберегали. Как ребенку имя давали, так и мастер колоколу, да и крестный был.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23D64">
        <w:rPr>
          <w:sz w:val="22"/>
          <w:szCs w:val="22"/>
        </w:rPr>
        <w:t>4-й рисунок схемы</w:t>
      </w:r>
      <w:r w:rsidRPr="00323D64">
        <w:rPr>
          <w:sz w:val="22"/>
          <w:szCs w:val="22"/>
        </w:rPr>
        <w:br/>
        <w:t>Как вы думаете, что дальше с колоколом было? Где же он жить будет, где его дом?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</w:t>
      </w:r>
      <w:r w:rsidR="008421A5">
        <w:rPr>
          <w:b/>
          <w:sz w:val="22"/>
          <w:szCs w:val="22"/>
        </w:rPr>
        <w:t>: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На звоннице, на колокольне, на храме.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Показ слайдов "Звонницы".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Воспитатель: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А на нашей звоннице из чего колокола?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Дети подходят к звоннице с глиняными колоколами.</w:t>
      </w:r>
    </w:p>
    <w:p w:rsidR="0059067D" w:rsidRPr="00323D64" w:rsidRDefault="0059067D" w:rsidP="008421A5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Ответы детей.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Воспитатель:</w:t>
      </w:r>
      <w:r w:rsidRPr="00323D64">
        <w:rPr>
          <w:sz w:val="22"/>
          <w:szCs w:val="22"/>
        </w:rPr>
        <w:br/>
        <w:t>Давайте рассмотрим форму, из которой сделаны эти глиняные колокола. А вот и его туловище. Давайте поближе с ним познакомимся.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Дети распределяются у звонницы - у каждого колокол. Смотрят на уши, плечи, матицу, тулово, пояса - верхний и нижний.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Воспитатель: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А без чего не зазвонит колокол?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Пробуют позвонить. Ответы детей.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421A5">
        <w:rPr>
          <w:b/>
          <w:sz w:val="22"/>
          <w:szCs w:val="22"/>
        </w:rPr>
        <w:t>Воспитатель:</w:t>
      </w:r>
      <w:r w:rsidRPr="008421A5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Без языка. Язык у колокола, как смычок у скрипки.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Рассматривают медный и ветровой колокол. Отмечают размеры языка и звук. Видео-просмотр звонов Псково-Печерского монастыря и звонницы.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Воспитатель:</w:t>
      </w:r>
      <w:r w:rsidRPr="00AA5452">
        <w:rPr>
          <w:b/>
          <w:sz w:val="22"/>
          <w:szCs w:val="22"/>
        </w:rPr>
        <w:br/>
      </w:r>
      <w:r w:rsidRPr="00323D64">
        <w:rPr>
          <w:sz w:val="22"/>
          <w:szCs w:val="22"/>
        </w:rPr>
        <w:t>А еще я знаю, что есть в Печорах мастер-звонарь, который передает частицу музыки своей души, звоня в колокола.</w:t>
      </w:r>
    </w:p>
    <w:p w:rsidR="0059067D" w:rsidRPr="00323D64" w:rsidRDefault="0059067D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23D64">
        <w:rPr>
          <w:i/>
          <w:iCs/>
          <w:sz w:val="22"/>
          <w:szCs w:val="22"/>
        </w:rPr>
        <w:t>Слушают игру звонаря. Учатся играть на звоннице.</w:t>
      </w:r>
    </w:p>
    <w:p w:rsidR="0059067D" w:rsidRDefault="0059067D" w:rsidP="0059067D">
      <w:pPr>
        <w:pStyle w:val="a8"/>
        <w:spacing w:before="225"/>
        <w:jc w:val="left"/>
        <w:rPr>
          <w:sz w:val="22"/>
          <w:szCs w:val="22"/>
        </w:rPr>
      </w:pPr>
      <w:r w:rsidRPr="00323D64">
        <w:rPr>
          <w:b/>
          <w:bCs/>
          <w:sz w:val="22"/>
          <w:szCs w:val="22"/>
        </w:rPr>
        <w:t>Приложение</w:t>
      </w:r>
      <w:r>
        <w:rPr>
          <w:b/>
          <w:bCs/>
          <w:sz w:val="22"/>
          <w:szCs w:val="22"/>
        </w:rPr>
        <w:t xml:space="preserve">:    </w:t>
      </w:r>
      <w:r w:rsidRPr="00323D64">
        <w:rPr>
          <w:sz w:val="22"/>
          <w:szCs w:val="22"/>
        </w:rPr>
        <w:t>Е. Осетров</w:t>
      </w:r>
      <w:r>
        <w:rPr>
          <w:sz w:val="22"/>
          <w:szCs w:val="22"/>
        </w:rPr>
        <w:t xml:space="preserve">    </w:t>
      </w:r>
    </w:p>
    <w:p w:rsidR="0059067D" w:rsidRPr="0059067D" w:rsidRDefault="0059067D" w:rsidP="0059067D">
      <w:pPr>
        <w:pStyle w:val="a8"/>
        <w:spacing w:before="225"/>
        <w:jc w:val="center"/>
        <w:rPr>
          <w:b/>
          <w:sz w:val="22"/>
          <w:szCs w:val="22"/>
        </w:rPr>
      </w:pPr>
      <w:r w:rsidRPr="0059067D">
        <w:rPr>
          <w:b/>
          <w:sz w:val="22"/>
          <w:szCs w:val="22"/>
        </w:rPr>
        <w:t>"Иван Великий"</w:t>
      </w:r>
    </w:p>
    <w:p w:rsidR="0059067D" w:rsidRPr="00323D64" w:rsidRDefault="0059067D" w:rsidP="0059067D">
      <w:pPr>
        <w:pStyle w:val="a8"/>
        <w:ind w:firstLine="693"/>
        <w:rPr>
          <w:sz w:val="22"/>
          <w:szCs w:val="22"/>
        </w:rPr>
      </w:pPr>
      <w:r w:rsidRPr="00323D64">
        <w:rPr>
          <w:sz w:val="22"/>
          <w:szCs w:val="22"/>
        </w:rPr>
        <w:t>Куда ни пойдешь по улицам и переулкам старой Москвы, отовсюду увидишь золотую шапку Ивана Великого.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Высок и строен Иван Великий. В старинные времена путники видели Ивана Великого за десять верст от Москвы.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Бело-золотую кремлевскую звонницу знал каждый, а про рослого человека в народе говорили: "Вырос детинушка с Ивана Великого".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Давно ли стоит Иван Великий в Кремле?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Нескольких московских князей звали Иванами — Иван I Калита, Иван II Красный (красивый), Иван III, Иван IV Грозный...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Еще в начале четырнадцатого века, при Иване Калите, прозванном за богатство "Денежным мешком", была в центре Кремля сравнительно небольшая Ивановская колоколенка. Потом она обветшала, ее разобрали, и князь-строитель Иван III на ее месте приказал возвести каменную башню-дозор. Закончили ее строить много позднее.</w:t>
      </w:r>
    </w:p>
    <w:p w:rsidR="0059067D" w:rsidRPr="00323D64" w:rsidRDefault="0059067D" w:rsidP="0059067D">
      <w:pPr>
        <w:pStyle w:val="a8"/>
        <w:spacing w:before="0" w:after="0"/>
        <w:ind w:left="0" w:right="0" w:firstLine="692"/>
        <w:rPr>
          <w:sz w:val="22"/>
          <w:szCs w:val="22"/>
        </w:rPr>
      </w:pPr>
      <w:r w:rsidRPr="00323D64">
        <w:rPr>
          <w:sz w:val="22"/>
          <w:szCs w:val="22"/>
        </w:rPr>
        <w:t>Высоко над Москвой в небо поднималась ярусами дозорная башня. На самой выси, на боевой площадке, сидел бородатый караульщик и зорко смотрел вдаль: не покажутся ли за рекой враги? Заметив опасность, ударял воин в гулкие звоны-колокола, разводила стража подъемные мосты надо рвом и наглухо запирала кремлевские ворота. Иван Великий спасал от врагов не только Кремль, но и всю Москву.</w:t>
      </w:r>
    </w:p>
    <w:p w:rsidR="0059067D" w:rsidRPr="00323D64" w:rsidRDefault="0059067D" w:rsidP="0059067D">
      <w:pPr>
        <w:pStyle w:val="a8"/>
        <w:spacing w:before="0" w:after="0"/>
        <w:ind w:left="0" w:right="0" w:firstLine="692"/>
        <w:rPr>
          <w:sz w:val="22"/>
          <w:szCs w:val="22"/>
        </w:rPr>
      </w:pPr>
      <w:r w:rsidRPr="00323D64">
        <w:rPr>
          <w:sz w:val="22"/>
          <w:szCs w:val="22"/>
        </w:rPr>
        <w:t>При царе Борисе Годунове башню надстроили на два яруса и позолотили макушку. Сооружение поднялось над землею более чем на восемьдесят метров. Это было чудо из чудес — белокаменный столп-храм. Верхний ствол Ивановской колокольни тогда же опоясали тройной золоченой надписью.</w:t>
      </w:r>
    </w:p>
    <w:p w:rsidR="0059067D" w:rsidRPr="00323D64" w:rsidRDefault="0059067D" w:rsidP="0059067D">
      <w:pPr>
        <w:pStyle w:val="a8"/>
        <w:spacing w:before="0" w:after="0"/>
        <w:ind w:left="0" w:right="0" w:firstLine="675"/>
        <w:rPr>
          <w:sz w:val="22"/>
          <w:szCs w:val="22"/>
        </w:rPr>
      </w:pPr>
      <w:r w:rsidRPr="00323D64">
        <w:rPr>
          <w:sz w:val="22"/>
          <w:szCs w:val="22"/>
        </w:rPr>
        <w:t>Нелегко стало пересчитывать ступени лестницы, ведущей до купола. Может, на первом ярусе не собьешься, восемьдесят три раза ступив на каменные ступени. На втором ярусе не устань и не споткнись — ведь здесь сто сорок девять ступеней. Прежде чем доберешься до макушки, сделаешь 329 шагов по каменным выступам. Трудно, но добраться все-таки можно. А вот вглубь... Говорят, что основание башни уходит под землю на десятки метров и находится чуть ли не на уровне дна Москвы-реки.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Полюбился столп-великан, и пристроили к нему две нарядные звонницы.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Когда лихие звонари ударяли в двадцать с лишним колоколов, то вся Москва наполнялась праздничным гулом.</w:t>
      </w:r>
    </w:p>
    <w:p w:rsidR="0059067D" w:rsidRPr="00323D64" w:rsidRDefault="0059067D" w:rsidP="0059067D">
      <w:pPr>
        <w:pStyle w:val="a8"/>
        <w:spacing w:before="0" w:after="0"/>
        <w:ind w:left="0" w:right="0" w:firstLine="675"/>
        <w:rPr>
          <w:sz w:val="22"/>
          <w:szCs w:val="22"/>
        </w:rPr>
      </w:pPr>
      <w:r w:rsidRPr="00323D64">
        <w:rPr>
          <w:sz w:val="22"/>
          <w:szCs w:val="22"/>
        </w:rPr>
        <w:t>Колокола отличались особо мелодичным звуком; отлиты они были знаменитыми литейщиками, пушечных дел московскими мастерами. Самый большой колокол на звоннице не трезвонил, как другие, более мелкие била, а издавал таинственный глуховатый звук. Недаром поэт написал: "Гудит, гудит Иван Великий, как бы из глубины веков идущий звон!"</w:t>
      </w:r>
    </w:p>
    <w:p w:rsidR="0059067D" w:rsidRPr="00323D64" w:rsidRDefault="0059067D" w:rsidP="0059067D">
      <w:pPr>
        <w:pStyle w:val="a8"/>
        <w:spacing w:before="0" w:after="0"/>
        <w:ind w:left="0" w:right="0" w:firstLine="675"/>
        <w:rPr>
          <w:sz w:val="22"/>
          <w:szCs w:val="22"/>
        </w:rPr>
      </w:pPr>
      <w:r w:rsidRPr="00323D64">
        <w:rPr>
          <w:sz w:val="22"/>
          <w:szCs w:val="22"/>
        </w:rPr>
        <w:t>В начале восемнадцатого века, при царе Петре I, один из его любимцев, князь Меншиков, решил поставить в Москве башню, которая была бы выше Ивана Великого. Была сооружена Меншикова башня. Шпиль ее поднимался выше знаменитого столпа. Меншикову башню стали в народе называть сестрой Ивана Великого. Но главенствовала она в небе Москвы недолго. Ударила молния и срубила огромный шпиль Меншиковой башни. И опять Иван Великий стал самым высоким зданием в Москве.</w:t>
      </w:r>
    </w:p>
    <w:p w:rsidR="0059067D" w:rsidRPr="00323D64" w:rsidRDefault="0059067D" w:rsidP="0059067D">
      <w:pPr>
        <w:pStyle w:val="a8"/>
        <w:spacing w:before="0" w:after="0"/>
        <w:ind w:left="0" w:right="0" w:firstLine="675"/>
        <w:rPr>
          <w:sz w:val="22"/>
          <w:szCs w:val="22"/>
        </w:rPr>
      </w:pPr>
      <w:r w:rsidRPr="00323D64">
        <w:rPr>
          <w:sz w:val="22"/>
          <w:szCs w:val="22"/>
        </w:rPr>
        <w:t>Многое повидал златоглавый великан. Когда вражеские полчища в 1812 году покидали горящую Москву, Наполеон приказал взорвать Ивана Великого. Французам удалось подорвать звонницы-пристройки, но столп был сооружен так прочно, что выдержал взрыв и устоял.</w:t>
      </w:r>
    </w:p>
    <w:p w:rsidR="0059067D" w:rsidRPr="00323D64" w:rsidRDefault="0059067D" w:rsidP="0059067D">
      <w:pPr>
        <w:pStyle w:val="a8"/>
        <w:spacing w:before="0" w:after="0"/>
        <w:ind w:firstLine="677"/>
        <w:rPr>
          <w:sz w:val="22"/>
          <w:szCs w:val="22"/>
        </w:rPr>
      </w:pPr>
      <w:r w:rsidRPr="00323D64">
        <w:rPr>
          <w:sz w:val="22"/>
          <w:szCs w:val="22"/>
        </w:rPr>
        <w:t>Что это за курчавый мальчик, стремглав преодолев ступени, взобрался на колокольню? Да это же маленький Пушкин. Будущий великий русский поэт любил смотреть на Москву с высоты Ивана Великого.</w:t>
      </w:r>
    </w:p>
    <w:p w:rsidR="0059067D" w:rsidRPr="00323D64" w:rsidRDefault="0059067D" w:rsidP="0059067D">
      <w:pPr>
        <w:pStyle w:val="a8"/>
        <w:spacing w:before="225"/>
        <w:jc w:val="center"/>
        <w:rPr>
          <w:b/>
          <w:bCs/>
          <w:sz w:val="22"/>
          <w:szCs w:val="22"/>
        </w:rPr>
      </w:pPr>
      <w:r w:rsidRPr="00323D64">
        <w:rPr>
          <w:b/>
          <w:bCs/>
          <w:sz w:val="22"/>
          <w:szCs w:val="22"/>
        </w:rPr>
        <w:t>"Всем колоколам царь"</w:t>
      </w:r>
    </w:p>
    <w:p w:rsidR="0059067D" w:rsidRPr="00323D64" w:rsidRDefault="0059067D" w:rsidP="0059067D">
      <w:pPr>
        <w:pStyle w:val="a8"/>
        <w:spacing w:before="0" w:after="0"/>
        <w:ind w:left="0" w:right="0" w:firstLine="692"/>
        <w:rPr>
          <w:sz w:val="22"/>
          <w:szCs w:val="22"/>
        </w:rPr>
      </w:pPr>
      <w:r w:rsidRPr="00323D64">
        <w:rPr>
          <w:sz w:val="22"/>
          <w:szCs w:val="22"/>
        </w:rPr>
        <w:t>Иноземный посол остановился в изумлении. Ему, побывавшему чуть ли не во всех странах, всякие чудеса повидавшему, нигде и никогда не приходилось видеть ничего подобного. На огромную высоту, на звонницу Ивана Великого, поднималась цветная отливка — колокол, который весил — иноземец удивился — несколько тысяч пудов.</w:t>
      </w:r>
      <w:r w:rsidRPr="00323D64">
        <w:rPr>
          <w:sz w:val="22"/>
          <w:szCs w:val="22"/>
        </w:rPr>
        <w:br/>
        <w:t>— Если бы не увидел своими глазами, — говорил посол, обращаясь к свите, сопровождавшей его, — никогда бы не поверил, что такое чудо возможно.</w:t>
      </w:r>
    </w:p>
    <w:p w:rsidR="0059067D" w:rsidRPr="00323D64" w:rsidRDefault="0059067D" w:rsidP="0059067D">
      <w:pPr>
        <w:pStyle w:val="a8"/>
        <w:spacing w:before="0" w:after="0"/>
        <w:ind w:left="0" w:right="0" w:firstLine="692"/>
        <w:rPr>
          <w:sz w:val="22"/>
          <w:szCs w:val="22"/>
        </w:rPr>
      </w:pPr>
      <w:r w:rsidRPr="00323D64">
        <w:rPr>
          <w:sz w:val="22"/>
          <w:szCs w:val="22"/>
        </w:rPr>
        <w:t>Изумление посла можно было понять, если припомнить, что в старые времена крупнейшими в мире считались колокола японского города Киото. Но самый большой колокол в Киото весил в два раза меньше, чем колокол, повешенный на звоннице Ивана Великого в конце семнадцатого века. Поразительно было не только то, что Москва сумела сделать такую отливку. Удивлялись все, что такую махину решились москвитяне поднять на звонницу.</w:t>
      </w:r>
    </w:p>
    <w:p w:rsidR="0059067D" w:rsidRPr="00323D64" w:rsidRDefault="0059067D" w:rsidP="0059067D">
      <w:pPr>
        <w:pStyle w:val="a8"/>
        <w:spacing w:before="0" w:after="0"/>
        <w:ind w:left="0" w:right="0" w:firstLine="692"/>
        <w:rPr>
          <w:sz w:val="22"/>
          <w:szCs w:val="22"/>
        </w:rPr>
      </w:pPr>
      <w:r w:rsidRPr="00323D64">
        <w:rPr>
          <w:sz w:val="22"/>
          <w:szCs w:val="22"/>
        </w:rPr>
        <w:t>Шведский путешественник зарисовал, как москвитяне с помощью огромных рычагов-бревен и деревянного сруба подняли колокол в много тонн весом на высочайшую звонницу. На десять верст гудел Иван Великий. Позвонить в такой колокол один человек не мог. Для звона, или, как тогда говорили, благовеста, требовалось сто человек, раскачивающих гигантский язык.Но недолго пришлось Москве слушать музыку колокола-богатыря. Приключился в Кремле пожар. Вспыхнули и сгорели деревянные сваи, на которые был подвешен музыкальный инструмент. Разбился на куски гулкий сплав.</w:t>
      </w:r>
    </w:p>
    <w:p w:rsidR="0059067D" w:rsidRPr="00323D64" w:rsidRDefault="0059067D" w:rsidP="0059067D">
      <w:pPr>
        <w:pStyle w:val="a8"/>
        <w:spacing w:before="0" w:after="0"/>
        <w:ind w:left="0" w:right="0"/>
        <w:rPr>
          <w:sz w:val="22"/>
          <w:szCs w:val="22"/>
        </w:rPr>
      </w:pPr>
      <w:r w:rsidRPr="00323D64">
        <w:rPr>
          <w:sz w:val="22"/>
          <w:szCs w:val="22"/>
        </w:rPr>
        <w:t>Москва не могла помириться с потерей говорливого великана. И задумали отлить новый колокол, крупнее прежнего.</w:t>
      </w:r>
      <w:r>
        <w:rPr>
          <w:sz w:val="22"/>
          <w:szCs w:val="22"/>
        </w:rPr>
        <w:t xml:space="preserve"> </w:t>
      </w:r>
      <w:r w:rsidRPr="00323D64">
        <w:rPr>
          <w:sz w:val="22"/>
          <w:szCs w:val="22"/>
        </w:rPr>
        <w:t>Послали в чужие страны искать мастеров-литейщиков, которые могли бы отлить такой колокол, какого мир не видел и не слышал. Не нашлось нигде смельчаков-умельцев, решившихся бы взяться за столь трудное дело.</w:t>
      </w:r>
    </w:p>
    <w:p w:rsidR="0059067D" w:rsidRPr="00323D64" w:rsidRDefault="0059067D" w:rsidP="0059067D">
      <w:pPr>
        <w:pStyle w:val="a8"/>
        <w:spacing w:before="0" w:after="0"/>
        <w:ind w:left="0" w:right="0" w:firstLine="692"/>
        <w:rPr>
          <w:sz w:val="22"/>
          <w:szCs w:val="22"/>
        </w:rPr>
      </w:pPr>
      <w:r w:rsidRPr="00323D64">
        <w:rPr>
          <w:sz w:val="22"/>
          <w:szCs w:val="22"/>
        </w:rPr>
        <w:t>Опечалилась Москва. Но пришли в Кремль хитрецы-розмыслы (так называли тогда опытных мастеров) — Иван Федорович и его сын Михаил Иванович Моторины. Их уже знали по всей Руси. Гремели-звенели моторинские колокола и в богатой Твери, и на берегах Днепра, и в Старой Руссе. И сказали Иван и Михаил: "Отольем для Ивана Великого такой колокол, какого от начала мира не было..."</w:t>
      </w:r>
    </w:p>
    <w:p w:rsidR="0059067D" w:rsidRPr="00323D64" w:rsidRDefault="0059067D" w:rsidP="0059067D">
      <w:pPr>
        <w:pStyle w:val="a8"/>
        <w:spacing w:before="0" w:after="0"/>
        <w:ind w:firstLine="692"/>
        <w:rPr>
          <w:sz w:val="22"/>
          <w:szCs w:val="22"/>
        </w:rPr>
      </w:pPr>
      <w:r w:rsidRPr="00323D64">
        <w:rPr>
          <w:sz w:val="22"/>
          <w:szCs w:val="22"/>
        </w:rPr>
        <w:t>И отлили в 1748 году Моторины колокол, какого еще никогда не бывало. Весил Царь-колокол около 12 тысяч пудов — свыше двухсот тонн.</w:t>
      </w:r>
    </w:p>
    <w:p w:rsidR="0059067D" w:rsidRPr="00323D64" w:rsidRDefault="0059067D" w:rsidP="0059067D">
      <w:pPr>
        <w:spacing w:line="240" w:lineRule="auto"/>
        <w:rPr>
          <w:rFonts w:ascii="Times New Roman" w:hAnsi="Times New Roman"/>
        </w:rPr>
      </w:pPr>
      <w:r w:rsidRPr="00323D64">
        <w:rPr>
          <w:rFonts w:ascii="Times New Roman" w:hAnsi="Times New Roman"/>
        </w:rPr>
        <w:t>Никто не знает, почему тихим майским вечером на кремлевском холме запылал страшный пожар. Напрасно Моторины и их помощники пытались спасти свое детище. Сгорел деревянный шатер над литейной ямой, а колокол, облитый водой, дал трещины, потом от него отвалился кусок в семьсот пудов. Так и не сбылась мечта славных мастеров Моториных — позвонить в колокол, какого еще мир не слыхал и не видал.</w:t>
      </w:r>
    </w:p>
    <w:p w:rsidR="00AA5452" w:rsidRDefault="00AA5452" w:rsidP="0052288E">
      <w:pPr>
        <w:pStyle w:val="a8"/>
        <w:jc w:val="center"/>
        <w:rPr>
          <w:b/>
          <w:sz w:val="22"/>
          <w:szCs w:val="22"/>
        </w:rPr>
      </w:pPr>
    </w:p>
    <w:p w:rsidR="0052288E" w:rsidRPr="003F2629" w:rsidRDefault="0052288E" w:rsidP="0052288E">
      <w:pPr>
        <w:pStyle w:val="a8"/>
        <w:jc w:val="center"/>
        <w:rPr>
          <w:b/>
          <w:sz w:val="22"/>
          <w:szCs w:val="22"/>
        </w:rPr>
      </w:pPr>
      <w:r w:rsidRPr="003F2629">
        <w:rPr>
          <w:b/>
          <w:sz w:val="22"/>
          <w:szCs w:val="22"/>
        </w:rPr>
        <w:t>Занятие №3</w:t>
      </w:r>
      <w:r w:rsidR="002C2FEA">
        <w:rPr>
          <w:b/>
          <w:sz w:val="22"/>
          <w:szCs w:val="22"/>
        </w:rPr>
        <w:t xml:space="preserve"> «Как отливались колокола»</w:t>
      </w:r>
    </w:p>
    <w:p w:rsidR="0052288E" w:rsidRPr="003F2629" w:rsidRDefault="0052288E" w:rsidP="0052288E">
      <w:pPr>
        <w:pStyle w:val="a8"/>
        <w:jc w:val="center"/>
        <w:rPr>
          <w:b/>
          <w:sz w:val="22"/>
          <w:szCs w:val="22"/>
        </w:rPr>
      </w:pP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F2629">
        <w:rPr>
          <w:b/>
          <w:sz w:val="22"/>
          <w:szCs w:val="22"/>
        </w:rPr>
        <w:t>Программное содержание:</w:t>
      </w:r>
      <w:r w:rsidRPr="003F2629">
        <w:rPr>
          <w:sz w:val="22"/>
          <w:szCs w:val="22"/>
        </w:rPr>
        <w:br/>
        <w:t>Познакомить детей с колокололитейным ремеслом на Руси.</w:t>
      </w:r>
      <w:r w:rsidRPr="003F2629">
        <w:rPr>
          <w:sz w:val="22"/>
          <w:szCs w:val="22"/>
        </w:rPr>
        <w:br/>
        <w:t>Воспитывать у детей чувство любви к колоколам.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F2629">
        <w:rPr>
          <w:b/>
          <w:sz w:val="22"/>
          <w:szCs w:val="22"/>
        </w:rPr>
        <w:t>Материал:</w:t>
      </w:r>
      <w:r w:rsidRPr="003F2629">
        <w:rPr>
          <w:b/>
          <w:sz w:val="22"/>
          <w:szCs w:val="22"/>
        </w:rPr>
        <w:br/>
      </w:r>
      <w:r w:rsidRPr="003F2629">
        <w:rPr>
          <w:sz w:val="22"/>
          <w:szCs w:val="22"/>
        </w:rPr>
        <w:t>Книга-самоделка в форме колокола. Формы для отливки колоколов.</w:t>
      </w:r>
    </w:p>
    <w:p w:rsidR="0052288E" w:rsidRPr="003F2629" w:rsidRDefault="00E1749B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s1034" type="#_x0000_t75" style="position:absolute;margin-left:199.1pt;margin-top:2.7pt;width:157.65pt;height:159.9pt;z-index:251659776">
            <v:imagedata r:id="rId10" o:title="DSC02033"/>
            <w10:wrap type="square"/>
          </v:shape>
        </w:pict>
      </w:r>
      <w:r w:rsidR="0052288E" w:rsidRPr="003F2629">
        <w:rPr>
          <w:b/>
          <w:bCs/>
          <w:sz w:val="22"/>
          <w:szCs w:val="22"/>
        </w:rPr>
        <w:t>Ход занятия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AA5452">
        <w:rPr>
          <w:b/>
          <w:sz w:val="22"/>
          <w:szCs w:val="22"/>
        </w:rPr>
        <w:br/>
      </w:r>
      <w:r w:rsidRPr="003F2629">
        <w:rPr>
          <w:sz w:val="22"/>
          <w:szCs w:val="22"/>
        </w:rPr>
        <w:t>Сегодня мы с вами совершим увлекательное путешествие по страницам книги. А о чем эта книга, догадайтесь сами.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F2629">
        <w:rPr>
          <w:i/>
          <w:iCs/>
          <w:sz w:val="22"/>
          <w:szCs w:val="22"/>
        </w:rPr>
        <w:t>Дети рассматривают книгу, оформленную в форме колокола.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3F2629">
        <w:rPr>
          <w:sz w:val="22"/>
          <w:szCs w:val="22"/>
        </w:rPr>
        <w:br/>
        <w:t>Догадались?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3F2629">
        <w:rPr>
          <w:b/>
          <w:bCs/>
          <w:sz w:val="22"/>
          <w:szCs w:val="22"/>
        </w:rPr>
        <w:t>Ответы детей.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F2629">
        <w:rPr>
          <w:sz w:val="22"/>
          <w:szCs w:val="22"/>
        </w:rPr>
        <w:t>Воспитатель</w:t>
      </w:r>
      <w:r w:rsidR="00AA5452">
        <w:rPr>
          <w:sz w:val="22"/>
          <w:szCs w:val="22"/>
        </w:rPr>
        <w:t>:</w:t>
      </w:r>
      <w:r w:rsidRPr="003F2629">
        <w:rPr>
          <w:sz w:val="22"/>
          <w:szCs w:val="22"/>
        </w:rPr>
        <w:br/>
        <w:t>Эта книга о колоколах. А отливались они на Руси в память об исторических событиях, в поминовение умерших, на заказ, в дар храму. Страницу открываю и рассказ начинаю.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F2629">
        <w:rPr>
          <w:i/>
          <w:iCs/>
          <w:sz w:val="22"/>
          <w:szCs w:val="22"/>
        </w:rPr>
        <w:t>Открывается 1-я страница с изображением мастера с отроком.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 читает</w:t>
      </w:r>
      <w:r w:rsidR="00AA5452" w:rsidRPr="00AA5452">
        <w:rPr>
          <w:b/>
          <w:sz w:val="22"/>
          <w:szCs w:val="22"/>
        </w:rPr>
        <w:t>:</w:t>
      </w:r>
      <w:r w:rsidRPr="003F2629">
        <w:rPr>
          <w:sz w:val="22"/>
          <w:szCs w:val="22"/>
        </w:rPr>
        <w:br/>
        <w:t>"Колокололитейное ремесло передавалось по наследству. Обучались ему долго, иногда до двадцати лет".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F2629">
        <w:rPr>
          <w:i/>
          <w:iCs/>
          <w:sz w:val="22"/>
          <w:szCs w:val="22"/>
        </w:rPr>
        <w:t>Открывается 2-я страница с изображением людей разных профессий.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3F2629">
        <w:rPr>
          <w:sz w:val="22"/>
          <w:szCs w:val="22"/>
        </w:rPr>
        <w:br/>
        <w:t>"Для отливки колокола нужно было много знать и уметь. Необходимо было освоить кузнечное, плотницкое, строительное ремесло. Знать законы музыкальной акустики и свойства металлов".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F2629">
        <w:rPr>
          <w:i/>
          <w:iCs/>
          <w:sz w:val="22"/>
          <w:szCs w:val="22"/>
        </w:rPr>
        <w:t>Открывается 3-я страница с изображением мастерской.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</w:t>
      </w:r>
      <w:r w:rsidR="00AA5452" w:rsidRPr="00AA5452">
        <w:rPr>
          <w:b/>
          <w:sz w:val="22"/>
          <w:szCs w:val="22"/>
        </w:rPr>
        <w:t>е</w:t>
      </w:r>
      <w:r w:rsidRPr="00AA5452">
        <w:rPr>
          <w:b/>
          <w:sz w:val="22"/>
          <w:szCs w:val="22"/>
        </w:rPr>
        <w:t>ль</w:t>
      </w:r>
      <w:r w:rsidR="00AA5452" w:rsidRPr="00AA5452">
        <w:rPr>
          <w:b/>
          <w:sz w:val="22"/>
          <w:szCs w:val="22"/>
        </w:rPr>
        <w:t>:</w:t>
      </w:r>
      <w:r w:rsidRPr="00AA5452">
        <w:rPr>
          <w:b/>
          <w:sz w:val="22"/>
          <w:szCs w:val="22"/>
        </w:rPr>
        <w:br/>
      </w:r>
      <w:r w:rsidRPr="003F2629">
        <w:rPr>
          <w:sz w:val="22"/>
          <w:szCs w:val="22"/>
        </w:rPr>
        <w:t>"Колокольный мастер во время отливки особо больших колоколов возглавлял настоящую "дружину", насчитывающую иногда более сотни человек. Ведь на отливку колокола, превышающего в весе сто пудов по тогдашней технологии надо было затратить целый год".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F2629">
        <w:rPr>
          <w:sz w:val="22"/>
          <w:szCs w:val="22"/>
        </w:rPr>
        <w:t>Открывается 4-я страница с рисунком больших весов и формой для отливки колокола.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AA5452">
        <w:rPr>
          <w:b/>
          <w:sz w:val="22"/>
          <w:szCs w:val="22"/>
        </w:rPr>
        <w:br/>
      </w:r>
      <w:r w:rsidRPr="003F2629">
        <w:rPr>
          <w:sz w:val="22"/>
          <w:szCs w:val="22"/>
        </w:rPr>
        <w:t>"Рассчитывая размеры колокола по заданному весу, мастер прикидывал, сколько потребуется красной и зеленой меди, олова, проволочного железа, серебра, гвоздей, говяжьего и свиного сала, вара, белой глины, лычных веревок, вожжей, весов, подъемных и кузнечных снастей и многое, многое другое".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3F2629">
        <w:rPr>
          <w:i/>
          <w:iCs/>
          <w:sz w:val="22"/>
          <w:szCs w:val="22"/>
        </w:rPr>
        <w:t>Открывается 5-я страница с изображением молящихся людей.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AA5452">
        <w:rPr>
          <w:b/>
          <w:sz w:val="22"/>
          <w:szCs w:val="22"/>
        </w:rPr>
        <w:br/>
      </w:r>
      <w:r w:rsidRPr="003F2629">
        <w:rPr>
          <w:sz w:val="22"/>
          <w:szCs w:val="22"/>
        </w:rPr>
        <w:t>"Отливка колокола сопровождалась на Руси особенной церемонией. Хозяин завода до начала литья приносил в мастерскую икону, зажигал перед нею свечи, и все молились. После этого двери затворялись и хозяин давал знак начинать дело. Отливка, поднятие и установление колоколов считалось святым делом".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F2629">
        <w:rPr>
          <w:sz w:val="22"/>
          <w:szCs w:val="22"/>
        </w:rPr>
        <w:t>Открывается 6-я страница с рисунком колокола, украшенного орнаментом.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 w:rsidRPr="00AA5452">
        <w:rPr>
          <w:b/>
          <w:sz w:val="22"/>
          <w:szCs w:val="22"/>
        </w:rPr>
        <w:t>:</w:t>
      </w:r>
      <w:r w:rsidRPr="003F2629">
        <w:rPr>
          <w:sz w:val="22"/>
          <w:szCs w:val="22"/>
        </w:rPr>
        <w:br/>
        <w:t>"Колокола псковских мастеров отличались особым мастерством, изяществом орнамента, благозвучием. Орнамент и надписи – неизменный атрибут колоколов. Традиционными мотивами орнамента псковских литейщиков были: виноградная лоза, деревья, звери и волнообразный жгут с фантастическими зверями".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3F2629">
        <w:rPr>
          <w:sz w:val="22"/>
          <w:szCs w:val="22"/>
        </w:rPr>
        <w:t>Вот и перелистали мы страницы этой необыкновенной книги. А вам хотелось бы стать литейщиками? Тогда пройдем в мастерскую.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Практическая часть</w:t>
      </w:r>
      <w:r w:rsidRPr="00AA5452">
        <w:rPr>
          <w:b/>
          <w:sz w:val="22"/>
          <w:szCs w:val="22"/>
        </w:rPr>
        <w:br/>
      </w:r>
      <w:r w:rsidRPr="003F2629">
        <w:rPr>
          <w:sz w:val="22"/>
          <w:szCs w:val="22"/>
        </w:rPr>
        <w:t>Детям предлагается залить глиняный раствор в формы для отливки колоколов. Оставить для застывания и обжига в печи.</w:t>
      </w:r>
    </w:p>
    <w:p w:rsidR="0052288E" w:rsidRPr="003F2629" w:rsidRDefault="0052288E" w:rsidP="00AA5452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AA5452">
        <w:rPr>
          <w:b/>
          <w:sz w:val="22"/>
          <w:szCs w:val="22"/>
        </w:rPr>
        <w:t>Воспитатель</w:t>
      </w:r>
      <w:r w:rsidR="00AA5452">
        <w:rPr>
          <w:sz w:val="22"/>
          <w:szCs w:val="22"/>
        </w:rPr>
        <w:t>:</w:t>
      </w:r>
      <w:r w:rsidRPr="00AA5452">
        <w:rPr>
          <w:sz w:val="22"/>
          <w:szCs w:val="22"/>
        </w:rPr>
        <w:br/>
      </w:r>
      <w:r w:rsidRPr="003F2629">
        <w:rPr>
          <w:sz w:val="22"/>
          <w:szCs w:val="22"/>
        </w:rPr>
        <w:t>К концу 18-го века у московских мастеров укрепилось поверье, что для удачной отливки большого колокола необходимо было пустить в народе какой-нибудь слух. Ведь дело ответственное. От этого старинного обычая пошла присказка "колокола льют", которой обозначали невероятную историю, новость. "Колоколить" - разносить весть.</w:t>
      </w:r>
    </w:p>
    <w:p w:rsidR="0052288E" w:rsidRPr="003F2629" w:rsidRDefault="0052288E" w:rsidP="00AA5452">
      <w:pPr>
        <w:pStyle w:val="a8"/>
        <w:spacing w:before="0" w:after="0"/>
        <w:jc w:val="left"/>
        <w:rPr>
          <w:sz w:val="22"/>
          <w:szCs w:val="22"/>
        </w:rPr>
      </w:pPr>
      <w:r w:rsidRPr="003F2629">
        <w:rPr>
          <w:sz w:val="22"/>
          <w:szCs w:val="22"/>
        </w:rPr>
        <w:t>Послушайте пословицы и попробуйте объяснить, как вы их поняли.</w:t>
      </w:r>
      <w:r w:rsidRPr="003F2629">
        <w:rPr>
          <w:sz w:val="22"/>
          <w:szCs w:val="22"/>
        </w:rPr>
        <w:br/>
        <w:t>"Колокола отливают, так вести распускают".</w:t>
      </w:r>
      <w:r w:rsidRPr="003F2629">
        <w:rPr>
          <w:sz w:val="22"/>
          <w:szCs w:val="22"/>
        </w:rPr>
        <w:br/>
        <w:t>"Вести-то пустили, да колокола не отлили".</w:t>
      </w:r>
      <w:r w:rsidRPr="003F2629">
        <w:rPr>
          <w:sz w:val="22"/>
          <w:szCs w:val="22"/>
        </w:rPr>
        <w:br/>
        <w:t>"Чу, никак уже колоколят".</w:t>
      </w:r>
    </w:p>
    <w:p w:rsidR="0052288E" w:rsidRPr="003F2629" w:rsidRDefault="0052288E" w:rsidP="00AA5452">
      <w:pPr>
        <w:pStyle w:val="a8"/>
        <w:spacing w:before="0" w:after="0"/>
        <w:rPr>
          <w:b/>
          <w:bCs/>
          <w:sz w:val="22"/>
          <w:szCs w:val="22"/>
        </w:rPr>
      </w:pPr>
      <w:r w:rsidRPr="003F2629">
        <w:rPr>
          <w:b/>
          <w:bCs/>
          <w:sz w:val="22"/>
          <w:szCs w:val="22"/>
        </w:rPr>
        <w:t>Ответы детей.</w:t>
      </w:r>
    </w:p>
    <w:p w:rsidR="0052288E" w:rsidRPr="003F2629" w:rsidRDefault="0052288E" w:rsidP="00AA5452">
      <w:pPr>
        <w:pStyle w:val="a8"/>
        <w:spacing w:before="0" w:after="0"/>
        <w:rPr>
          <w:i/>
          <w:iCs/>
          <w:sz w:val="22"/>
          <w:szCs w:val="22"/>
        </w:rPr>
      </w:pPr>
      <w:r w:rsidRPr="003F2629">
        <w:rPr>
          <w:i/>
          <w:iCs/>
          <w:sz w:val="22"/>
          <w:szCs w:val="22"/>
        </w:rPr>
        <w:t>Творческое задание. "Придумай печать мастера".</w:t>
      </w:r>
    </w:p>
    <w:p w:rsidR="0052288E" w:rsidRPr="003F2629" w:rsidRDefault="0052288E" w:rsidP="0052288E">
      <w:pPr>
        <w:spacing w:line="240" w:lineRule="auto"/>
        <w:jc w:val="center"/>
        <w:rPr>
          <w:rFonts w:ascii="Times New Roman" w:hAnsi="Times New Roman"/>
          <w:b/>
        </w:rPr>
      </w:pPr>
      <w:r w:rsidRPr="003F2629">
        <w:rPr>
          <w:rFonts w:ascii="Times New Roman" w:hAnsi="Times New Roman"/>
        </w:rPr>
        <w:t>Детям нужно придумать печать мастера, украсить колокол орнаментом.</w:t>
      </w:r>
      <w:r w:rsidRPr="003F2629">
        <w:rPr>
          <w:rFonts w:ascii="Times New Roman" w:hAnsi="Times New Roman"/>
        </w:rPr>
        <w:br/>
        <w:t>Детям раздают материал (заготовки) для рисования печати и орнамента.</w:t>
      </w:r>
    </w:p>
    <w:p w:rsidR="008A7485" w:rsidRPr="00BF4C12" w:rsidRDefault="008A7485" w:rsidP="00F52C7B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Занятие №4</w:t>
      </w:r>
      <w:r w:rsidR="002C2FEA">
        <w:rPr>
          <w:rFonts w:ascii="Times New Roman" w:hAnsi="Times New Roman"/>
          <w:b/>
        </w:rPr>
        <w:t xml:space="preserve"> «Колокольные звоны»</w:t>
      </w:r>
    </w:p>
    <w:p w:rsidR="00AA5452" w:rsidRPr="00AA5452" w:rsidRDefault="00177728" w:rsidP="00392B25">
      <w:pPr>
        <w:spacing w:after="0" w:line="240" w:lineRule="auto"/>
        <w:rPr>
          <w:rFonts w:ascii="Times New Roman" w:hAnsi="Times New Roman"/>
          <w:b/>
        </w:rPr>
      </w:pPr>
      <w:r w:rsidRPr="00AA5452">
        <w:rPr>
          <w:rFonts w:ascii="Times New Roman" w:hAnsi="Times New Roman"/>
          <w:b/>
        </w:rPr>
        <w:t>Программное содержание:</w:t>
      </w:r>
    </w:p>
    <w:p w:rsidR="00177728" w:rsidRPr="00BF4C12" w:rsidRDefault="00BF4C12" w:rsidP="00392B2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177728" w:rsidRPr="00BF4C12">
        <w:rPr>
          <w:rFonts w:ascii="Times New Roman" w:hAnsi="Times New Roman"/>
        </w:rPr>
        <w:t>Познакомить детей с колокольными звонами.</w:t>
      </w:r>
    </w:p>
    <w:p w:rsidR="00177728" w:rsidRPr="00BF4C12" w:rsidRDefault="00177728" w:rsidP="00392B25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Разучить ритмические стихи.</w:t>
      </w:r>
      <w:r w:rsidR="00BF4C12">
        <w:rPr>
          <w:rFonts w:ascii="Times New Roman" w:hAnsi="Times New Roman"/>
        </w:rPr>
        <w:t xml:space="preserve"> </w:t>
      </w:r>
      <w:r w:rsidRPr="00BF4C12">
        <w:rPr>
          <w:rFonts w:ascii="Times New Roman" w:hAnsi="Times New Roman"/>
        </w:rPr>
        <w:t>Учить играть на колоколах.</w:t>
      </w:r>
    </w:p>
    <w:p w:rsidR="00177728" w:rsidRPr="00BF4C12" w:rsidRDefault="00177728" w:rsidP="00392B25">
      <w:pPr>
        <w:spacing w:after="0" w:line="240" w:lineRule="auto"/>
        <w:rPr>
          <w:rFonts w:ascii="Times New Roman" w:hAnsi="Times New Roman"/>
        </w:rPr>
      </w:pPr>
      <w:r w:rsidRPr="00392B25">
        <w:rPr>
          <w:rFonts w:ascii="Times New Roman" w:hAnsi="Times New Roman"/>
          <w:b/>
        </w:rPr>
        <w:t>Материал:</w:t>
      </w:r>
      <w:r w:rsidR="00BF4C12">
        <w:rPr>
          <w:rFonts w:ascii="Times New Roman" w:hAnsi="Times New Roman"/>
        </w:rPr>
        <w:t xml:space="preserve"> </w:t>
      </w:r>
      <w:r w:rsidRPr="00BF4C12">
        <w:rPr>
          <w:rFonts w:ascii="Times New Roman" w:hAnsi="Times New Roman"/>
        </w:rPr>
        <w:t>Звонница с колоколами, выставка колоколов разных размеров и из разных материалов.</w:t>
      </w:r>
    </w:p>
    <w:p w:rsidR="00177728" w:rsidRPr="00392B25" w:rsidRDefault="00177728" w:rsidP="00392B25">
      <w:pPr>
        <w:spacing w:after="0" w:line="240" w:lineRule="auto"/>
        <w:rPr>
          <w:rFonts w:ascii="Times New Roman" w:hAnsi="Times New Roman"/>
          <w:b/>
        </w:rPr>
      </w:pPr>
      <w:r w:rsidRPr="00392B25">
        <w:rPr>
          <w:rFonts w:ascii="Times New Roman" w:hAnsi="Times New Roman"/>
          <w:b/>
        </w:rPr>
        <w:t>Ход занятия</w:t>
      </w:r>
      <w:r w:rsidR="00BF4C12" w:rsidRPr="00392B25">
        <w:rPr>
          <w:rFonts w:ascii="Times New Roman" w:hAnsi="Times New Roman"/>
          <w:b/>
        </w:rPr>
        <w:t>:</w:t>
      </w:r>
    </w:p>
    <w:p w:rsidR="00177728" w:rsidRPr="00392B25" w:rsidRDefault="00177728" w:rsidP="00BF4C12">
      <w:pPr>
        <w:spacing w:after="0" w:line="240" w:lineRule="auto"/>
        <w:rPr>
          <w:rFonts w:ascii="Times New Roman" w:hAnsi="Times New Roman"/>
          <w:b/>
        </w:rPr>
      </w:pPr>
      <w:r w:rsidRPr="00392B25">
        <w:rPr>
          <w:rFonts w:ascii="Times New Roman" w:hAnsi="Times New Roman"/>
          <w:b/>
        </w:rPr>
        <w:t>Воспитатель</w:t>
      </w:r>
      <w:r w:rsidR="00392B25" w:rsidRPr="00392B25">
        <w:rPr>
          <w:rFonts w:ascii="Times New Roman" w:hAnsi="Times New Roman"/>
          <w:b/>
        </w:rPr>
        <w:t>: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Дети, скажите, из чего отливают колокола?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Предполагаемые ответы детей.</w:t>
      </w:r>
    </w:p>
    <w:p w:rsidR="00177728" w:rsidRPr="00392B25" w:rsidRDefault="00177728" w:rsidP="00BF4C12">
      <w:pPr>
        <w:spacing w:after="0" w:line="240" w:lineRule="auto"/>
        <w:rPr>
          <w:rFonts w:ascii="Times New Roman" w:hAnsi="Times New Roman"/>
          <w:b/>
        </w:rPr>
      </w:pPr>
      <w:r w:rsidRPr="00392B25">
        <w:rPr>
          <w:rFonts w:ascii="Times New Roman" w:hAnsi="Times New Roman"/>
          <w:b/>
        </w:rPr>
        <w:t>Воспитатель</w:t>
      </w:r>
      <w:r w:rsidR="00392B25" w:rsidRPr="00392B25">
        <w:rPr>
          <w:rFonts w:ascii="Times New Roman" w:hAnsi="Times New Roman"/>
          <w:b/>
        </w:rPr>
        <w:t>: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Колокола отливают из колокольной меди, бывают глиняные колокола. Но бывают колокола из стекла, дерева и даже серебра.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Детям предлагается пройти на выставку колоколов.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Игра "Узнай какой колокол звучит".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Детям предлагается определить по звуку, из чего изготовлены колокола. Дети слушают валдайские колокольчики, стеклянный, деревянный, глиняный, медный колокола.</w:t>
      </w:r>
    </w:p>
    <w:p w:rsidR="00177728" w:rsidRPr="00392B25" w:rsidRDefault="00177728" w:rsidP="00BF4C12">
      <w:pPr>
        <w:spacing w:after="0" w:line="240" w:lineRule="auto"/>
        <w:jc w:val="both"/>
        <w:rPr>
          <w:rFonts w:ascii="Times New Roman" w:hAnsi="Times New Roman"/>
          <w:b/>
        </w:rPr>
      </w:pPr>
      <w:r w:rsidRPr="00392B25">
        <w:rPr>
          <w:rFonts w:ascii="Times New Roman" w:hAnsi="Times New Roman"/>
          <w:b/>
        </w:rPr>
        <w:t>Воспитатель</w:t>
      </w:r>
      <w:r w:rsidR="00392B25" w:rsidRPr="00392B25">
        <w:rPr>
          <w:rFonts w:ascii="Times New Roman" w:hAnsi="Times New Roman"/>
          <w:b/>
        </w:rPr>
        <w:t>: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Отчего же зависит звук колокола?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Ответы детей.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Язык у колокола, как смычок у скрипки. Чем толще язык, тем и звук будет глубже, ниже. Чем тоньше язык – звук будет выше.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Игра "Определи высоту звука колоколов" (низкий, средний, высокий).</w:t>
      </w:r>
    </w:p>
    <w:p w:rsidR="00177728" w:rsidRPr="00392B25" w:rsidRDefault="00177728" w:rsidP="00BF4C12">
      <w:pPr>
        <w:spacing w:after="0" w:line="240" w:lineRule="auto"/>
        <w:rPr>
          <w:rFonts w:ascii="Times New Roman" w:hAnsi="Times New Roman"/>
          <w:b/>
        </w:rPr>
      </w:pPr>
      <w:r w:rsidRPr="00392B25">
        <w:rPr>
          <w:rFonts w:ascii="Times New Roman" w:hAnsi="Times New Roman"/>
          <w:b/>
        </w:rPr>
        <w:t>Воспитатель</w:t>
      </w:r>
      <w:r w:rsidR="00392B25" w:rsidRPr="00392B25">
        <w:rPr>
          <w:rFonts w:ascii="Times New Roman" w:hAnsi="Times New Roman"/>
          <w:b/>
        </w:rPr>
        <w:t>: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Сейчас колокольный звон вновь возвращается к нам, чтобы согреть наши души и наполнить их добром и верой. В Москве, и на Руси, с 17-го века используют язычный способ звона. Это когда колокол закреплен и ударяют по нему, раскачивая язык. А в Западной Европе звонят так – колокол раскачивают, он ударяет в язык.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А теперь послушаем колокольные звоны.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Слушание аудиокассеты "Колокольные звоны Псково-Печерского монастыря."</w:t>
      </w:r>
    </w:p>
    <w:p w:rsidR="00177728" w:rsidRPr="00392B25" w:rsidRDefault="00177728" w:rsidP="00BF4C12">
      <w:pPr>
        <w:spacing w:line="240" w:lineRule="auto"/>
        <w:rPr>
          <w:rFonts w:ascii="Times New Roman" w:hAnsi="Times New Roman"/>
          <w:b/>
        </w:rPr>
      </w:pPr>
      <w:r w:rsidRPr="00392B25">
        <w:rPr>
          <w:rFonts w:ascii="Times New Roman" w:hAnsi="Times New Roman"/>
          <w:b/>
        </w:rPr>
        <w:t>Воспитатель читает стихотворение С. Есенина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Колокол дремавший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Разбудил поля,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Улыбнулась солнцу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Сонная земля.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Понеслись удары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К синим небесам,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Звонко раздается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Голос по лесам.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Скрылась за рекою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Бледная луна,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Звонко побежала,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Резвая волна.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Тихая долина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Отгоняет сон,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Где-то за дорогой</w:t>
      </w:r>
    </w:p>
    <w:p w:rsidR="00177728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Замирает звон.</w:t>
      </w:r>
    </w:p>
    <w:p w:rsidR="00BF4C12" w:rsidRPr="00BF4C12" w:rsidRDefault="00BF4C12" w:rsidP="00BF4C12">
      <w:pPr>
        <w:spacing w:after="0" w:line="240" w:lineRule="auto"/>
        <w:rPr>
          <w:rFonts w:ascii="Times New Roman" w:hAnsi="Times New Roman"/>
        </w:rPr>
      </w:pP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  <w:b/>
        </w:rPr>
        <w:t xml:space="preserve">"На колокольне" </w:t>
      </w:r>
      <w:r w:rsidRPr="00BF4C12">
        <w:rPr>
          <w:rFonts w:ascii="Times New Roman" w:hAnsi="Times New Roman"/>
        </w:rPr>
        <w:t>В. Шамаников.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Хорошо на колокольне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Позвонить в колокола,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Чтобы праздник был раздольней,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Чтоб душа запеть могла.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Будто ангельское пенье,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Этот дивный перезвон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Светлым гимном Воскресенья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Зазвучал со всех сторон.</w:t>
      </w:r>
    </w:p>
    <w:p w:rsidR="00177728" w:rsidRPr="00BF4C12" w:rsidRDefault="00177728" w:rsidP="00BF4C1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Символом единства на Руси были колокольные звоны. Народный герой Егорий Храбрый, совершая воинские подвиги, ехал на Русскую землю и мечтал увидеть там "свету белого, солнца красного", и, конечно, услышать "звону колокольного".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Существует много видов колоколов: набатные, вечевые, красные, ссыльные, вестовые, благовестные, именные.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Набатный – звонили во время нашествия врагов, пожара. Звон назывался всполохом и набатом. Красными колоколами называли такие, которые имели звон красный, т.е. хороший, усладительный, веселый. Красные колокола - то же что красивые, благозвучные.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Московские звонари славились красными звонами. Говаривали такую пословицу: "Хлеба–соли покушать, красного звона матушки Москвы послушать".</w:t>
      </w:r>
    </w:p>
    <w:p w:rsidR="00177728" w:rsidRPr="00BF4C12" w:rsidRDefault="00177728" w:rsidP="00BF4C12">
      <w:pPr>
        <w:spacing w:after="0" w:line="240" w:lineRule="auto"/>
        <w:jc w:val="both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Слушание колокольных звонов (трезвон, перезвон, благовест) на аудиокассете.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392B25">
        <w:rPr>
          <w:rFonts w:ascii="Times New Roman" w:hAnsi="Times New Roman"/>
          <w:b/>
        </w:rPr>
        <w:t>Практическая часть</w:t>
      </w:r>
      <w:r w:rsidRPr="00BF4C12">
        <w:rPr>
          <w:rFonts w:ascii="Times New Roman" w:hAnsi="Times New Roman"/>
        </w:rPr>
        <w:t>.</w:t>
      </w:r>
    </w:p>
    <w:p w:rsidR="00177728" w:rsidRPr="00BF4C12" w:rsidRDefault="00E1749B" w:rsidP="00BF4C1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shape id="_x0000_s1030" type="#_x0000_t75" alt="" style="position:absolute;margin-left:252.4pt;margin-top:14.7pt;width:91.45pt;height:122.7pt;z-index:251657728">
            <v:imagedata r:id="rId11" o:title="p1140514"/>
            <w10:wrap type="square"/>
          </v:shape>
        </w:pict>
      </w:r>
      <w:r w:rsidR="00177728" w:rsidRPr="00BF4C12">
        <w:rPr>
          <w:rFonts w:ascii="Times New Roman" w:hAnsi="Times New Roman"/>
        </w:rPr>
        <w:t>Игра на звоннице в колокола. (Отрабатываются технические приемы, трезвон, разучивание ритмических стихов.)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Дили-дили-дили-дон!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Дили-дили-дили-дон!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Слышится со всех сторон.</w:t>
      </w:r>
      <w:r w:rsidR="00503560" w:rsidRPr="00503560">
        <w:t xml:space="preserve"> 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Весело играем мы -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Звонче колокол звени.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Раздается перезвон -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Колокольчиков трезвон.</w:t>
      </w:r>
    </w:p>
    <w:p w:rsidR="00177728" w:rsidRPr="00BF4C12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Ты играй, не отставай,</w:t>
      </w:r>
    </w:p>
    <w:p w:rsidR="00177728" w:rsidRDefault="00177728" w:rsidP="00BF4C12">
      <w:pPr>
        <w:spacing w:after="0" w:line="240" w:lineRule="auto"/>
        <w:rPr>
          <w:rFonts w:ascii="Times New Roman" w:hAnsi="Times New Roman"/>
        </w:rPr>
      </w:pPr>
      <w:r w:rsidRPr="00BF4C12">
        <w:rPr>
          <w:rFonts w:ascii="Times New Roman" w:hAnsi="Times New Roman"/>
        </w:rPr>
        <w:t>Точно ритм передавай.</w:t>
      </w:r>
    </w:p>
    <w:p w:rsidR="00B9627B" w:rsidRDefault="00B9627B" w:rsidP="00BF4C12">
      <w:pPr>
        <w:spacing w:after="0" w:line="240" w:lineRule="auto"/>
        <w:rPr>
          <w:rFonts w:ascii="Times New Roman" w:hAnsi="Times New Roman"/>
        </w:rPr>
      </w:pPr>
    </w:p>
    <w:p w:rsidR="00B9627B" w:rsidRPr="00C3649E" w:rsidRDefault="00B9627B" w:rsidP="00B9627B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C3649E">
        <w:rPr>
          <w:rFonts w:ascii="Times New Roman" w:hAnsi="Times New Roman" w:cs="Times New Roman"/>
          <w:sz w:val="24"/>
          <w:szCs w:val="24"/>
        </w:rPr>
        <w:t>Занятие № 5 «Колокола Псково-Печерского монастыря»</w:t>
      </w:r>
    </w:p>
    <w:p w:rsidR="00B9627B" w:rsidRPr="00C3649E" w:rsidRDefault="00E1749B" w:rsidP="00503560">
      <w:pPr>
        <w:pStyle w:val="a8"/>
        <w:spacing w:before="0" w:after="0"/>
        <w:rPr>
          <w:sz w:val="22"/>
          <w:szCs w:val="22"/>
        </w:rPr>
      </w:pPr>
      <w:r>
        <w:rPr>
          <w:noProof/>
        </w:rPr>
        <w:pict>
          <v:shape id="_x0000_s1029" type="#_x0000_t75" alt="" style="position:absolute;left:0;text-align:left;margin-left:4.1pt;margin-top:41.9pt;width:133.5pt;height:100.3pt;z-index:251656704">
            <v:imagedata r:id="rId12" o:title="p1140526"/>
            <w10:wrap type="square"/>
          </v:shape>
        </w:pict>
      </w:r>
      <w:r w:rsidR="00B9627B" w:rsidRPr="00C3649E">
        <w:rPr>
          <w:b/>
          <w:sz w:val="22"/>
          <w:szCs w:val="22"/>
        </w:rPr>
        <w:t>Программное содержание:</w:t>
      </w:r>
      <w:r w:rsidR="00B9627B" w:rsidRPr="00C3649E">
        <w:rPr>
          <w:sz w:val="22"/>
          <w:szCs w:val="22"/>
        </w:rPr>
        <w:br/>
        <w:t>Познакомить детей с устройством звонницы монастыря.</w:t>
      </w:r>
      <w:r w:rsidR="00B9627B" w:rsidRPr="00C3649E">
        <w:rPr>
          <w:sz w:val="22"/>
          <w:szCs w:val="22"/>
        </w:rPr>
        <w:br/>
        <w:t>Познакомить с орнаментами, украшающими псковские колокола.</w:t>
      </w:r>
      <w:r w:rsidR="00B9627B" w:rsidRPr="00C3649E">
        <w:rPr>
          <w:sz w:val="22"/>
          <w:szCs w:val="22"/>
        </w:rPr>
        <w:br/>
        <w:t>Учить выделять растительный орнамент, животный орнамент.</w:t>
      </w:r>
      <w:r w:rsidR="00B9627B" w:rsidRPr="00C3649E">
        <w:rPr>
          <w:sz w:val="22"/>
          <w:szCs w:val="22"/>
        </w:rPr>
        <w:br/>
        <w:t>Обратить внимание детей на фантастичность, сказочность животных в орнаменте.</w:t>
      </w:r>
      <w:r w:rsidR="00A11B4A" w:rsidRPr="00A11B4A">
        <w:t xml:space="preserve"> </w:t>
      </w:r>
      <w:r w:rsidR="00B9627B" w:rsidRPr="00C3649E">
        <w:rPr>
          <w:sz w:val="22"/>
          <w:szCs w:val="22"/>
        </w:rPr>
        <w:br/>
        <w:t>Развивать у детей чувство ритма и композиции при составлении орнамента на полосе.</w:t>
      </w:r>
    </w:p>
    <w:p w:rsidR="00B9627B" w:rsidRPr="00C3649E" w:rsidRDefault="00B9627B" w:rsidP="00B9627B">
      <w:pPr>
        <w:pStyle w:val="a8"/>
        <w:spacing w:before="0" w:after="0"/>
        <w:jc w:val="left"/>
        <w:rPr>
          <w:sz w:val="22"/>
          <w:szCs w:val="22"/>
        </w:rPr>
      </w:pPr>
      <w:r w:rsidRPr="00C3649E">
        <w:rPr>
          <w:b/>
          <w:sz w:val="22"/>
          <w:szCs w:val="22"/>
        </w:rPr>
        <w:t>Материалы к занятию:</w:t>
      </w:r>
      <w:r w:rsidRPr="00C3649E">
        <w:rPr>
          <w:b/>
          <w:sz w:val="22"/>
          <w:szCs w:val="22"/>
        </w:rPr>
        <w:br/>
      </w:r>
      <w:r w:rsidRPr="00C3649E">
        <w:rPr>
          <w:sz w:val="22"/>
          <w:szCs w:val="22"/>
        </w:rPr>
        <w:t>Слайды с изображением монастырской звонницы. Образцы псковских орнаментов. Силуэты бумажных колоколов. Бумажные полосы для рисования орнамента. Гуашь, кисти.</w:t>
      </w:r>
    </w:p>
    <w:p w:rsidR="00B9627B" w:rsidRPr="00C3649E" w:rsidRDefault="00B9627B" w:rsidP="00B9627B">
      <w:pPr>
        <w:pStyle w:val="a8"/>
        <w:spacing w:before="0" w:after="0"/>
        <w:jc w:val="left"/>
        <w:rPr>
          <w:sz w:val="22"/>
          <w:szCs w:val="22"/>
        </w:rPr>
      </w:pPr>
      <w:r w:rsidRPr="00C3649E">
        <w:rPr>
          <w:b/>
          <w:sz w:val="22"/>
          <w:szCs w:val="22"/>
        </w:rPr>
        <w:t>Ход занятия</w:t>
      </w:r>
      <w:r>
        <w:rPr>
          <w:sz w:val="22"/>
          <w:szCs w:val="22"/>
        </w:rPr>
        <w:t>:</w:t>
      </w:r>
      <w:r w:rsidRPr="00C3649E">
        <w:rPr>
          <w:sz w:val="22"/>
          <w:szCs w:val="22"/>
        </w:rPr>
        <w:br/>
        <w:t>Детям демонстрируются слайды, сопровождающиеся рассказом воспитателя.</w:t>
      </w:r>
    </w:p>
    <w:p w:rsidR="00B9627B" w:rsidRDefault="00B9627B" w:rsidP="00B9627B">
      <w:pPr>
        <w:pStyle w:val="a8"/>
        <w:spacing w:before="0" w:after="0"/>
        <w:rPr>
          <w:sz w:val="22"/>
          <w:szCs w:val="22"/>
        </w:rPr>
      </w:pPr>
      <w:r w:rsidRPr="00C3649E">
        <w:rPr>
          <w:b/>
          <w:sz w:val="22"/>
          <w:szCs w:val="22"/>
        </w:rPr>
        <w:t>Воспитатель:</w:t>
      </w:r>
      <w:r w:rsidRPr="00C3649E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    </w:t>
      </w:r>
      <w:r w:rsidRPr="00C3649E">
        <w:rPr>
          <w:sz w:val="22"/>
          <w:szCs w:val="22"/>
        </w:rPr>
        <w:t xml:space="preserve">На звоннице тринадцать колоколов, три больших носят имена Ивана Грозного, Бориса Годунова, Петра 1. Самый большой колокол - второй от края, его вес 120 пудов, высота </w:t>
      </w:r>
      <w:smartTag w:uri="urn:schemas-microsoft-com:office:smarttags" w:element="metricconverter">
        <w:smartTagPr>
          <w:attr w:name="ProductID" w:val="170 см"/>
        </w:smartTagPr>
        <w:r w:rsidRPr="00C3649E">
          <w:rPr>
            <w:sz w:val="22"/>
            <w:szCs w:val="22"/>
          </w:rPr>
          <w:t>170 см</w:t>
        </w:r>
      </w:smartTag>
      <w:r w:rsidRPr="00C3649E">
        <w:rPr>
          <w:sz w:val="22"/>
          <w:szCs w:val="22"/>
        </w:rPr>
        <w:t xml:space="preserve">. В эти колокола звон производится путем раскачивания ногой коромысла, за привязанную к нему веревку. В этой звоннице есть башенка, где помещены древние часы, соединенные механизмом с колоколами. Большой колокол отбивает час, маленькие - минуты. Отливали эти колокола мастера псковские, а не заморские, братья Тимофеевы и Андреевы отец и сын. </w:t>
      </w:r>
    </w:p>
    <w:p w:rsidR="00B9627B" w:rsidRPr="00C3649E" w:rsidRDefault="00B9627B" w:rsidP="00B9627B">
      <w:pPr>
        <w:pStyle w:val="a8"/>
        <w:spacing w:before="0" w:after="0"/>
        <w:ind w:firstLine="693"/>
        <w:jc w:val="left"/>
        <w:rPr>
          <w:sz w:val="22"/>
          <w:szCs w:val="22"/>
        </w:rPr>
      </w:pPr>
      <w:r w:rsidRPr="00C3649E">
        <w:rPr>
          <w:sz w:val="22"/>
          <w:szCs w:val="22"/>
        </w:rPr>
        <w:t>Украшались псковские колокола орнаментами растительными и животными.</w:t>
      </w:r>
      <w:r>
        <w:rPr>
          <w:sz w:val="22"/>
          <w:szCs w:val="22"/>
        </w:rPr>
        <w:t xml:space="preserve">  </w:t>
      </w:r>
      <w:r w:rsidRPr="00C3649E">
        <w:rPr>
          <w:sz w:val="22"/>
          <w:szCs w:val="22"/>
        </w:rPr>
        <w:t>Давайте рассмотрим узоры орнаментов. В растительный орнамент мастера как будто вплели вьюнок, шишки, бутоны, желуди.</w:t>
      </w:r>
      <w:r w:rsidRPr="00C3649E">
        <w:rPr>
          <w:sz w:val="22"/>
          <w:szCs w:val="22"/>
        </w:rPr>
        <w:br/>
        <w:t xml:space="preserve">Не менее интересен животный орнамент. Мастера учатся у природы, используя ее в своих работах, немного изменяя ее, фантазируя. Вот на псковских колоколах мы с вами видим изображения сказочных животных. </w:t>
      </w:r>
      <w:r>
        <w:rPr>
          <w:sz w:val="22"/>
          <w:szCs w:val="22"/>
        </w:rPr>
        <w:t xml:space="preserve">       </w:t>
      </w:r>
      <w:r w:rsidRPr="00C3649E">
        <w:rPr>
          <w:sz w:val="22"/>
          <w:szCs w:val="22"/>
        </w:rPr>
        <w:t>Внимательно вглядитесь, каких животных вы узнаете? Верно, конь, только с крыльями. Кошки, львы, орлы...</w:t>
      </w:r>
      <w:r>
        <w:rPr>
          <w:sz w:val="22"/>
          <w:szCs w:val="22"/>
        </w:rPr>
        <w:t xml:space="preserve"> </w:t>
      </w:r>
      <w:r w:rsidRPr="00C3649E">
        <w:rPr>
          <w:sz w:val="22"/>
          <w:szCs w:val="22"/>
        </w:rPr>
        <w:t>"Не привыкайте к чудесам, дивитесь им, дивитесь..."</w:t>
      </w:r>
      <w:r>
        <w:rPr>
          <w:sz w:val="22"/>
          <w:szCs w:val="22"/>
        </w:rPr>
        <w:t xml:space="preserve">  </w:t>
      </w:r>
      <w:r w:rsidRPr="00C3649E">
        <w:rPr>
          <w:sz w:val="22"/>
          <w:szCs w:val="22"/>
        </w:rPr>
        <w:t>Давайте мы с вами попробуем составить орнамент псковских колоколов.</w:t>
      </w:r>
    </w:p>
    <w:p w:rsidR="00B9627B" w:rsidRPr="00C3649E" w:rsidRDefault="00B9627B" w:rsidP="00B9627B">
      <w:pPr>
        <w:pStyle w:val="a8"/>
        <w:spacing w:before="0" w:after="0"/>
        <w:rPr>
          <w:i/>
          <w:iCs/>
          <w:sz w:val="22"/>
          <w:szCs w:val="22"/>
        </w:rPr>
      </w:pPr>
      <w:r w:rsidRPr="00C3649E">
        <w:rPr>
          <w:i/>
          <w:iCs/>
          <w:sz w:val="22"/>
          <w:szCs w:val="22"/>
        </w:rPr>
        <w:t>Дети вычленяют составляющую часть узора орнамента, выделяют ее элементы, затем составляют орнамент на полосе бумаги кистью, работая одним цветом.</w:t>
      </w:r>
    </w:p>
    <w:p w:rsidR="00B9627B" w:rsidRPr="00C3649E" w:rsidRDefault="00B9627B" w:rsidP="00B9627B">
      <w:pPr>
        <w:pStyle w:val="a8"/>
        <w:spacing w:before="0" w:after="0"/>
        <w:rPr>
          <w:sz w:val="22"/>
          <w:szCs w:val="22"/>
        </w:rPr>
      </w:pPr>
      <w:r w:rsidRPr="00C3649E">
        <w:rPr>
          <w:b/>
          <w:sz w:val="22"/>
          <w:szCs w:val="22"/>
        </w:rPr>
        <w:t>Воспитатель:</w:t>
      </w:r>
      <w:r w:rsidRPr="00C3649E">
        <w:rPr>
          <w:b/>
          <w:sz w:val="22"/>
          <w:szCs w:val="22"/>
        </w:rPr>
        <w:br/>
      </w:r>
      <w:r w:rsidRPr="00C3649E">
        <w:rPr>
          <w:sz w:val="22"/>
          <w:szCs w:val="22"/>
        </w:rPr>
        <w:t>Ай да мастера, молодцы. Вот для вас уж и колокола поспели, украшайте их...</w:t>
      </w:r>
    </w:p>
    <w:p w:rsidR="00B9627B" w:rsidRPr="00C3649E" w:rsidRDefault="00B9627B" w:rsidP="00B9627B">
      <w:pPr>
        <w:pStyle w:val="a8"/>
        <w:spacing w:before="0" w:after="0"/>
        <w:rPr>
          <w:i/>
          <w:iCs/>
          <w:sz w:val="22"/>
          <w:szCs w:val="22"/>
        </w:rPr>
      </w:pPr>
      <w:r w:rsidRPr="00C3649E">
        <w:rPr>
          <w:i/>
          <w:iCs/>
          <w:sz w:val="22"/>
          <w:szCs w:val="22"/>
        </w:rPr>
        <w:t>Детям раздаются силуэты бумажных колоколов, они приклеивают к ним полосу с орнаментом. Звучит запись колокольного звона, дети любуются своими работами.</w:t>
      </w:r>
    </w:p>
    <w:p w:rsidR="00B9627B" w:rsidRPr="00C3649E" w:rsidRDefault="00B9627B" w:rsidP="00B9627B">
      <w:pPr>
        <w:spacing w:after="0"/>
        <w:rPr>
          <w:rFonts w:ascii="Times New Roman" w:hAnsi="Times New Roman"/>
        </w:rPr>
      </w:pPr>
      <w:r w:rsidRPr="00C3649E">
        <w:rPr>
          <w:rFonts w:ascii="Times New Roman" w:hAnsi="Times New Roman"/>
          <w:b/>
        </w:rPr>
        <w:t>Воспитатель:</w:t>
      </w:r>
      <w:r w:rsidRPr="00C3649E">
        <w:rPr>
          <w:rFonts w:ascii="Times New Roman" w:hAnsi="Times New Roman"/>
          <w:b/>
        </w:rPr>
        <w:br/>
      </w:r>
      <w:r w:rsidRPr="00C3649E">
        <w:rPr>
          <w:rFonts w:ascii="Times New Roman" w:hAnsi="Times New Roman"/>
        </w:rPr>
        <w:t>Нас с вами приглашают на экскурсию в мастерскую керамики, где вы сможете сами сделать из глины колокола, нанести орнамент, а затем ваши работы пройдут стадию глазуровки и обжига.</w:t>
      </w:r>
    </w:p>
    <w:p w:rsidR="00B9627B" w:rsidRDefault="00B9627B" w:rsidP="00BF4C12">
      <w:pPr>
        <w:spacing w:after="0" w:line="240" w:lineRule="auto"/>
        <w:rPr>
          <w:rFonts w:ascii="Times New Roman" w:hAnsi="Times New Roman"/>
        </w:rPr>
      </w:pPr>
    </w:p>
    <w:p w:rsidR="002C2FEA" w:rsidRPr="0086346A" w:rsidRDefault="002C2FEA" w:rsidP="002C2FEA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86346A">
        <w:rPr>
          <w:rFonts w:ascii="Times New Roman" w:hAnsi="Times New Roman" w:cs="Times New Roman"/>
          <w:sz w:val="24"/>
          <w:szCs w:val="24"/>
        </w:rPr>
        <w:t>Занятие № 6 "Колокола – часть жизни православной Руси"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b/>
          <w:sz w:val="22"/>
          <w:szCs w:val="22"/>
        </w:rPr>
        <w:t>Программное содержание:</w:t>
      </w:r>
      <w:r w:rsidRPr="0086346A">
        <w:rPr>
          <w:b/>
          <w:sz w:val="22"/>
          <w:szCs w:val="22"/>
        </w:rPr>
        <w:br/>
      </w:r>
      <w:r w:rsidRPr="0086346A">
        <w:rPr>
          <w:sz w:val="22"/>
          <w:szCs w:val="22"/>
        </w:rPr>
        <w:t>Воспитывать у детей чувство любви и почитания к колоколам.</w:t>
      </w:r>
      <w:r w:rsidRPr="0086346A">
        <w:rPr>
          <w:sz w:val="22"/>
          <w:szCs w:val="22"/>
        </w:rPr>
        <w:br/>
        <w:t>Вызвать желание у детей принять участие в сюжетно-ролевой игре "Составь фильм".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b/>
          <w:sz w:val="22"/>
          <w:szCs w:val="22"/>
        </w:rPr>
        <w:t>Материал:</w:t>
      </w:r>
      <w:r w:rsidRPr="0086346A">
        <w:rPr>
          <w:b/>
          <w:sz w:val="22"/>
          <w:szCs w:val="22"/>
        </w:rPr>
        <w:br/>
      </w:r>
      <w:r w:rsidRPr="0086346A">
        <w:rPr>
          <w:sz w:val="22"/>
          <w:szCs w:val="22"/>
        </w:rPr>
        <w:t>Кадры-рисунки, объемные фигурки, атрибуты для игры.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Ход занятия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b/>
          <w:sz w:val="22"/>
          <w:szCs w:val="22"/>
        </w:rPr>
        <w:t>Воспитатель:</w:t>
      </w:r>
      <w:r w:rsidRPr="0086346A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      </w:t>
      </w:r>
      <w:r w:rsidRPr="0086346A">
        <w:rPr>
          <w:sz w:val="22"/>
          <w:szCs w:val="22"/>
        </w:rPr>
        <w:t>На Руси колокола уподобляли живым существам. К колоколам относились, как к людям, им давали имена. Сначала только мужские, а позже женские. При крещении колоколов были даже крестные мать и отец, а их имена высекались на самом колоколе. Колокола подвергались наказанию: их били кнутом, зарывали в землю, отбивали уши, вырывали язык, отправляли в ссылку, на переплавку. Во время войны со шведами в церквах было собрано много колоколов, из которых было отлито больше двухсот пушек.</w:t>
      </w:r>
    </w:p>
    <w:p w:rsidR="002C2FE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Сегодня я вам прочитаю рассказ "Колокола" С. Алексеева, и вы узнаете еще одну историю о судьбе колоколов.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i/>
          <w:iCs/>
          <w:sz w:val="22"/>
          <w:szCs w:val="22"/>
        </w:rPr>
      </w:pPr>
      <w:r w:rsidRPr="0086346A">
        <w:rPr>
          <w:b/>
          <w:i/>
          <w:iCs/>
          <w:sz w:val="22"/>
          <w:szCs w:val="22"/>
        </w:rPr>
        <w:t>"Сто русских рассказов из русской истории" "Колокола"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Данилыч, - как-то сказал Петр Меншикову, - с церквей колокола снимать будем.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У Меншикова от удивления глаза на лоб.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Что уставился? - крикнул на него Петр. - Медь нужна, чугун надобен, колокола на пушки лить будем. На пушки, понял?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Правильно, государь, правильно, - стал поддакивать Меншиков, а сам понять не может, шутит царь или говорит правду.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Петр не шутил. Вскоре по разным местам разъехались солдаты выполнять царский приказ.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Прибыли солдаты и в большое село Лопасню, в Успенский собор. Приехали солдаты в село к темноте, въезжали под вечерний звон. Гудели в зимнем воздухе колокола, переливались разными голосами. Сосчитал по пальцам сержант колокола - восемь.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Пока солдаты распрягали прозябших коней, сержант пошел в дом к настоятелю - старшему священнику. Узнав, в чем дело, настоятель нахмурился, сморщил лоб. Однако встретил сержанта приветливо, заговорил: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Захаживай, служивый, захаживай, зови своих солдатушек. Чай, замаялись в пути, продрогли.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Солдаты входили в дом осторожно, долго очищали снег с валенок, крестились.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Настоятель солдат накормил, принес вина.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Пейте, служивые, ешьте, - приговаривал.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Охмелели солдаты, уснули. А утром вышел сержант на улицу, посмотрел на колокольню, а там всего один колокол и болтается.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Кинулся сержант к настоятелю.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Где колокола? - закричал. - Куда колокола девали?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А настоятель руками разводит и говорит: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Приход у нас бедный, всего и есть один колокол на весь приход.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Как - один! - возмутился сержант. - Вчера сам видел восемь штук, да и перезвон слышал.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Что ты, служивый, что ты! - настоятель замахал руками. - Что ты выдумал! Это разве с пьяных глаз тебе показалось.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Понял сержант, что неспроста их вином поили. Собрал солдат, весь собор осмотрели, подвалы излазили. Нет колоколов, словно в воду канули.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Пригрозил сержант донести в Москву.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Донеси, - ответил настоятель.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Однако писать сержант не стал. Понял, что и ему быть в ответе. Решил остаться в Лопасне вести розыск.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Живут солдаты неделю, вторую. По улицам ходят, в дома наведываются. Только про колокола никто ничего не знает. "Были, - говорят, - а где сейчас, не ведаем".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Привязался за это время к сержанту мальчик - Федькой звали. Ходит за сержантом, фузею рассматривает, про войну расспрашивает. Шустрый такой - все норовит у сержанта патрон стащить.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Не балуй! - говорит сержант. - Найди, где попы колокола спрятали, - патрон твой.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А дашь?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Дам.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Два дня Федьки не было. На третий прибегает к сержанту, шепчет на ухо: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Нашел.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Да ну! - не поверил сержант.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Ей-богу, нашел! Давай патрон.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Нет, - говорит сержант, - это мы еще посмотрим.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Вывел Федька сержанта за село, бежит на лыжах-самоделках берегом реки, сержант едва за ним поспевает. Федьке хорошо, он на лыжах, а сержант спотыкается, проваливается в снег по самый пояс.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Давай, дяденька, давай, - подбадривает Федька, - уже скоро!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Отбежали от села версты три. С крутого берега спустились на лед.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Вот тут, - говорит Федька.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Посмотрел сержант - прорубь. А рядом еще, а чуть дальше - еще и еще. Сосчитал - семь. От каждой проруби тянутся примерзшие ко льду канаты. Понял сержант, куда настоятель колокола спрятал: под лед, в воду. Обрадовался сержант, дал Федьке патрон и кинулся быстрее в деревню.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Приказал сержант солдатам лошадей запрягать, а сам зашел к настоятелю, говорит: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Прости, батюшка: видать, и впрямь с пьяных глаз я тогда перепутал. Покидаем мы сегодня Лопасню. Уж ты не гневайся, помолись за нас Богу.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В добрый путь! - заулыбался настоятель. - В добрый путь, служивый. Уж помолюсь, обязательно помолюсь.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На следующий день настоятель собрал прихожан.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Ну, миновало, - сказал он, - пронесло беду стороной.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Пошли прихожане к реке колокола вытаскивать, сунулись в прорубь, а там пусто.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- Ироды, богохульники! - закричал настоятель. - Уехали, увезли. Пропали колокола!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А над рекой гулял ветер, залезал под поповские рясы, трепал мужицкие бороды и бежал дальше, рассыпаясь крупой по крутому берегу.</w:t>
      </w:r>
    </w:p>
    <w:p w:rsidR="002C2FE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86346A">
        <w:rPr>
          <w:i/>
          <w:iCs/>
          <w:sz w:val="22"/>
          <w:szCs w:val="22"/>
        </w:rPr>
        <w:t>Обсуждение с детьми содержания рассказа.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Сюжетно-ролевая игра "Составь фильм".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86346A">
        <w:rPr>
          <w:i/>
          <w:iCs/>
          <w:sz w:val="22"/>
          <w:szCs w:val="22"/>
        </w:rPr>
        <w:t>Помочь детям распределить роли. Составить по кадрам-рисункам и объемным фигуркам сюжет фильма о судьбе колоколов.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86346A">
        <w:rPr>
          <w:i/>
          <w:iCs/>
          <w:sz w:val="22"/>
          <w:szCs w:val="22"/>
        </w:rPr>
        <w:t>Для показа фильма "Судьба колоколов" изготавливают 6 картин (по количеству серий). Это кадр–рисунок, раскрывающий сюжет серии, который можно установить на стол. Дополняют картины объемные фигурки. Дети, рассказывая содержание своей серии, устанавливают фигурки перед рисунком.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86346A">
        <w:rPr>
          <w:i/>
          <w:iCs/>
          <w:sz w:val="22"/>
          <w:szCs w:val="22"/>
        </w:rPr>
        <w:t>Примерное содержание: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Ребенок 1</w:t>
      </w:r>
      <w:r w:rsidRPr="0086346A">
        <w:rPr>
          <w:sz w:val="22"/>
          <w:szCs w:val="22"/>
        </w:rPr>
        <w:br/>
        <w:t>Мы покажем вам фильм о судьбе колоколов.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1 серия</w:t>
      </w:r>
      <w:r w:rsidRPr="0086346A">
        <w:rPr>
          <w:sz w:val="22"/>
          <w:szCs w:val="22"/>
        </w:rPr>
        <w:br/>
        <w:t>Колокола отливаются из колокольной меди. Но бывают колокола из глины, дерева, стекла и даже серебра. Но что же было до колоколов?</w:t>
      </w:r>
      <w:r w:rsidRPr="0086346A">
        <w:rPr>
          <w:sz w:val="22"/>
          <w:szCs w:val="22"/>
        </w:rPr>
        <w:br/>
        <w:t>В древние времена на Руси для получения звуковых сигналов применяли било. Это металлическая дуга, по которой ударяли колотушкой.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Ребенок 2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2 серия</w:t>
      </w:r>
      <w:r w:rsidRPr="0086346A">
        <w:rPr>
          <w:sz w:val="22"/>
          <w:szCs w:val="22"/>
        </w:rPr>
        <w:br/>
        <w:t>В Москве есть самый большой колокол в мире. Называется он Царь-колокол. Судьба этого колокола удивительна и трагична. С момента отливки колокол ни разу не звонил. Для отливки колокола царь вызвал мастеров из-за границы. Но они попросили на изготовление пять лет. Тогда русский мастер, двадцати четырех лет отроду, "малого роста, невидный собой, слабосильный", обещал отлить колокол за один год, а сделал это скорее. Царь-колокол находился в родной своей яме. Начался пожар, горели бревна, от раскаленности откололся кусок колокола. Так и пробыл Царь-колокол в земле сто лет и три года.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Ребенок 3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 xml:space="preserve">3 серия </w:t>
      </w:r>
      <w:r w:rsidRPr="0086346A">
        <w:rPr>
          <w:sz w:val="22"/>
          <w:szCs w:val="22"/>
        </w:rPr>
        <w:br/>
        <w:t>До начала отливки колокола хозяин завода приносил в мастерскую икону, зажигал перед нею свечи, и все молились. После этого двери закрывались, и хозяин давал знак начинать дело. Отливка, поднятие и установление колокола считались святым делом.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Ребенок 4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4 серия</w:t>
      </w:r>
      <w:r w:rsidRPr="0086346A">
        <w:rPr>
          <w:sz w:val="22"/>
          <w:szCs w:val="22"/>
        </w:rPr>
        <w:br/>
        <w:t>Звуки колокола созывали народ в храм, во время беды или несчастья. Как говорили на Руси, раздавался крик колокола. Колокола вызывали в народе любовь, а их звоны провожали в последний путь, извещали, что едут жених и невеста во время венчания. Разные существуют легенды и предания о колоколах. При воздействии колокольного звона быстрее заживляются раны.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Ребенок 5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sz w:val="22"/>
          <w:szCs w:val="22"/>
        </w:rPr>
      </w:pPr>
      <w:r w:rsidRPr="0086346A">
        <w:rPr>
          <w:sz w:val="22"/>
          <w:szCs w:val="22"/>
        </w:rPr>
        <w:t>5 серия</w:t>
      </w:r>
      <w:r w:rsidRPr="0086346A">
        <w:rPr>
          <w:sz w:val="22"/>
          <w:szCs w:val="22"/>
        </w:rPr>
        <w:br/>
        <w:t>Война сказывалась на судьбе колоколов. Кому-то нужны были пушки, а не музыкальная и историческая ценность колоколов, отлитых талантливыми русскими мастерами. Были колокола, которые расплачивались за свой голос и свободой. Из Москвы по указу царя был отправлен в ссылку набатный колокол за то, что звоном своим испугал царя, во время послеобеденного сна.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b/>
          <w:bCs/>
          <w:sz w:val="22"/>
          <w:szCs w:val="22"/>
        </w:rPr>
      </w:pPr>
      <w:r w:rsidRPr="0086346A">
        <w:rPr>
          <w:b/>
          <w:bCs/>
          <w:sz w:val="22"/>
          <w:szCs w:val="22"/>
        </w:rPr>
        <w:t>Воспитатель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86346A">
        <w:rPr>
          <w:i/>
          <w:iCs/>
          <w:sz w:val="22"/>
          <w:szCs w:val="22"/>
        </w:rPr>
        <w:t>6 серия</w:t>
      </w:r>
    </w:p>
    <w:p w:rsidR="002C2FEA" w:rsidRPr="0086346A" w:rsidRDefault="002C2FEA" w:rsidP="002C2FEA">
      <w:pPr>
        <w:pStyle w:val="a8"/>
        <w:spacing w:before="0" w:after="0"/>
        <w:ind w:left="0" w:right="0"/>
        <w:jc w:val="left"/>
        <w:rPr>
          <w:i/>
          <w:iCs/>
          <w:sz w:val="22"/>
          <w:szCs w:val="22"/>
        </w:rPr>
      </w:pPr>
      <w:r w:rsidRPr="0086346A">
        <w:rPr>
          <w:i/>
          <w:iCs/>
          <w:sz w:val="22"/>
          <w:szCs w:val="22"/>
        </w:rPr>
        <w:t>Звучит колокольный звон, на картине изображен храм со звонницей.</w:t>
      </w:r>
    </w:p>
    <w:p w:rsidR="002C2FEA" w:rsidRPr="0086346A" w:rsidRDefault="002C2FEA" w:rsidP="002C2FEA">
      <w:pPr>
        <w:spacing w:after="0"/>
        <w:rPr>
          <w:rFonts w:ascii="Times New Roman" w:hAnsi="Times New Roman"/>
        </w:rPr>
      </w:pPr>
      <w:r w:rsidRPr="0086346A">
        <w:rPr>
          <w:rFonts w:ascii="Times New Roman" w:hAnsi="Times New Roman"/>
        </w:rPr>
        <w:t>Когда вы будете любоваться творением старых литейщиков, когда вы остановитесь возле Царь-колокола, безмолвно дремлющего у подножия Ивана Великого, вспомните о том, как любила древняя Русь колокольный звон.</w:t>
      </w:r>
    </w:p>
    <w:p w:rsidR="002C2FEA" w:rsidRDefault="002C2FEA" w:rsidP="00BF4C12">
      <w:pPr>
        <w:spacing w:after="0" w:line="240" w:lineRule="auto"/>
        <w:rPr>
          <w:rFonts w:ascii="Times New Roman" w:hAnsi="Times New Roman"/>
        </w:rPr>
      </w:pPr>
    </w:p>
    <w:p w:rsidR="00E506AC" w:rsidRPr="00317DE4" w:rsidRDefault="00E506AC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317DE4" w:rsidRPr="00317DE4" w:rsidRDefault="00317DE4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B2761B" w:rsidRPr="00317DE4" w:rsidRDefault="00B2761B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B2761B" w:rsidRPr="00317DE4" w:rsidRDefault="00B2761B" w:rsidP="00317DE4">
      <w:pPr>
        <w:spacing w:line="240" w:lineRule="auto"/>
        <w:ind w:firstLine="720"/>
        <w:rPr>
          <w:rFonts w:ascii="Times New Roman" w:hAnsi="Times New Roman"/>
          <w:b/>
        </w:rPr>
      </w:pPr>
    </w:p>
    <w:p w:rsidR="00B2761B" w:rsidRPr="00317DE4" w:rsidRDefault="00B2761B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B2761B" w:rsidRPr="00317DE4" w:rsidRDefault="00B2761B" w:rsidP="00317DE4">
      <w:pPr>
        <w:spacing w:line="240" w:lineRule="auto"/>
        <w:ind w:firstLine="720"/>
        <w:rPr>
          <w:rFonts w:ascii="Times New Roman" w:hAnsi="Times New Roman"/>
          <w:b/>
        </w:rPr>
      </w:pPr>
    </w:p>
    <w:p w:rsidR="00AD0FCC" w:rsidRPr="00317DE4" w:rsidRDefault="00AD0FCC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5A28C1" w:rsidRPr="00317DE4" w:rsidRDefault="005A28C1" w:rsidP="00317DE4">
      <w:pPr>
        <w:spacing w:line="240" w:lineRule="auto"/>
        <w:ind w:firstLine="720"/>
        <w:rPr>
          <w:rFonts w:ascii="Times New Roman" w:hAnsi="Times New Roman"/>
          <w:b/>
        </w:rPr>
      </w:pPr>
    </w:p>
    <w:p w:rsidR="005A28C1" w:rsidRPr="00317DE4" w:rsidRDefault="005A28C1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5A28C1" w:rsidRPr="00317DE4" w:rsidRDefault="005A28C1" w:rsidP="00317DE4">
      <w:pPr>
        <w:spacing w:line="240" w:lineRule="auto"/>
        <w:ind w:firstLine="720"/>
        <w:jc w:val="center"/>
        <w:rPr>
          <w:rFonts w:ascii="Times New Roman" w:hAnsi="Times New Roman"/>
          <w:b/>
        </w:rPr>
      </w:pPr>
    </w:p>
    <w:p w:rsidR="00255889" w:rsidRPr="00317DE4" w:rsidRDefault="00997961" w:rsidP="00317DE4">
      <w:pPr>
        <w:spacing w:line="240" w:lineRule="auto"/>
        <w:jc w:val="both"/>
        <w:rPr>
          <w:rFonts w:ascii="Times New Roman" w:hAnsi="Times New Roman"/>
        </w:rPr>
      </w:pPr>
      <w:r w:rsidRPr="00317DE4">
        <w:rPr>
          <w:rFonts w:ascii="Times New Roman" w:hAnsi="Times New Roman"/>
        </w:rPr>
        <w:br w:type="page"/>
      </w:r>
      <w:bookmarkStart w:id="0" w:name="_GoBack"/>
      <w:bookmarkEnd w:id="0"/>
    </w:p>
    <w:sectPr w:rsidR="00255889" w:rsidRPr="00317DE4" w:rsidSect="003312F5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055F8"/>
    <w:multiLevelType w:val="singleLevel"/>
    <w:tmpl w:val="B63A61B0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">
    <w:nsid w:val="383C15D4"/>
    <w:multiLevelType w:val="hybridMultilevel"/>
    <w:tmpl w:val="1DC6B7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A9230E2"/>
    <w:multiLevelType w:val="hybridMultilevel"/>
    <w:tmpl w:val="3DEA8690"/>
    <w:lvl w:ilvl="0" w:tplc="24067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177EE8"/>
    <w:multiLevelType w:val="hybridMultilevel"/>
    <w:tmpl w:val="C8829870"/>
    <w:lvl w:ilvl="0" w:tplc="1234ABDC">
      <w:start w:val="1"/>
      <w:numFmt w:val="decimal"/>
      <w:lvlText w:val="%1."/>
      <w:lvlJc w:val="left"/>
      <w:pPr>
        <w:ind w:left="165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5606BD"/>
    <w:multiLevelType w:val="hybridMultilevel"/>
    <w:tmpl w:val="F51CC0F6"/>
    <w:lvl w:ilvl="0" w:tplc="2A320A9A">
      <w:start w:val="3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7"/>
        </w:tabs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7"/>
        </w:tabs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7"/>
        </w:tabs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7"/>
        </w:tabs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7"/>
        </w:tabs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7"/>
        </w:tabs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7"/>
        </w:tabs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7"/>
        </w:tabs>
        <w:ind w:left="6437" w:hanging="180"/>
      </w:pPr>
    </w:lvl>
  </w:abstractNum>
  <w:abstractNum w:abstractNumId="5">
    <w:nsid w:val="5B424F7A"/>
    <w:multiLevelType w:val="hybridMultilevel"/>
    <w:tmpl w:val="DF127430"/>
    <w:lvl w:ilvl="0" w:tplc="C4487D14">
      <w:start w:val="15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2D6"/>
    <w:rsid w:val="00003C8A"/>
    <w:rsid w:val="000150CA"/>
    <w:rsid w:val="00047024"/>
    <w:rsid w:val="000674C0"/>
    <w:rsid w:val="000A7A62"/>
    <w:rsid w:val="000B6BFC"/>
    <w:rsid w:val="000C2EA2"/>
    <w:rsid w:val="000E6E98"/>
    <w:rsid w:val="00103678"/>
    <w:rsid w:val="00125369"/>
    <w:rsid w:val="00150B9D"/>
    <w:rsid w:val="001738DF"/>
    <w:rsid w:val="001742F0"/>
    <w:rsid w:val="00177728"/>
    <w:rsid w:val="00184EAB"/>
    <w:rsid w:val="00254368"/>
    <w:rsid w:val="00255889"/>
    <w:rsid w:val="002558A9"/>
    <w:rsid w:val="0027021F"/>
    <w:rsid w:val="00297624"/>
    <w:rsid w:val="002B5A0D"/>
    <w:rsid w:val="002C2FEA"/>
    <w:rsid w:val="002D093D"/>
    <w:rsid w:val="002D76D7"/>
    <w:rsid w:val="002F40DE"/>
    <w:rsid w:val="002F55E8"/>
    <w:rsid w:val="00317DE4"/>
    <w:rsid w:val="003312F5"/>
    <w:rsid w:val="003416F9"/>
    <w:rsid w:val="00350593"/>
    <w:rsid w:val="00384F0F"/>
    <w:rsid w:val="00392B25"/>
    <w:rsid w:val="003A31AB"/>
    <w:rsid w:val="003A3267"/>
    <w:rsid w:val="003B21D7"/>
    <w:rsid w:val="00406B19"/>
    <w:rsid w:val="00406C63"/>
    <w:rsid w:val="00435D0A"/>
    <w:rsid w:val="00470748"/>
    <w:rsid w:val="00473292"/>
    <w:rsid w:val="00484363"/>
    <w:rsid w:val="004C72D6"/>
    <w:rsid w:val="00503560"/>
    <w:rsid w:val="0052288E"/>
    <w:rsid w:val="005465A4"/>
    <w:rsid w:val="00550ED2"/>
    <w:rsid w:val="00556DF7"/>
    <w:rsid w:val="0056715E"/>
    <w:rsid w:val="005900D7"/>
    <w:rsid w:val="0059067D"/>
    <w:rsid w:val="005A28C1"/>
    <w:rsid w:val="005B7CEB"/>
    <w:rsid w:val="005C6751"/>
    <w:rsid w:val="005D50E4"/>
    <w:rsid w:val="005F1BD0"/>
    <w:rsid w:val="00637131"/>
    <w:rsid w:val="006C08BA"/>
    <w:rsid w:val="00721482"/>
    <w:rsid w:val="00763747"/>
    <w:rsid w:val="00765A8E"/>
    <w:rsid w:val="007B13AC"/>
    <w:rsid w:val="007C355F"/>
    <w:rsid w:val="007D273E"/>
    <w:rsid w:val="007D661A"/>
    <w:rsid w:val="008005E8"/>
    <w:rsid w:val="00810916"/>
    <w:rsid w:val="008421A5"/>
    <w:rsid w:val="00862719"/>
    <w:rsid w:val="008A7485"/>
    <w:rsid w:val="008A79F6"/>
    <w:rsid w:val="008C7866"/>
    <w:rsid w:val="008D0176"/>
    <w:rsid w:val="008D5D87"/>
    <w:rsid w:val="008D6BF6"/>
    <w:rsid w:val="009007F9"/>
    <w:rsid w:val="00912829"/>
    <w:rsid w:val="00923166"/>
    <w:rsid w:val="0092678D"/>
    <w:rsid w:val="00947875"/>
    <w:rsid w:val="00990818"/>
    <w:rsid w:val="00997961"/>
    <w:rsid w:val="00A04663"/>
    <w:rsid w:val="00A11B4A"/>
    <w:rsid w:val="00A3589A"/>
    <w:rsid w:val="00A4207E"/>
    <w:rsid w:val="00AA1C24"/>
    <w:rsid w:val="00AA5452"/>
    <w:rsid w:val="00AC04B2"/>
    <w:rsid w:val="00AD0FCC"/>
    <w:rsid w:val="00AE1D56"/>
    <w:rsid w:val="00B0139D"/>
    <w:rsid w:val="00B2761B"/>
    <w:rsid w:val="00B3438B"/>
    <w:rsid w:val="00B46C43"/>
    <w:rsid w:val="00B6027F"/>
    <w:rsid w:val="00B9627B"/>
    <w:rsid w:val="00BF4C12"/>
    <w:rsid w:val="00C27B34"/>
    <w:rsid w:val="00C6588A"/>
    <w:rsid w:val="00C76C2E"/>
    <w:rsid w:val="00C80822"/>
    <w:rsid w:val="00C86C05"/>
    <w:rsid w:val="00CA6C22"/>
    <w:rsid w:val="00CB62BE"/>
    <w:rsid w:val="00D17FE6"/>
    <w:rsid w:val="00D23A57"/>
    <w:rsid w:val="00D410A2"/>
    <w:rsid w:val="00D627B8"/>
    <w:rsid w:val="00DD7613"/>
    <w:rsid w:val="00E1749B"/>
    <w:rsid w:val="00E2639C"/>
    <w:rsid w:val="00E506AC"/>
    <w:rsid w:val="00E75CE3"/>
    <w:rsid w:val="00E90120"/>
    <w:rsid w:val="00ED5AF6"/>
    <w:rsid w:val="00EF12C0"/>
    <w:rsid w:val="00F27C98"/>
    <w:rsid w:val="00F52C7B"/>
    <w:rsid w:val="00F9689C"/>
    <w:rsid w:val="00FD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9B2932E4-0A6F-47E6-92B8-18314696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2D6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next w:val="a"/>
    <w:qFormat/>
    <w:rsid w:val="00B962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D23A57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D23A57"/>
    <w:rPr>
      <w:b/>
      <w:bCs/>
      <w:sz w:val="22"/>
      <w:szCs w:val="22"/>
      <w:lang w:val="ru-RU" w:eastAsia="ru-RU" w:bidi="ar-SA"/>
    </w:rPr>
  </w:style>
  <w:style w:type="paragraph" w:styleId="a3">
    <w:name w:val="footer"/>
    <w:basedOn w:val="a"/>
    <w:link w:val="a4"/>
    <w:rsid w:val="00D23A57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Нижній колонтитул Знак"/>
    <w:basedOn w:val="a0"/>
    <w:link w:val="a3"/>
    <w:rsid w:val="00D23A57"/>
    <w:rPr>
      <w:lang w:val="ru-RU" w:eastAsia="ru-RU" w:bidi="ar-SA"/>
    </w:rPr>
  </w:style>
  <w:style w:type="paragraph" w:styleId="a5">
    <w:name w:val="Body Text"/>
    <w:basedOn w:val="a"/>
    <w:link w:val="a6"/>
    <w:rsid w:val="00D23A57"/>
    <w:pPr>
      <w:widowControl w:val="0"/>
      <w:spacing w:after="0" w:line="360" w:lineRule="auto"/>
    </w:pPr>
    <w:rPr>
      <w:rFonts w:ascii="Times New Roman" w:hAnsi="Times New Roman"/>
      <w:sz w:val="28"/>
      <w:szCs w:val="20"/>
    </w:rPr>
  </w:style>
  <w:style w:type="character" w:customStyle="1" w:styleId="a6">
    <w:name w:val="Основний текст Знак"/>
    <w:basedOn w:val="a0"/>
    <w:link w:val="a5"/>
    <w:rsid w:val="00D23A57"/>
    <w:rPr>
      <w:sz w:val="28"/>
      <w:lang w:val="ru-RU" w:eastAsia="ru-RU" w:bidi="ar-SA"/>
    </w:rPr>
  </w:style>
  <w:style w:type="paragraph" w:styleId="a7">
    <w:name w:val="List Paragraph"/>
    <w:basedOn w:val="a"/>
    <w:uiPriority w:val="34"/>
    <w:qFormat/>
    <w:rsid w:val="00003C8A"/>
    <w:pPr>
      <w:ind w:left="708"/>
    </w:pPr>
  </w:style>
  <w:style w:type="character" w:customStyle="1" w:styleId="4">
    <w:name w:val="Знак Знак4"/>
    <w:basedOn w:val="a0"/>
    <w:rsid w:val="008D6BF6"/>
    <w:rPr>
      <w:rFonts w:ascii="Times New Roman" w:hAnsi="Times New Roman"/>
      <w:sz w:val="28"/>
    </w:rPr>
  </w:style>
  <w:style w:type="paragraph" w:styleId="a8">
    <w:name w:val="Normal (Web)"/>
    <w:basedOn w:val="a"/>
    <w:rsid w:val="002F55E8"/>
    <w:pPr>
      <w:spacing w:before="135" w:after="15" w:line="240" w:lineRule="auto"/>
      <w:ind w:left="15" w:right="15"/>
      <w:jc w:val="both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35A07-7648-43C1-ABDC-B85973B0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5049</Words>
  <Characters>28784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33766</CharactersWithSpaces>
  <SharedDoc>false</SharedDoc>
  <HLinks>
    <vt:vector size="36" baseType="variant">
      <vt:variant>
        <vt:i4>5505040</vt:i4>
      </vt:variant>
      <vt:variant>
        <vt:i4>-1</vt:i4>
      </vt:variant>
      <vt:variant>
        <vt:i4>1029</vt:i4>
      </vt:variant>
      <vt:variant>
        <vt:i4>4</vt:i4>
      </vt:variant>
      <vt:variant>
        <vt:lpwstr>http://www.zvonar.ru/photoalbum/kolokola/big/p1140526.jpg</vt:lpwstr>
      </vt:variant>
      <vt:variant>
        <vt:lpwstr/>
      </vt:variant>
      <vt:variant>
        <vt:i4>5308502</vt:i4>
      </vt:variant>
      <vt:variant>
        <vt:i4>-1</vt:i4>
      </vt:variant>
      <vt:variant>
        <vt:i4>1029</vt:i4>
      </vt:variant>
      <vt:variant>
        <vt:i4>1</vt:i4>
      </vt:variant>
      <vt:variant>
        <vt:lpwstr>http://www.zvonar.ru/photoalbum/kolokola/p1140526.jpg</vt:lpwstr>
      </vt:variant>
      <vt:variant>
        <vt:lpwstr/>
      </vt:variant>
      <vt:variant>
        <vt:i4>5701650</vt:i4>
      </vt:variant>
      <vt:variant>
        <vt:i4>-1</vt:i4>
      </vt:variant>
      <vt:variant>
        <vt:i4>1030</vt:i4>
      </vt:variant>
      <vt:variant>
        <vt:i4>4</vt:i4>
      </vt:variant>
      <vt:variant>
        <vt:lpwstr>http://www.zvonar.ru/photoalbum/kolokola/big/p1140514.jpg</vt:lpwstr>
      </vt:variant>
      <vt:variant>
        <vt:lpwstr/>
      </vt:variant>
      <vt:variant>
        <vt:i4>5374036</vt:i4>
      </vt:variant>
      <vt:variant>
        <vt:i4>-1</vt:i4>
      </vt:variant>
      <vt:variant>
        <vt:i4>1030</vt:i4>
      </vt:variant>
      <vt:variant>
        <vt:i4>1</vt:i4>
      </vt:variant>
      <vt:variant>
        <vt:lpwstr>http://www.zvonar.ru/photoalbum/kolokola/p1140514.jpg</vt:lpwstr>
      </vt:variant>
      <vt:variant>
        <vt:lpwstr/>
      </vt:variant>
      <vt:variant>
        <vt:i4>4849682</vt:i4>
      </vt:variant>
      <vt:variant>
        <vt:i4>-1</vt:i4>
      </vt:variant>
      <vt:variant>
        <vt:i4>1031</vt:i4>
      </vt:variant>
      <vt:variant>
        <vt:i4>4</vt:i4>
      </vt:variant>
      <vt:variant>
        <vt:lpwstr>http://ru.wikipedia.org/wiki/%D0%A4%D0%B0%D0%B9%D0%BB:Cloche_Saint-Antoine_Murat.JPG</vt:lpwstr>
      </vt:variant>
      <vt:variant>
        <vt:lpwstr/>
      </vt:variant>
      <vt:variant>
        <vt:i4>917595</vt:i4>
      </vt:variant>
      <vt:variant>
        <vt:i4>-1</vt:i4>
      </vt:variant>
      <vt:variant>
        <vt:i4>1031</vt:i4>
      </vt:variant>
      <vt:variant>
        <vt:i4>1</vt:i4>
      </vt:variant>
      <vt:variant>
        <vt:lpwstr>http://upload.wikimedia.org/wikipedia/commons/thumb/f/f3/Cloche_Saint-Antoine_Murat.JPG/200px-Cloche_Saint-Antoine_Murat.JPG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Irina</cp:lastModifiedBy>
  <cp:revision>2</cp:revision>
  <cp:lastPrinted>2011-09-09T07:10:00Z</cp:lastPrinted>
  <dcterms:created xsi:type="dcterms:W3CDTF">2014-07-27T11:58:00Z</dcterms:created>
  <dcterms:modified xsi:type="dcterms:W3CDTF">2014-07-27T11:58:00Z</dcterms:modified>
</cp:coreProperties>
</file>