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0"/>
          <w:szCs w:val="40"/>
        </w:rPr>
      </w:pPr>
    </w:p>
    <w:p w:rsidR="00FA6A99" w:rsidRDefault="00FA6A99" w:rsidP="00FA6A99">
      <w:pPr>
        <w:spacing w:line="240" w:lineRule="auto"/>
        <w:jc w:val="center"/>
        <w:rPr>
          <w:sz w:val="48"/>
          <w:szCs w:val="48"/>
        </w:rPr>
      </w:pPr>
      <w:r>
        <w:rPr>
          <w:sz w:val="40"/>
          <w:szCs w:val="40"/>
        </w:rPr>
        <w:t>Курсовая работа</w:t>
      </w:r>
    </w:p>
    <w:p w:rsidR="00FA6A99" w:rsidRPr="00944F24" w:rsidRDefault="00FA6A99" w:rsidP="00FA6A99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Построение сечений многогранников средствами </w:t>
      </w:r>
      <w:r>
        <w:rPr>
          <w:sz w:val="48"/>
          <w:szCs w:val="48"/>
          <w:lang w:val="en-US"/>
        </w:rPr>
        <w:t>Delphi</w:t>
      </w:r>
      <w:r w:rsidRPr="00944F24">
        <w:rPr>
          <w:sz w:val="48"/>
          <w:szCs w:val="48"/>
        </w:rPr>
        <w:t>.</w:t>
      </w:r>
    </w:p>
    <w:p w:rsidR="008E6A42" w:rsidRDefault="008E6A42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 w:rsidP="00FA6A99">
      <w:pPr>
        <w:jc w:val="center"/>
        <w:rPr>
          <w:b/>
          <w:sz w:val="32"/>
          <w:szCs w:val="32"/>
        </w:rPr>
      </w:pPr>
      <w:r w:rsidRPr="00EF7105">
        <w:rPr>
          <w:b/>
          <w:sz w:val="32"/>
          <w:szCs w:val="32"/>
        </w:rPr>
        <w:t>Содержание</w:t>
      </w:r>
    </w:p>
    <w:p w:rsidR="00FA6A99" w:rsidRPr="00EF7105" w:rsidRDefault="00FA6A99" w:rsidP="00FA6A99">
      <w:pPr>
        <w:ind w:left="709" w:firstLine="0"/>
      </w:pPr>
    </w:p>
    <w:p w:rsidR="00FA6A99" w:rsidRDefault="00C34326" w:rsidP="00FA6A99">
      <w:pPr>
        <w:pStyle w:val="11"/>
        <w:tabs>
          <w:tab w:val="right" w:leader="dot" w:pos="9345"/>
        </w:tabs>
        <w:rPr>
          <w:noProof/>
          <w:sz w:val="24"/>
        </w:rPr>
      </w:pPr>
      <w:r>
        <w:fldChar w:fldCharType="begin"/>
      </w:r>
      <w:r w:rsidR="00FA6A99">
        <w:instrText xml:space="preserve"> TOC \o "1-3" \h \z \u </w:instrText>
      </w:r>
      <w:r>
        <w:fldChar w:fldCharType="separate"/>
      </w:r>
      <w:hyperlink w:anchor="_Toc219662657" w:history="1">
        <w:r w:rsidR="00FA6A99" w:rsidRPr="007D524E">
          <w:rPr>
            <w:rStyle w:val="a3"/>
            <w:noProof/>
          </w:rPr>
          <w:t>Введение</w:t>
        </w:r>
        <w:r w:rsidR="00FA6A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11"/>
        <w:tabs>
          <w:tab w:val="right" w:leader="dot" w:pos="9345"/>
        </w:tabs>
        <w:rPr>
          <w:noProof/>
          <w:sz w:val="24"/>
        </w:rPr>
      </w:pPr>
      <w:hyperlink w:anchor="_Toc219662658" w:history="1">
        <w:r w:rsidR="00FA6A99" w:rsidRPr="007D524E">
          <w:rPr>
            <w:rStyle w:val="a3"/>
            <w:noProof/>
          </w:rPr>
          <w:t>1. Обзор средств создания трехмерный сцен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_Toc219662658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5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59" w:history="1">
        <w:r w:rsidR="00FA6A99" w:rsidRPr="007D524E">
          <w:rPr>
            <w:rStyle w:val="a3"/>
            <w:noProof/>
          </w:rPr>
          <w:t xml:space="preserve">1.1. Открытая графическая библиотека </w:t>
        </w:r>
        <w:r w:rsidR="00FA6A99" w:rsidRPr="007D524E">
          <w:rPr>
            <w:rStyle w:val="a3"/>
            <w:noProof/>
            <w:lang w:val="en-US"/>
          </w:rPr>
          <w:t>OpenGL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_Toc219662659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5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60" w:history="1">
        <w:r w:rsidR="00FA6A99" w:rsidRPr="007D524E">
          <w:rPr>
            <w:rStyle w:val="a3"/>
            <w:noProof/>
          </w:rPr>
          <w:t xml:space="preserve">1.2. Библиотека DirectX компании </w:t>
        </w:r>
        <w:r w:rsidR="00FA6A99" w:rsidRPr="007D524E">
          <w:rPr>
            <w:rStyle w:val="a3"/>
            <w:noProof/>
            <w:lang w:val="en-US"/>
          </w:rPr>
          <w:t>Microsoft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_Toc219662660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8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11"/>
        <w:tabs>
          <w:tab w:val="right" w:leader="dot" w:pos="9345"/>
        </w:tabs>
        <w:rPr>
          <w:noProof/>
          <w:sz w:val="24"/>
        </w:rPr>
      </w:pPr>
      <w:hyperlink w:anchor="_Toc219662661" w:history="1">
        <w:r w:rsidR="00FA6A99" w:rsidRPr="007D524E">
          <w:rPr>
            <w:rStyle w:val="a3"/>
            <w:noProof/>
          </w:rPr>
          <w:t xml:space="preserve">2. Создание трехмерной сцены средствами </w:t>
        </w:r>
        <w:r w:rsidR="00FA6A99" w:rsidRPr="007D524E">
          <w:rPr>
            <w:rStyle w:val="a3"/>
            <w:noProof/>
            <w:lang w:val="en-US"/>
          </w:rPr>
          <w:t>Delphi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_Toc219662661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11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62" w:history="1">
        <w:r w:rsidR="00FA6A99" w:rsidRPr="007D524E">
          <w:rPr>
            <w:rStyle w:val="a3"/>
            <w:noProof/>
            <w:lang w:val="en-US"/>
          </w:rPr>
          <w:t xml:space="preserve">2.1. </w:t>
        </w:r>
        <w:r w:rsidR="00FA6A99" w:rsidRPr="007D524E">
          <w:rPr>
            <w:rStyle w:val="a3"/>
            <w:noProof/>
          </w:rPr>
          <w:t>Выбор средств разработки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_Toc219662662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11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63" w:history="1">
        <w:r w:rsidR="00FA6A99" w:rsidRPr="007D524E">
          <w:rPr>
            <w:rStyle w:val="a3"/>
            <w:noProof/>
          </w:rPr>
          <w:t>2.2. Создание математической модели сцены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_Toc219662663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12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64" w:history="1">
        <w:r w:rsidR="00FA6A99" w:rsidRPr="007D524E">
          <w:rPr>
            <w:rStyle w:val="a3"/>
            <w:noProof/>
          </w:rPr>
          <w:t xml:space="preserve">2.3. Реализация математической модели средствами </w:t>
        </w:r>
        <w:r w:rsidR="00FA6A99" w:rsidRPr="007D524E">
          <w:rPr>
            <w:rStyle w:val="a3"/>
            <w:noProof/>
            <w:lang w:val="en-US"/>
          </w:rPr>
          <w:t>Delphi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_Toc219662664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15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65" w:history="1">
        <w:r w:rsidR="00FA6A99" w:rsidRPr="007D524E">
          <w:rPr>
            <w:rStyle w:val="a3"/>
            <w:noProof/>
          </w:rPr>
          <w:t xml:space="preserve">2.4. Создание библиотеки-надстройки над </w:t>
        </w:r>
        <w:r w:rsidR="00FA6A99" w:rsidRPr="007D524E">
          <w:rPr>
            <w:rStyle w:val="a3"/>
            <w:noProof/>
            <w:lang w:val="en-US"/>
          </w:rPr>
          <w:t>OpenGL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_Toc219662665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22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2"/>
        <w:tabs>
          <w:tab w:val="right" w:leader="dot" w:pos="9345"/>
        </w:tabs>
        <w:rPr>
          <w:noProof/>
          <w:sz w:val="24"/>
        </w:rPr>
      </w:pPr>
      <w:hyperlink w:anchor="_Toc219662666" w:history="1">
        <w:r w:rsidR="00FA6A99" w:rsidRPr="007D524E">
          <w:rPr>
            <w:rStyle w:val="a3"/>
            <w:noProof/>
          </w:rPr>
          <w:t xml:space="preserve">2.5. Разработка программы в среде </w:t>
        </w:r>
        <w:r w:rsidR="00FA6A99" w:rsidRPr="007D524E">
          <w:rPr>
            <w:rStyle w:val="a3"/>
            <w:noProof/>
            <w:lang w:val="en-US"/>
          </w:rPr>
          <w:t>Delphi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_Toc219662666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27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11"/>
        <w:tabs>
          <w:tab w:val="right" w:leader="dot" w:pos="9345"/>
        </w:tabs>
        <w:rPr>
          <w:noProof/>
          <w:sz w:val="24"/>
        </w:rPr>
      </w:pPr>
      <w:hyperlink w:anchor="_Toc219662667" w:history="1">
        <w:r w:rsidR="00FA6A99" w:rsidRPr="007D524E">
          <w:rPr>
            <w:rStyle w:val="a3"/>
            <w:noProof/>
          </w:rPr>
          <w:t>Заключение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_Toc219662667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31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11"/>
        <w:tabs>
          <w:tab w:val="right" w:leader="dot" w:pos="9345"/>
        </w:tabs>
        <w:rPr>
          <w:noProof/>
          <w:sz w:val="24"/>
        </w:rPr>
      </w:pPr>
      <w:hyperlink w:anchor="_Toc219662668" w:history="1">
        <w:r w:rsidR="00FA6A99" w:rsidRPr="007D524E">
          <w:rPr>
            <w:rStyle w:val="a3"/>
            <w:noProof/>
          </w:rPr>
          <w:t>Список использованных источников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_Toc219662668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32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D575BC" w:rsidP="00FA6A99">
      <w:pPr>
        <w:pStyle w:val="11"/>
        <w:tabs>
          <w:tab w:val="right" w:leader="dot" w:pos="9345"/>
        </w:tabs>
        <w:rPr>
          <w:noProof/>
          <w:sz w:val="24"/>
        </w:rPr>
      </w:pPr>
      <w:hyperlink w:anchor="_Toc219662669" w:history="1">
        <w:r w:rsidR="00FA6A99" w:rsidRPr="007D524E">
          <w:rPr>
            <w:rStyle w:val="a3"/>
            <w:noProof/>
          </w:rPr>
          <w:t>Приложение</w:t>
        </w:r>
        <w:r w:rsidR="00FA6A99">
          <w:rPr>
            <w:noProof/>
            <w:webHidden/>
          </w:rPr>
          <w:tab/>
        </w:r>
        <w:r w:rsidR="00C34326">
          <w:rPr>
            <w:noProof/>
            <w:webHidden/>
          </w:rPr>
          <w:fldChar w:fldCharType="begin"/>
        </w:r>
        <w:r w:rsidR="00FA6A99">
          <w:rPr>
            <w:noProof/>
            <w:webHidden/>
          </w:rPr>
          <w:instrText xml:space="preserve"> PAGEREF _Toc219662669 \h </w:instrText>
        </w:r>
        <w:r w:rsidR="00C34326">
          <w:rPr>
            <w:noProof/>
            <w:webHidden/>
          </w:rPr>
        </w:r>
        <w:r w:rsidR="00C34326">
          <w:rPr>
            <w:noProof/>
            <w:webHidden/>
          </w:rPr>
          <w:fldChar w:fldCharType="separate"/>
        </w:r>
        <w:r w:rsidR="00FA6A99">
          <w:rPr>
            <w:noProof/>
            <w:webHidden/>
          </w:rPr>
          <w:t>33</w:t>
        </w:r>
        <w:r w:rsidR="00C34326">
          <w:rPr>
            <w:noProof/>
            <w:webHidden/>
          </w:rPr>
          <w:fldChar w:fldCharType="end"/>
        </w:r>
      </w:hyperlink>
    </w:p>
    <w:p w:rsidR="00FA6A99" w:rsidRDefault="00C34326" w:rsidP="00FA6A99">
      <w:r>
        <w:fldChar w:fldCharType="end"/>
      </w:r>
    </w:p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Pr="00150146" w:rsidRDefault="00FA6A99" w:rsidP="00FA6A99">
      <w:pPr>
        <w:pStyle w:val="1"/>
      </w:pPr>
      <w:bookmarkStart w:id="0" w:name="_Toc219662657"/>
      <w:r>
        <w:t>Введение</w:t>
      </w:r>
      <w:bookmarkEnd w:id="0"/>
    </w:p>
    <w:p w:rsidR="00FA6A99" w:rsidRDefault="00FA6A99" w:rsidP="00FA6A99"/>
    <w:p w:rsidR="00FA6A99" w:rsidRDefault="00FA6A99" w:rsidP="00FA6A99">
      <w:r>
        <w:t>Сегодня трехмерная компьютерная графика нашла широкое распространение и применение в повседневной жизни. Ученые используют компьютерную графику для анализа результатов моделирования. Инженеры и архитекторы используют трехмерную графику для создания виртуальных моделей. Кинематографы создают удивительные спецэффекты или полностью анимированные фильмы. В последние годы широкое распространение получили также компьютерные игры, максимально использующие трехмерную графику для создания виртуальных миров.</w:t>
      </w:r>
    </w:p>
    <w:p w:rsidR="00FA6A99" w:rsidRDefault="00FA6A99" w:rsidP="00FA6A99">
      <w:r>
        <w:t>Таким образом, визуализация трехмерных сцен на компьютере является очень актуальной задачей на сегодняшний день.</w:t>
      </w:r>
    </w:p>
    <w:p w:rsidR="00FA6A99" w:rsidRDefault="00FA6A99" w:rsidP="00FA6A99">
      <w:r>
        <w:t xml:space="preserve">Целью данной курсовой работы является создание трехмерной сцены, на которой изображен многогранник, пересеченный плоскостью. Работа должна быть выполнена средствами </w:t>
      </w:r>
      <w:r>
        <w:rPr>
          <w:lang w:val="en-US"/>
        </w:rPr>
        <w:t>Delphi</w:t>
      </w:r>
      <w:r w:rsidRPr="008C24FB">
        <w:t>.</w:t>
      </w:r>
    </w:p>
    <w:p w:rsidR="00FA6A99" w:rsidRDefault="00FA6A99" w:rsidP="00FA6A99">
      <w:r>
        <w:t xml:space="preserve">В результате выполнения данной курсовой работы изучены правила создания </w:t>
      </w:r>
      <w:r w:rsidRPr="00181C89">
        <w:t>3</w:t>
      </w:r>
      <w:r>
        <w:rPr>
          <w:lang w:val="en-US"/>
        </w:rPr>
        <w:t>D</w:t>
      </w:r>
      <w:r w:rsidRPr="00181C89">
        <w:t>-</w:t>
      </w:r>
      <w:r>
        <w:t>сцен на компьютере и приобретены навыки работы с графической библиотекой.</w:t>
      </w:r>
    </w:p>
    <w:p w:rsidR="00FA6A99" w:rsidRDefault="00FA6A99" w:rsidP="00FA6A99">
      <w:r>
        <w:t xml:space="preserve">В одной из частей работы уделено внимание графическому интерфейсу операционной системы – </w:t>
      </w:r>
      <w:r>
        <w:rPr>
          <w:lang w:val="en-US"/>
        </w:rPr>
        <w:t>GDI</w:t>
      </w:r>
      <w:r w:rsidRPr="00703A63">
        <w:t xml:space="preserve">, </w:t>
      </w:r>
      <w:r>
        <w:t xml:space="preserve">посредством которого можно выводить графическую информацию в окно приложения; затем сделан вывод о не эффективности использования средств </w:t>
      </w:r>
      <w:r>
        <w:rPr>
          <w:lang w:val="en-US"/>
        </w:rPr>
        <w:t>GDI</w:t>
      </w:r>
      <w:r w:rsidRPr="00703A63">
        <w:t xml:space="preserve"> </w:t>
      </w:r>
      <w:r>
        <w:t>для решения поставленной задачи.</w:t>
      </w:r>
    </w:p>
    <w:p w:rsidR="00FA6A99" w:rsidRPr="008C24FB" w:rsidRDefault="00FA6A99" w:rsidP="00FA6A99">
      <w:r>
        <w:t>В программе для отображения трехмерной сцены использована готовая графическая библиотека, причем не в полном объеме. Для выполнения задания курсовой работы достаточно воспользоваться лишь базовой функциональностью библиотеки.</w:t>
      </w:r>
    </w:p>
    <w:p w:rsidR="00FA6A99" w:rsidRPr="00703A63" w:rsidRDefault="00FA6A99" w:rsidP="00FA6A99">
      <w:r>
        <w:t>В данной работе произведен обзор популярных графических библиотек (</w:t>
      </w:r>
      <w:r>
        <w:rPr>
          <w:lang w:val="en-US"/>
        </w:rPr>
        <w:t>OpenGL</w:t>
      </w:r>
      <w:r w:rsidRPr="00153C08">
        <w:t xml:space="preserve"> </w:t>
      </w:r>
      <w:r>
        <w:t xml:space="preserve">и </w:t>
      </w:r>
      <w:r>
        <w:rPr>
          <w:lang w:val="en-US"/>
        </w:rPr>
        <w:t>DirectX</w:t>
      </w:r>
      <w:r>
        <w:t xml:space="preserve">), позволяющих создавать трехмерные сцены, доступных в </w:t>
      </w:r>
      <w:r>
        <w:rPr>
          <w:lang w:val="en-US"/>
        </w:rPr>
        <w:t>Delphi</w:t>
      </w:r>
      <w:r>
        <w:t xml:space="preserve">; а затем, выбрана одна из библиотек для реализации графики в программе. </w:t>
      </w:r>
    </w:p>
    <w:p w:rsidR="00FA6A99" w:rsidRPr="008C24FB" w:rsidRDefault="00FA6A99" w:rsidP="00FA6A99">
      <w:r>
        <w:t>Программной реализации предшествует математическое описание трехмерной сцены, в котором для координат и нормалей каждой вершины многогранника приведена методика расчета.</w:t>
      </w:r>
    </w:p>
    <w:p w:rsidR="00FA6A99" w:rsidRDefault="00FA6A99" w:rsidP="00FA6A99">
      <w:r>
        <w:t xml:space="preserve">В заключительной части приведено описание создания пользовательского интерфейса программы в </w:t>
      </w:r>
      <w:r>
        <w:rPr>
          <w:lang w:val="en-US"/>
        </w:rPr>
        <w:t>Delphi</w:t>
      </w:r>
      <w:r w:rsidRPr="00484462">
        <w:t xml:space="preserve">, </w:t>
      </w:r>
      <w:r>
        <w:t>а в приложении – текст программы...</w:t>
      </w:r>
    </w:p>
    <w:p w:rsidR="00FA6A99" w:rsidRDefault="00FA6A99"/>
    <w:p w:rsidR="00FA6A99" w:rsidRDefault="00FA6A99">
      <w:pPr>
        <w:rPr>
          <w:b/>
        </w:rPr>
      </w:pPr>
      <w:r>
        <w:rPr>
          <w:b/>
        </w:rPr>
        <w:t>Страниц – 46.</w:t>
      </w:r>
    </w:p>
    <w:p w:rsidR="00FA6A99" w:rsidRPr="00FA6A99" w:rsidRDefault="00FA6A99">
      <w:pPr>
        <w:rPr>
          <w:b/>
        </w:rPr>
      </w:pPr>
      <w:r>
        <w:rPr>
          <w:b/>
        </w:rPr>
        <w:t>К работе прилагается текстовый вариант программы, а готовая программа.</w:t>
      </w:r>
    </w:p>
    <w:p w:rsidR="00FA6A99" w:rsidRPr="00FA6A99" w:rsidRDefault="00FA6A99">
      <w:pPr>
        <w:rPr>
          <w:b/>
        </w:rPr>
      </w:pPr>
      <w:r w:rsidRPr="00FA6A99">
        <w:rPr>
          <w:b/>
        </w:rPr>
        <w:t>Полный текст работы можно найти у автора.</w:t>
      </w:r>
    </w:p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/>
    <w:p w:rsidR="00FA6A99" w:rsidRDefault="00FA6A99" w:rsidP="00FA6A99">
      <w:pPr>
        <w:pStyle w:val="1"/>
      </w:pPr>
      <w:bookmarkStart w:id="1" w:name="_Toc219662668"/>
      <w:r>
        <w:t>Список использованных источников</w:t>
      </w:r>
      <w:bookmarkEnd w:id="1"/>
    </w:p>
    <w:p w:rsidR="00FA6A99" w:rsidRDefault="00FA6A99" w:rsidP="00FA6A99">
      <w:pPr>
        <w:rPr>
          <w:lang w:val="en-US"/>
        </w:rPr>
      </w:pPr>
    </w:p>
    <w:p w:rsidR="00FA6A99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E73688">
        <w:t xml:space="preserve">Архангельский А.Я. Программирование в Delphi 7. </w:t>
      </w:r>
      <w:r>
        <w:t xml:space="preserve">– </w:t>
      </w:r>
      <w:r w:rsidRPr="00E73688">
        <w:t>М</w:t>
      </w:r>
      <w:r>
        <w:t>.: ООО Бином-Пресс</w:t>
      </w:r>
      <w:r w:rsidRPr="00E1065C">
        <w:t>,</w:t>
      </w:r>
      <w:r>
        <w:t xml:space="preserve"> 2005.</w:t>
      </w:r>
      <w:r w:rsidRPr="00E1065C">
        <w:t xml:space="preserve"> </w:t>
      </w:r>
      <w:r>
        <w:t>–</w:t>
      </w:r>
      <w:r w:rsidRPr="00E73688">
        <w:t xml:space="preserve"> 1152с.</w:t>
      </w:r>
    </w:p>
    <w:p w:rsidR="00FA6A99" w:rsidRPr="00BC0BD5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E73688">
        <w:t xml:space="preserve">Баженова И.Ю. </w:t>
      </w:r>
      <w:r w:rsidRPr="00E73688">
        <w:rPr>
          <w:lang w:val="en-US"/>
        </w:rPr>
        <w:t>Delphi</w:t>
      </w:r>
      <w:r w:rsidRPr="00E73688">
        <w:t xml:space="preserve"> 7. Самоучитель программиста. </w:t>
      </w:r>
      <w:r>
        <w:t xml:space="preserve">– </w:t>
      </w:r>
      <w:r w:rsidRPr="00E73688">
        <w:t>М.: КУДИЦ-ОБРАЗ</w:t>
      </w:r>
      <w:r w:rsidRPr="00E1065C">
        <w:t>,</w:t>
      </w:r>
      <w:r>
        <w:t xml:space="preserve"> </w:t>
      </w:r>
      <w:r w:rsidRPr="00E73688">
        <w:t>2003</w:t>
      </w:r>
      <w:r w:rsidRPr="00BC0BD5">
        <w:t>.</w:t>
      </w:r>
      <w:r>
        <w:t xml:space="preserve"> –</w:t>
      </w:r>
      <w:r w:rsidRPr="00E73688">
        <w:t xml:space="preserve"> 448с.</w:t>
      </w:r>
    </w:p>
    <w:p w:rsidR="00FA6A99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E73688">
        <w:t xml:space="preserve">Бобровский С.И. </w:t>
      </w:r>
      <w:r w:rsidRPr="00E73688">
        <w:rPr>
          <w:lang w:val="en-US"/>
        </w:rPr>
        <w:t>Delphi</w:t>
      </w:r>
      <w:r w:rsidRPr="00E73688">
        <w:t xml:space="preserve"> 7: учебный курс</w:t>
      </w:r>
      <w:r>
        <w:t>. –</w:t>
      </w:r>
      <w:r w:rsidRPr="00E73688">
        <w:t xml:space="preserve"> СПб.: Питер</w:t>
      </w:r>
      <w:r w:rsidRPr="00E1065C">
        <w:t>,</w:t>
      </w:r>
      <w:r>
        <w:t xml:space="preserve"> 2004</w:t>
      </w:r>
      <w:r w:rsidRPr="00BC0BD5">
        <w:t>.</w:t>
      </w:r>
      <w:r w:rsidRPr="00E1065C">
        <w:t xml:space="preserve"> </w:t>
      </w:r>
      <w:r>
        <w:t>–</w:t>
      </w:r>
      <w:r w:rsidRPr="00E73688">
        <w:t xml:space="preserve"> 736с.</w:t>
      </w:r>
    </w:p>
    <w:p w:rsidR="00FA6A99" w:rsidRPr="00BC0BD5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BC0BD5">
        <w:t xml:space="preserve">Горнаков С. </w:t>
      </w:r>
      <w:r w:rsidRPr="00BC0BD5">
        <w:rPr>
          <w:lang w:val="en-US"/>
        </w:rPr>
        <w:t>DirectX</w:t>
      </w:r>
      <w:r w:rsidRPr="00BC0BD5">
        <w:t xml:space="preserve"> 9 уроки программирования на </w:t>
      </w:r>
      <w:r w:rsidRPr="00BC0BD5">
        <w:rPr>
          <w:lang w:val="en-US"/>
        </w:rPr>
        <w:t>C</w:t>
      </w:r>
      <w:r w:rsidRPr="00BC0BD5">
        <w:t>++</w:t>
      </w:r>
      <w:r>
        <w:t>. – СПб.:</w:t>
      </w:r>
      <w:r w:rsidRPr="00BC0BD5">
        <w:t xml:space="preserve"> БХВ</w:t>
      </w:r>
      <w:r w:rsidRPr="00E1065C">
        <w:t>,</w:t>
      </w:r>
      <w:r w:rsidRPr="00BC0BD5">
        <w:t xml:space="preserve"> </w:t>
      </w:r>
      <w:r>
        <w:t xml:space="preserve"> </w:t>
      </w:r>
      <w:r w:rsidRPr="00BC0BD5">
        <w:t>2005</w:t>
      </w:r>
      <w:r>
        <w:t>. –</w:t>
      </w:r>
      <w:r w:rsidRPr="00BC0BD5">
        <w:t xml:space="preserve"> 400</w:t>
      </w:r>
      <w:r w:rsidRPr="00BC0BD5">
        <w:rPr>
          <w:lang w:val="en-US"/>
        </w:rPr>
        <w:t>c</w:t>
      </w:r>
      <w:r w:rsidRPr="00BC0BD5">
        <w:t>.</w:t>
      </w:r>
    </w:p>
    <w:p w:rsidR="00FA6A99" w:rsidRPr="00E73688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E73688">
        <w:t>Дональд Херн, М. Паулин Бейкер</w:t>
      </w:r>
      <w:r>
        <w:t>.</w:t>
      </w:r>
      <w:r w:rsidRPr="00E73688">
        <w:t xml:space="preserve"> Компьютерная графика и стандарт </w:t>
      </w:r>
      <w:r w:rsidRPr="00E73688">
        <w:rPr>
          <w:lang w:val="en-US"/>
        </w:rPr>
        <w:t>OpenGL</w:t>
      </w:r>
      <w:r w:rsidRPr="00BC0BD5">
        <w:t xml:space="preserve">. </w:t>
      </w:r>
      <w:r>
        <w:t>– Киев:</w:t>
      </w:r>
      <w:r w:rsidRPr="00BC0BD5">
        <w:t xml:space="preserve"> </w:t>
      </w:r>
      <w:r w:rsidRPr="00E73688">
        <w:t>Вильямс</w:t>
      </w:r>
      <w:r w:rsidRPr="00E1065C">
        <w:t>,</w:t>
      </w:r>
      <w:r>
        <w:t xml:space="preserve"> 2005.</w:t>
      </w:r>
      <w:r w:rsidRPr="00E1065C">
        <w:t xml:space="preserve"> </w:t>
      </w:r>
      <w:r>
        <w:t>–</w:t>
      </w:r>
      <w:r w:rsidRPr="00E73688">
        <w:t xml:space="preserve"> 1168 с</w:t>
      </w:r>
      <w:r>
        <w:t>.</w:t>
      </w:r>
    </w:p>
    <w:p w:rsidR="00FA6A99" w:rsidRPr="00BC0BD5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AA520E">
        <w:t>Марк Джамбруно</w:t>
      </w:r>
      <w:r>
        <w:t>.</w:t>
      </w:r>
      <w:r w:rsidRPr="00AA520E">
        <w:t xml:space="preserve"> Трехмерная (3</w:t>
      </w:r>
      <w:r w:rsidRPr="00AA520E">
        <w:rPr>
          <w:lang w:val="en-US"/>
        </w:rPr>
        <w:t>D</w:t>
      </w:r>
      <w:r w:rsidRPr="00AA520E">
        <w:t>) графика и анимация</w:t>
      </w:r>
      <w:r>
        <w:t>. – Киев:</w:t>
      </w:r>
      <w:r w:rsidRPr="00BC0BD5">
        <w:t xml:space="preserve"> </w:t>
      </w:r>
      <w:r w:rsidRPr="00E73688">
        <w:t>Вильямс</w:t>
      </w:r>
      <w:r w:rsidRPr="00E1065C">
        <w:t>,</w:t>
      </w:r>
      <w:r>
        <w:t xml:space="preserve"> 2002.</w:t>
      </w:r>
      <w:r w:rsidRPr="00E1065C">
        <w:t xml:space="preserve"> </w:t>
      </w:r>
      <w:r>
        <w:t>–</w:t>
      </w:r>
      <w:r w:rsidRPr="00AA520E">
        <w:t xml:space="preserve"> 6</w:t>
      </w:r>
      <w:r>
        <w:t>40 с</w:t>
      </w:r>
      <w:r w:rsidRPr="00AA520E">
        <w:t>.</w:t>
      </w:r>
    </w:p>
    <w:p w:rsidR="00FA6A99" w:rsidRPr="00EF2F19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BF1F25">
        <w:t>Никулин Е.А. Компьютерная геометрия и алгоритмы машинной графики</w:t>
      </w:r>
      <w:r>
        <w:t>.</w:t>
      </w:r>
      <w:r w:rsidRPr="00BF1F25">
        <w:t xml:space="preserve"> </w:t>
      </w:r>
      <w:r>
        <w:t xml:space="preserve">– </w:t>
      </w:r>
      <w:r w:rsidRPr="00BF1F25">
        <w:t>СПб</w:t>
      </w:r>
      <w:r>
        <w:t>.:</w:t>
      </w:r>
      <w:r w:rsidRPr="00BF1F25">
        <w:rPr>
          <w:lang w:val="en-US"/>
        </w:rPr>
        <w:t>BHV</w:t>
      </w:r>
      <w:r w:rsidRPr="00E1065C">
        <w:t>,</w:t>
      </w:r>
      <w:r w:rsidRPr="00BF1F25">
        <w:t xml:space="preserve"> 2003</w:t>
      </w:r>
      <w:r>
        <w:t>.</w:t>
      </w:r>
      <w:r w:rsidRPr="00E1065C">
        <w:t xml:space="preserve"> </w:t>
      </w:r>
      <w:r>
        <w:t xml:space="preserve">– </w:t>
      </w:r>
      <w:r w:rsidRPr="00BF1F25">
        <w:t>560 с</w:t>
      </w:r>
      <w:r>
        <w:t>.</w:t>
      </w:r>
    </w:p>
    <w:p w:rsidR="00FA6A99" w:rsidRPr="00BC0BD5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E73688">
        <w:t xml:space="preserve">Хомоненко А., Гофман В. </w:t>
      </w:r>
      <w:r w:rsidRPr="00E73688">
        <w:rPr>
          <w:lang w:val="en-US"/>
        </w:rPr>
        <w:t>Delphi</w:t>
      </w:r>
      <w:r>
        <w:t xml:space="preserve"> 7</w:t>
      </w:r>
      <w:r w:rsidRPr="00E73688">
        <w:t>.</w:t>
      </w:r>
      <w:r>
        <w:t xml:space="preserve"> –</w:t>
      </w:r>
      <w:r w:rsidRPr="00E73688">
        <w:t xml:space="preserve"> </w:t>
      </w:r>
      <w:r>
        <w:t>СПб.: БХВ</w:t>
      </w:r>
      <w:r w:rsidRPr="00E1065C">
        <w:t>,</w:t>
      </w:r>
      <w:r>
        <w:t xml:space="preserve"> 2004</w:t>
      </w:r>
      <w:r w:rsidRPr="00BC0BD5">
        <w:t>.</w:t>
      </w:r>
      <w:r w:rsidRPr="00E1065C">
        <w:t xml:space="preserve"> </w:t>
      </w:r>
      <w:r>
        <w:t>–</w:t>
      </w:r>
      <w:r w:rsidRPr="00E73688">
        <w:t xml:space="preserve"> 1152с.</w:t>
      </w:r>
    </w:p>
    <w:p w:rsidR="00FA6A99" w:rsidRPr="00BC0BD5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BC0BD5">
        <w:t>Шрайнер</w:t>
      </w:r>
      <w:r>
        <w:t xml:space="preserve"> А.</w:t>
      </w:r>
      <w:r w:rsidRPr="00BC0BD5">
        <w:t xml:space="preserve"> </w:t>
      </w:r>
      <w:r w:rsidRPr="00BC0BD5">
        <w:rPr>
          <w:lang w:val="en-US"/>
        </w:rPr>
        <w:t>OpenGL</w:t>
      </w:r>
      <w:r w:rsidRPr="00BC0BD5">
        <w:t>. Официальный справочник</w:t>
      </w:r>
      <w:r>
        <w:t>. –</w:t>
      </w:r>
      <w:r w:rsidRPr="00BC0BD5">
        <w:t xml:space="preserve"> </w:t>
      </w:r>
      <w:r>
        <w:t>М.:</w:t>
      </w:r>
      <w:r w:rsidRPr="00BC0BD5">
        <w:t>ДиаСофт</w:t>
      </w:r>
      <w:r w:rsidRPr="00E1065C">
        <w:t>,</w:t>
      </w:r>
      <w:r w:rsidRPr="00BC0BD5">
        <w:t xml:space="preserve"> 2002</w:t>
      </w:r>
      <w:r>
        <w:t>.</w:t>
      </w:r>
      <w:r w:rsidRPr="00E1065C">
        <w:t xml:space="preserve"> </w:t>
      </w:r>
      <w:r>
        <w:t>–</w:t>
      </w:r>
      <w:r w:rsidRPr="00BC0BD5">
        <w:t xml:space="preserve"> 512</w:t>
      </w:r>
      <w:r w:rsidRPr="00BC0BD5">
        <w:rPr>
          <w:lang w:val="en-US"/>
        </w:rPr>
        <w:t>c</w:t>
      </w:r>
      <w:r w:rsidRPr="00BC0BD5">
        <w:t>.</w:t>
      </w:r>
    </w:p>
    <w:p w:rsidR="00FA6A99" w:rsidRPr="000D0A3F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</w:pPr>
      <w:r w:rsidRPr="00E73688">
        <w:t>Эдвард Энджел</w:t>
      </w:r>
      <w:r>
        <w:t>.</w:t>
      </w:r>
      <w:r w:rsidRPr="00E73688">
        <w:t xml:space="preserve"> Интерактивная компьютерная графика. Вводный курс на базе OpenGL. </w:t>
      </w:r>
      <w:r>
        <w:t>–</w:t>
      </w:r>
      <w:r w:rsidRPr="00E73688">
        <w:t xml:space="preserve"> </w:t>
      </w:r>
      <w:r>
        <w:t>Киев</w:t>
      </w:r>
      <w:r w:rsidRPr="000D0A3F">
        <w:t xml:space="preserve">: </w:t>
      </w:r>
      <w:r w:rsidRPr="00E73688">
        <w:t>Вильямс</w:t>
      </w:r>
      <w:r w:rsidRPr="00E1065C">
        <w:t>,</w:t>
      </w:r>
      <w:r>
        <w:t xml:space="preserve"> </w:t>
      </w:r>
      <w:r w:rsidRPr="000D0A3F">
        <w:t>2001.</w:t>
      </w:r>
      <w:r w:rsidRPr="00E1065C">
        <w:t xml:space="preserve"> </w:t>
      </w:r>
      <w:r>
        <w:t>–</w:t>
      </w:r>
      <w:r w:rsidRPr="00E1065C">
        <w:t xml:space="preserve"> 592 </w:t>
      </w:r>
      <w:r w:rsidRPr="00E73688">
        <w:t>с</w:t>
      </w:r>
      <w:r>
        <w:t>.</w:t>
      </w:r>
    </w:p>
    <w:p w:rsidR="00FA6A99" w:rsidRPr="00BE1E95" w:rsidRDefault="00FA6A99" w:rsidP="00FA6A99">
      <w:pPr>
        <w:numPr>
          <w:ilvl w:val="0"/>
          <w:numId w:val="1"/>
        </w:numPr>
        <w:tabs>
          <w:tab w:val="clear" w:pos="1429"/>
          <w:tab w:val="num" w:pos="900"/>
        </w:tabs>
        <w:ind w:left="900"/>
        <w:rPr>
          <w:lang w:val="en-US"/>
        </w:rPr>
      </w:pPr>
      <w:r w:rsidRPr="00EC75C1">
        <w:t xml:space="preserve">Элиенс Антон. Принципы объектно-ориентированной разработки программ. </w:t>
      </w:r>
      <w:r w:rsidRPr="00EC75C1">
        <w:rPr>
          <w:lang w:val="en-US"/>
        </w:rPr>
        <w:t xml:space="preserve">2-е издание.  – </w:t>
      </w:r>
      <w:r>
        <w:t>Киев</w:t>
      </w:r>
      <w:r w:rsidRPr="00EC75C1">
        <w:rPr>
          <w:lang w:val="en-US"/>
        </w:rPr>
        <w:t>: Вильямс</w:t>
      </w:r>
      <w:r>
        <w:rPr>
          <w:lang w:val="en-US"/>
        </w:rPr>
        <w:t>,</w:t>
      </w:r>
      <w:r w:rsidRPr="00EC75C1">
        <w:rPr>
          <w:lang w:val="en-US"/>
        </w:rPr>
        <w:t xml:space="preserve"> 2002.</w:t>
      </w:r>
      <w:r>
        <w:rPr>
          <w:lang w:val="en-US"/>
        </w:rPr>
        <w:t xml:space="preserve"> – 583 c.</w:t>
      </w:r>
    </w:p>
    <w:p w:rsidR="00FA6A99" w:rsidRDefault="00FA6A99"/>
    <w:p w:rsidR="00FA6A99" w:rsidRDefault="00FA6A99"/>
    <w:p w:rsidR="00FA6A99" w:rsidRDefault="00FA6A99"/>
    <w:p w:rsidR="00FA6A99" w:rsidRDefault="00FA6A99">
      <w:bookmarkStart w:id="2" w:name="_GoBack"/>
      <w:bookmarkEnd w:id="2"/>
    </w:p>
    <w:sectPr w:rsidR="00FA6A99" w:rsidSect="008E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E5335"/>
    <w:multiLevelType w:val="hybridMultilevel"/>
    <w:tmpl w:val="C73858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A99"/>
    <w:rsid w:val="001A13AF"/>
    <w:rsid w:val="006B28BC"/>
    <w:rsid w:val="008E6A42"/>
    <w:rsid w:val="00C34326"/>
    <w:rsid w:val="00D575BC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87CF4-4920-4DAF-A8C6-9FE4024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99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A6A99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FA6A99"/>
  </w:style>
  <w:style w:type="paragraph" w:styleId="2">
    <w:name w:val="toc 2"/>
    <w:basedOn w:val="a"/>
    <w:next w:val="a"/>
    <w:autoRedefine/>
    <w:semiHidden/>
    <w:rsid w:val="00FA6A99"/>
    <w:pPr>
      <w:ind w:left="280"/>
    </w:pPr>
  </w:style>
  <w:style w:type="character" w:styleId="a3">
    <w:name w:val="Hyperlink"/>
    <w:basedOn w:val="a0"/>
    <w:rsid w:val="00FA6A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A6A99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Links>
    <vt:vector size="78" baseType="variant"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_Toc219662669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_Toc219662668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_Toc219662667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_Toc219662666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_Toc219662665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_Toc219662664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_Toc219662663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_Toc219662662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_Toc219662661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_Toc219662660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_Toc219662659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_Toc219662658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_Toc219662657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AZZAUL</dc:creator>
  <cp:keywords/>
  <cp:lastModifiedBy>Irina</cp:lastModifiedBy>
  <cp:revision>2</cp:revision>
  <dcterms:created xsi:type="dcterms:W3CDTF">2014-07-20T12:43:00Z</dcterms:created>
  <dcterms:modified xsi:type="dcterms:W3CDTF">2014-07-20T12:43:00Z</dcterms:modified>
</cp:coreProperties>
</file>