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B18" w:rsidRDefault="00AB426A">
      <w:pPr>
        <w:pStyle w:val="1"/>
        <w:jc w:val="center"/>
      </w:pPr>
      <w:r>
        <w:t>Шолохов м. а. - Мой любимый отрицательный персонаж</w:t>
      </w:r>
    </w:p>
    <w:p w:rsidR="00C11B18" w:rsidRPr="00AB426A" w:rsidRDefault="00AB426A">
      <w:pPr>
        <w:pStyle w:val="a3"/>
        <w:spacing w:after="240" w:afterAutospacing="0"/>
      </w:pPr>
      <w:r>
        <w:t>Ни от чего не отрекусь</w:t>
      </w:r>
      <w:r>
        <w:br/>
        <w:t>И молодых приму упреки.</w:t>
      </w:r>
      <w:r>
        <w:br/>
        <w:t>Как страшно падали мы, Русь,</w:t>
      </w:r>
      <w:r>
        <w:br/>
        <w:t>Прямолинейны и жестоки...</w:t>
      </w:r>
      <w:r>
        <w:br/>
        <w:t>Юлия Друнина</w:t>
      </w:r>
      <w:r>
        <w:br/>
      </w:r>
      <w:r>
        <w:br/>
        <w:t>Время изменило отношение ко многим историческим событиям, и литературные персонажи, участники гражданской войны в России, как бы с высоты нашего времени оцениваются уже не так прямолинейно. И тем не менее Григорий Мелехов, главный герой романа М: Шолохова “Тихий Дон”, для нас остается любимым “отрицательным героем”, потому что мы благодаря таланту писателя Шолохова полюбили его вопреки официальному мнению. Этим, я считаю, Шолохов в какой-то мере приблизил победу демократии в России. Сам автор писал: “Я описываю борьбу белых с красными, а не борьбу красных с белыми”. Такой расклад сильно усложнил и задачу художника, и отношение к роману общественного мнения. Критики до сей поры спорят о судьбе главного героя романа. И действительно, есть над чем поломать голову. Григорий Мелехов с оружием в руках воевал против собственного народа. Пролил много крови. Метался от белых к красным. Принес горе двум любившим его женщинам и своей родне. Но почему мне симпатичен этот герой? Наверное, прежде всего потому, что в трагический период революции и гражданской войны растерялись даже люди с философским образованием. Григорий - простой казак, житель донской станицы. Ему особенно сложно было решить разом для себя такую философскую проблему, как революционный выбор. К тому же герой Шолохова обладал многими достойными уважения человеческими качествами. Он был честным и смелым человеком, страстно любил женщину, отстаивал справедливость. Его характер уже проявляется на первых страницах романа, когда Григорий пылко и безрассудно влюбляется в Аксинью. Уже сама по себе запретная любовь этих двух людей олицетворяла собой бунт против общепринятых норм морали казачьей жизни. Это был первый конфликт героя с обществом. Но исторические события быстро развиваются, и уже во второй части романа Григорий вовлечен в социальные потрясения. С началом первой мировой войны 1914 года герой Шолохова становится главным действующим лицом в романе. Глубоко тронули меня его нравственные мучения, когда он убивает первого человека, хотя и врага. Он скорее душой, чем разумом, начинает понимать жестокость и бессмысленность этой человеческой бойни. Затем, в госпитале, Григорий приходит к пониманию, что он жил в мире иллюзий, далеких от правды жизни, и начинает действовать. Он переходит на сторону большевиков. Но и здесь он, боевой офицер царской армии, сразу почувствовал по отношению к себе холодок недоверия. Надо отметить и его сословное презрение к “мужикам”, к “голытьбе”. Долго у красных он не пробыл и вновь переметнулся к белым. Но у белых он уже сам стал как бы на уровне “голытьбы”, потому что, несмотря на офицерское звание, выслужился из простых казаков, и среди дворян ему было не очень уютно. К этому еще прибавилось понимание, что многие белые участвуют в борьбе по мелкому расчету.</w:t>
      </w:r>
      <w:r>
        <w:br/>
        <w:t>Итак, побывав у белых и у красных, герой почувствовал необходимость в собственной казачьей правде. Но в обществе, разделенном гражданской войной, третьего пути не дано. С этого момента Григорий занят только мыслями о спасении своей жизни и жизни своей любимой Аксиньи. Навсегда запомнилась, врезалась в мою душу сцена прощания Григория с Аксиньей. У могильного холмика любимой женщины я увидел истерзанного жизнью человека, который потерял смысл своей жизни. И слезы этого сильного, но глубоко несчастного человека я воспринял как укор миру, который не считается с человеческим счастьем, стремясь к достижению политических целей. Но даже после такого удара Григорий находит в себе силы жить дальше. Он возвращается в родную станицу, хотя и знает, что ему не будет прощения от большевиков, но он уже как бы поднялся над схваткой. На этот раз он увидел смысл своей жизни в сыне Мишке. Но зная, что произошло в 1937 году, конечно, было бы наивным думать, что такой человек, как Григорий Мелехов, избежал репрессий.</w:t>
      </w:r>
      <w:r>
        <w:br/>
      </w:r>
      <w:bookmarkStart w:id="0" w:name="_GoBack"/>
      <w:bookmarkEnd w:id="0"/>
    </w:p>
    <w:sectPr w:rsidR="00C11B18" w:rsidRPr="00AB42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426A"/>
    <w:rsid w:val="0013408E"/>
    <w:rsid w:val="00AB426A"/>
    <w:rsid w:val="00C1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178E67-51DE-4828-89BF-CDF23344F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592</Words>
  <Characters>3376</Characters>
  <Application>Microsoft Office Word</Application>
  <DocSecurity>0</DocSecurity>
  <Lines>28</Lines>
  <Paragraphs>7</Paragraphs>
  <ScaleCrop>false</ScaleCrop>
  <Company>diakov.net</Company>
  <LinksUpToDate>false</LinksUpToDate>
  <CharactersWithSpaces>3961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Шолохов м. а. - Мой любимый отрицательный персонаж</dc:title>
  <dc:subject/>
  <dc:creator>Irina</dc:creator>
  <cp:keywords/>
  <dc:description/>
  <cp:lastModifiedBy>Irina</cp:lastModifiedBy>
  <cp:revision>2</cp:revision>
  <dcterms:created xsi:type="dcterms:W3CDTF">2014-07-12T22:28:00Z</dcterms:created>
  <dcterms:modified xsi:type="dcterms:W3CDTF">2014-07-12T22:28:00Z</dcterms:modified>
</cp:coreProperties>
</file>