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67" w:rsidRDefault="00550B82">
      <w:pPr>
        <w:pStyle w:val="1"/>
        <w:jc w:val="center"/>
      </w:pPr>
      <w:r>
        <w:t>Рубцов р. м. - Тема родины в творчестве н. м. рубцова</w:t>
      </w:r>
    </w:p>
    <w:p w:rsidR="005B5D67" w:rsidRPr="00550B82" w:rsidRDefault="00550B82">
      <w:pPr>
        <w:pStyle w:val="a3"/>
        <w:spacing w:after="240" w:afterAutospacing="0"/>
      </w:pPr>
      <w:r>
        <w:t>    Николай Рубцов - поэт долгожданный. Блок и Есенин были последними, кто очаровывал мир поэзией - непридуманной, органической. Голос Рубцова, еще не нашедшего своей, корневой, драматической темы Родины, России, темы жизни и смерти, любви и отчаянья, тогдашний голос Рубцова тонул в окружающих его голосах. И это - закономерность.</w:t>
      </w:r>
      <w:r>
        <w:br/>
        <w:t>    Творения Пушкина и Тютчева, Лермонтова и Некрасова, Фета и Полонского, Блока и Есенина были для Николая Рубцова и его собратьев не “литературными фактами”, но именно глубочайшими воплощениями духовной жизни русского народа и русского человека, - а значит, прообразами их собственной духовной жизни. Они никак не отделяли поэзию от жизни в ее сущностной основе - и потому были свободными от какой-либо литературщины.</w:t>
      </w:r>
      <w:r>
        <w:br/>
        <w:t>    Многие из критиков, также собратьев моих по перу, рассуждая при случае о поэтической судьбе Николая Рубцова, сразу же причисляют его чуть ли не к апологетам Есенина. Наивная несправедливость, преодолимая близорукостью. Рубцов жил в свое время, Есенин - в свое. То, что ощутил другой, каким бы провидцем последний не оказался. Чувства - индивидуальны. Можно исповедовать одни и те же идеи, устремления, мысли, но восторгаться или страдать, возгораться и гаснуть каждый обречен самостоятельно. И здесь нужно четко отделить одно понятие от другого: понятие школы и поэтической судьбы, глубиной сути поэта, что всегда первозданна.</w:t>
      </w:r>
      <w:r>
        <w:br/>
        <w:t>    </w:t>
      </w:r>
      <w:r>
        <w:br/>
        <w:t>    Тихая моя родина!</w:t>
      </w:r>
      <w:r>
        <w:br/>
        <w:t>    Ивы, река, соловьи...</w:t>
      </w:r>
      <w:r>
        <w:br/>
        <w:t>    Мать моя здесь похоронена</w:t>
      </w:r>
      <w:r>
        <w:br/>
        <w:t>    В детские годы мои...</w:t>
      </w:r>
      <w:r>
        <w:br/>
        <w:t>    </w:t>
      </w:r>
      <w:r>
        <w:br/>
        <w:t>    Эта музыка, интонация слов - выстрадана.Так писать мог только один человек, а именно - Николай Рубцов. Это его кровные слова, его естественное состояние души. До конца,</w:t>
      </w:r>
      <w:r>
        <w:br/>
        <w:t>    До тихого креста</w:t>
      </w:r>
      <w:r>
        <w:br/>
        <w:t>    Пусть душа останется чиста!</w:t>
      </w:r>
      <w:r>
        <w:br/>
        <w:t>    Россия, Русь! Храни себя, храни!</w:t>
      </w:r>
      <w:r>
        <w:br/>
        <w:t>    Смотри, опять в леса твои и долы</w:t>
      </w:r>
      <w:r>
        <w:br/>
        <w:t>    Со всех сторон нагрянули они,</w:t>
      </w:r>
      <w:r>
        <w:br/>
        <w:t>    Иных времен татары и монголы.</w:t>
      </w:r>
      <w:r>
        <w:br/>
        <w:t>    Так писать мог только истинный поэт, живший болью своей эпохи, патриот земли родной в самом высоком смысле этого слова, потому что мысль “храни” перерастает здесь рамки личного и даже - отчего. Сохраняя любовь и память к своему изначальному, к родимой деревеньке, городу, речке детства, мы тем самым сохраняем любовь к Отчизне и даже больше - ко всему живому на земле.</w:t>
      </w:r>
      <w:r>
        <w:br/>
        <w:t>    Поэзия Николая Рубцова помимо эмоционального несет в себе мощный нравственный заряд, иными словами - она, его поэзия, способна не только воспитывать в человеке чувства добрые, но и формировать более сложные духовные начала.</w:t>
      </w:r>
      <w:r>
        <w:br/>
        <w:t>    Поэзия Рубцова - не “тихая”, не камерная, не подходит она под определение “деревенской” поэзии. Она просто - поэзия. Поэзия Николая Рубцова. И спасибо ему от нас запоздалое за красоту и пронзительность этой поэзии, спасибо ему за любовь его земную, неопалимую.</w:t>
      </w:r>
      <w:r>
        <w:br/>
        <w:t>    Мы рассмотрели вопрос, как тема Родины была отражена в поэзии Рубцова. И на основе всего написанного можно сделать вывод, что тема родины, отраженная в особенности в стихах, зависела прежде всего от душевного состояния поэта, от его мировосприятия и от окружающей обстановки, то есть от той эпохи, в которой жил поэт.</w:t>
      </w:r>
      <w:r>
        <w:br/>
      </w:r>
      <w:bookmarkStart w:id="0" w:name="_GoBack"/>
      <w:bookmarkEnd w:id="0"/>
    </w:p>
    <w:sectPr w:rsidR="005B5D67" w:rsidRPr="00550B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B82"/>
    <w:rsid w:val="0013461D"/>
    <w:rsid w:val="00550B82"/>
    <w:rsid w:val="005B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FF752-6BA1-49E5-896B-CA0DBF9A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Рубцов р. м. - Тема родины в творчестве н. м. рубцова</dc:title>
  <dc:subject/>
  <dc:creator>admin</dc:creator>
  <cp:keywords/>
  <dc:description/>
  <cp:lastModifiedBy>admin</cp:lastModifiedBy>
  <cp:revision>2</cp:revision>
  <dcterms:created xsi:type="dcterms:W3CDTF">2014-07-09T19:34:00Z</dcterms:created>
  <dcterms:modified xsi:type="dcterms:W3CDTF">2014-07-09T19:34:00Z</dcterms:modified>
</cp:coreProperties>
</file>