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80" w:rsidRPr="00094D80" w:rsidRDefault="00094D80" w:rsidP="00094D80">
      <w:pPr>
        <w:pStyle w:val="1"/>
        <w:keepNext w:val="0"/>
        <w:shd w:val="clear" w:color="auto" w:fill="FFFFFF" w:themeFill="background1"/>
        <w:suppressAutoHyphens/>
        <w:spacing w:after="0" w:line="360" w:lineRule="auto"/>
        <w:ind w:firstLine="0"/>
        <w:rPr>
          <w:b/>
          <w:szCs w:val="28"/>
        </w:rPr>
      </w:pPr>
      <w:bookmarkStart w:id="0" w:name="_Toc129072762"/>
      <w:bookmarkStart w:id="1" w:name="_Toc129072812"/>
      <w:bookmarkStart w:id="2" w:name="_Toc129073734"/>
      <w:bookmarkStart w:id="3" w:name="_Toc129073773"/>
      <w:bookmarkStart w:id="4" w:name="_Toc129261153"/>
      <w:bookmarkStart w:id="5" w:name="_Toc131335282"/>
      <w:bookmarkStart w:id="6" w:name="_Toc131344303"/>
      <w:bookmarkStart w:id="7" w:name="_Toc132863373"/>
      <w:bookmarkStart w:id="8" w:name="_Toc133388856"/>
      <w:bookmarkStart w:id="9" w:name="_Toc272759025"/>
      <w:r w:rsidRPr="00094D80">
        <w:rPr>
          <w:b/>
          <w:szCs w:val="28"/>
        </w:rPr>
        <w:t>Содержание</w:t>
      </w:r>
      <w:bookmarkEnd w:id="0"/>
      <w:bookmarkEnd w:id="1"/>
      <w:bookmarkEnd w:id="2"/>
      <w:bookmarkEnd w:id="3"/>
      <w:bookmarkEnd w:id="4"/>
      <w:bookmarkEnd w:id="5"/>
      <w:bookmarkEnd w:id="6"/>
      <w:bookmarkEnd w:id="7"/>
      <w:bookmarkEnd w:id="8"/>
      <w:bookmarkEnd w:id="9"/>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r w:rsidRPr="00094D80">
        <w:rPr>
          <w:sz w:val="28"/>
          <w:szCs w:val="28"/>
        </w:rPr>
        <w:fldChar w:fldCharType="begin"/>
      </w:r>
      <w:r w:rsidRPr="00094D80">
        <w:rPr>
          <w:sz w:val="28"/>
          <w:szCs w:val="28"/>
        </w:rPr>
        <w:instrText xml:space="preserve"> TOC \o "1-3" \n \h \z </w:instrText>
      </w:r>
      <w:r w:rsidRPr="00094D80">
        <w:rPr>
          <w:sz w:val="28"/>
          <w:szCs w:val="28"/>
        </w:rPr>
        <w:fldChar w:fldCharType="separate"/>
      </w:r>
      <w:hyperlink w:anchor="_Toc272759026" w:history="1">
        <w:r w:rsidRPr="00094D80">
          <w:rPr>
            <w:rStyle w:val="a7"/>
            <w:noProof/>
            <w:sz w:val="28"/>
          </w:rPr>
          <w:t>Введение</w:t>
        </w:r>
      </w:hyperlink>
    </w:p>
    <w:p w:rsidR="00094D80" w:rsidRPr="00094D80" w:rsidRDefault="00046527"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hyperlink w:anchor="_Toc272759027" w:history="1">
        <w:r w:rsidR="00094D80" w:rsidRPr="00094D80">
          <w:rPr>
            <w:rStyle w:val="a7"/>
            <w:noProof/>
            <w:sz w:val="28"/>
          </w:rPr>
          <w:t>Глава 1 Экономическая характеристика готовой продукции, роль учета и аудита в увеличении объема выпуска и реализации в условиях рыночной экономики</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28" w:history="1">
        <w:r w:rsidR="00094D80" w:rsidRPr="00094D80">
          <w:rPr>
            <w:rStyle w:val="a7"/>
            <w:noProof/>
            <w:sz w:val="28"/>
          </w:rPr>
          <w:t>1.1 Экономическая характеристика готовой продукции и способы ее оценки</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29" w:history="1">
        <w:r w:rsidR="00094D80" w:rsidRPr="00094D80">
          <w:rPr>
            <w:rStyle w:val="a7"/>
            <w:noProof/>
            <w:sz w:val="28"/>
          </w:rPr>
          <w:t>1.2 Роль учета и цели аудита в увеличении объема ее выпуска и реализации в условиях рыночной экономики</w:t>
        </w:r>
      </w:hyperlink>
    </w:p>
    <w:p w:rsidR="00094D80" w:rsidRPr="00094D80" w:rsidRDefault="00046527"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hyperlink w:anchor="_Toc272759030" w:history="1">
        <w:r w:rsidR="00094D80" w:rsidRPr="00094D80">
          <w:rPr>
            <w:rStyle w:val="a7"/>
            <w:noProof/>
            <w:sz w:val="28"/>
          </w:rPr>
          <w:t>Глава 2 Учет готовой продукции и пути его совершенствования</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31" w:history="1">
        <w:r w:rsidR="00094D80" w:rsidRPr="00094D80">
          <w:rPr>
            <w:rStyle w:val="a7"/>
            <w:noProof/>
            <w:sz w:val="28"/>
          </w:rPr>
          <w:t>2.1 Документальное оформление и учет выпуска готовой продукции</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32" w:history="1">
        <w:r w:rsidR="00094D80" w:rsidRPr="00094D80">
          <w:rPr>
            <w:rStyle w:val="a7"/>
            <w:noProof/>
            <w:sz w:val="28"/>
          </w:rPr>
          <w:t>2.2 Учет реализации готовой продукции</w:t>
        </w:r>
      </w:hyperlink>
    </w:p>
    <w:p w:rsidR="00094D80" w:rsidRPr="00854AD2"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color w:val="000000" w:themeColor="text1"/>
          <w:sz w:val="28"/>
          <w:szCs w:val="22"/>
        </w:rPr>
      </w:pPr>
      <w:hyperlink w:anchor="_Toc272759033" w:history="1">
        <w:r w:rsidR="00094D80" w:rsidRPr="00854AD2">
          <w:rPr>
            <w:rStyle w:val="a7"/>
            <w:noProof/>
            <w:color w:val="000000" w:themeColor="text1"/>
            <w:sz w:val="28"/>
            <w:u w:val="none"/>
          </w:rPr>
          <w:t>2.3 Автоматизация учета готовой продукции на предприятии</w:t>
        </w:r>
      </w:hyperlink>
    </w:p>
    <w:p w:rsidR="00094D80" w:rsidRPr="00854AD2" w:rsidRDefault="00046527" w:rsidP="00094D80">
      <w:pPr>
        <w:pStyle w:val="11"/>
        <w:shd w:val="clear" w:color="auto" w:fill="FFFFFF" w:themeFill="background1"/>
        <w:tabs>
          <w:tab w:val="right" w:leader="dot" w:pos="9345"/>
        </w:tabs>
        <w:suppressAutoHyphens/>
        <w:spacing w:line="360" w:lineRule="auto"/>
        <w:rPr>
          <w:rFonts w:eastAsiaTheme="minorEastAsia"/>
          <w:noProof/>
          <w:color w:val="000000" w:themeColor="text1"/>
          <w:sz w:val="28"/>
          <w:szCs w:val="22"/>
        </w:rPr>
      </w:pPr>
      <w:hyperlink w:anchor="_Toc272759034" w:history="1">
        <w:r w:rsidR="00094D80" w:rsidRPr="00854AD2">
          <w:rPr>
            <w:rStyle w:val="a7"/>
            <w:noProof/>
            <w:color w:val="000000" w:themeColor="text1"/>
            <w:sz w:val="28"/>
            <w:u w:val="none"/>
          </w:rPr>
          <w:t>Глава 3</w:t>
        </w:r>
        <w:r w:rsidR="00854AD2" w:rsidRPr="00854AD2">
          <w:rPr>
            <w:rStyle w:val="a7"/>
            <w:noProof/>
            <w:color w:val="000000" w:themeColor="text1"/>
            <w:sz w:val="28"/>
            <w:u w:val="none"/>
          </w:rPr>
          <w:t xml:space="preserve"> Аудит выпуска</w:t>
        </w:r>
        <w:r w:rsidR="00094D80" w:rsidRPr="00854AD2">
          <w:rPr>
            <w:rStyle w:val="a7"/>
            <w:noProof/>
            <w:color w:val="000000" w:themeColor="text1"/>
            <w:sz w:val="28"/>
            <w:u w:val="none"/>
          </w:rPr>
          <w:t xml:space="preserve"> и реализации </w:t>
        </w:r>
      </w:hyperlink>
      <w:r w:rsidR="00854AD2" w:rsidRPr="00854AD2">
        <w:rPr>
          <w:rStyle w:val="a7"/>
          <w:noProof/>
          <w:color w:val="000000" w:themeColor="text1"/>
          <w:sz w:val="28"/>
          <w:u w:val="none"/>
        </w:rPr>
        <w:t>готовой продукции</w:t>
      </w:r>
    </w:p>
    <w:p w:rsidR="00094D80" w:rsidRPr="00854AD2"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color w:val="000000" w:themeColor="text1"/>
          <w:sz w:val="28"/>
          <w:szCs w:val="22"/>
        </w:rPr>
      </w:pPr>
      <w:hyperlink w:anchor="_Toc272759035" w:history="1">
        <w:r w:rsidR="00094D80" w:rsidRPr="00854AD2">
          <w:rPr>
            <w:rStyle w:val="a7"/>
            <w:noProof/>
            <w:color w:val="000000" w:themeColor="text1"/>
            <w:sz w:val="28"/>
            <w:u w:val="none"/>
          </w:rPr>
          <w:t>3.1 Определение цели, задач и этапов проведения аудита готовой продукции</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36" w:history="1">
        <w:r w:rsidR="00094D80" w:rsidRPr="00094D80">
          <w:rPr>
            <w:rStyle w:val="a7"/>
            <w:noProof/>
            <w:sz w:val="28"/>
          </w:rPr>
          <w:t>3.2 Процедуры аудиторской проверки учета выпуска готовой продукции и ее реализации</w:t>
        </w:r>
      </w:hyperlink>
    </w:p>
    <w:p w:rsidR="00094D80" w:rsidRPr="00094D80" w:rsidRDefault="00046527" w:rsidP="00094D80">
      <w:pPr>
        <w:pStyle w:val="21"/>
        <w:shd w:val="clear" w:color="auto" w:fill="FFFFFF" w:themeFill="background1"/>
        <w:tabs>
          <w:tab w:val="right" w:leader="dot" w:pos="9345"/>
        </w:tabs>
        <w:suppressAutoHyphens/>
        <w:spacing w:line="360" w:lineRule="auto"/>
        <w:ind w:left="0"/>
        <w:rPr>
          <w:rFonts w:eastAsiaTheme="minorEastAsia"/>
          <w:noProof/>
          <w:sz w:val="28"/>
          <w:szCs w:val="22"/>
        </w:rPr>
      </w:pPr>
      <w:hyperlink w:anchor="_Toc272759037" w:history="1">
        <w:r w:rsidR="00094D80" w:rsidRPr="00094D80">
          <w:rPr>
            <w:rStyle w:val="a7"/>
            <w:noProof/>
            <w:sz w:val="28"/>
          </w:rPr>
          <w:t>3.3 Подведение итогов аудиторской проверки. Аудиторское заключение</w:t>
        </w:r>
      </w:hyperlink>
    </w:p>
    <w:p w:rsidR="00094D80" w:rsidRPr="00094D80" w:rsidRDefault="00046527"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hyperlink w:anchor="_Toc272759038" w:history="1">
        <w:r w:rsidR="00094D80" w:rsidRPr="00094D80">
          <w:rPr>
            <w:rStyle w:val="a7"/>
            <w:noProof/>
            <w:sz w:val="28"/>
          </w:rPr>
          <w:t>Заключение</w:t>
        </w:r>
      </w:hyperlink>
    </w:p>
    <w:p w:rsidR="00094D80" w:rsidRPr="00094D80" w:rsidRDefault="00046527"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hyperlink w:anchor="_Toc272759039" w:history="1">
        <w:r w:rsidR="00094D80" w:rsidRPr="00094D80">
          <w:rPr>
            <w:rStyle w:val="a7"/>
            <w:noProof/>
            <w:sz w:val="28"/>
          </w:rPr>
          <w:t>Список использованных источников</w:t>
        </w:r>
      </w:hyperlink>
    </w:p>
    <w:p w:rsidR="00094D80" w:rsidRPr="00094D80" w:rsidRDefault="00046527" w:rsidP="00094D80">
      <w:pPr>
        <w:pStyle w:val="11"/>
        <w:shd w:val="clear" w:color="auto" w:fill="FFFFFF" w:themeFill="background1"/>
        <w:tabs>
          <w:tab w:val="right" w:leader="dot" w:pos="9345"/>
        </w:tabs>
        <w:suppressAutoHyphens/>
        <w:spacing w:line="360" w:lineRule="auto"/>
        <w:rPr>
          <w:rFonts w:eastAsiaTheme="minorEastAsia"/>
          <w:noProof/>
          <w:sz w:val="28"/>
          <w:szCs w:val="22"/>
        </w:rPr>
      </w:pPr>
      <w:hyperlink w:anchor="_Toc272759040" w:history="1">
        <w:r w:rsidR="00094D80" w:rsidRPr="00094D80">
          <w:rPr>
            <w:rStyle w:val="a7"/>
            <w:noProof/>
            <w:sz w:val="28"/>
          </w:rPr>
          <w:t>Приложение 1</w:t>
        </w:r>
      </w:hyperlink>
    </w:p>
    <w:p w:rsidR="00094D80" w:rsidRPr="00094D80" w:rsidRDefault="00094D80" w:rsidP="00094D80">
      <w:pPr>
        <w:widowControl/>
        <w:shd w:val="clear" w:color="auto" w:fill="FFFFFF" w:themeFill="background1"/>
        <w:tabs>
          <w:tab w:val="right" w:leader="dot" w:pos="9498"/>
          <w:tab w:val="right" w:leader="dot" w:pos="9582"/>
        </w:tabs>
        <w:suppressAutoHyphens/>
        <w:spacing w:line="360" w:lineRule="auto"/>
        <w:ind w:firstLine="0"/>
        <w:jc w:val="left"/>
        <w:rPr>
          <w:sz w:val="28"/>
          <w:szCs w:val="28"/>
        </w:rPr>
      </w:pPr>
      <w:r w:rsidRPr="00094D80">
        <w:rPr>
          <w:sz w:val="28"/>
          <w:szCs w:val="28"/>
        </w:rPr>
        <w:fldChar w:fldCharType="end"/>
      </w: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r w:rsidRPr="00094D80">
        <w:rPr>
          <w:szCs w:val="28"/>
        </w:rPr>
        <w:br w:type="page"/>
      </w:r>
      <w:bookmarkStart w:id="10" w:name="_Toc272759026"/>
      <w:r w:rsidRPr="00094D80">
        <w:rPr>
          <w:b/>
          <w:szCs w:val="28"/>
        </w:rPr>
        <w:lastRenderedPageBreak/>
        <w:t>Введение</w:t>
      </w:r>
      <w:bookmarkEnd w:id="10"/>
    </w:p>
    <w:p w:rsidR="00094D80" w:rsidRPr="00094D80" w:rsidRDefault="00094D80" w:rsidP="00094D80">
      <w:pPr>
        <w:pStyle w:val="32"/>
        <w:shd w:val="clear" w:color="auto" w:fill="FFFFFF" w:themeFill="background1"/>
        <w:suppressAutoHyphens/>
        <w:spacing w:line="360" w:lineRule="auto"/>
        <w:ind w:firstLine="0"/>
        <w:jc w:val="center"/>
        <w:rPr>
          <w:b/>
          <w:spacing w:val="0"/>
        </w:rPr>
      </w:pP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Важной задачей промышленного предприятия является выполнение плана по объему и ассортименту выпуска готовой продукции с наименьшими затратами. От своевременного выпуска и реализации продукции зависит укрепление финансового положения предприятия. Поэтому в организации бухгалтерского учета на предприятиях особое место занимает учет готовой продукции, ее выпуска и реализации.</w:t>
      </w:r>
    </w:p>
    <w:p w:rsidR="00094D80" w:rsidRDefault="00094D80" w:rsidP="00094D80">
      <w:pPr>
        <w:pStyle w:val="a8"/>
        <w:shd w:val="clear" w:color="auto" w:fill="FFFFFF" w:themeFill="background1"/>
        <w:suppressAutoHyphens/>
        <w:rPr>
          <w:szCs w:val="28"/>
        </w:rPr>
      </w:pPr>
      <w:r w:rsidRPr="00094D80">
        <w:rPr>
          <w:szCs w:val="28"/>
        </w:rPr>
        <w:t>Готовая продукция – продукция основных и вспомогательных цехов, предназначенная для реализации.</w:t>
      </w:r>
    </w:p>
    <w:p w:rsidR="00094D80" w:rsidRPr="00094D80" w:rsidRDefault="00094D80" w:rsidP="00094D80">
      <w:pPr>
        <w:pStyle w:val="32"/>
        <w:shd w:val="clear" w:color="auto" w:fill="FFFFFF" w:themeFill="background1"/>
        <w:suppressAutoHyphens/>
        <w:spacing w:line="360" w:lineRule="auto"/>
        <w:ind w:firstLine="709"/>
        <w:rPr>
          <w:noProof/>
          <w:spacing w:val="0"/>
        </w:rPr>
      </w:pPr>
      <w:r w:rsidRPr="00094D80">
        <w:rPr>
          <w:noProof/>
          <w:spacing w:val="0"/>
        </w:rPr>
        <w:t>В послании Президента Республики Казахстан Нурсултана Абишевича Назарбаева народу Казахстана от 01.03.2006г. одним из приоритетов ставится развитие металлургических и химических отраслей промышленного производства. «Мы должны сделать ставку на создание и развитие производств…. в области нефтегазового, транспортного и других подотраслей машиностроения, металлургии, химии, агропромышленной сферы….». [1]</w:t>
      </w:r>
    </w:p>
    <w:p w:rsidR="00094D80" w:rsidRDefault="00094D80" w:rsidP="00094D80">
      <w:pPr>
        <w:pStyle w:val="a8"/>
        <w:shd w:val="clear" w:color="auto" w:fill="FFFFFF" w:themeFill="background1"/>
        <w:suppressAutoHyphens/>
        <w:rPr>
          <w:szCs w:val="28"/>
        </w:rPr>
      </w:pPr>
      <w:r w:rsidRPr="00094D80">
        <w:rPr>
          <w:szCs w:val="28"/>
        </w:rPr>
        <w:t xml:space="preserve">По характеру технологического процесса </w:t>
      </w:r>
      <w:r w:rsidRPr="00094D80">
        <w:rPr>
          <w:color w:val="FF0000"/>
          <w:szCs w:val="28"/>
        </w:rPr>
        <w:t>Карагандинский литейный завод</w:t>
      </w:r>
      <w:r w:rsidRPr="00094D80">
        <w:rPr>
          <w:szCs w:val="28"/>
        </w:rPr>
        <w:t xml:space="preserve"> относится к металлургической отрасли промышленности. Процесс изготовления продукции – сложный, так как он состоит из ряда отдельных самостоятельных переделов, переходов, фаз, стадий.</w:t>
      </w:r>
    </w:p>
    <w:p w:rsidR="00094D80" w:rsidRDefault="00094D80" w:rsidP="00094D80">
      <w:pPr>
        <w:pStyle w:val="a8"/>
        <w:shd w:val="clear" w:color="auto" w:fill="FFFFFF" w:themeFill="background1"/>
        <w:suppressAutoHyphens/>
        <w:rPr>
          <w:color w:val="000000"/>
          <w:szCs w:val="28"/>
        </w:rPr>
      </w:pPr>
      <w:r w:rsidRPr="00094D80">
        <w:rPr>
          <w:color w:val="000000"/>
          <w:szCs w:val="28"/>
        </w:rPr>
        <w:t xml:space="preserve">Готовой продукцией на предприятии </w:t>
      </w:r>
      <w:r w:rsidRPr="00094D80">
        <w:rPr>
          <w:szCs w:val="28"/>
        </w:rPr>
        <w:t>Карагандинский литейный завод</w:t>
      </w:r>
      <w:r w:rsidRPr="00094D80">
        <w:rPr>
          <w:color w:val="000000"/>
          <w:szCs w:val="28"/>
        </w:rPr>
        <w:t xml:space="preserve"> считаются законченные обработкой </w:t>
      </w:r>
      <w:r w:rsidRPr="00094D80">
        <w:rPr>
          <w:szCs w:val="28"/>
        </w:rPr>
        <w:t>чугунные мелющие шары согласно разнорядки Министерства технических стандартов</w:t>
      </w:r>
      <w:r w:rsidRPr="00094D80">
        <w:rPr>
          <w:color w:val="000000"/>
          <w:szCs w:val="28"/>
        </w:rPr>
        <w:t>, прошедшие технические испытания, принятые отделом технического контроля и сданные на склады готовой продукции или заказчику.</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Плановый объем выпуска - 22 тысяч тонн литых чугунных шаров в год. Производство мелющих шаров из чугуна (вместо используемых стальных аналогов) организовано на базе бронзо-латунного цеха. В структуру производства Карагандинского литейного завода входят труболитейный цех и цех по производству мелющих шаров.</w:t>
      </w:r>
    </w:p>
    <w:p w:rsidR="00094D80" w:rsidRPr="00094D80" w:rsidRDefault="00094D80" w:rsidP="00094D80">
      <w:pPr>
        <w:pStyle w:val="a8"/>
        <w:shd w:val="clear" w:color="auto" w:fill="FFFFFF" w:themeFill="background1"/>
        <w:suppressAutoHyphens/>
        <w:rPr>
          <w:szCs w:val="28"/>
        </w:rPr>
      </w:pPr>
      <w:r w:rsidRPr="00094D80">
        <w:rPr>
          <w:bCs/>
          <w:noProof/>
          <w:szCs w:val="28"/>
        </w:rPr>
        <w:t>В</w:t>
      </w:r>
      <w:r w:rsidRPr="00094D80">
        <w:rPr>
          <w:szCs w:val="28"/>
        </w:rPr>
        <w:t>ыпуск готовой продукции на предприятии осуществляется после окончания процесса в радиаторном цехе. Выпуск шаров является массовым, т.е. он характеризуется непрерывным изготовлением в течении длительного периода времени большого количества однородной продукции.</w:t>
      </w:r>
    </w:p>
    <w:p w:rsidR="00094D80" w:rsidRDefault="00094D80" w:rsidP="00094D80">
      <w:pPr>
        <w:pStyle w:val="a8"/>
        <w:shd w:val="clear" w:color="auto" w:fill="FFFFFF" w:themeFill="background1"/>
        <w:suppressAutoHyphens/>
        <w:rPr>
          <w:szCs w:val="28"/>
        </w:rPr>
      </w:pPr>
      <w:r w:rsidRPr="00094D80">
        <w:rPr>
          <w:szCs w:val="28"/>
        </w:rPr>
        <w:t>По показателям выпуска готовой продукции определяется результат работы предприятия в процессе производства — экономия или перерасход как разница между фактической и плановой себестоимостью выпущенной продукции.</w:t>
      </w:r>
    </w:p>
    <w:p w:rsid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xml:space="preserve">Процесс реализации </w:t>
      </w:r>
      <w:r w:rsidRPr="00094D80">
        <w:rPr>
          <w:sz w:val="28"/>
          <w:szCs w:val="28"/>
        </w:rPr>
        <w:t xml:space="preserve">чугунных мелющих шаров </w:t>
      </w:r>
      <w:r w:rsidRPr="00094D80">
        <w:rPr>
          <w:color w:val="000000"/>
          <w:sz w:val="28"/>
          <w:szCs w:val="28"/>
        </w:rPr>
        <w:t>представляет собой совокупность операций, в результате которых продукция, произведенная предприятием, переходит в собственность покупателя. Отгрузка готовой продукции покупателям производится в соответствии с планом реализации и графиком отгрузки на основании договоров, заключённых с покупателями, или разовых нарядов.</w:t>
      </w:r>
    </w:p>
    <w:p w:rsidR="00094D80" w:rsidRPr="00094D80" w:rsidRDefault="00094D80" w:rsidP="00094D80">
      <w:pPr>
        <w:pStyle w:val="a8"/>
        <w:shd w:val="clear" w:color="auto" w:fill="FFFFFF" w:themeFill="background1"/>
        <w:suppressAutoHyphens/>
        <w:rPr>
          <w:szCs w:val="28"/>
        </w:rPr>
      </w:pPr>
      <w:r w:rsidRPr="00094D80">
        <w:rPr>
          <w:szCs w:val="28"/>
        </w:rPr>
        <w:t>Процесс реализации готовой продукции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094D80" w:rsidRPr="00094D80" w:rsidRDefault="00094D80" w:rsidP="00094D80">
      <w:pPr>
        <w:pStyle w:val="a8"/>
        <w:shd w:val="clear" w:color="auto" w:fill="FFFFFF" w:themeFill="background1"/>
        <w:suppressAutoHyphens/>
        <w:rPr>
          <w:szCs w:val="28"/>
        </w:rPr>
      </w:pPr>
      <w:r w:rsidRPr="00094D80">
        <w:rPr>
          <w:szCs w:val="28"/>
        </w:rPr>
        <w:t>Бухгалтерский учет выпуска и реализации готовой продукции призван обеспечить достоверные данные об объеме производства, выпуска и реализации готовой продукции, а также о предполагаемых доходах предприятия от реализации готовой продукции. Этим определяется актуальность темы дипломной работы.</w:t>
      </w:r>
    </w:p>
    <w:p w:rsidR="00094D80" w:rsidRPr="00094D80" w:rsidRDefault="00094D80" w:rsidP="00094D80">
      <w:pPr>
        <w:pStyle w:val="a8"/>
        <w:shd w:val="clear" w:color="auto" w:fill="FFFFFF" w:themeFill="background1"/>
        <w:suppressAutoHyphens/>
        <w:rPr>
          <w:szCs w:val="28"/>
        </w:rPr>
      </w:pPr>
      <w:r w:rsidRPr="00094D80">
        <w:rPr>
          <w:szCs w:val="28"/>
        </w:rPr>
        <w:t>Цель дипломной работы – исследовать организацию учета и проведение аудита готовой продукции на промышленных предприятиях.</w:t>
      </w:r>
    </w:p>
    <w:p w:rsidR="00094D80" w:rsidRPr="00094D80" w:rsidRDefault="00094D80" w:rsidP="00094D80">
      <w:pPr>
        <w:pStyle w:val="a8"/>
        <w:shd w:val="clear" w:color="auto" w:fill="FFFFFF" w:themeFill="background1"/>
        <w:suppressAutoHyphens/>
        <w:rPr>
          <w:szCs w:val="28"/>
        </w:rPr>
      </w:pPr>
      <w:r w:rsidRPr="00094D80">
        <w:rPr>
          <w:szCs w:val="28"/>
        </w:rPr>
        <w:t>Данная цель детализируется следующими задачами: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обозначить экономическую характеристику готовой продукции;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выявить роль учета и аудита в увеличении объема выпуска и реализации готовой продукции в условиях рыночной экономики;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исследовать учет готовой продукции на предприятии Карагандинский литейный завод;</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в рамках данного исследования изучить особенности учета и документальное оформление выпуска и реализации готовой продукции;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наметить способы автоматизации учета готовой продукции;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исследовать планирование и проведение аудита выпуска и реализации готовой продукции;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изучить основные процедуры аудиторской проверки готовой продукции;</w:t>
      </w:r>
    </w:p>
    <w:p w:rsidR="00094D80" w:rsidRPr="00094D80" w:rsidRDefault="00094D80" w:rsidP="00304EF6">
      <w:pPr>
        <w:pStyle w:val="a8"/>
        <w:numPr>
          <w:ilvl w:val="0"/>
          <w:numId w:val="22"/>
        </w:numPr>
        <w:shd w:val="clear" w:color="auto" w:fill="FFFFFF" w:themeFill="background1"/>
        <w:suppressAutoHyphens/>
        <w:ind w:left="0" w:firstLine="709"/>
        <w:rPr>
          <w:szCs w:val="28"/>
        </w:rPr>
      </w:pPr>
      <w:r w:rsidRPr="00094D80">
        <w:rPr>
          <w:szCs w:val="28"/>
        </w:rPr>
        <w:t>сформулировать итоги аудита в рамках аудиторского заключения;</w:t>
      </w:r>
    </w:p>
    <w:p w:rsidR="00094D80" w:rsidRPr="00094D80" w:rsidRDefault="00094D80" w:rsidP="00094D80">
      <w:pPr>
        <w:pStyle w:val="ad"/>
        <w:shd w:val="clear" w:color="auto" w:fill="FFFFFF" w:themeFill="background1"/>
        <w:suppressAutoHyphens/>
        <w:spacing w:line="360" w:lineRule="auto"/>
        <w:ind w:firstLine="709"/>
        <w:jc w:val="both"/>
        <w:rPr>
          <w:sz w:val="28"/>
          <w:szCs w:val="28"/>
        </w:rPr>
      </w:pPr>
      <w:r w:rsidRPr="00094D80">
        <w:rPr>
          <w:sz w:val="28"/>
          <w:szCs w:val="28"/>
        </w:rPr>
        <w:t>Предметом исследования является учет готовой продукции промышленного предприятия.</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Объектом исследования послужила финансовая документация предприятия Карагандинский Литейный Завод. Карагандинский Литейный Завод находится по адресу г.Караганды, 13 мкрн.. Основной вид деятельности - это литейное производство. Кроме основного вида деятельности Карагандинский литейный завод ведет торгово-посредническую деятельность.</w:t>
      </w:r>
    </w:p>
    <w:p w:rsidR="00094D80" w:rsidRPr="00094D80" w:rsidRDefault="00094D80" w:rsidP="00094D80">
      <w:pPr>
        <w:pStyle w:val="32"/>
        <w:shd w:val="clear" w:color="auto" w:fill="FFFFFF" w:themeFill="background1"/>
        <w:tabs>
          <w:tab w:val="left" w:pos="912"/>
        </w:tabs>
        <w:suppressAutoHyphens/>
        <w:spacing w:line="360" w:lineRule="auto"/>
        <w:ind w:firstLine="709"/>
        <w:rPr>
          <w:spacing w:val="0"/>
        </w:rPr>
      </w:pPr>
      <w:r w:rsidRPr="00094D80">
        <w:rPr>
          <w:spacing w:val="0"/>
        </w:rPr>
        <w:t>Теоретической и методологической основой послужили законодательные и нормативные документы Президента и Правительства Республики Казахстан, монографические труды отечественных и зарубежных ученых экономистов и финансистов, статистические материалы, материалы периодической печати.</w:t>
      </w: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r w:rsidRPr="00094D80">
        <w:rPr>
          <w:szCs w:val="28"/>
        </w:rPr>
        <w:br w:type="page"/>
      </w:r>
      <w:bookmarkStart w:id="11" w:name="_Toc272759027"/>
      <w:r w:rsidRPr="00094D80">
        <w:rPr>
          <w:b/>
          <w:szCs w:val="28"/>
        </w:rPr>
        <w:t>Глава 1 Экономическая характеристика готовой продукции, роль учета и аудита в увеличении объема выпуска и реализации в условиях рыночной экономики</w:t>
      </w:r>
      <w:bookmarkEnd w:id="11"/>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12" w:name="_Toc272759028"/>
    </w:p>
    <w:p w:rsidR="00094D80" w:rsidRPr="00094D80" w:rsidRDefault="00094D80" w:rsidP="00094D80">
      <w:pPr>
        <w:pStyle w:val="2"/>
        <w:keepNext w:val="0"/>
        <w:shd w:val="clear" w:color="auto" w:fill="FFFFFF" w:themeFill="background1"/>
        <w:suppressAutoHyphens/>
        <w:spacing w:before="0" w:after="0" w:line="360" w:lineRule="auto"/>
        <w:rPr>
          <w:b/>
          <w:szCs w:val="28"/>
        </w:rPr>
      </w:pPr>
      <w:r w:rsidRPr="00094D80">
        <w:rPr>
          <w:b/>
          <w:szCs w:val="28"/>
        </w:rPr>
        <w:t>1.1 Экономическая характеристика готовой продукции и способы ее оценки</w:t>
      </w:r>
      <w:bookmarkEnd w:id="12"/>
    </w:p>
    <w:p w:rsidR="00094D80" w:rsidRPr="00094D80" w:rsidRDefault="00094D80" w:rsidP="00094D80">
      <w:pPr>
        <w:pStyle w:val="a4"/>
        <w:shd w:val="clear" w:color="auto" w:fill="FFFFFF" w:themeFill="background1"/>
        <w:tabs>
          <w:tab w:val="clear" w:pos="4677"/>
          <w:tab w:val="left" w:pos="5423"/>
        </w:tabs>
        <w:suppressAutoHyphens/>
        <w:spacing w:line="360" w:lineRule="auto"/>
        <w:ind w:firstLine="709"/>
        <w:jc w:val="both"/>
        <w:rPr>
          <w:sz w:val="28"/>
          <w:szCs w:val="28"/>
        </w:rPr>
      </w:pP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Экономическим условием существования любого общества является повторение процесса производства и складывается оно из четырех взаимосвязанных моментов - производства, распределения, обмена и потребления. Производство есть, прежде всего, процесс создания материальных благ, необходимых для существования и развития человеческого общества. Под распределением понимают распределение средств производства, рабочей силы и материальных ценностей, предназначенных для потребления. Обмен - это процесс передачи продукции от производителей к потребителям. Потребление - использование созданных продуктов по назначению. Главная роль принадлежит производству, так как это процесс создания нужных для существования и развития человеческого общества материальных благ.</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Производство представляет собой сложный процесс создания и преобразования любого экономического продукта и является базисом любой экономической системы. От эффективности организации и функционирования производства зависит эффективность экономической системы и ее возможности для удовлетворения потребностей.</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Суть производства состоит в преобразовании производственных ресурсов в экономический продукт, необходимый человеку и обществу. Количество и качество этого продукта зависят от ресурсов, которые вовлекаются в производство.</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Экономические продукты, производимые в обществе, делятся по видам:</w:t>
      </w:r>
    </w:p>
    <w:p w:rsidR="00094D80" w:rsidRPr="00094D80" w:rsidRDefault="00094D80" w:rsidP="00304EF6">
      <w:pPr>
        <w:pStyle w:val="32"/>
        <w:numPr>
          <w:ilvl w:val="0"/>
          <w:numId w:val="7"/>
        </w:numPr>
        <w:shd w:val="clear" w:color="auto" w:fill="FFFFFF" w:themeFill="background1"/>
        <w:tabs>
          <w:tab w:val="clear" w:pos="1440"/>
          <w:tab w:val="num" w:pos="-36"/>
          <w:tab w:val="left" w:pos="972"/>
        </w:tabs>
        <w:suppressAutoHyphens/>
        <w:spacing w:line="360" w:lineRule="auto"/>
        <w:ind w:left="0" w:firstLine="709"/>
        <w:rPr>
          <w:spacing w:val="0"/>
        </w:rPr>
      </w:pPr>
      <w:r w:rsidRPr="00094D80">
        <w:rPr>
          <w:spacing w:val="0"/>
        </w:rPr>
        <w:t>Конечные продукты – это законченные производственной технологической обработкой экономические продукты, которые поступают в сферу своего конечного потребления.</w:t>
      </w:r>
    </w:p>
    <w:p w:rsidR="00094D80" w:rsidRPr="00094D80" w:rsidRDefault="00094D80" w:rsidP="00304EF6">
      <w:pPr>
        <w:pStyle w:val="32"/>
        <w:numPr>
          <w:ilvl w:val="0"/>
          <w:numId w:val="7"/>
        </w:numPr>
        <w:shd w:val="clear" w:color="auto" w:fill="FFFFFF" w:themeFill="background1"/>
        <w:tabs>
          <w:tab w:val="clear" w:pos="1440"/>
          <w:tab w:val="num" w:pos="-36"/>
          <w:tab w:val="left" w:pos="972"/>
        </w:tabs>
        <w:suppressAutoHyphens/>
        <w:spacing w:line="360" w:lineRule="auto"/>
        <w:ind w:left="0" w:firstLine="709"/>
        <w:rPr>
          <w:spacing w:val="0"/>
        </w:rPr>
      </w:pPr>
      <w:r w:rsidRPr="00094D80">
        <w:rPr>
          <w:spacing w:val="0"/>
        </w:rPr>
        <w:t>Промежуточные продукты – это экономические продукты, незаконченные технологической обработкой и поступающие в сферу дальнейшей обработки.</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Целью предпринимательской деятельности является обеспечение общественных потребностей и извлечение дохода. В производственном предприятии данная цель реализуется в производственно-хозяйственном процессе. Производственно-хозяйственная деятельность предприятия складывается из отдельных хозяйственных операций по заготовлению сырья и материалов, выпуска готовой продукции, реализации её потребителям, выплате заработной платы, и т.д. Совершаемые хозяйственные операции отличаются друг от друга по содержанию, продолжительности совершения, техническим средствам, используемым при их выполнении, и по целому ряду других признаков. Однако все они взаимосвязаны и представляют собой составные элементы хозяйственного единого процесса.</w:t>
      </w:r>
    </w:p>
    <w:p w:rsidR="00094D80" w:rsidRPr="00094D80" w:rsidRDefault="00094D80" w:rsidP="00094D80">
      <w:pPr>
        <w:pStyle w:val="32"/>
        <w:shd w:val="clear" w:color="auto" w:fill="FFFFFF" w:themeFill="background1"/>
        <w:suppressAutoHyphens/>
        <w:spacing w:line="360" w:lineRule="auto"/>
        <w:ind w:firstLine="709"/>
        <w:rPr>
          <w:color w:val="000000"/>
          <w:spacing w:val="0"/>
        </w:rPr>
      </w:pPr>
      <w:r w:rsidRPr="00094D80">
        <w:rPr>
          <w:color w:val="000000"/>
          <w:spacing w:val="0"/>
        </w:rPr>
        <w:t>В хозяйственном процессе средства предприятия совершают кругооборот, все фазы которого подчинены единой цели - извлечению доходов от производственно-хозяйственной деятельности.</w:t>
      </w:r>
    </w:p>
    <w:p w:rsidR="00094D80" w:rsidRDefault="00094D80" w:rsidP="00094D80">
      <w:pPr>
        <w:pStyle w:val="32"/>
        <w:shd w:val="clear" w:color="auto" w:fill="FFFFFF" w:themeFill="background1"/>
        <w:suppressAutoHyphens/>
        <w:spacing w:line="360" w:lineRule="auto"/>
        <w:ind w:firstLine="709"/>
        <w:rPr>
          <w:color w:val="000000"/>
          <w:spacing w:val="0"/>
        </w:rPr>
      </w:pPr>
      <w:r w:rsidRPr="00094D80">
        <w:rPr>
          <w:color w:val="000000"/>
          <w:spacing w:val="0"/>
        </w:rPr>
        <w:t>Хозяйственные процессы берут свое начало со стадии снабжения предприятия ресурсами для производства продукции. В ходе самого производственного процесса затраты на ресурсы обобщаются, образуя основу готовой продукции предприятия. Переход продукции из сферы производства в сферу обращения называют выпуском готовой продукции.</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Готовая продукция – продукция основных и вспомогательных цехов, предназначенная для реализации. Она должна быть полностью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 документом, удостоверяющим ее качество и комплектность, сдана на склад, а при сдаче на месте заказчику – оформлена актами приемки или другими документами. [2,</w:t>
      </w:r>
      <w:r w:rsidRPr="00094D80">
        <w:rPr>
          <w:spacing w:val="0"/>
          <w:lang w:val="kk-KZ"/>
        </w:rPr>
        <w:t>с</w:t>
      </w:r>
      <w:r w:rsidRPr="00094D80">
        <w:rPr>
          <w:spacing w:val="0"/>
        </w:rPr>
        <w:t>.463]</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noProof/>
          <w:color w:val="000000"/>
          <w:spacing w:val="0"/>
        </w:rPr>
        <w:t>Изготовленные изделия относятся к готовой продукции данного отчетного периода, если они переданы на склад. Продукты и изделия, не прошедшие вссх фаз производственной обработки и не принятые службой технического контроля, учитываются в составе незавершенного производства.</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noProof/>
          <w:color w:val="000000"/>
          <w:spacing w:val="0"/>
        </w:rPr>
        <w:t>Учет готовой продукции ведут в натуральных, условно-натуральных и стоимостных показателях. Натуральные показатели, характеризующис количество, объем и вес продуктов в соответствии с их физическими свойствами, используют для количественного учета готовых изделий.</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noProof/>
          <w:color w:val="000000"/>
          <w:spacing w:val="0"/>
        </w:rPr>
        <w:t>Условно-натуральные измерители необходимы для получения обобщенных показателей по учсту однородной продукции. Количество такой продукции по видам пересчитывают с помощью определенных коэффициентов в условный вес, сорт, типоразмер и т. п. Коэффициенты соотношения определяются в зависимости от содержания полезного вещества в продуктах, трудоемкости их изготовления, уровня затрат, длительности производственного цикла. Примером может служить измерение количества выплав ленного чугуна в пересчете на передельный, консервов – в условных банках, каустической соды - в тоннах условного веса.</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color w:val="000000"/>
          <w:spacing w:val="0"/>
        </w:rPr>
        <w:t>Затем материальные затраты в виде готовой продукции составляют запасы предприятия, предназначенные для дальнейшей реализации, а затраты, связанные с производством, но не до конца материализованные, учитываются как промежуточные продукты. В завершающем процессе - реализации продукции предприятия - происходит соизмерение выпуска единицы продукции с ее полной себестоимостью, что составляет основное содержание метода «затраты - выпуск». [3, с.86]</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В процессе реализации продукции предприятия получают денежные средства, за счет которых возмещаются производственные затраты, осуществляются расчеты с бюджетом по налогам; с работающими по оплате труда; с поставщиками и подрядчиками, с прочими кредиторами. Укрепление финансового положения предприятия зависит от своевременного выпуска и реализации продукции. [4, с.93]</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color w:val="000000"/>
          <w:spacing w:val="0"/>
        </w:rPr>
        <w:t>Реализация по своему характеру почти обратна процессу снабжения предприятия ресурсами и состоит из трех операций:</w:t>
      </w:r>
    </w:p>
    <w:p w:rsidR="00094D80" w:rsidRPr="00094D80" w:rsidRDefault="00094D80" w:rsidP="00304EF6">
      <w:pPr>
        <w:pStyle w:val="32"/>
        <w:numPr>
          <w:ilvl w:val="0"/>
          <w:numId w:val="8"/>
        </w:numPr>
        <w:shd w:val="clear" w:color="auto" w:fill="FFFFFF" w:themeFill="background1"/>
        <w:tabs>
          <w:tab w:val="clear" w:pos="2149"/>
          <w:tab w:val="num" w:pos="-36"/>
          <w:tab w:val="left" w:pos="1032"/>
        </w:tabs>
        <w:suppressAutoHyphens/>
        <w:spacing w:line="360" w:lineRule="auto"/>
        <w:ind w:left="0" w:firstLine="709"/>
        <w:rPr>
          <w:color w:val="000000"/>
          <w:spacing w:val="0"/>
        </w:rPr>
      </w:pPr>
      <w:r w:rsidRPr="00094D80">
        <w:rPr>
          <w:color w:val="000000"/>
          <w:spacing w:val="0"/>
        </w:rPr>
        <w:t>превращение товарной формы в денежную (продажа);</w:t>
      </w:r>
    </w:p>
    <w:p w:rsidR="00094D80" w:rsidRPr="00094D80" w:rsidRDefault="00094D80" w:rsidP="00304EF6">
      <w:pPr>
        <w:pStyle w:val="32"/>
        <w:numPr>
          <w:ilvl w:val="0"/>
          <w:numId w:val="8"/>
        </w:numPr>
        <w:shd w:val="clear" w:color="auto" w:fill="FFFFFF" w:themeFill="background1"/>
        <w:tabs>
          <w:tab w:val="clear" w:pos="2149"/>
          <w:tab w:val="num" w:pos="-36"/>
          <w:tab w:val="left" w:pos="1032"/>
        </w:tabs>
        <w:suppressAutoHyphens/>
        <w:spacing w:line="360" w:lineRule="auto"/>
        <w:ind w:left="0" w:firstLine="709"/>
        <w:rPr>
          <w:color w:val="000000"/>
          <w:spacing w:val="0"/>
        </w:rPr>
      </w:pPr>
      <w:r w:rsidRPr="00094D80">
        <w:rPr>
          <w:color w:val="000000"/>
          <w:spacing w:val="0"/>
        </w:rPr>
        <w:t>уменьшение имеющихся товарно-материальных ценностей и соответственно - материальной ответственности;</w:t>
      </w:r>
    </w:p>
    <w:p w:rsidR="00094D80" w:rsidRPr="00094D80" w:rsidRDefault="00094D80" w:rsidP="00304EF6">
      <w:pPr>
        <w:pStyle w:val="32"/>
        <w:numPr>
          <w:ilvl w:val="0"/>
          <w:numId w:val="8"/>
        </w:numPr>
        <w:shd w:val="clear" w:color="auto" w:fill="FFFFFF" w:themeFill="background1"/>
        <w:tabs>
          <w:tab w:val="clear" w:pos="2149"/>
          <w:tab w:val="num" w:pos="-36"/>
          <w:tab w:val="left" w:pos="1032"/>
        </w:tabs>
        <w:suppressAutoHyphens/>
        <w:spacing w:line="360" w:lineRule="auto"/>
        <w:ind w:left="0" w:firstLine="709"/>
        <w:rPr>
          <w:color w:val="000000"/>
          <w:spacing w:val="0"/>
        </w:rPr>
      </w:pPr>
      <w:r w:rsidRPr="00094D80">
        <w:rPr>
          <w:color w:val="000000"/>
          <w:spacing w:val="0"/>
        </w:rPr>
        <w:t>реализация финансового результата (доход или убыток). [3, с.72]</w:t>
      </w:r>
    </w:p>
    <w:p w:rsidR="00094D80" w:rsidRDefault="00094D80" w:rsidP="00094D80">
      <w:pPr>
        <w:pStyle w:val="32"/>
        <w:shd w:val="clear" w:color="auto" w:fill="FFFFFF" w:themeFill="background1"/>
        <w:suppressAutoHyphens/>
        <w:spacing w:line="360" w:lineRule="auto"/>
        <w:ind w:firstLine="709"/>
        <w:rPr>
          <w:color w:val="000000"/>
          <w:spacing w:val="0"/>
        </w:rPr>
      </w:pPr>
      <w:r w:rsidRPr="00094D80">
        <w:rPr>
          <w:color w:val="000000"/>
          <w:spacing w:val="0"/>
        </w:rPr>
        <w:t>Покупатель возмещает предприятию стоимость готовой продукции по ценам реализации. Цена реализации устанавливается производителем продукции в зависимости от различных факторов и согласовывается с покупателем. К таким факторам можно отнести фактическую или ожидаемую себестоимость продукции, предложения и спрос на рынке на данную продукцию, и др. Кроме того, цена реализации включает косвенные налоги, устанавливаемые государством. К таким налогам относятся: налог на добавленную стоимость и акцизы. Структура цены продукции имеет свои особенности, но так как целью любого предприятия субъекта является извлечение доходов, поэтому цена реализации готовой продукции должна быть всегда выше производственной себестоимости продукции. В противном случае убытки от реализации продукции приводят к банкротству предприятия.</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Реализованной готовая продукция считается двумя вариантами:</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- 1 вариант - отгруженная покупателям и оплаченная ими продукция, т.е. деньги поступили на расчетный счет – это реализация по оплате.</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- 2 вариант - отгруженная покупателям, по которым предъявлены расчетные документы – это реализация по отгрузке.</w:t>
      </w:r>
    </w:p>
    <w:p w:rsidR="00094D80" w:rsidRPr="00094D80" w:rsidRDefault="00094D80" w:rsidP="00094D80">
      <w:pPr>
        <w:widowControl/>
        <w:shd w:val="clear" w:color="auto" w:fill="FFFFFF" w:themeFill="background1"/>
        <w:tabs>
          <w:tab w:val="num" w:pos="-42"/>
        </w:tabs>
        <w:suppressAutoHyphens/>
        <w:spacing w:line="360" w:lineRule="auto"/>
        <w:ind w:firstLine="709"/>
        <w:rPr>
          <w:sz w:val="28"/>
          <w:szCs w:val="28"/>
        </w:rPr>
      </w:pPr>
      <w:r w:rsidRPr="00094D80">
        <w:rPr>
          <w:sz w:val="28"/>
          <w:szCs w:val="28"/>
        </w:rPr>
        <w:t>Готовая продукция в процессе реализации является объектом бухгалтерского учета в двух оценках: по фактической производственной себестоимости и по учетным ценам, поэтому в процессе учета готовой продукции предприятия важное значение приобретает процесс выбора метода оценки используемого имущества. Выбор метода оценки означает выбор определения учетной цены, оценка готовой продукции сложная и важная реальность активов баланса, влияющая на финансовый результат деятельности предприятия.</w:t>
      </w:r>
    </w:p>
    <w:p w:rsidR="00094D80" w:rsidRPr="00094D80" w:rsidRDefault="00094D80" w:rsidP="00094D80">
      <w:pPr>
        <w:pStyle w:val="a8"/>
        <w:shd w:val="clear" w:color="auto" w:fill="FFFFFF" w:themeFill="background1"/>
        <w:suppressAutoHyphens/>
        <w:rPr>
          <w:szCs w:val="28"/>
        </w:rPr>
      </w:pPr>
      <w:r w:rsidRPr="00094D80">
        <w:rPr>
          <w:szCs w:val="28"/>
        </w:rPr>
        <w:t>В настоящее время применяют следующие виды оценки готовой продукции:</w:t>
      </w:r>
    </w:p>
    <w:p w:rsidR="00094D80" w:rsidRPr="00094D80" w:rsidRDefault="00094D80" w:rsidP="00094D80">
      <w:pPr>
        <w:pStyle w:val="a8"/>
        <w:shd w:val="clear" w:color="auto" w:fill="FFFFFF" w:themeFill="background1"/>
        <w:suppressAutoHyphens/>
        <w:rPr>
          <w:szCs w:val="28"/>
        </w:rPr>
      </w:pPr>
      <w:r w:rsidRPr="00094D80">
        <w:rPr>
          <w:szCs w:val="28"/>
        </w:rPr>
        <w:t>- по фактической производственной себестоимости;</w:t>
      </w:r>
    </w:p>
    <w:p w:rsidR="00094D80" w:rsidRPr="00094D80" w:rsidRDefault="00094D80" w:rsidP="00094D80">
      <w:pPr>
        <w:pStyle w:val="a8"/>
        <w:shd w:val="clear" w:color="auto" w:fill="FFFFFF" w:themeFill="background1"/>
        <w:suppressAutoHyphens/>
        <w:rPr>
          <w:szCs w:val="28"/>
        </w:rPr>
      </w:pPr>
      <w:r w:rsidRPr="00094D80">
        <w:rPr>
          <w:szCs w:val="28"/>
        </w:rPr>
        <w:t>- по неполной (сокращенной) производственной себестоимости продукции, исчисляемой по фактическим затратам без общехозяйственных расходов;</w:t>
      </w:r>
    </w:p>
    <w:p w:rsidR="00094D80" w:rsidRPr="00094D80" w:rsidRDefault="00094D80" w:rsidP="00094D80">
      <w:pPr>
        <w:pStyle w:val="a8"/>
        <w:shd w:val="clear" w:color="auto" w:fill="FFFFFF" w:themeFill="background1"/>
        <w:suppressAutoHyphens/>
        <w:rPr>
          <w:szCs w:val="28"/>
        </w:rPr>
      </w:pPr>
      <w:r w:rsidRPr="00094D80">
        <w:rPr>
          <w:szCs w:val="28"/>
        </w:rPr>
        <w:t>- по оптовым ценам реализации.</w:t>
      </w:r>
    </w:p>
    <w:p w:rsidR="00094D80" w:rsidRPr="00094D80" w:rsidRDefault="00094D80" w:rsidP="00094D80">
      <w:pPr>
        <w:pStyle w:val="a8"/>
        <w:shd w:val="clear" w:color="auto" w:fill="FFFFFF" w:themeFill="background1"/>
        <w:suppressAutoHyphens/>
        <w:rPr>
          <w:szCs w:val="28"/>
        </w:rPr>
      </w:pPr>
      <w:r w:rsidRPr="00094D80">
        <w:rPr>
          <w:szCs w:val="28"/>
        </w:rPr>
        <w:t>- по плановой (нормативной) производственной себестоимости, также выступающей в качестве твердой учетной цены.</w:t>
      </w:r>
    </w:p>
    <w:p w:rsidR="00094D80" w:rsidRPr="00094D80" w:rsidRDefault="00094D80" w:rsidP="00094D80">
      <w:pPr>
        <w:pStyle w:val="a8"/>
        <w:shd w:val="clear" w:color="auto" w:fill="FFFFFF" w:themeFill="background1"/>
        <w:suppressAutoHyphens/>
        <w:rPr>
          <w:szCs w:val="28"/>
        </w:rPr>
      </w:pPr>
      <w:r w:rsidRPr="00094D80">
        <w:rPr>
          <w:szCs w:val="28"/>
        </w:rPr>
        <w:t>Прежде чем, рассмотрим подробнее каждый метод оценки готовой продукции, выявим понятие «себестоимость продукции».</w:t>
      </w:r>
    </w:p>
    <w:p w:rsidR="00094D80" w:rsidRPr="00094D80" w:rsidRDefault="00094D80" w:rsidP="00094D80">
      <w:pPr>
        <w:pStyle w:val="a8"/>
        <w:shd w:val="clear" w:color="auto" w:fill="FFFFFF" w:themeFill="background1"/>
        <w:suppressAutoHyphens/>
        <w:rPr>
          <w:szCs w:val="28"/>
        </w:rPr>
      </w:pPr>
      <w:r w:rsidRPr="00094D80">
        <w:rPr>
          <w:szCs w:val="28"/>
        </w:rP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готовой продукции,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его в денежном выражении. Таким показателем и является себестоимость продукции.</w:t>
      </w:r>
    </w:p>
    <w:p w:rsidR="00094D80" w:rsidRPr="00094D80" w:rsidRDefault="00094D80" w:rsidP="00094D80">
      <w:pPr>
        <w:pStyle w:val="a8"/>
        <w:shd w:val="clear" w:color="auto" w:fill="FFFFFF" w:themeFill="background1"/>
        <w:suppressAutoHyphens/>
        <w:rPr>
          <w:szCs w:val="28"/>
        </w:rPr>
      </w:pPr>
      <w:r w:rsidRPr="00094D80">
        <w:rPr>
          <w:szCs w:val="28"/>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094D80" w:rsidRPr="00094D80" w:rsidRDefault="00094D80" w:rsidP="00094D80">
      <w:pPr>
        <w:pStyle w:val="a8"/>
        <w:shd w:val="clear" w:color="auto" w:fill="FFFFFF" w:themeFill="background1"/>
        <w:suppressAutoHyphens/>
        <w:rPr>
          <w:szCs w:val="28"/>
        </w:rPr>
      </w:pPr>
      <w:r w:rsidRPr="00094D80">
        <w:rPr>
          <w:szCs w:val="28"/>
        </w:rPr>
        <w:t>Предприятия, занимающиеся производственной деятельностью, в области себестоимости продукции определяют затраты производства. Конкретный состав затрат, которые могут быть отнесены на затраты производства, регулируются законодательно практически во всех странах. Это связано с особенностями налоговой системы и необходимостью различать затраты предприятия по источникам их возмещения (включаемые в себестоимость продукции и, следовательно, возмещаемые за счет цен на нее и возмещаемые из дохода, остающегося в распоряжении предприятия после уплаты налогов и других обязательных платежей).</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Согласно Методическим рекомендациям к стандарту бухгалтерского учета№7 "Учет товарно-материальных запасов" в части формирования состава и классификации затрат, включаемых в себестоимость продукции (работ и услуг), утвержденным приказом Департамента методологии бухгалтерского учета и аудита Министерства финансов Республики Казахстан от 21 мая 1997 года № 7, в себестоимость продукции включаются: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1) Расходы, непосредственно связанные с производством продукции, обусловленные технологией и организацией производства, по контролю за произведенными расходами и качеством выпускаемой продукции, сопровождению и гарантийному контролю продукции и устранению недостатков, выявленных в процессе ее эксплуатации. [5, с.35]</w:t>
      </w:r>
    </w:p>
    <w:p w:rsidR="00094D80" w:rsidRPr="00094D80" w:rsidRDefault="00094D80" w:rsidP="00094D80">
      <w:pPr>
        <w:pStyle w:val="a8"/>
        <w:shd w:val="clear" w:color="auto" w:fill="FFFFFF" w:themeFill="background1"/>
        <w:suppressAutoHyphens/>
        <w:rPr>
          <w:szCs w:val="28"/>
        </w:rPr>
      </w:pPr>
      <w:r w:rsidRPr="00094D80">
        <w:rPr>
          <w:szCs w:val="28"/>
        </w:rPr>
        <w:t>2) Затраты, связанные с использованием природного сырья, в части затрат на рекультивацию земель, платы за древесину, отпускаемую на корню, а также за воду, забираемую организациями из водохозяйственных систем;</w:t>
      </w:r>
    </w:p>
    <w:p w:rsidR="00094D80" w:rsidRPr="00094D80" w:rsidRDefault="00094D80" w:rsidP="00094D80">
      <w:pPr>
        <w:pStyle w:val="a8"/>
        <w:shd w:val="clear" w:color="auto" w:fill="FFFFFF" w:themeFill="background1"/>
        <w:suppressAutoHyphens/>
        <w:rPr>
          <w:szCs w:val="28"/>
        </w:rPr>
      </w:pPr>
      <w:r w:rsidRPr="00094D80">
        <w:rPr>
          <w:szCs w:val="28"/>
        </w:rPr>
        <w:t>3) Затраты на подготовку и освоение производства: затраты по подготовительным работам в добывающих отраслях; доразведка месторождений, очистка территорий в зоне открытых горных работ, площадок для хранения плодородного слоя почвы, используемого при последующей рекультивации земель, устройство временных подъездных путей и дорог для вывоза добываемого сырья, другие виды работ; затраты на освоение новых организаций, производств, цехов, агрегатов (пусковые расходы);</w:t>
      </w:r>
    </w:p>
    <w:p w:rsidR="00094D80" w:rsidRPr="00094D80" w:rsidRDefault="00094D80" w:rsidP="00094D80">
      <w:pPr>
        <w:pStyle w:val="a8"/>
        <w:shd w:val="clear" w:color="auto" w:fill="FFFFFF" w:themeFill="background1"/>
        <w:suppressAutoHyphens/>
        <w:rPr>
          <w:szCs w:val="28"/>
        </w:rPr>
      </w:pPr>
      <w:r w:rsidRPr="00094D80">
        <w:rPr>
          <w:szCs w:val="28"/>
        </w:rPr>
        <w:t>4) Затраты некапитального характера, связанные с совершенствованием технологии и организации производства, а также с улучшением качества продукции, повышением ее надежности, долговечности и других эксплуатационных свойств, осуществляемые в ходе производственного процесса;</w:t>
      </w:r>
    </w:p>
    <w:p w:rsidR="00094D80" w:rsidRPr="00094D80" w:rsidRDefault="00094D80" w:rsidP="00094D80">
      <w:pPr>
        <w:pStyle w:val="a8"/>
        <w:shd w:val="clear" w:color="auto" w:fill="FFFFFF" w:themeFill="background1"/>
        <w:suppressAutoHyphens/>
        <w:rPr>
          <w:szCs w:val="28"/>
        </w:rPr>
      </w:pPr>
      <w:r w:rsidRPr="00094D80">
        <w:rPr>
          <w:szCs w:val="28"/>
        </w:rPr>
        <w:t>5) Затраты, связанные с изобретательством и рационализаторством производства: проведением опытно-экспериментальных работ, изготовлением и испытанием моделей и образцов по изобретениям и рационализаторским предложениям, организацией выставок, смотров, конкурсов и других мероприятий по изобретательству и рационализации, выплатой авторских вознаграждений и т. п.; [5, с.36]</w:t>
      </w:r>
    </w:p>
    <w:p w:rsidR="00094D80" w:rsidRPr="00094D80" w:rsidRDefault="00094D80" w:rsidP="00094D80">
      <w:pPr>
        <w:pStyle w:val="a8"/>
        <w:shd w:val="clear" w:color="auto" w:fill="FFFFFF" w:themeFill="background1"/>
        <w:suppressAutoHyphens/>
        <w:rPr>
          <w:szCs w:val="28"/>
        </w:rPr>
      </w:pPr>
      <w:r w:rsidRPr="00094D80">
        <w:rPr>
          <w:szCs w:val="28"/>
        </w:rPr>
        <w:t>6) Затраты на обслуживание производственного процесса: по обеспечению производства сырьем, материалами, топливом, энергией, инструментом, приспособлениями и другими средствами и предметами труда; по поддержанию основных производственных фондов в рабочем состоянии (расходы на технический осмотр и уход, на проведение текущего, среднего и капитального ремонтов); по обеспечению выполнения санитарно-гигиенических требований;</w:t>
      </w:r>
    </w:p>
    <w:p w:rsidR="00094D80" w:rsidRPr="00094D80" w:rsidRDefault="00094D80" w:rsidP="00094D80">
      <w:pPr>
        <w:pStyle w:val="a8"/>
        <w:shd w:val="clear" w:color="auto" w:fill="FFFFFF" w:themeFill="background1"/>
        <w:suppressAutoHyphens/>
        <w:rPr>
          <w:szCs w:val="28"/>
        </w:rPr>
      </w:pPr>
      <w:r w:rsidRPr="00094D80">
        <w:rPr>
          <w:szCs w:val="28"/>
        </w:rPr>
        <w:t>7) Затраты по обеспечению нормальных условий труда и техники безопасности в производственных цехах: устройство и содержание ограждений машин и их движущихся частей, люков, отверстий, сигнализаций, прочих видов устройств некапитального характера, обеспечивающих технику безопасности; оборудование рабочих мест специальными устройствами (некапитального характера), обеспечение специальной одеждой, специальной обувью, защитными приспособлениями, специальным питанием; устройство и содержание дезинфекционных камер, умывальников, душевых, бань, прачечных на производстве; создание других условий, предусмотренных специальными требованиями;</w:t>
      </w:r>
    </w:p>
    <w:p w:rsidR="00094D80" w:rsidRPr="00094D80" w:rsidRDefault="00094D80" w:rsidP="00094D80">
      <w:pPr>
        <w:pStyle w:val="a8"/>
        <w:shd w:val="clear" w:color="auto" w:fill="FFFFFF" w:themeFill="background1"/>
        <w:suppressAutoHyphens/>
        <w:rPr>
          <w:szCs w:val="28"/>
        </w:rPr>
      </w:pPr>
      <w:r w:rsidRPr="00094D80">
        <w:rPr>
          <w:szCs w:val="28"/>
        </w:rPr>
        <w:t>8) Текущие затраты, связанные с содержанием и эксплуатацией фондов природоохранного назначения, очистных сооружений, фильтров и других природоохранных объектов, расходы по захоронению экологически опасных отходов, другие виды текущих природоохранных затрат;</w:t>
      </w:r>
    </w:p>
    <w:p w:rsidR="00094D80" w:rsidRPr="00094D80" w:rsidRDefault="00094D80" w:rsidP="00094D80">
      <w:pPr>
        <w:pStyle w:val="a8"/>
        <w:shd w:val="clear" w:color="auto" w:fill="FFFFFF" w:themeFill="background1"/>
        <w:suppressAutoHyphens/>
        <w:rPr>
          <w:szCs w:val="28"/>
        </w:rPr>
      </w:pPr>
      <w:r w:rsidRPr="00094D80">
        <w:rPr>
          <w:szCs w:val="28"/>
        </w:rPr>
        <w:t>9) Дополнительные затраты, связанные с осуществлением работ вахтовым методом, включая доставку работников от места нахождения организации до места работы и обратно и от места проживания в вахтовом поселке до места работы и обратно;</w:t>
      </w:r>
    </w:p>
    <w:p w:rsidR="00094D80" w:rsidRPr="00094D80" w:rsidRDefault="00094D80" w:rsidP="00094D80">
      <w:pPr>
        <w:pStyle w:val="a8"/>
        <w:shd w:val="clear" w:color="auto" w:fill="FFFFFF" w:themeFill="background1"/>
        <w:suppressAutoHyphens/>
        <w:rPr>
          <w:szCs w:val="28"/>
        </w:rPr>
      </w:pPr>
      <w:r w:rsidRPr="00094D80">
        <w:rPr>
          <w:szCs w:val="28"/>
        </w:rPr>
        <w:t>10) Выплаты, предусмотренные законодательством о труде, за непроработанное на производстве (неявочное) время; оплата очередных и дополнительных отпусков, компенсация за неиспользованный отпуск и все другие виды оплат;</w:t>
      </w:r>
    </w:p>
    <w:p w:rsidR="00094D80" w:rsidRPr="00094D80" w:rsidRDefault="00094D80" w:rsidP="00094D80">
      <w:pPr>
        <w:pStyle w:val="a8"/>
        <w:shd w:val="clear" w:color="auto" w:fill="FFFFFF" w:themeFill="background1"/>
        <w:suppressAutoHyphens/>
        <w:rPr>
          <w:szCs w:val="28"/>
        </w:rPr>
      </w:pPr>
      <w:r w:rsidRPr="00094D80">
        <w:rPr>
          <w:szCs w:val="28"/>
        </w:rPr>
        <w:t>11) Отчисления от заработной платы производственных рабочих;</w:t>
      </w:r>
    </w:p>
    <w:p w:rsidR="00094D80" w:rsidRPr="00094D80" w:rsidRDefault="00094D80" w:rsidP="00094D80">
      <w:pPr>
        <w:pStyle w:val="a8"/>
        <w:shd w:val="clear" w:color="auto" w:fill="FFFFFF" w:themeFill="background1"/>
        <w:suppressAutoHyphens/>
        <w:rPr>
          <w:szCs w:val="28"/>
        </w:rPr>
      </w:pPr>
      <w:r w:rsidRPr="00094D80">
        <w:rPr>
          <w:szCs w:val="28"/>
        </w:rPr>
        <w:t>12) Затраты на создание страховых фондов в пределах норм, установленных законодательством, для финансирования расходов по предупреждению и ликвидации аварий, пожаров, катастроф и других чрезвычайных ситуаций, а также для страхования имущества организаций за причинение вреда имущества интересам третьих лиц;</w:t>
      </w:r>
    </w:p>
    <w:p w:rsidR="00094D80" w:rsidRPr="00094D80" w:rsidRDefault="00094D80" w:rsidP="00094D80">
      <w:pPr>
        <w:pStyle w:val="a8"/>
        <w:shd w:val="clear" w:color="auto" w:fill="FFFFFF" w:themeFill="background1"/>
        <w:suppressAutoHyphens/>
        <w:rPr>
          <w:szCs w:val="28"/>
        </w:rPr>
      </w:pPr>
      <w:r w:rsidRPr="00094D80">
        <w:rPr>
          <w:szCs w:val="28"/>
        </w:rPr>
        <w:t>13) Стоимость услуг товарных, фондовых, валютных бирж, включая брокерские, дилерские, маркетинговые;</w:t>
      </w:r>
    </w:p>
    <w:p w:rsidR="00094D80" w:rsidRPr="00094D80" w:rsidRDefault="00094D80" w:rsidP="00094D80">
      <w:pPr>
        <w:pStyle w:val="a8"/>
        <w:shd w:val="clear" w:color="auto" w:fill="FFFFFF" w:themeFill="background1"/>
        <w:suppressAutoHyphens/>
        <w:rPr>
          <w:szCs w:val="28"/>
        </w:rPr>
      </w:pPr>
      <w:r w:rsidRPr="00094D80">
        <w:rPr>
          <w:szCs w:val="28"/>
        </w:rPr>
        <w:t>14) Потери от брака;</w:t>
      </w:r>
    </w:p>
    <w:p w:rsidR="00094D80" w:rsidRPr="00094D80" w:rsidRDefault="00094D80" w:rsidP="00094D80">
      <w:pPr>
        <w:pStyle w:val="a8"/>
        <w:shd w:val="clear" w:color="auto" w:fill="FFFFFF" w:themeFill="background1"/>
        <w:suppressAutoHyphens/>
        <w:rPr>
          <w:szCs w:val="28"/>
        </w:rPr>
      </w:pPr>
      <w:r w:rsidRPr="00094D80">
        <w:rPr>
          <w:szCs w:val="28"/>
        </w:rPr>
        <w:t>15) Затраты на гарантийный ремонт и гарантийное обслуживание изделий, на которые установлен гарантийный срок службы;</w:t>
      </w:r>
    </w:p>
    <w:p w:rsidR="00094D80" w:rsidRPr="00094D80" w:rsidRDefault="00094D80" w:rsidP="00094D80">
      <w:pPr>
        <w:pStyle w:val="a8"/>
        <w:shd w:val="clear" w:color="auto" w:fill="FFFFFF" w:themeFill="background1"/>
        <w:suppressAutoHyphens/>
        <w:rPr>
          <w:szCs w:val="28"/>
        </w:rPr>
      </w:pPr>
      <w:r w:rsidRPr="00094D80">
        <w:rPr>
          <w:szCs w:val="28"/>
        </w:rPr>
        <w:t>16) Потери от простоев по внутрипроизводственным причинам;</w:t>
      </w:r>
    </w:p>
    <w:p w:rsidR="00094D80" w:rsidRPr="00094D80" w:rsidRDefault="00094D80" w:rsidP="00094D80">
      <w:pPr>
        <w:pStyle w:val="a8"/>
        <w:shd w:val="clear" w:color="auto" w:fill="FFFFFF" w:themeFill="background1"/>
        <w:suppressAutoHyphens/>
        <w:rPr>
          <w:szCs w:val="28"/>
        </w:rPr>
      </w:pPr>
      <w:r w:rsidRPr="00094D80">
        <w:rPr>
          <w:szCs w:val="28"/>
        </w:rPr>
        <w:t>17) Выплата высвобождаемым работникам в связи с реорганизацией организации, сокращением численности работников и штатов;</w:t>
      </w:r>
    </w:p>
    <w:p w:rsidR="00094D80" w:rsidRPr="00094D80" w:rsidRDefault="00094D80" w:rsidP="00094D80">
      <w:pPr>
        <w:pStyle w:val="a8"/>
        <w:shd w:val="clear" w:color="auto" w:fill="FFFFFF" w:themeFill="background1"/>
        <w:suppressAutoHyphens/>
        <w:rPr>
          <w:szCs w:val="28"/>
        </w:rPr>
      </w:pPr>
      <w:r w:rsidRPr="00094D80">
        <w:rPr>
          <w:szCs w:val="28"/>
        </w:rPr>
        <w:t>18) Расходы на социальную сферу и другие. [5, с.36]</w:t>
      </w:r>
    </w:p>
    <w:p w:rsidR="00094D80" w:rsidRPr="00094D80" w:rsidRDefault="00094D80" w:rsidP="00094D80">
      <w:pPr>
        <w:pStyle w:val="a8"/>
        <w:shd w:val="clear" w:color="auto" w:fill="FFFFFF" w:themeFill="background1"/>
        <w:suppressAutoHyphens/>
        <w:rPr>
          <w:szCs w:val="28"/>
        </w:rPr>
      </w:pPr>
      <w:r w:rsidRPr="00094D80">
        <w:rPr>
          <w:szCs w:val="28"/>
        </w:rPr>
        <w:t>Способ оценки готовой продукции по фактической производственной себестоимости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также может применяться в организациях с ограниченной номенклатурой массовой продукции;</w:t>
      </w:r>
    </w:p>
    <w:p w:rsidR="00094D80" w:rsidRPr="00094D80" w:rsidRDefault="00094D80" w:rsidP="00094D80">
      <w:pPr>
        <w:pStyle w:val="a8"/>
        <w:shd w:val="clear" w:color="auto" w:fill="FFFFFF" w:themeFill="background1"/>
        <w:suppressAutoHyphens/>
        <w:rPr>
          <w:szCs w:val="28"/>
        </w:rPr>
      </w:pPr>
      <w:r w:rsidRPr="00094D80">
        <w:rPr>
          <w:szCs w:val="28"/>
        </w:rPr>
        <w:t>Способ оценки готовой продукции по неполной (сокращенной) производственной себестоимости продукции,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094D80" w:rsidRPr="00094D80" w:rsidRDefault="00094D80" w:rsidP="00094D80">
      <w:pPr>
        <w:pStyle w:val="a8"/>
        <w:shd w:val="clear" w:color="auto" w:fill="FFFFFF" w:themeFill="background1"/>
        <w:suppressAutoHyphens/>
        <w:rPr>
          <w:szCs w:val="28"/>
        </w:rPr>
      </w:pPr>
      <w:r w:rsidRPr="00094D80">
        <w:rPr>
          <w:szCs w:val="28"/>
        </w:rPr>
        <w:t>Способ оценки готовой продукции по оптовым ценам реализации применяется в том случае, если оптовые цены используются в качестве твердых учетных цен. При этом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094D80" w:rsidRDefault="00094D80" w:rsidP="00094D80">
      <w:pPr>
        <w:pStyle w:val="a8"/>
        <w:shd w:val="clear" w:color="auto" w:fill="FFFFFF" w:themeFill="background1"/>
        <w:suppressAutoHyphens/>
        <w:rPr>
          <w:szCs w:val="28"/>
        </w:rPr>
      </w:pPr>
      <w:r w:rsidRPr="00094D80">
        <w:rPr>
          <w:szCs w:val="28"/>
        </w:rPr>
        <w:t>Способ оценки готовой продукции по плановой (нормативной) производственной себестоимости, также выступающей в качестве твердой учетной цены обусловливается необходимостью отдельного учета отклонений фактической производственной себестоимости продукции от плановой или нормативной.</w:t>
      </w:r>
    </w:p>
    <w:p w:rsidR="00094D80" w:rsidRPr="00094D80" w:rsidRDefault="00094D80" w:rsidP="00094D80">
      <w:pPr>
        <w:pStyle w:val="a8"/>
        <w:shd w:val="clear" w:color="auto" w:fill="FFFFFF" w:themeFill="background1"/>
        <w:suppressAutoHyphens/>
        <w:rPr>
          <w:szCs w:val="28"/>
        </w:rPr>
      </w:pPr>
      <w:r w:rsidRPr="00094D80">
        <w:rPr>
          <w:szCs w:val="28"/>
        </w:rPr>
        <w:t>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по сокращенной плановой производственной себестоимости, по свободным отпускным ценам и тарифам, увеличенным на сумму налога на добавленную стоимость, — при выполнении единичных заказов и работ; по свободным рыночным ценам;— при учете товаров, реализуемых через розничную сеть.</w:t>
      </w:r>
    </w:p>
    <w:p w:rsidR="00094D80" w:rsidRPr="00094D80" w:rsidRDefault="00094D80" w:rsidP="00094D80">
      <w:pPr>
        <w:pStyle w:val="a8"/>
        <w:shd w:val="clear" w:color="auto" w:fill="FFFFFF" w:themeFill="background1"/>
        <w:suppressAutoHyphens/>
        <w:rPr>
          <w:szCs w:val="28"/>
        </w:rPr>
      </w:pPr>
      <w:r w:rsidRPr="00094D80">
        <w:rPr>
          <w:szCs w:val="28"/>
        </w:rPr>
        <w:t>Если в учете используются оптовые цены, плановая себестоимость и рыночные цены, то необходимо в конце месяца подсчитать отклонение фактической производственной себестоимости от стоимости продукции по учетным ценам. Это отклонение распределяется на отгруженную (реализованную) продукцию и на остатки продукции на складах. Для этого делают специальный расчет с использованием средневзвешенного процента отклонений фактической себестоимости продукции от стоимости ее по учетным ценам.</w:t>
      </w:r>
    </w:p>
    <w:p w:rsidR="00094D80" w:rsidRPr="00094D80" w:rsidRDefault="00094D80" w:rsidP="00094D80">
      <w:pPr>
        <w:pStyle w:val="a4"/>
        <w:shd w:val="clear" w:color="auto" w:fill="FFFFFF" w:themeFill="background1"/>
        <w:tabs>
          <w:tab w:val="clear" w:pos="4677"/>
          <w:tab w:val="clear" w:pos="9355"/>
        </w:tabs>
        <w:suppressAutoHyphens/>
        <w:spacing w:line="360" w:lineRule="auto"/>
        <w:ind w:firstLine="709"/>
        <w:jc w:val="both"/>
        <w:rPr>
          <w:sz w:val="28"/>
          <w:szCs w:val="28"/>
        </w:rPr>
      </w:pPr>
      <w:r w:rsidRPr="00094D80">
        <w:rPr>
          <w:sz w:val="28"/>
          <w:szCs w:val="28"/>
        </w:rPr>
        <w:t>В соответствии со Стандартами МСФО «Учет товарно-материальных запасов» готовая продукция включается в понятие товарно-материальных запасов и может учитываться в текущем учете по одной из следующих цен: средневзвешенной стоимости, цене ФИФО, цене ЛИФО, цене специфической идентификации. на практике зачастую учетной ценой готовой продукции является плановая себестоимость или стоимость реализации. Фактическая себестоимость готовой продукции определяется в конце отчетного периода, и является оценкой ее в таблицах финансовой отчетности. [6, с.181]</w:t>
      </w:r>
    </w:p>
    <w:p w:rsidR="00094D80" w:rsidRPr="00094D80" w:rsidRDefault="00094D80" w:rsidP="00094D80">
      <w:pPr>
        <w:pStyle w:val="a4"/>
        <w:shd w:val="clear" w:color="auto" w:fill="FFFFFF" w:themeFill="background1"/>
        <w:tabs>
          <w:tab w:val="clear" w:pos="4677"/>
          <w:tab w:val="clear" w:pos="9355"/>
        </w:tabs>
        <w:suppressAutoHyphens/>
        <w:spacing w:line="360" w:lineRule="auto"/>
        <w:ind w:firstLine="709"/>
        <w:rPr>
          <w:sz w:val="28"/>
          <w:szCs w:val="28"/>
        </w:rPr>
      </w:pPr>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13" w:name="_Toc272759029"/>
      <w:r w:rsidRPr="00094D80">
        <w:rPr>
          <w:b/>
          <w:szCs w:val="28"/>
        </w:rPr>
        <w:t>1.2 Роль учета и цели аудита в увеличении объема ее выпуска и реализации в условиях рыночной экономики</w:t>
      </w:r>
      <w:bookmarkEnd w:id="13"/>
    </w:p>
    <w:p w:rsidR="00094D80" w:rsidRDefault="00094D80" w:rsidP="00094D80">
      <w:pPr>
        <w:pStyle w:val="a8"/>
        <w:shd w:val="clear" w:color="auto" w:fill="FFFFFF" w:themeFill="background1"/>
        <w:suppressAutoHyphens/>
        <w:rPr>
          <w:szCs w:val="28"/>
        </w:rPr>
      </w:pPr>
    </w:p>
    <w:p w:rsidR="00094D80" w:rsidRDefault="00094D80" w:rsidP="00094D80">
      <w:pPr>
        <w:pStyle w:val="a8"/>
        <w:shd w:val="clear" w:color="auto" w:fill="FFFFFF" w:themeFill="background1"/>
        <w:suppressAutoHyphens/>
        <w:rPr>
          <w:szCs w:val="28"/>
        </w:rPr>
      </w:pPr>
      <w:r w:rsidRPr="00094D80">
        <w:rPr>
          <w:szCs w:val="28"/>
        </w:rPr>
        <w:t>Поскольку в условиях рыночной экономики предприятия приобретают самостоятельность и несут полную ответственность за результаты своей производственно - предпринимательской деятельности перед собственниками и работниками, то выявляется прямая связь между эффективностью производственно-предпринимательской деятельности и организацией системы бухгалтерского учета на предприятии.</w:t>
      </w:r>
    </w:p>
    <w:p w:rsidR="00094D80" w:rsidRPr="00094D80" w:rsidRDefault="00094D80" w:rsidP="00094D80">
      <w:pPr>
        <w:pStyle w:val="a8"/>
        <w:shd w:val="clear" w:color="auto" w:fill="FFFFFF" w:themeFill="background1"/>
        <w:suppressAutoHyphens/>
        <w:rPr>
          <w:szCs w:val="28"/>
        </w:rPr>
      </w:pPr>
      <w:r w:rsidRPr="00094D80">
        <w:rPr>
          <w:szCs w:val="28"/>
        </w:rPr>
        <w:t>Обязательным условием существования человеческого общества является производство материальных благ, которые необходимы для удовлетворения потребностей человека в виде жилища, одежды и т.д. С этим процессом связаны и процесс обращения и процесс обмена, распределения, а также потребления материальных благ. Все эти процессы очень тесно связаны между собой. Все эти процессы несут в себе затраты, которые не безразличны обществу, которое заинтересованно в том сколько ему нужно каких товаров и т.д. Все это и вызвало в себе необходимость ведения хозяйственного учета.</w:t>
      </w:r>
    </w:p>
    <w:p w:rsidR="00094D80" w:rsidRDefault="00094D80" w:rsidP="00094D80">
      <w:pPr>
        <w:pStyle w:val="a8"/>
        <w:shd w:val="clear" w:color="auto" w:fill="FFFFFF" w:themeFill="background1"/>
        <w:suppressAutoHyphens/>
        <w:rPr>
          <w:szCs w:val="28"/>
        </w:rPr>
      </w:pPr>
      <w:r w:rsidRPr="00094D80">
        <w:rPr>
          <w:szCs w:val="28"/>
        </w:rPr>
        <w:t>В широком смысле слова хозяйственный учет - учет хозяйства, хозяйственной деятельности человеческого общества, который заключается в непрерывном обращении, распределении и потреблении материальных благ. В процессе хозяйственной деятельности возникает сложная система взаимодействия людей с материально-вещественными элементами и между собой. Для управления этой деятельностью необходимо определять ее цели и планировать пути их достижения, получать сведения о ходе и результатах хозяйственной деятельности, принимать решения о регулировании выявленных отклонений, контролировать выполнение решений и планов, выполнять другие необходимые действия.</w:t>
      </w:r>
    </w:p>
    <w:p w:rsidR="00094D80" w:rsidRDefault="00094D80" w:rsidP="00094D80">
      <w:pPr>
        <w:pStyle w:val="a8"/>
        <w:shd w:val="clear" w:color="auto" w:fill="FFFFFF" w:themeFill="background1"/>
        <w:suppressAutoHyphens/>
        <w:rPr>
          <w:szCs w:val="28"/>
        </w:rPr>
      </w:pPr>
      <w:r w:rsidRPr="00094D80">
        <w:rPr>
          <w:szCs w:val="28"/>
        </w:rPr>
        <w:t>В бухгалтерском учете хозяйственная деятельность отражается как система разнообразных, но взаимосвязанных между собой объектов: активов и источников их формирования, изменчивости этих активов и их источников в результате производственной деятельности. Обобщение осуществляется в едином денежном измерении путем сплошного наблюдения и измерения всех изменений в размещении и потреблении средств предприятия, всех полученных результатов. В таком системном учете объединяются как равноправные совершенно разнородные совокупности объектов, например, наличие станков, материалов, готовой продукции, заработной платы, полученные кредиты банков и т.д.</w:t>
      </w:r>
    </w:p>
    <w:p w:rsidR="00094D80" w:rsidRDefault="00094D80" w:rsidP="00094D80">
      <w:pPr>
        <w:pStyle w:val="a8"/>
        <w:shd w:val="clear" w:color="auto" w:fill="FFFFFF" w:themeFill="background1"/>
        <w:suppressAutoHyphens/>
        <w:rPr>
          <w:szCs w:val="28"/>
        </w:rPr>
      </w:pPr>
      <w:r w:rsidRPr="00094D80">
        <w:rPr>
          <w:szCs w:val="28"/>
        </w:rPr>
        <w:t>Хозяйственная деятельность состоит из множества хозяйственных операций, которые выступают объектами бухгалтерского наблюдения. Совокупность хозяйственных операций нельзя представить в виде статистической совокупности, так как она неоднородна и отличается целями, составом участников, характеристикой вовлеченных ресурсов, содержанием, полученными результатами и др. Не требует особых доказательств разнородность таких хозяйственных операций, как получение наличных денег в банке, выдача материалов в производство, получение кредитов в банке и т.д. Все эти взаимосвязи можно отразить в бухгалтерском учете. Так, получение наличных денег из банка должно быть учтено как их увеличение в кассах и уменьшение на расчетном счете. Выдача материалов в производство влечет к увеличению затрат на производстве и уменьшению остатка материалов на складе и др.</w:t>
      </w:r>
    </w:p>
    <w:p w:rsidR="00094D80" w:rsidRPr="00094D80" w:rsidRDefault="00094D80" w:rsidP="00094D80">
      <w:pPr>
        <w:pStyle w:val="a8"/>
        <w:shd w:val="clear" w:color="auto" w:fill="FFFFFF" w:themeFill="background1"/>
        <w:suppressAutoHyphens/>
        <w:rPr>
          <w:szCs w:val="28"/>
        </w:rPr>
      </w:pPr>
      <w:r w:rsidRPr="00094D80">
        <w:rPr>
          <w:szCs w:val="28"/>
        </w:rPr>
        <w:t>Таким образом, системный бухгалтерский учет позволяет обобщать разнородные объекты учета как единый взаимосвязанный учетный комплекс, организовать систему показателей, отражающих кругооборот средств предприятия в ходе его хозяйственной деятельности.</w:t>
      </w:r>
    </w:p>
    <w:p w:rsidR="00094D80" w:rsidRPr="00094D80" w:rsidRDefault="00094D80" w:rsidP="00094D80">
      <w:pPr>
        <w:pStyle w:val="a8"/>
        <w:shd w:val="clear" w:color="auto" w:fill="FFFFFF" w:themeFill="background1"/>
        <w:suppressAutoHyphens/>
        <w:rPr>
          <w:szCs w:val="28"/>
        </w:rPr>
      </w:pPr>
      <w:r w:rsidRPr="00094D80">
        <w:rPr>
          <w:szCs w:val="28"/>
        </w:rPr>
        <w:t>При постановке бухгалтерского учета в предприятиях особое место занимает учет готовой продукции, ее выпуска и реализации. Необходимость и роль учета выпуска и реализации готовой продукции обеспечивается следующим. Предприятия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объему подлежащей выпуску 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w:t>
      </w:r>
    </w:p>
    <w:p w:rsidR="00094D80" w:rsidRPr="00094D80" w:rsidRDefault="00094D80" w:rsidP="00094D80">
      <w:pPr>
        <w:pStyle w:val="a8"/>
        <w:shd w:val="clear" w:color="auto" w:fill="FFFFFF" w:themeFill="background1"/>
        <w:suppressAutoHyphens/>
        <w:rPr>
          <w:szCs w:val="28"/>
        </w:rPr>
      </w:pPr>
      <w:r w:rsidRPr="00094D80">
        <w:rPr>
          <w:szCs w:val="28"/>
        </w:rPr>
        <w:t>Как уже было отмечено выше, процесс реализации готовой продукции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094D80" w:rsidRDefault="00094D80" w:rsidP="00094D80">
      <w:pPr>
        <w:pStyle w:val="a8"/>
        <w:shd w:val="clear" w:color="auto" w:fill="FFFFFF" w:themeFill="background1"/>
        <w:suppressAutoHyphens/>
        <w:rPr>
          <w:szCs w:val="28"/>
        </w:rPr>
      </w:pPr>
      <w:r w:rsidRPr="00094D80">
        <w:rPr>
          <w:szCs w:val="28"/>
        </w:rPr>
        <w:t>По показателям выпуска готовой продукции определяется результат работы предприятия в процессе производства — экономия или перерасход как разница между фактической и плановой себестоимостью выпущенной продукции.</w:t>
      </w:r>
    </w:p>
    <w:p w:rsidR="00094D80" w:rsidRPr="00094D80" w:rsidRDefault="00094D80" w:rsidP="00094D80">
      <w:pPr>
        <w:pStyle w:val="a8"/>
        <w:shd w:val="clear" w:color="auto" w:fill="FFFFFF" w:themeFill="background1"/>
        <w:suppressAutoHyphens/>
        <w:rPr>
          <w:szCs w:val="28"/>
        </w:rPr>
      </w:pPr>
      <w:r w:rsidRPr="00094D80">
        <w:rPr>
          <w:szCs w:val="28"/>
        </w:rPr>
        <w:t>Наряду с объемом реализации предприятие планирует сумму дохода. Это возможно потому, что при установлении продажных цен на продукцию в состав ее включается определенная сумма или процент дохода. Если количество продукции, подлежащей реализации по договорам, умножить на договорную цену, то получим ее продажную стоимость по бизнес-плану, а, исходя из процента дохода, рассчитываем плановую сумму дохода. Это базы для расчета авансовых платежей или ежемесячных отчислений в бюджет налога на прибыль.</w:t>
      </w:r>
    </w:p>
    <w:p w:rsidR="00094D80" w:rsidRPr="00094D80" w:rsidRDefault="00094D80" w:rsidP="00094D80">
      <w:pPr>
        <w:pStyle w:val="a8"/>
        <w:shd w:val="clear" w:color="auto" w:fill="FFFFFF" w:themeFill="background1"/>
        <w:suppressAutoHyphens/>
        <w:rPr>
          <w:szCs w:val="28"/>
        </w:rPr>
      </w:pPr>
      <w:r w:rsidRPr="00094D80">
        <w:rPr>
          <w:szCs w:val="28"/>
        </w:rPr>
        <w:t>Фактическая сумма дохода определяется ежемесячно как разница между продажной стоимостью реализованной продукции и ее полной фактической себестоимостью (производственная себестоимость плюс расходы на сбыт продукции) за минусом суммы налога на добавленную стоимость и акцизов.</w:t>
      </w:r>
    </w:p>
    <w:p w:rsidR="00094D80" w:rsidRDefault="00094D80" w:rsidP="00094D80">
      <w:pPr>
        <w:pStyle w:val="a8"/>
        <w:shd w:val="clear" w:color="auto" w:fill="FFFFFF" w:themeFill="background1"/>
        <w:suppressAutoHyphens/>
        <w:rPr>
          <w:szCs w:val="28"/>
        </w:rPr>
      </w:pPr>
      <w:r w:rsidRPr="00094D80">
        <w:rPr>
          <w:szCs w:val="28"/>
        </w:rPr>
        <w:t>Данные бухгалтерского учета обеспечивают возможность определить предполагаемый доход предприятия после реализации выпущенной продукции. Поэтому учет выпуска и реализации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w:t>
      </w:r>
    </w:p>
    <w:p w:rsidR="00094D80" w:rsidRPr="00094D80" w:rsidRDefault="00094D80" w:rsidP="00094D80">
      <w:pPr>
        <w:widowControl/>
        <w:shd w:val="clear" w:color="auto" w:fill="FFFFFF" w:themeFill="background1"/>
        <w:suppressAutoHyphens/>
        <w:autoSpaceDE w:val="0"/>
        <w:autoSpaceDN w:val="0"/>
        <w:adjustRightInd w:val="0"/>
        <w:spacing w:line="360" w:lineRule="auto"/>
        <w:ind w:firstLine="709"/>
        <w:rPr>
          <w:color w:val="000000"/>
          <w:sz w:val="28"/>
          <w:szCs w:val="28"/>
        </w:rPr>
      </w:pPr>
      <w:r w:rsidRPr="00094D80">
        <w:rPr>
          <w:color w:val="000000"/>
          <w:sz w:val="28"/>
          <w:szCs w:val="28"/>
        </w:rPr>
        <w:t>Одним из методов контроля над качеством готовой продукции является инвентаризация. Основная задача инвентаризации готовой продукции - проверить соответствие фактического наличия готовых изделий на складе и в отгрузке учетным данным. Одновременно выявляют изделия, не оформленные сдаточными накладными, факты пересортицы, порчи, излишки и недостачи готовой продукции, проверяют документальную обоснованность остатка средств по счету товаров отгруженных, выявляют неполную или просроченную оплату выставленных счетов.</w:t>
      </w:r>
    </w:p>
    <w:p w:rsidR="00094D80" w:rsidRPr="00094D80" w:rsidRDefault="00094D80" w:rsidP="00094D80">
      <w:pPr>
        <w:pStyle w:val="a8"/>
        <w:shd w:val="clear" w:color="auto" w:fill="FFFFFF" w:themeFill="background1"/>
        <w:suppressAutoHyphens/>
        <w:rPr>
          <w:szCs w:val="28"/>
        </w:rPr>
      </w:pPr>
      <w:r w:rsidRPr="00094D80">
        <w:rPr>
          <w:color w:val="000000"/>
          <w:szCs w:val="28"/>
        </w:rPr>
        <w:t>В процессе инвентаризации готовой продукции проверяют не только наличие готовых изделий путем их обсчета, взвешивания, обмера, но и их комплектность, сортность и другие качественные характеристики.</w:t>
      </w:r>
    </w:p>
    <w:p w:rsidR="00094D80" w:rsidRPr="00094D80" w:rsidRDefault="00094D80" w:rsidP="00094D80">
      <w:pPr>
        <w:pStyle w:val="a8"/>
        <w:shd w:val="clear" w:color="auto" w:fill="FFFFFF" w:themeFill="background1"/>
        <w:suppressAutoHyphens/>
        <w:rPr>
          <w:szCs w:val="28"/>
        </w:rPr>
      </w:pPr>
      <w:r w:rsidRPr="00094D80">
        <w:rPr>
          <w:szCs w:val="28"/>
        </w:rPr>
        <w:t>Таким образом, бухгалтерский учет выпуска и реализации готовой продукции призван обеспечить достоверные данные об объеме производства, выпуска и реализации готовой продукции, а также о предполагаемых доходах предприятия от реализации готовой продукции.</w:t>
      </w:r>
    </w:p>
    <w:p w:rsidR="00094D80" w:rsidRPr="00094D80" w:rsidRDefault="00094D80" w:rsidP="00094D80">
      <w:pPr>
        <w:pStyle w:val="a8"/>
        <w:shd w:val="clear" w:color="auto" w:fill="FFFFFF" w:themeFill="background1"/>
        <w:suppressAutoHyphens/>
        <w:rPr>
          <w:szCs w:val="28"/>
        </w:rPr>
      </w:pPr>
      <w:r w:rsidRPr="00094D80">
        <w:rPr>
          <w:szCs w:val="28"/>
        </w:rPr>
        <w:t>Основными элементами системы управления готовой продукцией являются планирование, прогнозирование и нормирование затрат, учет и контроль выпуска и реализации готовой продукции. Все они функционируют в тесной взаимосвязи и приносят положительный результат, если отвечают основным задачам бухгалтерского учета готовой продукции:</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правильный и своевременный учет наличия и движения готовой продукции на складах;</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контроль за выполнением планов по объему, ассортименту выпущенной продукции и обязательств по ее поставкам;</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контроль за сохранностью готовой продукции и соблюдением установленных лимитов;</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контроль за выполнением плана по реализации продукции и своевременностью оплаты за реализованную продукцию;</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своевременный и точный расчет сумм за реализованную продукцию;</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выявление фактических затрат на производство готовой продукции и ее сбыт.</w:t>
      </w:r>
    </w:p>
    <w:p w:rsid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выявление рентабельности всей продукции и ее отдельных видов.</w:t>
      </w:r>
    </w:p>
    <w:p w:rsidR="00094D80" w:rsidRPr="00094D80" w:rsidRDefault="00094D80" w:rsidP="00304EF6">
      <w:pPr>
        <w:pStyle w:val="a8"/>
        <w:numPr>
          <w:ilvl w:val="0"/>
          <w:numId w:val="9"/>
        </w:numPr>
        <w:shd w:val="clear" w:color="auto" w:fill="FFFFFF" w:themeFill="background1"/>
        <w:tabs>
          <w:tab w:val="clear" w:pos="2138"/>
          <w:tab w:val="num" w:pos="-60"/>
          <w:tab w:val="left" w:pos="1038"/>
        </w:tabs>
        <w:suppressAutoHyphens/>
        <w:ind w:left="0" w:firstLine="709"/>
        <w:rPr>
          <w:szCs w:val="28"/>
        </w:rPr>
      </w:pPr>
      <w:r w:rsidRPr="00094D80">
        <w:rPr>
          <w:szCs w:val="28"/>
        </w:rPr>
        <w:t>выявление резервов снижения себестоимости продукции.</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Контроль за сохранностью готовой продукции обеспечивается наличием на предприятии должным образом оборудованных мест хранения готовой продукции, оптимальным размещением ее запасов на складах, обеспечивающим возможность их быстрой приемки, отпуска и проверки наличия, а также оснащением складов весовым хозяйством, измерительными приборами и мерной тарой, поскольку готовая продукция в натуральном выражении оценивается в весовых единицах;</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Обеспечение правильного и своевременного учета наличия и движения готовой продукции на складах обеспечивается путем установления круга лиц, ответственных за приемку и отпуск запасов (кладовщиков и экспедиторов), за правильное и своевременное оформление этих операции, а также за сохранностью вверенных им запасов и заключением с этими лицами в установленном порядке письменных договоров о материальной ответственности.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Также данные задачи решаются путем установления организационной формы бухгалтерской работы по учету готовой продукции, формирования учетной политики, обоснованностью, оптимальностью и целесообразностью выбора в учетной политике организационных, методических и технических аспектов по учету готовой продукции, обеспечение методов внутреннего контроля на предприятии. От успешного выполнения этих задач зависит ритмичность и слаженность работы предприятия, своевременность и объем выпускаемой продукции и т.д.</w:t>
      </w:r>
    </w:p>
    <w:p w:rsidR="00094D80" w:rsidRPr="00094D80" w:rsidRDefault="00094D80" w:rsidP="00094D80">
      <w:pPr>
        <w:pStyle w:val="a8"/>
        <w:shd w:val="clear" w:color="auto" w:fill="FFFFFF" w:themeFill="background1"/>
        <w:suppressAutoHyphens/>
        <w:rPr>
          <w:szCs w:val="28"/>
        </w:rPr>
      </w:pPr>
      <w:r w:rsidRPr="00094D80">
        <w:rPr>
          <w:szCs w:val="28"/>
        </w:rPr>
        <w:t>В данное время каждое предприятие осуществляет свою деятельность без какого-либо руководства со стороны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полученным доходом, оставшимся в его распоряжения после уплаты налогов и других обязательных платежей. Законы и иные правовые акты устанавливают порядок создания уставных, резервных фондов, отнесение амортизационных отчислений, коммерческих и командировочных расходов на результаты хозяйственной деятельности предприятия, и предприятия, руководствуясь этими правилами, самостоятельно рассчитывают и уплачивают налоги и обязательные платежи.</w:t>
      </w:r>
    </w:p>
    <w:p w:rsidR="00094D80" w:rsidRDefault="00094D80" w:rsidP="00094D80">
      <w:pPr>
        <w:pStyle w:val="a8"/>
        <w:shd w:val="clear" w:color="auto" w:fill="FFFFFF" w:themeFill="background1"/>
        <w:suppressAutoHyphens/>
        <w:rPr>
          <w:bCs/>
          <w:szCs w:val="28"/>
        </w:rPr>
      </w:pPr>
      <w:r w:rsidRPr="00094D80">
        <w:rPr>
          <w:szCs w:val="28"/>
        </w:rPr>
        <w:t xml:space="preserve">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w:t>
      </w:r>
      <w:r w:rsidRPr="00094D80">
        <w:rPr>
          <w:bCs/>
          <w:szCs w:val="28"/>
        </w:rPr>
        <w:t>аудита.</w:t>
      </w:r>
    </w:p>
    <w:p w:rsidR="00094D80" w:rsidRDefault="00094D80" w:rsidP="00094D80">
      <w:pPr>
        <w:pStyle w:val="a8"/>
        <w:shd w:val="clear" w:color="auto" w:fill="FFFFFF" w:themeFill="background1"/>
        <w:suppressAutoHyphens/>
        <w:rPr>
          <w:szCs w:val="28"/>
        </w:rPr>
      </w:pPr>
      <w:r w:rsidRPr="00094D80">
        <w:rPr>
          <w:rStyle w:val="af0"/>
          <w:i w:val="0"/>
          <w:szCs w:val="28"/>
          <w:u w:val="none"/>
        </w:rPr>
        <w:t>Аудит</w:t>
      </w:r>
      <w:r w:rsidRPr="00094D80">
        <w:rPr>
          <w:szCs w:val="28"/>
        </w:rPr>
        <w:t xml:space="preserve">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Республики Казахстан, полноты и точности отражения в финансовой отчетности деятельности предприятия.</w:t>
      </w:r>
    </w:p>
    <w:p w:rsidR="00094D80" w:rsidRDefault="00094D80" w:rsidP="00094D80">
      <w:pPr>
        <w:pStyle w:val="a8"/>
        <w:shd w:val="clear" w:color="auto" w:fill="FFFFFF" w:themeFill="background1"/>
        <w:suppressAutoHyphens/>
        <w:rPr>
          <w:szCs w:val="28"/>
        </w:rPr>
      </w:pPr>
      <w:r w:rsidRPr="00094D80">
        <w:rPr>
          <w:szCs w:val="28"/>
        </w:rPr>
        <w:t>Известный американский специалист в области теории и практики аудита профессор Дж. Робертсон подчеркивает, что аудит — это деятельность, направленная на уменьшение предпринимательского риска. И далее заключает, что аудит способствует уменьшению до приемлемого уровня информационного риска для пользователей финансовых отчетов. Можно примерно спрогнозировать этот риск и определить вероятность благоприятных событий.</w:t>
      </w:r>
    </w:p>
    <w:p w:rsidR="00094D80" w:rsidRPr="00094D80" w:rsidRDefault="00094D80" w:rsidP="00094D80">
      <w:pPr>
        <w:pStyle w:val="a8"/>
        <w:shd w:val="clear" w:color="auto" w:fill="FFFFFF" w:themeFill="background1"/>
        <w:suppressAutoHyphens/>
        <w:rPr>
          <w:szCs w:val="28"/>
        </w:rPr>
      </w:pPr>
      <w:r w:rsidRPr="00094D80">
        <w:rPr>
          <w:szCs w:val="28"/>
        </w:rPr>
        <w:t>Аудит готовой продукции - это деятельность, направленная на уменьшение предпринимательского риска, связанного с неполным, недостоверным отражением финансовой информации о наличии и движении готовой продукции, которая позволяет повысить эффективность функционирования предприятия и дает возможность оценивать и прогнозировать последствия принятия ряда экономических решений.</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Роль аудиторской проверки выпуска и реализации готовой продукции определяется необходимостью подтверждения достоверности финансовой отчетности предприятия в области правильности исчисления фактической себестоимости произведенной готовой продукции и себестоимости реализованной продукции. Недостоверность одного из видов себестоимости в этой цепи приводит к искажению величины дохода предприятия, отраженного в финансовой отчетности, и как следствие, к сокрытию налогооблагаемой базы. Также необъективное и недостоверное повышение величины фактической производственной себестоимости готовой продукции грозит уменьшением объема выпуска готовой продукции.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Роль аудита готовой продукции в области повышения ее объема характеризуется другими факторами, например, обнаружением фактов выпуска и реализации неучтенной продукции. Неучтенная продукция - фактически выпущенная и реализованная продукция, которая по бухгалтерским документам не значится выпущенной и реализованной. Для изготовления неучтенной продукции создаются излишки сырья. Это делается разными способами, например:</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за счет занижения показателей сдатчиков продукции;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излишне списывается сырье сверх норм естественной убыли или заменяется сырье более ценное на менее ценное и др.</w:t>
      </w:r>
    </w:p>
    <w:p w:rsidR="00094D80" w:rsidRPr="00094D80" w:rsidRDefault="00094D80" w:rsidP="00094D80">
      <w:pPr>
        <w:pStyle w:val="a8"/>
        <w:shd w:val="clear" w:color="auto" w:fill="FFFFFF" w:themeFill="background1"/>
        <w:suppressAutoHyphens/>
        <w:rPr>
          <w:szCs w:val="28"/>
        </w:rPr>
      </w:pPr>
      <w:r w:rsidRPr="00094D80">
        <w:rPr>
          <w:szCs w:val="28"/>
        </w:rPr>
        <w:t>Подобные нарушения не только приводят к крупным хищениям денег и материальных запасов, но и ухудшают качество выпускаемой продукции. На государственных предприятиях такие злоупотребления встречались довольно часто. Однако в настоящее время на акционерных и частных предприятиях продолжают выпускать неучтенную продукцию, поскольку с сумм, полученных от ее реализации не нужно платить налог государству и дивиденды акционерам. Аудитор может столкнуться с такого рода злоупотреблениями при проведении проверки по поручению органа дознания, прокурора, следователя и суда по находящимся в их производстве делам и материалам о нарушении законодательства или по просьбе годового собрания акционеров. Следует подчеркнуть, что это наиболее сложная в аудиторской практике работа.</w:t>
      </w:r>
    </w:p>
    <w:p w:rsidR="00094D80" w:rsidRPr="00094D80" w:rsidRDefault="00094D80" w:rsidP="00094D80">
      <w:pPr>
        <w:pStyle w:val="a8"/>
        <w:shd w:val="clear" w:color="auto" w:fill="FFFFFF" w:themeFill="background1"/>
        <w:suppressAutoHyphens/>
        <w:rPr>
          <w:color w:val="000000"/>
          <w:szCs w:val="28"/>
        </w:rPr>
      </w:pPr>
      <w:r w:rsidRPr="00094D80">
        <w:rPr>
          <w:szCs w:val="28"/>
        </w:rPr>
        <w:t xml:space="preserve">Таким образом, только с помощью рациональной организации бухгалтерского учета и на основе результатов аудиторской проверки деятельности предприятия, выявления сильных и слабых сторон в учетной политике предприятия можно наметить меры по увеличению объема выпуска готовой продукции. </w:t>
      </w:r>
      <w:r w:rsidRPr="00094D80">
        <w:rPr>
          <w:color w:val="000000"/>
          <w:szCs w:val="28"/>
        </w:rPr>
        <w:t>При этом правильная, достоверная и объективная оценка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094D80" w:rsidRPr="00094D80" w:rsidRDefault="00094D80" w:rsidP="00094D80">
      <w:pPr>
        <w:pStyle w:val="a8"/>
        <w:shd w:val="clear" w:color="auto" w:fill="FFFFFF" w:themeFill="background1"/>
        <w:suppressAutoHyphens/>
        <w:rPr>
          <w:szCs w:val="28"/>
        </w:rPr>
      </w:pP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r w:rsidRPr="00094D80">
        <w:rPr>
          <w:szCs w:val="28"/>
        </w:rPr>
        <w:br w:type="page"/>
      </w:r>
      <w:bookmarkStart w:id="14" w:name="_Toc129858370"/>
      <w:bookmarkStart w:id="15" w:name="_Toc272759030"/>
      <w:r w:rsidRPr="00094D80">
        <w:rPr>
          <w:b/>
          <w:szCs w:val="28"/>
        </w:rPr>
        <w:t>Глава 2 Учет готовой продукции и пути его совершенствования</w:t>
      </w:r>
      <w:bookmarkEnd w:id="14"/>
      <w:bookmarkEnd w:id="15"/>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16" w:name="_Toc129858371"/>
      <w:bookmarkStart w:id="17" w:name="_Toc272759031"/>
    </w:p>
    <w:p w:rsidR="00094D80" w:rsidRPr="00094D80" w:rsidRDefault="00094D80" w:rsidP="00094D80">
      <w:pPr>
        <w:pStyle w:val="2"/>
        <w:keepNext w:val="0"/>
        <w:shd w:val="clear" w:color="auto" w:fill="FFFFFF" w:themeFill="background1"/>
        <w:suppressAutoHyphens/>
        <w:spacing w:before="0" w:after="0" w:line="360" w:lineRule="auto"/>
        <w:rPr>
          <w:b/>
          <w:szCs w:val="28"/>
        </w:rPr>
      </w:pPr>
      <w:r w:rsidRPr="00094D80">
        <w:rPr>
          <w:b/>
          <w:szCs w:val="28"/>
        </w:rPr>
        <w:t>2.1 Документальное оформление и учет выпуска готовой продукции</w:t>
      </w:r>
      <w:bookmarkEnd w:id="16"/>
      <w:bookmarkEnd w:id="17"/>
    </w:p>
    <w:p w:rsidR="00094D80" w:rsidRPr="00094D80" w:rsidRDefault="00094D80" w:rsidP="00094D80">
      <w:pPr>
        <w:pStyle w:val="a8"/>
        <w:shd w:val="clear" w:color="auto" w:fill="FFFFFF" w:themeFill="background1"/>
        <w:suppressAutoHyphens/>
        <w:ind w:firstLine="0"/>
        <w:jc w:val="center"/>
        <w:rPr>
          <w:b/>
          <w:bCs/>
          <w:noProof/>
          <w:szCs w:val="28"/>
        </w:rPr>
      </w:pPr>
    </w:p>
    <w:p w:rsidR="00094D80" w:rsidRDefault="00094D80" w:rsidP="00094D80">
      <w:pPr>
        <w:pStyle w:val="a8"/>
        <w:shd w:val="clear" w:color="auto" w:fill="FFFFFF" w:themeFill="background1"/>
        <w:suppressAutoHyphens/>
        <w:rPr>
          <w:szCs w:val="28"/>
        </w:rPr>
      </w:pPr>
      <w:r w:rsidRPr="00094D80">
        <w:rPr>
          <w:szCs w:val="28"/>
        </w:rPr>
        <w:t>Готовой продукцией считаются законченные обработкой чугунные мелющие шары, прошедшие технические испытания, принятые отделом технического контроля и сданные на места хранения готовой продукции или заказчику. Шары чугунные предназначены для размола руд, угля, клинкера и строительных материалов в шаровых мельницах. Все параметры чугунных шаров отвечают требованиям ГОСТ 7524-89 и ГОСТ 7769-82. Плановый объем выпуска - 22 тысяч тонн литых чугунных шаров в год.</w:t>
      </w:r>
    </w:p>
    <w:p w:rsidR="00094D80" w:rsidRPr="00094D80" w:rsidRDefault="00094D80" w:rsidP="00094D80">
      <w:pPr>
        <w:pStyle w:val="a8"/>
        <w:shd w:val="clear" w:color="auto" w:fill="FFFFFF" w:themeFill="background1"/>
        <w:tabs>
          <w:tab w:val="left" w:pos="1002"/>
        </w:tabs>
        <w:suppressAutoHyphens/>
        <w:rPr>
          <w:szCs w:val="28"/>
        </w:rPr>
      </w:pPr>
      <w:r w:rsidRPr="00094D80">
        <w:rPr>
          <w:bCs/>
          <w:noProof/>
          <w:szCs w:val="28"/>
        </w:rPr>
        <w:t>Переход продукции из сферы производства в сферу обращения называют выпуском продукции. В</w:t>
      </w:r>
      <w:r w:rsidRPr="00094D80">
        <w:rPr>
          <w:szCs w:val="28"/>
        </w:rPr>
        <w:t>ыпуск готовой продукции на предприятии осуществляется после окончания процесса в радиаторном цехе.</w:t>
      </w:r>
    </w:p>
    <w:p w:rsidR="00094D80" w:rsidRPr="00094D80" w:rsidRDefault="00094D80" w:rsidP="00094D80">
      <w:pPr>
        <w:pStyle w:val="a8"/>
        <w:shd w:val="clear" w:color="auto" w:fill="FFFFFF" w:themeFill="background1"/>
        <w:tabs>
          <w:tab w:val="left" w:pos="1002"/>
        </w:tabs>
        <w:suppressAutoHyphens/>
        <w:rPr>
          <w:szCs w:val="28"/>
        </w:rPr>
      </w:pPr>
      <w:r w:rsidRPr="00094D80">
        <w:rPr>
          <w:color w:val="000000"/>
          <w:szCs w:val="28"/>
        </w:rPr>
        <w:t>Хранится готовая продукция на специальных охраняемых складах. Готовая продукция поступает на склады из производства по фактической производственной себестоимости и отражается в балансе по этой стоимости. Однако в текущем учете в течение отчетного периода она учитывалась по учетным ценам, поэтому после исчисления фактической себестоимости учетная стоимость регулируется.</w:t>
      </w:r>
    </w:p>
    <w:p w:rsidR="00094D80" w:rsidRPr="00094D80" w:rsidRDefault="00094D80" w:rsidP="00094D80">
      <w:pPr>
        <w:pStyle w:val="a8"/>
        <w:shd w:val="clear" w:color="auto" w:fill="FFFFFF" w:themeFill="background1"/>
        <w:tabs>
          <w:tab w:val="left" w:pos="1002"/>
        </w:tabs>
        <w:suppressAutoHyphens/>
        <w:rPr>
          <w:bCs/>
          <w:noProof/>
          <w:szCs w:val="28"/>
        </w:rPr>
      </w:pPr>
      <w:r w:rsidRPr="00094D80">
        <w:rPr>
          <w:bCs/>
          <w:noProof/>
          <w:szCs w:val="28"/>
        </w:rPr>
        <w:t>Для обобщения информации о движении и наличии готовой продукции предназначен счет 1320 «Готовая продукция» подраздела 22 «Товары», по дебету которого отражается фактическая производственная себестоимость выпущенной из производства продукции, сданной на склад.</w:t>
      </w:r>
    </w:p>
    <w:p w:rsidR="00094D80" w:rsidRDefault="00094D80" w:rsidP="00094D80">
      <w:pPr>
        <w:pStyle w:val="a8"/>
        <w:shd w:val="clear" w:color="auto" w:fill="FFFFFF" w:themeFill="background1"/>
        <w:tabs>
          <w:tab w:val="left" w:pos="1002"/>
        </w:tabs>
        <w:suppressAutoHyphens/>
        <w:rPr>
          <w:szCs w:val="28"/>
        </w:rPr>
      </w:pPr>
      <w:r w:rsidRPr="00094D80">
        <w:rPr>
          <w:szCs w:val="28"/>
        </w:rPr>
        <w:t>Готовую продукцию из производства на склады приходуют по приемо-сдаточным накладным. Приемо-сдаточная накладная выписывается цеху в двух экземплярах. После сдачи готовой продукции на склад, один экземпляр остаётся на складе, второй в цеху.</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На складах учёт готовой продукции ведут в карточках складского учёта, аналогично учёту материалов. В конце месяца остатки, выведенные в карточках, заведующий складом переносит в Книгу остатков готовой продукции. Документы по приходу и расходу готовой продукции вместе с реестрами приёмки передачи документов поступают в бухгалтерию. По мере поступления реестров приёмки-передачи документов их записывают в Накопительную ведомость синтетического учёта готовой продукции по учётным группам. В ведомости указывают остатки продукции на начало месяца, приход и расход и выводят остатки на конец месяца по учётным группам. Данные накопительной ведомости сверяют с Книгой остатков готовой продукции, что обеспечивает тождественность складского и синтетического учёта.</w:t>
      </w:r>
    </w:p>
    <w:p w:rsidR="00094D80" w:rsidRPr="00094D80" w:rsidRDefault="00094D80" w:rsidP="00094D80">
      <w:pPr>
        <w:pStyle w:val="a8"/>
        <w:shd w:val="clear" w:color="auto" w:fill="FFFFFF" w:themeFill="background1"/>
        <w:tabs>
          <w:tab w:val="left" w:pos="1002"/>
        </w:tabs>
        <w:suppressAutoHyphens/>
        <w:rPr>
          <w:bCs/>
          <w:szCs w:val="28"/>
        </w:rPr>
      </w:pPr>
      <w:r w:rsidRPr="00094D80">
        <w:rPr>
          <w:bCs/>
          <w:szCs w:val="28"/>
        </w:rPr>
        <w:t>Учет готовой продукции на складе ведет кладовщик, который является материально-ответственным лицом: при поступлении на работу с ним заключается договор о полной индивидуальной материальной ответственности. На каждую поступившую на склад для хранения партию готовой продукции бухгалтерия выписывает карточку количественного учета унифицированной формы N М-17, которая вручается мастеру под расписку в специальном реестре.</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Записи в карточках (поступления, выбытие) кладовщик делает на основании первичных документов (в день совершения операции: при поступлении - на основании накладных на сдачу готовой продукции, выписанных подразделением - сдатчиком готовой продукции; при выбытии - на основании требований на отпуск, выписывается подразделением, которому временно входит в обязанность разрешать отпуск или это делает отдел сбыта. После каждой записи в карточках выводят остаток готовой продукции.</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Для правильной организации учета движения готовой продукции большое значение имеет разработка ее номенклатуры - перечня наименований видов изделий, вырабатываемых данным предприятием.</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На предприятии Карагандинский литейный завод за основу его составления взята классификация готовых изделий по определенным признакам, позволяющим отличать одно изделие от другого.</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Номенклатура изготавливаемых изделий на предприятии Карагандинский литейный завод следующая:</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1) Шары диаметром 100 мм из низколегированного чугуна с содержанием хрома до 1 % и твердостью на поверхности до НВ 500-520;</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2)</w:t>
      </w:r>
      <w:r>
        <w:rPr>
          <w:spacing w:val="0"/>
        </w:rPr>
        <w:t xml:space="preserve"> </w:t>
      </w:r>
      <w:r w:rsidRPr="00094D80">
        <w:rPr>
          <w:spacing w:val="0"/>
        </w:rPr>
        <w:t>Шары диаметром 100 мм из легированного чугуна с содержанием хрома в пределах 1.5-2.5%, никеля - 4-6% и твердостью на поверхности до НВ 550-650.</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3)</w:t>
      </w:r>
      <w:r>
        <w:rPr>
          <w:spacing w:val="0"/>
        </w:rPr>
        <w:t xml:space="preserve"> </w:t>
      </w:r>
      <w:r w:rsidRPr="00094D80">
        <w:rPr>
          <w:spacing w:val="0"/>
        </w:rPr>
        <w:t>Шары диаметром 40 и 60 мм из отбеленного нелегированного чугуна с твердостью на поверхности до НВ 500-520;</w:t>
      </w:r>
    </w:p>
    <w:p w:rsidR="00094D80" w:rsidRDefault="00094D80" w:rsidP="00094D80">
      <w:pPr>
        <w:pStyle w:val="32"/>
        <w:shd w:val="clear" w:color="auto" w:fill="FFFFFF" w:themeFill="background1"/>
        <w:suppressAutoHyphens/>
        <w:spacing w:line="360" w:lineRule="auto"/>
        <w:ind w:firstLine="709"/>
        <w:rPr>
          <w:spacing w:val="0"/>
        </w:rPr>
      </w:pPr>
      <w:r w:rsidRPr="00094D80">
        <w:rPr>
          <w:spacing w:val="0"/>
        </w:rPr>
        <w:t>4)</w:t>
      </w:r>
      <w:r>
        <w:rPr>
          <w:spacing w:val="0"/>
        </w:rPr>
        <w:t xml:space="preserve"> </w:t>
      </w:r>
      <w:r w:rsidRPr="00094D80">
        <w:rPr>
          <w:spacing w:val="0"/>
        </w:rPr>
        <w:t>Шары диаметром 40 и 60 мм из низколегированного чугуна с содержанием хрома до 1% и твердостью на поверхности до НВ 500-520.</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Номенклатурой пользуются следующие службы предприятия Карагандинского литейного завода:</w:t>
      </w:r>
    </w:p>
    <w:p w:rsidR="00094D80" w:rsidRPr="00094D80" w:rsidRDefault="00094D80" w:rsidP="00304EF6">
      <w:pPr>
        <w:pStyle w:val="a8"/>
        <w:numPr>
          <w:ilvl w:val="0"/>
          <w:numId w:val="1"/>
        </w:numPr>
        <w:shd w:val="clear" w:color="auto" w:fill="FFFFFF" w:themeFill="background1"/>
        <w:tabs>
          <w:tab w:val="num" w:pos="360"/>
          <w:tab w:val="left" w:pos="1002"/>
        </w:tabs>
        <w:suppressAutoHyphens/>
        <w:ind w:left="0" w:firstLine="709"/>
        <w:rPr>
          <w:bCs/>
          <w:color w:val="000000"/>
          <w:szCs w:val="28"/>
        </w:rPr>
      </w:pPr>
      <w:r w:rsidRPr="00094D80">
        <w:rPr>
          <w:bCs/>
          <w:szCs w:val="28"/>
        </w:rPr>
        <w:t>диспетчерская – для контроля за выполнением графика выпуска изделий;</w:t>
      </w:r>
    </w:p>
    <w:p w:rsidR="00094D80" w:rsidRPr="00094D80" w:rsidRDefault="00094D80" w:rsidP="00304EF6">
      <w:pPr>
        <w:pStyle w:val="a8"/>
        <w:numPr>
          <w:ilvl w:val="0"/>
          <w:numId w:val="1"/>
        </w:numPr>
        <w:shd w:val="clear" w:color="auto" w:fill="FFFFFF" w:themeFill="background1"/>
        <w:tabs>
          <w:tab w:val="num" w:pos="360"/>
          <w:tab w:val="left" w:pos="1002"/>
        </w:tabs>
        <w:suppressAutoHyphens/>
        <w:ind w:left="0" w:firstLine="709"/>
        <w:rPr>
          <w:bCs/>
          <w:color w:val="000000"/>
          <w:szCs w:val="28"/>
        </w:rPr>
      </w:pPr>
      <w:r w:rsidRPr="00094D80">
        <w:rPr>
          <w:bCs/>
          <w:szCs w:val="28"/>
        </w:rPr>
        <w:t>мастера по добыче – для контроля за ассортиментом выпуска и для выписки накладных при сдаче готовых изделий на склад;</w:t>
      </w:r>
    </w:p>
    <w:p w:rsidR="00094D80" w:rsidRPr="00094D80" w:rsidRDefault="00094D80" w:rsidP="00304EF6">
      <w:pPr>
        <w:pStyle w:val="a8"/>
        <w:numPr>
          <w:ilvl w:val="0"/>
          <w:numId w:val="1"/>
        </w:numPr>
        <w:shd w:val="clear" w:color="auto" w:fill="FFFFFF" w:themeFill="background1"/>
        <w:tabs>
          <w:tab w:val="num" w:pos="360"/>
          <w:tab w:val="left" w:pos="1002"/>
        </w:tabs>
        <w:suppressAutoHyphens/>
        <w:ind w:left="0" w:firstLine="709"/>
        <w:rPr>
          <w:bCs/>
          <w:color w:val="000000"/>
          <w:szCs w:val="28"/>
        </w:rPr>
      </w:pPr>
      <w:r w:rsidRPr="00094D80">
        <w:rPr>
          <w:bCs/>
          <w:szCs w:val="28"/>
        </w:rPr>
        <w:t>отдел маркетинга – для контроля за возможностью выполнения договорных поставок;</w:t>
      </w:r>
    </w:p>
    <w:p w:rsidR="00094D80" w:rsidRPr="00094D80" w:rsidRDefault="00094D80" w:rsidP="00304EF6">
      <w:pPr>
        <w:pStyle w:val="a8"/>
        <w:numPr>
          <w:ilvl w:val="0"/>
          <w:numId w:val="1"/>
        </w:numPr>
        <w:shd w:val="clear" w:color="auto" w:fill="FFFFFF" w:themeFill="background1"/>
        <w:tabs>
          <w:tab w:val="num" w:pos="360"/>
          <w:tab w:val="left" w:pos="1002"/>
        </w:tabs>
        <w:suppressAutoHyphens/>
        <w:ind w:left="0" w:firstLine="709"/>
        <w:rPr>
          <w:bCs/>
          <w:color w:val="000000"/>
          <w:szCs w:val="28"/>
        </w:rPr>
      </w:pPr>
      <w:r w:rsidRPr="00094D80">
        <w:rPr>
          <w:bCs/>
          <w:szCs w:val="28"/>
        </w:rPr>
        <w:t>бухгалтерия – для аналитического учета и составления сводок и отчетов.</w:t>
      </w:r>
    </w:p>
    <w:p w:rsidR="00094D80" w:rsidRPr="00094D80" w:rsidRDefault="00094D80" w:rsidP="00094D80">
      <w:pPr>
        <w:pStyle w:val="a8"/>
        <w:shd w:val="clear" w:color="auto" w:fill="FFFFFF" w:themeFill="background1"/>
        <w:tabs>
          <w:tab w:val="left" w:pos="1002"/>
        </w:tabs>
        <w:suppressAutoHyphens/>
        <w:rPr>
          <w:bCs/>
          <w:szCs w:val="28"/>
        </w:rPr>
      </w:pPr>
      <w:r w:rsidRPr="00094D80">
        <w:rPr>
          <w:bCs/>
          <w:color w:val="000000"/>
          <w:szCs w:val="28"/>
        </w:rPr>
        <w:t>В конце месяца остатки, выведенные в карточках, кладовщик переносит в Книгу остатков готовой продукции. Документы по приходу и расходу готовой продукции вместе с реестрами приемки документов поступают в бухгалтерию.</w:t>
      </w:r>
    </w:p>
    <w:p w:rsidR="00094D80" w:rsidRPr="00094D80" w:rsidRDefault="00094D80" w:rsidP="00094D80">
      <w:pPr>
        <w:pStyle w:val="a8"/>
        <w:shd w:val="clear" w:color="auto" w:fill="FFFFFF" w:themeFill="background1"/>
        <w:tabs>
          <w:tab w:val="left" w:pos="1002"/>
        </w:tabs>
        <w:suppressAutoHyphens/>
        <w:rPr>
          <w:bCs/>
          <w:szCs w:val="28"/>
        </w:rPr>
      </w:pPr>
      <w:r w:rsidRPr="00094D80">
        <w:rPr>
          <w:bCs/>
          <w:color w:val="000000"/>
          <w:szCs w:val="28"/>
        </w:rPr>
        <w:t>Данные реестров приемки-передачи документов по приходу и расходу готовой продукции по мере их поступления записывают в накопительную ведомость синтетического учета готовой продукции по учетным группам. В ведомости указывают остатки продукции на начало месяца, приход и расход, выводят остатки на конец месяца по учетным группам. Данные накопительной ведомости сверяют с книгой остатков готовой продукции, что обеспечивает тождественность складского и синтетического учета.</w:t>
      </w:r>
    </w:p>
    <w:p w:rsidR="00094D80" w:rsidRPr="00094D80" w:rsidRDefault="00094D80" w:rsidP="00094D80">
      <w:pPr>
        <w:pStyle w:val="a8"/>
        <w:shd w:val="clear" w:color="auto" w:fill="FFFFFF" w:themeFill="background1"/>
        <w:tabs>
          <w:tab w:val="left" w:pos="1002"/>
        </w:tabs>
        <w:suppressAutoHyphens/>
        <w:rPr>
          <w:bCs/>
          <w:szCs w:val="28"/>
        </w:rPr>
      </w:pPr>
      <w:r w:rsidRPr="00094D80">
        <w:rPr>
          <w:bCs/>
          <w:color w:val="000000"/>
          <w:szCs w:val="28"/>
        </w:rPr>
        <w:t xml:space="preserve">В конце месяца после составления отчетных калькуляций определяется фактическая себестоимость всей продукции и разница между фактической и учетной стоимостью. </w:t>
      </w:r>
      <w:r w:rsidRPr="00094D80">
        <w:rPr>
          <w:bCs/>
          <w:szCs w:val="28"/>
        </w:rPr>
        <w:t>Фактическая себестоимость готовой продукции определяется по окончании месяца. В течение всего месяца постоянно происходит движение продукции (выпуск, отпуск, отгрузка, реализация), поэтому для текущего учета применяется условная оценка продукции по учетным ценам, в качестве которых используется фактическая себестоимость готовой продукции за прошлый месяц.</w:t>
      </w:r>
    </w:p>
    <w:p w:rsidR="00094D80" w:rsidRPr="00094D80" w:rsidRDefault="00094D80" w:rsidP="00094D80">
      <w:pPr>
        <w:pStyle w:val="a8"/>
        <w:shd w:val="clear" w:color="auto" w:fill="FFFFFF" w:themeFill="background1"/>
        <w:tabs>
          <w:tab w:val="left" w:pos="1002"/>
        </w:tabs>
        <w:suppressAutoHyphens/>
        <w:rPr>
          <w:bCs/>
          <w:szCs w:val="28"/>
        </w:rPr>
      </w:pPr>
      <w:r w:rsidRPr="00094D80">
        <w:rPr>
          <w:bCs/>
          <w:szCs w:val="28"/>
        </w:rPr>
        <w:t>В конце месяца учетная стоимость готовой продукции доводится до фактической себестоимости путем расчета сумм и процентов отклонений. Суммы и проценты отклонений рассчитываются исходя из остатка продукции на начало месяца и поступления за месяц. Отклонения показывают экономию или перерасход допущенные предприятием, их учитывают на тех же счетах, что и готовую продукцию: сторно - экономия, обычная запись - перерасход.</w:t>
      </w:r>
    </w:p>
    <w:p w:rsidR="00094D80" w:rsidRDefault="00094D80" w:rsidP="00094D80">
      <w:pPr>
        <w:pStyle w:val="a8"/>
        <w:shd w:val="clear" w:color="auto" w:fill="FFFFFF" w:themeFill="background1"/>
        <w:tabs>
          <w:tab w:val="left" w:pos="1002"/>
        </w:tabs>
        <w:suppressAutoHyphens/>
        <w:rPr>
          <w:szCs w:val="28"/>
        </w:rPr>
      </w:pPr>
      <w:r w:rsidRPr="00094D80">
        <w:rPr>
          <w:szCs w:val="28"/>
        </w:rPr>
        <w:t>При этом, учет готовой продукции в накопительной ведомости производится только по продажной цене изделий, в то время как в бухгалтерии готовая продукция учитывается также и по фактической себестоимости. Таким образом, сальдо по счету 1340 «Готовая продукция» есть сумма остатков готовой продукции на складе предприятия по фактической себестоимости.</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На основе сводных данных о выпуске готовой продукции дебетуют счет 1340 "Готовая продукция" и кредитуют счет 8010 «Основное производство», который предназначены для учета затрат на производство.</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В подразделе 8010 «Основное производство» кроме счета 8010 открыты следующие активные калькуляционные счета: счет 8011 «Материалы», счет 8012 «Оплата труда производственных рабочих», счет 8013 «Отчисления от оплаты труда», счет 8014 «Накладные расходы».</w:t>
      </w:r>
    </w:p>
    <w:p w:rsidR="00094D80" w:rsidRPr="00094D80" w:rsidRDefault="00094D80" w:rsidP="00094D80">
      <w:pPr>
        <w:widowControl/>
        <w:shd w:val="clear" w:color="auto" w:fill="FFFFFF" w:themeFill="background1"/>
        <w:tabs>
          <w:tab w:val="left" w:pos="1002"/>
        </w:tabs>
        <w:suppressAutoHyphens/>
        <w:spacing w:line="360" w:lineRule="auto"/>
        <w:ind w:firstLine="709"/>
        <w:rPr>
          <w:bCs/>
          <w:sz w:val="28"/>
          <w:szCs w:val="28"/>
        </w:rPr>
      </w:pPr>
      <w:r w:rsidRPr="00094D80">
        <w:rPr>
          <w:bCs/>
          <w:sz w:val="28"/>
          <w:szCs w:val="28"/>
        </w:rPr>
        <w:t>Счета данного подраздела предназначены для обобщения информации о затратах предприятия на производство продукции, а также затратах, связанных с выпуском продукции и оказанием услуг обслуживающими производствами и хозяйствами. На счетах данного раздела осуществляется группировка затрат по местам их возникновения и другим признакам, а также калькулирование себестоимости готовой продукции. [7</w:t>
      </w:r>
      <w:r w:rsidRPr="00094D80">
        <w:rPr>
          <w:bCs/>
          <w:sz w:val="28"/>
          <w:szCs w:val="28"/>
          <w:lang w:val="kk-KZ"/>
        </w:rPr>
        <w:t>, с.169</w:t>
      </w:r>
      <w:r w:rsidRPr="00094D80">
        <w:rPr>
          <w:bCs/>
          <w:sz w:val="28"/>
          <w:szCs w:val="28"/>
        </w:rPr>
        <w:t>]</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Счет 8010 «Основное производство», предназначенный для обобщения всех затрат на производство: одноэлементных, учтенных на счетах 8011-8014, и комплексных, списываемых с кредита счета 8020 «Полуфабрикаты собственного производства»;</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Счет 8011 «Материалы», на котором отражаются затраты сырья, материалов, топлива, тары, запасных частей и других запасов, предназначенных для использования в основном производстве, образующих основу производимой продукции (работ, услуг) или являющиеся необходимыми компонентами при ее изготовлении;</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Счет 8012 «Оплата труда производственных рабочих», на котором отражаются затраты по оплате труда рабочих, непосредственно занятых в основном производстве;</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Счет 8013 «Отчисления от оплаты труда», на котором отражаются расходы по отчислениям, производимым от сумм оплаты труда производственных рабочих, например, социальный налог;</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 xml:space="preserve">Счет 8014 «Накладные расходы», на котором отражается сумма накладных расходов, относящихся к основному производству. [7, </w:t>
      </w:r>
      <w:r w:rsidRPr="00094D80">
        <w:rPr>
          <w:szCs w:val="28"/>
          <w:lang w:val="en-US"/>
        </w:rPr>
        <w:t>c</w:t>
      </w:r>
      <w:r w:rsidRPr="00094D80">
        <w:rPr>
          <w:szCs w:val="28"/>
        </w:rPr>
        <w:t>.169]</w:t>
      </w:r>
    </w:p>
    <w:p w:rsidR="00094D80" w:rsidRDefault="00094D80" w:rsidP="00094D80">
      <w:pPr>
        <w:pStyle w:val="a8"/>
        <w:shd w:val="clear" w:color="auto" w:fill="FFFFFF" w:themeFill="background1"/>
        <w:tabs>
          <w:tab w:val="left" w:pos="1002"/>
        </w:tabs>
        <w:suppressAutoHyphens/>
        <w:rPr>
          <w:color w:val="000000"/>
          <w:szCs w:val="28"/>
        </w:rPr>
      </w:pPr>
      <w:r w:rsidRPr="00094D80">
        <w:rPr>
          <w:color w:val="000000"/>
          <w:szCs w:val="28"/>
        </w:rPr>
        <w:t>По дебету этих счетов отражаются расходы текущего месяца, а с кредита списываются затраты по изготовлению продукции в дебет счета 8010 «Основное производство». По дебету счета 8010 «Основное производство»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w:t>
      </w:r>
    </w:p>
    <w:p w:rsidR="00094D80" w:rsidRPr="00094D80" w:rsidRDefault="00094D80" w:rsidP="00094D80">
      <w:pPr>
        <w:pStyle w:val="a8"/>
        <w:shd w:val="clear" w:color="auto" w:fill="FFFFFF" w:themeFill="background1"/>
        <w:tabs>
          <w:tab w:val="left" w:pos="1002"/>
        </w:tabs>
        <w:suppressAutoHyphens/>
        <w:rPr>
          <w:szCs w:val="28"/>
        </w:rPr>
      </w:pPr>
      <w:bookmarkStart w:id="18" w:name="_Toc129858374"/>
      <w:r w:rsidRPr="00094D80">
        <w:rPr>
          <w:szCs w:val="28"/>
        </w:rPr>
        <w:t>К основным затратам на Карагандинском литейном заводе относят затраты, непосредственно связанные с технологическим процессом изготовления продукции (работ, услуг). К ним относятся затраты на сырьё, материалы, на оплату труда производственных рабочих, на топливо для технологических целей и т.п. К накладным расходам относят расходы связанные с организацией и обслуживанием производства: оплату труда административно-хозяйственного персонала производственных подразделений (цехов, участков), расход электроэнергии для освещения, износ и расходы на ремонт производственных основных средств и т.д.</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Учёт затрат на производство и калькулирование себестоимости продукции Карагандинского литейного завода осуществляет по следующим статьям:</w:t>
      </w:r>
    </w:p>
    <w:p w:rsidR="00094D80" w:rsidRPr="00094D80" w:rsidRDefault="00094D80" w:rsidP="00304EF6">
      <w:pPr>
        <w:pStyle w:val="a8"/>
        <w:numPr>
          <w:ilvl w:val="0"/>
          <w:numId w:val="24"/>
        </w:numPr>
        <w:shd w:val="clear" w:color="auto" w:fill="FFFFFF" w:themeFill="background1"/>
        <w:tabs>
          <w:tab w:val="left" w:pos="1002"/>
        </w:tabs>
        <w:suppressAutoHyphens/>
        <w:ind w:left="0" w:firstLine="709"/>
        <w:rPr>
          <w:szCs w:val="28"/>
        </w:rPr>
      </w:pPr>
      <w:r w:rsidRPr="00094D80">
        <w:rPr>
          <w:szCs w:val="28"/>
        </w:rPr>
        <w:t>Материалы;</w:t>
      </w:r>
    </w:p>
    <w:p w:rsidR="00094D80" w:rsidRPr="00094D80" w:rsidRDefault="00094D80" w:rsidP="00304EF6">
      <w:pPr>
        <w:pStyle w:val="a8"/>
        <w:numPr>
          <w:ilvl w:val="0"/>
          <w:numId w:val="24"/>
        </w:numPr>
        <w:shd w:val="clear" w:color="auto" w:fill="FFFFFF" w:themeFill="background1"/>
        <w:tabs>
          <w:tab w:val="left" w:pos="1002"/>
        </w:tabs>
        <w:suppressAutoHyphens/>
        <w:ind w:left="0" w:firstLine="709"/>
        <w:rPr>
          <w:szCs w:val="28"/>
        </w:rPr>
      </w:pPr>
      <w:r w:rsidRPr="00094D80">
        <w:rPr>
          <w:szCs w:val="28"/>
        </w:rPr>
        <w:t>Оплата труда производственных рабочих;</w:t>
      </w:r>
    </w:p>
    <w:p w:rsidR="00094D80" w:rsidRPr="00094D80" w:rsidRDefault="00094D80" w:rsidP="00304EF6">
      <w:pPr>
        <w:pStyle w:val="a8"/>
        <w:numPr>
          <w:ilvl w:val="0"/>
          <w:numId w:val="24"/>
        </w:numPr>
        <w:shd w:val="clear" w:color="auto" w:fill="FFFFFF" w:themeFill="background1"/>
        <w:tabs>
          <w:tab w:val="left" w:pos="1002"/>
        </w:tabs>
        <w:suppressAutoHyphens/>
        <w:ind w:left="0" w:firstLine="709"/>
        <w:rPr>
          <w:szCs w:val="28"/>
        </w:rPr>
      </w:pPr>
      <w:r w:rsidRPr="00094D80">
        <w:rPr>
          <w:szCs w:val="28"/>
        </w:rPr>
        <w:t>Отчисления от оплаты труда;</w:t>
      </w:r>
    </w:p>
    <w:p w:rsidR="00094D80" w:rsidRPr="00094D80" w:rsidRDefault="00094D80" w:rsidP="00304EF6">
      <w:pPr>
        <w:pStyle w:val="a8"/>
        <w:numPr>
          <w:ilvl w:val="0"/>
          <w:numId w:val="24"/>
        </w:numPr>
        <w:shd w:val="clear" w:color="auto" w:fill="FFFFFF" w:themeFill="background1"/>
        <w:tabs>
          <w:tab w:val="left" w:pos="1002"/>
        </w:tabs>
        <w:suppressAutoHyphens/>
        <w:ind w:left="0" w:firstLine="709"/>
        <w:rPr>
          <w:szCs w:val="28"/>
        </w:rPr>
      </w:pPr>
      <w:r w:rsidRPr="00094D80">
        <w:rPr>
          <w:szCs w:val="28"/>
        </w:rPr>
        <w:t>Накладные расходы.</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Группировка затрат по статьям калькуляции показывает целевое направление затрат, их технико-экономическое назначение, т.е. отвечает на вопрос, куда направлены эти затраты, на что израсходованы средства.</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Материалы, оплата труда производственных рабочих, отчисления от оплаты труда считаются основными расходами Карагандинского литейного завода. В статье «Материалы» отражается стоимость израсходованных на производство:</w:t>
      </w:r>
    </w:p>
    <w:p w:rsidR="00094D80" w:rsidRPr="00094D80" w:rsidRDefault="00094D80" w:rsidP="00304EF6">
      <w:pPr>
        <w:pStyle w:val="a8"/>
        <w:numPr>
          <w:ilvl w:val="1"/>
          <w:numId w:val="23"/>
        </w:numPr>
        <w:shd w:val="clear" w:color="auto" w:fill="FFFFFF" w:themeFill="background1"/>
        <w:tabs>
          <w:tab w:val="left" w:pos="1002"/>
        </w:tabs>
        <w:suppressAutoHyphens/>
        <w:ind w:left="0" w:firstLine="709"/>
        <w:rPr>
          <w:szCs w:val="28"/>
        </w:rPr>
      </w:pPr>
      <w:r w:rsidRPr="00094D80">
        <w:rPr>
          <w:szCs w:val="28"/>
        </w:rPr>
        <w:t>сырья и основных материалов, которые входят в состав вырабатываемой продукции, образуя её основу;</w:t>
      </w:r>
    </w:p>
    <w:p w:rsidR="00094D80" w:rsidRPr="00094D80" w:rsidRDefault="00094D80" w:rsidP="00304EF6">
      <w:pPr>
        <w:pStyle w:val="a8"/>
        <w:numPr>
          <w:ilvl w:val="1"/>
          <w:numId w:val="23"/>
        </w:numPr>
        <w:shd w:val="clear" w:color="auto" w:fill="FFFFFF" w:themeFill="background1"/>
        <w:tabs>
          <w:tab w:val="left" w:pos="1002"/>
        </w:tabs>
        <w:suppressAutoHyphens/>
        <w:ind w:left="0" w:firstLine="709"/>
        <w:rPr>
          <w:szCs w:val="28"/>
        </w:rPr>
      </w:pPr>
      <w:r w:rsidRPr="00094D80">
        <w:rPr>
          <w:szCs w:val="28"/>
        </w:rPr>
        <w:t>вспомогательных материалов, используемых в процессе изготовления готовой продукции для обеспечения нормального технологического процесса;</w:t>
      </w:r>
    </w:p>
    <w:p w:rsidR="00094D80" w:rsidRPr="00094D80" w:rsidRDefault="00094D80" w:rsidP="00304EF6">
      <w:pPr>
        <w:pStyle w:val="a8"/>
        <w:numPr>
          <w:ilvl w:val="1"/>
          <w:numId w:val="23"/>
        </w:numPr>
        <w:shd w:val="clear" w:color="auto" w:fill="FFFFFF" w:themeFill="background1"/>
        <w:tabs>
          <w:tab w:val="left" w:pos="1002"/>
        </w:tabs>
        <w:suppressAutoHyphens/>
        <w:ind w:left="0" w:firstLine="709"/>
        <w:rPr>
          <w:szCs w:val="28"/>
        </w:rPr>
      </w:pPr>
      <w:r w:rsidRPr="00094D80">
        <w:rPr>
          <w:szCs w:val="28"/>
        </w:rPr>
        <w:t>топлива на технологические цели для плавильных агрегатов, для нагрева металла и для других целей;</w:t>
      </w:r>
    </w:p>
    <w:p w:rsidR="00094D80" w:rsidRPr="00094D80" w:rsidRDefault="00094D80" w:rsidP="00304EF6">
      <w:pPr>
        <w:pStyle w:val="a8"/>
        <w:numPr>
          <w:ilvl w:val="1"/>
          <w:numId w:val="23"/>
        </w:numPr>
        <w:shd w:val="clear" w:color="auto" w:fill="FFFFFF" w:themeFill="background1"/>
        <w:tabs>
          <w:tab w:val="left" w:pos="1002"/>
        </w:tabs>
        <w:suppressAutoHyphens/>
        <w:ind w:left="0" w:firstLine="709"/>
        <w:rPr>
          <w:szCs w:val="28"/>
        </w:rPr>
      </w:pPr>
      <w:r w:rsidRPr="00094D80">
        <w:rPr>
          <w:szCs w:val="28"/>
        </w:rPr>
        <w:t>всех видов покупной энергии, расходуемой на технологические цели.</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Отпуск материалов со складов цехам ещё не являются их окончательным расходом, ибо в конце отчётного периода в цехах (на участках) может оставаться неиспользуемое сырьё и материала. Эти материалы должны быть возвращены на склад по сдаточным накладным.</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Фактический расход определяется следующим образом: остаток неиспользованных материалов в цехах на начало месяца плюс отпуск материалов со склада в производство и минус остаток материалов на конец месяца в цехах и возвращенный в течении отчетного периода на склад.</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Браком в производстве считается продукция, которая не соответствует по своему качеству установленным стандартам и не может быть использована по своему прямому назначению. Брак в зависимости от мест его выявления делится на внутренний и внешний. Брак на заводе возникает по технологическим причинам. Брак в производстве оформляется актом о браке, в котором указывается наименование забракованной продукции, его технический номер, номер или наименование операции, на корой выявили брак, код вида, причин и виновника брака. Учёт брака в производстве ведётся 8048 «Прочие», назвав его «Брак в производстве». Необходимость отдельного учёта брака вызвана тем, что эти расходы связаны с конкретным видом продукции поэтому и должны быть включены в себестоимость продукции, по которой произошел брак. Себестоимость окончательного брака списывается с кредита соответствующего счёта учёта производственных затрат (8010, 8020, 8030) в дебет счёта 8048 «Прочие» по статьям затрат.</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Потери от брака продукции на себестоимость незавершенного производства не относятся. Под незавершенным производством понимается продукция, не прошедшая всех стадий обработки, предусмотренных технологическим процессом. Учёт незавершенного производства подразделяется на оперативный и бухгалтерский. Оперативный учёт ведётся в цехах работниками планово-диспетчерской службы под контролем бухгалтерии.</w:t>
      </w:r>
    </w:p>
    <w:p w:rsidR="00094D80" w:rsidRPr="00094D80" w:rsidRDefault="00094D80" w:rsidP="00094D80">
      <w:pPr>
        <w:pStyle w:val="a8"/>
        <w:shd w:val="clear" w:color="auto" w:fill="FFFFFF" w:themeFill="background1"/>
        <w:tabs>
          <w:tab w:val="left" w:pos="1002"/>
        </w:tabs>
        <w:suppressAutoHyphens/>
        <w:rPr>
          <w:szCs w:val="28"/>
        </w:rPr>
      </w:pPr>
      <w:r w:rsidRPr="00094D80">
        <w:rPr>
          <w:szCs w:val="28"/>
        </w:rPr>
        <w:t>С целью проверки правильности данных об остатках незавершенного производства на Карагандинском литейном заводе периодически проводится его инвентаризация. Выявленные при инвентаризации расхождения фактического наличия незавершенного производства с данными бухгалтерского учёта признаются: излишки – доходом и подлежат оприходованию (Дебет счета 8010 «Основное производство» Кредит счета 6160 «Доходы от неосновной деятельности»); а недостачи – расходом (Дебет счета 8048 «Прочие» Кредит счета 8010 «основное производство»).</w:t>
      </w:r>
    </w:p>
    <w:p w:rsidR="00094D80" w:rsidRPr="00094D80" w:rsidRDefault="00094D80" w:rsidP="00094D80">
      <w:pPr>
        <w:pStyle w:val="a8"/>
        <w:shd w:val="clear" w:color="auto" w:fill="FFFFFF" w:themeFill="background1"/>
        <w:suppressAutoHyphens/>
        <w:rPr>
          <w:szCs w:val="28"/>
        </w:rPr>
      </w:pPr>
      <w:r w:rsidRPr="00094D80">
        <w:rPr>
          <w:szCs w:val="28"/>
        </w:rPr>
        <w:t>Техника оценки незавершенного производства зависит от принятого метода учёта производственных затрат. Под методом учёта затрат и калькулирования себестоимости продукции принято считать совокупность приёмов документирования и отражения затрат на производство для определения фактической себестоимости продукции. По характеру технологического процесса Карагандинский литейный завод относится к металлургической отрасли. Процесс изготовления продукции – сложный, так как он состоит из ряда отдельных самостоятельных переделов, переходов, фаз, стадий. Сложное производство, как правило, всегда имеет остаток в незавершенном производстве.</w:t>
      </w:r>
    </w:p>
    <w:p w:rsidR="00094D80" w:rsidRPr="00094D80" w:rsidRDefault="00094D80" w:rsidP="00094D80">
      <w:pPr>
        <w:pStyle w:val="42"/>
        <w:shd w:val="clear" w:color="auto" w:fill="FFFFFF" w:themeFill="background1"/>
        <w:tabs>
          <w:tab w:val="left" w:pos="1002"/>
        </w:tabs>
        <w:suppressAutoHyphens/>
        <w:spacing w:line="360" w:lineRule="auto"/>
        <w:rPr>
          <w:szCs w:val="28"/>
        </w:rPr>
      </w:pPr>
      <w:r w:rsidRPr="00094D80">
        <w:rPr>
          <w:szCs w:val="28"/>
        </w:rPr>
        <w:t>Карагандинский литейный завод применяет попередельный метод учёта затрат и калькулирования себестоимости продукции. Попеределами называется комплекс технологических операций, завершаемый выходом готовой продукции. Сущность попередельного метода заключается в том, что учёт затрат ведётся по переделам, а внутри их – по агрегатам (цехам, прокатным станам и т.д.), статьям калькуляции и видам продукции. Прямые затраты учитываются по каждому переделу, а косвенные – по цеху, производству, предприятию в целом с последующим распределением между себестоимостью продукции переделов</w:t>
      </w:r>
    </w:p>
    <w:p w:rsidR="00094D80" w:rsidRPr="00094D80" w:rsidRDefault="00094D80" w:rsidP="00094D80">
      <w:pPr>
        <w:widowControl/>
        <w:shd w:val="clear" w:color="auto" w:fill="FFFFFF" w:themeFill="background1"/>
        <w:tabs>
          <w:tab w:val="left" w:pos="1002"/>
        </w:tabs>
        <w:suppressAutoHyphens/>
        <w:spacing w:line="360" w:lineRule="auto"/>
        <w:ind w:firstLine="709"/>
        <w:rPr>
          <w:sz w:val="28"/>
          <w:szCs w:val="28"/>
        </w:rPr>
      </w:pPr>
      <w:r w:rsidRPr="00094D80">
        <w:rPr>
          <w:sz w:val="28"/>
          <w:szCs w:val="28"/>
        </w:rPr>
        <w:t>Корреспонденция счетов по учету затрат основного производства Карагандинского литейного завода приведена в таблице 1.</w:t>
      </w:r>
    </w:p>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jc w:val="right"/>
        <w:rPr>
          <w:sz w:val="28"/>
          <w:szCs w:val="28"/>
        </w:rPr>
      </w:pPr>
      <w:r w:rsidRPr="00094D80">
        <w:rPr>
          <w:sz w:val="28"/>
          <w:szCs w:val="28"/>
        </w:rPr>
        <w:t>Таблица 1</w:t>
      </w:r>
    </w:p>
    <w:p w:rsidR="00094D80" w:rsidRPr="00094D80" w:rsidRDefault="00094D80" w:rsidP="00094D80">
      <w:pPr>
        <w:widowControl/>
        <w:shd w:val="clear" w:color="auto" w:fill="FFFFFF" w:themeFill="background1"/>
        <w:suppressAutoHyphens/>
        <w:spacing w:line="360" w:lineRule="auto"/>
        <w:ind w:firstLine="0"/>
        <w:jc w:val="center"/>
        <w:rPr>
          <w:b/>
          <w:sz w:val="28"/>
          <w:szCs w:val="28"/>
        </w:rPr>
      </w:pPr>
      <w:r w:rsidRPr="00094D80">
        <w:rPr>
          <w:b/>
          <w:sz w:val="28"/>
          <w:szCs w:val="28"/>
        </w:rPr>
        <w:t>Корреспонденция счетов по учету затрат основного производства на предприятии Карагандинский литейный завод</w:t>
      </w:r>
    </w:p>
    <w:tbl>
      <w:tblPr>
        <w:tblStyle w:val="af7"/>
        <w:tblW w:w="8613" w:type="dxa"/>
        <w:jc w:val="center"/>
        <w:tblLayout w:type="fixed"/>
        <w:tblLook w:val="04A0" w:firstRow="1" w:lastRow="0" w:firstColumn="1" w:lastColumn="0" w:noHBand="0" w:noVBand="1"/>
      </w:tblPr>
      <w:tblGrid>
        <w:gridCol w:w="689"/>
        <w:gridCol w:w="1051"/>
        <w:gridCol w:w="13"/>
        <w:gridCol w:w="3600"/>
        <w:gridCol w:w="1275"/>
        <w:gridCol w:w="1134"/>
        <w:gridCol w:w="851"/>
      </w:tblGrid>
      <w:tr w:rsidR="00094D80" w:rsidRPr="00094D80" w:rsidTr="00094D80">
        <w:trPr>
          <w:jc w:val="center"/>
        </w:trPr>
        <w:tc>
          <w:tcPr>
            <w:tcW w:w="689"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tc>
        <w:tc>
          <w:tcPr>
            <w:tcW w:w="1051"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Дата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Pr>
                <w:sz w:val="20"/>
                <w:szCs w:val="28"/>
              </w:rPr>
              <w:t>опера</w:t>
            </w:r>
            <w:r w:rsidRPr="00094D80">
              <w:rPr>
                <w:sz w:val="20"/>
                <w:szCs w:val="28"/>
              </w:rPr>
              <w:t>ций</w:t>
            </w:r>
          </w:p>
        </w:tc>
        <w:tc>
          <w:tcPr>
            <w:tcW w:w="3613" w:type="dxa"/>
            <w:gridSpan w:val="2"/>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Содержание операций</w:t>
            </w:r>
          </w:p>
        </w:tc>
        <w:tc>
          <w:tcPr>
            <w:tcW w:w="1275"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Сумма, тенге</w:t>
            </w:r>
          </w:p>
        </w:tc>
        <w:tc>
          <w:tcPr>
            <w:tcW w:w="1985"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Корреспонденция счетов</w:t>
            </w:r>
          </w:p>
        </w:tc>
      </w:tr>
      <w:tr w:rsidR="00094D80" w:rsidRPr="00094D80" w:rsidTr="00094D80">
        <w:trPr>
          <w:jc w:val="center"/>
        </w:trPr>
        <w:tc>
          <w:tcPr>
            <w:tcW w:w="689"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51"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613" w:type="dxa"/>
            <w:gridSpan w:val="2"/>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275"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Дебет</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Кредит</w:t>
            </w:r>
          </w:p>
        </w:tc>
      </w:tr>
      <w:tr w:rsidR="00094D80" w:rsidRPr="00094D80" w:rsidTr="00094D80">
        <w:trPr>
          <w:jc w:val="center"/>
        </w:trPr>
        <w:tc>
          <w:tcPr>
            <w:tcW w:w="689"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1</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3613" w:type="dxa"/>
            <w:gridSpan w:val="2"/>
            <w:vAlign w:val="center"/>
          </w:tcPr>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3</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r>
      <w:tr w:rsidR="00094D80" w:rsidRPr="00094D80" w:rsidTr="00094D80">
        <w:trPr>
          <w:jc w:val="center"/>
        </w:trPr>
        <w:tc>
          <w:tcPr>
            <w:tcW w:w="689"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1</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01.01</w:t>
            </w:r>
          </w:p>
        </w:tc>
        <w:tc>
          <w:tcPr>
            <w:tcW w:w="361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Перенос стоимости незавершенного производства</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18300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8010</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1340</w:t>
            </w:r>
          </w:p>
        </w:tc>
      </w:tr>
      <w:tr w:rsidR="00094D80" w:rsidRPr="00094D80" w:rsidTr="00094D80">
        <w:trPr>
          <w:jc w:val="center"/>
        </w:trPr>
        <w:tc>
          <w:tcPr>
            <w:tcW w:w="689"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2</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06.01</w:t>
            </w:r>
          </w:p>
        </w:tc>
        <w:tc>
          <w:tcPr>
            <w:tcW w:w="361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Отпущено топливо на технологические цели для плавильных агрегатов</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2000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8011</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1312</w:t>
            </w:r>
          </w:p>
        </w:tc>
      </w:tr>
      <w:tr w:rsidR="00094D80" w:rsidRPr="00094D80" w:rsidTr="00094D80">
        <w:trPr>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06.01</w:t>
            </w:r>
          </w:p>
        </w:tc>
        <w:tc>
          <w:tcPr>
            <w:tcW w:w="361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Отпущены материалы в основное производство</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15200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8011</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1315</w:t>
            </w:r>
          </w:p>
        </w:tc>
      </w:tr>
      <w:tr w:rsidR="00094D80" w:rsidRPr="00094D80" w:rsidTr="00094D80">
        <w:trPr>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06.01</w:t>
            </w:r>
          </w:p>
        </w:tc>
        <w:tc>
          <w:tcPr>
            <w:tcW w:w="361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Списаны транспортно-заготовительные расходы в доле, относящейся к топливу, израсходованному на производство продукции</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2200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8011</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1315</w:t>
            </w:r>
          </w:p>
        </w:tc>
      </w:tr>
      <w:tr w:rsidR="00094D80" w:rsidRPr="00094D80" w:rsidTr="00094D80">
        <w:trPr>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10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10.01</w:t>
            </w:r>
          </w:p>
        </w:tc>
        <w:tc>
          <w:tcPr>
            <w:tcW w:w="361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Начислена заработная плата рабочим основного производства</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50075</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8012</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3350</w:t>
            </w:r>
          </w:p>
        </w:tc>
      </w:tr>
      <w:tr w:rsidR="00094D80" w:rsidRPr="00094D80" w:rsidTr="00094D80">
        <w:trPr>
          <w:trHeight w:val="1263"/>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c>
          <w:tcPr>
            <w:tcW w:w="1064"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10.01</w:t>
            </w:r>
          </w:p>
        </w:tc>
        <w:tc>
          <w:tcPr>
            <w:tcW w:w="36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Произведены отчисления от заработной платы рабочих основного производства: социальный налог</w:t>
            </w:r>
          </w:p>
        </w:tc>
        <w:tc>
          <w:tcPr>
            <w:tcW w:w="1275"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2100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8013</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3150</w:t>
            </w:r>
          </w:p>
        </w:tc>
      </w:tr>
      <w:tr w:rsidR="00094D80" w:rsidRPr="00094D80" w:rsidTr="00094D80">
        <w:trPr>
          <w:trHeight w:val="963"/>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w:t>
            </w:r>
          </w:p>
        </w:tc>
        <w:tc>
          <w:tcPr>
            <w:tcW w:w="1064"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30.01</w:t>
            </w:r>
          </w:p>
        </w:tc>
        <w:tc>
          <w:tcPr>
            <w:tcW w:w="36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Списаны накладные расходы, относящиеся к основному производству</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17270104</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8014</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8040</w:t>
            </w:r>
          </w:p>
        </w:tc>
      </w:tr>
      <w:tr w:rsidR="00094D80" w:rsidRPr="00094D80" w:rsidTr="00094D80">
        <w:trPr>
          <w:trHeight w:val="972"/>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w:t>
            </w:r>
          </w:p>
        </w:tc>
        <w:tc>
          <w:tcPr>
            <w:tcW w:w="1064"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23.01</w:t>
            </w:r>
          </w:p>
        </w:tc>
        <w:tc>
          <w:tcPr>
            <w:tcW w:w="36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Сдана из производства партия мелющих шаров по фактической себестоимости</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21000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1330</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7010</w:t>
            </w:r>
          </w:p>
        </w:tc>
      </w:tr>
      <w:tr w:rsidR="00094D80" w:rsidRPr="00094D80" w:rsidTr="00094D80">
        <w:trPr>
          <w:trHeight w:val="709"/>
          <w:jc w:val="center"/>
        </w:trPr>
        <w:tc>
          <w:tcPr>
            <w:tcW w:w="68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11</w:t>
            </w:r>
          </w:p>
        </w:tc>
        <w:tc>
          <w:tcPr>
            <w:tcW w:w="1064"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25.01</w:t>
            </w:r>
          </w:p>
        </w:tc>
        <w:tc>
          <w:tcPr>
            <w:tcW w:w="36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 конце года перенесен остаток незавершенного производства</w:t>
            </w: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14200</w:t>
            </w:r>
          </w:p>
        </w:tc>
        <w:tc>
          <w:tcPr>
            <w:tcW w:w="11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1340</w:t>
            </w:r>
          </w:p>
        </w:tc>
        <w:tc>
          <w:tcPr>
            <w:tcW w:w="85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7010</w:t>
            </w:r>
          </w:p>
        </w:tc>
      </w:tr>
    </w:tbl>
    <w:p w:rsid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Таким образом, 23.01.2006г., после составления отчетных калькуляций бухгалтерской службой предприятия Карагандинский литейный завод была определена фактическая себестоимость данной партии продукции. По данным сводки выпуска данная партия составила 22,8 тонны мелющих шаров.</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Условная оценка 1 тонны мелющих чугунных шаров из низколегированного чугуна по учетным ценам, в качестве которых используется фактическая себестоимость готовой продукции за прошлый месяц составила 985 тенге за тонну. Сумма отклонения учетной цены от фактической себестоимости составила –1458 тенге.</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В результате бухгалтерской службой предприятия была отражена сумма экономии по фактической себестоимости. При этом счета синтетического учета корреспондируют следующим образом:</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Дебет счета 1320 – на сумму –1458 тенге;</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Кредит счета 7010 - на сумму –1458 тенге.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Регулярно готовая продукция на складах подвергается инвентаризации, порядок проведения и отражения в учёте её результатов аналогичен таким же операциям с другими товарно-материальными запасами.</w:t>
      </w:r>
    </w:p>
    <w:p w:rsidR="00094D80" w:rsidRPr="00094D80" w:rsidRDefault="00094D80" w:rsidP="00094D80">
      <w:pPr>
        <w:widowControl/>
        <w:shd w:val="clear" w:color="auto" w:fill="FFFFFF" w:themeFill="background1"/>
        <w:suppressAutoHyphens/>
        <w:autoSpaceDE w:val="0"/>
        <w:autoSpaceDN w:val="0"/>
        <w:adjustRightInd w:val="0"/>
        <w:spacing w:line="360" w:lineRule="auto"/>
        <w:ind w:firstLine="709"/>
        <w:rPr>
          <w:color w:val="000000"/>
          <w:sz w:val="28"/>
          <w:szCs w:val="28"/>
        </w:rPr>
      </w:pPr>
      <w:r w:rsidRPr="00094D80">
        <w:rPr>
          <w:color w:val="000000"/>
          <w:sz w:val="28"/>
          <w:szCs w:val="28"/>
        </w:rPr>
        <w:t>Основная задача инвентаризации готовой продукции - проверить соответствие фактического наличия готовой продукции на складах и в отгрузке учетным данным. Одновременно выявляют продукцию, не оформленную сдаточными накладными, факты пересортицы, порчи, излишки и недостачи готовой продукции, проверяют документальную обоснованность остатка готовой продукции по счету 1320 «Готовая продукция», выявляют неполную или просроченную оплату выставленных счетов.</w:t>
      </w:r>
    </w:p>
    <w:p w:rsidR="00094D80" w:rsidRPr="00094D80" w:rsidRDefault="00094D80" w:rsidP="00094D80">
      <w:pPr>
        <w:widowControl/>
        <w:shd w:val="clear" w:color="auto" w:fill="FFFFFF" w:themeFill="background1"/>
        <w:suppressAutoHyphens/>
        <w:autoSpaceDE w:val="0"/>
        <w:autoSpaceDN w:val="0"/>
        <w:adjustRightInd w:val="0"/>
        <w:spacing w:line="360" w:lineRule="auto"/>
        <w:ind w:firstLine="709"/>
        <w:rPr>
          <w:sz w:val="28"/>
          <w:szCs w:val="28"/>
        </w:rPr>
      </w:pPr>
      <w:r w:rsidRPr="00094D80">
        <w:rPr>
          <w:color w:val="000000"/>
          <w:sz w:val="28"/>
          <w:szCs w:val="28"/>
        </w:rPr>
        <w:t>Порядок проведения инвентаризации готовой продукции такой же, как и по другим товарно-материальным запасам, входящим в состав текущих активов предприятия. В бухгалтерском учете и в инвентаризационных описях они отражаются отдельно, но как единое целое. Поскольку движение готовой продукции происходит, как правило, интенсивнее, чем сырья и материалов, инвентаризацию продукции следует проводить в сжатые сроки. При этом проверяют не только наличие готовых продукции путем ее обсчета, взвешивания, обмера, но и их комплектность, сортность и другие качественные характеристики. В инвентаризационных описях кроме кода, наименования и количества готовой продукции указывают ее номенклатурный номер, марку, сорт и другие отличительные признаки, предусмотренные в стандартах и технических условиях на готовую продукцию.</w:t>
      </w:r>
    </w:p>
    <w:p w:rsidR="00094D80" w:rsidRPr="00094D80" w:rsidRDefault="00094D80" w:rsidP="00094D80">
      <w:pPr>
        <w:widowControl/>
        <w:shd w:val="clear" w:color="auto" w:fill="FFFFFF" w:themeFill="background1"/>
        <w:suppressAutoHyphens/>
        <w:autoSpaceDE w:val="0"/>
        <w:autoSpaceDN w:val="0"/>
        <w:adjustRightInd w:val="0"/>
        <w:spacing w:line="360" w:lineRule="auto"/>
        <w:ind w:firstLine="709"/>
        <w:rPr>
          <w:sz w:val="28"/>
          <w:szCs w:val="28"/>
        </w:rPr>
      </w:pPr>
      <w:r w:rsidRPr="00094D80">
        <w:rPr>
          <w:color w:val="000000"/>
          <w:sz w:val="28"/>
          <w:szCs w:val="28"/>
        </w:rPr>
        <w:t>На залежалую и неполноценную продукцию составляют отдельные описи. Изделия, пришедшие в негодность, в описи не включают. На них составляют специальный акт, в котором указывают причины и виновников порчи готовой продукции, сумму потерь от порчи.</w:t>
      </w:r>
    </w:p>
    <w:p w:rsidR="00094D80" w:rsidRDefault="00094D80" w:rsidP="00094D80">
      <w:pPr>
        <w:widowControl/>
        <w:shd w:val="clear" w:color="auto" w:fill="FFFFFF" w:themeFill="background1"/>
        <w:suppressAutoHyphens/>
        <w:autoSpaceDE w:val="0"/>
        <w:autoSpaceDN w:val="0"/>
        <w:adjustRightInd w:val="0"/>
        <w:spacing w:line="360" w:lineRule="auto"/>
        <w:ind w:firstLine="709"/>
        <w:rPr>
          <w:color w:val="000000"/>
          <w:sz w:val="28"/>
          <w:szCs w:val="28"/>
        </w:rPr>
      </w:pPr>
      <w:r w:rsidRPr="00094D80">
        <w:rPr>
          <w:color w:val="000000"/>
          <w:sz w:val="28"/>
          <w:szCs w:val="28"/>
        </w:rPr>
        <w:t>Инвентаризационные описи на реализованную готовую продукцию, но не оплаченную в срок покупателями, составляются по каждой отгрузке в отдельности. В них указываются наименование товара и покупателя, дата отгрузки, дата выписки расчетных документов, их номера и суммы в них.</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Таким образом, в результате исследования учета выпуска и хранения готовой продукции на предприятии Карагандинский литейный завод можно сделать вывод, о том, что учетные работы, отражающие выпуск готовой продукции ведутся в полном объеме и своевременно. Все затраты на производство готовой продукции списываются и обобщаются в конце периода. Готовая продукция приходуется на склады. Также обеспечивается контроль за сохранностью готовой продукции на складах.</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19" w:name="_Toc272759032"/>
      <w:r w:rsidRPr="00094D80">
        <w:rPr>
          <w:b/>
          <w:szCs w:val="28"/>
        </w:rPr>
        <w:t>2.2 Учет реализации готовой продукции</w:t>
      </w:r>
      <w:bookmarkEnd w:id="18"/>
      <w:bookmarkEnd w:id="19"/>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p>
    <w:p w:rsidR="00094D80" w:rsidRPr="00094D80" w:rsidRDefault="00094D80" w:rsidP="00094D80">
      <w:pPr>
        <w:widowControl/>
        <w:shd w:val="clear" w:color="auto" w:fill="FFFFFF" w:themeFill="background1"/>
        <w:tabs>
          <w:tab w:val="num" w:pos="-60"/>
        </w:tabs>
        <w:suppressAutoHyphens/>
        <w:spacing w:line="360" w:lineRule="auto"/>
        <w:ind w:firstLine="709"/>
        <w:rPr>
          <w:color w:val="000000"/>
          <w:sz w:val="28"/>
          <w:szCs w:val="28"/>
        </w:rPr>
      </w:pPr>
      <w:r w:rsidRPr="00094D80">
        <w:rPr>
          <w:color w:val="000000"/>
          <w:sz w:val="28"/>
          <w:szCs w:val="28"/>
        </w:rPr>
        <w:t>Реализация готовой продукции – это совокупность операций, в результате которых продукция, произведенная предприятием, переходит в собственность покупателя. При этом, объектами бухгалтерского учета являются готовая продукция в двух оценках: по фактической себестоимости и по учетным ценам, доходы от реализации готовой продукции или объем реализации (выручка), расходы по реализации готовой продукции, косвенные налоги – акцизы, налог на добавленную стоимость.</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xml:space="preserve">На предприятии Карагандинский литейный завод отгрузка готовой продукции покупателям производится в соответствии с планом реализации и графиком отгрузки на основании договоров, заключённых с покупателями, или разовых нарядов. </w:t>
      </w:r>
      <w:r w:rsidRPr="00094D80">
        <w:rPr>
          <w:sz w:val="28"/>
          <w:szCs w:val="28"/>
        </w:rPr>
        <w:t>На основании договоров в отделе сбыта предприятия выписывают приказы-накладные на отпуск или отгрузку продукции покупателям, которые после отгрузки продукции со склада передают в бухгалтерию для выписки расчётно-платёжных документов.</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 бухгалтерию поступают также товарно-транспортные накладные, в которых указывают сумму железнодорожного тарифа. На основании</w:t>
      </w:r>
      <w:r>
        <w:rPr>
          <w:sz w:val="28"/>
          <w:szCs w:val="28"/>
        </w:rPr>
        <w:t xml:space="preserve"> </w:t>
      </w:r>
      <w:r w:rsidRPr="00094D80">
        <w:rPr>
          <w:sz w:val="28"/>
          <w:szCs w:val="28"/>
        </w:rPr>
        <w:t>этих документов в бухгалтерии выписывают платёжные поручения для оплаты. Юридически продукция, отгруженная покупателям, продолжает оставаться собственностью завода вплоть до оплаты покупателем платёжного поручения.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Продукция со склада отпускается непосредственно покупателю или представителю покупателя, имеющему доверенность. В этом случае отпуск продукции оформляется товарно-транспортной накладной. На основании товарно-транспортной накладной составляют платёжное требование (платёжное требование-поручение) и представляют его в банк.</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Иногородним покупателям готовая продукция отгружается железнодорожным, водным, воздушным или автомобильным транспортом. При отправке по железной дороге выписывают железнодорожную накладную, которая сопровождает груз в пути, а станция отправления выдаёт представителю грузоотправителя квитанцию о приёме груза. Аналогичным образом оформляется отправка готовой продукции другими видами транспорта. На основании этих документов выписывают расчётные документы (счёта-фактуры, платёжные требования, платёжные требования-поручения), в сумму которых помимо количества отгруженной продукции, её качества, стоимости, налога на добавленную стоимость включается сумма транспортных расходов, уплачиваемая покупателем в соответствии с условиями поставки.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Реализация готовой продукции в порядке предварительной оплаты оформляется таким же образом. Готовая продукция, помимо отгрузки покупателям, может быть реализована своим работникам, передана в лабораторию для анализа качества. Операция оформляется выпиской расходной накладной, причём, если продукция реализована своим работникам, в расходной накладной следует указать и сумму налога на добавленную стоимость.</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Под синтетическим учетом реализации готовой продукции понимается отражение в бухгалтерском учете всего объема отгрузки и отпуска в двух оценках: по фактической себестоимости, по отпускным ценам, с целью выявления финансовых результатов деятельности предприятия за отчетный месяц или период с начала года и за год.</w:t>
      </w:r>
    </w:p>
    <w:p w:rsid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Реализация готовой продукции отражается в результате корреспонденции следующих счетов бухгалтерского учета: с кредита счета 1320 «Готовая продукция» списывается сумма фактической себестоимости реализованной готовой продукции на дебет счета 6010 «Себестоимость реализованной готовой продукции (товаров, работ, услуг)»; с кредита счета 6010 «Доход от реализации готовой продукции (товаров, работ, услуг)» списывается сумма предъявленного счета за отгруженную продукцию на дебет счета 1340 «Счета к оплате».</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Расходы предприятия по реализации готовой продукции отражаются при их начислении на дебете счета 7110 «Расходы по реализации готовой продукции (товаров, работ, услуг)», а при их списании на итоговый доход (убыток) предприятия – дебет счета 6010 «Итоговый доход (убыток)» – кредит счета 7110 «Расходы по реализации готовой продукции (товаров, работ, услуг)».</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Рассмотрим одну хозяйственную операцию по реализации готовой продукции покупателю, и отражение ее и учетных операций, сопровождающих ее в бухгалтерском учете.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Покупателю была отгружена готовая продукция:</w:t>
      </w:r>
    </w:p>
    <w:p w:rsidR="00094D80" w:rsidRPr="00094D80" w:rsidRDefault="00094D80" w:rsidP="00304EF6">
      <w:pPr>
        <w:widowControl/>
        <w:numPr>
          <w:ilvl w:val="0"/>
          <w:numId w:val="11"/>
        </w:numPr>
        <w:shd w:val="clear" w:color="auto" w:fill="FFFFFF" w:themeFill="background1"/>
        <w:tabs>
          <w:tab w:val="left" w:pos="1080"/>
        </w:tabs>
        <w:suppressAutoHyphens/>
        <w:spacing w:line="360" w:lineRule="auto"/>
        <w:ind w:left="0" w:firstLine="709"/>
        <w:rPr>
          <w:color w:val="000000"/>
          <w:sz w:val="28"/>
          <w:szCs w:val="28"/>
        </w:rPr>
      </w:pPr>
      <w:r w:rsidRPr="00094D80">
        <w:rPr>
          <w:color w:val="000000"/>
          <w:sz w:val="28"/>
          <w:szCs w:val="28"/>
        </w:rPr>
        <w:t>партия мелющих шаров диаметром 40 мм из низколегированного чугуна 501,6 тонн по цене 628 тенге за тонну покупателям на сумму 315 000 тенге,</w:t>
      </w:r>
    </w:p>
    <w:p w:rsidR="00094D80" w:rsidRPr="00094D80" w:rsidRDefault="00094D80" w:rsidP="00304EF6">
      <w:pPr>
        <w:widowControl/>
        <w:numPr>
          <w:ilvl w:val="0"/>
          <w:numId w:val="11"/>
        </w:numPr>
        <w:shd w:val="clear" w:color="auto" w:fill="FFFFFF" w:themeFill="background1"/>
        <w:tabs>
          <w:tab w:val="left" w:pos="1080"/>
        </w:tabs>
        <w:suppressAutoHyphens/>
        <w:spacing w:line="360" w:lineRule="auto"/>
        <w:ind w:left="0" w:firstLine="709"/>
        <w:rPr>
          <w:color w:val="000000"/>
          <w:sz w:val="28"/>
          <w:szCs w:val="28"/>
        </w:rPr>
      </w:pPr>
      <w:r w:rsidRPr="00094D80">
        <w:rPr>
          <w:color w:val="000000"/>
          <w:sz w:val="28"/>
          <w:szCs w:val="28"/>
        </w:rPr>
        <w:t>партия мелющих шаров диаметром 100 мм из нелегированного</w:t>
      </w:r>
      <w:r>
        <w:rPr>
          <w:color w:val="000000"/>
          <w:sz w:val="28"/>
          <w:szCs w:val="28"/>
        </w:rPr>
        <w:t xml:space="preserve"> </w:t>
      </w:r>
      <w:r w:rsidRPr="00094D80">
        <w:rPr>
          <w:color w:val="000000"/>
          <w:sz w:val="28"/>
          <w:szCs w:val="28"/>
        </w:rPr>
        <w:t>чугуна 91,41 тонн по цене 1153 тенге за тонну на сумму 105396 тенге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Всего по договорным ценам на общую сумму - 420 396 тенге. Налог на добавленную стоимость 15% на сумму - 63059 тенге 40 тиын. Всего к оплате: 483455 тенге 40 тиын.</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Одновременно с регистрацией данной операции в бухгалтерском учете определяется себестоимость реализованной готовой продукции, для этого количество отгруженной продукции умножается на себестоимость за единицу продукции. Себестоимость 1 тонны мелющих шаров диаметром 100 мм. из нелегированного чугуна составляет 542 тенге за тонну. Себестоимость 1 тонны мелющих шаров из низколегированного чугуна диаметром 40 мм составляет 921,05 тенге за тонну. Себестоимость всей реализованной продукции составила 356060,6 тенге.</w:t>
      </w:r>
    </w:p>
    <w:p w:rsidR="00094D80" w:rsidRPr="00094D80" w:rsidRDefault="00094D80" w:rsidP="00094D80">
      <w:pPr>
        <w:widowControl/>
        <w:shd w:val="clear" w:color="auto" w:fill="FFFFFF" w:themeFill="background1"/>
        <w:suppressAutoHyphens/>
        <w:spacing w:line="360" w:lineRule="auto"/>
        <w:ind w:firstLine="709"/>
        <w:rPr>
          <w:bCs/>
          <w:sz w:val="28"/>
          <w:szCs w:val="28"/>
        </w:rPr>
      </w:pPr>
      <w:r w:rsidRPr="00094D80">
        <w:rPr>
          <w:bCs/>
          <w:sz w:val="28"/>
          <w:szCs w:val="28"/>
        </w:rPr>
        <w:t>Таким образом, в результате реализации готовой продукции предприятие Карагандинский литейный завод получило чистый доход в сумме 22731,4 тенге.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Корреспонденцию счетов, сопровождающую данную операцию и другие операции, отражающие доходы и расходы предприятия от реализации готовой продукции, а также финансовый результат деятельности предприятия представляет таблица 2.</w:t>
      </w:r>
    </w:p>
    <w:p w:rsidR="00094D80" w:rsidRDefault="00094D80" w:rsidP="00094D80">
      <w:pPr>
        <w:widowControl/>
        <w:shd w:val="clear" w:color="auto" w:fill="FFFFFF" w:themeFill="background1"/>
        <w:suppressAutoHyphens/>
        <w:spacing w:line="360" w:lineRule="auto"/>
        <w:ind w:firstLine="709"/>
        <w:rPr>
          <w:color w:val="000000"/>
          <w:sz w:val="28"/>
          <w:szCs w:val="28"/>
        </w:rPr>
      </w:pPr>
    </w:p>
    <w:p w:rsidR="00094D80" w:rsidRPr="00094D80" w:rsidRDefault="00094D80" w:rsidP="00094D80">
      <w:pPr>
        <w:widowControl/>
        <w:shd w:val="clear" w:color="auto" w:fill="FFFFFF" w:themeFill="background1"/>
        <w:suppressAutoHyphens/>
        <w:spacing w:line="360" w:lineRule="auto"/>
        <w:ind w:firstLine="709"/>
        <w:jc w:val="right"/>
        <w:rPr>
          <w:color w:val="000000"/>
          <w:sz w:val="28"/>
          <w:szCs w:val="28"/>
        </w:rPr>
      </w:pPr>
      <w:r>
        <w:rPr>
          <w:color w:val="000000"/>
          <w:sz w:val="28"/>
          <w:szCs w:val="28"/>
        </w:rPr>
        <w:br w:type="page"/>
      </w:r>
      <w:r w:rsidRPr="00094D80">
        <w:rPr>
          <w:color w:val="000000"/>
          <w:sz w:val="28"/>
          <w:szCs w:val="28"/>
        </w:rPr>
        <w:t>Таблица 2</w:t>
      </w:r>
    </w:p>
    <w:p w:rsidR="00094D80" w:rsidRPr="00094D80" w:rsidRDefault="00094D80" w:rsidP="00094D80">
      <w:pPr>
        <w:widowControl/>
        <w:shd w:val="clear" w:color="auto" w:fill="FFFFFF" w:themeFill="background1"/>
        <w:suppressAutoHyphens/>
        <w:spacing w:line="360" w:lineRule="auto"/>
        <w:ind w:firstLine="0"/>
        <w:jc w:val="center"/>
        <w:rPr>
          <w:b/>
          <w:color w:val="000000"/>
          <w:sz w:val="28"/>
          <w:szCs w:val="28"/>
        </w:rPr>
      </w:pPr>
      <w:r w:rsidRPr="00094D80">
        <w:rPr>
          <w:b/>
          <w:color w:val="000000"/>
          <w:sz w:val="28"/>
          <w:szCs w:val="28"/>
        </w:rPr>
        <w:t>Корреспонденция счетов по учету реализации готовой продукции на предприятии Карагандинский литейный завод</w:t>
      </w:r>
    </w:p>
    <w:tbl>
      <w:tblPr>
        <w:tblStyle w:val="af7"/>
        <w:tblW w:w="8763" w:type="dxa"/>
        <w:jc w:val="center"/>
        <w:tblLayout w:type="fixed"/>
        <w:tblLook w:val="04A0" w:firstRow="1" w:lastRow="0" w:firstColumn="1" w:lastColumn="0" w:noHBand="0" w:noVBand="1"/>
      </w:tblPr>
      <w:tblGrid>
        <w:gridCol w:w="690"/>
        <w:gridCol w:w="1052"/>
        <w:gridCol w:w="10"/>
        <w:gridCol w:w="3601"/>
        <w:gridCol w:w="1177"/>
        <w:gridCol w:w="6"/>
        <w:gridCol w:w="1101"/>
        <w:gridCol w:w="6"/>
        <w:gridCol w:w="1114"/>
        <w:gridCol w:w="6"/>
      </w:tblGrid>
      <w:tr w:rsidR="00094D80" w:rsidRPr="00094D80" w:rsidTr="00094D80">
        <w:trPr>
          <w:gridAfter w:val="1"/>
          <w:wAfter w:w="6" w:type="dxa"/>
          <w:trHeight w:val="480"/>
          <w:jc w:val="center"/>
        </w:trPr>
        <w:tc>
          <w:tcPr>
            <w:tcW w:w="685"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tc>
        <w:tc>
          <w:tcPr>
            <w:tcW w:w="1062" w:type="dxa"/>
            <w:gridSpan w:val="2"/>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Дата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операций</w:t>
            </w:r>
          </w:p>
        </w:tc>
        <w:tc>
          <w:tcPr>
            <w:tcW w:w="3601"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Содержание операций</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77"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Сумма, тенге</w:t>
            </w:r>
          </w:p>
        </w:tc>
        <w:tc>
          <w:tcPr>
            <w:tcW w:w="2227" w:type="dxa"/>
            <w:gridSpan w:val="4"/>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Корреспонден-ция счетов</w:t>
            </w:r>
          </w:p>
        </w:tc>
      </w:tr>
      <w:tr w:rsidR="00094D80" w:rsidRPr="00094D80" w:rsidTr="00094D80">
        <w:trPr>
          <w:gridAfter w:val="1"/>
          <w:wAfter w:w="6" w:type="dxa"/>
          <w:trHeight w:val="480"/>
          <w:jc w:val="center"/>
        </w:trPr>
        <w:tc>
          <w:tcPr>
            <w:tcW w:w="685"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62" w:type="dxa"/>
            <w:gridSpan w:val="2"/>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601"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77"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Дт</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Кт</w:t>
            </w:r>
          </w:p>
        </w:tc>
      </w:tr>
      <w:tr w:rsidR="00094D80" w:rsidRPr="00094D80" w:rsidTr="00094D80">
        <w:trPr>
          <w:gridAfter w:val="1"/>
          <w:wAfter w:w="6" w:type="dxa"/>
          <w:trHeight w:hRule="exact" w:val="380"/>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105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3611"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r>
      <w:tr w:rsidR="00094D80" w:rsidRPr="00094D80" w:rsidTr="00094D80">
        <w:trPr>
          <w:gridAfter w:val="1"/>
          <w:wAfter w:w="6" w:type="dxa"/>
          <w:trHeight w:hRule="exact" w:val="700"/>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5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15.01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611"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Покупателю предъявлен счет за отгруженную продукцию</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420396</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r>
      <w:tr w:rsidR="00094D80" w:rsidRPr="00094D80" w:rsidTr="00094D80">
        <w:trPr>
          <w:gridAfter w:val="1"/>
          <w:wAfter w:w="6" w:type="dxa"/>
          <w:trHeight w:hRule="exact" w:val="470"/>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105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15.01</w:t>
            </w:r>
          </w:p>
        </w:tc>
        <w:tc>
          <w:tcPr>
            <w:tcW w:w="3611"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Налог на добавленную стоимость</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63059,4</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3130</w:t>
            </w:r>
          </w:p>
        </w:tc>
      </w:tr>
      <w:tr w:rsidR="00094D80" w:rsidRPr="00094D80" w:rsidTr="00094D80">
        <w:trPr>
          <w:trHeight w:hRule="exact" w:val="1005"/>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Списывается с баланса готовая продукция по фактической себестоимости</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color w:val="000000"/>
                <w:sz w:val="20"/>
                <w:szCs w:val="28"/>
              </w:rPr>
              <w:t>356060,6</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1320</w:t>
            </w:r>
          </w:p>
        </w:tc>
      </w:tr>
      <w:tr w:rsidR="00094D80" w:rsidRPr="00094D80" w:rsidTr="00094D80">
        <w:trPr>
          <w:trHeight w:hRule="exact" w:val="990"/>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16.01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color w:val="000000"/>
                <w:sz w:val="20"/>
                <w:szCs w:val="28"/>
              </w:rPr>
              <w:t>Поступили деньги на расчетный счет от покупателя за отгруженную готовую продукцию</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483455,4</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1060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1210</w:t>
            </w:r>
          </w:p>
        </w:tc>
      </w:tr>
      <w:tr w:rsidR="00094D80" w:rsidRPr="00094D80" w:rsidTr="00094D80">
        <w:trPr>
          <w:trHeight w:hRule="exact" w:val="1075"/>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17.01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С расчетного счета перечислен в бюджет налог на добавленную стоимость</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80000</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3130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1060</w:t>
            </w:r>
          </w:p>
        </w:tc>
      </w:tr>
      <w:tr w:rsidR="00094D80" w:rsidRPr="00094D80" w:rsidTr="00094D80">
        <w:trPr>
          <w:trHeight w:hRule="exact" w:val="993"/>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20.01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Арендодатель выставил счет за коммунальные услуги склада готовой продукции</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20395</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7110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1420</w:t>
            </w:r>
          </w:p>
        </w:tc>
      </w:tr>
      <w:tr w:rsidR="00094D80" w:rsidRPr="00094D80" w:rsidTr="00094D80">
        <w:trPr>
          <w:trHeight w:hRule="exact" w:val="724"/>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20.01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Отражен налог на добавленную стоимость к возмещению</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3059</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7110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1420</w:t>
            </w:r>
          </w:p>
        </w:tc>
      </w:tr>
      <w:tr w:rsidR="00094D80" w:rsidRPr="00094D80" w:rsidTr="00094D80">
        <w:trPr>
          <w:trHeight w:hRule="exact" w:val="969"/>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25.01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Начислена заработная плата работникам погрузки готовой продукции</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15000</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7110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3430</w:t>
            </w:r>
          </w:p>
        </w:tc>
      </w:tr>
      <w:tr w:rsidR="00094D80" w:rsidRPr="00094D80" w:rsidTr="00094D80">
        <w:trPr>
          <w:trHeight w:hRule="exact" w:val="1315"/>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9</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25.01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Произведены отчисления по оплате труда: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пенсионные взносы в размере 10%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 xml:space="preserve">социальный налог 21% </w:t>
            </w:r>
          </w:p>
        </w:tc>
        <w:tc>
          <w:tcPr>
            <w:tcW w:w="118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1500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3150</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3430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7110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3220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3150</w:t>
            </w:r>
          </w:p>
        </w:tc>
      </w:tr>
      <w:tr w:rsidR="00094D80" w:rsidRPr="00094D80" w:rsidTr="00094D80">
        <w:trPr>
          <w:gridAfter w:val="1"/>
          <w:wAfter w:w="6" w:type="dxa"/>
          <w:trHeight w:hRule="exact" w:val="719"/>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25.01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Начислен с зарплаты рабочих индивидуальный подоходный налог</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2775</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3430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3230</w:t>
            </w:r>
          </w:p>
        </w:tc>
      </w:tr>
      <w:tr w:rsidR="00094D80" w:rsidRPr="00094D80" w:rsidTr="00094D80">
        <w:trPr>
          <w:gridAfter w:val="1"/>
          <w:wAfter w:w="6" w:type="dxa"/>
          <w:trHeight w:hRule="exact" w:val="736"/>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11</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26.01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Перечислен в бюджет индивидуальный подоходный налог</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2775</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3230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1060</w:t>
            </w:r>
          </w:p>
        </w:tc>
      </w:tr>
      <w:tr w:rsidR="00094D80" w:rsidRPr="00094D80" w:rsidTr="00094D80">
        <w:trPr>
          <w:gridAfter w:val="1"/>
          <w:wAfter w:w="6" w:type="dxa"/>
          <w:trHeight w:hRule="exact" w:val="698"/>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26.01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Перечислено поставщикам за полученные ТМЗ</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364044</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14200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1060</w:t>
            </w:r>
          </w:p>
        </w:tc>
      </w:tr>
      <w:tr w:rsidR="00094D80" w:rsidRPr="00094D80" w:rsidTr="00094D80">
        <w:trPr>
          <w:gridAfter w:val="1"/>
          <w:wAfter w:w="6" w:type="dxa"/>
          <w:trHeight w:hRule="exact" w:val="728"/>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28.01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Расходы по реализации списаны на итоговый доход (убыток)</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color w:val="000000"/>
                <w:sz w:val="20"/>
                <w:szCs w:val="28"/>
              </w:rPr>
              <w:t>41604</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7110</w:t>
            </w:r>
          </w:p>
        </w:tc>
      </w:tr>
      <w:tr w:rsidR="00094D80" w:rsidRPr="00094D80" w:rsidTr="00094D80">
        <w:trPr>
          <w:gridAfter w:val="1"/>
          <w:wAfter w:w="6" w:type="dxa"/>
          <w:trHeight w:hRule="exact" w:val="1053"/>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28.01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 xml:space="preserve">Списывается на итоговый доход (убыток) себестоимость реализо-ванной готовой продукции </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356060,6</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7010</w:t>
            </w:r>
          </w:p>
        </w:tc>
      </w:tr>
      <w:tr w:rsidR="00094D80" w:rsidRPr="00094D80" w:rsidTr="00094D80">
        <w:trPr>
          <w:gridAfter w:val="1"/>
          <w:wAfter w:w="6" w:type="dxa"/>
          <w:trHeight w:hRule="exact" w:val="1091"/>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28.01</w:t>
            </w:r>
          </w:p>
        </w:tc>
        <w:tc>
          <w:tcPr>
            <w:tcW w:w="3601"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Доходы от реализации готовой продукции отнесены на итоговый доход (убыток)</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420396</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r>
      <w:tr w:rsidR="00094D80" w:rsidRPr="00094D80" w:rsidTr="00094D80">
        <w:trPr>
          <w:gridAfter w:val="1"/>
          <w:wAfter w:w="6" w:type="dxa"/>
          <w:trHeight w:hRule="exact" w:val="1398"/>
          <w:jc w:val="center"/>
        </w:trPr>
        <w:tc>
          <w:tcPr>
            <w:tcW w:w="69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16</w:t>
            </w:r>
          </w:p>
        </w:tc>
        <w:tc>
          <w:tcPr>
            <w:tcW w:w="10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28.01</w:t>
            </w:r>
          </w:p>
        </w:tc>
        <w:tc>
          <w:tcPr>
            <w:tcW w:w="3601" w:type="dxa"/>
            <w:vAlign w:val="center"/>
          </w:tcPr>
          <w:p w:rsidR="00094D80" w:rsidRPr="00094D80" w:rsidRDefault="00094D80" w:rsidP="00094D80">
            <w:pPr>
              <w:widowControl/>
              <w:shd w:val="clear" w:color="auto" w:fill="FFFFFF" w:themeFill="background1"/>
              <w:tabs>
                <w:tab w:val="left" w:pos="321"/>
              </w:tabs>
              <w:suppressAutoHyphens/>
              <w:spacing w:line="360" w:lineRule="auto"/>
              <w:ind w:firstLine="0"/>
              <w:jc w:val="left"/>
              <w:rPr>
                <w:color w:val="000000"/>
                <w:sz w:val="20"/>
                <w:szCs w:val="28"/>
              </w:rPr>
            </w:pPr>
            <w:r w:rsidRPr="00094D80">
              <w:rPr>
                <w:color w:val="000000"/>
                <w:sz w:val="20"/>
                <w:szCs w:val="28"/>
              </w:rPr>
              <w:t>На финансовый результат отнесены:</w:t>
            </w:r>
          </w:p>
          <w:p w:rsidR="00094D80" w:rsidRPr="00094D80" w:rsidRDefault="00094D80" w:rsidP="00304EF6">
            <w:pPr>
              <w:widowControl/>
              <w:numPr>
                <w:ilvl w:val="1"/>
                <w:numId w:val="23"/>
              </w:numPr>
              <w:shd w:val="clear" w:color="auto" w:fill="FFFFFF" w:themeFill="background1"/>
              <w:tabs>
                <w:tab w:val="left" w:pos="321"/>
              </w:tabs>
              <w:suppressAutoHyphens/>
              <w:spacing w:line="360" w:lineRule="auto"/>
              <w:ind w:left="0" w:firstLine="0"/>
              <w:jc w:val="left"/>
              <w:rPr>
                <w:color w:val="000000"/>
                <w:sz w:val="20"/>
                <w:szCs w:val="28"/>
              </w:rPr>
            </w:pPr>
            <w:r w:rsidRPr="00094D80">
              <w:rPr>
                <w:color w:val="000000"/>
                <w:sz w:val="20"/>
                <w:szCs w:val="28"/>
              </w:rPr>
              <w:t>Итоговый доход</w:t>
            </w:r>
          </w:p>
          <w:p w:rsidR="00094D80" w:rsidRPr="00094D80" w:rsidRDefault="00094D80" w:rsidP="00304EF6">
            <w:pPr>
              <w:widowControl/>
              <w:numPr>
                <w:ilvl w:val="1"/>
                <w:numId w:val="23"/>
              </w:numPr>
              <w:shd w:val="clear" w:color="auto" w:fill="FFFFFF" w:themeFill="background1"/>
              <w:tabs>
                <w:tab w:val="left" w:pos="321"/>
              </w:tabs>
              <w:suppressAutoHyphens/>
              <w:spacing w:line="360" w:lineRule="auto"/>
              <w:ind w:left="0" w:firstLine="0"/>
              <w:jc w:val="left"/>
              <w:rPr>
                <w:color w:val="000000"/>
                <w:sz w:val="20"/>
                <w:szCs w:val="28"/>
              </w:rPr>
            </w:pPr>
            <w:r w:rsidRPr="00094D80">
              <w:rPr>
                <w:color w:val="000000"/>
                <w:sz w:val="20"/>
                <w:szCs w:val="28"/>
              </w:rPr>
              <w:t>Итоговый убыток</w:t>
            </w:r>
          </w:p>
        </w:tc>
        <w:tc>
          <w:tcPr>
            <w:tcW w:w="11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420396</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397664,6</w:t>
            </w:r>
          </w:p>
        </w:tc>
        <w:tc>
          <w:tcPr>
            <w:tcW w:w="1107"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5410</w:t>
            </w:r>
          </w:p>
        </w:tc>
        <w:tc>
          <w:tcPr>
            <w:tcW w:w="112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5410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r>
    </w:tbl>
    <w:p w:rsidR="00094D80" w:rsidRPr="00094D80" w:rsidRDefault="00094D80" w:rsidP="00094D80">
      <w:pPr>
        <w:widowControl/>
        <w:shd w:val="clear" w:color="auto" w:fill="FFFFFF" w:themeFill="background1"/>
        <w:suppressAutoHyphens/>
        <w:spacing w:line="360" w:lineRule="auto"/>
        <w:ind w:firstLine="709"/>
        <w:rPr>
          <w:b/>
          <w:bCs/>
          <w:color w:val="000000"/>
          <w:sz w:val="28"/>
          <w:szCs w:val="28"/>
        </w:rPr>
      </w:pPr>
    </w:p>
    <w:p w:rsidR="00094D80" w:rsidRPr="00094D80" w:rsidRDefault="00094D80" w:rsidP="00094D80">
      <w:pPr>
        <w:widowControl/>
        <w:shd w:val="clear" w:color="auto" w:fill="FFFFFF" w:themeFill="background1"/>
        <w:suppressAutoHyphens/>
        <w:spacing w:line="360" w:lineRule="auto"/>
        <w:ind w:firstLine="709"/>
        <w:rPr>
          <w:bCs/>
          <w:sz w:val="28"/>
          <w:szCs w:val="28"/>
        </w:rPr>
      </w:pPr>
      <w:r w:rsidRPr="00094D80">
        <w:rPr>
          <w:bCs/>
          <w:sz w:val="28"/>
          <w:szCs w:val="28"/>
        </w:rPr>
        <w:t>Аналитический учет по движению готовой продукции, расходам по ее реализации, доходу от реализации и расчетам с покупателями ведется в журналах ордерах №11, №14, аналитическим расшифровкам к ним, а также в «Ведомости по учету расчетов с покупателями и заказчиками». (Приложения 3,4,5,6).</w:t>
      </w:r>
    </w:p>
    <w:p w:rsidR="00094D80" w:rsidRPr="00094D80" w:rsidRDefault="00094D80" w:rsidP="00094D80">
      <w:pPr>
        <w:widowControl/>
        <w:shd w:val="clear" w:color="auto" w:fill="FFFFFF" w:themeFill="background1"/>
        <w:suppressAutoHyphens/>
        <w:autoSpaceDE w:val="0"/>
        <w:autoSpaceDN w:val="0"/>
        <w:adjustRightInd w:val="0"/>
        <w:spacing w:line="360" w:lineRule="auto"/>
        <w:ind w:firstLine="709"/>
        <w:rPr>
          <w:color w:val="000000"/>
          <w:sz w:val="28"/>
          <w:szCs w:val="28"/>
        </w:rPr>
      </w:pPr>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20" w:name="_Toc272759033"/>
      <w:r w:rsidRPr="00094D80">
        <w:rPr>
          <w:b/>
          <w:szCs w:val="28"/>
        </w:rPr>
        <w:t>2.3 Автоматизация учета готовой продукции на предприятии</w:t>
      </w:r>
      <w:bookmarkEnd w:id="20"/>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Способ обработки хозяйственных операций при ведении бухгалтерского учета выпуска и реализации готовой продукции оказывает существенное влияние на финансовые результаты деятельности предприятия.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Основными направления в области совершенствования учета готовой продукции являются:</w:t>
      </w:r>
    </w:p>
    <w:p w:rsidR="00094D80" w:rsidRPr="00094D80" w:rsidRDefault="00094D80" w:rsidP="00304EF6">
      <w:pPr>
        <w:widowControl/>
        <w:numPr>
          <w:ilvl w:val="0"/>
          <w:numId w:val="21"/>
        </w:numPr>
        <w:shd w:val="clear" w:color="auto" w:fill="FFFFFF" w:themeFill="background1"/>
        <w:tabs>
          <w:tab w:val="left" w:pos="1020"/>
          <w:tab w:val="left" w:pos="1392"/>
        </w:tabs>
        <w:suppressAutoHyphens/>
        <w:spacing w:line="360" w:lineRule="auto"/>
        <w:ind w:left="0" w:firstLine="709"/>
        <w:rPr>
          <w:color w:val="000000"/>
          <w:sz w:val="28"/>
          <w:szCs w:val="28"/>
        </w:rPr>
      </w:pPr>
      <w:r w:rsidRPr="00094D80">
        <w:rPr>
          <w:color w:val="000000"/>
          <w:sz w:val="28"/>
          <w:szCs w:val="28"/>
        </w:rPr>
        <w:t>повышение точности и достоверности учетно-вычислительных работ;</w:t>
      </w:r>
    </w:p>
    <w:p w:rsidR="00094D80" w:rsidRPr="00094D80" w:rsidRDefault="00094D80" w:rsidP="00304EF6">
      <w:pPr>
        <w:widowControl/>
        <w:numPr>
          <w:ilvl w:val="0"/>
          <w:numId w:val="21"/>
        </w:numPr>
        <w:shd w:val="clear" w:color="auto" w:fill="FFFFFF" w:themeFill="background1"/>
        <w:tabs>
          <w:tab w:val="left" w:pos="1020"/>
          <w:tab w:val="left" w:pos="1574"/>
        </w:tabs>
        <w:suppressAutoHyphens/>
        <w:spacing w:line="360" w:lineRule="auto"/>
        <w:ind w:left="0" w:firstLine="709"/>
        <w:rPr>
          <w:color w:val="000000"/>
          <w:sz w:val="28"/>
          <w:szCs w:val="28"/>
        </w:rPr>
      </w:pPr>
      <w:r w:rsidRPr="00094D80">
        <w:rPr>
          <w:color w:val="000000"/>
          <w:sz w:val="28"/>
          <w:szCs w:val="28"/>
        </w:rPr>
        <w:t>снижение трудоемкости и повышение оперативности учетно-вычислительных работ;</w:t>
      </w:r>
    </w:p>
    <w:p w:rsidR="00094D80" w:rsidRPr="00094D80" w:rsidRDefault="00094D80" w:rsidP="00304EF6">
      <w:pPr>
        <w:widowControl/>
        <w:numPr>
          <w:ilvl w:val="0"/>
          <w:numId w:val="21"/>
        </w:numPr>
        <w:shd w:val="clear" w:color="auto" w:fill="FFFFFF" w:themeFill="background1"/>
        <w:tabs>
          <w:tab w:val="left" w:pos="1020"/>
          <w:tab w:val="left" w:pos="1387"/>
        </w:tabs>
        <w:suppressAutoHyphens/>
        <w:spacing w:line="360" w:lineRule="auto"/>
        <w:ind w:left="0" w:firstLine="709"/>
        <w:rPr>
          <w:color w:val="000000"/>
          <w:sz w:val="28"/>
          <w:szCs w:val="28"/>
        </w:rPr>
      </w:pPr>
      <w:r w:rsidRPr="00094D80">
        <w:rPr>
          <w:color w:val="000000"/>
          <w:sz w:val="28"/>
          <w:szCs w:val="28"/>
        </w:rPr>
        <w:t>упорядочение первичной документации;</w:t>
      </w:r>
    </w:p>
    <w:p w:rsidR="00094D80" w:rsidRPr="00094D80" w:rsidRDefault="00094D80" w:rsidP="00304EF6">
      <w:pPr>
        <w:widowControl/>
        <w:numPr>
          <w:ilvl w:val="0"/>
          <w:numId w:val="21"/>
        </w:numPr>
        <w:shd w:val="clear" w:color="auto" w:fill="FFFFFF" w:themeFill="background1"/>
        <w:tabs>
          <w:tab w:val="left" w:pos="1020"/>
          <w:tab w:val="left" w:pos="1536"/>
        </w:tabs>
        <w:suppressAutoHyphens/>
        <w:spacing w:line="360" w:lineRule="auto"/>
        <w:ind w:left="0" w:firstLine="709"/>
        <w:rPr>
          <w:color w:val="000000"/>
          <w:sz w:val="28"/>
          <w:szCs w:val="28"/>
        </w:rPr>
      </w:pPr>
      <w:r w:rsidRPr="00094D80">
        <w:rPr>
          <w:color w:val="000000"/>
          <w:sz w:val="28"/>
          <w:szCs w:val="28"/>
        </w:rPr>
        <w:t>обеспечение контроля над сохранностью товарно-материальных запасов на складах;</w:t>
      </w:r>
    </w:p>
    <w:p w:rsidR="00094D80" w:rsidRPr="00094D80" w:rsidRDefault="00094D80" w:rsidP="00304EF6">
      <w:pPr>
        <w:widowControl/>
        <w:numPr>
          <w:ilvl w:val="0"/>
          <w:numId w:val="21"/>
        </w:numPr>
        <w:shd w:val="clear" w:color="auto" w:fill="FFFFFF" w:themeFill="background1"/>
        <w:tabs>
          <w:tab w:val="left" w:pos="1020"/>
          <w:tab w:val="left" w:pos="1411"/>
        </w:tabs>
        <w:suppressAutoHyphens/>
        <w:spacing w:line="360" w:lineRule="auto"/>
        <w:ind w:left="0" w:firstLine="709"/>
        <w:rPr>
          <w:color w:val="000000"/>
          <w:sz w:val="28"/>
          <w:szCs w:val="28"/>
        </w:rPr>
      </w:pPr>
      <w:r w:rsidRPr="00094D80">
        <w:rPr>
          <w:color w:val="000000"/>
          <w:sz w:val="28"/>
          <w:szCs w:val="28"/>
        </w:rPr>
        <w:t>обеспечение своевременности отражения в бухгалтерском учете всех хозяйственных операций предприятия;</w:t>
      </w:r>
    </w:p>
    <w:p w:rsidR="00094D80" w:rsidRPr="00094D80" w:rsidRDefault="00094D80" w:rsidP="00304EF6">
      <w:pPr>
        <w:widowControl/>
        <w:numPr>
          <w:ilvl w:val="0"/>
          <w:numId w:val="21"/>
        </w:numPr>
        <w:shd w:val="clear" w:color="auto" w:fill="FFFFFF" w:themeFill="background1"/>
        <w:tabs>
          <w:tab w:val="left" w:pos="1020"/>
          <w:tab w:val="left" w:pos="1488"/>
        </w:tabs>
        <w:suppressAutoHyphens/>
        <w:spacing w:line="360" w:lineRule="auto"/>
        <w:ind w:left="0" w:firstLine="709"/>
        <w:rPr>
          <w:color w:val="000000"/>
          <w:sz w:val="28"/>
          <w:szCs w:val="28"/>
        </w:rPr>
      </w:pPr>
      <w:r w:rsidRPr="00094D80">
        <w:rPr>
          <w:color w:val="000000"/>
          <w:sz w:val="28"/>
          <w:szCs w:val="28"/>
        </w:rPr>
        <w:t>обеспечение контроля за состоянием расчетов с покупателями и заказчиками своевременностью оплаты за реализованную продукцию;</w:t>
      </w:r>
    </w:p>
    <w:p w:rsidR="00094D80" w:rsidRPr="00094D80" w:rsidRDefault="00094D80" w:rsidP="00304EF6">
      <w:pPr>
        <w:widowControl/>
        <w:numPr>
          <w:ilvl w:val="0"/>
          <w:numId w:val="21"/>
        </w:numPr>
        <w:shd w:val="clear" w:color="auto" w:fill="FFFFFF" w:themeFill="background1"/>
        <w:tabs>
          <w:tab w:val="left" w:pos="1020"/>
          <w:tab w:val="left" w:pos="7234"/>
        </w:tabs>
        <w:suppressAutoHyphens/>
        <w:spacing w:line="360" w:lineRule="auto"/>
        <w:ind w:left="0" w:firstLine="709"/>
        <w:rPr>
          <w:color w:val="000000"/>
          <w:sz w:val="28"/>
          <w:szCs w:val="28"/>
        </w:rPr>
      </w:pPr>
      <w:r w:rsidRPr="00094D80">
        <w:rPr>
          <w:color w:val="000000"/>
          <w:sz w:val="28"/>
          <w:szCs w:val="28"/>
        </w:rPr>
        <w:t>обеспечение контроля за выполнением планов по объему, ассортименту, качеству выпущенной продукции и обязательств по ее поставкам.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Некоторые из направлений совершенствования учета могут обеспечиваться принятием управленческих решений в области системы внутреннего контроля предприятия без применения специализированных бухгалтерских программ. Например, задача обеспечения контроля над сохранностью товарно-материальных запасов на складах решается своевременным и грамотным проведением инвентаризации, ограничением лиц, которым предоставлено право подписывать документы на получение и отпуск материалов и продукции, а также выдавать разрешения (пропуска) на вывоз продукции со складов.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Но так как, процесс совершенствование учета на предприятии должен охватывать весь комплекс поставленных задач бухгалтерской службе предприятия не обойтись без применения автоматизированных средств учета бухгалтерских программ, интегрированных бухгалтерских комплекс, которые повышают точность и оперативность учетных работ.</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неавтоматизированной системе ведения бухгалтерского учета обработка первичных данных и хозяйственных операций предприятия по выпуску и реализации готовой продукции легко прослеживается и обычно сопровождается документами на бумажном носителе информации распоряжениями, счетами, журналами-ордерами.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появление случайных ошибок, обыкновенно присущих ручной обработке.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Кроме того, компьютерные системы дают в руки администрации широкий выбор аналитических средств, позволяющих оценивать и контролировать деятельность предприятия. Наличие дополнительных инструментов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затрат с плановыми, а также сверки счетов поступают к администрации более регулярно при компьютерной обработке информации.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Рассмотрим подробнее все достоинства компьютерных систем бухгалтерского учета, присущие большинству из них:</w:t>
      </w:r>
    </w:p>
    <w:p w:rsidR="00094D80" w:rsidRPr="00094D80" w:rsidRDefault="00094D80" w:rsidP="00094D80">
      <w:pPr>
        <w:widowControl/>
        <w:shd w:val="clear" w:color="auto" w:fill="FFFFFF" w:themeFill="background1"/>
        <w:tabs>
          <w:tab w:val="left" w:pos="1042"/>
        </w:tabs>
        <w:suppressAutoHyphens/>
        <w:spacing w:line="360" w:lineRule="auto"/>
        <w:ind w:firstLine="709"/>
        <w:rPr>
          <w:color w:val="000000"/>
          <w:sz w:val="28"/>
          <w:szCs w:val="28"/>
        </w:rPr>
      </w:pPr>
      <w:r w:rsidRPr="00094D80">
        <w:rPr>
          <w:color w:val="000000"/>
          <w:sz w:val="28"/>
          <w:szCs w:val="28"/>
        </w:rPr>
        <w:t>1) Так как весь бухгалтерский и налоговый учет ведется на основании первичных документов, первая задача любой программы – автоматизировать ввод, создание, хранение и учет таких документов. При этом некоторые документы создаются непосредственно в программе, и она должна максимально упростить эту процедуру. Автоматическая нумерация документов и подстановка нужных дат, выбор значений из справочника вместо ввода информации с помощью клавиатуры существенно ускоряет и упрощает создание документов. Если в документах есть расчетная часть, например, следует отдельно выделить налог на добавленную стоимость, то программа автоматически выполнит нужные расчеты. Естественно, программа самостоятельно выведет нужную сумму прописью.</w:t>
      </w:r>
    </w:p>
    <w:p w:rsidR="00094D80" w:rsidRDefault="00094D80" w:rsidP="00094D80">
      <w:pPr>
        <w:widowControl/>
        <w:shd w:val="clear" w:color="auto" w:fill="FFFFFF" w:themeFill="background1"/>
        <w:tabs>
          <w:tab w:val="left" w:pos="1315"/>
        </w:tabs>
        <w:suppressAutoHyphens/>
        <w:spacing w:line="360" w:lineRule="auto"/>
        <w:ind w:firstLine="709"/>
        <w:rPr>
          <w:color w:val="000000"/>
          <w:sz w:val="28"/>
          <w:szCs w:val="28"/>
        </w:rPr>
      </w:pPr>
      <w:r w:rsidRPr="00094D80">
        <w:rPr>
          <w:color w:val="000000"/>
          <w:sz w:val="28"/>
          <w:szCs w:val="28"/>
        </w:rPr>
        <w:t>2) Если вручную обработанные данные синтетического и аналитического учета могут расходиться, то при программной обработке этого не может быть. На основе первичных документов создается журнал хозяйственных операций. При отсутствии компьютера эта утомительная работа выполняется бухгалтером вручную. Любая бухгалтерская программа автоматически создается журнал операций на основе введенных документов.</w:t>
      </w:r>
    </w:p>
    <w:p w:rsidR="00094D80" w:rsidRPr="00094D80" w:rsidRDefault="00094D80" w:rsidP="00094D80">
      <w:pPr>
        <w:widowControl/>
        <w:shd w:val="clear" w:color="auto" w:fill="FFFFFF" w:themeFill="background1"/>
        <w:tabs>
          <w:tab w:val="left" w:pos="1315"/>
        </w:tabs>
        <w:suppressAutoHyphens/>
        <w:spacing w:line="360" w:lineRule="auto"/>
        <w:ind w:firstLine="709"/>
        <w:rPr>
          <w:color w:val="000000"/>
          <w:sz w:val="28"/>
          <w:szCs w:val="28"/>
        </w:rPr>
      </w:pPr>
      <w:r w:rsidRPr="00094D80">
        <w:rPr>
          <w:color w:val="000000"/>
          <w:sz w:val="28"/>
          <w:szCs w:val="28"/>
        </w:rPr>
        <w:t>Однако некоторые операции все же приходится вносить вручную. Чем совершеннее бухгалтерская программа и чем лучше она настроена на особенности учета на конкретном предприятии, тем меньше операций вводится вручную. В идеале, весь журнал хозяйственных операций должен создаваться автоматически.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Каждая хозяйственная операция порождает одну или несколько проводок, которые помещаются в журнал корреспонденции счетов. Эта операция легко делается автоматически, так что вручную вводить корреспонденции в журнал приходится достаточно редко. Конечно, ввод вручную операции и состоит в описании связанных с ней проводок, так что фактически бухгалтеру все же приходится иногда описывать нужные проводки, но это делается через журнал операций, а не напрямую в журнал проводок. В некоторых программах отдельный журнал проводок отсутствует, и вся работа ведется с журналом хозяйственных операций.</w:t>
      </w:r>
    </w:p>
    <w:p w:rsidR="00094D80" w:rsidRPr="00094D80" w:rsidRDefault="00094D80" w:rsidP="00094D80">
      <w:pPr>
        <w:widowControl/>
        <w:shd w:val="clear" w:color="auto" w:fill="FFFFFF" w:themeFill="background1"/>
        <w:tabs>
          <w:tab w:val="left" w:pos="1056"/>
        </w:tabs>
        <w:suppressAutoHyphens/>
        <w:spacing w:line="360" w:lineRule="auto"/>
        <w:ind w:firstLine="709"/>
        <w:rPr>
          <w:color w:val="000000"/>
          <w:sz w:val="28"/>
          <w:szCs w:val="28"/>
        </w:rPr>
      </w:pPr>
      <w:r w:rsidRPr="00094D80">
        <w:rPr>
          <w:color w:val="000000"/>
          <w:sz w:val="28"/>
          <w:szCs w:val="28"/>
        </w:rPr>
        <w:t>3)</w:t>
      </w:r>
      <w:r w:rsidRPr="00094D80">
        <w:rPr>
          <w:color w:val="000000"/>
          <w:sz w:val="28"/>
          <w:szCs w:val="28"/>
        </w:rPr>
        <w:tab/>
        <w:t>Кроме первичных документов, журнала хозяйственных операций и проводок, любая бухгалтерская программа обязательно поддерживает ведение многочисленных справочников. Справочники нужны не только для быстрого ввода документов, но и необходимы при автоматических расчетах.</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Ставки налогов, штатный состав предприятия, планы счетов и многая другая информация должна храниться в программе для ее правильного функционирования. При этом в программах имеется возможность редактирования справочника, добавления и удаления из них информации. Также в бухгалтерских программах предусмотрены способы структурирования и поиска, облегчающие работу со справочником.</w:t>
      </w:r>
    </w:p>
    <w:p w:rsidR="00094D80" w:rsidRPr="00094D80" w:rsidRDefault="00094D80" w:rsidP="00094D80">
      <w:pPr>
        <w:widowControl/>
        <w:shd w:val="clear" w:color="auto" w:fill="FFFFFF" w:themeFill="background1"/>
        <w:tabs>
          <w:tab w:val="left" w:pos="1022"/>
        </w:tabs>
        <w:suppressAutoHyphens/>
        <w:spacing w:line="360" w:lineRule="auto"/>
        <w:ind w:firstLine="709"/>
        <w:rPr>
          <w:color w:val="000000"/>
          <w:sz w:val="28"/>
          <w:szCs w:val="28"/>
        </w:rPr>
      </w:pPr>
      <w:r w:rsidRPr="00094D80">
        <w:rPr>
          <w:color w:val="000000"/>
          <w:sz w:val="28"/>
          <w:szCs w:val="28"/>
        </w:rPr>
        <w:t>4) Конечная цель работы любой бухгалтерии - составление отчетов по результатам финансово-хозяйственной деятельности предприятия. Важно иметь возможность оперативно получать такие отчеты, как оборотную ведомость, Главную книгу, журнал-ордер и некоторые другие. Данные отчеты программами строятся автоматически на основе информации из журнала корреспонденции счетов. Можно сказать, что главная причина в использовании бухгалтерских программ - автоматизация построения этих отчетов. При ручном расчете неизбежны ошибки, а компьютер построит отчет абсолютно безошибочно, при условии правильности ввода информации в журнал хозяйственных операций.</w:t>
      </w:r>
    </w:p>
    <w:p w:rsidR="00094D80" w:rsidRPr="00094D80" w:rsidRDefault="00094D80" w:rsidP="00094D80">
      <w:pPr>
        <w:widowControl/>
        <w:shd w:val="clear" w:color="auto" w:fill="FFFFFF" w:themeFill="background1"/>
        <w:tabs>
          <w:tab w:val="left" w:pos="1118"/>
        </w:tabs>
        <w:suppressAutoHyphens/>
        <w:spacing w:line="360" w:lineRule="auto"/>
        <w:ind w:firstLine="709"/>
        <w:rPr>
          <w:color w:val="000000"/>
          <w:sz w:val="28"/>
          <w:szCs w:val="28"/>
        </w:rPr>
      </w:pPr>
      <w:r w:rsidRPr="00094D80">
        <w:rPr>
          <w:color w:val="000000"/>
          <w:sz w:val="28"/>
          <w:szCs w:val="28"/>
        </w:rPr>
        <w:t>5) Практически все бухгалтерские программы позволяют вести не только синтетический, но и аналитический учет. Различные отчеты, формируемые на основе данных по объектам аналитического учета, позволяют облегчить ведение производственного, складского учета и учет взаимоотношений с контрагентами.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Таким образом, бухгалтерские системы на основе компьютерной обработки вне зависимости от их масштаба, программно - аппаратной платформы и стоимости должны обеспечивать качественное ведение бухгалтерского учета, быть надежными и удобными в эксплуатации. Они должны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Поскольку деятельность предприятия характеризуются множеством хозяйственных операций, различных в своей функциональности, то в процессе совершенствования бухгалтерского учета необходимо выбрать такую компьютерную бухгалтерскую систему, которая бы обеспечивала ведение всех основных учетных функций и разделов предприятия. К таким программам, объединяющим и поддерживающим все функции и разделы предприятия, относятся интегрированные бухгалтерские системы. Реализуются они обычно в рамках одной программы, состоящей из отдельных модулей. Каждый модуль предназначен для обработки отдельных участков учета, где ведется аналитический учет. Также характерной чертой их является расширение традиционного состава за счет таких дополнительных модулей, как финансовый анализ, учет инвестиций, производство, складской учет и др.</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Например, программа «1C: Предприятие (версии 7.5, 7.7, 8.0)», кроме бухгалтерского учета, предназначена для производственного учета, выполнения операций по сбыту и снабжению, финансовому планированию и анализу, а также автоматизации документооборота.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Основой пакета интегрированных программ является Головной модуль «Проводка - Главная книга - Баланс», а также модули для выполнения отдельных участков учета. Состав модулей, обеспечивающих автоматизированную обработку бухгалтерских задач, неодинаков в разных программах. В основном это модули, осуществляющие ведение аналитического учета по финансово-расчетным операциям, учету производства, учету основных средств и учету товарно-материальных запасов на складах, учету заработной платы.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Последовательность обработки учетных задач в интегрированных системах заключается в следующем. Сначала обрабатываются отдельные бухгалтерские задачи по участкам учета, в результате чего происходит составление аналитических сводок.</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После окончания обработки участка учета (или в ходе обработки) бухгалтерские проводки поступают в головной модуль и записываются в единый журнал хозяйственных операций, на базе которого получаются оборотно-сальдовые ведомости, Главная книга, карточки счета, баланс, отчетные формы. Таким образом, осуществляется интеграция обработки всех бухгалтерских задач.</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Следовательно, программа должна подходить к существующей на предприятии системе бухгалтерского учете, соответствовать современным его требованиям и обеспечивать получение всей необходимой для целей управления информации. Необходимо обратить внимание на наличие в программе функций, отвечающих профилю предприятия, специфику его работы. Программа должна иметь достаточный уровень аналитического учета, т.е. возможность более углубленного, детального учета на отдельных участках производства и организации в целом, обеспечивать автоматизацию формирования проводок и выполнения расчетов, составление сводок, отчетов, а также формирование первичных документов, что намного повышает эффективность ведения первичного учета и облегчает труд бухгалтерской службы.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"1С: Бухгалтерия" - это универсальный интегрированный комплекс бухгалтерских программ, который не требует предварительного освоения.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Средства работы с документами в данном комплексе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 Ручной и автоматический ввод бухгалтерских операций.</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"1С: Бухгалтерия" позволяет автоматизировать подготовку любых первичных документов: платежные поручения и другие банковские документы, счета на оплату, накладные, счета-фактуры, приходные и расходные кассовые ордера, авансовые отчеты, доверенности, другие документы.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Исходной информацией в "1С: Бухгалтерии" является операция, которая отражает реальную хозяйственную операцию, произошедшую на предприятии. Операция содержит одну или несколько бухгалтерских проводок для отражения совершённой хозяйственной операции в бухгалтерском учете. Операции могут быть введены вручную или сформированы введенными документами автоматически. Кроме того, в "1С: Бухгалтерия" могут использоваться типовые операции, дающие возможность пользователю автоматизировать рутинный ввод часто повторяющихся операций.</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Рассмотрим различные программные продукты, частично или полностью интегрирующиеся в стандартный комплекс «1C: Бухгалтерия».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Бухгалтерия 8.0" - - универсальная программа массового назначения, представляющая собой совокупность платформы "1С: Предприятие 8.0" и конфигурации "Бухгалтерия предприятия".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"1С: Бухгалтерия 8.0" предназначена для автоматизации бухгалтерского и налогового учета, включая подготовку обязательной (регламентированной) отчетности, в организациях, осуществляющих любые виды коммерческой деятельности: оптовую и розничную торговлю, комиссионную торговлю (включая субкомиссию), оказание услуг, производство и т.д.</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"1С: Бухгалтерия 8.0"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Стандартные операции в «1C бухгалтерии, версия 8.0», позволяющие автоматизировать учет готовой продукции:</w:t>
      </w:r>
    </w:p>
    <w:p w:rsidR="00094D80" w:rsidRPr="00094D80" w:rsidRDefault="00094D80" w:rsidP="00094D80">
      <w:pPr>
        <w:widowControl/>
        <w:shd w:val="clear" w:color="auto" w:fill="FFFFFF" w:themeFill="background1"/>
        <w:tabs>
          <w:tab w:val="left" w:pos="1013"/>
        </w:tabs>
        <w:suppressAutoHyphens/>
        <w:spacing w:line="360" w:lineRule="auto"/>
        <w:ind w:firstLine="709"/>
        <w:rPr>
          <w:color w:val="000000"/>
          <w:sz w:val="28"/>
          <w:szCs w:val="28"/>
        </w:rPr>
      </w:pPr>
      <w:r w:rsidRPr="00094D80">
        <w:rPr>
          <w:color w:val="000000"/>
          <w:sz w:val="28"/>
          <w:szCs w:val="28"/>
        </w:rPr>
        <w:t>1) Учет основного и вспомогательного производства. Автоматизирован расчет себестоимости продукции и услуг, выпускаемых основным и вспомогательным производством. Учет выпущенной готовой продукции в течение месяца ведется по плановой себестоимости. В конце месяца рассчитывается фактическая себестоимость выпущенной продукции и оказанных услуг.</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Номенклатуру и количество материалов и комплектующих для передачи в производство можно автоматически рассчитать на основании данных о выпущенной продукции и сведений о нормативах расхода (спецификации).</w:t>
      </w:r>
    </w:p>
    <w:p w:rsidR="00094D80" w:rsidRPr="00094D80" w:rsidRDefault="00094D80" w:rsidP="00094D80">
      <w:pPr>
        <w:widowControl/>
        <w:shd w:val="clear" w:color="auto" w:fill="FFFFFF" w:themeFill="background1"/>
        <w:tabs>
          <w:tab w:val="left" w:pos="1022"/>
        </w:tabs>
        <w:suppressAutoHyphens/>
        <w:spacing w:line="360" w:lineRule="auto"/>
        <w:ind w:firstLine="709"/>
        <w:rPr>
          <w:color w:val="000000"/>
          <w:sz w:val="28"/>
          <w:szCs w:val="28"/>
        </w:rPr>
      </w:pPr>
      <w:r w:rsidRPr="00094D80">
        <w:rPr>
          <w:color w:val="000000"/>
          <w:sz w:val="28"/>
          <w:szCs w:val="28"/>
        </w:rPr>
        <w:t>2) Учет расчетов покупателями и заказчиками можно вести в тенге, условных единицах и иностранной валюте. Курсовые и суммовые разницы по каждой операции рассчитываются автоматически.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Расчеты с покупателями можно вести по договору в целом или по каждому расчетному документу (отгрузки, оплаты и т.п.). Способ ведения расчетов определяется конкретным договором.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При оформлении документов реализации готовой продукции можно использовать как общие цены для всех контрагентов, так и индивидуальные для конкретного договора.</w:t>
      </w:r>
    </w:p>
    <w:p w:rsidR="00094D80" w:rsidRPr="00094D80" w:rsidRDefault="00094D80" w:rsidP="00304EF6">
      <w:pPr>
        <w:widowControl/>
        <w:numPr>
          <w:ilvl w:val="0"/>
          <w:numId w:val="14"/>
        </w:numPr>
        <w:shd w:val="clear" w:color="auto" w:fill="FFFFFF" w:themeFill="background1"/>
        <w:tabs>
          <w:tab w:val="left" w:pos="1022"/>
        </w:tabs>
        <w:suppressAutoHyphens/>
        <w:spacing w:line="360" w:lineRule="auto"/>
        <w:ind w:firstLine="709"/>
        <w:rPr>
          <w:color w:val="000000"/>
          <w:sz w:val="28"/>
          <w:szCs w:val="28"/>
        </w:rPr>
      </w:pPr>
      <w:r w:rsidRPr="00094D80">
        <w:rPr>
          <w:color w:val="000000"/>
          <w:sz w:val="28"/>
          <w:szCs w:val="28"/>
        </w:rPr>
        <w:t>Учет товарно-материальных запасов предприятия. Контроль за наличием и движением товарно-материальных запасов предприятия — это одна из задач бухгалтерского учета, пересекающаяся с задачами складского учета. Эта задача решена в "1С:Бухгалтерии 8.0".</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Реализован учет товарно-материальных запасов, готовой продукции на складах и в других местах хранения. Товарно-материальные запасы и готовая продукция учитываются в разрезе позиций номенклатуры, партий и складов.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Залогом сохранности имущества предприятий является регулярное проведение инвентаризаций. Конфигурация обеспечивает эффективную поддержку инвентаризаций товарно-материальных запасов на складах, в процессе которых количество товарно-материальных запасов на складах сверяется с остатками ценностей по данным информационной базы, определенными с учетом всех поступлений и выбытий. Для подготовки инвентаризации и регистрации ее результатов в информационной базе используется документ "Инвентаризация товаров на складе".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Предусматривается проведение инвентаризаций товарно-материальных запасов и готовой продукции и автоматическая обработка их результатов. По результатам инвентаризации автоматически подсчитывается разница между учетным количеством (зарегистрированным в информационной базе при проведении документов поступления и отгрузки) и фактическим количеством запасов, выявленным в результате инвентаризации. После чего оформляются документы списания (в случае недостачи) или оприходования (в случае выявления излишков).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"1С: Бухгалтерия, версия 8.0" полностью автоматизированы операции поступления и списания товарно-материальных запасов. Для регистрации факта поступления товарно-материальных запасов на склад используется документ "Поступление товарно-материальных запасов". С помощью этого документа в информационную базу вводятся сведения о стоимости, номенклатуре и других характеристиках материальных запасов.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Выбытие запасов со склада может быть оформлено с помощью документа "Перемещение товаров".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При выбытии готовой продукции со склада в результате ее реализации используется документ "Реализация готовой продукции", в результате передачи в производство — документ "Требование-накладная".</w:t>
      </w:r>
    </w:p>
    <w:p w:rsidR="00094D80" w:rsidRDefault="00094D80" w:rsidP="00094D80">
      <w:pPr>
        <w:widowControl/>
        <w:shd w:val="clear" w:color="auto" w:fill="FFFFFF" w:themeFill="background1"/>
        <w:tabs>
          <w:tab w:val="left" w:pos="9355"/>
        </w:tabs>
        <w:suppressAutoHyphens/>
        <w:spacing w:line="360" w:lineRule="auto"/>
        <w:ind w:firstLine="709"/>
        <w:rPr>
          <w:color w:val="000000"/>
          <w:sz w:val="28"/>
          <w:szCs w:val="28"/>
        </w:rPr>
      </w:pPr>
      <w:r w:rsidRPr="00094D80">
        <w:rPr>
          <w:color w:val="000000"/>
          <w:sz w:val="28"/>
          <w:szCs w:val="28"/>
        </w:rPr>
        <w:t>Конфигурация поддерживает различные порядки проведения инвентаризации. Так, для ускорения работы можно до проведения инвентаризации можно автоматически заполнить документ "Инвентаризация готовой продукции на складе" сведениями об остатков готовой продукции на складе, содержащимися в информационной базе, и затем распечатать на бумаге типовую форму ИНВ-19 "Сличительная ведомость".</w:t>
      </w:r>
    </w:p>
    <w:p w:rsidR="00094D80" w:rsidRPr="00094D80" w:rsidRDefault="00094D80" w:rsidP="00094D80">
      <w:pPr>
        <w:widowControl/>
        <w:shd w:val="clear" w:color="auto" w:fill="FFFFFF" w:themeFill="background1"/>
        <w:tabs>
          <w:tab w:val="left" w:pos="3547"/>
        </w:tabs>
        <w:suppressAutoHyphens/>
        <w:spacing w:line="360" w:lineRule="auto"/>
        <w:ind w:firstLine="709"/>
        <w:rPr>
          <w:color w:val="000000"/>
          <w:sz w:val="28"/>
          <w:szCs w:val="28"/>
        </w:rPr>
      </w:pPr>
      <w:r w:rsidRPr="00094D80">
        <w:rPr>
          <w:color w:val="000000"/>
          <w:sz w:val="28"/>
          <w:szCs w:val="28"/>
        </w:rPr>
        <w:t>После завершения работы инвентаризационной комиссии, полученные данные о фактическом наличии запасов вносятся в информационную базу путем исправления или повторного заполнения документа "Инвентаризация готовой продукции на складе". При выявлении излишков можно автоматически сформировать документ оприходования продукции, при выявлении недостачи документ списания на основании документа "Инвентаризация готовой продукции на складе". Конфигурация обеспечивает автоматическое формирование инвентаризационной описи и других документов, необходимых для оформления итогов инвентаризации.</w:t>
      </w:r>
    </w:p>
    <w:p w:rsidR="00094D80" w:rsidRPr="00094D80" w:rsidRDefault="00094D80" w:rsidP="00094D80">
      <w:pPr>
        <w:widowControl/>
        <w:shd w:val="clear" w:color="auto" w:fill="FFFFFF" w:themeFill="background1"/>
        <w:tabs>
          <w:tab w:val="left" w:pos="1013"/>
        </w:tabs>
        <w:suppressAutoHyphens/>
        <w:spacing w:line="360" w:lineRule="auto"/>
        <w:ind w:firstLine="709"/>
        <w:rPr>
          <w:color w:val="000000"/>
          <w:sz w:val="28"/>
          <w:szCs w:val="28"/>
        </w:rPr>
      </w:pPr>
      <w:r w:rsidRPr="00094D80">
        <w:rPr>
          <w:color w:val="000000"/>
          <w:sz w:val="28"/>
          <w:szCs w:val="28"/>
        </w:rPr>
        <w:t>5)</w:t>
      </w:r>
      <w:r w:rsidRPr="00094D80">
        <w:rPr>
          <w:color w:val="000000"/>
          <w:sz w:val="28"/>
          <w:szCs w:val="28"/>
        </w:rPr>
        <w:tab/>
        <w:t>Учет накладных расходов. Для учета накладных расходов поддерживается применение метода «директ-костинг». Этот метод предусматривает, что накладные расходы списываются в месяце их возникновения и полностью относятся на стоимость реализованной готовой продукции. Если на предприятии метод «директ-костинг» не применяется, то накладные расходы распределяются между стоимостью произведенной продукции и незавершенным производством. При списании накладных расходов возможно применение различных методов распределения по номенклатурным группам продукции. Для накладных расходов возможны следующие базы распределения:</w:t>
      </w:r>
    </w:p>
    <w:p w:rsidR="00094D80" w:rsidRPr="00094D80" w:rsidRDefault="00094D80" w:rsidP="00304EF6">
      <w:pPr>
        <w:widowControl/>
        <w:numPr>
          <w:ilvl w:val="0"/>
          <w:numId w:val="15"/>
        </w:numPr>
        <w:shd w:val="clear" w:color="auto" w:fill="FFFFFF" w:themeFill="background1"/>
        <w:tabs>
          <w:tab w:val="left" w:pos="893"/>
        </w:tabs>
        <w:suppressAutoHyphens/>
        <w:spacing w:line="360" w:lineRule="auto"/>
        <w:ind w:firstLine="709"/>
        <w:rPr>
          <w:color w:val="000000"/>
          <w:sz w:val="28"/>
          <w:szCs w:val="28"/>
        </w:rPr>
      </w:pPr>
      <w:r w:rsidRPr="00094D80">
        <w:rPr>
          <w:color w:val="000000"/>
          <w:sz w:val="28"/>
          <w:szCs w:val="28"/>
        </w:rPr>
        <w:t>объем выпуска;</w:t>
      </w:r>
    </w:p>
    <w:p w:rsidR="00094D80" w:rsidRPr="00094D80" w:rsidRDefault="00094D80" w:rsidP="00304EF6">
      <w:pPr>
        <w:widowControl/>
        <w:numPr>
          <w:ilvl w:val="0"/>
          <w:numId w:val="15"/>
        </w:numPr>
        <w:shd w:val="clear" w:color="auto" w:fill="FFFFFF" w:themeFill="background1"/>
        <w:tabs>
          <w:tab w:val="left" w:pos="893"/>
        </w:tabs>
        <w:suppressAutoHyphens/>
        <w:spacing w:line="360" w:lineRule="auto"/>
        <w:ind w:firstLine="709"/>
        <w:rPr>
          <w:color w:val="000000"/>
          <w:sz w:val="28"/>
          <w:szCs w:val="28"/>
        </w:rPr>
      </w:pPr>
      <w:r w:rsidRPr="00094D80">
        <w:rPr>
          <w:color w:val="000000"/>
          <w:sz w:val="28"/>
          <w:szCs w:val="28"/>
        </w:rPr>
        <w:t>плановая себестоимость;</w:t>
      </w:r>
    </w:p>
    <w:p w:rsidR="00094D80" w:rsidRPr="00094D80" w:rsidRDefault="00094D80" w:rsidP="00304EF6">
      <w:pPr>
        <w:widowControl/>
        <w:numPr>
          <w:ilvl w:val="0"/>
          <w:numId w:val="15"/>
        </w:numPr>
        <w:shd w:val="clear" w:color="auto" w:fill="FFFFFF" w:themeFill="background1"/>
        <w:tabs>
          <w:tab w:val="left" w:pos="893"/>
        </w:tabs>
        <w:suppressAutoHyphens/>
        <w:spacing w:line="360" w:lineRule="auto"/>
        <w:ind w:firstLine="709"/>
        <w:rPr>
          <w:color w:val="000000"/>
          <w:sz w:val="28"/>
          <w:szCs w:val="28"/>
        </w:rPr>
      </w:pPr>
      <w:r w:rsidRPr="00094D80">
        <w:rPr>
          <w:color w:val="000000"/>
          <w:sz w:val="28"/>
          <w:szCs w:val="28"/>
        </w:rPr>
        <w:t>оплата труда;</w:t>
      </w:r>
    </w:p>
    <w:p w:rsidR="00094D80" w:rsidRPr="00094D80" w:rsidRDefault="00094D80" w:rsidP="00304EF6">
      <w:pPr>
        <w:widowControl/>
        <w:numPr>
          <w:ilvl w:val="0"/>
          <w:numId w:val="15"/>
        </w:numPr>
        <w:shd w:val="clear" w:color="auto" w:fill="FFFFFF" w:themeFill="background1"/>
        <w:tabs>
          <w:tab w:val="left" w:pos="893"/>
        </w:tabs>
        <w:suppressAutoHyphens/>
        <w:spacing w:line="360" w:lineRule="auto"/>
        <w:ind w:firstLine="709"/>
        <w:rPr>
          <w:color w:val="000000"/>
          <w:sz w:val="28"/>
          <w:szCs w:val="28"/>
        </w:rPr>
      </w:pPr>
      <w:r w:rsidRPr="00094D80">
        <w:rPr>
          <w:color w:val="000000"/>
          <w:sz w:val="28"/>
          <w:szCs w:val="28"/>
        </w:rPr>
        <w:t>материальные затраты.</w:t>
      </w:r>
    </w:p>
    <w:p w:rsidR="00094D80" w:rsidRPr="00094D80" w:rsidRDefault="00094D80" w:rsidP="00094D80">
      <w:pPr>
        <w:widowControl/>
        <w:shd w:val="clear" w:color="auto" w:fill="FFFFFF" w:themeFill="background1"/>
        <w:tabs>
          <w:tab w:val="left" w:pos="1013"/>
        </w:tabs>
        <w:suppressAutoHyphens/>
        <w:spacing w:line="360" w:lineRule="auto"/>
        <w:ind w:firstLine="709"/>
        <w:rPr>
          <w:color w:val="000000"/>
          <w:sz w:val="28"/>
          <w:szCs w:val="28"/>
        </w:rPr>
      </w:pPr>
      <w:r w:rsidRPr="00094D80">
        <w:rPr>
          <w:color w:val="000000"/>
          <w:sz w:val="28"/>
          <w:szCs w:val="28"/>
        </w:rPr>
        <w:t>6)</w:t>
      </w:r>
      <w:r w:rsidRPr="00094D80">
        <w:rPr>
          <w:color w:val="000000"/>
          <w:sz w:val="28"/>
          <w:szCs w:val="28"/>
        </w:rPr>
        <w:tab/>
        <w:t>Учет налога на добавленную стоимость. Для целей учета налога на добавленную стоимость поддерживаются методы определения выручки «по отгрузке» и «по оплате». Книга покупок и Книга реализации формируются автоматически.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7) Учет производства. "1С:Бухгалтерия, версия 8.0" подраздел «Производство» позволяет учитывать производственные процессы от момента передачи материалов в производство до выпуска готовой продукции.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информационной базе регистрируются перемещения материальных запасов между подразделениями и материально-ответственными лицами предприятия, изготовление готовой продукций и полуфабрикатов, оказание производственных услуг, износ оборудования, прямые и косвенных затраты на производство. Отражение процессов производства в бухгалтерском учете производится путем ввода документов пользователями и автоматического формирования проводок по каждому документу. Реквизиты проводок подставляются в зависимости от реквизитов документов.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документе "Отчет производства за смену" выпуск готовой продукции оценивается по плановой себестоимости.</w:t>
      </w:r>
    </w:p>
    <w:p w:rsidR="00094D80" w:rsidRPr="00094D80" w:rsidRDefault="00094D80" w:rsidP="00094D80">
      <w:pPr>
        <w:widowControl/>
        <w:shd w:val="clear" w:color="auto" w:fill="FFFFFF" w:themeFill="background1"/>
        <w:tabs>
          <w:tab w:val="left" w:pos="3149"/>
        </w:tabs>
        <w:suppressAutoHyphens/>
        <w:spacing w:line="360" w:lineRule="auto"/>
        <w:ind w:firstLine="709"/>
        <w:rPr>
          <w:color w:val="000000"/>
          <w:sz w:val="28"/>
          <w:szCs w:val="28"/>
        </w:rPr>
      </w:pPr>
      <w:r w:rsidRPr="00094D80">
        <w:rPr>
          <w:color w:val="000000"/>
          <w:sz w:val="28"/>
          <w:szCs w:val="28"/>
        </w:rPr>
        <w:t>Для определения фактической себестоимости выпущенной продукции в конце месяца проводится инвентаризация незавершенного производства, результаты которой вводятся в информационную базу документом, который так и называется "Инвентаризация незавершенного производства".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Проводки этого документа приведут остатки материалов в незавершенном производстве по бухгалтерскому учету в соответствие данным инвентаризации и соответственно скорректируют данные о материалах, автоматически списанных на производство готовой продукции в течение месяца.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Если в состав предприятия входят несколько производственных подразделений, то документы "Отчет производства за смену" и "Инвентаризация незавершенного производства" вводятся для каждого производственного подразделения.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конце месяца вводится документ "Расчет себестоимости выпуска", который выполняет множество функций, в частности, автоматически формирует проводки распределения прямых и косвенных затрат по подразделениям.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Последовательность списания по подразделениям прямых и косвенных затрат в многопроцессном производстве указана в специальном списке "Порядок закрытия подразделений". "1С:Бухгалтерия 8.0" рассчитана на производственные предприятия с довольно сложной организацией производственных процессов. При этом в информационной базе обеспечивается регистрация всех этапов прохождения материальных потоков между подразделениями предприятия.</w:t>
      </w:r>
    </w:p>
    <w:p w:rsidR="00094D80" w:rsidRPr="00094D80" w:rsidRDefault="00094D80" w:rsidP="00304EF6">
      <w:pPr>
        <w:widowControl/>
        <w:numPr>
          <w:ilvl w:val="0"/>
          <w:numId w:val="16"/>
        </w:numPr>
        <w:shd w:val="clear" w:color="auto" w:fill="FFFFFF" w:themeFill="background1"/>
        <w:tabs>
          <w:tab w:val="left" w:pos="1046"/>
        </w:tabs>
        <w:suppressAutoHyphens/>
        <w:spacing w:line="360" w:lineRule="auto"/>
        <w:ind w:firstLine="709"/>
        <w:rPr>
          <w:color w:val="000000"/>
          <w:sz w:val="28"/>
          <w:szCs w:val="28"/>
        </w:rPr>
      </w:pPr>
      <w:r w:rsidRPr="00094D80">
        <w:rPr>
          <w:color w:val="000000"/>
          <w:sz w:val="28"/>
          <w:szCs w:val="28"/>
        </w:rPr>
        <w:t>Завершающие операции месяца. Автоматизированы регламентные операции, выполняемые по окончании месяца, в том числе переоценка валюты, списание расходов будущих периодов, определение финансовых результатов и другие.</w:t>
      </w:r>
    </w:p>
    <w:p w:rsidR="00094D80" w:rsidRPr="00094D80" w:rsidRDefault="00094D80" w:rsidP="00304EF6">
      <w:pPr>
        <w:widowControl/>
        <w:numPr>
          <w:ilvl w:val="0"/>
          <w:numId w:val="16"/>
        </w:numPr>
        <w:shd w:val="clear" w:color="auto" w:fill="FFFFFF" w:themeFill="background1"/>
        <w:tabs>
          <w:tab w:val="left" w:pos="1046"/>
        </w:tabs>
        <w:suppressAutoHyphens/>
        <w:spacing w:line="360" w:lineRule="auto"/>
        <w:ind w:firstLine="709"/>
        <w:rPr>
          <w:color w:val="000000"/>
          <w:sz w:val="28"/>
          <w:szCs w:val="28"/>
        </w:rPr>
      </w:pPr>
      <w:r w:rsidRPr="00094D80">
        <w:rPr>
          <w:color w:val="000000"/>
          <w:sz w:val="28"/>
          <w:szCs w:val="28"/>
        </w:rPr>
        <w:t>Типовые операции. Основным способом отражения хозяйственных операций в учете является ввод документов конфигурации, соответствующих первичным бухгалтерским документам.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 пользователем.</w:t>
      </w:r>
    </w:p>
    <w:p w:rsidR="00094D80" w:rsidRPr="00094D80" w:rsidRDefault="00094D80" w:rsidP="00304EF6">
      <w:pPr>
        <w:widowControl/>
        <w:numPr>
          <w:ilvl w:val="0"/>
          <w:numId w:val="16"/>
        </w:numPr>
        <w:shd w:val="clear" w:color="auto" w:fill="FFFFFF" w:themeFill="background1"/>
        <w:tabs>
          <w:tab w:val="left" w:pos="1046"/>
        </w:tabs>
        <w:suppressAutoHyphens/>
        <w:spacing w:line="360" w:lineRule="auto"/>
        <w:ind w:firstLine="709"/>
        <w:rPr>
          <w:color w:val="000000"/>
          <w:sz w:val="28"/>
          <w:szCs w:val="28"/>
        </w:rPr>
      </w:pPr>
      <w:r w:rsidRPr="00094D80">
        <w:rPr>
          <w:color w:val="000000"/>
          <w:sz w:val="28"/>
          <w:szCs w:val="28"/>
        </w:rPr>
        <w:t>Стандартные бухгалтерские отчеты. В конфигурацию «Бухгалтерия предприятия» включен набор стандартных отчетов, предназначенных для анализа данных по остаткам и оборотам счетов и проводкам в самых различных разрезах. В их числе оборотно-сальдовая ведомость, шахматная ведомость, оборотно-сальдовая ведомость по счету, обороты счета, карточка счета, анализ счета, анализ субконто.</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Таким образом, "1С:Бухгалтерия 8.0: Производство" предоставляет следующие возможности:</w:t>
      </w:r>
    </w:p>
    <w:p w:rsidR="00094D80" w:rsidRDefault="00094D80" w:rsidP="00304EF6">
      <w:pPr>
        <w:widowControl/>
        <w:numPr>
          <w:ilvl w:val="0"/>
          <w:numId w:val="17"/>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ведение массивов нормативно-справочной информации, необходимых для планирования и учета производства готовой продукции, включая формирование норм расходов сырья и вспомогательных материалов;</w:t>
      </w:r>
    </w:p>
    <w:p w:rsidR="00094D80" w:rsidRPr="00094D80" w:rsidRDefault="00094D80" w:rsidP="00304EF6">
      <w:pPr>
        <w:widowControl/>
        <w:numPr>
          <w:ilvl w:val="0"/>
          <w:numId w:val="17"/>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учет выпуска готовой продукции, расхода сырья и материалов, незавершенного производства;</w:t>
      </w:r>
    </w:p>
    <w:p w:rsidR="00094D80" w:rsidRPr="00094D80" w:rsidRDefault="00094D80" w:rsidP="00304EF6">
      <w:pPr>
        <w:widowControl/>
        <w:numPr>
          <w:ilvl w:val="0"/>
          <w:numId w:val="17"/>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учет собственного и давальческого сырья, материалов, полуфабрикатов и готовой продукции;</w:t>
      </w:r>
    </w:p>
    <w:p w:rsidR="00094D80" w:rsidRPr="00094D80" w:rsidRDefault="00094D80" w:rsidP="00304EF6">
      <w:pPr>
        <w:widowControl/>
        <w:numPr>
          <w:ilvl w:val="0"/>
          <w:numId w:val="17"/>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учет производственных затрат, расчет плановой и фактической себестоимости с использованием методов отражения косвенных затрат;</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Кроме того, "1C: Бухгалтерия 8.0: Производство" обеспечивает учет затрат предприятия на выпуск готовой продукции, а именно:</w:t>
      </w:r>
    </w:p>
    <w:p w:rsidR="00094D80" w:rsidRPr="00094D80" w:rsidRDefault="00094D80" w:rsidP="00304EF6">
      <w:pPr>
        <w:widowControl/>
        <w:numPr>
          <w:ilvl w:val="0"/>
          <w:numId w:val="18"/>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Предусмотрен контроль за перемещениями товарно-материальных запасов и потреблением ресурсов, обеспечивающих производственную деятельность каждого подразделения предприятия.</w:t>
      </w:r>
    </w:p>
    <w:p w:rsidR="00094D80" w:rsidRPr="00094D80" w:rsidRDefault="00094D80" w:rsidP="00304EF6">
      <w:pPr>
        <w:widowControl/>
        <w:numPr>
          <w:ilvl w:val="0"/>
          <w:numId w:val="18"/>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Для регистрации факта передачи материалов в производство используется документ "Требование-накладная".</w:t>
      </w:r>
    </w:p>
    <w:p w:rsidR="00094D80" w:rsidRPr="00094D80" w:rsidRDefault="00094D80" w:rsidP="00304EF6">
      <w:pPr>
        <w:widowControl/>
        <w:numPr>
          <w:ilvl w:val="0"/>
          <w:numId w:val="18"/>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Итоги работы производственных подразделений ежедневно вводятся в информационную базу документом "Отчет производства за смену". При этом система автоматически определяет плановый расход материальных ресурсов на выпущенную продукцию и расчетные остатки материалов в незавершенном производстве.</w:t>
      </w:r>
    </w:p>
    <w:p w:rsidR="00094D80" w:rsidRDefault="00094D80" w:rsidP="00304EF6">
      <w:pPr>
        <w:widowControl/>
        <w:numPr>
          <w:ilvl w:val="0"/>
          <w:numId w:val="18"/>
        </w:numPr>
        <w:shd w:val="clear" w:color="auto" w:fill="FFFFFF" w:themeFill="background1"/>
        <w:tabs>
          <w:tab w:val="left" w:pos="1058"/>
        </w:tabs>
        <w:suppressAutoHyphens/>
        <w:spacing w:line="360" w:lineRule="auto"/>
        <w:ind w:firstLine="709"/>
        <w:rPr>
          <w:color w:val="000000"/>
          <w:sz w:val="28"/>
          <w:szCs w:val="28"/>
        </w:rPr>
      </w:pPr>
      <w:r w:rsidRPr="00094D80">
        <w:rPr>
          <w:color w:val="000000"/>
          <w:sz w:val="28"/>
          <w:szCs w:val="28"/>
        </w:rPr>
        <w:t>Поступление на склад возвратных отходов производства регистрируется документом "Оприходование материалов из производства".</w:t>
      </w:r>
    </w:p>
    <w:p w:rsidR="00094D80" w:rsidRPr="00094D80" w:rsidRDefault="00094D80" w:rsidP="00304EF6">
      <w:pPr>
        <w:widowControl/>
        <w:numPr>
          <w:ilvl w:val="0"/>
          <w:numId w:val="18"/>
        </w:numPr>
        <w:shd w:val="clear" w:color="auto" w:fill="FFFFFF" w:themeFill="background1"/>
        <w:tabs>
          <w:tab w:val="left" w:pos="1061"/>
        </w:tabs>
        <w:suppressAutoHyphens/>
        <w:spacing w:line="360" w:lineRule="auto"/>
        <w:ind w:firstLine="709"/>
        <w:rPr>
          <w:color w:val="000000"/>
          <w:sz w:val="28"/>
          <w:szCs w:val="28"/>
        </w:rPr>
      </w:pPr>
      <w:r w:rsidRPr="00094D80">
        <w:rPr>
          <w:color w:val="000000"/>
          <w:sz w:val="28"/>
          <w:szCs w:val="28"/>
        </w:rPr>
        <w:t>В конце месяца расчетные остатки материалов в незавершенном производстве могут быть скорректированы документом "Инвентаризация незавершенного производства".</w:t>
      </w:r>
    </w:p>
    <w:p w:rsidR="00094D80" w:rsidRPr="00094D80" w:rsidRDefault="00094D80" w:rsidP="00304EF6">
      <w:pPr>
        <w:widowControl/>
        <w:numPr>
          <w:ilvl w:val="0"/>
          <w:numId w:val="19"/>
        </w:numPr>
        <w:shd w:val="clear" w:color="auto" w:fill="FFFFFF" w:themeFill="background1"/>
        <w:tabs>
          <w:tab w:val="left" w:pos="1061"/>
        </w:tabs>
        <w:suppressAutoHyphens/>
        <w:spacing w:line="360" w:lineRule="auto"/>
        <w:ind w:firstLine="709"/>
        <w:rPr>
          <w:color w:val="000000"/>
          <w:sz w:val="28"/>
          <w:szCs w:val="28"/>
        </w:rPr>
      </w:pPr>
      <w:r w:rsidRPr="00094D80">
        <w:rPr>
          <w:color w:val="000000"/>
          <w:sz w:val="28"/>
          <w:szCs w:val="28"/>
        </w:rPr>
        <w:t>Операции по учету производственных затрат автоматически отражаются в бухгалтерском и налоговом учете. Итоговый расчет себестоимости продукции, выпущенной предприятием, выполняется автоматически с помощью регламентной операции завершения периода.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Также в семействе «1C» области автоматизации операций по учету выпуска и реализации готовой продукции существуют другие компьютерные конфигурации, например конфигурация для системы 1С: Предприятие "Производство+Услуги+Бухгалтерия", которая представляет собой систему автоматизации предприятий, основными видами деятельности которых является производство продукции, оказание услуг, а также оптовая реализация произведенной продукции.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Программное решение "Производство+Услуги+Бухгалтерия" широко используется на предприятиях различных видов деятельности; предоставляет возможность ведения основных разделов оперативного управленческого учета и всех разделов бухгалтерского учета; имеет высокую степень автоматизации и детализации учета; располагает тесной взаимосвязью бухгалтерского и оперативного учета; предоставляет широкие возможности анализа данных для руководителей и бухгалтеров.</w:t>
      </w:r>
    </w:p>
    <w:p w:rsidR="00094D80" w:rsidRPr="00094D80" w:rsidRDefault="00094D80" w:rsidP="00094D80">
      <w:pPr>
        <w:widowControl/>
        <w:shd w:val="clear" w:color="auto" w:fill="FFFFFF" w:themeFill="background1"/>
        <w:tabs>
          <w:tab w:val="left" w:pos="3331"/>
          <w:tab w:val="left" w:pos="4812"/>
          <w:tab w:val="left" w:pos="5885"/>
          <w:tab w:val="left" w:pos="7814"/>
        </w:tabs>
        <w:suppressAutoHyphens/>
        <w:spacing w:line="360" w:lineRule="auto"/>
        <w:ind w:firstLine="709"/>
        <w:rPr>
          <w:color w:val="000000"/>
          <w:sz w:val="28"/>
          <w:szCs w:val="28"/>
        </w:rPr>
      </w:pPr>
      <w:r w:rsidRPr="00094D80">
        <w:rPr>
          <w:color w:val="000000"/>
          <w:sz w:val="28"/>
          <w:szCs w:val="28"/>
        </w:rPr>
        <w:t>Оперативный учет в системе автоматизации "Производство + Услуги + Бухгалтерия" ведется с высокой степенью детализации и автоматизации учетных процессов.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Раздел «Производство» в данной конфигурации позволяет:</w:t>
      </w:r>
    </w:p>
    <w:p w:rsidR="00094D80" w:rsidRPr="00094D80" w:rsidRDefault="00094D80" w:rsidP="00304EF6">
      <w:pPr>
        <w:widowControl/>
        <w:numPr>
          <w:ilvl w:val="0"/>
          <w:numId w:val="20"/>
        </w:numPr>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Ведение нормативов затрат на единицу и составление плановой калькуляции выпускаемой продукции;</w:t>
      </w:r>
    </w:p>
    <w:p w:rsidR="00094D80" w:rsidRPr="00094D80" w:rsidRDefault="00094D80" w:rsidP="00304EF6">
      <w:pPr>
        <w:widowControl/>
        <w:numPr>
          <w:ilvl w:val="0"/>
          <w:numId w:val="20"/>
        </w:numPr>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Нормирование затрат на производство, которое включает в себя материальные затраты, возвратные отходы, полуфабрикаты, технологические операции, услуги сторонних организаций и накладные расходы;</w:t>
      </w:r>
    </w:p>
    <w:p w:rsidR="00094D80" w:rsidRPr="00094D80" w:rsidRDefault="00094D80" w:rsidP="00304EF6">
      <w:pPr>
        <w:widowControl/>
        <w:numPr>
          <w:ilvl w:val="0"/>
          <w:numId w:val="20"/>
        </w:numPr>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Разузлование сложного многопроцессного производства. Дерево нормативных затрат;</w:t>
      </w:r>
    </w:p>
    <w:p w:rsidR="00094D80" w:rsidRPr="00094D80" w:rsidRDefault="00094D80" w:rsidP="00304EF6">
      <w:pPr>
        <w:widowControl/>
        <w:numPr>
          <w:ilvl w:val="0"/>
          <w:numId w:val="20"/>
        </w:numPr>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Произвольное количество спецификаций затрат для одного вида продукции;</w:t>
      </w:r>
    </w:p>
    <w:p w:rsidR="00094D80" w:rsidRPr="00094D80" w:rsidRDefault="00094D80" w:rsidP="00094D80">
      <w:pPr>
        <w:widowControl/>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5)</w:t>
      </w:r>
      <w:r w:rsidRPr="00094D80">
        <w:rPr>
          <w:color w:val="000000"/>
          <w:sz w:val="28"/>
          <w:szCs w:val="28"/>
        </w:rPr>
        <w:tab/>
        <w:t>Планирование объемов производства и контроль исполнения планов;</w:t>
      </w:r>
    </w:p>
    <w:p w:rsidR="00094D80" w:rsidRPr="00094D80" w:rsidRDefault="00094D80" w:rsidP="00094D80">
      <w:pPr>
        <w:widowControl/>
        <w:shd w:val="clear" w:color="auto" w:fill="FFFFFF" w:themeFill="background1"/>
        <w:tabs>
          <w:tab w:val="left" w:pos="1015"/>
        </w:tabs>
        <w:suppressAutoHyphens/>
        <w:spacing w:line="360" w:lineRule="auto"/>
        <w:ind w:firstLine="709"/>
        <w:rPr>
          <w:color w:val="000000"/>
          <w:sz w:val="28"/>
          <w:szCs w:val="28"/>
        </w:rPr>
      </w:pPr>
      <w:r w:rsidRPr="00094D80">
        <w:rPr>
          <w:color w:val="000000"/>
          <w:sz w:val="28"/>
          <w:szCs w:val="28"/>
        </w:rPr>
        <w:t>6)Определение потребностей в сырье на основании планово-нормативной информации;</w:t>
      </w:r>
    </w:p>
    <w:p w:rsidR="00094D80" w:rsidRPr="00094D80" w:rsidRDefault="00094D80" w:rsidP="00094D80">
      <w:pPr>
        <w:widowControl/>
        <w:shd w:val="clear" w:color="auto" w:fill="FFFFFF" w:themeFill="background1"/>
        <w:tabs>
          <w:tab w:val="left" w:pos="1109"/>
        </w:tabs>
        <w:suppressAutoHyphens/>
        <w:spacing w:line="360" w:lineRule="auto"/>
        <w:ind w:firstLine="709"/>
        <w:rPr>
          <w:color w:val="000000"/>
          <w:sz w:val="28"/>
          <w:szCs w:val="28"/>
        </w:rPr>
      </w:pPr>
      <w:r w:rsidRPr="00094D80">
        <w:rPr>
          <w:color w:val="000000"/>
          <w:sz w:val="28"/>
          <w:szCs w:val="28"/>
        </w:rPr>
        <w:t>7)</w:t>
      </w:r>
      <w:r w:rsidRPr="00094D80">
        <w:rPr>
          <w:color w:val="000000"/>
          <w:sz w:val="28"/>
          <w:szCs w:val="28"/>
        </w:rPr>
        <w:tab/>
        <w:t>Автоматический расчет фактической себестоимости выпущенной продукции по итогам месяца;</w:t>
      </w:r>
    </w:p>
    <w:p w:rsidR="00094D80" w:rsidRPr="00094D80" w:rsidRDefault="00094D80" w:rsidP="00094D80">
      <w:pPr>
        <w:widowControl/>
        <w:shd w:val="clear" w:color="auto" w:fill="FFFFFF" w:themeFill="background1"/>
        <w:tabs>
          <w:tab w:val="left" w:pos="1032"/>
        </w:tabs>
        <w:suppressAutoHyphens/>
        <w:spacing w:line="360" w:lineRule="auto"/>
        <w:ind w:firstLine="709"/>
        <w:rPr>
          <w:color w:val="000000"/>
          <w:sz w:val="28"/>
          <w:szCs w:val="28"/>
        </w:rPr>
      </w:pPr>
      <w:r w:rsidRPr="00094D80">
        <w:rPr>
          <w:color w:val="000000"/>
          <w:sz w:val="28"/>
          <w:szCs w:val="28"/>
        </w:rPr>
        <w:t>8)</w:t>
      </w:r>
      <w:r w:rsidRPr="00094D80">
        <w:rPr>
          <w:color w:val="000000"/>
          <w:sz w:val="28"/>
          <w:szCs w:val="28"/>
        </w:rPr>
        <w:tab/>
        <w:t>Сравнение фактической и плановой себестоимости;</w:t>
      </w:r>
    </w:p>
    <w:p w:rsidR="00094D80" w:rsidRPr="00094D80" w:rsidRDefault="00094D80" w:rsidP="00094D80">
      <w:pPr>
        <w:widowControl/>
        <w:shd w:val="clear" w:color="auto" w:fill="FFFFFF" w:themeFill="background1"/>
        <w:tabs>
          <w:tab w:val="left" w:pos="1114"/>
        </w:tabs>
        <w:suppressAutoHyphens/>
        <w:spacing w:line="360" w:lineRule="auto"/>
        <w:ind w:firstLine="709"/>
        <w:rPr>
          <w:color w:val="000000"/>
          <w:sz w:val="28"/>
          <w:szCs w:val="28"/>
        </w:rPr>
      </w:pPr>
      <w:r w:rsidRPr="00094D80">
        <w:rPr>
          <w:color w:val="000000"/>
          <w:sz w:val="28"/>
          <w:szCs w:val="28"/>
        </w:rPr>
        <w:t>9)</w:t>
      </w:r>
      <w:r w:rsidRPr="00094D80">
        <w:rPr>
          <w:color w:val="000000"/>
          <w:sz w:val="28"/>
          <w:szCs w:val="28"/>
        </w:rPr>
        <w:tab/>
        <w:t>Учет производственных затрат по местам возникновения, видам продукции и видам затрат;</w:t>
      </w:r>
    </w:p>
    <w:p w:rsidR="00094D80" w:rsidRPr="00094D80" w:rsidRDefault="00094D80" w:rsidP="00094D80">
      <w:pPr>
        <w:widowControl/>
        <w:shd w:val="clear" w:color="auto" w:fill="FFFFFF" w:themeFill="background1"/>
        <w:tabs>
          <w:tab w:val="left" w:pos="1210"/>
        </w:tabs>
        <w:suppressAutoHyphens/>
        <w:spacing w:line="360" w:lineRule="auto"/>
        <w:ind w:firstLine="709"/>
        <w:rPr>
          <w:color w:val="000000"/>
          <w:sz w:val="28"/>
          <w:szCs w:val="28"/>
        </w:rPr>
      </w:pPr>
      <w:r w:rsidRPr="00094D80">
        <w:rPr>
          <w:color w:val="000000"/>
          <w:sz w:val="28"/>
          <w:szCs w:val="28"/>
        </w:rPr>
        <w:t>10)</w:t>
      </w:r>
      <w:r w:rsidRPr="00094D80">
        <w:rPr>
          <w:color w:val="000000"/>
          <w:sz w:val="28"/>
          <w:szCs w:val="28"/>
        </w:rPr>
        <w:tab/>
        <w:t>Автоматический расчет остатков незавершенного производства (с возможностью ручной корректировки);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11) Учет выпуска готовой продукции на основании нормативов затрат, а также индивидуальных спецификаций для каждого выпуска;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12) Учет разделки (разу комплектации) материалов и выпуска продукции;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13) Учет полуфабрикатов и поддержка многопроцессного производства;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14) Начисление зарплаты по индивидуальным и бригадным нарядам. Раздел «Расчеты с контрагентами» в данной конфигурации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обеспечивает:</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Учет реализации готовой продукции, товаров, работ и услуг;</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2) Учет передачи на реализацию готовой продукции и товаров;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3) Гибкий механизм ценообразования;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4) Учет взаиморасчетов в разрезе договоров, а также отдельных поставок и оплат;</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5) Учет заявок на поставку готовой продукции клиентам и контроль исполнения;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6) Резервирование готовой продукции на складе по заявке;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7) Гибкая система отслеживания взаиморасчетов и зачета авансов;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8) Проведение взаимозачетов;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9) Автоматическое построение книг покупок и реализации с возможностью ручного формирования записей в необходимых случаях;</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10) Детальные аналитические отчеты по взаиморасчетам.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Раздел «Складской учет» в автоматизированной системе "Производство+Услуги+Бухгалтерия" позволяет реализовать:</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Учет складских запасов и движения готовой продукции, материалов и товаров;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xml:space="preserve">2) Партионный учет стоимости материалов и товаров, списание по методам </w:t>
      </w:r>
      <w:r w:rsidRPr="00094D80">
        <w:rPr>
          <w:color w:val="000000"/>
          <w:sz w:val="28"/>
          <w:szCs w:val="28"/>
          <w:lang w:val="en-US"/>
        </w:rPr>
        <w:t>LIFO</w:t>
      </w:r>
      <w:r w:rsidRPr="00094D80">
        <w:rPr>
          <w:color w:val="000000"/>
          <w:sz w:val="28"/>
          <w:szCs w:val="28"/>
        </w:rPr>
        <w:t xml:space="preserve">, </w:t>
      </w:r>
      <w:r w:rsidRPr="00094D80">
        <w:rPr>
          <w:color w:val="000000"/>
          <w:sz w:val="28"/>
          <w:szCs w:val="28"/>
          <w:lang w:val="en-US"/>
        </w:rPr>
        <w:t>FIFO</w:t>
      </w:r>
      <w:r w:rsidRPr="00094D80">
        <w:rPr>
          <w:color w:val="000000"/>
          <w:sz w:val="28"/>
          <w:szCs w:val="28"/>
        </w:rPr>
        <w:t>, «по средней стоимости»;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Раздел Бухгалтерский учет в программном решении "Производство+Услуги+Бухгалтерия" поддерживается по всем разделам учета и включает в себя: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Оперативную поддержку последних изменений налогового и бухгалтерского законодательства;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2) Подробный аналитический учет (многомерный и многоуровневый);</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3) Многоуровневый синтетический учет;</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4) Автоматическое формирование проводок по первичным документам;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5) Возможность формирования произвольных ручных проводок;</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6) Формирование бухгалтерской и налоговой отчетности.</w:t>
      </w:r>
    </w:p>
    <w:p w:rsidR="00094D80" w:rsidRPr="00094D80" w:rsidRDefault="00094D80" w:rsidP="00094D80">
      <w:pPr>
        <w:widowControl/>
        <w:shd w:val="clear" w:color="auto" w:fill="FFFFFF" w:themeFill="background1"/>
        <w:tabs>
          <w:tab w:val="left" w:pos="1210"/>
        </w:tabs>
        <w:suppressAutoHyphens/>
        <w:spacing w:line="360" w:lineRule="auto"/>
        <w:ind w:firstLine="709"/>
        <w:rPr>
          <w:color w:val="000000"/>
          <w:sz w:val="28"/>
          <w:szCs w:val="28"/>
        </w:rPr>
      </w:pPr>
      <w:r w:rsidRPr="00094D80">
        <w:rPr>
          <w:color w:val="000000"/>
          <w:sz w:val="28"/>
          <w:szCs w:val="28"/>
        </w:rPr>
        <w:t>Таким образом, прослеживается взаимосвязь оперативного, управленческого и бухгалтерского учета в конфигурации "Производство+Услуги+Бухгалтерия", т.е. данные бухгалтерского учета используются для автоматического расчета полной себестоимости продукции (включая накладные расходы) и определения финансового результата. Все операции оперативного учета автоматически отражаются в бухгалтерском учете за произвольный период. Возможно детальное формирование проводок по каждой хозяйственной операции и сводных проводок за период.</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Кроме перечисленного, конфигурация "Производство + Услуги + Бухгалтерия" включает разнообразные отчеты, предназначенные для получения как управленческой, так и бухгалтерской информации. Отчеты по оперативному учету позволяют быстро получать такую информацию, как остатки запасов готовой продукции, незавершенного производства, задолженности покупателей, а также проводить детальный анализ себестоимости продукции, взаиморасчетов, планов и т.п.</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состав конфигурации "Производство+Услуги+Бухгалтерия" входят следующие управленческие отчеты: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Анализ себестоимости продукции;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2. Производственные затраты и незавершенное производство;</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3. Ведомость дефицита материалов;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4. Складской учет товарно-материальных запасов;</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5. Взаиморасчеты с покупателями и поставщиками;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6. Исполнение заявок покупателей;</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7. План производства и другие;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В результате исследования программного обеспечения, реализующего задачи учета готовой продукции, было выявлено, что программный комплекс «Производство+Услуги+Бухгалтерия» наиболее отвечает потребностям предприятия в области учета выпуска и реализации готовой продукции. Данный программный комплекс имеет следующие прикладные особенности конфигурации, решающие задачи совершенствования бухгалтерского учета готовой продукции: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Незавершенное производство оценивается по стоимости затрат, с учетом доли накладных расходов, и полностью остается на предприятии;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2. Реализация готовой продукции осуществляется со склада готовой продукции;</w:t>
      </w:r>
    </w:p>
    <w:p w:rsidR="00094D80" w:rsidRPr="00094D80" w:rsidRDefault="00094D80" w:rsidP="00094D80">
      <w:pPr>
        <w:widowControl/>
        <w:shd w:val="clear" w:color="auto" w:fill="FFFFFF" w:themeFill="background1"/>
        <w:tabs>
          <w:tab w:val="left" w:pos="1210"/>
        </w:tabs>
        <w:suppressAutoHyphens/>
        <w:spacing w:line="360" w:lineRule="auto"/>
        <w:ind w:firstLine="709"/>
        <w:rPr>
          <w:color w:val="000000"/>
          <w:sz w:val="28"/>
          <w:szCs w:val="28"/>
        </w:rPr>
      </w:pPr>
      <w:r w:rsidRPr="00094D80">
        <w:rPr>
          <w:color w:val="000000"/>
          <w:sz w:val="28"/>
          <w:szCs w:val="28"/>
        </w:rPr>
        <w:t>3. Учет себестоимости продукции (работ, услуг) и остатков незавершенного производства ведется в разрезе видов продукции (работ, услуг), подразделений, заказов на производство (при позаказном учете), статей и наименований затрат.</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xml:space="preserve">Таким образом, основным направлением в области совершенствования учета готовой продукции на предприятии Карагандинский литейный завод является автоматизация учетных работ с помощью специализированных бухгалтерских программ, которые решают следующие задачи совершенствования </w:t>
      </w:r>
      <w:r w:rsidRPr="00094D80">
        <w:rPr>
          <w:color w:val="000000"/>
          <w:sz w:val="28"/>
          <w:szCs w:val="28"/>
        </w:rPr>
        <w:t>учета готовой продукции</w:t>
      </w:r>
      <w:r w:rsidRPr="00094D80">
        <w:rPr>
          <w:sz w:val="28"/>
          <w:szCs w:val="28"/>
        </w:rPr>
        <w:t>:</w:t>
      </w:r>
    </w:p>
    <w:p w:rsidR="00094D80" w:rsidRPr="00094D80" w:rsidRDefault="00094D80" w:rsidP="00304EF6">
      <w:pPr>
        <w:widowControl/>
        <w:numPr>
          <w:ilvl w:val="0"/>
          <w:numId w:val="21"/>
        </w:numPr>
        <w:shd w:val="clear" w:color="auto" w:fill="FFFFFF" w:themeFill="background1"/>
        <w:tabs>
          <w:tab w:val="left" w:pos="1020"/>
          <w:tab w:val="left" w:pos="1392"/>
        </w:tabs>
        <w:suppressAutoHyphens/>
        <w:spacing w:line="360" w:lineRule="auto"/>
        <w:ind w:left="0" w:firstLine="709"/>
        <w:rPr>
          <w:color w:val="000000"/>
          <w:sz w:val="28"/>
          <w:szCs w:val="28"/>
        </w:rPr>
      </w:pPr>
      <w:r w:rsidRPr="00094D80">
        <w:rPr>
          <w:color w:val="000000"/>
          <w:sz w:val="28"/>
          <w:szCs w:val="28"/>
        </w:rPr>
        <w:t>повышение точности и достоверности учетно-вычислительных работ;</w:t>
      </w:r>
    </w:p>
    <w:p w:rsidR="00094D80" w:rsidRPr="00094D80" w:rsidRDefault="00094D80" w:rsidP="00304EF6">
      <w:pPr>
        <w:widowControl/>
        <w:numPr>
          <w:ilvl w:val="0"/>
          <w:numId w:val="21"/>
        </w:numPr>
        <w:shd w:val="clear" w:color="auto" w:fill="FFFFFF" w:themeFill="background1"/>
        <w:tabs>
          <w:tab w:val="left" w:pos="1020"/>
          <w:tab w:val="left" w:pos="1574"/>
        </w:tabs>
        <w:suppressAutoHyphens/>
        <w:spacing w:line="360" w:lineRule="auto"/>
        <w:ind w:left="0" w:firstLine="709"/>
        <w:rPr>
          <w:color w:val="000000"/>
          <w:sz w:val="28"/>
          <w:szCs w:val="28"/>
        </w:rPr>
      </w:pPr>
      <w:r w:rsidRPr="00094D80">
        <w:rPr>
          <w:color w:val="000000"/>
          <w:sz w:val="28"/>
          <w:szCs w:val="28"/>
        </w:rPr>
        <w:t>снижение трудоемкости и повышение оперативности учетно-вычислительных работ;</w:t>
      </w:r>
    </w:p>
    <w:p w:rsidR="00094D80" w:rsidRPr="00094D80" w:rsidRDefault="00094D80" w:rsidP="00304EF6">
      <w:pPr>
        <w:widowControl/>
        <w:numPr>
          <w:ilvl w:val="0"/>
          <w:numId w:val="21"/>
        </w:numPr>
        <w:shd w:val="clear" w:color="auto" w:fill="FFFFFF" w:themeFill="background1"/>
        <w:tabs>
          <w:tab w:val="left" w:pos="1020"/>
          <w:tab w:val="left" w:pos="1387"/>
        </w:tabs>
        <w:suppressAutoHyphens/>
        <w:spacing w:line="360" w:lineRule="auto"/>
        <w:ind w:left="0" w:firstLine="709"/>
        <w:rPr>
          <w:color w:val="000000"/>
          <w:sz w:val="28"/>
          <w:szCs w:val="28"/>
        </w:rPr>
      </w:pPr>
      <w:r w:rsidRPr="00094D80">
        <w:rPr>
          <w:color w:val="000000"/>
          <w:sz w:val="28"/>
          <w:szCs w:val="28"/>
        </w:rPr>
        <w:t>упорядочение первичной документации.</w:t>
      </w:r>
    </w:p>
    <w:p w:rsidR="00094D80" w:rsidRPr="00094D80" w:rsidRDefault="00094D80" w:rsidP="00094D80">
      <w:pPr>
        <w:widowControl/>
        <w:shd w:val="clear" w:color="auto" w:fill="FFFFFF" w:themeFill="background1"/>
        <w:tabs>
          <w:tab w:val="left" w:pos="1210"/>
        </w:tabs>
        <w:suppressAutoHyphens/>
        <w:spacing w:line="360" w:lineRule="auto"/>
        <w:ind w:firstLine="709"/>
        <w:rPr>
          <w:color w:val="000000"/>
          <w:sz w:val="28"/>
          <w:szCs w:val="28"/>
        </w:rPr>
      </w:pP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r w:rsidRPr="00094D80">
        <w:rPr>
          <w:szCs w:val="28"/>
        </w:rPr>
        <w:br w:type="page"/>
      </w:r>
      <w:bookmarkStart w:id="21" w:name="_Toc272759034"/>
      <w:r w:rsidRPr="00094D80">
        <w:rPr>
          <w:b/>
          <w:szCs w:val="28"/>
        </w:rPr>
        <w:t>Глава 3 АУДИТ ВЫПУСКА и реализации ГОТОВОЙ ПРОДУКЦИИ</w:t>
      </w:r>
      <w:bookmarkEnd w:id="21"/>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22" w:name="_Toc272759035"/>
    </w:p>
    <w:p w:rsidR="00094D80" w:rsidRPr="00094D80" w:rsidRDefault="00094D80" w:rsidP="00094D80">
      <w:pPr>
        <w:pStyle w:val="2"/>
        <w:keepNext w:val="0"/>
        <w:shd w:val="clear" w:color="auto" w:fill="FFFFFF" w:themeFill="background1"/>
        <w:suppressAutoHyphens/>
        <w:spacing w:before="0" w:after="0" w:line="360" w:lineRule="auto"/>
        <w:rPr>
          <w:b/>
          <w:szCs w:val="28"/>
        </w:rPr>
      </w:pPr>
      <w:r w:rsidRPr="00094D80">
        <w:rPr>
          <w:b/>
          <w:szCs w:val="28"/>
        </w:rPr>
        <w:t>3.1 Определение цели, задач и этапов проведения аудита готовой продукции</w:t>
      </w:r>
      <w:bookmarkEnd w:id="22"/>
    </w:p>
    <w:p w:rsidR="00094D80" w:rsidRDefault="00094D80" w:rsidP="00094D80">
      <w:pPr>
        <w:pStyle w:val="a8"/>
        <w:shd w:val="clear" w:color="auto" w:fill="FFFFFF" w:themeFill="background1"/>
        <w:tabs>
          <w:tab w:val="left" w:pos="1020"/>
        </w:tabs>
        <w:suppressAutoHyphens/>
        <w:rPr>
          <w:szCs w:val="28"/>
        </w:rPr>
      </w:pPr>
    </w:p>
    <w:p w:rsidR="00094D80" w:rsidRPr="00094D80" w:rsidRDefault="00094D80" w:rsidP="00094D80">
      <w:pPr>
        <w:pStyle w:val="a8"/>
        <w:shd w:val="clear" w:color="auto" w:fill="FFFFFF" w:themeFill="background1"/>
        <w:tabs>
          <w:tab w:val="left" w:pos="1020"/>
        </w:tabs>
        <w:suppressAutoHyphens/>
        <w:rPr>
          <w:szCs w:val="28"/>
        </w:rPr>
      </w:pPr>
      <w:r w:rsidRPr="00094D80">
        <w:rPr>
          <w:szCs w:val="28"/>
        </w:rPr>
        <w:t>Аудит готовой продукции - это лицензируемая предпринимательская деятельность аттестованных независимых юридических и физических лиц, направленная на уменьшение предпринимательского риска, связанного с неполным, недостоверным отражением финансовой информации о наличии и движении готовой продукции, которая позволяет повысить эффективность функционирования предприятия и дает возможность оценивать и прогнозировать последствия принятия ряда экономических решений.</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Целью аудита готовой продукции и ее реализации является установление полноты оприходования готовой продукции, правильности исчисления выручки от реализации и себестоимости реализованной продукции.</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Задачи аудиторской проверки выпуска и реализации готовой продукции определяются в соответствии с основными учетными процессами, сопровождающими выпуск и реализации готовой продукции. Ими являются</w:t>
      </w:r>
      <w:r>
        <w:rPr>
          <w:spacing w:val="0"/>
        </w:rPr>
        <w:t xml:space="preserve"> </w:t>
      </w:r>
      <w:r w:rsidRPr="00094D80">
        <w:rPr>
          <w:spacing w:val="0"/>
        </w:rPr>
        <w:t>подтверждение обоснованности выбора и правильности применения варианта оценки готовой продукции, подтверждение первоначальной оценки систем бухгалтерского учета и внутреннего контроля, установление полноты оприходования выпущенной готовой продукции.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Таким образом, цель аудиторской проверки выпуска и реализации готовой продукции проводится - подтвердить достоверность финансовой отчетности предприятия. Конкретизируется данная цель следующими задачами: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проверка достоверности фактической себестоимости произведенной готовой продукции;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проверка объективности себестоимости реализованной продукции.</w:t>
      </w:r>
    </w:p>
    <w:p w:rsid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Недостоверность одного из видов себестоимости в этой цепи приводит к искажению величины дохода предприятия, отраженного в финансовой отчетности, и как следствие, к сокрытию налогооблагаемой базы.</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Основные аудиторские процедуры в процессе аудита готовой продукции:</w:t>
      </w:r>
    </w:p>
    <w:p w:rsidR="00094D80" w:rsidRDefault="00094D80" w:rsidP="00304EF6">
      <w:pPr>
        <w:pStyle w:val="32"/>
        <w:numPr>
          <w:ilvl w:val="0"/>
          <w:numId w:val="17"/>
        </w:numPr>
        <w:shd w:val="clear" w:color="auto" w:fill="FFFFFF" w:themeFill="background1"/>
        <w:tabs>
          <w:tab w:val="left" w:pos="1020"/>
        </w:tabs>
        <w:suppressAutoHyphens/>
        <w:spacing w:line="360" w:lineRule="auto"/>
        <w:ind w:firstLine="709"/>
        <w:rPr>
          <w:spacing w:val="0"/>
        </w:rPr>
      </w:pPr>
      <w:r w:rsidRPr="00094D80">
        <w:rPr>
          <w:spacing w:val="0"/>
        </w:rPr>
        <w:t>инспектирование (проверка записей, документов);</w:t>
      </w:r>
    </w:p>
    <w:p w:rsidR="00094D80" w:rsidRPr="00094D80" w:rsidRDefault="00094D80" w:rsidP="00304EF6">
      <w:pPr>
        <w:pStyle w:val="32"/>
        <w:numPr>
          <w:ilvl w:val="0"/>
          <w:numId w:val="17"/>
        </w:numPr>
        <w:shd w:val="clear" w:color="auto" w:fill="FFFFFF" w:themeFill="background1"/>
        <w:tabs>
          <w:tab w:val="left" w:pos="1020"/>
        </w:tabs>
        <w:suppressAutoHyphens/>
        <w:spacing w:line="360" w:lineRule="auto"/>
        <w:ind w:firstLine="709"/>
        <w:rPr>
          <w:spacing w:val="0"/>
        </w:rPr>
      </w:pPr>
      <w:r w:rsidRPr="00094D80">
        <w:rPr>
          <w:spacing w:val="0"/>
        </w:rPr>
        <w:t>пересчет (проверка точности арифметических расчетов в первичных документах и бухгалтерских записях;</w:t>
      </w:r>
    </w:p>
    <w:p w:rsidR="00094D80" w:rsidRDefault="00094D80" w:rsidP="00304EF6">
      <w:pPr>
        <w:pStyle w:val="32"/>
        <w:numPr>
          <w:ilvl w:val="0"/>
          <w:numId w:val="17"/>
        </w:numPr>
        <w:shd w:val="clear" w:color="auto" w:fill="FFFFFF" w:themeFill="background1"/>
        <w:tabs>
          <w:tab w:val="left" w:pos="1020"/>
        </w:tabs>
        <w:suppressAutoHyphens/>
        <w:spacing w:line="360" w:lineRule="auto"/>
        <w:ind w:firstLine="709"/>
        <w:rPr>
          <w:spacing w:val="0"/>
        </w:rPr>
      </w:pPr>
      <w:r w:rsidRPr="00094D80">
        <w:rPr>
          <w:spacing w:val="0"/>
        </w:rPr>
        <w:t>выполнение аудитором самостоятельных расчетов.</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rStyle w:val="af4"/>
          <w:b w:val="0"/>
          <w:bCs w:val="0"/>
          <w:spacing w:val="0"/>
        </w:rPr>
        <w:t>В процессе аудита учета выпуска готовой продукции а</w:t>
      </w:r>
      <w:r w:rsidRPr="00094D80">
        <w:rPr>
          <w:spacing w:val="0"/>
        </w:rPr>
        <w:t>удитору необходимо проверить:</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и своевременность оформления документов на сдачу продукции из производства на склад;</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отражения в бухгалтерском учете операций, связанных с выпуском готовой продукции;</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определения производственной себестоимости готовой продукции по видам изделий и заказам;</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расчетов и списания сумм отклонений фактической себестоимости от плановой;</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составления бухгалтерских проводок по учету выпуска готовой продукции (работ, услуг);</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соответствие записей аналитического и синтетического учета по балансовым записям счета 1320 "Готовая продукция" записям в главной книге и балансе;</w:t>
      </w:r>
    </w:p>
    <w:p w:rsidR="00094D80" w:rsidRPr="00094D80" w:rsidRDefault="00094D80" w:rsidP="00304EF6">
      <w:pPr>
        <w:pStyle w:val="32"/>
        <w:numPr>
          <w:ilvl w:val="0"/>
          <w:numId w:val="12"/>
        </w:numPr>
        <w:shd w:val="clear" w:color="auto" w:fill="FFFFFF" w:themeFill="background1"/>
        <w:tabs>
          <w:tab w:val="left" w:pos="1020"/>
        </w:tabs>
        <w:suppressAutoHyphens/>
        <w:spacing w:line="360" w:lineRule="auto"/>
        <w:ind w:left="0" w:firstLine="709"/>
        <w:rPr>
          <w:spacing w:val="0"/>
        </w:rPr>
      </w:pPr>
      <w:r w:rsidRPr="00094D80">
        <w:rPr>
          <w:spacing w:val="0"/>
        </w:rPr>
        <w:t>правильность оценки готовой продукции.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В своей работе аудитор может столкнуться с проверкой фактов выпуска и реализации неучтенной продукции. Неучтенная продукция - фактически выпущенная и реализованная продукция, которая по бухгалтерским документам не значится выпущенной и реализованной. Для изготовления неучтенной продукции создаются излишки сырья. Это делается разными способами, например:</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за счет занижения показателей сдатчиков продукции;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излишне списывается сырье сверх норм естественной убыли или заменяется сырье более ценное на менее ценное и др.</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Занижение оценки продукции дает возможность должностным и материально ответственным лицам предприятий и торговых организаций изымать часть выручки, составляющую разницу между продажной и заниженной в учете стоимости продукции.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Подобные нарушения не только приводят к крупным хищениям денег и материальных ценностей, но и ухудшают качество выпускаемой продукции. На государственных предприятиях такие злоупотребления встречались довольно часто. Однако в настоящее время на акционерных и частных предприятиях продолжают выпускать неучтенную продукцию, поскольку с сумм, полученных от ее реализации не нужно платить налог государству и дивиденды акционерам. Аудитор может столкнуться с такого рода злоупотреблениями при проведении проверки по поручению органа дознания, прокурора, следователя и суда по находящимся в их производстве делам и материалам о нарушении законодательства или по просьбе годового собрания акционеров. Следует подчеркнуть, что это наиболее сложная в аудиторской практике работа. [8]</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При проверке фактов неучтенной готовой продукции задачей аудитора является исследование документации, которая позволяет сделать вывод о наличии или об отсутствии случаев выпуска и реализации неучтенной продукции.</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Для установления факта выпуска неучтенной продукции пользуются разными способами анализа и проверки документов.</w:t>
      </w:r>
    </w:p>
    <w:p w:rsid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rStyle w:val="af4"/>
          <w:b w:val="0"/>
          <w:bCs w:val="0"/>
          <w:spacing w:val="0"/>
        </w:rPr>
        <w:t>В процессе аудит учета отгрузки и реализации готовой продукции (работ, услуг) а</w:t>
      </w:r>
      <w:r w:rsidRPr="00094D80">
        <w:rPr>
          <w:spacing w:val="0"/>
        </w:rPr>
        <w:t>удитору необходимо проверить:</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заключены ли договоры на поставку готовой продукции и правильность их оформления;</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оформлены документы на отгрузку продукции;</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оформлены цены на отгруженную продукцию;</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установлены отпускные цены с учетом оплаты расходов по доставке продукции от поставщика до покупателя в соответствии с заключенным договором поставки;</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своевременно ли предъявлялись в банк платежные требования-поручения за отгруженную продукцию;</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оформлены документы по отпуску продукции, если продукция отпускается непосредственно со склада поставщика;</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организован складской учет готовой продукции;</w:t>
      </w:r>
    </w:p>
    <w:p w:rsidR="00094D80" w:rsidRPr="00094D80" w:rsidRDefault="00094D80" w:rsidP="00304EF6">
      <w:pPr>
        <w:pStyle w:val="32"/>
        <w:numPr>
          <w:ilvl w:val="0"/>
          <w:numId w:val="13"/>
        </w:numPr>
        <w:shd w:val="clear" w:color="auto" w:fill="FFFFFF" w:themeFill="background1"/>
        <w:tabs>
          <w:tab w:val="left" w:pos="1020"/>
        </w:tabs>
        <w:suppressAutoHyphens/>
        <w:spacing w:line="360" w:lineRule="auto"/>
        <w:ind w:left="0" w:firstLine="709"/>
        <w:rPr>
          <w:spacing w:val="0"/>
        </w:rPr>
      </w:pPr>
      <w:r w:rsidRPr="00094D80">
        <w:rPr>
          <w:spacing w:val="0"/>
        </w:rPr>
        <w:t>правильно ли ведется аналитический и синтетический учет отгрузки и реализации продукции (работ, услуг).</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rStyle w:val="af4"/>
          <w:b w:val="0"/>
          <w:bCs w:val="0"/>
          <w:spacing w:val="0"/>
        </w:rPr>
        <w:t>Аудит учета расходов на реализацию готовой продукции включает в себя следующие задачи:</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правильность включения затрат в состав расходов на реализацию;</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соблюдения установленных нормативов расходов на рекламу (при превышении установленных нормативов расходов на рекламу налогооблагаемая прибыль должна быть увеличена на сумму превышения);</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соблюдения основных положений по учету тары на предприятиях, а именно правильное и своевременное документальное отражение операций по заготовлению, поступлению и отпуску тары на складах, в цехах, участках и других местах ее хранения;</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правильности ведения аналитического учета по счету 7110 "Расходы на реализацию готовой продукции (товаров, работ, услуг)" и ведомости;</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правильности составления бухгалтерских проводок по операциям с тарой;</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правильности отражения в бухгалтерском учете товарообменных операций или операций, осуществляемых на бартерной основе;</w:t>
      </w:r>
    </w:p>
    <w:p w:rsidR="00094D80" w:rsidRPr="00094D80" w:rsidRDefault="00094D80" w:rsidP="00094D80">
      <w:pPr>
        <w:pStyle w:val="32"/>
        <w:shd w:val="clear" w:color="auto" w:fill="FFFFFF" w:themeFill="background1"/>
        <w:tabs>
          <w:tab w:val="left" w:pos="1020"/>
        </w:tabs>
        <w:suppressAutoHyphens/>
        <w:spacing w:line="360" w:lineRule="auto"/>
        <w:ind w:firstLine="709"/>
        <w:rPr>
          <w:spacing w:val="0"/>
        </w:rPr>
      </w:pPr>
      <w:r w:rsidRPr="00094D80">
        <w:rPr>
          <w:spacing w:val="0"/>
        </w:rPr>
        <w:t>- проверка соответствия записей синтетического и аналитического учета записям в главной книге (при журнально-ордерной форме учета) и балансе.</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При проведении аудиторской проверки на предприятии аудитор должен руководствоваться следующими законодательно – нормативными актами:</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Законом Республики Казахстан Об аудиторской деятельности в Республике Казахстан от 20 ноября 1998г. с изменением и дополнением от 15.01.2001г. №139;</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Законом Республики Казахстан О бухгалтерском учете и финансовой отчетности от 26.12.1995 №2732 (с изменениями и дополнениями от 24.06.02);</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Кодексом Республики Казахстан О налогах и других обязательных платежах в бюджет от 12.06.2001г. №209-11.</w:t>
      </w:r>
    </w:p>
    <w:p w:rsid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Стандартами аудиторской деятельности №7 от 30.12.99 г.;</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Стандартами бухгалтерского учета от 1998 г.;</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Типовым планом счетов бухгалтерского учета, утвержденным приказом Министра финансов Республики Казахстан от 18.09.2002 №438;</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 Методическими рекомендациями по применению типового плана счетов бухгалтерского учета, утвержденными приказом Министра финансов Республики Казахстан от 29.12.2003г. №1060.</w:t>
      </w:r>
    </w:p>
    <w:p w:rsidR="00094D80" w:rsidRPr="00094D80" w:rsidRDefault="00094D80" w:rsidP="00094D80">
      <w:pPr>
        <w:widowControl/>
        <w:shd w:val="clear" w:color="auto" w:fill="FFFFFF" w:themeFill="background1"/>
        <w:tabs>
          <w:tab w:val="left" w:pos="1020"/>
        </w:tabs>
        <w:suppressAutoHyphens/>
        <w:spacing w:line="360" w:lineRule="auto"/>
        <w:ind w:firstLine="709"/>
        <w:rPr>
          <w:sz w:val="28"/>
          <w:szCs w:val="28"/>
        </w:rPr>
      </w:pPr>
      <w:r w:rsidRPr="00094D80">
        <w:rPr>
          <w:sz w:val="28"/>
          <w:szCs w:val="28"/>
        </w:rPr>
        <w:t>Исследуем практический опыт проведения аудиторской проверки выпуска и реализации готовой продукции на предприятии 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rFonts w:eastAsia="MS Mincho"/>
          <w:sz w:val="28"/>
          <w:szCs w:val="28"/>
        </w:rPr>
      </w:pPr>
      <w:r w:rsidRPr="00094D80">
        <w:rPr>
          <w:sz w:val="28"/>
          <w:szCs w:val="28"/>
        </w:rPr>
        <w:t xml:space="preserve">Аудиторская проверка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 </w:t>
      </w:r>
      <w:r w:rsidRPr="00094D80">
        <w:rPr>
          <w:rFonts w:eastAsia="MS Mincho"/>
          <w:sz w:val="28"/>
          <w:szCs w:val="28"/>
        </w:rPr>
        <w:t>Процесс аудиторской проверки выпуска и реализации готовой продукции на предприятии Карагандинский литейный завод состоял из четырех основных этапов:</w:t>
      </w:r>
    </w:p>
    <w:p w:rsidR="00094D80" w:rsidRPr="00094D80" w:rsidRDefault="00094D80" w:rsidP="00094D80">
      <w:pPr>
        <w:widowControl/>
        <w:shd w:val="clear" w:color="auto" w:fill="FFFFFF" w:themeFill="background1"/>
        <w:suppressAutoHyphens/>
        <w:spacing w:line="360" w:lineRule="auto"/>
        <w:ind w:firstLine="709"/>
        <w:rPr>
          <w:rFonts w:eastAsia="MS Mincho"/>
          <w:sz w:val="28"/>
          <w:szCs w:val="28"/>
        </w:rPr>
      </w:pPr>
      <w:r w:rsidRPr="00094D80">
        <w:rPr>
          <w:rFonts w:eastAsia="MS Mincho"/>
          <w:sz w:val="28"/>
          <w:szCs w:val="28"/>
        </w:rPr>
        <w:t>- этап сбора информации;</w:t>
      </w:r>
    </w:p>
    <w:p w:rsidR="00094D80" w:rsidRPr="00094D80" w:rsidRDefault="00094D80" w:rsidP="00094D80">
      <w:pPr>
        <w:widowControl/>
        <w:shd w:val="clear" w:color="auto" w:fill="FFFFFF" w:themeFill="background1"/>
        <w:suppressAutoHyphens/>
        <w:spacing w:line="360" w:lineRule="auto"/>
        <w:ind w:firstLine="709"/>
        <w:rPr>
          <w:rFonts w:eastAsia="MS Mincho"/>
          <w:sz w:val="28"/>
          <w:szCs w:val="28"/>
        </w:rPr>
      </w:pPr>
      <w:r w:rsidRPr="00094D80">
        <w:rPr>
          <w:rFonts w:eastAsia="MS Mincho"/>
          <w:sz w:val="28"/>
          <w:szCs w:val="28"/>
        </w:rPr>
        <w:t>- этап планирования;</w:t>
      </w:r>
    </w:p>
    <w:p w:rsidR="00094D80" w:rsidRPr="00094D80" w:rsidRDefault="00094D80" w:rsidP="00094D80">
      <w:pPr>
        <w:widowControl/>
        <w:shd w:val="clear" w:color="auto" w:fill="FFFFFF" w:themeFill="background1"/>
        <w:suppressAutoHyphens/>
        <w:spacing w:line="360" w:lineRule="auto"/>
        <w:ind w:firstLine="709"/>
        <w:rPr>
          <w:rFonts w:eastAsia="MS Mincho"/>
          <w:sz w:val="28"/>
          <w:szCs w:val="28"/>
        </w:rPr>
      </w:pPr>
      <w:r w:rsidRPr="00094D80">
        <w:rPr>
          <w:rFonts w:eastAsia="MS Mincho"/>
          <w:sz w:val="28"/>
          <w:szCs w:val="28"/>
        </w:rPr>
        <w:t>- этап осуществления аудита;</w:t>
      </w:r>
    </w:p>
    <w:p w:rsidR="00094D80" w:rsidRPr="00094D80" w:rsidRDefault="00094D80" w:rsidP="00094D80">
      <w:pPr>
        <w:widowControl/>
        <w:shd w:val="clear" w:color="auto" w:fill="FFFFFF" w:themeFill="background1"/>
        <w:suppressAutoHyphens/>
        <w:spacing w:line="360" w:lineRule="auto"/>
        <w:ind w:firstLine="709"/>
        <w:rPr>
          <w:rFonts w:eastAsia="MS Mincho"/>
          <w:sz w:val="28"/>
          <w:szCs w:val="28"/>
        </w:rPr>
      </w:pPr>
      <w:r w:rsidRPr="00094D80">
        <w:rPr>
          <w:rFonts w:eastAsia="MS Mincho"/>
          <w:sz w:val="28"/>
          <w:szCs w:val="28"/>
        </w:rPr>
        <w:t>- этап представления отчета (составление аудиторского заключения).</w:t>
      </w:r>
    </w:p>
    <w:p w:rsidR="00094D80" w:rsidRPr="00094D80" w:rsidRDefault="00094D80" w:rsidP="00094D80">
      <w:pPr>
        <w:pStyle w:val="42"/>
        <w:shd w:val="clear" w:color="auto" w:fill="FFFFFF" w:themeFill="background1"/>
        <w:suppressAutoHyphens/>
        <w:spacing w:line="360" w:lineRule="auto"/>
        <w:rPr>
          <w:szCs w:val="28"/>
        </w:rPr>
      </w:pPr>
      <w:r w:rsidRPr="00094D80">
        <w:rPr>
          <w:szCs w:val="28"/>
        </w:rPr>
        <w:t>Рассмотрим последовательно все этапы аудита выпуска и реализации готовой продукции на предприятии 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1. Этап сбора информации.</w:t>
      </w:r>
    </w:p>
    <w:p w:rsidR="00094D80" w:rsidRDefault="00094D80" w:rsidP="00094D80">
      <w:pPr>
        <w:pStyle w:val="a8"/>
        <w:shd w:val="clear" w:color="auto" w:fill="FFFFFF" w:themeFill="background1"/>
        <w:suppressAutoHyphens/>
        <w:rPr>
          <w:szCs w:val="28"/>
        </w:rPr>
      </w:pPr>
      <w:r w:rsidRPr="00094D80">
        <w:rPr>
          <w:szCs w:val="28"/>
        </w:rPr>
        <w:t>Порядок проведения аудиторских проверок зависит в значительной мере от степени осведомленности аудитора о деятельности проверяемого предприятия, об уровне организации и ведения бухгалтерского учета на предприятии. Поэтому аудитору необходимо приступить к сбору и изучению информации о предприятии.</w:t>
      </w:r>
    </w:p>
    <w:p w:rsidR="00094D80" w:rsidRPr="00094D80" w:rsidRDefault="00094D80" w:rsidP="00094D80">
      <w:pPr>
        <w:pStyle w:val="a8"/>
        <w:shd w:val="clear" w:color="auto" w:fill="FFFFFF" w:themeFill="background1"/>
        <w:suppressAutoHyphens/>
        <w:rPr>
          <w:szCs w:val="28"/>
        </w:rPr>
      </w:pPr>
      <w:r w:rsidRPr="00094D80">
        <w:rPr>
          <w:szCs w:val="28"/>
        </w:rPr>
        <w:t>Ознакомление с деятельностью Карагандинский литейный завод началось с изучения основных документов предприятия. В результате ознакомления с основными документами Карагандинский литейный завод было выявлено, что предприятие Карагандинский завод отопительного оборудования начало свою деятельность в 1963г. с выпуска отопительных радиаторов и вышел на проектную мощность в 1969г. С 1990 по 1993гг. завод работал не стабильно, ввиду отсутствия рынка сбыта и кризиса платежей.</w:t>
      </w:r>
    </w:p>
    <w:p w:rsidR="00094D80" w:rsidRPr="00094D80" w:rsidRDefault="00094D80" w:rsidP="00094D80">
      <w:pPr>
        <w:pStyle w:val="a8"/>
        <w:shd w:val="clear" w:color="auto" w:fill="FFFFFF" w:themeFill="background1"/>
        <w:suppressAutoHyphens/>
        <w:rPr>
          <w:szCs w:val="28"/>
        </w:rPr>
      </w:pPr>
      <w:r w:rsidRPr="00094D80">
        <w:rPr>
          <w:szCs w:val="28"/>
        </w:rPr>
        <w:t>В феврале 1999г., после 6 лет простаивания, на арендованных производственных площадях Корпорации «Арка», Корпорацией «Казахмыс» было организованно производство по выпуску</w:t>
      </w:r>
      <w:r>
        <w:rPr>
          <w:szCs w:val="28"/>
        </w:rPr>
        <w:t xml:space="preserve"> </w:t>
      </w:r>
      <w:r w:rsidRPr="00094D80">
        <w:rPr>
          <w:szCs w:val="28"/>
        </w:rPr>
        <w:t>чугунных мелющих шаров, для горнорудной промышленности, которые ранее закупались в России.</w:t>
      </w:r>
    </w:p>
    <w:p w:rsidR="00094D80" w:rsidRPr="00094D80" w:rsidRDefault="00094D80" w:rsidP="00094D80">
      <w:pPr>
        <w:pStyle w:val="a8"/>
        <w:shd w:val="clear" w:color="auto" w:fill="FFFFFF" w:themeFill="background1"/>
        <w:suppressAutoHyphens/>
        <w:rPr>
          <w:szCs w:val="28"/>
        </w:rPr>
      </w:pPr>
      <w:r w:rsidRPr="00094D80">
        <w:rPr>
          <w:szCs w:val="28"/>
        </w:rPr>
        <w:t>С апреля 2000г. на базе выкупленного у Корпорации «Арка» имущественного комплекса организован собственный филиал Корпорации «Казахмыс» - Карагандинский литейный завод, а головное предприятие находится в г. Жезказгане.</w:t>
      </w:r>
    </w:p>
    <w:p w:rsidR="00094D80" w:rsidRPr="00094D80" w:rsidRDefault="00094D80" w:rsidP="00094D80">
      <w:pPr>
        <w:pStyle w:val="a8"/>
        <w:shd w:val="clear" w:color="auto" w:fill="FFFFFF" w:themeFill="background1"/>
        <w:suppressAutoHyphens/>
        <w:rPr>
          <w:szCs w:val="28"/>
        </w:rPr>
      </w:pPr>
      <w:r w:rsidRPr="00094D80">
        <w:rPr>
          <w:szCs w:val="28"/>
        </w:rPr>
        <w:t>Главной задачей и функцией завода является обеспечение горнорудных предприятий Корпорации «Казахмыс» мелющими шарами согласно разно рядки УМТС. Основные мощности радиаторного цеха, на которых в настоящее время развёрнуто производство шаров, соответствуют уровню передовых цехов, так как с началом производства в этом цехе была произведена модернизация и обновление действующего оборудования.</w:t>
      </w:r>
    </w:p>
    <w:p w:rsidR="00094D80" w:rsidRDefault="00094D80" w:rsidP="00094D80">
      <w:pPr>
        <w:pStyle w:val="a8"/>
        <w:shd w:val="clear" w:color="auto" w:fill="FFFFFF" w:themeFill="background1"/>
        <w:suppressAutoHyphens/>
        <w:rPr>
          <w:szCs w:val="28"/>
        </w:rPr>
      </w:pPr>
      <w:r w:rsidRPr="00094D80">
        <w:rPr>
          <w:szCs w:val="28"/>
        </w:rPr>
        <w:t>Основной деятельностью Карагандинского литейного завода является выпуск чугунных мелющих шаров. Кроме основного вида деятельности Карагандинский литейный завод ведет торгово-посредническую деятельность.</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Далее были изучены основные показатели деятельности предприятия, масштабы его производства, наличие производственных ресурсов, и перспективное развитие предприятий.</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Для проведения аудита важное значение имеет хорошая осведомленность аудитора о промышленной отрасли, сфере деятельности предприятия и знакомство с его основными производственно-хозяйст-венными операциями.</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Общая информация о производственно-хозяйственной деятельности Карагандинский литейный завод была получена через:</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-ознакомление с основами литейного производства;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-осмотр предприятия и служебных помещений,</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-рассмотрение производственной, учетной и маркетинговой политики предприятия;</w:t>
      </w:r>
    </w:p>
    <w:p w:rsidR="00094D80" w:rsidRPr="00094D80" w:rsidRDefault="00094D80" w:rsidP="00094D80">
      <w:pPr>
        <w:pStyle w:val="a8"/>
        <w:shd w:val="clear" w:color="auto" w:fill="FFFFFF" w:themeFill="background1"/>
        <w:suppressAutoHyphens/>
        <w:rPr>
          <w:szCs w:val="28"/>
        </w:rPr>
      </w:pPr>
      <w:r w:rsidRPr="00094D80">
        <w:rPr>
          <w:szCs w:val="28"/>
        </w:rPr>
        <w:t>-идентификация взаимосвязанных сторон.</w:t>
      </w:r>
    </w:p>
    <w:p w:rsidR="00094D80" w:rsidRPr="00094D80" w:rsidRDefault="00094D80" w:rsidP="00094D80">
      <w:pPr>
        <w:pStyle w:val="a8"/>
        <w:shd w:val="clear" w:color="auto" w:fill="FFFFFF" w:themeFill="background1"/>
        <w:suppressAutoHyphens/>
        <w:rPr>
          <w:szCs w:val="28"/>
        </w:rPr>
      </w:pPr>
      <w:r w:rsidRPr="00094D80">
        <w:rPr>
          <w:szCs w:val="28"/>
        </w:rPr>
        <w:t>Административно завод поделён на 8 структурных подразделений:</w:t>
      </w:r>
    </w:p>
    <w:p w:rsidR="00094D80" w:rsidRPr="00094D80" w:rsidRDefault="00094D80" w:rsidP="00094D80">
      <w:pPr>
        <w:pStyle w:val="a8"/>
        <w:shd w:val="clear" w:color="auto" w:fill="FFFFFF" w:themeFill="background1"/>
        <w:suppressAutoHyphens/>
        <w:rPr>
          <w:szCs w:val="28"/>
        </w:rPr>
      </w:pPr>
      <w:r w:rsidRPr="00094D80">
        <w:rPr>
          <w:szCs w:val="28"/>
        </w:rPr>
        <w:t>1 – заводоуправление;</w:t>
      </w:r>
    </w:p>
    <w:p w:rsidR="00094D80" w:rsidRPr="00094D80" w:rsidRDefault="00094D80" w:rsidP="00094D80">
      <w:pPr>
        <w:pStyle w:val="a8"/>
        <w:shd w:val="clear" w:color="auto" w:fill="FFFFFF" w:themeFill="background1"/>
        <w:suppressAutoHyphens/>
        <w:rPr>
          <w:szCs w:val="28"/>
        </w:rPr>
      </w:pPr>
      <w:r w:rsidRPr="00094D80">
        <w:rPr>
          <w:szCs w:val="28"/>
        </w:rPr>
        <w:t>2 – литейный цех;</w:t>
      </w:r>
    </w:p>
    <w:p w:rsidR="00094D80" w:rsidRPr="00094D80" w:rsidRDefault="00094D80" w:rsidP="00094D80">
      <w:pPr>
        <w:pStyle w:val="a8"/>
        <w:shd w:val="clear" w:color="auto" w:fill="FFFFFF" w:themeFill="background1"/>
        <w:suppressAutoHyphens/>
        <w:rPr>
          <w:szCs w:val="28"/>
        </w:rPr>
      </w:pPr>
      <w:r w:rsidRPr="00094D80">
        <w:rPr>
          <w:szCs w:val="28"/>
        </w:rPr>
        <w:t>3 – цех подготовки шихтовых и формовочных материалов;</w:t>
      </w:r>
    </w:p>
    <w:p w:rsidR="00094D80" w:rsidRPr="00094D80" w:rsidRDefault="00094D80" w:rsidP="00094D80">
      <w:pPr>
        <w:pStyle w:val="a8"/>
        <w:shd w:val="clear" w:color="auto" w:fill="FFFFFF" w:themeFill="background1"/>
        <w:suppressAutoHyphens/>
        <w:rPr>
          <w:szCs w:val="28"/>
        </w:rPr>
      </w:pPr>
      <w:r w:rsidRPr="00094D80">
        <w:rPr>
          <w:szCs w:val="28"/>
        </w:rPr>
        <w:t>4 – цех энергообеспечения и ремонта;</w:t>
      </w:r>
    </w:p>
    <w:p w:rsidR="00094D80" w:rsidRPr="00094D80" w:rsidRDefault="00094D80" w:rsidP="00094D80">
      <w:pPr>
        <w:pStyle w:val="a8"/>
        <w:shd w:val="clear" w:color="auto" w:fill="FFFFFF" w:themeFill="background1"/>
        <w:suppressAutoHyphens/>
        <w:rPr>
          <w:szCs w:val="28"/>
        </w:rPr>
      </w:pPr>
      <w:r w:rsidRPr="00094D80">
        <w:rPr>
          <w:szCs w:val="28"/>
        </w:rPr>
        <w:t>5 – служба контроля качества;</w:t>
      </w:r>
    </w:p>
    <w:p w:rsidR="00094D80" w:rsidRPr="00094D80" w:rsidRDefault="00094D80" w:rsidP="00094D80">
      <w:pPr>
        <w:pStyle w:val="a8"/>
        <w:shd w:val="clear" w:color="auto" w:fill="FFFFFF" w:themeFill="background1"/>
        <w:suppressAutoHyphens/>
        <w:rPr>
          <w:szCs w:val="28"/>
        </w:rPr>
      </w:pPr>
      <w:r w:rsidRPr="00094D80">
        <w:rPr>
          <w:szCs w:val="28"/>
        </w:rPr>
        <w:t>6 – служба безопасности и охраны;</w:t>
      </w:r>
    </w:p>
    <w:p w:rsidR="00094D80" w:rsidRPr="00094D80" w:rsidRDefault="00094D80" w:rsidP="00094D80">
      <w:pPr>
        <w:pStyle w:val="a8"/>
        <w:shd w:val="clear" w:color="auto" w:fill="FFFFFF" w:themeFill="background1"/>
        <w:suppressAutoHyphens/>
        <w:rPr>
          <w:szCs w:val="28"/>
        </w:rPr>
      </w:pPr>
      <w:r w:rsidRPr="00094D80">
        <w:rPr>
          <w:szCs w:val="28"/>
        </w:rPr>
        <w:t>7 – ремонтно-механический цех;</w:t>
      </w:r>
    </w:p>
    <w:p w:rsidR="00094D80" w:rsidRPr="00094D80" w:rsidRDefault="00094D80" w:rsidP="00094D80">
      <w:pPr>
        <w:pStyle w:val="a8"/>
        <w:shd w:val="clear" w:color="auto" w:fill="FFFFFF" w:themeFill="background1"/>
        <w:suppressAutoHyphens/>
        <w:rPr>
          <w:szCs w:val="28"/>
        </w:rPr>
      </w:pPr>
      <w:r w:rsidRPr="00094D80">
        <w:rPr>
          <w:szCs w:val="28"/>
        </w:rPr>
        <w:t>8 – административно-хозяйственная служба.</w:t>
      </w:r>
    </w:p>
    <w:p w:rsidR="00094D80" w:rsidRDefault="00094D80" w:rsidP="00094D80">
      <w:pPr>
        <w:pStyle w:val="a8"/>
        <w:shd w:val="clear" w:color="auto" w:fill="FFFFFF" w:themeFill="background1"/>
        <w:suppressAutoHyphens/>
        <w:rPr>
          <w:szCs w:val="28"/>
        </w:rPr>
      </w:pPr>
      <w:r w:rsidRPr="00094D80">
        <w:rPr>
          <w:szCs w:val="28"/>
        </w:rPr>
        <w:t>В подразделениях основного производства предметы труда превращаются в готовую продукцию. 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 Подразделения обслуживающего производства обеспечивают основное и вспомогательное производства транспортом, складами (хранение), техническим контролем и т.д.</w:t>
      </w:r>
    </w:p>
    <w:p w:rsidR="00094D80" w:rsidRPr="00094D80" w:rsidRDefault="00094D80" w:rsidP="00094D80">
      <w:pPr>
        <w:pStyle w:val="a8"/>
        <w:shd w:val="clear" w:color="auto" w:fill="FFFFFF" w:themeFill="background1"/>
        <w:suppressAutoHyphens/>
        <w:rPr>
          <w:szCs w:val="28"/>
        </w:rPr>
      </w:pPr>
      <w:r w:rsidRPr="00094D80">
        <w:rPr>
          <w:szCs w:val="28"/>
        </w:rPr>
        <w:t>2. Этап планирования. На этапе планирования аудитор разрабатывает как общий план аудита, так и детальный подход к ожидаемому характеру, временным рамкам и объему работ по каждой из областей аудита.</w:t>
      </w:r>
    </w:p>
    <w:p w:rsidR="00094D80" w:rsidRPr="00094D80" w:rsidRDefault="00094D80" w:rsidP="00094D80">
      <w:pPr>
        <w:pStyle w:val="a8"/>
        <w:shd w:val="clear" w:color="auto" w:fill="FFFFFF" w:themeFill="background1"/>
        <w:suppressAutoHyphens/>
        <w:rPr>
          <w:szCs w:val="28"/>
        </w:rPr>
      </w:pPr>
      <w:r w:rsidRPr="00094D80">
        <w:rPr>
          <w:szCs w:val="28"/>
        </w:rPr>
        <w:t>Для успешного планирования аудита выпуска готовой продукции и ее реализации:</w:t>
      </w:r>
    </w:p>
    <w:p w:rsidR="00094D80" w:rsidRPr="00094D80" w:rsidRDefault="00094D80" w:rsidP="00304EF6">
      <w:pPr>
        <w:pStyle w:val="a8"/>
        <w:numPr>
          <w:ilvl w:val="0"/>
          <w:numId w:val="4"/>
        </w:numPr>
        <w:shd w:val="clear" w:color="auto" w:fill="FFFFFF" w:themeFill="background1"/>
        <w:tabs>
          <w:tab w:val="clear" w:pos="1609"/>
          <w:tab w:val="num" w:pos="-42"/>
          <w:tab w:val="left" w:pos="942"/>
        </w:tabs>
        <w:suppressAutoHyphens/>
        <w:ind w:left="0" w:firstLine="709"/>
        <w:rPr>
          <w:szCs w:val="28"/>
        </w:rPr>
      </w:pPr>
      <w:r w:rsidRPr="00094D80">
        <w:rPr>
          <w:szCs w:val="28"/>
        </w:rPr>
        <w:t>четко понимать цель, для которой будет использоваться информация, содержащаяся в рабочих документах аудитора в рамках общих результатов;</w:t>
      </w:r>
    </w:p>
    <w:p w:rsidR="00094D80" w:rsidRPr="00094D80" w:rsidRDefault="00094D80" w:rsidP="00304EF6">
      <w:pPr>
        <w:pStyle w:val="a8"/>
        <w:numPr>
          <w:ilvl w:val="0"/>
          <w:numId w:val="4"/>
        </w:numPr>
        <w:shd w:val="clear" w:color="auto" w:fill="FFFFFF" w:themeFill="background1"/>
        <w:tabs>
          <w:tab w:val="clear" w:pos="1609"/>
          <w:tab w:val="num" w:pos="-42"/>
          <w:tab w:val="left" w:pos="942"/>
        </w:tabs>
        <w:suppressAutoHyphens/>
        <w:ind w:left="0" w:firstLine="709"/>
        <w:rPr>
          <w:szCs w:val="28"/>
        </w:rPr>
      </w:pPr>
      <w:r w:rsidRPr="00094D80">
        <w:rPr>
          <w:szCs w:val="28"/>
        </w:rPr>
        <w:t>обладать знаниями о производственно-хозяйственной деятельности аудируемого лица;</w:t>
      </w:r>
    </w:p>
    <w:p w:rsidR="00094D80" w:rsidRDefault="00094D80" w:rsidP="00304EF6">
      <w:pPr>
        <w:pStyle w:val="a8"/>
        <w:numPr>
          <w:ilvl w:val="0"/>
          <w:numId w:val="4"/>
        </w:numPr>
        <w:shd w:val="clear" w:color="auto" w:fill="FFFFFF" w:themeFill="background1"/>
        <w:tabs>
          <w:tab w:val="clear" w:pos="1609"/>
          <w:tab w:val="num" w:pos="-42"/>
          <w:tab w:val="left" w:pos="942"/>
        </w:tabs>
        <w:suppressAutoHyphens/>
        <w:ind w:left="0" w:firstLine="709"/>
        <w:rPr>
          <w:szCs w:val="28"/>
        </w:rPr>
      </w:pPr>
      <w:r w:rsidRPr="00094D80">
        <w:rPr>
          <w:szCs w:val="28"/>
        </w:rPr>
        <w:t>дать оценку аудиторского риска и разработать процедуры необходимые для его снижения до минимально низкого уровня;</w:t>
      </w:r>
    </w:p>
    <w:p w:rsidR="00094D80" w:rsidRPr="00094D80" w:rsidRDefault="00094D80" w:rsidP="00304EF6">
      <w:pPr>
        <w:pStyle w:val="a8"/>
        <w:numPr>
          <w:ilvl w:val="0"/>
          <w:numId w:val="4"/>
        </w:numPr>
        <w:shd w:val="clear" w:color="auto" w:fill="FFFFFF" w:themeFill="background1"/>
        <w:tabs>
          <w:tab w:val="clear" w:pos="1609"/>
          <w:tab w:val="num" w:pos="-42"/>
          <w:tab w:val="left" w:pos="942"/>
        </w:tabs>
        <w:suppressAutoHyphens/>
        <w:ind w:left="0" w:firstLine="709"/>
        <w:rPr>
          <w:szCs w:val="28"/>
        </w:rPr>
      </w:pPr>
      <w:r w:rsidRPr="00094D80">
        <w:rPr>
          <w:szCs w:val="28"/>
        </w:rPr>
        <w:t>определить ключевые по значимости области проверки;</w:t>
      </w:r>
    </w:p>
    <w:p w:rsidR="00094D80" w:rsidRDefault="00094D80" w:rsidP="00304EF6">
      <w:pPr>
        <w:pStyle w:val="a8"/>
        <w:numPr>
          <w:ilvl w:val="0"/>
          <w:numId w:val="4"/>
        </w:numPr>
        <w:shd w:val="clear" w:color="auto" w:fill="FFFFFF" w:themeFill="background1"/>
        <w:tabs>
          <w:tab w:val="clear" w:pos="1609"/>
          <w:tab w:val="num" w:pos="-42"/>
          <w:tab w:val="left" w:pos="942"/>
        </w:tabs>
        <w:suppressAutoHyphens/>
        <w:ind w:left="0" w:firstLine="709"/>
        <w:rPr>
          <w:szCs w:val="28"/>
        </w:rPr>
      </w:pPr>
      <w:r w:rsidRPr="00094D80">
        <w:rPr>
          <w:szCs w:val="28"/>
        </w:rPr>
        <w:t>составить детальную программу по проверке выпуска и реализации готовой продукции, которая будет служить инструкцией для аудитора, а также средством внутреннего контроля за надлежащим выполнением работы.</w:t>
      </w:r>
    </w:p>
    <w:p w:rsidR="00094D80" w:rsidRPr="00094D80" w:rsidRDefault="00094D80" w:rsidP="00094D80">
      <w:pPr>
        <w:pStyle w:val="a8"/>
        <w:shd w:val="clear" w:color="auto" w:fill="FFFFFF" w:themeFill="background1"/>
        <w:tabs>
          <w:tab w:val="left" w:pos="942"/>
        </w:tabs>
        <w:suppressAutoHyphens/>
        <w:rPr>
          <w:szCs w:val="28"/>
        </w:rPr>
      </w:pPr>
      <w:r w:rsidRPr="00094D80">
        <w:rPr>
          <w:szCs w:val="28"/>
        </w:rPr>
        <w:t>Общий план аудиторской проверки выпуска и реализации готовой продукции на предприятии Карагандинский литейный завод представлен в Приложении 7.</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Оценка аудиторского риска – риска необнаружения, который аудитор готов взят на себя в той степени, в какой он рискует не обнаружить существенных ошибок при помощи аудиторских процедур, предполагая, что в системе внутрихозяйственного контроля их не смогли обнаружить и исправить. Риск необнаружения определяет количество свидетельств, которые аудитор планирует собрать. Риск необнаружения исчисляется по трем остальным рискам, входящим в модель аудиторского риска: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приемлемый аудиторский риск;</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внутрихозяйственный риск;</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риск контроля.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Приемлемый аудиторской риск определяется в результате оценки существенности неточностей в финансовой отчетности. Неточность в финансовой отчетности может считаться существенной, если наличие информации об этой неточности повлияет на принятие решений пользователей данной отчетности. Различают три уровня существенности для выбора типа заключения.</w:t>
      </w:r>
    </w:p>
    <w:p w:rsidR="00094D80" w:rsidRPr="00094D80" w:rsidRDefault="00094D80" w:rsidP="00094D80">
      <w:pPr>
        <w:widowControl/>
        <w:shd w:val="clear" w:color="auto" w:fill="FFFFFF" w:themeFill="background1"/>
        <w:suppressAutoHyphens/>
        <w:spacing w:line="360" w:lineRule="auto"/>
        <w:ind w:firstLine="709"/>
        <w:rPr>
          <w:color w:val="FF0000"/>
          <w:sz w:val="28"/>
          <w:szCs w:val="28"/>
        </w:rPr>
      </w:pPr>
      <w:r w:rsidRPr="00094D80">
        <w:rPr>
          <w:sz w:val="28"/>
          <w:szCs w:val="28"/>
        </w:rPr>
        <w:t>1. Суммы являются не существенными. Когда в финансовой отчетности есть неточность несоответствие отчетности требованиям общепринятых бухгалтерских принципов, но эта неточность вряд ли повлияет на принятие решения пользователей финансовой отчетности, то эта неточность считается несущественной. Тогда представляется заключение без оговорок.</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2. Суммы являются существенными, но не показывают общего влияния на финансовую отчетность в целом. Этот уровень имеет место тогда, когда наличие неточности в финансовой отчетности окажет воздействие на пользователей, хотя в целом финансовая отчетность объективно отражает состояние дел предприятия. В этом случае аудитор приходит к мнению, что неточность является существенной, но не оказывает на финансовую отчетность в целом, уместно представить заключение с оговорками.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3. Суммы не только существенны, но и часто встречаются, что под вопрос ставится объективность финансовой отчетности в целом. Эта степень существенности имеет место, когда пользователи неминуемо принесут неверное решение, если будут полагаться на эту финансовую отчетность в целом. [9, 112]</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При установлении и принятии ориентированных критериев существенности каждый раз аудитору необходимо опираться на свое собственное мнение, выбирая его, аудитор руководствуется тем, что суммарная общая погрешность в финансовой отчетности, превышающая 10% будет считаться существенной. При оценке существенности в диапазоне от 5% до 10% необходимо более тщательно исследовать все факторы.</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 результате исследования финансовой отчетности, было выявлено, что форма отчета о доходах и расходах Карагандинский литейный завод не совсем точно соответствует стандарту бухгалтерского учета №3. Для отчета о доходах и расходах предприятием используется ранее действовавшая форма, в которой в отчет включаются расшифровки использования дохода, платежей в бюджет, затрат и расходов, учитываемых при исчислении льгот по налогу на прибыль.</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Таким образом, в Карагандинский литейный завод приемлемый аудиторский риск установлен в размере 5%.</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Внутрихозяйственный риск. Оценивая внутрихозяйственный риск, берут во внимание ряд важных факторов:</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1.Характер деятельности предприятия, который влияет на внутрихозяйственный риск в отношении определенности счетов.</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2. Честность администрации, когда во главе администрации стоит лицо, которое характеризуется как честнейшее и отсюда вероятность наличия существенных погрешностей в финансовой отчетности не велика.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3. Мотивы поведения клиента. Во многих ситуациях хозяйственной деятельности, администрация может допустить некоторые изменения финансовой отчетности.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4. Профессионализм. Сальдо многих бухгалтерских счетов требуют предположительных исчислений и высокопрофессионального суждения администрации.</w:t>
      </w:r>
    </w:p>
    <w:p w:rsidR="00094D80" w:rsidRPr="00094D80" w:rsidRDefault="00094D80" w:rsidP="00094D80">
      <w:pPr>
        <w:widowControl/>
        <w:shd w:val="clear" w:color="auto" w:fill="FFFFFF" w:themeFill="background1"/>
        <w:suppressAutoHyphens/>
        <w:spacing w:line="360" w:lineRule="auto"/>
        <w:ind w:firstLine="709"/>
        <w:rPr>
          <w:b/>
          <w:sz w:val="28"/>
          <w:szCs w:val="28"/>
        </w:rPr>
      </w:pPr>
      <w:r w:rsidRPr="00094D80">
        <w:rPr>
          <w:sz w:val="28"/>
          <w:szCs w:val="28"/>
        </w:rPr>
        <w:t>В результате оценки перечисленных выше факторов внутрихозяйственного риска, уровень внутрихозяйственного риска предприятия Карагандинский литейный завод установлен на уровне 50%.</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Оценка риска контроля. Прежде чем приступить к планированию аудита, аудитор оценивает состояние системы внутреннего контроля, так как эффективная работа этой системы существенно сокращает масштаб внешнего аудита, соответственно - меньше процедур и затрат времени.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Стандарт аудита "Оценки рисков и внутренний контроль" требует от аудитора получения и документального оформления оценки системы бухгалтерского учета и внутреннего контроля для определения аудиторского подхода.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При проверке внутреннего контроля аудитор проверяет следующее: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1) Соблюдались ли специфические процедуры контроля при создании системы внутреннего контроля посредством бухгалтерской службы предприятия.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2) Прежде всего, установлена ли система выдачи разрешений руководством на те или иные хозяйственные операции и виды деятельности. В этих целях определена ли соподчиненность должностных лиц с правом подписи финансовых документов исходя из сущности операции, размера денежных сумм. Закреплено ли такое право работника в должностных инструкциях или в приказе о приеме на работу.</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3) Разработана ли в бухгалтерии схема документооборота с указанием последовательности выписки документов, санкционирования операции подписями должностные лиц, завершая процедурами сдачи их в архив.</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4) Определены ли бухгалтерией формы бланков документов или выбраны из имеющихся на данный момент образцов. При этом необходимо проверить протестированы ли бухгалтерской службой реквизиты документов, насколько они раскрывают существа описываемой в них операции, учтены ли при этом требования бухгалтерского, статистического и оперативного (налогового) видов учета.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5) Надежна ли система регистрации и сквозной нумерации документов. Обеспечивает ли эта мера ломоту регистрации всех операции предприятия и сохранность информации на бумажном носителе.</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6) Какова система обеспечения сохранности электронной версии</w:t>
      </w:r>
      <w:r w:rsidRPr="00094D80">
        <w:rPr>
          <w:color w:val="000000"/>
          <w:sz w:val="28"/>
          <w:szCs w:val="28"/>
        </w:rPr>
        <w:br/>
        <w:t>бухгалтерии, своевременно ли оформляются документы и регистры</w:t>
      </w:r>
      <w:r w:rsidRPr="00094D80">
        <w:rPr>
          <w:color w:val="000000"/>
          <w:sz w:val="28"/>
          <w:szCs w:val="28"/>
        </w:rPr>
        <w:br/>
        <w:t>учета на бумажном носителе и закреплены ли они в переплет.</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7) Производятся ли сверки учетных данных с фактическими, кем и как часто меняются исполнители этих работ, не имеет ли место "фактор срастания".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8) Распределены ли обязанности между работниками бухгалтерии таким образом, что намеренные и случайные ошибки, допущенные одним, выявляются другим бухгалтером. Предусмотрены ли условия, исключающие возможность и необходимость сговора между должностными лицами. В частности, произведено ли разделение обязанностей между лицами: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санкционирующими и осуществляющими операции;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обеспечивающими физическое хранение и контроль за их использованием;</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отражающими операции в учете.</w:t>
      </w:r>
    </w:p>
    <w:p w:rsid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9) Соблюдается ли своевременность предоставления трудового отпуска бухгалтерам и другим должностным лицам.</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10) Оформлены ли договоры о материальной ответственности с лицами, имеющими доступ к активам предприятия. Не имеют ли работники какие-либо юридические ограничения для работы с ценностями.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11) Соблюдается ли последовательность обработки информации в бухгалтерском учете: от первичных документов до финансовой отчетности.</w:t>
      </w:r>
    </w:p>
    <w:p w:rsid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На основе профессионального суждения аудитор оценивает общее состояние контрольной среды</w:t>
      </w:r>
      <w:r w:rsidRPr="00094D80">
        <w:rPr>
          <w:sz w:val="28"/>
          <w:szCs w:val="28"/>
        </w:rPr>
        <w:t>.</w:t>
      </w:r>
      <w:r w:rsidRPr="00094D80">
        <w:rPr>
          <w:color w:val="000000"/>
          <w:sz w:val="28"/>
          <w:szCs w:val="28"/>
        </w:rPr>
        <w:t xml:space="preserve"> Контрольная среда состоит из следующих факторов:</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философия управления и стиль работы руководства и бухгалтерской службы;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организационная структура предприятия;</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состав и деятельность отдела внутреннего аудита;</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методы распределения полномочий и ответственности;</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 методы контроля, используемые управленческим звеном;</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кадровая политика;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color w:val="000000"/>
          <w:sz w:val="28"/>
          <w:szCs w:val="28"/>
        </w:rPr>
        <w:t>- влияние внешней среды.</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Хозяйственные операции предприятия всех видов подвергаются тестированию по основным направлениям внутреннего контроля с позиции реальности, полноты, разрешения, точности, классификации, учета, периодизации. (таблица 3)</w:t>
      </w:r>
    </w:p>
    <w:p w:rsidR="00094D80" w:rsidRPr="00094D80" w:rsidRDefault="00094D80" w:rsidP="00094D80">
      <w:pPr>
        <w:widowControl/>
        <w:shd w:val="clear" w:color="auto" w:fill="FFFFFF" w:themeFill="background1"/>
        <w:suppressAutoHyphens/>
        <w:spacing w:line="360" w:lineRule="auto"/>
        <w:ind w:firstLine="709"/>
        <w:jc w:val="left"/>
        <w:rPr>
          <w:color w:val="000000"/>
          <w:sz w:val="28"/>
          <w:szCs w:val="28"/>
        </w:rPr>
      </w:pPr>
    </w:p>
    <w:p w:rsidR="00094D80" w:rsidRDefault="00094D80" w:rsidP="00094D80">
      <w:pPr>
        <w:widowControl/>
        <w:shd w:val="clear" w:color="auto" w:fill="FFFFFF" w:themeFill="background1"/>
        <w:suppressAutoHyphens/>
        <w:spacing w:line="360" w:lineRule="auto"/>
        <w:ind w:firstLine="709"/>
        <w:jc w:val="right"/>
        <w:rPr>
          <w:color w:val="000000"/>
          <w:sz w:val="28"/>
          <w:szCs w:val="28"/>
        </w:rPr>
      </w:pPr>
      <w:r w:rsidRPr="00094D80">
        <w:rPr>
          <w:color w:val="000000"/>
          <w:sz w:val="28"/>
          <w:szCs w:val="28"/>
        </w:rPr>
        <w:t>Таблица 3</w:t>
      </w:r>
    </w:p>
    <w:p w:rsidR="00094D80" w:rsidRPr="00094D80" w:rsidRDefault="00094D80" w:rsidP="00094D80">
      <w:pPr>
        <w:widowControl/>
        <w:shd w:val="clear" w:color="auto" w:fill="FFFFFF" w:themeFill="background1"/>
        <w:suppressAutoHyphens/>
        <w:spacing w:line="360" w:lineRule="auto"/>
        <w:ind w:firstLine="0"/>
        <w:jc w:val="center"/>
        <w:rPr>
          <w:b/>
          <w:color w:val="000000"/>
          <w:sz w:val="28"/>
          <w:szCs w:val="28"/>
        </w:rPr>
      </w:pPr>
      <w:r w:rsidRPr="00094D80">
        <w:rPr>
          <w:b/>
          <w:color w:val="000000"/>
          <w:sz w:val="28"/>
          <w:szCs w:val="28"/>
        </w:rPr>
        <w:t>Контроль хозяйственных операций</w:t>
      </w:r>
    </w:p>
    <w:tbl>
      <w:tblPr>
        <w:tblStyle w:val="af7"/>
        <w:tblW w:w="8613" w:type="dxa"/>
        <w:jc w:val="center"/>
        <w:tblLayout w:type="fixed"/>
        <w:tblLook w:val="04A0" w:firstRow="1" w:lastRow="0" w:firstColumn="1" w:lastColumn="0" w:noHBand="0" w:noVBand="1"/>
      </w:tblPr>
      <w:tblGrid>
        <w:gridCol w:w="1933"/>
        <w:gridCol w:w="3216"/>
        <w:gridCol w:w="3464"/>
      </w:tblGrid>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Направление контроля</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Что означает</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Что выявляет</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Зафиксированные операции достоверны и подтверждены данными документов</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Бестоварные или неотфактурованные операции</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Полнота</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Все фактически совершенные операции записаны, ни одна не пропущена</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Фактически совершенные, но не зарегистрированные операции</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Разрешение</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Операции санкционированы в соответствии с политикой компании</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Не санкционированное списание активов компании</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 операции полностью завершен</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Расхождения между синтетическим и аналитическим учетом, несписанные доходы и расходы</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Периодиза-ция</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Периодизации записаны в соответствующем периоде</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Искажение отчетности</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Все суммы должным образом исчислены</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Количество не соответствует фактическому наличию, цена завышена или занижена, допущены арифметические ошибки, описки цифр</w:t>
            </w:r>
          </w:p>
        </w:tc>
      </w:tr>
      <w:tr w:rsidR="00094D80" w:rsidRPr="00094D80" w:rsidTr="00094D80">
        <w:trPr>
          <w:jc w:val="center"/>
        </w:trPr>
        <w:tc>
          <w:tcPr>
            <w:tcW w:w="193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Классифика-ция</w:t>
            </w:r>
          </w:p>
        </w:tc>
        <w:tc>
          <w:tcPr>
            <w:tcW w:w="321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Операции отнесены на соответствующие счета</w:t>
            </w:r>
          </w:p>
        </w:tc>
        <w:tc>
          <w:tcPr>
            <w:tcW w:w="346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Неправильные бухгалтерские проводки</w:t>
            </w:r>
          </w:p>
        </w:tc>
      </w:tr>
    </w:tbl>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Для подтверждения эффективности функционирования контрольных мероприятий и процедур были использованы четыре типа процедур тестирования контрольных моментов на предприятии 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1. Опрос компетентных работников предприятия. (Примерный вопросник представлен в Приложении 8)</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2. Проверка документов записей и сообщений.</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3. Наблюдение.</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4. Повторное выполнение.</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 результате оценки уровня риска контроля в области учета готовой продукции на предприятии Карагандинский литейный завод было выявлено:</w:t>
      </w:r>
    </w:p>
    <w:p w:rsidR="00094D80" w:rsidRDefault="00094D80" w:rsidP="00094D80">
      <w:pPr>
        <w:pStyle w:val="a8"/>
        <w:shd w:val="clear" w:color="auto" w:fill="FFFFFF" w:themeFill="background1"/>
        <w:suppressAutoHyphens/>
        <w:rPr>
          <w:szCs w:val="28"/>
        </w:rPr>
      </w:pPr>
      <w:r w:rsidRPr="00094D80">
        <w:rPr>
          <w:szCs w:val="28"/>
        </w:rPr>
        <w:t>- наличие на предприятии Карагандинский литейный завод должным образом оборудованных специально приспособленных помещений склада;</w:t>
      </w:r>
    </w:p>
    <w:p w:rsidR="00094D80" w:rsidRDefault="00094D80" w:rsidP="00094D80">
      <w:pPr>
        <w:pStyle w:val="a8"/>
        <w:shd w:val="clear" w:color="auto" w:fill="FFFFFF" w:themeFill="background1"/>
        <w:suppressAutoHyphens/>
        <w:rPr>
          <w:szCs w:val="28"/>
        </w:rPr>
      </w:pPr>
      <w:r w:rsidRPr="00094D80">
        <w:rPr>
          <w:szCs w:val="28"/>
        </w:rPr>
        <w:t>- оптимальное размещение запасов готовой продукции, обеспе-чивающее возможность их быстрой приемки, отпуска и проверки наличия; в местах хранения каждого вида запасов прикрепляется ярлык с указанием данных о находящемся запасе;</w:t>
      </w:r>
    </w:p>
    <w:p w:rsidR="00094D80" w:rsidRDefault="00094D80" w:rsidP="00094D80">
      <w:pPr>
        <w:pStyle w:val="a8"/>
        <w:shd w:val="clear" w:color="auto" w:fill="FFFFFF" w:themeFill="background1"/>
        <w:suppressAutoHyphens/>
        <w:rPr>
          <w:szCs w:val="28"/>
        </w:rPr>
      </w:pPr>
      <w:r w:rsidRPr="00094D80">
        <w:rPr>
          <w:szCs w:val="28"/>
        </w:rPr>
        <w:t>- оснащение мест хранения запасов весовым хозяйством, измерительными приборами и мерной тарой, поскольку готовая продукция в натуральном выражении оценивается в весовых единицах;</w:t>
      </w:r>
    </w:p>
    <w:p w:rsidR="00094D80" w:rsidRDefault="00094D80" w:rsidP="00094D80">
      <w:pPr>
        <w:pStyle w:val="a8"/>
        <w:shd w:val="clear" w:color="auto" w:fill="FFFFFF" w:themeFill="background1"/>
        <w:suppressAutoHyphens/>
        <w:rPr>
          <w:szCs w:val="28"/>
        </w:rPr>
      </w:pPr>
      <w:r w:rsidRPr="00094D80">
        <w:rPr>
          <w:szCs w:val="28"/>
        </w:rPr>
        <w:t>- круг лиц, ответственных за приемку и отпуск запасов (кладовщиков и экспедиторов), за правильное и своевременное оформление этих операции, а также за сохранностью вверенных им запасов;</w:t>
      </w:r>
    </w:p>
    <w:p w:rsidR="00094D80" w:rsidRDefault="00094D80" w:rsidP="00094D80">
      <w:pPr>
        <w:pStyle w:val="a8"/>
        <w:shd w:val="clear" w:color="auto" w:fill="FFFFFF" w:themeFill="background1"/>
        <w:suppressAutoHyphens/>
        <w:rPr>
          <w:szCs w:val="28"/>
        </w:rPr>
      </w:pPr>
      <w:r w:rsidRPr="00094D80">
        <w:rPr>
          <w:szCs w:val="28"/>
        </w:rPr>
        <w:t>- существует заключение с этими лицами в установленном порядке письменных договоров о материальной ответственности;</w:t>
      </w:r>
    </w:p>
    <w:p w:rsidR="00094D80" w:rsidRDefault="00094D80" w:rsidP="00094D80">
      <w:pPr>
        <w:pStyle w:val="a8"/>
        <w:shd w:val="clear" w:color="auto" w:fill="FFFFFF" w:themeFill="background1"/>
        <w:suppressAutoHyphens/>
        <w:rPr>
          <w:szCs w:val="28"/>
        </w:rPr>
      </w:pPr>
      <w:r w:rsidRPr="00094D80">
        <w:rPr>
          <w:szCs w:val="28"/>
        </w:rPr>
        <w:t>- существует перечень должностных лиц, которым предоставлено право подписывать документы на получение и отпуск продукции, а также выдавать разрешения (пропуска) на вывоз продукции со складов;</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Из недостатков системы внутреннего контроля было выявлено:</w:t>
      </w:r>
    </w:p>
    <w:p w:rsidR="00094D80" w:rsidRDefault="00094D80" w:rsidP="00094D80">
      <w:pPr>
        <w:pStyle w:val="a8"/>
        <w:shd w:val="clear" w:color="auto" w:fill="FFFFFF" w:themeFill="background1"/>
        <w:suppressAutoHyphens/>
        <w:rPr>
          <w:szCs w:val="28"/>
        </w:rPr>
      </w:pPr>
      <w:r w:rsidRPr="00094D80">
        <w:rPr>
          <w:szCs w:val="28"/>
        </w:rPr>
        <w:t>- отсутствие списка лиц, имеющих право подписи первичных документов, утвержденного руководителем Карагандинского литейного завода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094D80" w:rsidRDefault="00094D80" w:rsidP="00094D80">
      <w:pPr>
        <w:pStyle w:val="a8"/>
        <w:shd w:val="clear" w:color="auto" w:fill="FFFFFF" w:themeFill="background1"/>
        <w:suppressAutoHyphens/>
        <w:rPr>
          <w:szCs w:val="28"/>
        </w:rPr>
      </w:pPr>
      <w:r w:rsidRPr="00094D80">
        <w:rPr>
          <w:szCs w:val="28"/>
        </w:rPr>
        <w:t>- увольнение и перемещение материально ответственных лиц осуществляется без согласования с главным бухгалтером предприятия;</w:t>
      </w:r>
    </w:p>
    <w:p w:rsidR="00094D80" w:rsidRDefault="00094D80" w:rsidP="00094D80">
      <w:pPr>
        <w:pStyle w:val="a8"/>
        <w:shd w:val="clear" w:color="auto" w:fill="FFFFFF" w:themeFill="background1"/>
        <w:suppressAutoHyphens/>
        <w:rPr>
          <w:szCs w:val="28"/>
        </w:rPr>
      </w:pPr>
      <w:r w:rsidRPr="00094D80">
        <w:rPr>
          <w:szCs w:val="28"/>
        </w:rPr>
        <w:t>- При увольнении или переводе работников в распорядительные документы не вносятся изменения.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 результате был сделан вывод, о том, что риск контроля на предприятии Карагандинский литейный завод составляет 30%.</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Как уже было отмечено выше, риск необнаружения исчисляется по трем остальным рискам, входящим в модель аудиторского риска.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Формула исчисления риска необнаружения выглядит следующим образом:</w:t>
      </w:r>
    </w:p>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jc w:val="center"/>
        <w:rPr>
          <w:i/>
          <w:sz w:val="28"/>
          <w:szCs w:val="28"/>
        </w:rPr>
      </w:pPr>
      <w:r w:rsidRPr="00094D80">
        <w:rPr>
          <w:i/>
          <w:sz w:val="28"/>
          <w:szCs w:val="28"/>
        </w:rPr>
        <w:t>PН = ПАР / (ВХР</w:t>
      </w:r>
      <w:r w:rsidRPr="00094D80">
        <w:rPr>
          <w:i/>
          <w:sz w:val="28"/>
          <w:szCs w:val="28"/>
        </w:rPr>
        <w:sym w:font="Symbol" w:char="F0D7"/>
      </w:r>
      <w:r w:rsidRPr="00094D80">
        <w:rPr>
          <w:i/>
          <w:sz w:val="28"/>
          <w:szCs w:val="28"/>
        </w:rPr>
        <w:t xml:space="preserve"> РК)</w:t>
      </w:r>
      <w:r>
        <w:rPr>
          <w:i/>
          <w:sz w:val="28"/>
          <w:szCs w:val="28"/>
        </w:rPr>
        <w:t xml:space="preserve"> </w:t>
      </w:r>
      <w:r w:rsidRPr="00094D80">
        <w:rPr>
          <w:i/>
          <w:sz w:val="28"/>
          <w:szCs w:val="28"/>
        </w:rPr>
        <w:tab/>
      </w:r>
      <w:r w:rsidRPr="00094D80">
        <w:rPr>
          <w:i/>
          <w:sz w:val="28"/>
          <w:szCs w:val="28"/>
        </w:rPr>
        <w:tab/>
      </w:r>
      <w:r>
        <w:rPr>
          <w:i/>
          <w:sz w:val="28"/>
          <w:szCs w:val="28"/>
        </w:rPr>
        <w:t xml:space="preserve"> </w:t>
      </w:r>
      <w:r w:rsidRPr="00094D80">
        <w:rPr>
          <w:sz w:val="28"/>
          <w:szCs w:val="28"/>
        </w:rPr>
        <w:t>(1)</w:t>
      </w:r>
    </w:p>
    <w:p w:rsidR="00094D80" w:rsidRPr="00094D80" w:rsidRDefault="00094D80" w:rsidP="00094D80">
      <w:pPr>
        <w:widowControl/>
        <w:shd w:val="clear" w:color="auto" w:fill="FFFFFF" w:themeFill="background1"/>
        <w:suppressAutoHyphens/>
        <w:spacing w:line="360" w:lineRule="auto"/>
        <w:ind w:firstLine="709"/>
        <w:jc w:val="center"/>
        <w:rPr>
          <w:i/>
          <w:sz w:val="28"/>
          <w:szCs w:val="28"/>
        </w:rPr>
      </w:pP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где: РН – риск не обнаружения</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ПАР – приемлемый аудиторский риск</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ВХР – внутрихозяйственный риск</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РК – риск контроля.</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Для аудита выпуска готовой продукции и ее реализации риск необнаружения составил:</w:t>
      </w: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 xml:space="preserve">PН = 5% / (50% </w:t>
      </w:r>
      <w:r w:rsidRPr="00094D80">
        <w:rPr>
          <w:sz w:val="28"/>
          <w:szCs w:val="28"/>
        </w:rPr>
        <w:sym w:font="Symbol" w:char="F0D7"/>
      </w:r>
      <w:r w:rsidRPr="00094D80">
        <w:rPr>
          <w:sz w:val="28"/>
          <w:szCs w:val="28"/>
        </w:rPr>
        <w:t xml:space="preserve"> 30%)= 3%</w:t>
      </w:r>
    </w:p>
    <w:p w:rsidR="00094D80" w:rsidRDefault="00094D80" w:rsidP="00094D80">
      <w:pPr>
        <w:widowControl/>
        <w:shd w:val="clear" w:color="auto" w:fill="FFFFFF" w:themeFill="background1"/>
        <w:tabs>
          <w:tab w:val="left" w:pos="978"/>
        </w:tabs>
        <w:suppressAutoHyphens/>
        <w:spacing w:line="360" w:lineRule="auto"/>
        <w:ind w:firstLine="709"/>
        <w:rPr>
          <w:sz w:val="28"/>
          <w:szCs w:val="28"/>
        </w:rPr>
      </w:pPr>
      <w:r w:rsidRPr="00094D80">
        <w:rPr>
          <w:sz w:val="28"/>
          <w:szCs w:val="28"/>
        </w:rPr>
        <w:t>Следующим шагом аудитора на этапе планирования было определение ключевых по значимости областей проверки и составление аудиторской программы по проверке учета выпуска и реализации готовой продукции.</w:t>
      </w:r>
    </w:p>
    <w:p w:rsidR="00094D80" w:rsidRPr="00094D80" w:rsidRDefault="00094D80" w:rsidP="00094D80">
      <w:pPr>
        <w:widowControl/>
        <w:shd w:val="clear" w:color="auto" w:fill="FFFFFF" w:themeFill="background1"/>
        <w:tabs>
          <w:tab w:val="left" w:pos="978"/>
        </w:tabs>
        <w:suppressAutoHyphens/>
        <w:spacing w:line="360" w:lineRule="auto"/>
        <w:ind w:firstLine="709"/>
        <w:rPr>
          <w:sz w:val="28"/>
          <w:szCs w:val="28"/>
        </w:rPr>
      </w:pPr>
      <w:r w:rsidRPr="00094D80">
        <w:rPr>
          <w:sz w:val="28"/>
          <w:szCs w:val="28"/>
        </w:rPr>
        <w:t>Ключевыми областями аудиторской проверки выпуска и реализации готовой продукции были признаны следующие:</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затрат, включаемых в себестоимость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калькулирования себестоимости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выпуска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отгрузки и реализации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 расходов по реализации готовой продукции.</w:t>
      </w:r>
    </w:p>
    <w:p w:rsidR="00094D80" w:rsidRPr="00094D80" w:rsidRDefault="00094D80" w:rsidP="00094D80">
      <w:pPr>
        <w:widowControl/>
        <w:shd w:val="clear" w:color="auto" w:fill="FFFFFF" w:themeFill="background1"/>
        <w:tabs>
          <w:tab w:val="left" w:pos="978"/>
        </w:tabs>
        <w:suppressAutoHyphens/>
        <w:spacing w:line="360" w:lineRule="auto"/>
        <w:ind w:firstLine="709"/>
        <w:rPr>
          <w:color w:val="000000"/>
          <w:sz w:val="28"/>
          <w:szCs w:val="28"/>
        </w:rPr>
      </w:pPr>
      <w:r w:rsidRPr="00094D80">
        <w:rPr>
          <w:color w:val="000000"/>
          <w:sz w:val="28"/>
          <w:szCs w:val="28"/>
        </w:rPr>
        <w:t>Также в программе аудита указываются следующие основные положения:</w:t>
      </w:r>
    </w:p>
    <w:p w:rsidR="00094D80" w:rsidRPr="00094D80" w:rsidRDefault="00094D80" w:rsidP="00094D80">
      <w:pPr>
        <w:widowControl/>
        <w:shd w:val="clear" w:color="auto" w:fill="FFFFFF" w:themeFill="background1"/>
        <w:tabs>
          <w:tab w:val="left" w:pos="978"/>
        </w:tabs>
        <w:suppressAutoHyphens/>
        <w:spacing w:line="360" w:lineRule="auto"/>
        <w:ind w:firstLine="709"/>
        <w:rPr>
          <w:color w:val="000000"/>
          <w:sz w:val="28"/>
          <w:szCs w:val="28"/>
        </w:rPr>
      </w:pPr>
      <w:r w:rsidRPr="00094D80">
        <w:rPr>
          <w:color w:val="000000"/>
          <w:sz w:val="28"/>
          <w:szCs w:val="28"/>
        </w:rPr>
        <w:t>- цель аудита;</w:t>
      </w:r>
    </w:p>
    <w:p w:rsidR="00094D80" w:rsidRDefault="00094D80" w:rsidP="00094D80">
      <w:pPr>
        <w:widowControl/>
        <w:shd w:val="clear" w:color="auto" w:fill="FFFFFF" w:themeFill="background1"/>
        <w:tabs>
          <w:tab w:val="left" w:pos="978"/>
        </w:tabs>
        <w:suppressAutoHyphens/>
        <w:spacing w:line="360" w:lineRule="auto"/>
        <w:ind w:firstLine="709"/>
        <w:rPr>
          <w:color w:val="000000"/>
          <w:sz w:val="28"/>
          <w:szCs w:val="28"/>
        </w:rPr>
      </w:pPr>
      <w:r w:rsidRPr="00094D80">
        <w:rPr>
          <w:color w:val="000000"/>
          <w:sz w:val="28"/>
          <w:szCs w:val="28"/>
        </w:rPr>
        <w:t>- основные участки работы предприятия и объекты учета, подлежащие проверке.</w:t>
      </w:r>
    </w:p>
    <w:p w:rsidR="00094D80" w:rsidRPr="00094D80" w:rsidRDefault="00094D80" w:rsidP="00094D80">
      <w:pPr>
        <w:widowControl/>
        <w:shd w:val="clear" w:color="auto" w:fill="FFFFFF" w:themeFill="background1"/>
        <w:tabs>
          <w:tab w:val="left" w:pos="978"/>
        </w:tabs>
        <w:suppressAutoHyphens/>
        <w:spacing w:line="360" w:lineRule="auto"/>
        <w:ind w:firstLine="709"/>
        <w:rPr>
          <w:color w:val="000000"/>
          <w:sz w:val="28"/>
          <w:szCs w:val="28"/>
        </w:rPr>
      </w:pPr>
      <w:r w:rsidRPr="00094D80">
        <w:rPr>
          <w:color w:val="000000"/>
          <w:sz w:val="28"/>
          <w:szCs w:val="28"/>
        </w:rPr>
        <w:t>- характер проверки (сплошная, выборочная, визуальная и т.д.);</w:t>
      </w:r>
    </w:p>
    <w:p w:rsidR="00094D80" w:rsidRDefault="00094D80" w:rsidP="00094D80">
      <w:pPr>
        <w:widowControl/>
        <w:shd w:val="clear" w:color="auto" w:fill="FFFFFF" w:themeFill="background1"/>
        <w:tabs>
          <w:tab w:val="left" w:pos="978"/>
        </w:tabs>
        <w:suppressAutoHyphens/>
        <w:spacing w:line="360" w:lineRule="auto"/>
        <w:ind w:firstLine="709"/>
        <w:rPr>
          <w:color w:val="000000"/>
          <w:sz w:val="28"/>
          <w:szCs w:val="28"/>
        </w:rPr>
      </w:pPr>
      <w:r w:rsidRPr="00094D80">
        <w:rPr>
          <w:color w:val="000000"/>
          <w:sz w:val="28"/>
          <w:szCs w:val="28"/>
        </w:rPr>
        <w:t>- предполагаемая продолжительность проверки.</w:t>
      </w:r>
    </w:p>
    <w:p w:rsidR="00094D80" w:rsidRPr="00094D80" w:rsidRDefault="00094D80" w:rsidP="00094D80">
      <w:pPr>
        <w:widowControl/>
        <w:shd w:val="clear" w:color="auto" w:fill="FFFFFF" w:themeFill="background1"/>
        <w:tabs>
          <w:tab w:val="left" w:pos="978"/>
        </w:tabs>
        <w:suppressAutoHyphens/>
        <w:spacing w:line="360" w:lineRule="auto"/>
        <w:ind w:firstLine="709"/>
        <w:rPr>
          <w:bCs/>
          <w:color w:val="000000"/>
          <w:sz w:val="28"/>
          <w:szCs w:val="28"/>
        </w:rPr>
      </w:pPr>
      <w:r w:rsidRPr="00094D80">
        <w:rPr>
          <w:bCs/>
          <w:color w:val="000000"/>
          <w:sz w:val="28"/>
          <w:szCs w:val="28"/>
        </w:rPr>
        <w:t>В программе аудиторской проверки указано последовательное осуществление необходимых аудиторских процедур и их исполнителей.</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Таким образом, первоначальным этапом аудиторской проверки выпуска и реализации готовой продукции на предприятии Карагандинский литейный завод явилось общее ознакомление с деятельностью предприятия, а также планирование аудиторской проверки и составление детальной программы аудита. На последующих этапах будет осуществлена детализация аудита путем составления конкретных проверочных процедур.</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23" w:name="_Toc272759036"/>
      <w:r w:rsidRPr="00094D80">
        <w:rPr>
          <w:b/>
          <w:szCs w:val="28"/>
        </w:rPr>
        <w:t>3.2 Процедуры аудиторской проверки учета выпуска готовой продукции и ее реализации</w:t>
      </w:r>
      <w:bookmarkEnd w:id="23"/>
    </w:p>
    <w:p w:rsidR="00094D80" w:rsidRPr="00094D80" w:rsidRDefault="00094D80" w:rsidP="00094D80">
      <w:pPr>
        <w:pStyle w:val="a8"/>
        <w:shd w:val="clear" w:color="auto" w:fill="FFFFFF" w:themeFill="background1"/>
        <w:suppressAutoHyphens/>
        <w:rPr>
          <w:szCs w:val="28"/>
        </w:rPr>
      </w:pPr>
    </w:p>
    <w:p w:rsidR="00094D80" w:rsidRPr="00094D80" w:rsidRDefault="00094D80" w:rsidP="00094D80">
      <w:pPr>
        <w:pStyle w:val="a8"/>
        <w:shd w:val="clear" w:color="auto" w:fill="FFFFFF" w:themeFill="background1"/>
        <w:suppressAutoHyphens/>
        <w:rPr>
          <w:szCs w:val="28"/>
        </w:rPr>
      </w:pPr>
      <w:r w:rsidRPr="00094D80">
        <w:rPr>
          <w:szCs w:val="28"/>
        </w:rPr>
        <w:t>Аудиторская проверка начинается с ознакомления с отделом бухгалтерского учета Карагандинского литейного завода. На этапе ознакомления устанавливалось следующее:</w:t>
      </w:r>
    </w:p>
    <w:p w:rsidR="00094D80" w:rsidRDefault="00094D80" w:rsidP="00094D80">
      <w:pPr>
        <w:pStyle w:val="a8"/>
        <w:shd w:val="clear" w:color="auto" w:fill="FFFFFF" w:themeFill="background1"/>
        <w:suppressAutoHyphens/>
        <w:rPr>
          <w:szCs w:val="28"/>
        </w:rPr>
      </w:pPr>
      <w:r w:rsidRPr="00094D80">
        <w:rPr>
          <w:szCs w:val="28"/>
        </w:rPr>
        <w:t>- какой специалист непосредственно ведет бухгалтерский учет готовой продукции (образование, бухгалтерский стаж, родственные связи);</w:t>
      </w:r>
    </w:p>
    <w:p w:rsidR="00094D80" w:rsidRDefault="00094D80" w:rsidP="00094D80">
      <w:pPr>
        <w:pStyle w:val="a8"/>
        <w:shd w:val="clear" w:color="auto" w:fill="FFFFFF" w:themeFill="background1"/>
        <w:suppressAutoHyphens/>
        <w:rPr>
          <w:szCs w:val="28"/>
        </w:rPr>
      </w:pPr>
      <w:r w:rsidRPr="00094D80">
        <w:rPr>
          <w:szCs w:val="28"/>
        </w:rPr>
        <w:t>- какими нормативными документами пользуется бухгалтер данного участка;</w:t>
      </w:r>
    </w:p>
    <w:p w:rsidR="00094D80" w:rsidRDefault="00094D80" w:rsidP="00094D80">
      <w:pPr>
        <w:pStyle w:val="a8"/>
        <w:shd w:val="clear" w:color="auto" w:fill="FFFFFF" w:themeFill="background1"/>
        <w:suppressAutoHyphens/>
        <w:rPr>
          <w:szCs w:val="28"/>
        </w:rPr>
      </w:pPr>
      <w:r w:rsidRPr="00094D80">
        <w:rPr>
          <w:szCs w:val="28"/>
        </w:rPr>
        <w:t>- кому подотчетен данный бухгалтер;</w:t>
      </w:r>
    </w:p>
    <w:p w:rsidR="00094D80" w:rsidRDefault="00094D80" w:rsidP="00094D80">
      <w:pPr>
        <w:pStyle w:val="a8"/>
        <w:shd w:val="clear" w:color="auto" w:fill="FFFFFF" w:themeFill="background1"/>
        <w:suppressAutoHyphens/>
        <w:rPr>
          <w:szCs w:val="28"/>
        </w:rPr>
      </w:pPr>
      <w:r w:rsidRPr="00094D80">
        <w:rPr>
          <w:szCs w:val="28"/>
        </w:rPr>
        <w:t>- кто его проверяет по исполняемой работе;</w:t>
      </w:r>
    </w:p>
    <w:p w:rsidR="00094D80" w:rsidRDefault="00094D80" w:rsidP="00094D80">
      <w:pPr>
        <w:pStyle w:val="a8"/>
        <w:shd w:val="clear" w:color="auto" w:fill="FFFFFF" w:themeFill="background1"/>
        <w:suppressAutoHyphens/>
        <w:rPr>
          <w:szCs w:val="28"/>
        </w:rPr>
      </w:pPr>
      <w:r w:rsidRPr="00094D80">
        <w:rPr>
          <w:szCs w:val="28"/>
        </w:rPr>
        <w:t>- наличие плана-схемы документооборота и альбома с перечнем и образцами заполненных первичных типовых документов;</w:t>
      </w:r>
    </w:p>
    <w:p w:rsidR="00094D80" w:rsidRDefault="00094D80" w:rsidP="00094D80">
      <w:pPr>
        <w:pStyle w:val="a8"/>
        <w:shd w:val="clear" w:color="auto" w:fill="FFFFFF" w:themeFill="background1"/>
        <w:suppressAutoHyphens/>
        <w:rPr>
          <w:szCs w:val="28"/>
        </w:rPr>
      </w:pPr>
      <w:r w:rsidRPr="00094D80">
        <w:rPr>
          <w:szCs w:val="28"/>
        </w:rPr>
        <w:t>- обоснованность, оптимальность и целесообразность выбора в учетной политике организационных, методических и технических аспектов по данному участку учета;</w:t>
      </w:r>
    </w:p>
    <w:p w:rsidR="00094D80" w:rsidRPr="00094D80" w:rsidRDefault="00094D80" w:rsidP="00094D80">
      <w:pPr>
        <w:pStyle w:val="a8"/>
        <w:shd w:val="clear" w:color="auto" w:fill="FFFFFF" w:themeFill="background1"/>
        <w:suppressAutoHyphens/>
        <w:rPr>
          <w:szCs w:val="28"/>
        </w:rPr>
      </w:pPr>
      <w:r w:rsidRPr="00094D80">
        <w:rPr>
          <w:szCs w:val="28"/>
        </w:rPr>
        <w:t>- какие методы внутреннего контроля используются (инвентаризация, документирование).</w:t>
      </w:r>
    </w:p>
    <w:p w:rsidR="00094D80" w:rsidRPr="00094D80" w:rsidRDefault="00094D80" w:rsidP="00094D80">
      <w:pPr>
        <w:pStyle w:val="12"/>
        <w:shd w:val="clear" w:color="auto" w:fill="FFFFFF" w:themeFill="background1"/>
        <w:tabs>
          <w:tab w:val="clear" w:pos="0"/>
          <w:tab w:val="clear" w:pos="142"/>
          <w:tab w:val="left" w:pos="426"/>
          <w:tab w:val="left" w:pos="1140"/>
        </w:tabs>
        <w:suppressAutoHyphens/>
        <w:ind w:firstLine="709"/>
        <w:rPr>
          <w:sz w:val="28"/>
          <w:szCs w:val="28"/>
        </w:rPr>
      </w:pPr>
      <w:r w:rsidRPr="00094D80">
        <w:rPr>
          <w:sz w:val="28"/>
          <w:szCs w:val="28"/>
        </w:rPr>
        <w:t>Среди документов, подлежащих проверке, были выделены следующие первичные документы, регистры учета, формы финансовой отчетности, отражающие состояние учета выпуска и реализации готовой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Приказ об учетной политике предприятия;</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Договоры на реализацию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Счет-фактура;</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Товарно-транспортная накладная;</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Счета-фактуры для целей налогообложения;</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Карточки складского учета;</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Приемо-сдаточная накладная по сдаче на склад готовой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Акт сдачи на склад готовой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Инвентарные описи;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Накладные на реализацию готовой продукции, коносаменты.</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Главная книга;</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Журнал-ордер №11;</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Ведомость выпуска готовой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Ведомость отгрузки и реализации готовой продукции;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Количественно суммовые карточки, оборотные ведомости.</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Форму №1 (Бухгалтерский баланс).</w:t>
      </w:r>
    </w:p>
    <w:p w:rsidR="00094D80" w:rsidRPr="00094D80" w:rsidRDefault="00094D80" w:rsidP="00304EF6">
      <w:pPr>
        <w:pStyle w:val="12"/>
        <w:numPr>
          <w:ilvl w:val="0"/>
          <w:numId w:val="5"/>
        </w:numPr>
        <w:shd w:val="clear" w:color="auto" w:fill="FFFFFF" w:themeFill="background1"/>
        <w:tabs>
          <w:tab w:val="clear" w:pos="0"/>
          <w:tab w:val="clear" w:pos="142"/>
          <w:tab w:val="left" w:pos="426"/>
          <w:tab w:val="left" w:pos="918"/>
          <w:tab w:val="left" w:pos="1140"/>
        </w:tabs>
        <w:suppressAutoHyphens/>
        <w:ind w:left="0" w:firstLine="709"/>
        <w:rPr>
          <w:sz w:val="28"/>
          <w:szCs w:val="28"/>
        </w:rPr>
      </w:pPr>
      <w:r w:rsidRPr="00094D80">
        <w:rPr>
          <w:sz w:val="28"/>
          <w:szCs w:val="28"/>
        </w:rPr>
        <w:t>Форму №2 (Отчет о доходах и расходах).</w:t>
      </w:r>
    </w:p>
    <w:p w:rsidR="00094D80" w:rsidRPr="00094D80" w:rsidRDefault="00094D80" w:rsidP="00094D80">
      <w:pPr>
        <w:pStyle w:val="a8"/>
        <w:shd w:val="clear" w:color="auto" w:fill="FFFFFF" w:themeFill="background1"/>
        <w:suppressAutoHyphens/>
        <w:rPr>
          <w:szCs w:val="28"/>
        </w:rPr>
      </w:pPr>
      <w:r w:rsidRPr="00094D80">
        <w:rPr>
          <w:szCs w:val="28"/>
        </w:rPr>
        <w:t>Далее было необходимо детализировать процедуры аудита и включить их в программу аудиторской проверки. В полномасштабном аудите выпуска и реализации готовой продукции на предприятии необходимо было проверить следующие аспекты:</w:t>
      </w:r>
    </w:p>
    <w:p w:rsidR="00094D80" w:rsidRPr="00094D80" w:rsidRDefault="00094D80" w:rsidP="00094D80">
      <w:pPr>
        <w:pStyle w:val="12"/>
        <w:shd w:val="clear" w:color="auto" w:fill="FFFFFF" w:themeFill="background1"/>
        <w:tabs>
          <w:tab w:val="clear" w:pos="0"/>
          <w:tab w:val="clear" w:pos="142"/>
          <w:tab w:val="left" w:pos="426"/>
          <w:tab w:val="left" w:pos="960"/>
          <w:tab w:val="left" w:pos="1140"/>
        </w:tabs>
        <w:suppressAutoHyphens/>
        <w:ind w:firstLine="709"/>
        <w:rPr>
          <w:sz w:val="28"/>
          <w:szCs w:val="28"/>
        </w:rPr>
      </w:pPr>
      <w:r w:rsidRPr="00094D80">
        <w:rPr>
          <w:sz w:val="28"/>
          <w:szCs w:val="28"/>
        </w:rPr>
        <w:t>1) Учетную политику предприятия Карагандинский литейный завод в области:</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Метода учета затрат на производство и калькулирования фактической себестоимости продукции;</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Порядка оценки незавершенного производства и готовой продукции;</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Способа ведения бухгалтерского учета выпуска и реализации готовой продукции;</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1140"/>
        </w:tabs>
        <w:suppressAutoHyphens/>
        <w:ind w:left="0" w:firstLine="709"/>
        <w:rPr>
          <w:sz w:val="28"/>
          <w:szCs w:val="28"/>
        </w:rPr>
      </w:pPr>
      <w:r w:rsidRPr="00094D80">
        <w:rPr>
          <w:sz w:val="28"/>
          <w:szCs w:val="28"/>
        </w:rPr>
        <w:t>Признания дохода от реализации продукции для целей налогообложения.</w:t>
      </w:r>
    </w:p>
    <w:p w:rsidR="00094D80" w:rsidRPr="00094D80" w:rsidRDefault="00094D80" w:rsidP="00094D80">
      <w:pPr>
        <w:pStyle w:val="12"/>
        <w:shd w:val="clear" w:color="auto" w:fill="FFFFFF" w:themeFill="background1"/>
        <w:tabs>
          <w:tab w:val="clear" w:pos="0"/>
          <w:tab w:val="clear" w:pos="142"/>
          <w:tab w:val="left" w:pos="426"/>
          <w:tab w:val="left" w:pos="1140"/>
        </w:tabs>
        <w:suppressAutoHyphens/>
        <w:ind w:firstLine="709"/>
        <w:rPr>
          <w:sz w:val="28"/>
          <w:szCs w:val="28"/>
        </w:rPr>
      </w:pPr>
      <w:r w:rsidRPr="00094D80">
        <w:rPr>
          <w:sz w:val="28"/>
          <w:szCs w:val="28"/>
        </w:rPr>
        <w:t>2) Наличие приказа на материально-ответственных лиц и договоров на полную материальную ответственность с работниками предприятия.</w:t>
      </w:r>
    </w:p>
    <w:p w:rsidR="00094D80" w:rsidRPr="00094D80" w:rsidRDefault="00094D80" w:rsidP="00094D80">
      <w:pPr>
        <w:pStyle w:val="12"/>
        <w:shd w:val="clear" w:color="auto" w:fill="FFFFFF" w:themeFill="background1"/>
        <w:tabs>
          <w:tab w:val="clear" w:pos="0"/>
          <w:tab w:val="clear" w:pos="142"/>
          <w:tab w:val="left" w:pos="426"/>
          <w:tab w:val="left" w:pos="1140"/>
        </w:tabs>
        <w:suppressAutoHyphens/>
        <w:ind w:firstLine="709"/>
        <w:rPr>
          <w:sz w:val="28"/>
          <w:szCs w:val="28"/>
        </w:rPr>
      </w:pPr>
      <w:r w:rsidRPr="00094D80">
        <w:rPr>
          <w:sz w:val="28"/>
          <w:szCs w:val="28"/>
        </w:rPr>
        <w:t>3) Ознакомиться с договорами на реализацию готовой продукции.</w:t>
      </w:r>
    </w:p>
    <w:p w:rsidR="00094D80" w:rsidRPr="00094D80" w:rsidRDefault="00094D80" w:rsidP="00094D80">
      <w:pPr>
        <w:pStyle w:val="12"/>
        <w:shd w:val="clear" w:color="auto" w:fill="FFFFFF" w:themeFill="background1"/>
        <w:tabs>
          <w:tab w:val="clear" w:pos="0"/>
          <w:tab w:val="clear" w:pos="142"/>
          <w:tab w:val="left" w:pos="426"/>
          <w:tab w:val="left" w:pos="1140"/>
        </w:tabs>
        <w:suppressAutoHyphens/>
        <w:ind w:firstLine="709"/>
        <w:rPr>
          <w:sz w:val="28"/>
          <w:szCs w:val="28"/>
        </w:rPr>
      </w:pPr>
      <w:r w:rsidRPr="00094D80">
        <w:rPr>
          <w:sz w:val="28"/>
          <w:szCs w:val="28"/>
        </w:rPr>
        <w:t>4) Проверить наличие и отражение в бухгалтерском учете результатов инвентаризации готовой продукции и расчетов с покупателями.</w:t>
      </w:r>
    </w:p>
    <w:p w:rsidR="00094D80" w:rsidRPr="00094D80" w:rsidRDefault="00094D80" w:rsidP="00094D80">
      <w:pPr>
        <w:pStyle w:val="12"/>
        <w:shd w:val="clear" w:color="auto" w:fill="FFFFFF" w:themeFill="background1"/>
        <w:tabs>
          <w:tab w:val="clear" w:pos="0"/>
          <w:tab w:val="clear" w:pos="142"/>
          <w:tab w:val="left" w:pos="426"/>
          <w:tab w:val="left" w:pos="1140"/>
        </w:tabs>
        <w:suppressAutoHyphens/>
        <w:ind w:firstLine="709"/>
        <w:rPr>
          <w:sz w:val="28"/>
          <w:szCs w:val="28"/>
        </w:rPr>
      </w:pPr>
      <w:r w:rsidRPr="00094D80">
        <w:rPr>
          <w:sz w:val="28"/>
          <w:szCs w:val="28"/>
        </w:rPr>
        <w:t>Как уже было рассмотрено выше, решено было разделить программу аудита на несколько ключевых областей:</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затрат, включаемых в себестоимость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калькулирования себестоимости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выпуска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учета отгрузки и реализации готовой продукции;</w:t>
      </w:r>
    </w:p>
    <w:p w:rsidR="00094D80" w:rsidRPr="00094D80" w:rsidRDefault="00094D80" w:rsidP="00304EF6">
      <w:pPr>
        <w:widowControl/>
        <w:numPr>
          <w:ilvl w:val="0"/>
          <w:numId w:val="2"/>
        </w:numPr>
        <w:shd w:val="clear" w:color="auto" w:fill="FFFFFF" w:themeFill="background1"/>
        <w:tabs>
          <w:tab w:val="left" w:pos="978"/>
        </w:tabs>
        <w:suppressAutoHyphens/>
        <w:spacing w:line="360" w:lineRule="auto"/>
        <w:ind w:left="0" w:firstLine="709"/>
        <w:rPr>
          <w:sz w:val="28"/>
          <w:szCs w:val="28"/>
        </w:rPr>
      </w:pPr>
      <w:r w:rsidRPr="00094D80">
        <w:rPr>
          <w:sz w:val="28"/>
          <w:szCs w:val="28"/>
        </w:rPr>
        <w:t>аудит учет расходов по реализации готовой продукции.</w:t>
      </w:r>
    </w:p>
    <w:p w:rsidR="00094D80" w:rsidRPr="00094D80" w:rsidRDefault="00094D80" w:rsidP="00094D80">
      <w:pPr>
        <w:pStyle w:val="a8"/>
        <w:shd w:val="clear" w:color="auto" w:fill="FFFFFF" w:themeFill="background1"/>
        <w:suppressAutoHyphens/>
        <w:rPr>
          <w:szCs w:val="28"/>
        </w:rPr>
      </w:pPr>
      <w:r w:rsidRPr="00094D80">
        <w:rPr>
          <w:szCs w:val="28"/>
        </w:rPr>
        <w:t>Рассмотрим последовательно каждую область и составим к ней перечень аудиторских вопросов и процедуры аудиторских тестов.</w:t>
      </w:r>
    </w:p>
    <w:p w:rsidR="00094D80" w:rsidRPr="00094D80" w:rsidRDefault="00094D80" w:rsidP="00094D80">
      <w:pPr>
        <w:pStyle w:val="a8"/>
        <w:shd w:val="clear" w:color="auto" w:fill="FFFFFF" w:themeFill="background1"/>
        <w:suppressAutoHyphens/>
        <w:rPr>
          <w:szCs w:val="28"/>
        </w:rPr>
      </w:pPr>
      <w:r w:rsidRPr="00094D80">
        <w:rPr>
          <w:szCs w:val="28"/>
        </w:rPr>
        <w:t>1) Аудит учета затрат, включаемых в себестоимости продукции.</w:t>
      </w:r>
    </w:p>
    <w:p w:rsidR="00094D80" w:rsidRDefault="00094D80" w:rsidP="00094D80">
      <w:pPr>
        <w:pStyle w:val="a8"/>
        <w:shd w:val="clear" w:color="auto" w:fill="FFFFFF" w:themeFill="background1"/>
        <w:suppressAutoHyphens/>
        <w:rPr>
          <w:szCs w:val="28"/>
        </w:rPr>
      </w:pPr>
      <w:r w:rsidRPr="00094D80">
        <w:rPr>
          <w:szCs w:val="28"/>
        </w:rPr>
        <w:t>Себестоимость продукции включает в себя затраты организации на производство и реализацию продукции (работ, услуг), выраженные в денежной форме. Себестоимость продукции - один из показателей эффективности производства, выявляющий, во что обходится организации изготовление и сбыт продукции. Себестоимость широко применяется для экономического обоснования решений о производстве новой или прекращении выпуска старой продукции; для определения эффективности мероприятий научно-технического прогресса, рентабельности продукции, резервов снижения затрат и др.</w:t>
      </w:r>
    </w:p>
    <w:p w:rsidR="00094D80" w:rsidRDefault="00094D80" w:rsidP="00094D80">
      <w:pPr>
        <w:pStyle w:val="a8"/>
        <w:shd w:val="clear" w:color="auto" w:fill="FFFFFF" w:themeFill="background1"/>
        <w:suppressAutoHyphens/>
        <w:rPr>
          <w:szCs w:val="28"/>
        </w:rPr>
      </w:pPr>
      <w:r w:rsidRPr="00094D80">
        <w:rPr>
          <w:szCs w:val="28"/>
        </w:rPr>
        <w:t>Все затраты организации на производство определяют производственную себестоимость продукции. Полная коммерческая себестоимость продукции включает производственную себестоимость и затраты, связанные с ее реализацией, не возмещенные покупателями.</w:t>
      </w:r>
    </w:p>
    <w:p w:rsidR="00094D80" w:rsidRDefault="00094D80" w:rsidP="00094D80">
      <w:pPr>
        <w:pStyle w:val="a8"/>
        <w:shd w:val="clear" w:color="auto" w:fill="FFFFFF" w:themeFill="background1"/>
        <w:suppressAutoHyphens/>
        <w:rPr>
          <w:szCs w:val="28"/>
        </w:rPr>
      </w:pPr>
      <w:r w:rsidRPr="00094D80">
        <w:rPr>
          <w:szCs w:val="28"/>
        </w:rPr>
        <w:t>Учет затрат на производство и реализацию продукции основывается на составляемой в установленном порядке первичной документации (со всеми обязательными реквизитами), в которой отражаются все операции по производству и выпуску продукции.</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Осуществляя проверку, следует руководствоваться Методическими рекомендациями к стандарту бухгалтерского учета №7 "Учет товарно-материальных запасов" в части формирования состава и классификации затрат, включаемых в себестоимость продукции (работ и услуг), утвержденным приказом Департамента методологии бухгалтерского учета и аудита Министерства финансов Республики Казахстан от 21 мая 1997 года.</w:t>
      </w:r>
    </w:p>
    <w:p w:rsidR="00094D80" w:rsidRDefault="00094D80" w:rsidP="00094D80">
      <w:pPr>
        <w:pStyle w:val="a8"/>
        <w:shd w:val="clear" w:color="auto" w:fill="FFFFFF" w:themeFill="background1"/>
        <w:suppressAutoHyphens/>
        <w:rPr>
          <w:szCs w:val="28"/>
        </w:rPr>
      </w:pPr>
      <w:r w:rsidRPr="00094D80">
        <w:rPr>
          <w:szCs w:val="28"/>
        </w:rPr>
        <w:t>Затраты, образующие себестоимость готовой продукции, группируются в соответствии с их экономическим содержанием по следующим элементам:</w:t>
      </w:r>
    </w:p>
    <w:p w:rsidR="00094D80" w:rsidRPr="00094D80" w:rsidRDefault="00094D80" w:rsidP="00304EF6">
      <w:pPr>
        <w:pStyle w:val="a8"/>
        <w:numPr>
          <w:ilvl w:val="0"/>
          <w:numId w:val="2"/>
        </w:numPr>
        <w:shd w:val="clear" w:color="auto" w:fill="FFFFFF" w:themeFill="background1"/>
        <w:tabs>
          <w:tab w:val="clear" w:pos="1778"/>
          <w:tab w:val="num" w:pos="-42"/>
          <w:tab w:val="left" w:pos="900"/>
        </w:tabs>
        <w:suppressAutoHyphens/>
        <w:ind w:left="0" w:firstLine="709"/>
        <w:rPr>
          <w:szCs w:val="28"/>
        </w:rPr>
      </w:pPr>
      <w:r w:rsidRPr="00094D80">
        <w:rPr>
          <w:szCs w:val="28"/>
        </w:rPr>
        <w:t>материальные затраты (за вычетом стоимости возвратных отходов);</w:t>
      </w:r>
    </w:p>
    <w:p w:rsidR="00094D80" w:rsidRPr="00094D80" w:rsidRDefault="00094D80" w:rsidP="00304EF6">
      <w:pPr>
        <w:pStyle w:val="a8"/>
        <w:numPr>
          <w:ilvl w:val="0"/>
          <w:numId w:val="2"/>
        </w:numPr>
        <w:shd w:val="clear" w:color="auto" w:fill="FFFFFF" w:themeFill="background1"/>
        <w:tabs>
          <w:tab w:val="clear" w:pos="1778"/>
          <w:tab w:val="num" w:pos="-42"/>
          <w:tab w:val="left" w:pos="900"/>
        </w:tabs>
        <w:suppressAutoHyphens/>
        <w:ind w:left="0" w:firstLine="709"/>
        <w:rPr>
          <w:szCs w:val="28"/>
        </w:rPr>
      </w:pPr>
      <w:r w:rsidRPr="00094D80">
        <w:rPr>
          <w:szCs w:val="28"/>
        </w:rPr>
        <w:t>затраты на оплату труда;</w:t>
      </w:r>
    </w:p>
    <w:p w:rsidR="00094D80" w:rsidRPr="00094D80" w:rsidRDefault="00094D80" w:rsidP="00304EF6">
      <w:pPr>
        <w:pStyle w:val="a8"/>
        <w:numPr>
          <w:ilvl w:val="0"/>
          <w:numId w:val="2"/>
        </w:numPr>
        <w:shd w:val="clear" w:color="auto" w:fill="FFFFFF" w:themeFill="background1"/>
        <w:tabs>
          <w:tab w:val="clear" w:pos="1778"/>
          <w:tab w:val="num" w:pos="-42"/>
          <w:tab w:val="left" w:pos="900"/>
        </w:tabs>
        <w:suppressAutoHyphens/>
        <w:ind w:left="0" w:firstLine="709"/>
        <w:rPr>
          <w:szCs w:val="28"/>
        </w:rPr>
      </w:pPr>
      <w:r w:rsidRPr="00094D80">
        <w:rPr>
          <w:szCs w:val="28"/>
        </w:rPr>
        <w:t>отчисления от оплаты труда;</w:t>
      </w:r>
    </w:p>
    <w:p w:rsidR="00094D80" w:rsidRPr="00094D80" w:rsidRDefault="00094D80" w:rsidP="00304EF6">
      <w:pPr>
        <w:pStyle w:val="a8"/>
        <w:numPr>
          <w:ilvl w:val="0"/>
          <w:numId w:val="2"/>
        </w:numPr>
        <w:shd w:val="clear" w:color="auto" w:fill="FFFFFF" w:themeFill="background1"/>
        <w:tabs>
          <w:tab w:val="clear" w:pos="1778"/>
          <w:tab w:val="num" w:pos="-42"/>
          <w:tab w:val="left" w:pos="900"/>
        </w:tabs>
        <w:suppressAutoHyphens/>
        <w:ind w:left="0" w:firstLine="709"/>
        <w:rPr>
          <w:szCs w:val="28"/>
        </w:rPr>
      </w:pPr>
      <w:r w:rsidRPr="00094D80">
        <w:rPr>
          <w:szCs w:val="28"/>
        </w:rPr>
        <w:t>амортизация основных средств;</w:t>
      </w:r>
    </w:p>
    <w:p w:rsidR="00094D80" w:rsidRDefault="00094D80" w:rsidP="00304EF6">
      <w:pPr>
        <w:pStyle w:val="a8"/>
        <w:numPr>
          <w:ilvl w:val="0"/>
          <w:numId w:val="2"/>
        </w:numPr>
        <w:shd w:val="clear" w:color="auto" w:fill="FFFFFF" w:themeFill="background1"/>
        <w:tabs>
          <w:tab w:val="clear" w:pos="1778"/>
          <w:tab w:val="num" w:pos="-42"/>
          <w:tab w:val="left" w:pos="900"/>
        </w:tabs>
        <w:suppressAutoHyphens/>
        <w:ind w:left="0" w:firstLine="709"/>
        <w:rPr>
          <w:szCs w:val="28"/>
        </w:rPr>
      </w:pPr>
      <w:r w:rsidRPr="00094D80">
        <w:rPr>
          <w:szCs w:val="28"/>
        </w:rPr>
        <w:t>прочие затраты.</w:t>
      </w:r>
    </w:p>
    <w:p w:rsidR="00094D80" w:rsidRDefault="00094D80" w:rsidP="00094D80">
      <w:pPr>
        <w:pStyle w:val="a8"/>
        <w:shd w:val="clear" w:color="auto" w:fill="FFFFFF" w:themeFill="background1"/>
        <w:suppressAutoHyphens/>
        <w:rPr>
          <w:szCs w:val="28"/>
        </w:rPr>
      </w:pPr>
      <w:r w:rsidRPr="00094D80">
        <w:rPr>
          <w:szCs w:val="28"/>
        </w:rPr>
        <w:t>Аудитору необходимо проверить:</w:t>
      </w:r>
    </w:p>
    <w:p w:rsidR="00094D80" w:rsidRDefault="00094D80" w:rsidP="00094D80">
      <w:pPr>
        <w:pStyle w:val="a8"/>
        <w:shd w:val="clear" w:color="auto" w:fill="FFFFFF" w:themeFill="background1"/>
        <w:suppressAutoHyphens/>
        <w:rPr>
          <w:szCs w:val="28"/>
        </w:rPr>
      </w:pPr>
      <w:r w:rsidRPr="00094D80">
        <w:rPr>
          <w:szCs w:val="28"/>
        </w:rPr>
        <w:t>- правильность оценки товарно-материальных запасов, включенных в себестоимость продукции;</w:t>
      </w:r>
    </w:p>
    <w:p w:rsidR="00094D80" w:rsidRDefault="00094D80" w:rsidP="00094D80">
      <w:pPr>
        <w:pStyle w:val="a8"/>
        <w:shd w:val="clear" w:color="auto" w:fill="FFFFFF" w:themeFill="background1"/>
        <w:suppressAutoHyphens/>
        <w:rPr>
          <w:szCs w:val="28"/>
        </w:rPr>
      </w:pPr>
      <w:r w:rsidRPr="00094D80">
        <w:rPr>
          <w:szCs w:val="28"/>
        </w:rPr>
        <w:t>- правильность отражения в бухгалтерском учете процесса приобретения и заготовления материалов в зависимости от принятой учетной политики предприятия;</w:t>
      </w:r>
    </w:p>
    <w:p w:rsidR="00094D80" w:rsidRDefault="00094D80" w:rsidP="00094D80">
      <w:pPr>
        <w:pStyle w:val="a8"/>
        <w:shd w:val="clear" w:color="auto" w:fill="FFFFFF" w:themeFill="background1"/>
        <w:suppressAutoHyphens/>
        <w:rPr>
          <w:szCs w:val="28"/>
        </w:rPr>
      </w:pPr>
      <w:r w:rsidRPr="00094D80">
        <w:rPr>
          <w:szCs w:val="28"/>
        </w:rPr>
        <w:t>- имели ли место факты списания на себестоимость затрат, не относящихся к материалам, используемым в производстве, а также случаи списания на производственные счета налога на добавленную стоимость;</w:t>
      </w:r>
    </w:p>
    <w:p w:rsidR="00094D80" w:rsidRDefault="00094D80" w:rsidP="00094D80">
      <w:pPr>
        <w:pStyle w:val="a8"/>
        <w:shd w:val="clear" w:color="auto" w:fill="FFFFFF" w:themeFill="background1"/>
        <w:suppressAutoHyphens/>
        <w:rPr>
          <w:szCs w:val="28"/>
        </w:rPr>
      </w:pPr>
      <w:r w:rsidRPr="00094D80">
        <w:rPr>
          <w:szCs w:val="28"/>
        </w:rPr>
        <w:t>- были ли случаи отнесения на затраты основной деятельности материалов, использованных при строительстве, ремонте, содержании объектов социально-культурного назначения, которые должны быть списаны за счет дохода, остающегося в распоряжении предприятия, или других соответствующих источников финансирования;</w:t>
      </w:r>
    </w:p>
    <w:p w:rsidR="00094D80" w:rsidRDefault="00094D80" w:rsidP="00094D80">
      <w:pPr>
        <w:pStyle w:val="a8"/>
        <w:shd w:val="clear" w:color="auto" w:fill="FFFFFF" w:themeFill="background1"/>
        <w:suppressAutoHyphens/>
        <w:rPr>
          <w:szCs w:val="28"/>
        </w:rPr>
      </w:pPr>
      <w:r w:rsidRPr="00094D80">
        <w:rPr>
          <w:szCs w:val="28"/>
        </w:rPr>
        <w:t>- правильность установления норм расходов сырья и материалов в соответствии с уровнем технического состояния и технологии производства продукции;</w:t>
      </w:r>
    </w:p>
    <w:p w:rsidR="00094D80" w:rsidRDefault="00094D80" w:rsidP="00094D80">
      <w:pPr>
        <w:pStyle w:val="a8"/>
        <w:shd w:val="clear" w:color="auto" w:fill="FFFFFF" w:themeFill="background1"/>
        <w:suppressAutoHyphens/>
        <w:rPr>
          <w:szCs w:val="28"/>
        </w:rPr>
      </w:pPr>
      <w:r w:rsidRPr="00094D80">
        <w:rPr>
          <w:szCs w:val="28"/>
        </w:rPr>
        <w:t>- правильность оценки и списания возвратных отходов;</w:t>
      </w:r>
    </w:p>
    <w:p w:rsidR="00094D80" w:rsidRDefault="00094D80" w:rsidP="00094D80">
      <w:pPr>
        <w:pStyle w:val="a8"/>
        <w:shd w:val="clear" w:color="auto" w:fill="FFFFFF" w:themeFill="background1"/>
        <w:suppressAutoHyphens/>
        <w:rPr>
          <w:szCs w:val="28"/>
        </w:rPr>
      </w:pPr>
      <w:r w:rsidRPr="00094D80">
        <w:rPr>
          <w:szCs w:val="28"/>
        </w:rPr>
        <w:t>- правильность отражения в учете затрат на тару и упаковку;</w:t>
      </w:r>
    </w:p>
    <w:p w:rsidR="00094D80" w:rsidRDefault="00094D80" w:rsidP="00094D80">
      <w:pPr>
        <w:pStyle w:val="a8"/>
        <w:shd w:val="clear" w:color="auto" w:fill="FFFFFF" w:themeFill="background1"/>
        <w:suppressAutoHyphens/>
        <w:rPr>
          <w:szCs w:val="28"/>
        </w:rPr>
      </w:pPr>
      <w:r w:rsidRPr="00094D80">
        <w:rPr>
          <w:szCs w:val="28"/>
        </w:rPr>
        <w:t>- правильность списания недостач в пределах норм естественной убыли;</w:t>
      </w:r>
    </w:p>
    <w:p w:rsidR="00094D80" w:rsidRDefault="00094D80" w:rsidP="00094D80">
      <w:pPr>
        <w:pStyle w:val="a8"/>
        <w:shd w:val="clear" w:color="auto" w:fill="FFFFFF" w:themeFill="background1"/>
        <w:suppressAutoHyphens/>
        <w:rPr>
          <w:szCs w:val="28"/>
        </w:rPr>
      </w:pPr>
      <w:r w:rsidRPr="00094D80">
        <w:rPr>
          <w:szCs w:val="28"/>
        </w:rPr>
        <w:t>- затраты на индивидуальное опробирование отдельных видов машин и механизмов и на комплексное опробирование (вхолостую) всех видов оборудования и технических установок в целях проверки качества их монтажа;</w:t>
      </w:r>
    </w:p>
    <w:p w:rsidR="00094D80" w:rsidRDefault="00094D80" w:rsidP="00094D80">
      <w:pPr>
        <w:pStyle w:val="a8"/>
        <w:shd w:val="clear" w:color="auto" w:fill="FFFFFF" w:themeFill="background1"/>
        <w:suppressAutoHyphens/>
        <w:rPr>
          <w:szCs w:val="28"/>
        </w:rPr>
      </w:pPr>
      <w:r w:rsidRPr="00094D80">
        <w:rPr>
          <w:szCs w:val="28"/>
        </w:rPr>
        <w:t>- затраты на подготовку кадров для работы на вновь вводимом в действие предприятии;</w:t>
      </w:r>
    </w:p>
    <w:p w:rsidR="00094D80" w:rsidRDefault="00094D80" w:rsidP="00094D80">
      <w:pPr>
        <w:pStyle w:val="a8"/>
        <w:shd w:val="clear" w:color="auto" w:fill="FFFFFF" w:themeFill="background1"/>
        <w:suppressAutoHyphens/>
        <w:rPr>
          <w:szCs w:val="28"/>
        </w:rPr>
      </w:pPr>
      <w:r w:rsidRPr="00094D80">
        <w:rPr>
          <w:szCs w:val="28"/>
        </w:rPr>
        <w:t>- имеются ли системные положения о порядке выплаты премий за производственные результаты, в том числе вознаграждений по итогам работы за год;</w:t>
      </w:r>
    </w:p>
    <w:p w:rsidR="00094D80" w:rsidRDefault="00094D80" w:rsidP="00094D80">
      <w:pPr>
        <w:pStyle w:val="a8"/>
        <w:shd w:val="clear" w:color="auto" w:fill="FFFFFF" w:themeFill="background1"/>
        <w:suppressAutoHyphens/>
        <w:rPr>
          <w:szCs w:val="28"/>
        </w:rPr>
      </w:pPr>
      <w:r w:rsidRPr="00094D80">
        <w:rPr>
          <w:szCs w:val="28"/>
        </w:rPr>
        <w:t>- правильность начисления единого социального налога;</w:t>
      </w:r>
    </w:p>
    <w:p w:rsidR="00094D80" w:rsidRDefault="00094D80" w:rsidP="00094D80">
      <w:pPr>
        <w:pStyle w:val="a8"/>
        <w:shd w:val="clear" w:color="auto" w:fill="FFFFFF" w:themeFill="background1"/>
        <w:suppressAutoHyphens/>
        <w:rPr>
          <w:szCs w:val="28"/>
        </w:rPr>
      </w:pPr>
      <w:r w:rsidRPr="00094D80">
        <w:rPr>
          <w:szCs w:val="28"/>
        </w:rPr>
        <w:t>- правильность начисления амортизации по основным фондам;</w:t>
      </w:r>
    </w:p>
    <w:p w:rsidR="00094D80" w:rsidRDefault="00094D80" w:rsidP="00094D80">
      <w:pPr>
        <w:pStyle w:val="a8"/>
        <w:shd w:val="clear" w:color="auto" w:fill="FFFFFF" w:themeFill="background1"/>
        <w:suppressAutoHyphens/>
        <w:rPr>
          <w:szCs w:val="28"/>
        </w:rPr>
      </w:pPr>
      <w:r w:rsidRPr="00094D80">
        <w:rPr>
          <w:szCs w:val="28"/>
        </w:rPr>
        <w:t>- ведение аналитического учета затрат, которые отнесены на себестоимость сверх установленных лимитов, норм и нормативов;</w:t>
      </w:r>
    </w:p>
    <w:p w:rsidR="00094D80" w:rsidRDefault="00094D80" w:rsidP="00094D80">
      <w:pPr>
        <w:pStyle w:val="a8"/>
        <w:shd w:val="clear" w:color="auto" w:fill="FFFFFF" w:themeFill="background1"/>
        <w:suppressAutoHyphens/>
        <w:rPr>
          <w:szCs w:val="28"/>
        </w:rPr>
      </w:pPr>
      <w:r w:rsidRPr="00094D80">
        <w:rPr>
          <w:szCs w:val="28"/>
        </w:rPr>
        <w:t>- затраты на оплату процентов по полученным кредитам банков (за исключением ссуд, связанных с приобретением основных средств);</w:t>
      </w:r>
    </w:p>
    <w:p w:rsidR="00094D80" w:rsidRDefault="00094D80" w:rsidP="00094D80">
      <w:pPr>
        <w:pStyle w:val="a8"/>
        <w:shd w:val="clear" w:color="auto" w:fill="FFFFFF" w:themeFill="background1"/>
        <w:suppressAutoHyphens/>
        <w:rPr>
          <w:szCs w:val="28"/>
        </w:rPr>
      </w:pPr>
      <w:r w:rsidRPr="00094D80">
        <w:rPr>
          <w:szCs w:val="28"/>
        </w:rPr>
        <w:t>- правильность отнесения расходов к прочим затратам;</w:t>
      </w:r>
    </w:p>
    <w:p w:rsidR="00094D80" w:rsidRDefault="00094D80" w:rsidP="00094D80">
      <w:pPr>
        <w:pStyle w:val="a8"/>
        <w:shd w:val="clear" w:color="auto" w:fill="FFFFFF" w:themeFill="background1"/>
        <w:suppressAutoHyphens/>
        <w:rPr>
          <w:szCs w:val="28"/>
        </w:rPr>
      </w:pPr>
      <w:r w:rsidRPr="00094D80">
        <w:rPr>
          <w:szCs w:val="28"/>
        </w:rPr>
        <w:t>- наличие смет расходов предприятия на отчетный год по представительским расходам;</w:t>
      </w:r>
    </w:p>
    <w:p w:rsidR="00094D80" w:rsidRDefault="00094D80" w:rsidP="00094D80">
      <w:pPr>
        <w:pStyle w:val="a8"/>
        <w:shd w:val="clear" w:color="auto" w:fill="FFFFFF" w:themeFill="background1"/>
        <w:suppressAutoHyphens/>
        <w:rPr>
          <w:szCs w:val="28"/>
        </w:rPr>
      </w:pPr>
      <w:r w:rsidRPr="00094D80">
        <w:rPr>
          <w:szCs w:val="28"/>
        </w:rPr>
        <w:t>- наличие договора на подготовку и переподготовку кадров;</w:t>
      </w:r>
    </w:p>
    <w:p w:rsidR="00094D80" w:rsidRDefault="00094D80" w:rsidP="00094D80">
      <w:pPr>
        <w:pStyle w:val="a8"/>
        <w:shd w:val="clear" w:color="auto" w:fill="FFFFFF" w:themeFill="background1"/>
        <w:suppressAutoHyphens/>
        <w:rPr>
          <w:szCs w:val="28"/>
        </w:rPr>
      </w:pPr>
      <w:r w:rsidRPr="00094D80">
        <w:rPr>
          <w:szCs w:val="28"/>
        </w:rPr>
        <w:t>- и другие расходы.</w:t>
      </w:r>
    </w:p>
    <w:p w:rsidR="00094D80" w:rsidRDefault="00094D80" w:rsidP="00094D80">
      <w:pPr>
        <w:pStyle w:val="a8"/>
        <w:shd w:val="clear" w:color="auto" w:fill="FFFFFF" w:themeFill="background1"/>
        <w:suppressAutoHyphens/>
        <w:rPr>
          <w:szCs w:val="28"/>
        </w:rPr>
      </w:pPr>
      <w:r w:rsidRPr="00094D80">
        <w:rPr>
          <w:szCs w:val="28"/>
        </w:rPr>
        <w:t>Необходимо помнить, что в себестоимость продукции не включаются следующие расходы:</w:t>
      </w:r>
    </w:p>
    <w:p w:rsidR="00094D80" w:rsidRDefault="00094D80" w:rsidP="00094D80">
      <w:pPr>
        <w:pStyle w:val="a8"/>
        <w:shd w:val="clear" w:color="auto" w:fill="FFFFFF" w:themeFill="background1"/>
        <w:suppressAutoHyphens/>
        <w:rPr>
          <w:szCs w:val="28"/>
        </w:rPr>
      </w:pPr>
      <w:r w:rsidRPr="00094D80">
        <w:rPr>
          <w:szCs w:val="28"/>
        </w:rPr>
        <w:t>- затраты на мероприятия по охране здоровья и организации отдыха, не связанные непосредственно с участием работников в производственном процессе;</w:t>
      </w:r>
    </w:p>
    <w:p w:rsidR="00094D80" w:rsidRDefault="00094D80" w:rsidP="00094D80">
      <w:pPr>
        <w:pStyle w:val="a8"/>
        <w:shd w:val="clear" w:color="auto" w:fill="FFFFFF" w:themeFill="background1"/>
        <w:suppressAutoHyphens/>
        <w:rPr>
          <w:szCs w:val="28"/>
        </w:rPr>
      </w:pPr>
      <w:r w:rsidRPr="00094D80">
        <w:rPr>
          <w:szCs w:val="28"/>
        </w:rPr>
        <w:t>- платежи за превышение предельно допустимых выбросов загрязняющих веществ в природу;</w:t>
      </w:r>
    </w:p>
    <w:p w:rsidR="00094D80" w:rsidRDefault="00094D80" w:rsidP="00094D80">
      <w:pPr>
        <w:pStyle w:val="a8"/>
        <w:shd w:val="clear" w:color="auto" w:fill="FFFFFF" w:themeFill="background1"/>
        <w:suppressAutoHyphens/>
        <w:rPr>
          <w:szCs w:val="28"/>
        </w:rPr>
      </w:pPr>
      <w:r w:rsidRPr="00094D80">
        <w:rPr>
          <w:szCs w:val="28"/>
        </w:rPr>
        <w:t>- развитие и совершенствование производства (повышение качества продукции, создание новых видов сырья и материалов и т.д.);</w:t>
      </w:r>
    </w:p>
    <w:p w:rsidR="00094D80" w:rsidRDefault="00094D80" w:rsidP="00094D80">
      <w:pPr>
        <w:pStyle w:val="a8"/>
        <w:shd w:val="clear" w:color="auto" w:fill="FFFFFF" w:themeFill="background1"/>
        <w:suppressAutoHyphens/>
        <w:rPr>
          <w:szCs w:val="28"/>
        </w:rPr>
      </w:pPr>
      <w:r w:rsidRPr="00094D80">
        <w:rPr>
          <w:szCs w:val="28"/>
        </w:rPr>
        <w:t>- премии, выплачиваемые за счет средств специального назначения и целевых поступлений;</w:t>
      </w:r>
    </w:p>
    <w:p w:rsidR="00094D80" w:rsidRDefault="00094D80" w:rsidP="00094D80">
      <w:pPr>
        <w:pStyle w:val="a8"/>
        <w:shd w:val="clear" w:color="auto" w:fill="FFFFFF" w:themeFill="background1"/>
        <w:suppressAutoHyphens/>
        <w:rPr>
          <w:szCs w:val="28"/>
        </w:rPr>
      </w:pPr>
      <w:r w:rsidRPr="00094D80">
        <w:rPr>
          <w:szCs w:val="28"/>
        </w:rPr>
        <w:t>- материальная помощь;</w:t>
      </w:r>
    </w:p>
    <w:p w:rsidR="00094D80" w:rsidRDefault="00094D80" w:rsidP="00094D80">
      <w:pPr>
        <w:pStyle w:val="a8"/>
        <w:shd w:val="clear" w:color="auto" w:fill="FFFFFF" w:themeFill="background1"/>
        <w:suppressAutoHyphens/>
        <w:rPr>
          <w:szCs w:val="28"/>
        </w:rPr>
      </w:pPr>
      <w:r w:rsidRPr="00094D80">
        <w:rPr>
          <w:szCs w:val="28"/>
        </w:rPr>
        <w:t>- оплата дополнительно предоставляемых по коллективному договору отпусков работникам;</w:t>
      </w:r>
    </w:p>
    <w:p w:rsidR="00094D80" w:rsidRDefault="00094D80" w:rsidP="00094D80">
      <w:pPr>
        <w:pStyle w:val="a8"/>
        <w:shd w:val="clear" w:color="auto" w:fill="FFFFFF" w:themeFill="background1"/>
        <w:suppressAutoHyphens/>
        <w:rPr>
          <w:szCs w:val="28"/>
        </w:rPr>
      </w:pPr>
      <w:r w:rsidRPr="00094D80">
        <w:rPr>
          <w:szCs w:val="28"/>
        </w:rPr>
        <w:t>- надбавки к пенсиям, единовременные пособия уходящим на пенсию ветеранам труда, дивиденды по акциям и вкладам трудового коллектива предприятия;</w:t>
      </w:r>
    </w:p>
    <w:p w:rsidR="00094D80" w:rsidRDefault="00094D80" w:rsidP="00094D80">
      <w:pPr>
        <w:pStyle w:val="a8"/>
        <w:shd w:val="clear" w:color="auto" w:fill="FFFFFF" w:themeFill="background1"/>
        <w:suppressAutoHyphens/>
        <w:rPr>
          <w:szCs w:val="28"/>
        </w:rPr>
      </w:pPr>
      <w:r w:rsidRPr="00094D80">
        <w:rPr>
          <w:szCs w:val="28"/>
        </w:rPr>
        <w:t>- оплата проезда к месту работы транспортом общего пользования;</w:t>
      </w:r>
    </w:p>
    <w:p w:rsidR="00094D80" w:rsidRDefault="00094D80" w:rsidP="00094D80">
      <w:pPr>
        <w:pStyle w:val="a8"/>
        <w:shd w:val="clear" w:color="auto" w:fill="FFFFFF" w:themeFill="background1"/>
        <w:suppressAutoHyphens/>
        <w:rPr>
          <w:szCs w:val="28"/>
        </w:rPr>
      </w:pPr>
      <w:r w:rsidRPr="00094D80">
        <w:rPr>
          <w:szCs w:val="28"/>
        </w:rPr>
        <w:t>- ценовые разницы по продукции (работам, услугам), предоставляемой работникам предприятий или отпускаемой подсобными хозяйствами для общественного питания предприятия;</w:t>
      </w:r>
    </w:p>
    <w:p w:rsidR="00094D80" w:rsidRDefault="00094D80" w:rsidP="00094D80">
      <w:pPr>
        <w:pStyle w:val="a8"/>
        <w:shd w:val="clear" w:color="auto" w:fill="FFFFFF" w:themeFill="background1"/>
        <w:suppressAutoHyphens/>
        <w:rPr>
          <w:szCs w:val="28"/>
        </w:rPr>
      </w:pPr>
      <w:r w:rsidRPr="00094D80">
        <w:rPr>
          <w:szCs w:val="28"/>
        </w:rPr>
        <w:t>- оплата путевок и другие выплаты, не связанные непосредственно с оплатой труда.</w:t>
      </w:r>
    </w:p>
    <w:p w:rsidR="00094D80" w:rsidRDefault="00094D80" w:rsidP="00094D80">
      <w:pPr>
        <w:pStyle w:val="a8"/>
        <w:shd w:val="clear" w:color="auto" w:fill="FFFFFF" w:themeFill="background1"/>
        <w:suppressAutoHyphens/>
        <w:rPr>
          <w:szCs w:val="28"/>
        </w:rPr>
      </w:pPr>
      <w:bookmarkStart w:id="24" w:name="_Toc130610914"/>
      <w:r w:rsidRPr="00094D80">
        <w:rPr>
          <w:szCs w:val="28"/>
        </w:rPr>
        <w:t>2) Аудит калькулирования себестоимости продукции</w:t>
      </w:r>
      <w:bookmarkEnd w:id="24"/>
      <w:r w:rsidRPr="00094D80">
        <w:rPr>
          <w:szCs w:val="28"/>
        </w:rPr>
        <w:t>.</w:t>
      </w:r>
    </w:p>
    <w:p w:rsidR="00094D80" w:rsidRDefault="00094D80" w:rsidP="00094D80">
      <w:pPr>
        <w:pStyle w:val="a8"/>
        <w:shd w:val="clear" w:color="auto" w:fill="FFFFFF" w:themeFill="background1"/>
        <w:suppressAutoHyphens/>
        <w:rPr>
          <w:szCs w:val="28"/>
        </w:rPr>
      </w:pPr>
      <w:r w:rsidRPr="00094D80">
        <w:rPr>
          <w:szCs w:val="28"/>
        </w:rPr>
        <w:t>Исчисление себестоимости единицы отдельных видов продукции (работ) и всей товарной продукции называется калькуляцией.</w:t>
      </w:r>
    </w:p>
    <w:p w:rsidR="00094D80" w:rsidRDefault="00094D80" w:rsidP="00094D80">
      <w:pPr>
        <w:pStyle w:val="a8"/>
        <w:shd w:val="clear" w:color="auto" w:fill="FFFFFF" w:themeFill="background1"/>
        <w:suppressAutoHyphens/>
        <w:rPr>
          <w:szCs w:val="28"/>
        </w:rPr>
      </w:pPr>
      <w:r w:rsidRPr="00094D80">
        <w:rPr>
          <w:szCs w:val="28"/>
        </w:rPr>
        <w:t>Плановые калькуляции определяют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Разновидностью плановых являются сметные калькуляции, которые составляют на разное изделие или работу для определения цены, расчетов с заказчиками и других целей.</w:t>
      </w:r>
    </w:p>
    <w:p w:rsidR="00094D80" w:rsidRDefault="00094D80" w:rsidP="00094D80">
      <w:pPr>
        <w:pStyle w:val="a8"/>
        <w:shd w:val="clear" w:color="auto" w:fill="FFFFFF" w:themeFill="background1"/>
        <w:suppressAutoHyphens/>
        <w:rPr>
          <w:szCs w:val="28"/>
        </w:rPr>
      </w:pPr>
      <w:r w:rsidRPr="00094D80">
        <w:rPr>
          <w:szCs w:val="28"/>
        </w:rPr>
        <w:t>Нормативные калькуляции 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его работы. Текущие нормы затрат в начале года, как правило, выше средних норм затрат, заложенных в плановую калькуляцию, а в конце года - наоборот, ниже.</w:t>
      </w:r>
    </w:p>
    <w:p w:rsidR="00094D80" w:rsidRDefault="00094D80" w:rsidP="00094D80">
      <w:pPr>
        <w:pStyle w:val="a8"/>
        <w:shd w:val="clear" w:color="auto" w:fill="FFFFFF" w:themeFill="background1"/>
        <w:suppressAutoHyphens/>
        <w:rPr>
          <w:szCs w:val="28"/>
        </w:rPr>
      </w:pPr>
      <w:r w:rsidRPr="00094D80">
        <w:rPr>
          <w:szCs w:val="28"/>
        </w:rPr>
        <w:t>Отчетные или фактические калькуляции составляются по данным бухгалтерского учета фактических затрат на производство продукции (работ) и отражают фактическую себестоимость произведенной продукции или выполненных работ. В фактическую себестоимость продукции включаются и неплановые непроизводительные расходы.</w:t>
      </w:r>
    </w:p>
    <w:p w:rsidR="00094D80" w:rsidRDefault="00094D80" w:rsidP="00094D80">
      <w:pPr>
        <w:pStyle w:val="a8"/>
        <w:shd w:val="clear" w:color="auto" w:fill="FFFFFF" w:themeFill="background1"/>
        <w:suppressAutoHyphens/>
        <w:rPr>
          <w:szCs w:val="28"/>
        </w:rPr>
      </w:pPr>
      <w:r w:rsidRPr="00094D80">
        <w:rPr>
          <w:szCs w:val="28"/>
        </w:rPr>
        <w:t>Аудитору необходимо проверить:</w:t>
      </w:r>
    </w:p>
    <w:p w:rsidR="00094D80" w:rsidRDefault="00094D80" w:rsidP="00094D80">
      <w:pPr>
        <w:pStyle w:val="a8"/>
        <w:shd w:val="clear" w:color="auto" w:fill="FFFFFF" w:themeFill="background1"/>
        <w:suppressAutoHyphens/>
        <w:rPr>
          <w:szCs w:val="28"/>
        </w:rPr>
      </w:pPr>
      <w:r w:rsidRPr="00094D80">
        <w:rPr>
          <w:szCs w:val="28"/>
        </w:rPr>
        <w:t>- правильность классификации затрат: на производство продукции (основные и накладные); по способу включения в себестоимость продукции (прямые и косвенные); по составу (одноэлементные и комплексные; по отношению к объему производства (условно-переменные и условно-постоянные); по периодичности возникновения (текущие и единовременные);</w:t>
      </w:r>
    </w:p>
    <w:p w:rsidR="00094D80" w:rsidRDefault="00094D80" w:rsidP="00094D80">
      <w:pPr>
        <w:pStyle w:val="a8"/>
        <w:shd w:val="clear" w:color="auto" w:fill="FFFFFF" w:themeFill="background1"/>
        <w:suppressAutoHyphens/>
        <w:rPr>
          <w:szCs w:val="28"/>
        </w:rPr>
      </w:pPr>
      <w:r w:rsidRPr="00094D80">
        <w:rPr>
          <w:szCs w:val="28"/>
        </w:rPr>
        <w:t>- правильность учета затрат на производство продукции по статьям калькуляции;</w:t>
      </w:r>
    </w:p>
    <w:p w:rsidR="00094D80" w:rsidRDefault="00094D80" w:rsidP="00094D80">
      <w:pPr>
        <w:pStyle w:val="a8"/>
        <w:shd w:val="clear" w:color="auto" w:fill="FFFFFF" w:themeFill="background1"/>
        <w:suppressAutoHyphens/>
        <w:rPr>
          <w:szCs w:val="28"/>
        </w:rPr>
      </w:pPr>
      <w:r w:rsidRPr="00094D80">
        <w:rPr>
          <w:szCs w:val="28"/>
        </w:rPr>
        <w:t>- правильность ведения синтетического и аналитического сводного учета затрат на производство;</w:t>
      </w:r>
    </w:p>
    <w:p w:rsidR="00094D80" w:rsidRDefault="00094D80" w:rsidP="00094D80">
      <w:pPr>
        <w:pStyle w:val="a8"/>
        <w:shd w:val="clear" w:color="auto" w:fill="FFFFFF" w:themeFill="background1"/>
        <w:suppressAutoHyphens/>
        <w:rPr>
          <w:szCs w:val="28"/>
        </w:rPr>
      </w:pPr>
      <w:r w:rsidRPr="00094D80">
        <w:rPr>
          <w:szCs w:val="28"/>
        </w:rPr>
        <w:t>- правильность применения методов учета затрат и калькулирования себестоимости продукции;</w:t>
      </w:r>
    </w:p>
    <w:p w:rsidR="00094D80" w:rsidRDefault="00094D80" w:rsidP="00094D80">
      <w:pPr>
        <w:pStyle w:val="a8"/>
        <w:shd w:val="clear" w:color="auto" w:fill="FFFFFF" w:themeFill="background1"/>
        <w:suppressAutoHyphens/>
        <w:rPr>
          <w:szCs w:val="28"/>
        </w:rPr>
      </w:pPr>
      <w:r w:rsidRPr="00094D80">
        <w:rPr>
          <w:szCs w:val="28"/>
        </w:rPr>
        <w:t>- правильность составления бухгалтерских проводок по учету затрат на производство;</w:t>
      </w:r>
    </w:p>
    <w:p w:rsidR="00094D80" w:rsidRPr="00094D80" w:rsidRDefault="00094D80" w:rsidP="00094D80">
      <w:pPr>
        <w:pStyle w:val="a8"/>
        <w:shd w:val="clear" w:color="auto" w:fill="FFFFFF" w:themeFill="background1"/>
        <w:suppressAutoHyphens/>
        <w:rPr>
          <w:szCs w:val="28"/>
        </w:rPr>
      </w:pPr>
      <w:r w:rsidRPr="00094D80">
        <w:rPr>
          <w:szCs w:val="28"/>
        </w:rPr>
        <w:t>- соответствие записей аналитического и синтетического учета по балансовым счетам подразделов 90 "Основное производство", 91 "Полуфабрикаты собственного производства", 92 "Вспомогательное производство", 93 "Накладные расходы" записям в главной книге и бухгалтерском балансе.</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При этом достоверность расчета фактической себестоимости готовой продукции определяется следующим:</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проводится ли инвентаризация незавершенного производства;</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используются ли результаты инвентаризации для расчета фактической себестоимости;</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используются ли данные аналитического учета для подсчета количества готовой продукции.</w:t>
      </w:r>
    </w:p>
    <w:p w:rsidR="00094D80" w:rsidRPr="00094D80" w:rsidRDefault="00094D80" w:rsidP="00094D80">
      <w:pPr>
        <w:pStyle w:val="a8"/>
        <w:shd w:val="clear" w:color="auto" w:fill="FFFFFF" w:themeFill="background1"/>
        <w:suppressAutoHyphens/>
        <w:rPr>
          <w:szCs w:val="28"/>
        </w:rPr>
      </w:pPr>
      <w:bookmarkStart w:id="25" w:name="_Toc130610915"/>
      <w:r w:rsidRPr="00094D80">
        <w:rPr>
          <w:szCs w:val="28"/>
        </w:rPr>
        <w:t>3) Аудит учета выпуска готовой продукции</w:t>
      </w:r>
      <w:bookmarkEnd w:id="25"/>
      <w:r w:rsidRPr="00094D80">
        <w:rPr>
          <w:szCs w:val="28"/>
        </w:rPr>
        <w:t>.</w:t>
      </w:r>
    </w:p>
    <w:p w:rsidR="00094D80" w:rsidRDefault="00094D80" w:rsidP="00094D80">
      <w:pPr>
        <w:pStyle w:val="a8"/>
        <w:shd w:val="clear" w:color="auto" w:fill="FFFFFF" w:themeFill="background1"/>
        <w:suppressAutoHyphens/>
        <w:rPr>
          <w:szCs w:val="28"/>
        </w:rPr>
      </w:pPr>
      <w:r w:rsidRPr="00094D80">
        <w:rPr>
          <w:szCs w:val="28"/>
        </w:rPr>
        <w:t>В процессе аудита выпуска готовой продукции необходимо проверить:</w:t>
      </w:r>
    </w:p>
    <w:p w:rsidR="00094D80" w:rsidRPr="00094D80" w:rsidRDefault="00094D80" w:rsidP="00304EF6">
      <w:pPr>
        <w:pStyle w:val="a8"/>
        <w:numPr>
          <w:ilvl w:val="0"/>
          <w:numId w:val="6"/>
        </w:numPr>
        <w:shd w:val="clear" w:color="auto" w:fill="FFFFFF" w:themeFill="background1"/>
        <w:suppressAutoHyphens/>
        <w:ind w:left="0"/>
        <w:rPr>
          <w:szCs w:val="28"/>
        </w:rPr>
      </w:pPr>
      <w:r w:rsidRPr="00094D80">
        <w:rPr>
          <w:szCs w:val="28"/>
        </w:rPr>
        <w:t>правильность и своевременность оформления документов на сдачу продукции из производства на склад;</w:t>
      </w:r>
    </w:p>
    <w:p w:rsidR="00094D80" w:rsidRPr="00094D80" w:rsidRDefault="00094D80" w:rsidP="00304EF6">
      <w:pPr>
        <w:pStyle w:val="a8"/>
        <w:numPr>
          <w:ilvl w:val="0"/>
          <w:numId w:val="6"/>
        </w:numPr>
        <w:shd w:val="clear" w:color="auto" w:fill="FFFFFF" w:themeFill="background1"/>
        <w:suppressAutoHyphens/>
        <w:ind w:left="0"/>
        <w:rPr>
          <w:szCs w:val="28"/>
        </w:rPr>
      </w:pPr>
      <w:r w:rsidRPr="00094D80">
        <w:rPr>
          <w:szCs w:val="28"/>
        </w:rPr>
        <w:t>правильность отражения в бухгалтерском учете операций, связанных с выпуском готовой продукции;</w:t>
      </w:r>
    </w:p>
    <w:p w:rsidR="00094D80" w:rsidRPr="00094D80" w:rsidRDefault="00094D80" w:rsidP="00304EF6">
      <w:pPr>
        <w:pStyle w:val="a8"/>
        <w:numPr>
          <w:ilvl w:val="0"/>
          <w:numId w:val="6"/>
        </w:numPr>
        <w:shd w:val="clear" w:color="auto" w:fill="FFFFFF" w:themeFill="background1"/>
        <w:suppressAutoHyphens/>
        <w:ind w:left="0"/>
        <w:rPr>
          <w:szCs w:val="28"/>
        </w:rPr>
      </w:pPr>
      <w:r w:rsidRPr="00094D80">
        <w:rPr>
          <w:szCs w:val="28"/>
        </w:rPr>
        <w:t>правильность составления корреспонденций счетов по учету выпуска готовой продукции;</w:t>
      </w:r>
    </w:p>
    <w:p w:rsidR="00094D80" w:rsidRPr="00094D80" w:rsidRDefault="00094D80" w:rsidP="00304EF6">
      <w:pPr>
        <w:pStyle w:val="a8"/>
        <w:numPr>
          <w:ilvl w:val="0"/>
          <w:numId w:val="6"/>
        </w:numPr>
        <w:shd w:val="clear" w:color="auto" w:fill="FFFFFF" w:themeFill="background1"/>
        <w:suppressAutoHyphens/>
        <w:ind w:left="0"/>
        <w:rPr>
          <w:szCs w:val="28"/>
        </w:rPr>
      </w:pPr>
      <w:r w:rsidRPr="00094D80">
        <w:rPr>
          <w:szCs w:val="28"/>
        </w:rPr>
        <w:t>соответствие записей аналитического и синтетического учета по балансовым записям счета 1320 "Готовая продукция" записям в главной книге и балансе;</w:t>
      </w:r>
    </w:p>
    <w:p w:rsidR="00094D80" w:rsidRPr="00094D80" w:rsidRDefault="00094D80" w:rsidP="00304EF6">
      <w:pPr>
        <w:pStyle w:val="a8"/>
        <w:numPr>
          <w:ilvl w:val="0"/>
          <w:numId w:val="6"/>
        </w:numPr>
        <w:shd w:val="clear" w:color="auto" w:fill="FFFFFF" w:themeFill="background1"/>
        <w:suppressAutoHyphens/>
        <w:ind w:left="0"/>
        <w:rPr>
          <w:szCs w:val="28"/>
        </w:rPr>
      </w:pPr>
      <w:r w:rsidRPr="00094D80">
        <w:rPr>
          <w:szCs w:val="28"/>
        </w:rPr>
        <w:t>правильность оценки готовой продукции.</w:t>
      </w:r>
    </w:p>
    <w:p w:rsidR="00094D80" w:rsidRDefault="00094D80" w:rsidP="00094D80">
      <w:pPr>
        <w:pStyle w:val="a8"/>
        <w:shd w:val="clear" w:color="auto" w:fill="FFFFFF" w:themeFill="background1"/>
        <w:suppressAutoHyphens/>
        <w:rPr>
          <w:szCs w:val="28"/>
        </w:rPr>
      </w:pPr>
      <w:r w:rsidRPr="00094D80">
        <w:rPr>
          <w:szCs w:val="28"/>
        </w:rPr>
        <w:t>При проверке выпуска готовой продукции аудитор должен изучить всю документацию, которая позволяет сделать вывод о наличии или об отсутствии случаев выпуска и реализации неучтенной продукции.</w:t>
      </w:r>
    </w:p>
    <w:p w:rsidR="00094D80" w:rsidRDefault="00094D80" w:rsidP="00094D80">
      <w:pPr>
        <w:pStyle w:val="a8"/>
        <w:shd w:val="clear" w:color="auto" w:fill="FFFFFF" w:themeFill="background1"/>
        <w:suppressAutoHyphens/>
        <w:rPr>
          <w:szCs w:val="28"/>
        </w:rPr>
      </w:pPr>
      <w:r w:rsidRPr="00094D80">
        <w:rPr>
          <w:szCs w:val="28"/>
        </w:rPr>
        <w:t>При определении наличия материального ущерба аудитор должен иметь в виду, что производство продукции из неучтенных излишков сырья и материалов не дает достаточного основания для утверждения о наличии материального ущерба. Эта продукция может оказаться на складах предприятия. Материальный ущерб будет иметь место лишь в том случае, если неучтенной продукции в наличии не окажется, т.е. она была вывезена с предприятия без отражения в учете.</w:t>
      </w:r>
    </w:p>
    <w:p w:rsidR="00094D80" w:rsidRDefault="00094D80" w:rsidP="00094D80">
      <w:pPr>
        <w:pStyle w:val="a8"/>
        <w:shd w:val="clear" w:color="auto" w:fill="FFFFFF" w:themeFill="background1"/>
        <w:suppressAutoHyphens/>
        <w:rPr>
          <w:szCs w:val="28"/>
        </w:rPr>
      </w:pPr>
      <w:r w:rsidRPr="00094D80">
        <w:rPr>
          <w:szCs w:val="28"/>
        </w:rPr>
        <w:t>Таким образом, для установления факта выпуска неучтенной продукции пользуются разными способами анализа и проверки документов. К ним, в частности, относятся сопоставление данных инвентаризаций на складах готовой продукции предприятия и данных учета на складах (обнаружения при этом излишков продукции собственного производства, образование которых за счет недогруза потребителям исключается, подтверждает, что вся продукция на предприятии учитывается, если при этом отсутствуют ошибки в учете); сличение документов, подтверждающих вывоз с предприятия готовой продукции (товарно-транспортные накладные, пропуска, путевые листы, железнодорожные и другие документы), с документами бухгалтерского и оперативного учета продукции. В результате такого сличения могут устанавливаться случаи вывоза не оприходованной готовой продукции, которая в расход не была списана и в недостаче не оказалась.</w:t>
      </w:r>
    </w:p>
    <w:p w:rsidR="00094D80" w:rsidRDefault="00094D80" w:rsidP="00094D80">
      <w:pPr>
        <w:pStyle w:val="a8"/>
        <w:shd w:val="clear" w:color="auto" w:fill="FFFFFF" w:themeFill="background1"/>
        <w:suppressAutoHyphens/>
        <w:rPr>
          <w:szCs w:val="28"/>
        </w:rPr>
      </w:pPr>
      <w:r w:rsidRPr="00094D80">
        <w:rPr>
          <w:szCs w:val="28"/>
        </w:rPr>
        <w:t>Однако, в тех случаях, когда документально подтверждается вывоз неучтенной продукции с предприятия, выпускавшего такую продукцию в массовом порядке и располагавшего для этого запасами сырья и материалов, аудитор должен определить материальный ущерб в размере стоимости вывезенной неучтенной продукции.</w:t>
      </w:r>
    </w:p>
    <w:p w:rsidR="00094D80" w:rsidRPr="00094D80" w:rsidRDefault="00094D80" w:rsidP="00094D80">
      <w:pPr>
        <w:pStyle w:val="a8"/>
        <w:shd w:val="clear" w:color="auto" w:fill="FFFFFF" w:themeFill="background1"/>
        <w:suppressAutoHyphens/>
        <w:rPr>
          <w:szCs w:val="28"/>
        </w:rPr>
      </w:pPr>
      <w:r w:rsidRPr="00094D80">
        <w:rPr>
          <w:szCs w:val="28"/>
        </w:rPr>
        <w:t>Для</w:t>
      </w:r>
      <w:r>
        <w:rPr>
          <w:szCs w:val="28"/>
        </w:rPr>
        <w:t xml:space="preserve"> </w:t>
      </w:r>
      <w:r w:rsidRPr="00094D80">
        <w:rPr>
          <w:szCs w:val="28"/>
        </w:rPr>
        <w:t>детальной</w:t>
      </w:r>
      <w:r>
        <w:rPr>
          <w:szCs w:val="28"/>
        </w:rPr>
        <w:t xml:space="preserve"> </w:t>
      </w:r>
      <w:r w:rsidRPr="00094D80">
        <w:rPr>
          <w:szCs w:val="28"/>
        </w:rPr>
        <w:t>проверки</w:t>
      </w:r>
      <w:r>
        <w:rPr>
          <w:szCs w:val="28"/>
        </w:rPr>
        <w:t xml:space="preserve"> </w:t>
      </w:r>
      <w:r w:rsidRPr="00094D80">
        <w:rPr>
          <w:szCs w:val="28"/>
        </w:rPr>
        <w:t>выпуска</w:t>
      </w:r>
      <w:r>
        <w:rPr>
          <w:szCs w:val="28"/>
        </w:rPr>
        <w:t xml:space="preserve"> </w:t>
      </w:r>
      <w:r w:rsidRPr="00094D80">
        <w:rPr>
          <w:szCs w:val="28"/>
        </w:rPr>
        <w:t>готовой продукции на предприятии была разработана процедура аудиторских тестов контроля выпуска готовой продукции. (таблица 4)</w:t>
      </w:r>
    </w:p>
    <w:p w:rsidR="00094D80" w:rsidRDefault="00094D80" w:rsidP="00094D80">
      <w:pPr>
        <w:pStyle w:val="a8"/>
        <w:shd w:val="clear" w:color="auto" w:fill="FFFFFF" w:themeFill="background1"/>
        <w:suppressAutoHyphens/>
        <w:rPr>
          <w:szCs w:val="28"/>
        </w:rPr>
      </w:pPr>
    </w:p>
    <w:p w:rsidR="00094D80" w:rsidRPr="00094D80" w:rsidRDefault="00094D80" w:rsidP="00094D80">
      <w:pPr>
        <w:pStyle w:val="a8"/>
        <w:shd w:val="clear" w:color="auto" w:fill="FFFFFF" w:themeFill="background1"/>
        <w:suppressAutoHyphens/>
        <w:jc w:val="right"/>
        <w:rPr>
          <w:szCs w:val="28"/>
        </w:rPr>
      </w:pPr>
      <w:r w:rsidRPr="00094D80">
        <w:rPr>
          <w:szCs w:val="28"/>
        </w:rPr>
        <w:t>Таблица 4</w:t>
      </w:r>
    </w:p>
    <w:p w:rsidR="00094D80" w:rsidRPr="00094D80" w:rsidRDefault="00094D80" w:rsidP="00094D80">
      <w:pPr>
        <w:pStyle w:val="a8"/>
        <w:shd w:val="clear" w:color="auto" w:fill="FFFFFF" w:themeFill="background1"/>
        <w:suppressAutoHyphens/>
        <w:ind w:firstLine="0"/>
        <w:jc w:val="center"/>
        <w:rPr>
          <w:b/>
          <w:szCs w:val="28"/>
        </w:rPr>
      </w:pPr>
      <w:r w:rsidRPr="00094D80">
        <w:rPr>
          <w:b/>
          <w:szCs w:val="28"/>
        </w:rPr>
        <w:t>Процедура аудиторских тестов контроля выпуска готовой продукции</w:t>
      </w:r>
    </w:p>
    <w:tbl>
      <w:tblPr>
        <w:tblStyle w:val="af7"/>
        <w:tblW w:w="8900" w:type="dxa"/>
        <w:jc w:val="center"/>
        <w:tblLook w:val="04A0" w:firstRow="1" w:lastRow="0" w:firstColumn="1" w:lastColumn="0" w:noHBand="0" w:noVBand="1"/>
      </w:tblPr>
      <w:tblGrid>
        <w:gridCol w:w="615"/>
        <w:gridCol w:w="17"/>
        <w:gridCol w:w="6439"/>
        <w:gridCol w:w="1821"/>
        <w:gridCol w:w="8"/>
      </w:tblGrid>
      <w:tr w:rsidR="00094D80" w:rsidRPr="00094D80" w:rsidTr="00094D80">
        <w:trPr>
          <w:gridAfter w:val="1"/>
          <w:wAfter w:w="8" w:type="dxa"/>
          <w:jc w:val="center"/>
        </w:trPr>
        <w:tc>
          <w:tcPr>
            <w:tcW w:w="63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tc>
        <w:tc>
          <w:tcPr>
            <w:tcW w:w="6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Вопросы, включенные в программу, и процедуры их проверки</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Направления контроля</w:t>
            </w:r>
          </w:p>
        </w:tc>
      </w:tr>
      <w:tr w:rsidR="00094D80" w:rsidRPr="00094D80" w:rsidTr="00094D80">
        <w:trPr>
          <w:gridAfter w:val="1"/>
          <w:wAfter w:w="8" w:type="dxa"/>
          <w:trHeight w:val="425"/>
          <w:jc w:val="center"/>
        </w:trPr>
        <w:tc>
          <w:tcPr>
            <w:tcW w:w="63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6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r>
      <w:tr w:rsidR="00094D80" w:rsidRPr="00094D80" w:rsidTr="00094D80">
        <w:trPr>
          <w:gridAfter w:val="1"/>
          <w:wAfter w:w="8" w:type="dxa"/>
          <w:jc w:val="center"/>
        </w:trPr>
        <w:tc>
          <w:tcPr>
            <w:tcW w:w="63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6439" w:type="dxa"/>
            <w:vAlign w:val="center"/>
          </w:tcPr>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Выпуск</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Выбрать для проверки документы на выпуск готовой продукции:</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А) сканировать документацию, отражающую технологические процессы произведения этой продукции на предмет не полноты отражения выпуска готовой продукции:</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 документы на начисление и выплату заработной платы;</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 данные оперативного учета об использовании материалов и выпуске готовой продукции;</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 документы, подтверждающие вывоз продукции с предприятия.</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Б) сличить документы, отражающие объем выпуска готовой продукции и получение готовой продукции на место хранения:</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 документальные данные со складов и данные с производства;</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 результаты инвентаризации готовой продукции и учетные данные на день проведения инвентаризации.</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Полнота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Полнота</w:t>
            </w:r>
          </w:p>
        </w:tc>
      </w:tr>
      <w:tr w:rsidR="00094D80" w:rsidRPr="00094D80" w:rsidTr="00094D80">
        <w:trPr>
          <w:gridAfter w:val="1"/>
          <w:wAfter w:w="8" w:type="dxa"/>
          <w:jc w:val="center"/>
        </w:trPr>
        <w:tc>
          <w:tcPr>
            <w:tcW w:w="63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6439" w:type="dxa"/>
            <w:vAlign w:val="center"/>
          </w:tcPr>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Выборочно</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А) проверить точность подсчета</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фактической производственной себестоимости готовой продукции;</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Б) проверить нормативные затраты на производство единицы продукции по утвержденной плановой калькуляции себестоимости изделий;</w:t>
            </w:r>
          </w:p>
          <w:p w:rsidR="00094D80" w:rsidRPr="00094D80" w:rsidRDefault="00094D80" w:rsidP="00094D80">
            <w:pPr>
              <w:pStyle w:val="32"/>
              <w:shd w:val="clear" w:color="auto" w:fill="FFFFFF" w:themeFill="background1"/>
              <w:suppressAutoHyphens/>
              <w:spacing w:line="360" w:lineRule="auto"/>
              <w:ind w:firstLine="0"/>
              <w:jc w:val="left"/>
              <w:rPr>
                <w:spacing w:val="0"/>
                <w:sz w:val="20"/>
              </w:rPr>
            </w:pPr>
            <w:r w:rsidRPr="00094D80">
              <w:rPr>
                <w:spacing w:val="0"/>
                <w:sz w:val="20"/>
              </w:rPr>
              <w:t>В) подтвердить документально выпуск готовой продукции приемо-сдаточными накладными и сводкой выпуска готовой продукции.</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Утверждение</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tc>
      </w:tr>
      <w:tr w:rsidR="00094D80" w:rsidRPr="00094D80" w:rsidTr="00094D80">
        <w:trPr>
          <w:jc w:val="center"/>
        </w:trPr>
        <w:tc>
          <w:tcPr>
            <w:tcW w:w="632" w:type="dxa"/>
            <w:gridSpan w:val="2"/>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bookmarkStart w:id="26" w:name="_Toc130610916"/>
          </w:p>
        </w:tc>
        <w:tc>
          <w:tcPr>
            <w:tcW w:w="6439" w:type="dxa"/>
            <w:vAlign w:val="center"/>
          </w:tcPr>
          <w:p w:rsidR="00094D80" w:rsidRPr="00094D80" w:rsidRDefault="00094D80" w:rsidP="00094D80">
            <w:pPr>
              <w:pStyle w:val="5"/>
              <w:keepNext w:val="0"/>
              <w:shd w:val="clear" w:color="auto" w:fill="FFFFFF" w:themeFill="background1"/>
              <w:suppressAutoHyphens/>
              <w:spacing w:line="360" w:lineRule="auto"/>
              <w:rPr>
                <w:spacing w:val="0"/>
                <w:sz w:val="20"/>
              </w:rPr>
            </w:pPr>
            <w:r w:rsidRPr="00094D80">
              <w:rPr>
                <w:spacing w:val="0"/>
                <w:sz w:val="20"/>
              </w:rPr>
              <w:t>Г) проверить даты и сличить соответствие количества готовой продукции в приемо-сдаточных накладных и реестрах приемки-передачи документов по приходу и расходу готовой продукции на складах.</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 проследить точность и правильность отражения поступления готовой продукции на счете 1320 «Готовая продукция» и в Главной книге</w:t>
            </w:r>
          </w:p>
        </w:tc>
        <w:tc>
          <w:tcPr>
            <w:tcW w:w="1829"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w:t>
            </w:r>
          </w:p>
        </w:tc>
      </w:tr>
      <w:tr w:rsidR="00094D80" w:rsidRPr="00094D80" w:rsidTr="00094D80">
        <w:trPr>
          <w:gridAfter w:val="1"/>
          <w:wAfter w:w="8" w:type="dxa"/>
          <w:jc w:val="center"/>
        </w:trPr>
        <w:tc>
          <w:tcPr>
            <w:tcW w:w="615"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3</w:t>
            </w:r>
          </w:p>
        </w:tc>
        <w:tc>
          <w:tcPr>
            <w:tcW w:w="6456"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Проверить путем пересчета своевременность и полноту списания затрат на фактическую себестоимость произведенной продукции, согласно нормативным требованиям</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периодизация</w:t>
            </w:r>
          </w:p>
        </w:tc>
      </w:tr>
      <w:tr w:rsidR="00094D80" w:rsidRPr="00094D80" w:rsidTr="00094D80">
        <w:trPr>
          <w:gridAfter w:val="1"/>
          <w:wAfter w:w="8" w:type="dxa"/>
          <w:jc w:val="center"/>
        </w:trPr>
        <w:tc>
          <w:tcPr>
            <w:tcW w:w="615"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4</w:t>
            </w:r>
          </w:p>
        </w:tc>
        <w:tc>
          <w:tcPr>
            <w:tcW w:w="6456"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Используя приемы прослеживания, сверки документов, выборочно проверить реальность формирования фактической производственной себестоимости готовой продукции</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tc>
      </w:tr>
      <w:tr w:rsidR="00094D80" w:rsidRPr="00094D80" w:rsidTr="00094D80">
        <w:trPr>
          <w:gridAfter w:val="1"/>
          <w:wAfter w:w="8" w:type="dxa"/>
          <w:jc w:val="center"/>
        </w:trPr>
        <w:tc>
          <w:tcPr>
            <w:tcW w:w="615"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5</w:t>
            </w:r>
          </w:p>
        </w:tc>
        <w:tc>
          <w:tcPr>
            <w:tcW w:w="6456"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Проверить правильность: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обобщения производственных затрат на синтетическом счете 70100 «Основное производство»;</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отнесения фактической себестоимости готовой продукции с кредита счета 70100 «Основное производство» на дебет счета 1320 «Готовая продукция»;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xml:space="preserve">- отражение продукции незавершенного производства на счете 1340 «Основное производство» </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w:t>
            </w:r>
          </w:p>
        </w:tc>
      </w:tr>
      <w:tr w:rsidR="00094D80" w:rsidRPr="00094D80" w:rsidTr="00094D80">
        <w:trPr>
          <w:gridAfter w:val="1"/>
          <w:wAfter w:w="8" w:type="dxa"/>
          <w:jc w:val="center"/>
        </w:trPr>
        <w:tc>
          <w:tcPr>
            <w:tcW w:w="615" w:type="dxa"/>
            <w:vAlign w:val="center"/>
          </w:tcPr>
          <w:p w:rsidR="00094D80" w:rsidRPr="00094D80" w:rsidRDefault="00094D80" w:rsidP="00094D80">
            <w:pPr>
              <w:pStyle w:val="22"/>
              <w:shd w:val="clear" w:color="auto" w:fill="FFFFFF" w:themeFill="background1"/>
              <w:suppressAutoHyphens/>
              <w:overflowPunct w:val="0"/>
              <w:autoSpaceDE w:val="0"/>
              <w:autoSpaceDN w:val="0"/>
              <w:adjustRightInd w:val="0"/>
              <w:spacing w:after="0" w:line="360" w:lineRule="auto"/>
              <w:textAlignment w:val="baseline"/>
              <w:rPr>
                <w:sz w:val="20"/>
                <w:szCs w:val="28"/>
              </w:rPr>
            </w:pPr>
            <w:r w:rsidRPr="00094D80">
              <w:rPr>
                <w:sz w:val="20"/>
                <w:szCs w:val="28"/>
              </w:rPr>
              <w:t>7</w:t>
            </w:r>
          </w:p>
        </w:tc>
        <w:tc>
          <w:tcPr>
            <w:tcW w:w="6456"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xml:space="preserve">Проанализировать фактическую структуру затрат на производство готовой продукции, сравнить результаты анализа с данными, утвержденными плановой калькуляцией </w:t>
            </w:r>
          </w:p>
        </w:tc>
        <w:tc>
          <w:tcPr>
            <w:tcW w:w="182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Утверждение</w:t>
            </w:r>
          </w:p>
        </w:tc>
      </w:tr>
    </w:tbl>
    <w:p w:rsidR="00094D80" w:rsidRPr="00094D80" w:rsidRDefault="00094D80" w:rsidP="00094D80">
      <w:pPr>
        <w:pStyle w:val="a8"/>
        <w:shd w:val="clear" w:color="auto" w:fill="FFFFFF" w:themeFill="background1"/>
        <w:suppressAutoHyphens/>
        <w:rPr>
          <w:szCs w:val="28"/>
        </w:rPr>
      </w:pPr>
    </w:p>
    <w:p w:rsidR="00094D80" w:rsidRDefault="00094D80" w:rsidP="00094D80">
      <w:pPr>
        <w:pStyle w:val="a8"/>
        <w:shd w:val="clear" w:color="auto" w:fill="FFFFFF" w:themeFill="background1"/>
        <w:suppressAutoHyphens/>
        <w:rPr>
          <w:szCs w:val="28"/>
        </w:rPr>
      </w:pPr>
      <w:r w:rsidRPr="00094D80">
        <w:rPr>
          <w:szCs w:val="28"/>
        </w:rPr>
        <w:t>4) Аудит учета отгрузки и реализации готовой продукции</w:t>
      </w:r>
      <w:bookmarkEnd w:id="26"/>
      <w:r w:rsidRPr="00094D80">
        <w:rPr>
          <w:szCs w:val="28"/>
        </w:rPr>
        <w:t>.</w:t>
      </w:r>
    </w:p>
    <w:p w:rsidR="00094D80" w:rsidRDefault="00094D80" w:rsidP="00094D80">
      <w:pPr>
        <w:pStyle w:val="a8"/>
        <w:shd w:val="clear" w:color="auto" w:fill="FFFFFF" w:themeFill="background1"/>
        <w:suppressAutoHyphens/>
        <w:rPr>
          <w:szCs w:val="28"/>
        </w:rPr>
      </w:pPr>
      <w:r w:rsidRPr="00094D80">
        <w:rPr>
          <w:szCs w:val="28"/>
        </w:rPr>
        <w:t>В процессе проверки аудитору необходимо проверить:</w:t>
      </w:r>
    </w:p>
    <w:p w:rsidR="00094D80" w:rsidRDefault="00094D80" w:rsidP="00094D80">
      <w:pPr>
        <w:pStyle w:val="a8"/>
        <w:shd w:val="clear" w:color="auto" w:fill="FFFFFF" w:themeFill="background1"/>
        <w:suppressAutoHyphens/>
        <w:rPr>
          <w:szCs w:val="28"/>
        </w:rPr>
      </w:pPr>
      <w:r w:rsidRPr="00094D80">
        <w:rPr>
          <w:szCs w:val="28"/>
        </w:rPr>
        <w:t>- заключены ли договоры на поставку готовой продукции и правильность их оформления;</w:t>
      </w:r>
    </w:p>
    <w:p w:rsidR="00094D80" w:rsidRDefault="00094D80" w:rsidP="00094D80">
      <w:pPr>
        <w:pStyle w:val="a8"/>
        <w:shd w:val="clear" w:color="auto" w:fill="FFFFFF" w:themeFill="background1"/>
        <w:suppressAutoHyphens/>
        <w:rPr>
          <w:szCs w:val="28"/>
        </w:rPr>
      </w:pPr>
      <w:r w:rsidRPr="00094D80">
        <w:rPr>
          <w:szCs w:val="28"/>
        </w:rPr>
        <w:t>- правильно ли оформлены документы на отгрузку продукции;</w:t>
      </w:r>
    </w:p>
    <w:p w:rsidR="00094D80" w:rsidRDefault="00094D80" w:rsidP="00094D80">
      <w:pPr>
        <w:pStyle w:val="a8"/>
        <w:shd w:val="clear" w:color="auto" w:fill="FFFFFF" w:themeFill="background1"/>
        <w:suppressAutoHyphens/>
        <w:rPr>
          <w:szCs w:val="28"/>
        </w:rPr>
      </w:pPr>
      <w:r w:rsidRPr="00094D80">
        <w:rPr>
          <w:szCs w:val="28"/>
        </w:rPr>
        <w:t>- правильно ли оформлены цены на отгруженную продукцию;</w:t>
      </w:r>
    </w:p>
    <w:p w:rsidR="00094D80" w:rsidRDefault="00094D80" w:rsidP="00094D80">
      <w:pPr>
        <w:pStyle w:val="a8"/>
        <w:shd w:val="clear" w:color="auto" w:fill="FFFFFF" w:themeFill="background1"/>
        <w:suppressAutoHyphens/>
        <w:rPr>
          <w:szCs w:val="28"/>
        </w:rPr>
      </w:pPr>
      <w:r w:rsidRPr="00094D80">
        <w:rPr>
          <w:szCs w:val="28"/>
        </w:rPr>
        <w:t>- правильно ли установлены отпускные цены с учетом оплаты расходов по доставке продукции от поставщика до покупателя в соответствии с заключенным договором поставки;</w:t>
      </w:r>
    </w:p>
    <w:p w:rsidR="00094D80" w:rsidRDefault="00094D80" w:rsidP="00094D80">
      <w:pPr>
        <w:pStyle w:val="a8"/>
        <w:shd w:val="clear" w:color="auto" w:fill="FFFFFF" w:themeFill="background1"/>
        <w:suppressAutoHyphens/>
        <w:rPr>
          <w:szCs w:val="28"/>
        </w:rPr>
      </w:pPr>
      <w:r w:rsidRPr="00094D80">
        <w:rPr>
          <w:szCs w:val="28"/>
        </w:rPr>
        <w:t>- своевременно ли предъявлялись в банк платежные требования-поручения за отгруженную продукцию;</w:t>
      </w:r>
    </w:p>
    <w:p w:rsidR="00094D80" w:rsidRDefault="00094D80" w:rsidP="00094D80">
      <w:pPr>
        <w:pStyle w:val="a8"/>
        <w:shd w:val="clear" w:color="auto" w:fill="FFFFFF" w:themeFill="background1"/>
        <w:suppressAutoHyphens/>
        <w:rPr>
          <w:szCs w:val="28"/>
        </w:rPr>
      </w:pPr>
      <w:r w:rsidRPr="00094D80">
        <w:rPr>
          <w:szCs w:val="28"/>
        </w:rPr>
        <w:t>- правильно ли оформлены документы по отпуску продукции, если продукция отпускается непосредственно с места для хранения готовой продукции на предприятии;</w:t>
      </w:r>
    </w:p>
    <w:p w:rsidR="00094D80" w:rsidRDefault="00094D80" w:rsidP="00094D80">
      <w:pPr>
        <w:pStyle w:val="a8"/>
        <w:shd w:val="clear" w:color="auto" w:fill="FFFFFF" w:themeFill="background1"/>
        <w:suppressAutoHyphens/>
        <w:rPr>
          <w:szCs w:val="28"/>
        </w:rPr>
      </w:pPr>
      <w:r w:rsidRPr="00094D80">
        <w:rPr>
          <w:szCs w:val="28"/>
        </w:rPr>
        <w:t>- правильно ли организован учет хранения готовой продукции;</w:t>
      </w:r>
    </w:p>
    <w:p w:rsidR="00094D80" w:rsidRDefault="00094D80" w:rsidP="00094D80">
      <w:pPr>
        <w:pStyle w:val="a8"/>
        <w:shd w:val="clear" w:color="auto" w:fill="FFFFFF" w:themeFill="background1"/>
        <w:suppressAutoHyphens/>
        <w:rPr>
          <w:szCs w:val="28"/>
        </w:rPr>
      </w:pPr>
      <w:r w:rsidRPr="00094D80">
        <w:rPr>
          <w:szCs w:val="28"/>
        </w:rPr>
        <w:t>- правильно ли ведется аналитический и синтетический учет отгрузки и реализации продукции.</w:t>
      </w:r>
    </w:p>
    <w:p w:rsidR="00094D80" w:rsidRPr="00094D80" w:rsidRDefault="00094D80" w:rsidP="00094D80">
      <w:pPr>
        <w:pStyle w:val="a8"/>
        <w:shd w:val="clear" w:color="auto" w:fill="FFFFFF" w:themeFill="background1"/>
        <w:suppressAutoHyphens/>
        <w:rPr>
          <w:szCs w:val="28"/>
        </w:rPr>
      </w:pPr>
      <w:bookmarkStart w:id="27" w:name="_Toc130610917"/>
      <w:r w:rsidRPr="00094D80">
        <w:rPr>
          <w:szCs w:val="28"/>
        </w:rPr>
        <w:t xml:space="preserve">5) Аудит учета расходов </w:t>
      </w:r>
      <w:bookmarkEnd w:id="27"/>
      <w:r w:rsidRPr="00094D80">
        <w:rPr>
          <w:szCs w:val="28"/>
        </w:rPr>
        <w:t>по реализации готовой продукции</w:t>
      </w:r>
    </w:p>
    <w:p w:rsidR="00094D80" w:rsidRDefault="00094D80" w:rsidP="00094D80">
      <w:pPr>
        <w:pStyle w:val="a8"/>
        <w:shd w:val="clear" w:color="auto" w:fill="FFFFFF" w:themeFill="background1"/>
        <w:suppressAutoHyphens/>
        <w:rPr>
          <w:szCs w:val="28"/>
        </w:rPr>
      </w:pPr>
      <w:r w:rsidRPr="00094D80">
        <w:rPr>
          <w:szCs w:val="28"/>
        </w:rPr>
        <w:t>Расходы, связанные с реализацией готовой продукции, учитываются на счете 7110 "Расходы по реализации готовой продукции (товаров, работ, услуг)". К ним относятся: расходы на затаривание и упаковку изделий на складах готовой продукции; расходы по доставке продукции на станцию отправления, погрузке в вагоны, автомобили и другие транспортные средства; комиссионные сборы и отчисления, уплачиваемые сбытовым и другим посредническим организациям; расходы на рекламу; расходы на представительские расходы и другие аналогичные по назначению расходы.</w:t>
      </w:r>
    </w:p>
    <w:p w:rsidR="00094D80" w:rsidRDefault="00094D80" w:rsidP="00094D80">
      <w:pPr>
        <w:pStyle w:val="a8"/>
        <w:shd w:val="clear" w:color="auto" w:fill="FFFFFF" w:themeFill="background1"/>
        <w:suppressAutoHyphens/>
        <w:rPr>
          <w:szCs w:val="28"/>
        </w:rPr>
      </w:pPr>
      <w:r w:rsidRPr="00094D80">
        <w:rPr>
          <w:szCs w:val="28"/>
        </w:rPr>
        <w:t>Аудитору необходимо проверить:</w:t>
      </w:r>
    </w:p>
    <w:p w:rsidR="00094D80" w:rsidRDefault="00094D80" w:rsidP="00094D80">
      <w:pPr>
        <w:pStyle w:val="a8"/>
        <w:shd w:val="clear" w:color="auto" w:fill="FFFFFF" w:themeFill="background1"/>
        <w:suppressAutoHyphens/>
        <w:rPr>
          <w:szCs w:val="28"/>
        </w:rPr>
      </w:pPr>
      <w:r w:rsidRPr="00094D80">
        <w:rPr>
          <w:szCs w:val="28"/>
        </w:rPr>
        <w:t>- правильность включения затрат в состав расходов на реализацию готовой продукции;</w:t>
      </w:r>
    </w:p>
    <w:p w:rsidR="00094D80" w:rsidRDefault="00094D80" w:rsidP="00094D80">
      <w:pPr>
        <w:pStyle w:val="a8"/>
        <w:shd w:val="clear" w:color="auto" w:fill="FFFFFF" w:themeFill="background1"/>
        <w:suppressAutoHyphens/>
        <w:rPr>
          <w:szCs w:val="28"/>
        </w:rPr>
      </w:pPr>
      <w:r w:rsidRPr="00094D80">
        <w:rPr>
          <w:szCs w:val="28"/>
        </w:rPr>
        <w:t>- соблюдение установленных нормативов расходов на рекламу (при превышении установленных нормативов расходов на рекламу налогооблагаемая прибыль должна быть увеличена на сумму превышения);</w:t>
      </w:r>
    </w:p>
    <w:p w:rsidR="00094D80" w:rsidRDefault="00094D80" w:rsidP="00094D80">
      <w:pPr>
        <w:pStyle w:val="a8"/>
        <w:shd w:val="clear" w:color="auto" w:fill="FFFFFF" w:themeFill="background1"/>
        <w:suppressAutoHyphens/>
        <w:rPr>
          <w:szCs w:val="28"/>
        </w:rPr>
      </w:pPr>
      <w:r w:rsidRPr="00094D80">
        <w:rPr>
          <w:szCs w:val="28"/>
        </w:rPr>
        <w:t>- соблюдение основных положений по учету тары на предприятиях, а именно правильное и своевременное документальное отражение операций по заготовлению, поступлению и отпуску тары на складах, в цехах, участках и других местах ее хранения;</w:t>
      </w:r>
    </w:p>
    <w:p w:rsidR="00094D80" w:rsidRDefault="00094D80" w:rsidP="00094D80">
      <w:pPr>
        <w:pStyle w:val="a8"/>
        <w:shd w:val="clear" w:color="auto" w:fill="FFFFFF" w:themeFill="background1"/>
        <w:suppressAutoHyphens/>
        <w:rPr>
          <w:szCs w:val="28"/>
        </w:rPr>
      </w:pPr>
      <w:r w:rsidRPr="00094D80">
        <w:rPr>
          <w:szCs w:val="28"/>
        </w:rPr>
        <w:t>- правильность ведения аналитического учета по счету 7110 "Расходы по реализации готовой продукции (товаров, работ, услуг)" в журнале-ордере №14 и ведомости расчетов с покупателями и заказчиками;</w:t>
      </w:r>
    </w:p>
    <w:p w:rsidR="00094D80" w:rsidRDefault="00094D80" w:rsidP="00094D80">
      <w:pPr>
        <w:pStyle w:val="a8"/>
        <w:shd w:val="clear" w:color="auto" w:fill="FFFFFF" w:themeFill="background1"/>
        <w:suppressAutoHyphens/>
        <w:rPr>
          <w:szCs w:val="28"/>
        </w:rPr>
      </w:pPr>
      <w:r w:rsidRPr="00094D80">
        <w:rPr>
          <w:szCs w:val="28"/>
        </w:rPr>
        <w:t>- правильность составления корреспонденции счетов по операциям с тарой;</w:t>
      </w:r>
    </w:p>
    <w:p w:rsidR="00094D80" w:rsidRDefault="00094D80" w:rsidP="00094D80">
      <w:pPr>
        <w:pStyle w:val="a8"/>
        <w:shd w:val="clear" w:color="auto" w:fill="FFFFFF" w:themeFill="background1"/>
        <w:suppressAutoHyphens/>
        <w:rPr>
          <w:szCs w:val="28"/>
        </w:rPr>
      </w:pPr>
      <w:r w:rsidRPr="00094D80">
        <w:rPr>
          <w:szCs w:val="28"/>
        </w:rPr>
        <w:t>- правильность отражения в бухгалтерском учете товарообменных операций или операций, осуществляемых на бартерной основе;</w:t>
      </w:r>
    </w:p>
    <w:p w:rsidR="00094D80" w:rsidRPr="00094D80" w:rsidRDefault="00094D80" w:rsidP="00094D80">
      <w:pPr>
        <w:pStyle w:val="a8"/>
        <w:shd w:val="clear" w:color="auto" w:fill="FFFFFF" w:themeFill="background1"/>
        <w:suppressAutoHyphens/>
        <w:rPr>
          <w:szCs w:val="28"/>
        </w:rPr>
      </w:pPr>
      <w:r w:rsidRPr="00094D80">
        <w:rPr>
          <w:szCs w:val="28"/>
        </w:rPr>
        <w:t>- соответствие записей синтетического и аналитического учета записям в главной книге (при журнально-ордерной форме учета) и балансе.</w:t>
      </w:r>
    </w:p>
    <w:p w:rsidR="00094D80" w:rsidRPr="00094D80" w:rsidRDefault="00094D80" w:rsidP="00094D80">
      <w:pPr>
        <w:pStyle w:val="a8"/>
        <w:shd w:val="clear" w:color="auto" w:fill="FFFFFF" w:themeFill="background1"/>
        <w:suppressAutoHyphens/>
        <w:rPr>
          <w:szCs w:val="28"/>
        </w:rPr>
      </w:pPr>
      <w:r w:rsidRPr="00094D80">
        <w:rPr>
          <w:szCs w:val="28"/>
        </w:rPr>
        <w:t>Для детальной проверки реализации готовой продукции на предприятии Карагандинский литейный завод была разработана процедура аудиторских тестов контроля реализации готовой продукции (таблица 5).</w:t>
      </w:r>
    </w:p>
    <w:p w:rsidR="00094D80" w:rsidRPr="00094D80" w:rsidRDefault="00094D80" w:rsidP="00094D80">
      <w:pPr>
        <w:pStyle w:val="a8"/>
        <w:shd w:val="clear" w:color="auto" w:fill="FFFFFF" w:themeFill="background1"/>
        <w:suppressAutoHyphens/>
        <w:rPr>
          <w:szCs w:val="28"/>
        </w:rPr>
      </w:pPr>
      <w:r w:rsidRPr="00094D80">
        <w:rPr>
          <w:szCs w:val="28"/>
        </w:rPr>
        <w:t>Следует также установить правильность ведения журналов-ордеров, ведомостей аналитического учета готовой продукции, т.к. все эти регистры взаимосвязаны между собой.</w:t>
      </w:r>
    </w:p>
    <w:p w:rsidR="00094D80" w:rsidRDefault="00094D80" w:rsidP="00094D80">
      <w:pPr>
        <w:pStyle w:val="a8"/>
        <w:shd w:val="clear" w:color="auto" w:fill="FFFFFF" w:themeFill="background1"/>
        <w:suppressAutoHyphens/>
        <w:rPr>
          <w:szCs w:val="28"/>
        </w:rPr>
      </w:pPr>
      <w:r w:rsidRPr="00094D80">
        <w:rPr>
          <w:szCs w:val="28"/>
        </w:rPr>
        <w:t>В данных регистрах необходимо проверить:</w:t>
      </w:r>
    </w:p>
    <w:p w:rsidR="00094D80" w:rsidRDefault="00094D80" w:rsidP="00094D80">
      <w:pPr>
        <w:pStyle w:val="a8"/>
        <w:shd w:val="clear" w:color="auto" w:fill="FFFFFF" w:themeFill="background1"/>
        <w:suppressAutoHyphens/>
        <w:rPr>
          <w:szCs w:val="28"/>
        </w:rPr>
      </w:pPr>
      <w:r w:rsidRPr="00094D80">
        <w:rPr>
          <w:szCs w:val="28"/>
        </w:rPr>
        <w:t>- полноту и своевременность отражения себестоимости реализованной продукции</w:t>
      </w:r>
    </w:p>
    <w:p w:rsidR="00094D80" w:rsidRDefault="00094D80" w:rsidP="00094D80">
      <w:pPr>
        <w:pStyle w:val="a8"/>
        <w:shd w:val="clear" w:color="auto" w:fill="FFFFFF" w:themeFill="background1"/>
        <w:suppressAutoHyphens/>
        <w:rPr>
          <w:szCs w:val="28"/>
        </w:rPr>
      </w:pPr>
      <w:r w:rsidRPr="00094D80">
        <w:rPr>
          <w:szCs w:val="28"/>
        </w:rPr>
        <w:t>- отражения дохода от реализации готовой продукции;</w:t>
      </w:r>
    </w:p>
    <w:p w:rsidR="00094D80" w:rsidRPr="00094D80" w:rsidRDefault="00094D80" w:rsidP="00094D80">
      <w:pPr>
        <w:pStyle w:val="a8"/>
        <w:shd w:val="clear" w:color="auto" w:fill="FFFFFF" w:themeFill="background1"/>
        <w:suppressAutoHyphens/>
        <w:rPr>
          <w:szCs w:val="28"/>
        </w:rPr>
      </w:pPr>
      <w:r w:rsidRPr="00094D80">
        <w:rPr>
          <w:szCs w:val="28"/>
        </w:rPr>
        <w:t>- правильность списания себестоимости реализованной продукции (при определении выручки по методу «оплата»);</w:t>
      </w:r>
    </w:p>
    <w:p w:rsidR="00094D80" w:rsidRDefault="00094D80" w:rsidP="00094D80">
      <w:pPr>
        <w:pStyle w:val="a8"/>
        <w:shd w:val="clear" w:color="auto" w:fill="FFFFFF" w:themeFill="background1"/>
        <w:suppressAutoHyphens/>
        <w:rPr>
          <w:szCs w:val="28"/>
        </w:rPr>
      </w:pPr>
      <w:r w:rsidRPr="00094D80">
        <w:rPr>
          <w:szCs w:val="28"/>
        </w:rPr>
        <w:t>- обоснованность и правильность отнесения расходов по реализации готовой продукции (регулируется учетной политикой организации);</w:t>
      </w:r>
    </w:p>
    <w:p w:rsidR="00094D80" w:rsidRPr="00094D80" w:rsidRDefault="00094D80" w:rsidP="00094D80">
      <w:pPr>
        <w:pStyle w:val="a8"/>
        <w:shd w:val="clear" w:color="auto" w:fill="FFFFFF" w:themeFill="background1"/>
        <w:suppressAutoHyphens/>
        <w:rPr>
          <w:szCs w:val="28"/>
        </w:rPr>
      </w:pPr>
      <w:r w:rsidRPr="00094D80">
        <w:rPr>
          <w:szCs w:val="28"/>
        </w:rPr>
        <w:t>- правильность расчета финансовых результатов от реализации готовой продукции.</w:t>
      </w:r>
    </w:p>
    <w:p w:rsidR="00094D80" w:rsidRPr="00094D80" w:rsidRDefault="00094D80" w:rsidP="00094D80">
      <w:pPr>
        <w:pStyle w:val="a8"/>
        <w:shd w:val="clear" w:color="auto" w:fill="FFFFFF" w:themeFill="background1"/>
        <w:suppressAutoHyphens/>
        <w:rPr>
          <w:szCs w:val="28"/>
        </w:rPr>
      </w:pPr>
    </w:p>
    <w:p w:rsidR="00094D80" w:rsidRPr="00094D80" w:rsidRDefault="00094D80" w:rsidP="00094D80">
      <w:pPr>
        <w:pStyle w:val="a8"/>
        <w:shd w:val="clear" w:color="auto" w:fill="FFFFFF" w:themeFill="background1"/>
        <w:suppressAutoHyphens/>
        <w:jc w:val="right"/>
        <w:rPr>
          <w:szCs w:val="28"/>
        </w:rPr>
      </w:pPr>
      <w:r w:rsidRPr="00094D80">
        <w:rPr>
          <w:szCs w:val="28"/>
        </w:rPr>
        <w:t>Таблица 5</w:t>
      </w:r>
    </w:p>
    <w:p w:rsidR="00094D80" w:rsidRPr="00094D80" w:rsidRDefault="00094D80" w:rsidP="00094D80">
      <w:pPr>
        <w:pStyle w:val="a8"/>
        <w:shd w:val="clear" w:color="auto" w:fill="FFFFFF" w:themeFill="background1"/>
        <w:suppressAutoHyphens/>
        <w:ind w:firstLine="0"/>
        <w:jc w:val="center"/>
        <w:rPr>
          <w:b/>
          <w:szCs w:val="28"/>
        </w:rPr>
      </w:pPr>
      <w:r w:rsidRPr="00094D80">
        <w:rPr>
          <w:b/>
          <w:szCs w:val="28"/>
        </w:rPr>
        <w:t>Процедура аудиторских тестов контроля реализации готовой продукции</w:t>
      </w:r>
    </w:p>
    <w:tbl>
      <w:tblPr>
        <w:tblStyle w:val="af7"/>
        <w:tblW w:w="7141" w:type="dxa"/>
        <w:jc w:val="center"/>
        <w:tblLook w:val="04A0" w:firstRow="1" w:lastRow="0" w:firstColumn="1" w:lastColumn="0" w:noHBand="0" w:noVBand="1"/>
      </w:tblPr>
      <w:tblGrid>
        <w:gridCol w:w="657"/>
        <w:gridCol w:w="4980"/>
        <w:gridCol w:w="1504"/>
      </w:tblGrid>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Вопросы, включенные в программу, и процедуры их проверки</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Направления контроля</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4980" w:type="dxa"/>
            <w:vAlign w:val="center"/>
          </w:tcPr>
          <w:p w:rsidR="00094D80" w:rsidRPr="00094D80" w:rsidRDefault="00094D80" w:rsidP="00094D80">
            <w:pPr>
              <w:pStyle w:val="22"/>
              <w:shd w:val="clear" w:color="auto" w:fill="FFFFFF" w:themeFill="background1"/>
              <w:suppressAutoHyphens/>
              <w:spacing w:after="0" w:line="360" w:lineRule="auto"/>
              <w:rPr>
                <w:caps/>
                <w:sz w:val="20"/>
                <w:szCs w:val="28"/>
              </w:rPr>
            </w:pPr>
            <w:bookmarkStart w:id="28" w:name="_Toc130577721"/>
            <w:bookmarkStart w:id="29" w:name="_Toc130579864"/>
            <w:r w:rsidRPr="00094D80">
              <w:rPr>
                <w:caps/>
                <w:sz w:val="20"/>
                <w:szCs w:val="28"/>
              </w:rPr>
              <w:t>Реализация</w:t>
            </w:r>
            <w:bookmarkEnd w:id="28"/>
            <w:bookmarkEnd w:id="29"/>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Выбрать для проверки документы на отгрузку:</w:t>
            </w:r>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А) сканировать на предмет недостающих номеров;</w:t>
            </w:r>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Б) проследить по соответствующим</w:t>
            </w:r>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операциям счета-фактуры;</w:t>
            </w:r>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В) сканировать счета-фактуры на предмет пропущенных номеров.</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Полнота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Полнота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pStyle w:val="22"/>
              <w:shd w:val="clear" w:color="auto" w:fill="FFFFFF" w:themeFill="background1"/>
              <w:suppressAutoHyphens/>
              <w:spacing w:after="0" w:line="360" w:lineRule="auto"/>
              <w:rPr>
                <w:sz w:val="20"/>
                <w:szCs w:val="28"/>
              </w:rPr>
            </w:pPr>
            <w:r w:rsidRPr="00094D80">
              <w:rPr>
                <w:sz w:val="20"/>
                <w:szCs w:val="28"/>
              </w:rPr>
              <w:t>Полнота</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4980" w:type="dxa"/>
            <w:vAlign w:val="center"/>
          </w:tcPr>
          <w:p w:rsidR="00094D80" w:rsidRPr="00094D80" w:rsidRDefault="00094D80" w:rsidP="00094D80">
            <w:pPr>
              <w:pStyle w:val="22"/>
              <w:shd w:val="clear" w:color="auto" w:fill="FFFFFF" w:themeFill="background1"/>
              <w:suppressAutoHyphens/>
              <w:spacing w:after="0" w:line="360" w:lineRule="auto"/>
              <w:rPr>
                <w:caps/>
                <w:sz w:val="20"/>
                <w:szCs w:val="28"/>
              </w:rPr>
            </w:pPr>
            <w:bookmarkStart w:id="30" w:name="_Toc130577722"/>
            <w:bookmarkStart w:id="31" w:name="_Toc130579865"/>
            <w:r w:rsidRPr="00094D80">
              <w:rPr>
                <w:caps/>
                <w:sz w:val="20"/>
                <w:szCs w:val="28"/>
              </w:rPr>
              <w:t>Выборочно</w:t>
            </w:r>
            <w:bookmarkEnd w:id="30"/>
            <w:bookmarkEnd w:id="31"/>
          </w:p>
          <w:p w:rsidR="00094D80" w:rsidRPr="00094D80" w:rsidRDefault="00094D80" w:rsidP="00094D80">
            <w:pPr>
              <w:pStyle w:val="a8"/>
              <w:shd w:val="clear" w:color="auto" w:fill="FFFFFF" w:themeFill="background1"/>
              <w:suppressAutoHyphens/>
              <w:ind w:firstLine="0"/>
              <w:jc w:val="left"/>
              <w:rPr>
                <w:sz w:val="20"/>
                <w:szCs w:val="28"/>
              </w:rPr>
            </w:pPr>
            <w:bookmarkStart w:id="32" w:name="_Toc130577723"/>
            <w:bookmarkStart w:id="33" w:name="_Toc130579866"/>
            <w:r w:rsidRPr="00094D80">
              <w:rPr>
                <w:sz w:val="20"/>
                <w:szCs w:val="28"/>
              </w:rPr>
              <w:t>А) проверить точность подсчета</w:t>
            </w:r>
            <w:bookmarkEnd w:id="32"/>
            <w:bookmarkEnd w:id="33"/>
            <w:r w:rsidRPr="00094D80">
              <w:rPr>
                <w:sz w:val="20"/>
                <w:szCs w:val="28"/>
              </w:rPr>
              <w:t xml:space="preserve"> стоимости отгруженной продукции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 проверить цены по утвержденному перечню цен</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 подтвердить отгрузку готовой продукции приложенными документами к счетам-фактурам</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Утверждение</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Г) проверить даты и соответствие количества готовой продукции в приложенных документах к счетам-фактурам</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 проследить точность и правильность отражения себестоимости реализованной готовой продукции в регистрах бухгалтерского учета и Главной книге</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xml:space="preserve">Проверить путем пересчета своевременность и полноту списания себестоимости реализованной готовой продукции </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периодизация</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Используя приемы прослеживания, сверки документов, выборочно проверить реальность формирования себестоимости реализованной готовой продукции</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Реальность</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Проверить правильность составления корреспонденции счетов на отгрузку продукции, поступление дохода от реализации готовой продукции, списание себестоимости реализованной готовой продукции, распределение расходов по реализации.</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w:t>
            </w: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Путем пересчета проверить правильность начисления налога на добавленную стоимость, определения финансовых результатов от реализации готовой продукции</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Точность</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65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w:t>
            </w:r>
          </w:p>
        </w:tc>
        <w:tc>
          <w:tcPr>
            <w:tcW w:w="4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Проанализировать результаты от реализации готовой продукции, сравнить эти результаты с данными бизнес-плана предприятия</w:t>
            </w:r>
          </w:p>
        </w:tc>
        <w:tc>
          <w:tcPr>
            <w:tcW w:w="150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Утверждение</w:t>
            </w:r>
          </w:p>
        </w:tc>
      </w:tr>
    </w:tbl>
    <w:p w:rsidR="00094D80" w:rsidRDefault="00094D80" w:rsidP="00094D80">
      <w:pPr>
        <w:pStyle w:val="a8"/>
        <w:shd w:val="clear" w:color="auto" w:fill="FFFFFF" w:themeFill="background1"/>
        <w:suppressAutoHyphens/>
        <w:rPr>
          <w:szCs w:val="28"/>
        </w:rPr>
      </w:pPr>
    </w:p>
    <w:p w:rsidR="00094D80" w:rsidRPr="00094D80" w:rsidRDefault="00094D80" w:rsidP="00094D80">
      <w:pPr>
        <w:pStyle w:val="a8"/>
        <w:shd w:val="clear" w:color="auto" w:fill="FFFFFF" w:themeFill="background1"/>
        <w:suppressAutoHyphens/>
        <w:rPr>
          <w:szCs w:val="28"/>
        </w:rPr>
      </w:pPr>
      <w:r w:rsidRPr="00094D80">
        <w:rPr>
          <w:szCs w:val="28"/>
        </w:rPr>
        <w:t>На заключительном этапе проверки аудитор должен установить соответствие данных аналитического учета по реализации продукции с данными синтетического учета. Взаимной сверкой записей операций по реализации в разных регистрах можно установить точность отражения сумм и правильность корреспонденции счетов по этим операциям.</w:t>
      </w:r>
    </w:p>
    <w:p w:rsidR="00094D80" w:rsidRPr="00094D80" w:rsidRDefault="00094D80" w:rsidP="00094D80">
      <w:pPr>
        <w:pStyle w:val="2"/>
        <w:keepNext w:val="0"/>
        <w:shd w:val="clear" w:color="auto" w:fill="FFFFFF" w:themeFill="background1"/>
        <w:suppressAutoHyphens/>
        <w:spacing w:before="0" w:after="0" w:line="360" w:lineRule="auto"/>
        <w:rPr>
          <w:b/>
          <w:szCs w:val="28"/>
        </w:rPr>
      </w:pPr>
      <w:bookmarkStart w:id="34" w:name="_Toc272759037"/>
      <w:r w:rsidRPr="00094D80">
        <w:rPr>
          <w:b/>
          <w:szCs w:val="28"/>
        </w:rPr>
        <w:t>3.3 Подведение итогов аудиторской проверки. Аудиторское заключение</w:t>
      </w:r>
      <w:bookmarkEnd w:id="34"/>
    </w:p>
    <w:p w:rsidR="00094D80" w:rsidRPr="00094D80" w:rsidRDefault="00094D80" w:rsidP="00094D80">
      <w:pPr>
        <w:pStyle w:val="32"/>
        <w:shd w:val="clear" w:color="auto" w:fill="FFFFFF" w:themeFill="background1"/>
        <w:suppressAutoHyphens/>
        <w:spacing w:line="360" w:lineRule="auto"/>
        <w:ind w:firstLine="709"/>
        <w:rPr>
          <w:spacing w:val="0"/>
        </w:rPr>
      </w:pP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предприятия. Это мнение и составляет содержание аудиторского заключения.</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фирмы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Республики Казахстан.</w:t>
      </w:r>
    </w:p>
    <w:p w:rsidR="00094D80" w:rsidRPr="00094D80" w:rsidRDefault="00094D80" w:rsidP="00094D80">
      <w:pPr>
        <w:pStyle w:val="a8"/>
        <w:shd w:val="clear" w:color="auto" w:fill="FFFFFF" w:themeFill="background1"/>
        <w:suppressAutoHyphens/>
        <w:rPr>
          <w:szCs w:val="28"/>
        </w:rPr>
      </w:pPr>
      <w:r w:rsidRPr="00094D80">
        <w:rPr>
          <w:szCs w:val="28"/>
        </w:rPr>
        <w:t>Аудиторское заключение составляется в соответствии с требованиями стандарта аудита №5 «Аудиторское заключение по финансовой отчетности». Аудиторское заключение включает все основные элементы, которые должны в него входить, согласно стандарту аудита 5.</w:t>
      </w:r>
    </w:p>
    <w:p w:rsidR="00094D80" w:rsidRPr="00094D80" w:rsidRDefault="00094D80" w:rsidP="00094D80">
      <w:pPr>
        <w:pStyle w:val="a8"/>
        <w:shd w:val="clear" w:color="auto" w:fill="FFFFFF" w:themeFill="background1"/>
        <w:suppressAutoHyphens/>
        <w:rPr>
          <w:szCs w:val="28"/>
        </w:rPr>
      </w:pPr>
      <w:r w:rsidRPr="00094D80">
        <w:rPr>
          <w:szCs w:val="28"/>
        </w:rPr>
        <w:t>Аудиторское заключение содержит три части: вводную аналитическую и итоговую. Вводная часть включает все необходимые сведения об аудиторской фирме или аудиторе, работающем самостоятельно. Аналитическая часть представляет собой отчет аудиторской фирмы предприятию об общих результатах проверки состояния внутреннего контроля, бухгалтерского учета и финансовой отчетности предприятия субъекта, а также соблюдения предприятием законодательства при совершении финансово-хозяйственных операций. Итоговая часть аудиторского заключения представляет собой мнение аудитора о достоверности финансовой отчетности предприятия.</w:t>
      </w:r>
    </w:p>
    <w:p w:rsidR="00094D80" w:rsidRPr="00094D80" w:rsidRDefault="00094D80" w:rsidP="00094D80">
      <w:pPr>
        <w:pStyle w:val="a8"/>
        <w:shd w:val="clear" w:color="auto" w:fill="FFFFFF" w:themeFill="background1"/>
        <w:suppressAutoHyphens/>
        <w:rPr>
          <w:szCs w:val="28"/>
        </w:rPr>
      </w:pPr>
      <w:r w:rsidRPr="00094D80">
        <w:rPr>
          <w:szCs w:val="28"/>
        </w:rPr>
        <w:t>В результате аудиторской проверки выпуска и реализации готовой продукции на предприятии Карагандинский литейный завод было установлено следующее:</w:t>
      </w:r>
    </w:p>
    <w:p w:rsidR="00094D80" w:rsidRPr="00094D80" w:rsidRDefault="00094D80" w:rsidP="00094D80">
      <w:pPr>
        <w:pStyle w:val="12"/>
        <w:shd w:val="clear" w:color="auto" w:fill="FFFFFF" w:themeFill="background1"/>
        <w:tabs>
          <w:tab w:val="clear" w:pos="0"/>
          <w:tab w:val="clear" w:pos="142"/>
          <w:tab w:val="left" w:pos="426"/>
          <w:tab w:val="left" w:pos="960"/>
          <w:tab w:val="left" w:pos="1140"/>
        </w:tabs>
        <w:suppressAutoHyphens/>
        <w:ind w:firstLine="709"/>
        <w:rPr>
          <w:sz w:val="28"/>
          <w:szCs w:val="28"/>
        </w:rPr>
      </w:pPr>
      <w:r w:rsidRPr="00094D80">
        <w:rPr>
          <w:sz w:val="28"/>
          <w:szCs w:val="28"/>
        </w:rPr>
        <w:t>1) В учетной политике Карагандинский литейный завод в области выпуска и реализации готовой продукции отражены следующие аспекты:</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калькуляция производственной себестоимости осуществляется с использованием простой системы учета. Фактические расходы собираются на счетах подраздела</w:t>
      </w:r>
      <w:r>
        <w:rPr>
          <w:sz w:val="28"/>
          <w:szCs w:val="28"/>
        </w:rPr>
        <w:t xml:space="preserve"> </w:t>
      </w:r>
      <w:r w:rsidRPr="00094D80">
        <w:rPr>
          <w:sz w:val="28"/>
          <w:szCs w:val="28"/>
        </w:rPr>
        <w:t>«Основное производство».</w:t>
      </w: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 на предприятии Карагандинский литейный завод доходы отражаются по принципу начисления. По мере отгрузки продукции покупателям признается доход от реализации и списывается себестоимость реализованной продукции в соответствии с рассчитанным процентом.</w:t>
      </w:r>
    </w:p>
    <w:p w:rsid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оценка продукции незавершенного производства происходит в результате инвентаризации ее в местах производства;</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в целях соблюдения единой методологии бухгалтерского учета на предприятии используется единый метод определения следующей цепочки: «фактическая себестоимость незавершенного производства – фактическая себестоимость готовой продукции – фактическая себестоимость отгруженной и реализованной продукции».</w:t>
      </w:r>
    </w:p>
    <w:p w:rsidR="00094D80" w:rsidRPr="00094D80" w:rsidRDefault="00094D80" w:rsidP="00094D80">
      <w:pPr>
        <w:pStyle w:val="a8"/>
        <w:shd w:val="clear" w:color="auto" w:fill="FFFFFF" w:themeFill="background1"/>
        <w:suppressAutoHyphens/>
        <w:rPr>
          <w:szCs w:val="28"/>
        </w:rPr>
      </w:pPr>
      <w:r w:rsidRPr="00094D80">
        <w:rPr>
          <w:szCs w:val="28"/>
        </w:rPr>
        <w:t>2) В результате пересчета фактической производственной себестоимости готовой продукции было выявлено следующее:</w:t>
      </w:r>
    </w:p>
    <w:p w:rsidR="00094D80" w:rsidRPr="00094D80" w:rsidRDefault="00094D80" w:rsidP="00094D80">
      <w:pPr>
        <w:pStyle w:val="a8"/>
        <w:shd w:val="clear" w:color="auto" w:fill="FFFFFF" w:themeFill="background1"/>
        <w:suppressAutoHyphens/>
        <w:rPr>
          <w:szCs w:val="28"/>
        </w:rPr>
      </w:pPr>
      <w:r w:rsidRPr="00094D80">
        <w:rPr>
          <w:szCs w:val="28"/>
        </w:rPr>
        <w:t>- полное и своевременное отражение в учете всех затрат, которые могут быть включены в фактическую себестоимость готовой продукции;</w:t>
      </w:r>
    </w:p>
    <w:p w:rsidR="00094D80" w:rsidRDefault="00094D80" w:rsidP="00094D80">
      <w:pPr>
        <w:pStyle w:val="a8"/>
        <w:shd w:val="clear" w:color="auto" w:fill="FFFFFF" w:themeFill="background1"/>
        <w:suppressAutoHyphens/>
        <w:rPr>
          <w:szCs w:val="28"/>
        </w:rPr>
      </w:pPr>
      <w:r w:rsidRPr="00094D80">
        <w:rPr>
          <w:szCs w:val="28"/>
        </w:rPr>
        <w:t>- верность распределения осуществленных производственных затрат между объемами готовой продукции и объемами незавершенного производства.</w:t>
      </w:r>
    </w:p>
    <w:p w:rsidR="00094D80" w:rsidRPr="00094D80" w:rsidRDefault="00094D80" w:rsidP="00094D80">
      <w:pPr>
        <w:pStyle w:val="a8"/>
        <w:shd w:val="clear" w:color="auto" w:fill="FFFFFF" w:themeFill="background1"/>
        <w:suppressAutoHyphens/>
        <w:rPr>
          <w:szCs w:val="28"/>
        </w:rPr>
      </w:pPr>
      <w:r w:rsidRPr="00094D80">
        <w:rPr>
          <w:szCs w:val="28"/>
        </w:rPr>
        <w:t>3) При проверке условий хранения готовой продукции было выявлено, что на предприятии осуществляется непосредственный контроль материально-ответственными лицами за сохранностью готовой продукции на складах и на всех этапах ее движения. На данные материально-ответственные лица заведены договора о полной материальной ответственности, также существует перечень этих лиц, утвержденный руководством предприятия.</w:t>
      </w:r>
    </w:p>
    <w:p w:rsidR="00094D80" w:rsidRPr="00094D80" w:rsidRDefault="00094D80" w:rsidP="00094D80">
      <w:pPr>
        <w:pStyle w:val="a8"/>
        <w:shd w:val="clear" w:color="auto" w:fill="FFFFFF" w:themeFill="background1"/>
        <w:suppressAutoHyphens/>
        <w:rPr>
          <w:szCs w:val="28"/>
        </w:rPr>
      </w:pPr>
      <w:r w:rsidRPr="00094D80">
        <w:rPr>
          <w:szCs w:val="28"/>
        </w:rPr>
        <w:t>4) В качестве недостатков можно отметить неполное отражение в учете выпущенной продукции и несвоевременное отражение в учете отгруженной и реализованной продукции.</w:t>
      </w:r>
    </w:p>
    <w:p w:rsidR="00094D80" w:rsidRDefault="00094D80" w:rsidP="00094D80">
      <w:pPr>
        <w:pStyle w:val="a8"/>
        <w:shd w:val="clear" w:color="auto" w:fill="FFFFFF" w:themeFill="background1"/>
        <w:suppressAutoHyphens/>
        <w:rPr>
          <w:szCs w:val="28"/>
        </w:rPr>
      </w:pPr>
      <w:r w:rsidRPr="00094D80">
        <w:rPr>
          <w:szCs w:val="28"/>
        </w:rPr>
        <w:t>- неполное отражение в учете выпущенной продукции.</w:t>
      </w:r>
    </w:p>
    <w:p w:rsidR="00094D80" w:rsidRDefault="00094D80" w:rsidP="00094D80">
      <w:pPr>
        <w:pStyle w:val="a8"/>
        <w:shd w:val="clear" w:color="auto" w:fill="FFFFFF" w:themeFill="background1"/>
        <w:suppressAutoHyphens/>
        <w:rPr>
          <w:szCs w:val="28"/>
        </w:rPr>
      </w:pPr>
      <w:r w:rsidRPr="00094D80">
        <w:rPr>
          <w:szCs w:val="28"/>
        </w:rPr>
        <w:t>По строке «Готовая продукция» в финансовой отчетности должна показываться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w:t>
      </w:r>
    </w:p>
    <w:p w:rsidR="00094D80" w:rsidRPr="00094D80" w:rsidRDefault="00094D80" w:rsidP="00094D80">
      <w:pPr>
        <w:pStyle w:val="a8"/>
        <w:shd w:val="clear" w:color="auto" w:fill="FFFFFF" w:themeFill="background1"/>
        <w:suppressAutoHyphens/>
        <w:rPr>
          <w:szCs w:val="28"/>
        </w:rPr>
      </w:pPr>
      <w:r w:rsidRPr="00094D80">
        <w:rPr>
          <w:szCs w:val="28"/>
        </w:rPr>
        <w:t>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094D80" w:rsidRDefault="00094D80" w:rsidP="00094D80">
      <w:pPr>
        <w:pStyle w:val="a8"/>
        <w:shd w:val="clear" w:color="auto" w:fill="FFFFFF" w:themeFill="background1"/>
        <w:suppressAutoHyphens/>
        <w:rPr>
          <w:szCs w:val="28"/>
        </w:rPr>
      </w:pPr>
      <w:r w:rsidRPr="00094D80">
        <w:rPr>
          <w:szCs w:val="28"/>
        </w:rPr>
        <w:t>В результате анализа соответствия документальных данных производственных площадок, отражающих выпуск готовой продукции с данными с мест хранения было выявлено несоответствие даты оприходования выпущенной продукции на склад для хранения. Данное нарушение привело к недопустимому результату.</w:t>
      </w:r>
    </w:p>
    <w:p w:rsidR="00094D80" w:rsidRPr="00094D80" w:rsidRDefault="00094D80" w:rsidP="00094D80">
      <w:pPr>
        <w:pStyle w:val="a8"/>
        <w:shd w:val="clear" w:color="auto" w:fill="FFFFFF" w:themeFill="background1"/>
        <w:suppressAutoHyphens/>
        <w:rPr>
          <w:szCs w:val="28"/>
        </w:rPr>
      </w:pPr>
      <w:r w:rsidRPr="00094D80">
        <w:rPr>
          <w:szCs w:val="28"/>
        </w:rPr>
        <w:t>В связи с тем, что выпуск готовой продукции был зафиксирован 31 января, а оприходование готовой продукции на склад было произведено 1 февраля, данная готовая продукция была отражена в финансовой отчетности за январь 2006 года как незавершенное производство, хотя фактически она отвечала всем вышеуказанным требованиям, предъявляемым к готовой продукции.</w:t>
      </w:r>
    </w:p>
    <w:p w:rsidR="00094D80" w:rsidRDefault="00094D80" w:rsidP="00094D80">
      <w:pPr>
        <w:pStyle w:val="a8"/>
        <w:shd w:val="clear" w:color="auto" w:fill="FFFFFF" w:themeFill="background1"/>
        <w:suppressAutoHyphens/>
        <w:rPr>
          <w:szCs w:val="28"/>
        </w:rPr>
      </w:pPr>
      <w:r w:rsidRPr="00094D80">
        <w:rPr>
          <w:szCs w:val="28"/>
        </w:rPr>
        <w:t>- несвоевременное отражение в учете отгруженной и реализованной продукции.</w:t>
      </w:r>
    </w:p>
    <w:p w:rsidR="00094D80" w:rsidRDefault="00094D80" w:rsidP="00094D80">
      <w:pPr>
        <w:pStyle w:val="a8"/>
        <w:shd w:val="clear" w:color="auto" w:fill="FFFFFF" w:themeFill="background1"/>
        <w:suppressAutoHyphens/>
        <w:rPr>
          <w:szCs w:val="28"/>
        </w:rPr>
      </w:pPr>
      <w:r w:rsidRPr="00094D80">
        <w:rPr>
          <w:szCs w:val="28"/>
        </w:rPr>
        <w:t>Данное нарушение было выявлено в следующем. 13.01.2006 была сделана запись в регистры учета о признании дохода от реализации готовой продукции и отражении ее себестоимости, в то время как она еще не могла быть признана реализованной, поскольку на момент отражения отсутствовали расчетные документы покупателя.</w:t>
      </w: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bookmarkStart w:id="35" w:name="_Toc272759038"/>
      <w:r w:rsidRPr="00094D80">
        <w:rPr>
          <w:b/>
          <w:szCs w:val="28"/>
        </w:rPr>
        <w:t>Заключение</w:t>
      </w:r>
      <w:bookmarkEnd w:id="35"/>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32"/>
        <w:shd w:val="clear" w:color="auto" w:fill="FFFFFF" w:themeFill="background1"/>
        <w:suppressAutoHyphens/>
        <w:spacing w:line="360" w:lineRule="auto"/>
        <w:ind w:firstLine="709"/>
        <w:rPr>
          <w:spacing w:val="0"/>
        </w:rPr>
      </w:pPr>
      <w:r w:rsidRPr="00094D80">
        <w:rPr>
          <w:spacing w:val="0"/>
        </w:rPr>
        <w:t xml:space="preserve">Проведенное исследование убедило нас в многоаспектности темы дипломной работы. Производство представляет собой сложный процесс создания и преобразования любого экономического продукта и является базисом любой экономической системы. Хозяйственные </w:t>
      </w:r>
      <w:r w:rsidRPr="00094D80">
        <w:rPr>
          <w:color w:val="000000"/>
          <w:spacing w:val="0"/>
        </w:rPr>
        <w:t>процессы в производственном предприятии берут свое начало со стадии снабжения предприятия ресурсами для производства продукции. В ходе самого производственного процесса затраты на ресурсы обобщаются, образуя основу готовой продукции предприятия. Переход продукции из сферы производства в сферу обращения называют выпуском готовой продукции.</w:t>
      </w:r>
    </w:p>
    <w:p w:rsidR="00094D80" w:rsidRDefault="00094D80" w:rsidP="00094D80">
      <w:pPr>
        <w:pStyle w:val="32"/>
        <w:shd w:val="clear" w:color="auto" w:fill="FFFFFF" w:themeFill="background1"/>
        <w:suppressAutoHyphens/>
        <w:spacing w:line="360" w:lineRule="auto"/>
        <w:ind w:firstLine="709"/>
        <w:rPr>
          <w:spacing w:val="0"/>
        </w:rPr>
      </w:pPr>
      <w:r w:rsidRPr="00094D80">
        <w:rPr>
          <w:color w:val="000000"/>
          <w:spacing w:val="0"/>
        </w:rPr>
        <w:t xml:space="preserve">Затем материальные затраты в виде готовой продукции составляют запасы предприятия, предназначенные для дальнейшей реализации. </w:t>
      </w:r>
      <w:r w:rsidRPr="00094D80">
        <w:rPr>
          <w:spacing w:val="0"/>
        </w:rPr>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а предприятие получают денежные средства.</w:t>
      </w:r>
      <w:r w:rsidRPr="00094D80">
        <w:rPr>
          <w:color w:val="000000"/>
          <w:spacing w:val="0"/>
        </w:rPr>
        <w:t xml:space="preserve"> </w:t>
      </w:r>
      <w:r w:rsidRPr="00094D80">
        <w:rPr>
          <w:spacing w:val="0"/>
        </w:rPr>
        <w:t>Таким образом, от своевременного выпуска и реализации готовой продукции зависит финансовое состояние предприятия.</w:t>
      </w:r>
    </w:p>
    <w:p w:rsidR="00094D80" w:rsidRPr="00094D80" w:rsidRDefault="00094D80" w:rsidP="00094D80">
      <w:pPr>
        <w:pStyle w:val="a8"/>
        <w:shd w:val="clear" w:color="auto" w:fill="FFFFFF" w:themeFill="background1"/>
        <w:suppressAutoHyphens/>
        <w:rPr>
          <w:noProof/>
          <w:szCs w:val="28"/>
        </w:rPr>
      </w:pPr>
      <w:r w:rsidRPr="00094D80">
        <w:rPr>
          <w:noProof/>
          <w:szCs w:val="28"/>
        </w:rPr>
        <w:t xml:space="preserve">Объектом исследования в дипломной работе послужила финансовая документация предприятия Карагандинский литейный завод, осуществляющего свою деятельность в области литейного производства мелющих шаров. </w:t>
      </w:r>
      <w:r w:rsidRPr="00094D80">
        <w:rPr>
          <w:szCs w:val="28"/>
        </w:rPr>
        <w:t>В качестве основной продукции выступают мелющие шары по номенклатуре согласно разнорядки Министерства технических стандартов.</w:t>
      </w:r>
    </w:p>
    <w:p w:rsidR="00094D80" w:rsidRDefault="00094D80" w:rsidP="00094D80">
      <w:pPr>
        <w:pStyle w:val="a8"/>
        <w:shd w:val="clear" w:color="auto" w:fill="FFFFFF" w:themeFill="background1"/>
        <w:suppressAutoHyphens/>
        <w:rPr>
          <w:szCs w:val="28"/>
        </w:rPr>
      </w:pPr>
      <w:r w:rsidRPr="00094D80">
        <w:rPr>
          <w:szCs w:val="28"/>
        </w:rPr>
        <w:t>Литейная промышленность имеет ряд особенностей, от которых зависят не только организация производства, но и возможности учета и контроля над затратами и готовой продукцией. Характер ведения работ создают определенные трудности для учетом готовой продукции и контролем над ее сохранностью.</w:t>
      </w:r>
    </w:p>
    <w:p w:rsidR="00094D80" w:rsidRDefault="00094D80" w:rsidP="00094D80">
      <w:pPr>
        <w:pStyle w:val="a8"/>
        <w:shd w:val="clear" w:color="auto" w:fill="FFFFFF" w:themeFill="background1"/>
        <w:suppressAutoHyphens/>
        <w:rPr>
          <w:bCs/>
          <w:szCs w:val="28"/>
        </w:rPr>
      </w:pPr>
      <w:r w:rsidRPr="00094D80">
        <w:rPr>
          <w:bCs/>
          <w:noProof/>
          <w:szCs w:val="28"/>
        </w:rPr>
        <w:t>В</w:t>
      </w:r>
      <w:r w:rsidRPr="00094D80">
        <w:rPr>
          <w:bCs/>
          <w:szCs w:val="28"/>
        </w:rPr>
        <w:t xml:space="preserve">ыпуск готовой продукции на предприятии осуществляется после окончания производственного процесса в радиаторном цехе. </w:t>
      </w:r>
      <w:r w:rsidRPr="00094D80">
        <w:rPr>
          <w:bCs/>
          <w:color w:val="000000"/>
          <w:szCs w:val="28"/>
        </w:rPr>
        <w:t>Готовая</w:t>
      </w:r>
      <w:r w:rsidRPr="00094D80">
        <w:rPr>
          <w:color w:val="000000"/>
          <w:szCs w:val="28"/>
        </w:rPr>
        <w:t xml:space="preserve"> продукция поступает на специальные охраняемые склады для хранения из производства по фактической производственной себестоимости и отражается в балансе по этой стоимости. </w:t>
      </w:r>
      <w:r w:rsidRPr="00094D80">
        <w:rPr>
          <w:bCs/>
          <w:szCs w:val="28"/>
        </w:rPr>
        <w:t>В течение всего месяца постоянно происходит движение продукции (выпуск, отпуск, отгрузка, реализация), поэтому для текущего учета применяется условная оценка продукции по учетным ценам, в качестве которых используется фактическая себестоимость готовой продукции за прошлый месяц.</w:t>
      </w:r>
    </w:p>
    <w:p w:rsidR="00094D80" w:rsidRPr="00094D80" w:rsidRDefault="00094D80" w:rsidP="00094D80">
      <w:pPr>
        <w:pStyle w:val="a8"/>
        <w:shd w:val="clear" w:color="auto" w:fill="FFFFFF" w:themeFill="background1"/>
        <w:suppressAutoHyphens/>
        <w:rPr>
          <w:bCs/>
          <w:szCs w:val="28"/>
        </w:rPr>
      </w:pPr>
      <w:r w:rsidRPr="00094D80">
        <w:rPr>
          <w:bCs/>
          <w:szCs w:val="28"/>
        </w:rPr>
        <w:t>В конце месяца учетная стоимость готовой продукции доводится до фактической себестоимости путем расчета сумм и процентов отклонений. Суммы и проценты отклонений рассчитываются исходя из остатка продукции на начало месяца и поступления за месяц. Отклонения показывают экономию или перерасход допущенные предприятием, их учитывают на тех же счетах, что и готовую продукцию: сторно - экономия, обычная запись - перерасход.</w:t>
      </w:r>
    </w:p>
    <w:p w:rsidR="00094D80" w:rsidRDefault="00094D80" w:rsidP="00094D80">
      <w:pPr>
        <w:pStyle w:val="a8"/>
        <w:shd w:val="clear" w:color="auto" w:fill="FFFFFF" w:themeFill="background1"/>
        <w:suppressAutoHyphens/>
        <w:rPr>
          <w:szCs w:val="28"/>
        </w:rPr>
      </w:pPr>
      <w:r w:rsidRPr="00094D80">
        <w:rPr>
          <w:bCs/>
          <w:noProof/>
          <w:szCs w:val="28"/>
        </w:rPr>
        <w:t xml:space="preserve">Для обобщения информации о движении и наличии готовой продукции предназначен счет 1320 «Готовая продукция» подраздела 22 «Товары», по дебету которого отражается фактическая производственная себестоимость выпущенной из производства продукции, сданной на склад. </w:t>
      </w:r>
      <w:r w:rsidRPr="00094D80">
        <w:rPr>
          <w:szCs w:val="28"/>
        </w:rPr>
        <w:t>Сальдо по счету 1340 «Готовая продукция» есть сумма остатков готовой продукции на складе предприятия по фактической себестоимости.</w:t>
      </w:r>
    </w:p>
    <w:p w:rsidR="00094D80" w:rsidRDefault="00094D80" w:rsidP="00094D80">
      <w:pPr>
        <w:pStyle w:val="a8"/>
        <w:shd w:val="clear" w:color="auto" w:fill="FFFFFF" w:themeFill="background1"/>
        <w:suppressAutoHyphens/>
        <w:rPr>
          <w:bCs/>
          <w:szCs w:val="28"/>
        </w:rPr>
      </w:pPr>
      <w:r w:rsidRPr="00094D80">
        <w:rPr>
          <w:szCs w:val="28"/>
        </w:rPr>
        <w:t xml:space="preserve">На основе сводных данных о выпуске готовой продукции дебетуют счет 1320 "Готовая продукция" и кредитуют счет 70100 «Основное производство», которые предназначены для учета затрат на производство и </w:t>
      </w:r>
      <w:r w:rsidRPr="00094D80">
        <w:rPr>
          <w:bCs/>
          <w:szCs w:val="28"/>
        </w:rPr>
        <w:t>состоят из одного обобщающего счета и нескольких "транзитных", что позволяет группировать расходы по их содержанию, местам возникновения и другим признакам.</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Регулярно готовая продукция на складах подвергается инвентаризации, порядок проведения и отражения в учёте её результатов аналогичен таким же операциям с другими товарно-материальными запасами.</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Таким образом, в результате исследования учета выпуска и хранения готовой продукции на предприятии Карагандинский литейный завод можно сделать вывод, о том, что учетные работы, отражающие выпуск готовой продукции ведутся в полном объеме и своевременно. Все затраты на производство готовой продукции списываются и обобщаются в конце периода. Готовая продукция приходуется на места хранения. Также обеспечивается контроль за сохранностью готовой продукции на складах.</w:t>
      </w:r>
    </w:p>
    <w:p w:rsid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Отгрузка готовой продукции покупателям на предприятии Карагандинский литейный завод производится в соответствии с планом реализации и графиком отгрузки на основании договоров, заключённых с покупателями, или разовых нарядов. Основным документом на отгрузку продукции покупателю является приказ - накладная отдела сбыта Карагандинский литейный завод, который сочетает в себе два документа: приказ на отпуск (отгрузку) и накладную склада, в которой проставлено количество отпущенной продукции, что подтверждается подписями кладовщика и покупателя.</w:t>
      </w:r>
    </w:p>
    <w:p w:rsidR="00094D80" w:rsidRDefault="00094D80" w:rsidP="00094D80">
      <w:pPr>
        <w:widowControl/>
        <w:shd w:val="clear" w:color="auto" w:fill="FFFFFF" w:themeFill="background1"/>
        <w:suppressAutoHyphens/>
        <w:spacing w:line="360" w:lineRule="auto"/>
        <w:ind w:firstLine="709"/>
        <w:rPr>
          <w:color w:val="000000"/>
          <w:sz w:val="28"/>
          <w:szCs w:val="28"/>
        </w:rPr>
      </w:pPr>
      <w:r w:rsidRPr="00094D80">
        <w:rPr>
          <w:color w:val="000000"/>
          <w:sz w:val="28"/>
          <w:szCs w:val="28"/>
        </w:rPr>
        <w:t>Продукция со складов отпускается непосредственно покупателю или представителю покупателя, имеющему доверенность. Иногородним покупателям готовая продукция отгружается железнодорожным, воздушным или автомобильным транспортом. Готовая продукция, помимо отгрузки покупателям, может быть реализована своим работникам, передана в лабораторию для анализа качества.</w:t>
      </w:r>
    </w:p>
    <w:p w:rsidR="00094D80" w:rsidRPr="00094D80" w:rsidRDefault="00094D80" w:rsidP="00094D80">
      <w:pPr>
        <w:widowControl/>
        <w:shd w:val="clear" w:color="auto" w:fill="FFFFFF" w:themeFill="background1"/>
        <w:suppressAutoHyphens/>
        <w:spacing w:line="360" w:lineRule="auto"/>
        <w:ind w:firstLine="709"/>
        <w:rPr>
          <w:bCs/>
          <w:color w:val="000000"/>
          <w:sz w:val="28"/>
          <w:szCs w:val="28"/>
        </w:rPr>
      </w:pPr>
      <w:r w:rsidRPr="00094D80">
        <w:rPr>
          <w:bCs/>
          <w:color w:val="000000"/>
          <w:sz w:val="28"/>
          <w:szCs w:val="28"/>
        </w:rPr>
        <w:t>Реализация готовой продукции отражается в результате корреспонденции следующих счетов бухгалтерского учета: с кредита счета 1320 «Готовая продукция» списывается сумма фактической себестоимости реализованной готовой продукции на дебет счета 7010 «Себестоимость реализованной готовой продукции (товаров, работ, услуг)»; с кредита счета 6010 «Доход от реализации готовой продукции (товаров, работ, услуг)» списывается сумма предъявленного счета за отгруженную продукцию на дебет счета 1210 «Счета к оплате». Расходы предприятия по реализации готовой продукции отражаются при их начислении на дебете счета 7110 «Расходы по реализации готовой продукции (товаров, работ, услуг)», а при их списании на итоговый доход (убыток) предприятия – дебет счета 6010 «Итоговый доход (убыток)» – кредит счета 7110 «Расходы по реализации готовой продукции (товаров, работ, услуг)».</w:t>
      </w:r>
    </w:p>
    <w:p w:rsidR="00094D80" w:rsidRDefault="00094D80" w:rsidP="00094D80">
      <w:pPr>
        <w:widowControl/>
        <w:shd w:val="clear" w:color="auto" w:fill="FFFFFF" w:themeFill="background1"/>
        <w:suppressAutoHyphens/>
        <w:spacing w:line="360" w:lineRule="auto"/>
        <w:ind w:firstLine="709"/>
        <w:rPr>
          <w:bCs/>
          <w:sz w:val="28"/>
          <w:szCs w:val="28"/>
        </w:rPr>
      </w:pPr>
      <w:r w:rsidRPr="00094D80">
        <w:rPr>
          <w:bCs/>
          <w:sz w:val="28"/>
          <w:szCs w:val="28"/>
        </w:rPr>
        <w:t>Аналитический учет по движению готовой продукции, расходам по ее реализации, доходу от реализации и расчетам с покупателями ведется в журналах ордерах №11, №14, аналитическим расшифровкам к ним, а также в «Ведомости по учету расчетов с покупателями и заказчиками».</w:t>
      </w:r>
    </w:p>
    <w:p w:rsidR="00094D80" w:rsidRPr="00094D80" w:rsidRDefault="00094D80" w:rsidP="00094D80">
      <w:pPr>
        <w:pStyle w:val="a8"/>
        <w:shd w:val="clear" w:color="auto" w:fill="FFFFFF" w:themeFill="background1"/>
        <w:suppressAutoHyphens/>
        <w:rPr>
          <w:szCs w:val="28"/>
        </w:rPr>
      </w:pPr>
      <w:r w:rsidRPr="00094D80">
        <w:rPr>
          <w:szCs w:val="28"/>
        </w:rPr>
        <w:t>Таким образом, только с помощью рациональной организации бухгалтерского учета и на основе результатов аудиторской проверки деятельности предприятия, выявления сильных и слабых сторон в учетной политике предприятия можно наметить меры по улучшению качества и увеличению объема выпуска готовой продукции.</w:t>
      </w:r>
    </w:p>
    <w:p w:rsidR="00094D80" w:rsidRPr="00094D80" w:rsidRDefault="00094D80" w:rsidP="00094D80">
      <w:pPr>
        <w:pStyle w:val="a8"/>
        <w:shd w:val="clear" w:color="auto" w:fill="FFFFFF" w:themeFill="background1"/>
        <w:suppressAutoHyphens/>
        <w:rPr>
          <w:color w:val="000000"/>
          <w:szCs w:val="28"/>
        </w:rPr>
      </w:pPr>
      <w:r w:rsidRPr="00094D80">
        <w:rPr>
          <w:color w:val="000000"/>
          <w:szCs w:val="28"/>
        </w:rPr>
        <w:t>При этом правильная, достоверная и объективная оценка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1"/>
        <w:keepNext w:val="0"/>
        <w:shd w:val="clear" w:color="auto" w:fill="FFFFFF" w:themeFill="background1"/>
        <w:suppressAutoHyphens/>
        <w:spacing w:after="0" w:line="360" w:lineRule="auto"/>
        <w:ind w:firstLine="0"/>
        <w:rPr>
          <w:b/>
          <w:szCs w:val="28"/>
        </w:rPr>
      </w:pPr>
      <w:r w:rsidRPr="00094D80">
        <w:rPr>
          <w:szCs w:val="28"/>
        </w:rPr>
        <w:br w:type="page"/>
      </w:r>
      <w:bookmarkStart w:id="36" w:name="_Toc272759039"/>
      <w:r w:rsidRPr="00094D80">
        <w:rPr>
          <w:b/>
          <w:szCs w:val="28"/>
        </w:rPr>
        <w:t>Список использованных источников</w:t>
      </w:r>
      <w:bookmarkEnd w:id="36"/>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caps/>
          <w:sz w:val="28"/>
          <w:szCs w:val="28"/>
        </w:rPr>
      </w:pPr>
      <w:r w:rsidRPr="00094D80">
        <w:rPr>
          <w:sz w:val="28"/>
          <w:szCs w:val="28"/>
        </w:rPr>
        <w:t>Послание Президента РК Н.А. Назарбаева народу Казахстана «Стратегия вхождения Казахстана в число 50 наиболее развитых стран мира до 2015 года» от 01 марта 2006г. //Индустриальная Караганда №65 от 04.03.2006г.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Радостовец В.К. и др. Бухгалтерский учет на предприятии. Издание 3 доп. и перераб. - Алматы: Центраудит, 2002 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Торшаева Ш.М. Теория бухгалтерского учета – Караганда: 2000г. – 155с.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Попова Л.А. Бухгалтерский учет на предприятии. Учебное пособие – Караганда, 1999 – 174с.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Разливаева Л.В. Управленческий учет. Учебно-практическое пособие – Караганда, 2001 – 200с.</w:t>
      </w:r>
    </w:p>
    <w:p w:rsidR="00094D80" w:rsidRDefault="00094D80" w:rsidP="00304EF6">
      <w:pPr>
        <w:widowControl/>
        <w:numPr>
          <w:ilvl w:val="0"/>
          <w:numId w:val="10"/>
        </w:numPr>
        <w:shd w:val="clear" w:color="auto" w:fill="FFFFFF" w:themeFill="background1"/>
        <w:tabs>
          <w:tab w:val="left" w:pos="426"/>
          <w:tab w:val="left" w:pos="960"/>
          <w:tab w:val="left" w:pos="1078"/>
          <w:tab w:val="left" w:pos="1140"/>
        </w:tabs>
        <w:suppressAutoHyphens/>
        <w:autoSpaceDE w:val="0"/>
        <w:autoSpaceDN w:val="0"/>
        <w:adjustRightInd w:val="0"/>
        <w:spacing w:line="360" w:lineRule="auto"/>
        <w:ind w:left="0" w:firstLine="0"/>
        <w:rPr>
          <w:color w:val="000000"/>
          <w:sz w:val="28"/>
          <w:szCs w:val="28"/>
        </w:rPr>
      </w:pPr>
      <w:r w:rsidRPr="00094D80">
        <w:rPr>
          <w:color w:val="000000"/>
          <w:sz w:val="28"/>
          <w:szCs w:val="28"/>
        </w:rPr>
        <w:t xml:space="preserve">Скала Н.В., Скала В.И. Сборник бухгалтерских проводок – изд. 8-е. – Алматы: Издательство </w:t>
      </w:r>
      <w:r w:rsidRPr="00094D80">
        <w:rPr>
          <w:color w:val="000000"/>
          <w:sz w:val="28"/>
          <w:szCs w:val="28"/>
          <w:lang w:val="en-US"/>
        </w:rPr>
        <w:t>LEM</w:t>
      </w:r>
      <w:r w:rsidRPr="00094D80">
        <w:rPr>
          <w:color w:val="000000"/>
          <w:sz w:val="28"/>
          <w:szCs w:val="28"/>
        </w:rPr>
        <w:t>, 2005 – 172с.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Алборов Р.А. Аудит в организациях промышленности, торговли и АПК. – М.: Издательство «Дело и сервис», 1998 г. – 464с.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color w:val="000000"/>
          <w:sz w:val="28"/>
          <w:szCs w:val="28"/>
        </w:rPr>
      </w:pPr>
      <w:r w:rsidRPr="00094D80">
        <w:rPr>
          <w:color w:val="000000"/>
          <w:sz w:val="28"/>
          <w:szCs w:val="28"/>
        </w:rPr>
        <w:t>Дюсембаев К.Ш. и др. Аудит и анализ финансовой отчетности: Учебное пособие. - Алматы: "К,аржи-каражат", 1998г.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О бухгалтерском учете и финансовой отчетности. Закон Республики Казахстан от 26.12.1995г. №2732 (с изменениями и дополнениями от 24 июня 2002 г., №329-11).</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О налогах и других обязательных платежах в бюджет (Налоговый кодекс). Кодекс Республики Казахстан от 12 июня 2001 г., №209-11.-Алматы: БИКО, 2001 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Об аудиторской деятельности. Закон Республики Казахстан от 20.11.1998 г., №304 (с изменениями и дополнениями от 15.01.2001г., №139);</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color w:val="000000"/>
          <w:sz w:val="28"/>
          <w:szCs w:val="28"/>
        </w:rPr>
      </w:pPr>
      <w:r w:rsidRPr="00094D80">
        <w:rPr>
          <w:color w:val="000000"/>
          <w:sz w:val="28"/>
          <w:szCs w:val="28"/>
        </w:rPr>
        <w:t>Об утверждении типового плана счетов бухгалтерского учета. Приказ Министра финансов Республики Казахстан от 18 сентября 2002 г., №438.</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Типовой план счетов бухгалтерского учета, утвержденный приказом Министра финансов Республики Казахстан от 18.09.2002 №438;</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Методические рекомендации по применению типового плана счетов бухгалтерского учета, утвержденные приказом Министра финансов Республики Казахстан от 29.12.2003г. №1060.</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Глушков И.В. Бухгалтерский учет на современном предприятии. Москва, "КНОРУС", Новосибирск, "ЭКОР", 2001 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Друри К. Введение в управленческий и производственный учет. Пер. с англ. (под ред. Мабалиной С.А.) – М.: Аудит, Юнити, 1994г.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Нидлз Б., Андерсон Х., Колдуэлл Д. Принципы бухгалтерского учета. Пер. с англ. Под ред.Я.В.Соколова – 2-е изд., стереотип. – М.: Финансы и статистика, 1997. – 496с.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color w:val="000000"/>
          <w:sz w:val="28"/>
          <w:szCs w:val="28"/>
        </w:rPr>
      </w:pPr>
      <w:r w:rsidRPr="00094D80">
        <w:rPr>
          <w:color w:val="000000"/>
          <w:sz w:val="28"/>
          <w:szCs w:val="28"/>
        </w:rPr>
        <w:t>Радостовец В.К. Финансовый и управленческий учет на предприятии – Алматы: НАН «Центраудит», 1997г.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Разливаева Л.В. Производственный учет: Учебное пособие – Караганда: КЭУ, 1998г.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autoSpaceDE w:val="0"/>
        <w:autoSpaceDN w:val="0"/>
        <w:adjustRightInd w:val="0"/>
        <w:spacing w:line="360" w:lineRule="auto"/>
        <w:ind w:left="0" w:firstLine="0"/>
        <w:rPr>
          <w:sz w:val="28"/>
          <w:szCs w:val="28"/>
        </w:rPr>
      </w:pPr>
      <w:r w:rsidRPr="00094D80">
        <w:rPr>
          <w:color w:val="000000"/>
          <w:sz w:val="28"/>
          <w:szCs w:val="28"/>
        </w:rPr>
        <w:t>Сейдахметова Ф.С. Современный бухгалтерский учет. Учебное пособие. - Алматы: Экономика, 2000 г.</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Торшаева Ш.М. Теория аудита: Учебно-практическое пособие для ВУЗов – Караганда: КУБУП,2000г – 150с.</w:t>
      </w:r>
    </w:p>
    <w:p w:rsidR="00094D80" w:rsidRPr="00094D80" w:rsidRDefault="00094D80" w:rsidP="00304EF6">
      <w:pPr>
        <w:widowControl/>
        <w:numPr>
          <w:ilvl w:val="0"/>
          <w:numId w:val="10"/>
        </w:numPr>
        <w:shd w:val="clear" w:color="auto" w:fill="FFFFFF" w:themeFill="background1"/>
        <w:tabs>
          <w:tab w:val="left" w:pos="426"/>
          <w:tab w:val="left" w:pos="960"/>
          <w:tab w:val="left" w:pos="1140"/>
        </w:tabs>
        <w:suppressAutoHyphens/>
        <w:spacing w:line="360" w:lineRule="auto"/>
        <w:ind w:left="0" w:firstLine="0"/>
        <w:rPr>
          <w:sz w:val="28"/>
          <w:szCs w:val="28"/>
        </w:rPr>
      </w:pPr>
      <w:r w:rsidRPr="00094D80">
        <w:rPr>
          <w:sz w:val="28"/>
          <w:szCs w:val="28"/>
        </w:rPr>
        <w:t>Торшаева Ш.М. Основы аудита: Учебное пособие – Караганда: 1999. – 60с.</w:t>
      </w: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1"/>
        <w:shd w:val="clear" w:color="auto" w:fill="FFFFFF" w:themeFill="background1"/>
        <w:suppressAutoHyphens/>
        <w:spacing w:after="0" w:line="360" w:lineRule="auto"/>
        <w:rPr>
          <w:szCs w:val="28"/>
        </w:rPr>
        <w:sectPr w:rsidR="00094D80" w:rsidRPr="00094D80" w:rsidSect="00094D80">
          <w:headerReference w:type="even" r:id="rId8"/>
          <w:pgSz w:w="11907" w:h="16840" w:code="9"/>
          <w:pgMar w:top="1134" w:right="851" w:bottom="1134" w:left="1701" w:header="720" w:footer="720" w:gutter="0"/>
          <w:cols w:space="60"/>
          <w:noEndnote/>
          <w:titlePg/>
        </w:sectPr>
      </w:pPr>
    </w:p>
    <w:p w:rsidR="00094D80" w:rsidRPr="00094D80" w:rsidRDefault="00094D80" w:rsidP="00094D80">
      <w:pPr>
        <w:pStyle w:val="1"/>
        <w:shd w:val="clear" w:color="auto" w:fill="FFFFFF" w:themeFill="background1"/>
        <w:suppressAutoHyphens/>
        <w:spacing w:after="0" w:line="360" w:lineRule="auto"/>
        <w:jc w:val="right"/>
        <w:rPr>
          <w:caps w:val="0"/>
          <w:szCs w:val="28"/>
        </w:rPr>
      </w:pPr>
      <w:bookmarkStart w:id="37" w:name="_Toc133388871"/>
      <w:bookmarkStart w:id="38" w:name="_Toc272759040"/>
      <w:r w:rsidRPr="00094D80">
        <w:rPr>
          <w:caps w:val="0"/>
          <w:szCs w:val="28"/>
        </w:rPr>
        <w:t>Приложение 1</w:t>
      </w:r>
      <w:bookmarkEnd w:id="37"/>
      <w:bookmarkEnd w:id="38"/>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46527" w:rsidP="00094D80">
      <w:pPr>
        <w:widowControl/>
        <w:shd w:val="clear" w:color="auto" w:fill="FFFFFF" w:themeFill="background1"/>
        <w:suppressAutoHyphens/>
        <w:spacing w:line="360" w:lineRule="auto"/>
        <w:ind w:firstLine="0"/>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5.4pt;width:167.1pt;height:12.3pt;z-index:251657728" filled="f" stroked="f">
            <v:textbox inset=",.3mm,,.3mm">
              <w:txbxContent>
                <w:p w:rsidR="00094D80" w:rsidRDefault="00094D80">
                  <w:pPr>
                    <w:widowControl/>
                    <w:spacing w:line="240" w:lineRule="auto"/>
                    <w:ind w:firstLine="0"/>
                    <w:jc w:val="center"/>
                    <w:rPr>
                      <w:szCs w:val="24"/>
                    </w:rPr>
                  </w:pPr>
                  <w:r>
                    <w:rPr>
                      <w:szCs w:val="24"/>
                    </w:rPr>
                    <w:t>Карагандинский литейный завод</w:t>
                  </w:r>
                </w:p>
              </w:txbxContent>
            </v:textbox>
          </v:shape>
        </w:pict>
      </w:r>
      <w:r>
        <w:rPr>
          <w:noProof/>
        </w:rPr>
        <w:pict>
          <v:shape id="_x0000_s1027" type="#_x0000_t202" style="position:absolute;left:0;text-align:left;margin-left:308.4pt;margin-top:92.4pt;width:97.4pt;height:13.95pt;z-index:251656704" filled="f" stroked="f">
            <v:textbox inset=",.3mm,,.3mm">
              <w:txbxContent>
                <w:p w:rsidR="00094D80" w:rsidRDefault="00046527">
                  <w:pPr>
                    <w:widowControl/>
                    <w:spacing w:line="240" w:lineRule="auto"/>
                    <w:ind w:firstLine="0"/>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12pt">
                        <v:imagedata r:id="rId9" o:title=""/>
                      </v:shape>
                    </w:pict>
                  </w:r>
                </w:p>
              </w:txbxContent>
            </v:textbox>
          </v:shape>
        </w:pict>
      </w:r>
      <w:r>
        <w:rPr>
          <w:noProof/>
        </w:rPr>
        <w:pict>
          <v:shape id="_x0000_s1028" type="#_x0000_t202" style="position:absolute;left:0;text-align:left;margin-left:9.3pt;margin-top:253.8pt;width:409.5pt;height:54pt;z-index:251655680" filled="f" stroked="f">
            <v:textbox>
              <w:txbxContent>
                <w:p w:rsidR="00094D80" w:rsidRDefault="00094D80">
                  <w:pPr>
                    <w:pStyle w:val="aa"/>
                    <w:spacing w:line="360" w:lineRule="auto"/>
                    <w:rPr>
                      <w:szCs w:val="24"/>
                    </w:rPr>
                  </w:pPr>
                  <w:r>
                    <w:rPr>
                      <w:szCs w:val="24"/>
                    </w:rPr>
                    <w:t xml:space="preserve">1      13.01      цех №15                              </w:t>
                  </w:r>
                  <w:r>
                    <w:rPr>
                      <w:szCs w:val="24"/>
                    </w:rPr>
                    <w:tab/>
                  </w:r>
                  <w:r>
                    <w:rPr>
                      <w:szCs w:val="24"/>
                    </w:rPr>
                    <w:tab/>
                    <w:t xml:space="preserve">      13.01         5/14      м.ш.40м.          13199</w:t>
                  </w:r>
                </w:p>
                <w:p w:rsidR="00094D80" w:rsidRDefault="00094D80">
                  <w:pPr>
                    <w:widowControl/>
                    <w:spacing w:line="360" w:lineRule="auto"/>
                    <w:ind w:firstLine="0"/>
                    <w:jc w:val="left"/>
                    <w:rPr>
                      <w:sz w:val="20"/>
                      <w:szCs w:val="24"/>
                    </w:rPr>
                  </w:pPr>
                  <w:r>
                    <w:rPr>
                      <w:sz w:val="20"/>
                      <w:szCs w:val="24"/>
                    </w:rPr>
                    <w:t xml:space="preserve">2      13.01     цех №15                           </w:t>
                  </w:r>
                  <w:r>
                    <w:rPr>
                      <w:sz w:val="20"/>
                      <w:szCs w:val="24"/>
                    </w:rPr>
                    <w:tab/>
                  </w:r>
                  <w:r>
                    <w:rPr>
                      <w:sz w:val="20"/>
                      <w:szCs w:val="24"/>
                    </w:rPr>
                    <w:tab/>
                    <w:t xml:space="preserve">      13.01         5/14      м.ш.100м.       4207,6</w:t>
                  </w:r>
                </w:p>
                <w:p w:rsidR="00094D80" w:rsidRDefault="00094D80">
                  <w:pPr>
                    <w:widowControl/>
                    <w:spacing w:line="360" w:lineRule="auto"/>
                    <w:ind w:firstLine="0"/>
                    <w:jc w:val="left"/>
                    <w:rPr>
                      <w:sz w:val="20"/>
                      <w:szCs w:val="24"/>
                    </w:rPr>
                  </w:pPr>
                  <w:r>
                    <w:rPr>
                      <w:sz w:val="20"/>
                      <w:szCs w:val="24"/>
                    </w:rPr>
                    <w:t xml:space="preserve">3      20.01     цех №8                           </w:t>
                  </w:r>
                  <w:r>
                    <w:rPr>
                      <w:sz w:val="20"/>
                      <w:szCs w:val="24"/>
                    </w:rPr>
                    <w:tab/>
                  </w:r>
                  <w:r>
                    <w:rPr>
                      <w:sz w:val="20"/>
                      <w:szCs w:val="24"/>
                    </w:rPr>
                    <w:tab/>
                    <w:t xml:space="preserve">      20.01         5/18      м.ш.40м.         21000</w:t>
                  </w:r>
                </w:p>
              </w:txbxContent>
            </v:textbox>
          </v:shape>
        </w:pict>
      </w:r>
      <w:r>
        <w:rPr>
          <w:b/>
          <w:sz w:val="28"/>
          <w:szCs w:val="28"/>
        </w:rPr>
        <w:pict>
          <v:shape id="_x0000_i1027" type="#_x0000_t75" style="width:729pt;height:318pt">
            <v:imagedata r:id="rId10" o:title=""/>
          </v:shape>
        </w:pict>
      </w:r>
    </w:p>
    <w:p w:rsidR="00094D80" w:rsidRPr="00094D80" w:rsidRDefault="00094D80" w:rsidP="00094D80">
      <w:pPr>
        <w:widowControl/>
        <w:shd w:val="clear" w:color="auto" w:fill="FFFFFF" w:themeFill="background1"/>
        <w:suppressAutoHyphens/>
        <w:spacing w:line="360" w:lineRule="auto"/>
        <w:ind w:firstLine="709"/>
        <w:jc w:val="right"/>
        <w:rPr>
          <w:sz w:val="28"/>
          <w:szCs w:val="28"/>
        </w:rPr>
      </w:pPr>
      <w:r w:rsidRPr="00094D80">
        <w:rPr>
          <w:sz w:val="28"/>
          <w:szCs w:val="28"/>
        </w:rPr>
        <w:br w:type="page"/>
      </w:r>
      <w:r w:rsidR="00046527">
        <w:rPr>
          <w:noProof/>
        </w:rPr>
        <w:pict>
          <v:rect id="_x0000_s1029" style="position:absolute;left:0;text-align:left;margin-left:486.3pt;margin-top:-48.9pt;width:51pt;height:24.9pt;z-index:251654656" stroked="f"/>
        </w:pict>
      </w:r>
      <w:r w:rsidRPr="00094D80">
        <w:rPr>
          <w:sz w:val="28"/>
          <w:szCs w:val="28"/>
        </w:rPr>
        <w:t>Приложение 2</w:t>
      </w:r>
    </w:p>
    <w:p w:rsidR="00094D80" w:rsidRPr="00094D80" w:rsidRDefault="00094D80" w:rsidP="00094D80">
      <w:pPr>
        <w:widowControl/>
        <w:shd w:val="clear" w:color="auto" w:fill="FFFFFF" w:themeFill="background1"/>
        <w:suppressAutoHyphens/>
        <w:spacing w:line="360" w:lineRule="auto"/>
        <w:ind w:firstLine="709"/>
        <w:jc w:val="right"/>
        <w:rPr>
          <w:sz w:val="28"/>
          <w:szCs w:val="28"/>
        </w:rPr>
      </w:pPr>
    </w:p>
    <w:p w:rsidR="00094D80" w:rsidRPr="00094D80" w:rsidRDefault="00046527" w:rsidP="00094D80">
      <w:pPr>
        <w:widowControl/>
        <w:shd w:val="clear" w:color="auto" w:fill="FFFFFF" w:themeFill="background1"/>
        <w:suppressAutoHyphens/>
        <w:spacing w:line="360" w:lineRule="auto"/>
        <w:ind w:firstLine="0"/>
        <w:jc w:val="center"/>
        <w:rPr>
          <w:sz w:val="28"/>
          <w:szCs w:val="28"/>
        </w:rPr>
      </w:pPr>
      <w:r>
        <w:rPr>
          <w:noProof/>
        </w:rPr>
        <w:pict>
          <v:shape id="_x0000_s1030" type="#_x0000_t202" style="position:absolute;left:0;text-align:left;margin-left:69.45pt;margin-top:180.15pt;width:549.9pt;height:101.25pt;z-index:251662848" filled="f" stroked="f">
            <v:textbox style="mso-next-textbox:#_x0000_s1030">
              <w:txbxContent>
                <w:p w:rsidR="00094D80" w:rsidRDefault="00094D80">
                  <w:pPr>
                    <w:widowControl/>
                    <w:spacing w:line="360" w:lineRule="auto"/>
                    <w:ind w:firstLine="0"/>
                    <w:jc w:val="left"/>
                    <w:rPr>
                      <w:szCs w:val="24"/>
                    </w:rPr>
                  </w:pPr>
                  <w:r>
                    <w:rPr>
                      <w:szCs w:val="24"/>
                    </w:rPr>
                    <w:t>м.ш. мм.40</w:t>
                  </w:r>
                  <w:r>
                    <w:rPr>
                      <w:szCs w:val="24"/>
                    </w:rPr>
                    <w:tab/>
                  </w:r>
                  <w:r>
                    <w:rPr>
                      <w:szCs w:val="24"/>
                    </w:rPr>
                    <w:tab/>
                    <w:t>23/1</w:t>
                  </w:r>
                  <w:r>
                    <w:rPr>
                      <w:szCs w:val="24"/>
                    </w:rPr>
                    <w:tab/>
                  </w:r>
                  <w:r>
                    <w:rPr>
                      <w:szCs w:val="24"/>
                    </w:rPr>
                    <w:tab/>
                  </w:r>
                  <w:r>
                    <w:rPr>
                      <w:szCs w:val="24"/>
                    </w:rPr>
                    <w:tab/>
                    <w:t xml:space="preserve">           тонн</w:t>
                  </w:r>
                  <w:r>
                    <w:rPr>
                      <w:szCs w:val="24"/>
                    </w:rPr>
                    <w:tab/>
                    <w:t xml:space="preserve">  1</w:t>
                  </w:r>
                  <w:r>
                    <w:rPr>
                      <w:szCs w:val="24"/>
                    </w:rPr>
                    <w:tab/>
                    <w:t>13,4   985</w:t>
                  </w:r>
                  <w:r>
                    <w:rPr>
                      <w:szCs w:val="24"/>
                    </w:rPr>
                    <w:tab/>
                  </w:r>
                  <w:r>
                    <w:rPr>
                      <w:szCs w:val="24"/>
                    </w:rPr>
                    <w:tab/>
                  </w:r>
                  <w:r>
                    <w:rPr>
                      <w:szCs w:val="24"/>
                    </w:rPr>
                    <w:tab/>
                  </w:r>
                  <w:r>
                    <w:rPr>
                      <w:szCs w:val="24"/>
                    </w:rPr>
                    <w:tab/>
                    <w:t>13199</w:t>
                  </w:r>
                </w:p>
                <w:p w:rsidR="00094D80" w:rsidRDefault="00094D80">
                  <w:pPr>
                    <w:widowControl/>
                    <w:spacing w:line="360" w:lineRule="auto"/>
                    <w:ind w:firstLine="0"/>
                    <w:jc w:val="left"/>
                    <w:rPr>
                      <w:szCs w:val="24"/>
                    </w:rPr>
                  </w:pPr>
                  <w:r>
                    <w:rPr>
                      <w:szCs w:val="24"/>
                    </w:rPr>
                    <w:t>м.ш. мм.100</w:t>
                  </w:r>
                  <w:r>
                    <w:rPr>
                      <w:szCs w:val="24"/>
                    </w:rPr>
                    <w:tab/>
                  </w:r>
                  <w:r>
                    <w:rPr>
                      <w:szCs w:val="24"/>
                    </w:rPr>
                    <w:tab/>
                    <w:t>23/2</w:t>
                  </w:r>
                  <w:r>
                    <w:rPr>
                      <w:szCs w:val="24"/>
                    </w:rPr>
                    <w:tab/>
                  </w:r>
                  <w:r>
                    <w:rPr>
                      <w:szCs w:val="24"/>
                    </w:rPr>
                    <w:tab/>
                  </w:r>
                  <w:r>
                    <w:rPr>
                      <w:szCs w:val="24"/>
                    </w:rPr>
                    <w:tab/>
                    <w:t xml:space="preserve">           тонн</w:t>
                  </w:r>
                  <w:r>
                    <w:rPr>
                      <w:szCs w:val="24"/>
                    </w:rPr>
                    <w:tab/>
                    <w:t xml:space="preserve"> 1</w:t>
                  </w:r>
                  <w:r>
                    <w:rPr>
                      <w:szCs w:val="24"/>
                    </w:rPr>
                    <w:tab/>
                    <w:t>6,7     628</w:t>
                  </w:r>
                  <w:r>
                    <w:rPr>
                      <w:szCs w:val="24"/>
                    </w:rPr>
                    <w:tab/>
                  </w:r>
                  <w:r>
                    <w:rPr>
                      <w:szCs w:val="24"/>
                    </w:rPr>
                    <w:tab/>
                  </w:r>
                  <w:r>
                    <w:rPr>
                      <w:szCs w:val="24"/>
                    </w:rPr>
                    <w:tab/>
                  </w:r>
                  <w:r>
                    <w:rPr>
                      <w:szCs w:val="24"/>
                    </w:rPr>
                    <w:tab/>
                    <w:t>4207,6</w:t>
                  </w:r>
                </w:p>
                <w:p w:rsidR="00094D80" w:rsidRDefault="00094D80">
                  <w:pPr>
                    <w:widowControl/>
                    <w:spacing w:line="360" w:lineRule="auto"/>
                    <w:ind w:firstLine="0"/>
                    <w:jc w:val="left"/>
                    <w:rPr>
                      <w:szCs w:val="24"/>
                    </w:rPr>
                  </w:pPr>
                </w:p>
                <w:p w:rsidR="00094D80" w:rsidRDefault="00094D80">
                  <w:pPr>
                    <w:widowControl/>
                    <w:spacing w:line="360" w:lineRule="auto"/>
                    <w:ind w:firstLine="0"/>
                    <w:jc w:val="left"/>
                    <w:rPr>
                      <w:szCs w:val="24"/>
                    </w:rPr>
                  </w:pPr>
                </w:p>
                <w:p w:rsidR="00094D80" w:rsidRDefault="00094D80">
                  <w:pPr>
                    <w:widowControl/>
                    <w:spacing w:line="360" w:lineRule="auto"/>
                    <w:ind w:firstLine="0"/>
                    <w:jc w:val="left"/>
                    <w:rPr>
                      <w:szCs w:val="24"/>
                    </w:rPr>
                  </w:pPr>
                </w:p>
                <w:p w:rsidR="00094D80" w:rsidRDefault="00094D80">
                  <w:pPr>
                    <w:widowControl/>
                    <w:spacing w:line="360" w:lineRule="auto"/>
                    <w:ind w:firstLine="0"/>
                    <w:jc w:val="left"/>
                    <w:rPr>
                      <w:szCs w:val="24"/>
                    </w:rPr>
                  </w:pPr>
                  <w:r>
                    <w:rPr>
                      <w:szCs w:val="24"/>
                    </w:rPr>
                    <w:t>Итого</w:t>
                  </w:r>
                  <w:r>
                    <w:rPr>
                      <w:szCs w:val="24"/>
                    </w:rPr>
                    <w:tab/>
                  </w:r>
                  <w:r>
                    <w:rPr>
                      <w:szCs w:val="24"/>
                    </w:rPr>
                    <w:tab/>
                  </w:r>
                  <w:r>
                    <w:rPr>
                      <w:szCs w:val="24"/>
                    </w:rPr>
                    <w:tab/>
                    <w:t>---</w:t>
                  </w:r>
                  <w:r>
                    <w:rPr>
                      <w:szCs w:val="24"/>
                    </w:rPr>
                    <w:tab/>
                  </w:r>
                  <w:r>
                    <w:rPr>
                      <w:szCs w:val="24"/>
                    </w:rPr>
                    <w:tab/>
                  </w:r>
                  <w:r>
                    <w:rPr>
                      <w:szCs w:val="24"/>
                    </w:rPr>
                    <w:tab/>
                  </w:r>
                  <w:r>
                    <w:rPr>
                      <w:szCs w:val="24"/>
                    </w:rPr>
                    <w:tab/>
                    <w:t>----</w:t>
                  </w:r>
                  <w:r>
                    <w:rPr>
                      <w:szCs w:val="24"/>
                    </w:rPr>
                    <w:tab/>
                  </w:r>
                  <w:r>
                    <w:rPr>
                      <w:szCs w:val="24"/>
                    </w:rPr>
                    <w:tab/>
                  </w:r>
                  <w:r>
                    <w:rPr>
                      <w:szCs w:val="24"/>
                    </w:rPr>
                    <w:tab/>
                  </w:r>
                  <w:r>
                    <w:rPr>
                      <w:szCs w:val="24"/>
                    </w:rPr>
                    <w:tab/>
                  </w:r>
                  <w:r>
                    <w:rPr>
                      <w:szCs w:val="24"/>
                    </w:rPr>
                    <w:tab/>
                  </w:r>
                  <w:r>
                    <w:rPr>
                      <w:szCs w:val="24"/>
                    </w:rPr>
                    <w:tab/>
                  </w:r>
                  <w:r>
                    <w:rPr>
                      <w:szCs w:val="24"/>
                    </w:rPr>
                    <w:tab/>
                    <w:t>17406,6</w:t>
                  </w:r>
                </w:p>
              </w:txbxContent>
            </v:textbox>
          </v:shape>
        </w:pict>
      </w:r>
      <w:r>
        <w:rPr>
          <w:noProof/>
        </w:rPr>
        <w:pict>
          <v:shape id="_x0000_s1031" type="#_x0000_t202" style="position:absolute;left:0;text-align:left;margin-left:153.6pt;margin-top:355.1pt;width:61.5pt;height:15pt;z-index:251665920" filled="f" stroked="f">
            <v:textbox>
              <w:txbxContent>
                <w:p w:rsidR="00094D80" w:rsidRDefault="00094D80">
                  <w:pPr>
                    <w:widowControl/>
                    <w:spacing w:line="240" w:lineRule="auto"/>
                    <w:ind w:firstLine="0"/>
                    <w:jc w:val="left"/>
                    <w:rPr>
                      <w:szCs w:val="24"/>
                    </w:rPr>
                  </w:pPr>
                  <w:r>
                    <w:rPr>
                      <w:szCs w:val="24"/>
                    </w:rPr>
                    <w:t>17406,6</w:t>
                  </w:r>
                </w:p>
              </w:txbxContent>
            </v:textbox>
          </v:shape>
        </w:pict>
      </w:r>
      <w:r>
        <w:rPr>
          <w:noProof/>
        </w:rPr>
        <w:pict>
          <v:shape id="_x0000_s1032" type="#_x0000_t202" style="position:absolute;left:0;text-align:left;margin-left:265.2pt;margin-top:309.2pt;width:61.5pt;height:15pt;z-index:251664896" filled="f" stroked="f">
            <v:textbox>
              <w:txbxContent>
                <w:p w:rsidR="00094D80" w:rsidRDefault="00094D80">
                  <w:pPr>
                    <w:widowControl/>
                    <w:spacing w:line="240" w:lineRule="auto"/>
                    <w:ind w:firstLine="0"/>
                    <w:jc w:val="left"/>
                    <w:rPr>
                      <w:szCs w:val="24"/>
                    </w:rPr>
                  </w:pPr>
                  <w:r>
                    <w:rPr>
                      <w:szCs w:val="24"/>
                    </w:rPr>
                    <w:t>20,1</w:t>
                  </w:r>
                </w:p>
              </w:txbxContent>
            </v:textbox>
          </v:shape>
        </w:pict>
      </w:r>
      <w:r>
        <w:rPr>
          <w:noProof/>
        </w:rPr>
        <w:pict>
          <v:shape id="_x0000_s1033" type="#_x0000_t202" style="position:absolute;left:0;text-align:left;margin-left:136.2pt;margin-top:309.8pt;width:61.5pt;height:15pt;z-index:251663872" filled="f" stroked="f">
            <v:textbox>
              <w:txbxContent>
                <w:p w:rsidR="00094D80" w:rsidRDefault="00094D80">
                  <w:pPr>
                    <w:widowControl/>
                    <w:spacing w:line="240" w:lineRule="auto"/>
                    <w:ind w:firstLine="0"/>
                    <w:jc w:val="left"/>
                    <w:rPr>
                      <w:szCs w:val="24"/>
                    </w:rPr>
                  </w:pPr>
                  <w:r>
                    <w:rPr>
                      <w:szCs w:val="24"/>
                    </w:rPr>
                    <w:t>два</w:t>
                  </w:r>
                </w:p>
              </w:txbxContent>
            </v:textbox>
          </v:shape>
        </w:pict>
      </w:r>
      <w:r>
        <w:rPr>
          <w:noProof/>
        </w:rPr>
        <w:pict>
          <v:shape id="_x0000_s1034" type="#_x0000_t202" style="position:absolute;left:0;text-align:left;margin-left:123.9pt;margin-top:97.1pt;width:357pt;height:15.9pt;z-index:251661824" filled="f" stroked="f">
            <v:textbox>
              <w:txbxContent>
                <w:p w:rsidR="00094D80" w:rsidRDefault="00094D80">
                  <w:pPr>
                    <w:widowControl/>
                    <w:spacing w:line="240" w:lineRule="auto"/>
                    <w:ind w:firstLine="0"/>
                    <w:jc w:val="left"/>
                    <w:rPr>
                      <w:szCs w:val="24"/>
                    </w:rPr>
                  </w:pPr>
                  <w:r>
                    <w:rPr>
                      <w:szCs w:val="24"/>
                    </w:rPr>
                    <w:t>Склад №6</w:t>
                  </w:r>
                </w:p>
              </w:txbxContent>
            </v:textbox>
          </v:shape>
        </w:pict>
      </w:r>
      <w:r>
        <w:rPr>
          <w:noProof/>
        </w:rPr>
        <w:pict>
          <v:shape id="_x0000_s1035" type="#_x0000_t202" style="position:absolute;left:0;text-align:left;margin-left:126.9pt;margin-top:79.1pt;width:357pt;height:15.9pt;z-index:251660800" filled="f" stroked="f">
            <v:textbox>
              <w:txbxContent>
                <w:p w:rsidR="00094D80" w:rsidRDefault="00094D80">
                  <w:pPr>
                    <w:widowControl/>
                    <w:spacing w:line="240" w:lineRule="auto"/>
                    <w:ind w:firstLine="0"/>
                    <w:jc w:val="left"/>
                    <w:rPr>
                      <w:szCs w:val="24"/>
                    </w:rPr>
                  </w:pPr>
                  <w:r>
                    <w:rPr>
                      <w:szCs w:val="24"/>
                    </w:rPr>
                    <w:t>Карагандинский литейный завод Цех №15</w:t>
                  </w:r>
                </w:p>
              </w:txbxContent>
            </v:textbox>
          </v:shape>
        </w:pict>
      </w:r>
      <w:r>
        <w:rPr>
          <w:noProof/>
        </w:rPr>
        <w:pict>
          <v:shape id="_x0000_s1036" type="#_x0000_t202" style="position:absolute;left:0;text-align:left;margin-left:595.8pt;margin-top:67.7pt;width:61.5pt;height:15pt;z-index:251659776" filled="f" stroked="f">
            <v:textbox>
              <w:txbxContent>
                <w:p w:rsidR="00094D80" w:rsidRDefault="00094D80">
                  <w:pPr>
                    <w:widowControl/>
                    <w:spacing w:line="240" w:lineRule="auto"/>
                    <w:ind w:firstLine="0"/>
                    <w:jc w:val="left"/>
                    <w:rPr>
                      <w:szCs w:val="24"/>
                    </w:rPr>
                  </w:pPr>
                  <w:r>
                    <w:rPr>
                      <w:szCs w:val="24"/>
                    </w:rPr>
                    <w:t>13.01</w:t>
                  </w:r>
                </w:p>
              </w:txbxContent>
            </v:textbox>
          </v:shape>
        </w:pict>
      </w:r>
      <w:r>
        <w:rPr>
          <w:noProof/>
        </w:rPr>
        <w:pict>
          <v:shape id="_x0000_s1037" type="#_x0000_t202" style="position:absolute;left:0;text-align:left;margin-left:426.9pt;margin-top:40.7pt;width:61.5pt;height:20.1pt;z-index:251658752" filled="f" stroked="f">
            <v:textbox>
              <w:txbxContent>
                <w:p w:rsidR="00094D80" w:rsidRDefault="00094D80">
                  <w:pPr>
                    <w:widowControl/>
                    <w:spacing w:line="240" w:lineRule="auto"/>
                    <w:ind w:firstLine="0"/>
                    <w:jc w:val="left"/>
                    <w:rPr>
                      <w:szCs w:val="24"/>
                    </w:rPr>
                  </w:pPr>
                  <w:r>
                    <w:rPr>
                      <w:szCs w:val="24"/>
                    </w:rPr>
                    <w:t>№ 5/14</w:t>
                  </w:r>
                </w:p>
              </w:txbxContent>
            </v:textbox>
          </v:shape>
        </w:pict>
      </w:r>
      <w:r>
        <w:rPr>
          <w:b/>
          <w:sz w:val="28"/>
          <w:szCs w:val="28"/>
        </w:rPr>
        <w:pict>
          <v:shape id="_x0000_i1028" type="#_x0000_t75" style="width:611.25pt;height:398.25pt">
            <v:imagedata r:id="rId11" o:title="" gain="74473f" blacklevel="1966f"/>
          </v:shape>
        </w:pict>
      </w:r>
    </w:p>
    <w:p w:rsidR="00094D80" w:rsidRPr="00094D80" w:rsidRDefault="00094D80" w:rsidP="00094D80">
      <w:pPr>
        <w:pStyle w:val="a8"/>
        <w:shd w:val="clear" w:color="auto" w:fill="FFFFFF" w:themeFill="background1"/>
        <w:suppressAutoHyphens/>
        <w:jc w:val="right"/>
        <w:rPr>
          <w:szCs w:val="28"/>
        </w:rPr>
        <w:sectPr w:rsidR="00094D80" w:rsidRPr="00094D80" w:rsidSect="00094D80">
          <w:pgSz w:w="16840" w:h="11907" w:orient="landscape" w:code="9"/>
          <w:pgMar w:top="1701" w:right="1134" w:bottom="851" w:left="1134" w:header="720" w:footer="720" w:gutter="0"/>
          <w:cols w:space="60"/>
          <w:noEndnote/>
          <w:titlePg/>
        </w:sectPr>
      </w:pPr>
    </w:p>
    <w:p w:rsidR="00094D80" w:rsidRPr="00094D80" w:rsidRDefault="00094D80" w:rsidP="00094D80">
      <w:pPr>
        <w:pStyle w:val="a8"/>
        <w:shd w:val="clear" w:color="auto" w:fill="FFFFFF" w:themeFill="background1"/>
        <w:suppressAutoHyphens/>
        <w:jc w:val="right"/>
        <w:rPr>
          <w:szCs w:val="28"/>
        </w:rPr>
      </w:pPr>
      <w:r w:rsidRPr="00094D80">
        <w:rPr>
          <w:szCs w:val="28"/>
        </w:rPr>
        <w:t>Приложение 3</w:t>
      </w:r>
    </w:p>
    <w:p w:rsidR="00094D80" w:rsidRPr="00094D80" w:rsidRDefault="00094D80" w:rsidP="00094D80">
      <w:pPr>
        <w:widowControl/>
        <w:shd w:val="clear" w:color="auto" w:fill="FFFFFF" w:themeFill="background1"/>
        <w:suppressAutoHyphens/>
        <w:spacing w:line="360" w:lineRule="auto"/>
        <w:ind w:firstLine="0"/>
        <w:jc w:val="center"/>
        <w:rPr>
          <w:b/>
          <w:sz w:val="28"/>
          <w:szCs w:val="28"/>
        </w:rPr>
      </w:pPr>
      <w:r w:rsidRPr="00094D80">
        <w:rPr>
          <w:b/>
          <w:sz w:val="28"/>
          <w:szCs w:val="28"/>
        </w:rPr>
        <w:t>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Журнал-ордер № 11</w:t>
      </w: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по кредиту счетов подразделов 22 «Товары», 30 «Задолженность покупателей и заказчиков», 70 «Доход от основной деятельности»</w:t>
      </w: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за январь 2006 г.</w:t>
      </w:r>
    </w:p>
    <w:tbl>
      <w:tblPr>
        <w:tblStyle w:val="af7"/>
        <w:tblW w:w="8527" w:type="dxa"/>
        <w:jc w:val="center"/>
        <w:tblLayout w:type="fixed"/>
        <w:tblLook w:val="04A0" w:firstRow="1" w:lastRow="0" w:firstColumn="1" w:lastColumn="0" w:noHBand="0" w:noVBand="1"/>
      </w:tblPr>
      <w:tblGrid>
        <w:gridCol w:w="2060"/>
        <w:gridCol w:w="1045"/>
        <w:gridCol w:w="939"/>
        <w:gridCol w:w="884"/>
        <w:gridCol w:w="900"/>
        <w:gridCol w:w="965"/>
        <w:gridCol w:w="884"/>
        <w:gridCol w:w="850"/>
      </w:tblGrid>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 кредита счетов</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Подразделов</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 дебет</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Счетов</w:t>
            </w:r>
          </w:p>
        </w:tc>
        <w:tc>
          <w:tcPr>
            <w:tcW w:w="1984"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22 «Товары»</w:t>
            </w:r>
          </w:p>
        </w:tc>
        <w:tc>
          <w:tcPr>
            <w:tcW w:w="88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30 «За-должен-</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ность покупа-телей и заказчи-ков»</w:t>
            </w:r>
          </w:p>
        </w:tc>
        <w:tc>
          <w:tcPr>
            <w:tcW w:w="2749" w:type="dxa"/>
            <w:gridSpan w:val="3"/>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 «Доход от основной деятельности»</w:t>
            </w:r>
          </w:p>
        </w:tc>
        <w:tc>
          <w:tcPr>
            <w:tcW w:w="85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Итого</w:t>
            </w: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p>
        </w:tc>
        <w:tc>
          <w:tcPr>
            <w:tcW w:w="104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№1320</w:t>
            </w:r>
          </w:p>
        </w:tc>
        <w:tc>
          <w:tcPr>
            <w:tcW w:w="9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№222</w:t>
            </w:r>
          </w:p>
        </w:tc>
        <w:tc>
          <w:tcPr>
            <w:tcW w:w="88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№1210</w:t>
            </w:r>
          </w:p>
        </w:tc>
        <w:tc>
          <w:tcPr>
            <w:tcW w:w="9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96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№702</w:t>
            </w:r>
          </w:p>
        </w:tc>
        <w:tc>
          <w:tcPr>
            <w:tcW w:w="88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№3130</w:t>
            </w:r>
          </w:p>
        </w:tc>
        <w:tc>
          <w:tcPr>
            <w:tcW w:w="85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А</w:t>
            </w:r>
          </w:p>
        </w:tc>
        <w:tc>
          <w:tcPr>
            <w:tcW w:w="104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9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88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tc>
        <w:tc>
          <w:tcPr>
            <w:tcW w:w="90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w:t>
            </w:r>
          </w:p>
        </w:tc>
        <w:tc>
          <w:tcPr>
            <w:tcW w:w="96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w:t>
            </w:r>
          </w:p>
        </w:tc>
        <w:tc>
          <w:tcPr>
            <w:tcW w:w="88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17</w:t>
            </w:r>
          </w:p>
        </w:tc>
        <w:tc>
          <w:tcPr>
            <w:tcW w:w="85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19</w:t>
            </w: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1210 «Задолженность покупателей и заказчиков»</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46357E">
              <w:rPr>
                <w:sz w:val="20"/>
                <w:szCs w:val="28"/>
              </w:rPr>
              <w:t>42039</w:t>
            </w:r>
            <w:r w:rsidRPr="0046357E">
              <w:rPr>
                <w:spacing w:val="30"/>
                <w:sz w:val="20"/>
                <w:szCs w:val="28"/>
              </w:rPr>
              <w:t>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w w:val="95"/>
                <w:sz w:val="20"/>
                <w:szCs w:val="28"/>
              </w:rPr>
              <w:t>63059,</w:t>
            </w:r>
            <w:r w:rsidRPr="00046527">
              <w:rPr>
                <w:spacing w:val="60"/>
                <w:w w:val="95"/>
                <w:sz w:val="20"/>
                <w:szCs w:val="28"/>
              </w:rPr>
              <w:t>4</w:t>
            </w: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w w:val="76"/>
                <w:sz w:val="20"/>
                <w:szCs w:val="28"/>
              </w:rPr>
              <w:t>483455,</w:t>
            </w:r>
            <w:r w:rsidRPr="00046527">
              <w:rPr>
                <w:spacing w:val="45"/>
                <w:w w:val="76"/>
                <w:sz w:val="20"/>
                <w:szCs w:val="28"/>
              </w:rPr>
              <w:t>4</w:t>
            </w: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 xml:space="preserve">1060 «Наличность на расчетном счете» </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spacing w:val="15"/>
                <w:w w:val="82"/>
                <w:sz w:val="20"/>
                <w:szCs w:val="28"/>
              </w:rPr>
              <w:t>483455,</w:t>
            </w:r>
            <w:r w:rsidRPr="00046527">
              <w:rPr>
                <w:spacing w:val="30"/>
                <w:w w:val="82"/>
                <w:sz w:val="20"/>
                <w:szCs w:val="28"/>
              </w:rPr>
              <w:t>4</w:t>
            </w: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w w:val="76"/>
                <w:sz w:val="20"/>
                <w:szCs w:val="28"/>
              </w:rPr>
              <w:t>483455,</w:t>
            </w:r>
            <w:r w:rsidRPr="00046527">
              <w:rPr>
                <w:spacing w:val="45"/>
                <w:w w:val="76"/>
                <w:sz w:val="20"/>
                <w:szCs w:val="28"/>
              </w:rPr>
              <w:t>4</w:t>
            </w: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451 «Наличность в кассе в нац.валюте»</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7010 «Себестоимость реализованной готовой продукции (работ, услуг)</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46357E">
              <w:rPr>
                <w:sz w:val="20"/>
                <w:szCs w:val="28"/>
              </w:rPr>
              <w:t>356060,</w:t>
            </w:r>
            <w:r w:rsidRPr="0046357E">
              <w:rPr>
                <w:spacing w:val="15"/>
                <w:sz w:val="20"/>
                <w:szCs w:val="28"/>
              </w:rPr>
              <w:t>6</w:t>
            </w: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w w:val="76"/>
                <w:sz w:val="20"/>
                <w:szCs w:val="28"/>
              </w:rPr>
              <w:t>356060,</w:t>
            </w:r>
            <w:r w:rsidRPr="00046527">
              <w:rPr>
                <w:spacing w:val="45"/>
                <w:w w:val="76"/>
                <w:sz w:val="20"/>
                <w:szCs w:val="28"/>
              </w:rPr>
              <w:t>6</w:t>
            </w: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802 «Себестоимость реализованных товаров, приобретенных для продажи»</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2060" w:type="dxa"/>
            <w:vAlign w:val="center"/>
          </w:tcPr>
          <w:p w:rsidR="00094D80" w:rsidRPr="00094D80" w:rsidRDefault="00094D80" w:rsidP="00094D80">
            <w:pPr>
              <w:widowControl/>
              <w:shd w:val="clear" w:color="auto" w:fill="FFFFFF" w:themeFill="background1"/>
              <w:suppressAutoHyphens/>
              <w:spacing w:line="360" w:lineRule="auto"/>
              <w:ind w:firstLine="0"/>
              <w:jc w:val="left"/>
              <w:rPr>
                <w:noProof/>
                <w:sz w:val="20"/>
                <w:szCs w:val="28"/>
              </w:rPr>
            </w:pPr>
            <w:r w:rsidRPr="00094D80">
              <w:rPr>
                <w:noProof/>
                <w:sz w:val="20"/>
                <w:szCs w:val="28"/>
              </w:rPr>
              <w:t>ИТОГО</w:t>
            </w:r>
          </w:p>
        </w:tc>
        <w:tc>
          <w:tcPr>
            <w:tcW w:w="104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46357E">
              <w:rPr>
                <w:sz w:val="20"/>
                <w:szCs w:val="28"/>
              </w:rPr>
              <w:t>356060,</w:t>
            </w:r>
            <w:r w:rsidRPr="0046357E">
              <w:rPr>
                <w:spacing w:val="15"/>
                <w:sz w:val="20"/>
                <w:szCs w:val="28"/>
              </w:rPr>
              <w:t>6</w:t>
            </w:r>
          </w:p>
        </w:tc>
        <w:tc>
          <w:tcPr>
            <w:tcW w:w="939"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spacing w:val="15"/>
                <w:w w:val="82"/>
                <w:sz w:val="20"/>
                <w:szCs w:val="28"/>
              </w:rPr>
              <w:t>483455,</w:t>
            </w:r>
            <w:r w:rsidRPr="00046527">
              <w:rPr>
                <w:spacing w:val="30"/>
                <w:w w:val="82"/>
                <w:sz w:val="20"/>
                <w:szCs w:val="28"/>
              </w:rPr>
              <w:t>4</w:t>
            </w:r>
          </w:p>
        </w:tc>
        <w:tc>
          <w:tcPr>
            <w:tcW w:w="90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46357E">
              <w:rPr>
                <w:sz w:val="20"/>
                <w:szCs w:val="28"/>
              </w:rPr>
              <w:t>42039</w:t>
            </w:r>
            <w:r w:rsidRPr="0046357E">
              <w:rPr>
                <w:spacing w:val="30"/>
                <w:sz w:val="20"/>
                <w:szCs w:val="28"/>
              </w:rPr>
              <w:t>6</w:t>
            </w:r>
          </w:p>
        </w:tc>
        <w:tc>
          <w:tcPr>
            <w:tcW w:w="965"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884"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46527">
              <w:rPr>
                <w:w w:val="95"/>
                <w:sz w:val="20"/>
                <w:szCs w:val="28"/>
              </w:rPr>
              <w:t>63059,</w:t>
            </w:r>
            <w:r w:rsidRPr="00046527">
              <w:rPr>
                <w:spacing w:val="60"/>
                <w:w w:val="95"/>
                <w:sz w:val="20"/>
                <w:szCs w:val="28"/>
              </w:rPr>
              <w:t>4</w:t>
            </w:r>
          </w:p>
        </w:tc>
        <w:tc>
          <w:tcPr>
            <w:tcW w:w="850"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46357E">
              <w:rPr>
                <w:w w:val="67"/>
                <w:sz w:val="20"/>
                <w:szCs w:val="28"/>
              </w:rPr>
              <w:t>1322971,</w:t>
            </w:r>
            <w:r w:rsidRPr="0046357E">
              <w:rPr>
                <w:spacing w:val="90"/>
                <w:w w:val="67"/>
                <w:sz w:val="20"/>
                <w:szCs w:val="28"/>
              </w:rPr>
              <w:t>4</w:t>
            </w:r>
          </w:p>
        </w:tc>
      </w:tr>
    </w:tbl>
    <w:p w:rsidR="00094D80" w:rsidRPr="00094D80" w:rsidRDefault="00094D80" w:rsidP="00094D80">
      <w:pPr>
        <w:pStyle w:val="1"/>
        <w:shd w:val="clear" w:color="auto" w:fill="FFFFFF" w:themeFill="background1"/>
        <w:suppressAutoHyphens/>
        <w:spacing w:after="0" w:line="360" w:lineRule="auto"/>
        <w:rPr>
          <w:caps w:val="0"/>
          <w:kern w:val="0"/>
          <w:szCs w:val="28"/>
        </w:rPr>
      </w:pPr>
    </w:p>
    <w:p w:rsidR="00094D80" w:rsidRPr="00094D80" w:rsidRDefault="00094D80" w:rsidP="00094D80">
      <w:pPr>
        <w:pStyle w:val="a8"/>
        <w:shd w:val="clear" w:color="auto" w:fill="FFFFFF" w:themeFill="background1"/>
        <w:suppressAutoHyphens/>
        <w:jc w:val="right"/>
        <w:rPr>
          <w:szCs w:val="28"/>
        </w:rPr>
      </w:pPr>
      <w:r w:rsidRPr="00094D80">
        <w:rPr>
          <w:szCs w:val="28"/>
        </w:rPr>
        <w:br w:type="page"/>
        <w:t>Приложение 4</w:t>
      </w:r>
    </w:p>
    <w:p w:rsidR="00094D80" w:rsidRPr="00094D80" w:rsidRDefault="00094D80" w:rsidP="00094D80">
      <w:pPr>
        <w:widowControl/>
        <w:shd w:val="clear" w:color="auto" w:fill="FFFFFF" w:themeFill="background1"/>
        <w:suppressAutoHyphens/>
        <w:spacing w:line="360" w:lineRule="auto"/>
        <w:ind w:firstLine="0"/>
        <w:jc w:val="center"/>
        <w:rPr>
          <w:b/>
          <w:sz w:val="28"/>
          <w:szCs w:val="28"/>
        </w:rPr>
      </w:pPr>
      <w:r w:rsidRPr="00094D80">
        <w:rPr>
          <w:b/>
          <w:sz w:val="28"/>
          <w:szCs w:val="28"/>
        </w:rPr>
        <w:t>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Аналитические расшифровки данных</w:t>
      </w: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за январь2006г.</w:t>
      </w:r>
    </w:p>
    <w:p w:rsidR="00094D80" w:rsidRPr="00094D80" w:rsidRDefault="00094D80" w:rsidP="00094D80">
      <w:pPr>
        <w:widowControl/>
        <w:shd w:val="clear" w:color="auto" w:fill="FFFFFF" w:themeFill="background1"/>
        <w:suppressAutoHyphens/>
        <w:spacing w:line="360" w:lineRule="auto"/>
        <w:ind w:firstLine="709"/>
        <w:jc w:val="center"/>
        <w:rPr>
          <w:sz w:val="28"/>
          <w:szCs w:val="28"/>
        </w:rPr>
      </w:pPr>
      <w:r w:rsidRPr="00094D80">
        <w:rPr>
          <w:sz w:val="28"/>
          <w:szCs w:val="28"/>
        </w:rPr>
        <w:t>к счетам подразделов</w:t>
      </w:r>
    </w:p>
    <w:tbl>
      <w:tblPr>
        <w:tblStyle w:val="af7"/>
        <w:tblW w:w="0" w:type="auto"/>
        <w:jc w:val="center"/>
        <w:tblLayout w:type="fixed"/>
        <w:tblLook w:val="04A0" w:firstRow="1" w:lastRow="0" w:firstColumn="1" w:lastColumn="0" w:noHBand="0" w:noVBand="1"/>
      </w:tblPr>
      <w:tblGrid>
        <w:gridCol w:w="1574"/>
        <w:gridCol w:w="1366"/>
        <w:gridCol w:w="1579"/>
        <w:gridCol w:w="1583"/>
        <w:gridCol w:w="1579"/>
        <w:gridCol w:w="929"/>
      </w:tblGrid>
      <w:tr w:rsidR="00094D80" w:rsidRPr="00094D80" w:rsidTr="00094D80">
        <w:trPr>
          <w:jc w:val="center"/>
        </w:trPr>
        <w:tc>
          <w:tcPr>
            <w:tcW w:w="157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№п\п</w:t>
            </w:r>
          </w:p>
        </w:tc>
        <w:tc>
          <w:tcPr>
            <w:tcW w:w="13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Счета подразделов</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Сальдо на начало месяца</w:t>
            </w:r>
          </w:p>
        </w:tc>
        <w:tc>
          <w:tcPr>
            <w:tcW w:w="158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Оборот за месяц</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Сальдо на конец месяца</w:t>
            </w: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157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А</w:t>
            </w:r>
          </w:p>
        </w:tc>
        <w:tc>
          <w:tcPr>
            <w:tcW w:w="13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158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tc>
      </w:tr>
      <w:tr w:rsidR="00094D80" w:rsidRPr="00094D80" w:rsidTr="00094D80">
        <w:trPr>
          <w:jc w:val="center"/>
        </w:trPr>
        <w:tc>
          <w:tcPr>
            <w:tcW w:w="157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58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420396</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157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6010</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583"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294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 конце отчетного периода</w:t>
            </w:r>
          </w:p>
        </w:tc>
        <w:tc>
          <w:tcPr>
            <w:tcW w:w="31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Д6010 К6010- 420396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Д702 К6010 -</w:t>
            </w: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294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ИТОГО</w:t>
            </w:r>
          </w:p>
        </w:tc>
        <w:tc>
          <w:tcPr>
            <w:tcW w:w="3162"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57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420396</w:t>
            </w:r>
          </w:p>
        </w:tc>
        <w:tc>
          <w:tcPr>
            <w:tcW w:w="92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bl>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r w:rsidRPr="00094D80">
        <w:rPr>
          <w:sz w:val="28"/>
          <w:szCs w:val="28"/>
        </w:rPr>
        <w:t>70 «Доход от основной деятельности»</w:t>
      </w: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r w:rsidRPr="00094D80">
        <w:rPr>
          <w:sz w:val="28"/>
          <w:szCs w:val="28"/>
        </w:rPr>
        <w:t>80 «Себестоимость реализованных товаров (работ, услуг)»</w:t>
      </w:r>
    </w:p>
    <w:p w:rsidR="00094D80" w:rsidRPr="00094D80" w:rsidRDefault="00094D80" w:rsidP="00094D80">
      <w:pPr>
        <w:widowControl/>
        <w:shd w:val="clear" w:color="auto" w:fill="FFFFFF" w:themeFill="background1"/>
        <w:suppressAutoHyphens/>
        <w:spacing w:line="360" w:lineRule="auto"/>
        <w:ind w:firstLine="709"/>
        <w:rPr>
          <w:sz w:val="28"/>
          <w:szCs w:val="28"/>
        </w:rPr>
      </w:pPr>
    </w:p>
    <w:tbl>
      <w:tblPr>
        <w:tblStyle w:val="af7"/>
        <w:tblW w:w="0" w:type="auto"/>
        <w:tblLayout w:type="fixed"/>
        <w:tblLook w:val="04A0" w:firstRow="1" w:lastRow="0" w:firstColumn="1" w:lastColumn="0" w:noHBand="0" w:noVBand="1"/>
      </w:tblPr>
      <w:tblGrid>
        <w:gridCol w:w="1140"/>
        <w:gridCol w:w="1860"/>
        <w:gridCol w:w="1466"/>
        <w:gridCol w:w="1312"/>
        <w:gridCol w:w="1720"/>
        <w:gridCol w:w="901"/>
      </w:tblGrid>
      <w:tr w:rsidR="00094D80" w:rsidRPr="00094D80" w:rsidTr="00094D80">
        <w:trPr>
          <w:trHeight w:hRule="exact" w:val="712"/>
        </w:trPr>
        <w:tc>
          <w:tcPr>
            <w:tcW w:w="11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86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Счета подразделов</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Сальдо на начало месяца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Оборот за месяц</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Сальдо на конец месяца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10"/>
        </w:trPr>
        <w:tc>
          <w:tcPr>
            <w:tcW w:w="11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86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Б</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17"/>
        </w:trPr>
        <w:tc>
          <w:tcPr>
            <w:tcW w:w="11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86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7010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356060,6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22"/>
        </w:trPr>
        <w:tc>
          <w:tcPr>
            <w:tcW w:w="11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86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802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684"/>
        </w:trPr>
        <w:tc>
          <w:tcPr>
            <w:tcW w:w="300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 конце отчетного периода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Д6010 К7010-356060,6 Д6010 К802-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320"/>
        </w:trPr>
        <w:tc>
          <w:tcPr>
            <w:tcW w:w="3000"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ИТОГО</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6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31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356060,6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7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90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bl>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0"/>
        <w:jc w:val="center"/>
        <w:rPr>
          <w:b/>
          <w:sz w:val="28"/>
          <w:szCs w:val="28"/>
        </w:rPr>
      </w:pPr>
      <w:r w:rsidRPr="00094D80">
        <w:rPr>
          <w:sz w:val="28"/>
          <w:szCs w:val="28"/>
        </w:rPr>
        <w:br w:type="page"/>
      </w:r>
      <w:r w:rsidRPr="00094D80">
        <w:rPr>
          <w:b/>
          <w:sz w:val="28"/>
          <w:szCs w:val="28"/>
        </w:rPr>
        <w:t>Обобщенные данные</w:t>
      </w:r>
      <w:r>
        <w:rPr>
          <w:b/>
          <w:sz w:val="28"/>
          <w:szCs w:val="28"/>
        </w:rPr>
        <w:t xml:space="preserve"> </w:t>
      </w:r>
      <w:r w:rsidRPr="00094D80">
        <w:rPr>
          <w:b/>
          <w:sz w:val="28"/>
          <w:szCs w:val="28"/>
        </w:rPr>
        <w:t>(по мелющим шарам)</w:t>
      </w:r>
    </w:p>
    <w:tbl>
      <w:tblPr>
        <w:tblStyle w:val="af7"/>
        <w:tblW w:w="8040" w:type="dxa"/>
        <w:jc w:val="center"/>
        <w:tblLayout w:type="fixed"/>
        <w:tblLook w:val="04A0" w:firstRow="1" w:lastRow="0" w:firstColumn="1" w:lastColumn="0" w:noHBand="0" w:noVBand="1"/>
      </w:tblPr>
      <w:tblGrid>
        <w:gridCol w:w="980"/>
        <w:gridCol w:w="3097"/>
        <w:gridCol w:w="1978"/>
        <w:gridCol w:w="1985"/>
      </w:tblGrid>
      <w:tr w:rsidR="00094D80" w:rsidRPr="00094D80" w:rsidTr="00094D80">
        <w:trPr>
          <w:trHeight w:hRule="exact" w:val="451"/>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Наименование показателей</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96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Готовая продукция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840"/>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 плановой себестоимости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 фактической себестоимости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27"/>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Остаток на начало месяца</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86000</w:t>
            </w:r>
          </w:p>
        </w:tc>
      </w:tr>
      <w:tr w:rsidR="00094D80" w:rsidRPr="00094D80" w:rsidTr="00094D80">
        <w:trPr>
          <w:trHeight w:hRule="exact" w:val="434"/>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Поступления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22458</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21000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11"/>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Прочие поступления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17"/>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ИТОГО (стр. 1+2+3)</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107000</w:t>
            </w:r>
          </w:p>
        </w:tc>
      </w:tr>
      <w:tr w:rsidR="00094D80" w:rsidRPr="00094D80" w:rsidTr="00094D80">
        <w:trPr>
          <w:trHeight w:hRule="exact" w:val="424"/>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Отпущено на сторону</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105396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713"/>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Израсходовано без отражения по реализации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12"/>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Возврат по браку</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1410"/>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Процентное отношение фактической себестоимости остатка и поступления к плановой себестоимости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1132"/>
          <w:jc w:val="center"/>
        </w:trPr>
        <w:tc>
          <w:tcPr>
            <w:tcW w:w="98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9</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09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Остаток на конец отчетного периода (стр.4 - стр.5 - стр. 6 + стр.7)</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7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98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1604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bl>
    <w:p w:rsidR="00094D80" w:rsidRPr="00094D80" w:rsidRDefault="00094D80" w:rsidP="00094D80">
      <w:pPr>
        <w:widowControl/>
        <w:shd w:val="clear" w:color="auto" w:fill="FFFFFF" w:themeFill="background1"/>
        <w:suppressAutoHyphens/>
        <w:spacing w:line="360" w:lineRule="auto"/>
        <w:ind w:firstLine="709"/>
        <w:rPr>
          <w:sz w:val="28"/>
          <w:szCs w:val="28"/>
        </w:rPr>
      </w:pPr>
    </w:p>
    <w:p w:rsidR="00094D80" w:rsidRPr="00094D80" w:rsidRDefault="00094D80" w:rsidP="00094D80">
      <w:pPr>
        <w:widowControl/>
        <w:shd w:val="clear" w:color="auto" w:fill="FFFFFF" w:themeFill="background1"/>
        <w:suppressAutoHyphens/>
        <w:spacing w:line="360" w:lineRule="auto"/>
        <w:ind w:firstLine="709"/>
        <w:rPr>
          <w:sz w:val="28"/>
          <w:szCs w:val="28"/>
        </w:rPr>
        <w:sectPr w:rsidR="00094D80" w:rsidRPr="00094D80" w:rsidSect="00094D80">
          <w:pgSz w:w="11907" w:h="16840" w:code="9"/>
          <w:pgMar w:top="1134" w:right="851" w:bottom="1134" w:left="1701" w:header="720" w:footer="720" w:gutter="0"/>
          <w:cols w:space="60"/>
          <w:noEndnote/>
          <w:titlePg/>
        </w:sectPr>
      </w:pPr>
    </w:p>
    <w:p w:rsidR="00094D80" w:rsidRPr="00094D80" w:rsidRDefault="00094D80" w:rsidP="00094D80">
      <w:pPr>
        <w:pStyle w:val="32"/>
        <w:shd w:val="clear" w:color="auto" w:fill="FFFFFF" w:themeFill="background1"/>
        <w:suppressAutoHyphens/>
        <w:spacing w:line="360" w:lineRule="auto"/>
        <w:ind w:firstLine="709"/>
        <w:jc w:val="right"/>
        <w:rPr>
          <w:spacing w:val="0"/>
        </w:rPr>
      </w:pPr>
      <w:r w:rsidRPr="00094D80">
        <w:rPr>
          <w:spacing w:val="0"/>
        </w:rPr>
        <w:t>Приложение 5</w:t>
      </w:r>
    </w:p>
    <w:p w:rsidR="00094D80" w:rsidRPr="00094D80" w:rsidRDefault="00094D80" w:rsidP="00094D80">
      <w:pPr>
        <w:widowControl/>
        <w:shd w:val="clear" w:color="auto" w:fill="FFFFFF" w:themeFill="background1"/>
        <w:suppressAutoHyphens/>
        <w:spacing w:line="360" w:lineRule="auto"/>
        <w:ind w:firstLine="709"/>
        <w:rPr>
          <w:color w:val="000000"/>
          <w:sz w:val="28"/>
          <w:szCs w:val="28"/>
          <w:u w:val="single"/>
        </w:rPr>
      </w:pPr>
    </w:p>
    <w:p w:rsidR="00094D80" w:rsidRDefault="00094D80" w:rsidP="00094D80">
      <w:pPr>
        <w:widowControl/>
        <w:shd w:val="clear" w:color="auto" w:fill="FFFFFF" w:themeFill="background1"/>
        <w:suppressAutoHyphens/>
        <w:spacing w:line="360" w:lineRule="auto"/>
        <w:ind w:firstLine="0"/>
        <w:jc w:val="center"/>
        <w:rPr>
          <w:b/>
          <w:color w:val="000000"/>
          <w:sz w:val="28"/>
          <w:szCs w:val="28"/>
        </w:rPr>
      </w:pPr>
      <w:r w:rsidRPr="00094D80">
        <w:rPr>
          <w:b/>
          <w:color w:val="000000"/>
          <w:sz w:val="28"/>
          <w:szCs w:val="28"/>
        </w:rPr>
        <w:t>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0"/>
        <w:jc w:val="center"/>
        <w:rPr>
          <w:b/>
          <w:color w:val="000000"/>
          <w:sz w:val="28"/>
          <w:szCs w:val="28"/>
        </w:rPr>
      </w:pPr>
    </w:p>
    <w:p w:rsidR="00094D80" w:rsidRPr="00094D80" w:rsidRDefault="00094D80" w:rsidP="00094D80">
      <w:pPr>
        <w:widowControl/>
        <w:shd w:val="clear" w:color="auto" w:fill="FFFFFF" w:themeFill="background1"/>
        <w:suppressAutoHyphens/>
        <w:spacing w:line="360" w:lineRule="auto"/>
        <w:ind w:firstLine="709"/>
        <w:jc w:val="center"/>
        <w:rPr>
          <w:color w:val="000000"/>
          <w:sz w:val="28"/>
          <w:szCs w:val="28"/>
        </w:rPr>
      </w:pPr>
      <w:r w:rsidRPr="00094D80">
        <w:rPr>
          <w:color w:val="000000"/>
          <w:sz w:val="28"/>
          <w:szCs w:val="28"/>
        </w:rPr>
        <w:t>Ведомость по учету расчетов с покупателями и заказчиками</w:t>
      </w:r>
    </w:p>
    <w:p w:rsidR="00094D80" w:rsidRPr="00094D80" w:rsidRDefault="00094D80" w:rsidP="00094D80">
      <w:pPr>
        <w:widowControl/>
        <w:shd w:val="clear" w:color="auto" w:fill="FFFFFF" w:themeFill="background1"/>
        <w:suppressAutoHyphens/>
        <w:spacing w:line="360" w:lineRule="auto"/>
        <w:ind w:firstLine="709"/>
        <w:jc w:val="center"/>
        <w:rPr>
          <w:color w:val="000000"/>
          <w:sz w:val="28"/>
          <w:szCs w:val="28"/>
        </w:rPr>
      </w:pPr>
      <w:r w:rsidRPr="00094D80">
        <w:rPr>
          <w:color w:val="000000"/>
          <w:sz w:val="28"/>
          <w:szCs w:val="28"/>
        </w:rPr>
        <w:t>за январь 2006</w:t>
      </w:r>
    </w:p>
    <w:tbl>
      <w:tblPr>
        <w:tblStyle w:val="af7"/>
        <w:tblW w:w="9180" w:type="dxa"/>
        <w:jc w:val="center"/>
        <w:tblLayout w:type="fixed"/>
        <w:tblLook w:val="04A0" w:firstRow="1" w:lastRow="0" w:firstColumn="1" w:lastColumn="0" w:noHBand="0" w:noVBand="1"/>
      </w:tblPr>
      <w:tblGrid>
        <w:gridCol w:w="644"/>
        <w:gridCol w:w="822"/>
        <w:gridCol w:w="1477"/>
        <w:gridCol w:w="1000"/>
        <w:gridCol w:w="1280"/>
        <w:gridCol w:w="839"/>
        <w:gridCol w:w="860"/>
        <w:gridCol w:w="983"/>
        <w:gridCol w:w="1275"/>
      </w:tblGrid>
      <w:tr w:rsidR="00094D80" w:rsidRPr="00094D80" w:rsidTr="00094D80">
        <w:trPr>
          <w:trHeight w:hRule="exact" w:val="860"/>
          <w:jc w:val="center"/>
        </w:trPr>
        <w:tc>
          <w:tcPr>
            <w:tcW w:w="644"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п\п</w:t>
            </w:r>
          </w:p>
        </w:tc>
        <w:tc>
          <w:tcPr>
            <w:tcW w:w="822"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Счет-фак-</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тура,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w:t>
            </w:r>
          </w:p>
        </w:tc>
        <w:tc>
          <w:tcPr>
            <w:tcW w:w="1477"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Покупатель (заказчик)</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Остаток на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начало месяца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Сумма по предъявленным счетам</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ленным</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счетам</w:t>
            </w:r>
          </w:p>
        </w:tc>
        <w:tc>
          <w:tcPr>
            <w:tcW w:w="839"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 плат. док.</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843" w:type="dxa"/>
            <w:gridSpan w:val="2"/>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Отметки об оплате</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Сальдо на конец месяца</w:t>
            </w:r>
          </w:p>
        </w:tc>
      </w:tr>
      <w:tr w:rsidR="00094D80" w:rsidRPr="00094D80" w:rsidTr="00094D80">
        <w:trPr>
          <w:trHeight w:hRule="exact" w:val="1123"/>
          <w:jc w:val="center"/>
        </w:trPr>
        <w:tc>
          <w:tcPr>
            <w:tcW w:w="644"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22"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477"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Дата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№1060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42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w:t>
            </w: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64</w:t>
            </w: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ПК «Ума»</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24000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114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09</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24000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42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w:t>
            </w: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9</w:t>
            </w: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ТОО «ППП»</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24000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24000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42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3</w:t>
            </w: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w:t>
            </w: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ПК «Дамир»</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28800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28800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73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4</w:t>
            </w: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3</w:t>
            </w: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АО «Феникс»</w:t>
            </w: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483455,4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12</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16</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tcFitText/>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46527">
              <w:rPr>
                <w:color w:val="000000"/>
                <w:w w:val="94"/>
                <w:sz w:val="20"/>
                <w:szCs w:val="28"/>
              </w:rPr>
              <w:t>483455,</w:t>
            </w:r>
            <w:r w:rsidRPr="00046527">
              <w:rPr>
                <w:color w:val="000000"/>
                <w:spacing w:val="60"/>
                <w:w w:val="94"/>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44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5</w:t>
            </w: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6</w:t>
            </w: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АО «Квант»</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184770104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184770104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r w:rsidR="00094D80" w:rsidRPr="00094D80" w:rsidTr="00094D80">
        <w:trPr>
          <w:trHeight w:hRule="exact" w:val="460"/>
          <w:jc w:val="center"/>
        </w:trPr>
        <w:tc>
          <w:tcPr>
            <w:tcW w:w="644"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22"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477"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ИТОГО</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00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24000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8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2030304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39"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860"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983"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182400</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c>
          <w:tcPr>
            <w:tcW w:w="1275" w:type="dxa"/>
            <w:vAlign w:val="center"/>
          </w:tcPr>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r w:rsidRPr="00094D80">
              <w:rPr>
                <w:color w:val="000000"/>
                <w:sz w:val="20"/>
                <w:szCs w:val="28"/>
              </w:rPr>
              <w:t>187170104</w:t>
            </w:r>
          </w:p>
          <w:p w:rsidR="00094D80" w:rsidRPr="00094D80" w:rsidRDefault="00094D80" w:rsidP="00094D80">
            <w:pPr>
              <w:widowControl/>
              <w:shd w:val="clear" w:color="auto" w:fill="FFFFFF" w:themeFill="background1"/>
              <w:suppressAutoHyphens/>
              <w:spacing w:line="360" w:lineRule="auto"/>
              <w:ind w:firstLine="0"/>
              <w:jc w:val="left"/>
              <w:rPr>
                <w:color w:val="000000"/>
                <w:sz w:val="20"/>
                <w:szCs w:val="28"/>
              </w:rPr>
            </w:pPr>
          </w:p>
        </w:tc>
      </w:tr>
    </w:tbl>
    <w:p w:rsidR="00094D80" w:rsidRPr="00094D80" w:rsidRDefault="00094D80" w:rsidP="00094D80">
      <w:pPr>
        <w:pStyle w:val="1"/>
        <w:shd w:val="clear" w:color="auto" w:fill="FFFFFF" w:themeFill="background1"/>
        <w:suppressAutoHyphens/>
        <w:spacing w:after="0" w:line="360" w:lineRule="auto"/>
        <w:rPr>
          <w:bCs/>
          <w:szCs w:val="28"/>
        </w:rPr>
        <w:sectPr w:rsidR="00094D80" w:rsidRPr="00094D80" w:rsidSect="00094D80">
          <w:headerReference w:type="even" r:id="rId12"/>
          <w:headerReference w:type="default" r:id="rId13"/>
          <w:pgSz w:w="11907" w:h="16840" w:code="9"/>
          <w:pgMar w:top="1134" w:right="851" w:bottom="1134" w:left="1701" w:header="709" w:footer="709" w:gutter="0"/>
          <w:cols w:space="708"/>
          <w:titlePg/>
          <w:docGrid w:linePitch="360"/>
        </w:sectPr>
      </w:pPr>
    </w:p>
    <w:p w:rsidR="00094D80" w:rsidRDefault="00094D80" w:rsidP="00094D80">
      <w:pPr>
        <w:pStyle w:val="a8"/>
        <w:shd w:val="clear" w:color="auto" w:fill="FFFFFF" w:themeFill="background1"/>
        <w:suppressAutoHyphens/>
        <w:jc w:val="right"/>
        <w:rPr>
          <w:szCs w:val="28"/>
        </w:rPr>
      </w:pPr>
      <w:r w:rsidRPr="00094D80">
        <w:rPr>
          <w:szCs w:val="28"/>
        </w:rPr>
        <w:t>Приложение 6</w:t>
      </w:r>
    </w:p>
    <w:p w:rsidR="00094D80" w:rsidRPr="00094D80" w:rsidRDefault="00094D80" w:rsidP="00094D80">
      <w:pPr>
        <w:pStyle w:val="a8"/>
        <w:shd w:val="clear" w:color="auto" w:fill="FFFFFF" w:themeFill="background1"/>
        <w:suppressAutoHyphens/>
        <w:jc w:val="right"/>
        <w:rPr>
          <w:szCs w:val="28"/>
        </w:rPr>
      </w:pPr>
    </w:p>
    <w:p w:rsidR="00094D80" w:rsidRPr="00094D80" w:rsidRDefault="00094D80" w:rsidP="00094D80">
      <w:pPr>
        <w:widowControl/>
        <w:shd w:val="clear" w:color="auto" w:fill="FFFFFF" w:themeFill="background1"/>
        <w:suppressAutoHyphens/>
        <w:spacing w:line="360" w:lineRule="auto"/>
        <w:ind w:firstLine="0"/>
        <w:jc w:val="center"/>
        <w:rPr>
          <w:b/>
          <w:bCs/>
          <w:iCs/>
          <w:color w:val="000000"/>
          <w:sz w:val="28"/>
          <w:szCs w:val="28"/>
        </w:rPr>
      </w:pPr>
      <w:r w:rsidRPr="00094D80">
        <w:rPr>
          <w:b/>
          <w:bCs/>
          <w:iCs/>
          <w:color w:val="000000"/>
          <w:sz w:val="28"/>
          <w:szCs w:val="28"/>
        </w:rPr>
        <w:t>Карагандинский литейный завод</w:t>
      </w:r>
    </w:p>
    <w:p w:rsidR="00094D80" w:rsidRDefault="00094D80" w:rsidP="00094D80">
      <w:pPr>
        <w:widowControl/>
        <w:shd w:val="clear" w:color="auto" w:fill="FFFFFF" w:themeFill="background1"/>
        <w:suppressAutoHyphens/>
        <w:spacing w:line="360" w:lineRule="auto"/>
        <w:ind w:firstLine="709"/>
        <w:jc w:val="center"/>
        <w:rPr>
          <w:sz w:val="28"/>
          <w:szCs w:val="28"/>
        </w:rPr>
      </w:pPr>
    </w:p>
    <w:p w:rsidR="00094D80" w:rsidRPr="00094D80" w:rsidRDefault="00094D80" w:rsidP="00094D80">
      <w:pPr>
        <w:widowControl/>
        <w:shd w:val="clear" w:color="auto" w:fill="FFFFFF" w:themeFill="background1"/>
        <w:suppressAutoHyphens/>
        <w:spacing w:line="360" w:lineRule="auto"/>
        <w:ind w:firstLine="0"/>
        <w:jc w:val="center"/>
        <w:rPr>
          <w:sz w:val="28"/>
          <w:szCs w:val="28"/>
        </w:rPr>
      </w:pPr>
      <w:r w:rsidRPr="00094D80">
        <w:rPr>
          <w:sz w:val="28"/>
          <w:szCs w:val="28"/>
        </w:rPr>
        <w:t>Журнал – ордер № 14</w:t>
      </w:r>
    </w:p>
    <w:p w:rsidR="00094D80" w:rsidRPr="00094D80" w:rsidRDefault="00094D80" w:rsidP="00094D80">
      <w:pPr>
        <w:widowControl/>
        <w:shd w:val="clear" w:color="auto" w:fill="FFFFFF" w:themeFill="background1"/>
        <w:suppressAutoHyphens/>
        <w:spacing w:line="360" w:lineRule="auto"/>
        <w:ind w:firstLine="0"/>
        <w:rPr>
          <w:sz w:val="28"/>
          <w:szCs w:val="28"/>
        </w:rPr>
      </w:pPr>
      <w:r w:rsidRPr="00094D80">
        <w:rPr>
          <w:sz w:val="28"/>
          <w:szCs w:val="28"/>
        </w:rPr>
        <w:t>по кредиту счетов подразделов 57 «Итоговый доход (убыток)», 71 «Возвраты проданных товаров и скидки с продаж, а также скидки с цены», 80 «Себестоимость реализованной готовой продукции (товаров, работ, услуг)», 81 «Расходы по реализации готовой продукции (товаров, работ, услуг)», 82 «Общие и административные расходы», 83 «Расходы в виде вознаграждения», 84 «Расходы по не основной деятельности», 85 «Расходы по корпоративному подоходному налогу», 86 «Доходы (убытки) от чрезвычайных ситуаций и прекращенных операций», 87 «Доход (убыток) от долевого участия в других организациях».</w:t>
      </w:r>
      <w:r>
        <w:rPr>
          <w:sz w:val="28"/>
          <w:szCs w:val="28"/>
        </w:rPr>
        <w:t xml:space="preserve"> </w:t>
      </w:r>
      <w:r w:rsidRPr="00094D80">
        <w:rPr>
          <w:sz w:val="28"/>
          <w:szCs w:val="28"/>
        </w:rPr>
        <w:t>за январь 2006 г.</w:t>
      </w:r>
    </w:p>
    <w:p w:rsidR="00094D80" w:rsidRDefault="00094D80" w:rsidP="00094D80">
      <w:pPr>
        <w:widowControl/>
        <w:shd w:val="clear" w:color="auto" w:fill="FFFFFF" w:themeFill="background1"/>
        <w:suppressAutoHyphens/>
        <w:spacing w:line="360" w:lineRule="auto"/>
        <w:ind w:firstLine="709"/>
        <w:jc w:val="right"/>
        <w:rPr>
          <w:sz w:val="28"/>
          <w:szCs w:val="28"/>
        </w:rPr>
      </w:pPr>
    </w:p>
    <w:p w:rsidR="00094D80" w:rsidRPr="00094D80" w:rsidRDefault="00094D80" w:rsidP="00094D80">
      <w:pPr>
        <w:widowControl/>
        <w:shd w:val="clear" w:color="auto" w:fill="FFFFFF" w:themeFill="background1"/>
        <w:suppressAutoHyphens/>
        <w:spacing w:line="360" w:lineRule="auto"/>
        <w:ind w:firstLine="709"/>
        <w:jc w:val="right"/>
        <w:rPr>
          <w:sz w:val="28"/>
          <w:szCs w:val="28"/>
        </w:rPr>
      </w:pPr>
      <w:r w:rsidRPr="00094D80">
        <w:rPr>
          <w:sz w:val="28"/>
          <w:szCs w:val="28"/>
        </w:rPr>
        <w:t>тыс. тенге</w:t>
      </w:r>
    </w:p>
    <w:tbl>
      <w:tblPr>
        <w:tblStyle w:val="af7"/>
        <w:tblW w:w="0" w:type="auto"/>
        <w:jc w:val="center"/>
        <w:tblLook w:val="04A0" w:firstRow="1" w:lastRow="0" w:firstColumn="1" w:lastColumn="0" w:noHBand="0" w:noVBand="1"/>
      </w:tblPr>
      <w:tblGrid>
        <w:gridCol w:w="982"/>
        <w:gridCol w:w="966"/>
        <w:gridCol w:w="624"/>
        <w:gridCol w:w="966"/>
        <w:gridCol w:w="716"/>
        <w:gridCol w:w="616"/>
        <w:gridCol w:w="683"/>
        <w:gridCol w:w="685"/>
        <w:gridCol w:w="616"/>
        <w:gridCol w:w="616"/>
        <w:gridCol w:w="420"/>
        <w:gridCol w:w="1066"/>
      </w:tblGrid>
      <w:tr w:rsidR="00094D80" w:rsidRPr="00094D80" w:rsidTr="00094D80">
        <w:trPr>
          <w:trHeight w:val="1700"/>
          <w:jc w:val="center"/>
        </w:trPr>
        <w:tc>
          <w:tcPr>
            <w:tcW w:w="982" w:type="dxa"/>
            <w:vAlign w:val="center"/>
          </w:tcPr>
          <w:p w:rsidR="00094D80" w:rsidRPr="00094D80" w:rsidRDefault="00094D80" w:rsidP="00094D80">
            <w:pPr>
              <w:pStyle w:val="a8"/>
              <w:shd w:val="clear" w:color="auto" w:fill="FFFFFF" w:themeFill="background1"/>
              <w:suppressAutoHyphens/>
              <w:ind w:firstLine="0"/>
              <w:jc w:val="left"/>
              <w:rPr>
                <w:sz w:val="20"/>
                <w:szCs w:val="28"/>
              </w:rPr>
            </w:pPr>
            <w:r w:rsidRPr="00094D80">
              <w:rPr>
                <w:sz w:val="20"/>
                <w:szCs w:val="28"/>
              </w:rPr>
              <w:t>с кредита</w:t>
            </w: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счетов</w:t>
            </w: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 xml:space="preserve">в Дебет счетов </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6010</w:t>
            </w: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6030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7010</w:t>
            </w: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7110</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7440</w:t>
            </w: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7310-7320</w:t>
            </w: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7410-7430</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7470</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7700</w:t>
            </w: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Итого</w:t>
            </w:r>
          </w:p>
        </w:tc>
      </w:tr>
      <w:tr w:rsidR="00094D80" w:rsidRPr="00094D80" w:rsidTr="00094D80">
        <w:trPr>
          <w:trHeight w:val="343"/>
          <w:jc w:val="center"/>
        </w:trPr>
        <w:tc>
          <w:tcPr>
            <w:tcW w:w="982" w:type="dxa"/>
            <w:vAlign w:val="center"/>
          </w:tcPr>
          <w:p w:rsidR="00094D80" w:rsidRPr="00094D80" w:rsidRDefault="00094D80" w:rsidP="00094D80">
            <w:pPr>
              <w:pStyle w:val="3"/>
              <w:keepNext w:val="0"/>
              <w:shd w:val="clear" w:color="auto" w:fill="FFFFFF" w:themeFill="background1"/>
              <w:suppressAutoHyphens/>
              <w:spacing w:before="0" w:after="0" w:line="360" w:lineRule="auto"/>
              <w:jc w:val="left"/>
              <w:rPr>
                <w:b w:val="0"/>
                <w:sz w:val="20"/>
                <w:szCs w:val="28"/>
              </w:rPr>
            </w:pPr>
            <w:bookmarkStart w:id="39" w:name="_Toc132863390"/>
            <w:bookmarkStart w:id="40" w:name="_Toc133388872"/>
            <w:bookmarkStart w:id="41" w:name="_Toc272759041"/>
            <w:r w:rsidRPr="00094D80">
              <w:rPr>
                <w:b w:val="0"/>
                <w:sz w:val="20"/>
                <w:szCs w:val="28"/>
              </w:rPr>
              <w:t>А</w:t>
            </w:r>
            <w:bookmarkEnd w:id="39"/>
            <w:bookmarkEnd w:id="40"/>
            <w:bookmarkEnd w:id="41"/>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1</w:t>
            </w: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2</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3</w:t>
            </w: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4</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5</w:t>
            </w: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w:t>
            </w: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7</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8</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9</w:t>
            </w: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10</w:t>
            </w: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11</w:t>
            </w: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5410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397664,6</w:t>
            </w: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397664,6</w:t>
            </w:r>
          </w:p>
        </w:tc>
      </w:tr>
      <w:tr w:rsidR="00094D80" w:rsidRPr="00094D80" w:rsidTr="00094D80">
        <w:trPr>
          <w:trHeight w:val="328"/>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5430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6010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356060,6</w:t>
            </w: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41604</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397664,6</w:t>
            </w: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6010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420396</w:t>
            </w: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420396</w:t>
            </w:r>
          </w:p>
        </w:tc>
      </w:tr>
      <w:tr w:rsidR="00094D80" w:rsidRPr="00094D80" w:rsidTr="00094D80">
        <w:trPr>
          <w:trHeight w:val="328"/>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6120-6160</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861</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val="343"/>
          <w:jc w:val="center"/>
        </w:trPr>
        <w:tc>
          <w:tcPr>
            <w:tcW w:w="98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Всего</w:t>
            </w: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818060,6</w:t>
            </w:r>
          </w:p>
        </w:tc>
        <w:tc>
          <w:tcPr>
            <w:tcW w:w="624"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9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356060,6</w:t>
            </w:r>
          </w:p>
        </w:tc>
        <w:tc>
          <w:tcPr>
            <w:tcW w:w="672"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41604</w:t>
            </w: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4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68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576"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420"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p>
        </w:tc>
        <w:tc>
          <w:tcPr>
            <w:tcW w:w="1007"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1215725,2</w:t>
            </w:r>
          </w:p>
        </w:tc>
      </w:tr>
    </w:tbl>
    <w:p w:rsidR="00094D80" w:rsidRPr="00094D80" w:rsidRDefault="00094D80" w:rsidP="00094D80">
      <w:pPr>
        <w:pStyle w:val="1"/>
        <w:shd w:val="clear" w:color="auto" w:fill="FFFFFF" w:themeFill="background1"/>
        <w:suppressAutoHyphens/>
        <w:spacing w:after="0" w:line="360" w:lineRule="auto"/>
        <w:rPr>
          <w:szCs w:val="28"/>
        </w:rPr>
        <w:sectPr w:rsidR="00094D80" w:rsidRPr="00094D80" w:rsidSect="00094D80">
          <w:pgSz w:w="11907" w:h="16840" w:code="9"/>
          <w:pgMar w:top="1134" w:right="851" w:bottom="1134" w:left="1701" w:header="709" w:footer="709" w:gutter="0"/>
          <w:cols w:space="708"/>
          <w:titlePg/>
          <w:docGrid w:linePitch="360"/>
        </w:sectPr>
      </w:pPr>
    </w:p>
    <w:p w:rsidR="00094D80" w:rsidRPr="00094D80" w:rsidRDefault="00094D80" w:rsidP="00094D80">
      <w:pPr>
        <w:pStyle w:val="a8"/>
        <w:shd w:val="clear" w:color="auto" w:fill="FFFFFF" w:themeFill="background1"/>
        <w:suppressAutoHyphens/>
        <w:jc w:val="right"/>
        <w:rPr>
          <w:szCs w:val="28"/>
        </w:rPr>
      </w:pPr>
      <w:r w:rsidRPr="00094D80">
        <w:rPr>
          <w:szCs w:val="28"/>
        </w:rPr>
        <w:t>Приложение</w:t>
      </w:r>
      <w:r>
        <w:rPr>
          <w:szCs w:val="28"/>
        </w:rPr>
        <w:t xml:space="preserve"> </w:t>
      </w:r>
      <w:r w:rsidRPr="00094D80">
        <w:rPr>
          <w:szCs w:val="28"/>
        </w:rPr>
        <w:t>7</w:t>
      </w:r>
    </w:p>
    <w:p w:rsidR="00094D80" w:rsidRPr="00094D80" w:rsidRDefault="00094D80" w:rsidP="00094D80">
      <w:pPr>
        <w:pStyle w:val="34"/>
        <w:shd w:val="clear" w:color="auto" w:fill="FFFFFF" w:themeFill="background1"/>
        <w:suppressAutoHyphens/>
        <w:spacing w:after="0" w:line="360" w:lineRule="auto"/>
        <w:ind w:firstLine="709"/>
        <w:rPr>
          <w:sz w:val="28"/>
          <w:szCs w:val="28"/>
        </w:rPr>
      </w:pPr>
      <w:bookmarkStart w:id="42" w:name="_Toc117145405"/>
    </w:p>
    <w:p w:rsidR="00094D80" w:rsidRPr="00094D80" w:rsidRDefault="00094D80" w:rsidP="00094D80">
      <w:pPr>
        <w:pStyle w:val="34"/>
        <w:shd w:val="clear" w:color="auto" w:fill="FFFFFF" w:themeFill="background1"/>
        <w:suppressAutoHyphens/>
        <w:spacing w:after="0" w:line="360" w:lineRule="auto"/>
        <w:jc w:val="center"/>
        <w:rPr>
          <w:b/>
          <w:sz w:val="28"/>
          <w:szCs w:val="28"/>
        </w:rPr>
      </w:pPr>
      <w:r w:rsidRPr="00094D80">
        <w:rPr>
          <w:b/>
          <w:sz w:val="28"/>
          <w:szCs w:val="28"/>
        </w:rPr>
        <w:t>Общий план аудиторской проверки</w:t>
      </w:r>
      <w:bookmarkEnd w:id="42"/>
    </w:p>
    <w:p w:rsidR="00094D80" w:rsidRDefault="00094D80" w:rsidP="00094D80">
      <w:pPr>
        <w:widowControl/>
        <w:shd w:val="clear" w:color="auto" w:fill="FFFFFF" w:themeFill="background1"/>
        <w:suppressAutoHyphens/>
        <w:spacing w:line="360" w:lineRule="auto"/>
        <w:ind w:firstLine="709"/>
        <w:jc w:val="left"/>
        <w:outlineLvl w:val="0"/>
        <w:rPr>
          <w:sz w:val="28"/>
          <w:szCs w:val="28"/>
        </w:rPr>
      </w:pPr>
    </w:p>
    <w:p w:rsidR="00094D80" w:rsidRPr="00094D80" w:rsidRDefault="00094D80" w:rsidP="00094D80">
      <w:pPr>
        <w:widowControl/>
        <w:shd w:val="clear" w:color="auto" w:fill="FFFFFF" w:themeFill="background1"/>
        <w:suppressAutoHyphens/>
        <w:spacing w:line="360" w:lineRule="auto"/>
        <w:ind w:firstLine="709"/>
        <w:jc w:val="left"/>
        <w:outlineLvl w:val="0"/>
        <w:rPr>
          <w:sz w:val="28"/>
          <w:szCs w:val="28"/>
          <w:u w:val="single"/>
        </w:rPr>
      </w:pPr>
      <w:r w:rsidRPr="00094D80">
        <w:rPr>
          <w:sz w:val="28"/>
          <w:szCs w:val="28"/>
        </w:rPr>
        <w:t>Проверяемая организация</w:t>
      </w:r>
      <w:r>
        <w:rPr>
          <w:sz w:val="28"/>
          <w:szCs w:val="28"/>
        </w:rPr>
        <w:t xml:space="preserve"> </w:t>
      </w:r>
      <w:r w:rsidRPr="00094D80">
        <w:rPr>
          <w:sz w:val="28"/>
          <w:szCs w:val="28"/>
          <w:u w:val="single"/>
        </w:rPr>
        <w:t>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jc w:val="left"/>
        <w:outlineLvl w:val="0"/>
        <w:rPr>
          <w:sz w:val="28"/>
          <w:szCs w:val="28"/>
          <w:u w:val="single"/>
        </w:rPr>
      </w:pPr>
      <w:r w:rsidRPr="00094D80">
        <w:rPr>
          <w:sz w:val="28"/>
          <w:szCs w:val="28"/>
        </w:rPr>
        <w:t>Период аудита с</w:t>
      </w:r>
      <w:r>
        <w:rPr>
          <w:sz w:val="28"/>
          <w:szCs w:val="28"/>
        </w:rPr>
        <w:t xml:space="preserve"> </w:t>
      </w:r>
      <w:r w:rsidRPr="00094D80">
        <w:rPr>
          <w:sz w:val="28"/>
          <w:szCs w:val="28"/>
          <w:u w:val="single"/>
        </w:rPr>
        <w:t>16.02.2006</w:t>
      </w:r>
      <w:r>
        <w:rPr>
          <w:sz w:val="28"/>
          <w:szCs w:val="28"/>
          <w:u w:val="single"/>
        </w:rPr>
        <w:t xml:space="preserve"> </w:t>
      </w:r>
      <w:r w:rsidRPr="00094D80">
        <w:rPr>
          <w:sz w:val="28"/>
          <w:szCs w:val="28"/>
        </w:rPr>
        <w:t>по</w:t>
      </w:r>
      <w:r>
        <w:rPr>
          <w:sz w:val="28"/>
          <w:szCs w:val="28"/>
        </w:rPr>
        <w:t xml:space="preserve"> </w:t>
      </w:r>
      <w:r w:rsidRPr="00094D80">
        <w:rPr>
          <w:sz w:val="28"/>
          <w:szCs w:val="28"/>
          <w:u w:val="single"/>
        </w:rPr>
        <w:t>03.03.2006</w:t>
      </w:r>
    </w:p>
    <w:p w:rsidR="00094D80" w:rsidRDefault="00094D80" w:rsidP="00094D80">
      <w:pPr>
        <w:widowControl/>
        <w:shd w:val="clear" w:color="auto" w:fill="FFFFFF" w:themeFill="background1"/>
        <w:suppressAutoHyphens/>
        <w:spacing w:line="360" w:lineRule="auto"/>
        <w:ind w:firstLine="709"/>
        <w:jc w:val="left"/>
        <w:outlineLvl w:val="0"/>
        <w:rPr>
          <w:sz w:val="28"/>
          <w:szCs w:val="28"/>
          <w:u w:val="single"/>
        </w:rPr>
      </w:pPr>
      <w:r w:rsidRPr="00094D80">
        <w:rPr>
          <w:sz w:val="28"/>
          <w:szCs w:val="28"/>
        </w:rPr>
        <w:t>Количество человеко-часов</w:t>
      </w:r>
      <w:r>
        <w:rPr>
          <w:sz w:val="28"/>
          <w:szCs w:val="28"/>
        </w:rPr>
        <w:t xml:space="preserve"> </w:t>
      </w:r>
      <w:r w:rsidRPr="00094D80">
        <w:rPr>
          <w:sz w:val="28"/>
          <w:szCs w:val="28"/>
          <w:u w:val="single"/>
        </w:rPr>
        <w:t>60</w:t>
      </w:r>
    </w:p>
    <w:p w:rsidR="00094D80" w:rsidRDefault="00094D80" w:rsidP="00094D80">
      <w:pPr>
        <w:widowControl/>
        <w:shd w:val="clear" w:color="auto" w:fill="FFFFFF" w:themeFill="background1"/>
        <w:suppressAutoHyphens/>
        <w:spacing w:line="360" w:lineRule="auto"/>
        <w:ind w:firstLine="709"/>
        <w:jc w:val="left"/>
        <w:outlineLvl w:val="0"/>
        <w:rPr>
          <w:sz w:val="28"/>
          <w:szCs w:val="28"/>
        </w:rPr>
      </w:pPr>
      <w:r w:rsidRPr="00094D80">
        <w:rPr>
          <w:sz w:val="28"/>
          <w:szCs w:val="28"/>
        </w:rPr>
        <w:t>Планируемый аудиторский риск</w:t>
      </w:r>
      <w:r>
        <w:rPr>
          <w:sz w:val="28"/>
          <w:szCs w:val="28"/>
        </w:rPr>
        <w:t xml:space="preserve"> </w:t>
      </w:r>
      <w:r w:rsidRPr="00094D80">
        <w:rPr>
          <w:sz w:val="28"/>
          <w:szCs w:val="28"/>
          <w:u w:val="single"/>
        </w:rPr>
        <w:t>5 %</w:t>
      </w:r>
    </w:p>
    <w:p w:rsidR="00094D80" w:rsidRDefault="00094D80" w:rsidP="00094D80">
      <w:pPr>
        <w:widowControl/>
        <w:shd w:val="clear" w:color="auto" w:fill="FFFFFF" w:themeFill="background1"/>
        <w:suppressAutoHyphens/>
        <w:spacing w:line="360" w:lineRule="auto"/>
        <w:ind w:firstLine="709"/>
        <w:jc w:val="left"/>
        <w:outlineLvl w:val="0"/>
        <w:rPr>
          <w:sz w:val="28"/>
          <w:szCs w:val="28"/>
          <w:u w:val="single"/>
        </w:rPr>
      </w:pPr>
      <w:r w:rsidRPr="00094D80">
        <w:rPr>
          <w:sz w:val="28"/>
          <w:szCs w:val="28"/>
        </w:rPr>
        <w:t>Риск необнаружения – 3</w:t>
      </w:r>
      <w:r w:rsidRPr="00094D80">
        <w:rPr>
          <w:sz w:val="28"/>
          <w:szCs w:val="28"/>
          <w:u w:val="single"/>
        </w:rPr>
        <w:t>%</w:t>
      </w:r>
      <w:r>
        <w:rPr>
          <w:sz w:val="28"/>
          <w:szCs w:val="28"/>
          <w:u w:val="single"/>
        </w:rPr>
        <w:t xml:space="preserve">    </w:t>
      </w:r>
    </w:p>
    <w:p w:rsidR="00094D80" w:rsidRPr="00094D80" w:rsidRDefault="00094D80" w:rsidP="00094D80">
      <w:pPr>
        <w:widowControl/>
        <w:shd w:val="clear" w:color="auto" w:fill="FFFFFF" w:themeFill="background1"/>
        <w:suppressAutoHyphens/>
        <w:spacing w:line="360" w:lineRule="auto"/>
        <w:ind w:firstLine="709"/>
        <w:jc w:val="left"/>
        <w:outlineLvl w:val="0"/>
        <w:rPr>
          <w:sz w:val="28"/>
          <w:szCs w:val="28"/>
          <w:u w:val="single"/>
        </w:rPr>
      </w:pPr>
      <w:r w:rsidRPr="00094D80">
        <w:rPr>
          <w:sz w:val="28"/>
          <w:szCs w:val="28"/>
        </w:rPr>
        <w:t>Аудитор</w:t>
      </w:r>
      <w:r>
        <w:rPr>
          <w:sz w:val="28"/>
          <w:szCs w:val="28"/>
        </w:rPr>
        <w:t xml:space="preserve"> </w:t>
      </w:r>
      <w:r w:rsidRPr="00094D80">
        <w:rPr>
          <w:sz w:val="28"/>
          <w:szCs w:val="28"/>
          <w:u w:val="single"/>
        </w:rPr>
        <w:t>Шульгина Е.Г.</w:t>
      </w:r>
    </w:p>
    <w:p w:rsidR="00094D80" w:rsidRPr="00094D80" w:rsidRDefault="00094D80" w:rsidP="00094D80">
      <w:pPr>
        <w:widowControl/>
        <w:shd w:val="clear" w:color="auto" w:fill="FFFFFF" w:themeFill="background1"/>
        <w:suppressAutoHyphens/>
        <w:spacing w:line="360" w:lineRule="auto"/>
        <w:ind w:firstLine="709"/>
        <w:jc w:val="left"/>
        <w:outlineLvl w:val="0"/>
        <w:rPr>
          <w:i/>
          <w:iCs/>
          <w:sz w:val="28"/>
          <w:szCs w:val="28"/>
          <w:u w:val="single"/>
        </w:rPr>
      </w:pPr>
    </w:p>
    <w:tbl>
      <w:tblPr>
        <w:tblStyle w:val="af7"/>
        <w:tblW w:w="0" w:type="auto"/>
        <w:jc w:val="center"/>
        <w:tblLayout w:type="fixed"/>
        <w:tblLook w:val="04A0" w:firstRow="1" w:lastRow="0" w:firstColumn="1" w:lastColumn="0" w:noHBand="0" w:noVBand="1"/>
      </w:tblPr>
      <w:tblGrid>
        <w:gridCol w:w="426"/>
        <w:gridCol w:w="3439"/>
        <w:gridCol w:w="2268"/>
        <w:gridCol w:w="2058"/>
      </w:tblGrid>
      <w:tr w:rsidR="00094D80" w:rsidRPr="00094D80" w:rsidTr="00094D80">
        <w:trPr>
          <w:trHeight w:hRule="exact" w:val="797"/>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п/п</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Сегмент аудита</w:t>
            </w:r>
          </w:p>
          <w:p w:rsidR="00094D80" w:rsidRPr="00094D80" w:rsidRDefault="00094D80" w:rsidP="00094D80">
            <w:pPr>
              <w:pStyle w:val="22"/>
              <w:shd w:val="clear" w:color="auto" w:fill="FFFFFF" w:themeFill="background1"/>
              <w:suppressAutoHyphens/>
              <w:spacing w:after="0" w:line="360" w:lineRule="auto"/>
              <w:rPr>
                <w:sz w:val="20"/>
                <w:szCs w:val="28"/>
              </w:rPr>
            </w:pP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Сроки проведения</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Исполнители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420"/>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hRule="exact" w:val="766"/>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Учредительные и другие общие документы предприятия</w:t>
            </w: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16.02.06 - 18.02.06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xml:space="preserve"> Шульгина Е.Г.</w:t>
            </w:r>
          </w:p>
        </w:tc>
      </w:tr>
      <w:tr w:rsidR="00094D80" w:rsidRPr="00094D80" w:rsidTr="00094D80">
        <w:trPr>
          <w:trHeight w:hRule="exact" w:val="706"/>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Учетная политика предприятия</w:t>
            </w: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20.02.06 – 22.02.06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Шульгина Е.Г.</w:t>
            </w:r>
          </w:p>
        </w:tc>
      </w:tr>
      <w:tr w:rsidR="00094D80" w:rsidRPr="00094D80" w:rsidTr="00094D80">
        <w:trPr>
          <w:trHeight w:hRule="exact" w:val="1782"/>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Анализ и оценка организации системы учета и внутреннего контроля, знакомство с общим порядком ведения учета готовой продукции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23.02.06 - 27.02.06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Шульгина Е.Г.</w:t>
            </w:r>
          </w:p>
        </w:tc>
      </w:tr>
      <w:tr w:rsidR="00094D80" w:rsidRPr="00094D80" w:rsidTr="00094D80">
        <w:trPr>
          <w:trHeight w:hRule="exact" w:val="1149"/>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Проверка бухгалтерского учета выпуска и реализации готовой продукции</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27.02.06 – 02.03.06</w:t>
            </w: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Шульгина Е.Г.</w:t>
            </w:r>
          </w:p>
        </w:tc>
      </w:tr>
      <w:tr w:rsidR="00094D80" w:rsidRPr="00094D80" w:rsidTr="00094D80">
        <w:trPr>
          <w:trHeight w:hRule="exact" w:val="701"/>
          <w:jc w:val="center"/>
        </w:trPr>
        <w:tc>
          <w:tcPr>
            <w:tcW w:w="426"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 xml:space="preserve"> 5</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439"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Оформление результатов проверки</w:t>
            </w:r>
          </w:p>
        </w:tc>
        <w:tc>
          <w:tcPr>
            <w:tcW w:w="226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03.03.06</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205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Шульгина Е.Г.</w:t>
            </w:r>
          </w:p>
        </w:tc>
      </w:tr>
    </w:tbl>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32"/>
        <w:shd w:val="clear" w:color="auto" w:fill="FFFFFF" w:themeFill="background1"/>
        <w:suppressAutoHyphens/>
        <w:spacing w:line="360" w:lineRule="auto"/>
        <w:ind w:firstLine="709"/>
        <w:jc w:val="right"/>
        <w:rPr>
          <w:spacing w:val="0"/>
        </w:rPr>
      </w:pPr>
      <w:r w:rsidRPr="00094D80">
        <w:rPr>
          <w:spacing w:val="0"/>
        </w:rPr>
        <w:br w:type="page"/>
        <w:t>Приложение 8</w:t>
      </w:r>
    </w:p>
    <w:p w:rsidR="00094D80" w:rsidRPr="00094D80" w:rsidRDefault="00094D80" w:rsidP="00094D80">
      <w:pPr>
        <w:pStyle w:val="32"/>
        <w:shd w:val="clear" w:color="auto" w:fill="FFFFFF" w:themeFill="background1"/>
        <w:suppressAutoHyphens/>
        <w:spacing w:line="360" w:lineRule="auto"/>
        <w:ind w:firstLine="709"/>
        <w:jc w:val="right"/>
        <w:rPr>
          <w:spacing w:val="0"/>
        </w:rPr>
      </w:pPr>
    </w:p>
    <w:p w:rsidR="00094D80" w:rsidRPr="00094D80" w:rsidRDefault="00094D80" w:rsidP="00094D80">
      <w:pPr>
        <w:pStyle w:val="32"/>
        <w:shd w:val="clear" w:color="auto" w:fill="FFFFFF" w:themeFill="background1"/>
        <w:suppressAutoHyphens/>
        <w:spacing w:line="360" w:lineRule="auto"/>
        <w:ind w:firstLine="0"/>
        <w:jc w:val="center"/>
        <w:rPr>
          <w:b/>
          <w:spacing w:val="0"/>
        </w:rPr>
      </w:pPr>
      <w:r w:rsidRPr="00094D80">
        <w:rPr>
          <w:b/>
          <w:spacing w:val="0"/>
        </w:rPr>
        <w:t>Вопросник для оценки внутреннего контроля реализации продукции</w:t>
      </w:r>
    </w:p>
    <w:tbl>
      <w:tblPr>
        <w:tblStyle w:val="af7"/>
        <w:tblW w:w="8130" w:type="dxa"/>
        <w:jc w:val="center"/>
        <w:tblLayout w:type="fixed"/>
        <w:tblLook w:val="04A0" w:firstRow="1" w:lastRow="0" w:firstColumn="1" w:lastColumn="0" w:noHBand="0" w:noVBand="1"/>
      </w:tblPr>
      <w:tblGrid>
        <w:gridCol w:w="828"/>
        <w:gridCol w:w="3534"/>
        <w:gridCol w:w="1122"/>
        <w:gridCol w:w="495"/>
        <w:gridCol w:w="711"/>
        <w:gridCol w:w="1440"/>
      </w:tblGrid>
      <w:tr w:rsidR="00094D80" w:rsidRPr="00094D80" w:rsidTr="00094D80">
        <w:trPr>
          <w:jc w:val="center"/>
        </w:trPr>
        <w:tc>
          <w:tcPr>
            <w:tcW w:w="828"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 п/п</w:t>
            </w:r>
          </w:p>
        </w:tc>
        <w:tc>
          <w:tcPr>
            <w:tcW w:w="3534"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Направления и вопросы тестирования</w:t>
            </w:r>
          </w:p>
        </w:tc>
        <w:tc>
          <w:tcPr>
            <w:tcW w:w="2328" w:type="dxa"/>
            <w:gridSpan w:val="3"/>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Ответы</w:t>
            </w:r>
          </w:p>
        </w:tc>
        <w:tc>
          <w:tcPr>
            <w:tcW w:w="1440"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Примечание</w:t>
            </w:r>
          </w:p>
        </w:tc>
      </w:tr>
      <w:tr w:rsidR="00094D80" w:rsidRPr="00094D80" w:rsidTr="00094D80">
        <w:trPr>
          <w:jc w:val="center"/>
        </w:trPr>
        <w:tc>
          <w:tcPr>
            <w:tcW w:w="828"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534"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22" w:type="dxa"/>
            <w:vAlign w:val="center"/>
          </w:tcPr>
          <w:p w:rsidR="00094D80" w:rsidRPr="00094D80" w:rsidRDefault="00094D80" w:rsidP="00094D80">
            <w:pPr>
              <w:pStyle w:val="22"/>
              <w:shd w:val="clear" w:color="auto" w:fill="FFFFFF" w:themeFill="background1"/>
              <w:suppressAutoHyphens/>
              <w:spacing w:after="0" w:line="360" w:lineRule="auto"/>
              <w:rPr>
                <w:bCs/>
                <w:sz w:val="20"/>
                <w:szCs w:val="28"/>
              </w:rPr>
            </w:pPr>
            <w:r w:rsidRPr="00094D80">
              <w:rPr>
                <w:bCs/>
                <w:sz w:val="20"/>
                <w:szCs w:val="28"/>
              </w:rPr>
              <w:t>Нет ответа</w:t>
            </w: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Да</w:t>
            </w: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Нет</w:t>
            </w:r>
          </w:p>
        </w:tc>
        <w:tc>
          <w:tcPr>
            <w:tcW w:w="1440"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43" w:name="_Toc130577712"/>
            <w:bookmarkStart w:id="44" w:name="_Toc130579871"/>
            <w:r w:rsidRPr="00094D80">
              <w:rPr>
                <w:sz w:val="20"/>
                <w:szCs w:val="28"/>
              </w:rPr>
              <w:t>Условия</w:t>
            </w:r>
            <w:bookmarkEnd w:id="43"/>
            <w:bookmarkEnd w:id="44"/>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Контролируется ли реализация продукции персоналу за наличный расчет и реализация брака?</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2</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3</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45" w:name="_Toc130577713"/>
            <w:bookmarkStart w:id="46" w:name="_Toc130579872"/>
            <w:r w:rsidRPr="00094D80">
              <w:rPr>
                <w:sz w:val="20"/>
                <w:szCs w:val="28"/>
              </w:rPr>
              <w:t>Реальность</w:t>
            </w:r>
            <w:bookmarkEnd w:id="45"/>
            <w:bookmarkEnd w:id="46"/>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Ограничен ли доступ к бланкам счетов-фактур за реализацию?</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Заполняются ли пронумерованные транспортные накладные или другие документы на отгрузку?</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4</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5</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6</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47" w:name="_Toc130577714"/>
            <w:bookmarkStart w:id="48" w:name="_Toc130579873"/>
            <w:r w:rsidRPr="00094D80">
              <w:rPr>
                <w:sz w:val="20"/>
                <w:szCs w:val="28"/>
              </w:rPr>
              <w:t>Полнота</w:t>
            </w:r>
            <w:bookmarkEnd w:id="47"/>
            <w:bookmarkEnd w:id="48"/>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Пронумерованы ли бланки счетов-фактур за реализацию?</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Контролируется ли последовательность нумерации для выявления неучтенных счетов-фактур?</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Контролируется ли последовательность нумерации для выявления неучтенных транспортных накладных?</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trHeight w:val="982"/>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7</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49" w:name="_Toc130577715"/>
            <w:bookmarkStart w:id="50" w:name="_Toc130579874"/>
            <w:r w:rsidRPr="00094D80">
              <w:rPr>
                <w:sz w:val="20"/>
                <w:szCs w:val="28"/>
              </w:rPr>
              <w:t>Утверждение</w:t>
            </w:r>
            <w:bookmarkEnd w:id="49"/>
            <w:bookmarkEnd w:id="50"/>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Утверждаются ли продажи в кредит до отгрузки?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8</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9</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Обоснованы ли реализационные цены и сроки реализации по договорам?</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Устанавливаются ли реализационные цены ниже себестоимости?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 п/п</w:t>
            </w:r>
          </w:p>
        </w:tc>
        <w:tc>
          <w:tcPr>
            <w:tcW w:w="3534"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Направления и вопросы тестирования</w:t>
            </w:r>
          </w:p>
        </w:tc>
        <w:tc>
          <w:tcPr>
            <w:tcW w:w="2328" w:type="dxa"/>
            <w:gridSpan w:val="3"/>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Ответы</w:t>
            </w:r>
          </w:p>
        </w:tc>
        <w:tc>
          <w:tcPr>
            <w:tcW w:w="1440" w:type="dxa"/>
            <w:vMerge w:val="restart"/>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Примечание</w:t>
            </w:r>
          </w:p>
        </w:tc>
      </w:tr>
      <w:tr w:rsidR="00094D80" w:rsidRPr="00094D80" w:rsidTr="00094D80">
        <w:trPr>
          <w:jc w:val="center"/>
        </w:trPr>
        <w:tc>
          <w:tcPr>
            <w:tcW w:w="828"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3534"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122" w:type="dxa"/>
            <w:vAlign w:val="center"/>
          </w:tcPr>
          <w:p w:rsidR="00094D80" w:rsidRPr="00094D80" w:rsidRDefault="00094D80" w:rsidP="00094D80">
            <w:pPr>
              <w:pStyle w:val="22"/>
              <w:shd w:val="clear" w:color="auto" w:fill="FFFFFF" w:themeFill="background1"/>
              <w:suppressAutoHyphens/>
              <w:spacing w:after="0" w:line="360" w:lineRule="auto"/>
              <w:rPr>
                <w:bCs/>
                <w:sz w:val="20"/>
                <w:szCs w:val="28"/>
              </w:rPr>
            </w:pPr>
            <w:r w:rsidRPr="00094D80">
              <w:rPr>
                <w:bCs/>
                <w:sz w:val="20"/>
                <w:szCs w:val="28"/>
              </w:rPr>
              <w:t>Нет ответа</w:t>
            </w: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Да</w:t>
            </w: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bCs/>
                <w:sz w:val="20"/>
                <w:szCs w:val="28"/>
              </w:rPr>
            </w:pPr>
            <w:r w:rsidRPr="00094D80">
              <w:rPr>
                <w:bCs/>
                <w:sz w:val="20"/>
                <w:szCs w:val="28"/>
              </w:rPr>
              <w:t>Нет</w:t>
            </w:r>
          </w:p>
        </w:tc>
        <w:tc>
          <w:tcPr>
            <w:tcW w:w="1440" w:type="dxa"/>
            <w:vMerge/>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10</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11</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12</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51" w:name="_Toc130577716"/>
            <w:bookmarkStart w:id="52" w:name="_Toc130579875"/>
            <w:r w:rsidRPr="00094D80">
              <w:rPr>
                <w:sz w:val="20"/>
                <w:szCs w:val="28"/>
              </w:rPr>
              <w:t>Точность</w:t>
            </w:r>
            <w:bookmarkEnd w:id="51"/>
            <w:bookmarkEnd w:id="52"/>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Сопоставляется ли количество отгруженной продукции с данными счетов-фактур?</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Проверяются ли товарно-транспортные документы на предмет ошибок при подсчете количества, общей суммы, применении цен, наценок?</w:t>
            </w:r>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Проверяется ли соответствие данных первичного, аналитического и синтетического учета реализации продукции?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13</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53" w:name="_Toc130577717"/>
            <w:bookmarkStart w:id="54" w:name="_Toc130579876"/>
            <w:r w:rsidRPr="00094D80">
              <w:rPr>
                <w:sz w:val="20"/>
                <w:szCs w:val="28"/>
              </w:rPr>
              <w:t>Классификация</w:t>
            </w:r>
            <w:bookmarkEnd w:id="53"/>
            <w:bookmarkEnd w:id="54"/>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Имеется ли классификатор по готовой продукции и ее реализации?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14</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55" w:name="_Toc130577718"/>
            <w:bookmarkStart w:id="56" w:name="_Toc130579877"/>
            <w:r w:rsidRPr="00094D80">
              <w:rPr>
                <w:sz w:val="20"/>
                <w:szCs w:val="28"/>
              </w:rPr>
              <w:t>Учет</w:t>
            </w:r>
            <w:bookmarkEnd w:id="55"/>
            <w:bookmarkEnd w:id="56"/>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Имеется ли единая учетная политика по реализации продукции?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15</w:t>
            </w:r>
          </w:p>
        </w:tc>
        <w:tc>
          <w:tcPr>
            <w:tcW w:w="3534" w:type="dxa"/>
            <w:vAlign w:val="center"/>
          </w:tcPr>
          <w:p w:rsidR="00094D80" w:rsidRPr="00094D80" w:rsidRDefault="00094D80" w:rsidP="00094D8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bCs/>
                <w:sz w:val="20"/>
              </w:rPr>
            </w:pPr>
            <w:bookmarkStart w:id="57" w:name="_Toc130577719"/>
            <w:bookmarkStart w:id="58" w:name="_Toc130579878"/>
            <w:r w:rsidRPr="00094D80">
              <w:rPr>
                <w:rFonts w:ascii="Times New Roman" w:hAnsi="Times New Roman" w:cs="Times New Roman"/>
                <w:bCs/>
                <w:sz w:val="20"/>
              </w:rPr>
              <w:t>Проверяются ли записи аналитического и синтетического учета реализации и утверждаются ли ответственным бухгалтером?</w:t>
            </w:r>
            <w:bookmarkEnd w:id="57"/>
            <w:bookmarkEnd w:id="58"/>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r w:rsidR="00094D80" w:rsidRPr="00094D80" w:rsidTr="00094D80">
        <w:trPr>
          <w:jc w:val="center"/>
        </w:trPr>
        <w:tc>
          <w:tcPr>
            <w:tcW w:w="828"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16</w:t>
            </w:r>
          </w:p>
        </w:tc>
        <w:tc>
          <w:tcPr>
            <w:tcW w:w="3534"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bookmarkStart w:id="59" w:name="_Toc130577720"/>
            <w:bookmarkStart w:id="60" w:name="_Toc130579879"/>
            <w:r w:rsidRPr="00094D80">
              <w:rPr>
                <w:sz w:val="20"/>
                <w:szCs w:val="28"/>
              </w:rPr>
              <w:t>Периодизация</w:t>
            </w:r>
            <w:bookmarkEnd w:id="59"/>
            <w:bookmarkEnd w:id="60"/>
          </w:p>
          <w:p w:rsidR="00094D80" w:rsidRPr="00094D80" w:rsidRDefault="00094D80" w:rsidP="00094D80">
            <w:pPr>
              <w:widowControl/>
              <w:shd w:val="clear" w:color="auto" w:fill="FFFFFF" w:themeFill="background1"/>
              <w:suppressAutoHyphens/>
              <w:spacing w:line="360" w:lineRule="auto"/>
              <w:ind w:firstLine="0"/>
              <w:jc w:val="left"/>
              <w:rPr>
                <w:sz w:val="20"/>
                <w:szCs w:val="28"/>
              </w:rPr>
            </w:pPr>
            <w:r w:rsidRPr="00094D80">
              <w:rPr>
                <w:sz w:val="20"/>
                <w:szCs w:val="28"/>
              </w:rPr>
              <w:t>Датируются ли счета-фактуры за реализацию продукции днем отгрузки?</w:t>
            </w:r>
          </w:p>
        </w:tc>
        <w:tc>
          <w:tcPr>
            <w:tcW w:w="1122"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495"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711"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c>
          <w:tcPr>
            <w:tcW w:w="1440" w:type="dxa"/>
            <w:vAlign w:val="center"/>
          </w:tcPr>
          <w:p w:rsidR="00094D80" w:rsidRPr="00094D80" w:rsidRDefault="00094D80" w:rsidP="00094D80">
            <w:pPr>
              <w:widowControl/>
              <w:shd w:val="clear" w:color="auto" w:fill="FFFFFF" w:themeFill="background1"/>
              <w:suppressAutoHyphens/>
              <w:spacing w:line="360" w:lineRule="auto"/>
              <w:ind w:firstLine="0"/>
              <w:jc w:val="left"/>
              <w:rPr>
                <w:sz w:val="20"/>
                <w:szCs w:val="28"/>
              </w:rPr>
            </w:pPr>
          </w:p>
        </w:tc>
      </w:tr>
    </w:tbl>
    <w:p w:rsidR="00094D80" w:rsidRPr="00094D80" w:rsidRDefault="00094D80" w:rsidP="00094D80">
      <w:pPr>
        <w:widowControl/>
        <w:shd w:val="clear" w:color="auto" w:fill="FFFFFF" w:themeFill="background1"/>
        <w:suppressAutoHyphens/>
        <w:spacing w:line="360" w:lineRule="auto"/>
        <w:ind w:firstLine="709"/>
        <w:jc w:val="left"/>
        <w:rPr>
          <w:sz w:val="28"/>
          <w:szCs w:val="28"/>
        </w:rPr>
      </w:pPr>
    </w:p>
    <w:p w:rsidR="00094D80" w:rsidRPr="00094D80" w:rsidRDefault="00094D80" w:rsidP="00094D80">
      <w:pPr>
        <w:pStyle w:val="a8"/>
        <w:shd w:val="clear" w:color="auto" w:fill="FFFFFF" w:themeFill="background1"/>
        <w:suppressAutoHyphens/>
        <w:jc w:val="right"/>
        <w:rPr>
          <w:szCs w:val="28"/>
        </w:rPr>
      </w:pPr>
      <w:r w:rsidRPr="00094D80">
        <w:rPr>
          <w:szCs w:val="28"/>
        </w:rPr>
        <w:br w:type="page"/>
        <w:t>Приложение 9</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Утверждаю</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________________________________</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(должность, Ф.И.О. руководителя)</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____________200______ г.</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М.П.</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p>
    <w:p w:rsidR="00094D80" w:rsidRPr="00304EF6" w:rsidRDefault="00094D80" w:rsidP="00304EF6">
      <w:pPr>
        <w:pStyle w:val="HTML"/>
        <w:shd w:val="clear" w:color="auto" w:fill="FFFFFF" w:themeFill="background1"/>
        <w:suppressAutoHyphens/>
        <w:spacing w:line="360" w:lineRule="auto"/>
        <w:jc w:val="center"/>
        <w:rPr>
          <w:rFonts w:ascii="Times New Roman" w:hAnsi="Times New Roman" w:cs="Times New Roman"/>
          <w:b/>
          <w:color w:val="000000"/>
        </w:rPr>
      </w:pPr>
      <w:r w:rsidRPr="00304EF6">
        <w:rPr>
          <w:rFonts w:ascii="Times New Roman" w:hAnsi="Times New Roman" w:cs="Times New Roman"/>
          <w:b/>
          <w:color w:val="000000"/>
        </w:rPr>
        <w:t>АУДИТОРСКОЕ ЗАКЛЮЧЕНИЕ</w:t>
      </w:r>
    </w:p>
    <w:p w:rsidR="00094D80" w:rsidRDefault="00094D80" w:rsidP="00094D80">
      <w:pPr>
        <w:pStyle w:val="HTML"/>
        <w:shd w:val="clear" w:color="auto" w:fill="FFFFFF" w:themeFill="background1"/>
        <w:suppressAutoHyphens/>
        <w:spacing w:line="360" w:lineRule="auto"/>
        <w:ind w:firstLine="709"/>
        <w:jc w:val="center"/>
        <w:rPr>
          <w:rFonts w:ascii="Times New Roman" w:hAnsi="Times New Roman" w:cs="Times New Roman"/>
          <w:color w:val="000000"/>
        </w:rPr>
      </w:pPr>
      <w:r w:rsidRPr="00094D80">
        <w:rPr>
          <w:rFonts w:ascii="Times New Roman" w:hAnsi="Times New Roman" w:cs="Times New Roman"/>
          <w:color w:val="000000"/>
        </w:rPr>
        <w:t>По результатам проведения</w:t>
      </w:r>
    </w:p>
    <w:p w:rsidR="00094D80" w:rsidRPr="00094D80" w:rsidRDefault="00094D80" w:rsidP="00094D80">
      <w:pPr>
        <w:pStyle w:val="HTML"/>
        <w:shd w:val="clear" w:color="auto" w:fill="FFFFFF" w:themeFill="background1"/>
        <w:suppressAutoHyphens/>
        <w:spacing w:line="360" w:lineRule="auto"/>
        <w:ind w:firstLine="709"/>
        <w:jc w:val="center"/>
        <w:rPr>
          <w:rFonts w:ascii="Times New Roman" w:hAnsi="Times New Roman" w:cs="Times New Roman"/>
          <w:color w:val="000000"/>
        </w:rPr>
      </w:pPr>
      <w:r w:rsidRPr="00094D80">
        <w:rPr>
          <w:rFonts w:ascii="Times New Roman" w:hAnsi="Times New Roman" w:cs="Times New Roman"/>
          <w:color w:val="000000"/>
        </w:rPr>
        <w:t>аудита выпуска и реализации готовой продукции</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p>
    <w:p w:rsidR="00094D80" w:rsidRPr="00094D80" w:rsidRDefault="00094D80" w:rsidP="00094D80">
      <w:pPr>
        <w:pStyle w:val="7"/>
        <w:shd w:val="clear" w:color="auto" w:fill="FFFFFF" w:themeFill="background1"/>
        <w:suppressAutoHyphens/>
        <w:jc w:val="left"/>
        <w:rPr>
          <w:sz w:val="28"/>
          <w:szCs w:val="28"/>
        </w:rPr>
      </w:pPr>
      <w:r w:rsidRPr="00094D80">
        <w:rPr>
          <w:sz w:val="28"/>
          <w:szCs w:val="28"/>
        </w:rPr>
        <w:t>Карагандинский литейный завод</w:t>
      </w:r>
    </w:p>
    <w:p w:rsidR="00094D80" w:rsidRDefault="00094D80" w:rsidP="00094D80">
      <w:pPr>
        <w:pStyle w:val="7"/>
        <w:shd w:val="clear" w:color="auto" w:fill="FFFFFF" w:themeFill="background1"/>
        <w:suppressAutoHyphens/>
        <w:jc w:val="left"/>
        <w:rPr>
          <w:sz w:val="28"/>
          <w:szCs w:val="28"/>
        </w:rPr>
      </w:pPr>
      <w:r w:rsidRPr="00094D80">
        <w:rPr>
          <w:sz w:val="28"/>
          <w:szCs w:val="28"/>
        </w:rPr>
        <w:t>Генеральному директору</w:t>
      </w:r>
    </w:p>
    <w:p w:rsidR="00094D80" w:rsidRPr="00094D80" w:rsidRDefault="00094D80" w:rsidP="00094D80">
      <w:pPr>
        <w:widowControl/>
        <w:shd w:val="clear" w:color="auto" w:fill="FFFFFF" w:themeFill="background1"/>
        <w:suppressAutoHyphens/>
        <w:spacing w:line="360" w:lineRule="auto"/>
        <w:ind w:firstLine="709"/>
        <w:jc w:val="left"/>
        <w:rPr>
          <w:sz w:val="28"/>
          <w:szCs w:val="28"/>
        </w:rPr>
      </w:pPr>
      <w:r w:rsidRPr="00094D80">
        <w:rPr>
          <w:sz w:val="28"/>
          <w:szCs w:val="28"/>
        </w:rPr>
        <w:t>_____________________________</w:t>
      </w:r>
    </w:p>
    <w:p w:rsidR="00094D80" w:rsidRPr="00094D80" w:rsidRDefault="00094D80" w:rsidP="00094D80">
      <w:pPr>
        <w:widowControl/>
        <w:shd w:val="clear" w:color="auto" w:fill="FFFFFF" w:themeFill="background1"/>
        <w:suppressAutoHyphens/>
        <w:spacing w:line="360" w:lineRule="auto"/>
        <w:ind w:firstLine="709"/>
        <w:jc w:val="left"/>
        <w:rPr>
          <w:i/>
          <w:sz w:val="28"/>
          <w:szCs w:val="28"/>
        </w:rPr>
      </w:pPr>
      <w:r w:rsidRPr="00094D80">
        <w:rPr>
          <w:sz w:val="28"/>
          <w:szCs w:val="28"/>
        </w:rPr>
        <w:t>Исходящий №_____</w:t>
      </w:r>
      <w:r w:rsidRPr="00094D80">
        <w:rPr>
          <w:i/>
          <w:sz w:val="28"/>
          <w:szCs w:val="28"/>
        </w:rPr>
        <w:t>, от «03».03.2006 года</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 xml:space="preserve">Независимая аудиторская фирма </w:t>
      </w:r>
      <w:r w:rsidRPr="00094D80">
        <w:rPr>
          <w:rFonts w:ascii="Times New Roman" w:hAnsi="Times New Roman" w:cs="Times New Roman"/>
        </w:rPr>
        <w:t>«Акмола-Аудит»</w:t>
      </w:r>
      <w:r w:rsidRPr="00094D80">
        <w:rPr>
          <w:rFonts w:ascii="Times New Roman" w:hAnsi="Times New Roman" w:cs="Times New Roman"/>
          <w:color w:val="000000"/>
        </w:rPr>
        <w:t xml:space="preserve"> </w:t>
      </w:r>
      <w:r w:rsidRPr="00094D80">
        <w:rPr>
          <w:rFonts w:ascii="Times New Roman" w:hAnsi="Times New Roman" w:cs="Times New Roman"/>
        </w:rPr>
        <w:t xml:space="preserve">регистрационное свидетельство № 354752 от 12.01.1999 года, на основании лицензии на осуществление аудиторской деятельности № 000098 от 07.02.1999 года, </w:t>
      </w:r>
      <w:r w:rsidRPr="00094D80">
        <w:rPr>
          <w:rFonts w:ascii="Times New Roman" w:hAnsi="Times New Roman" w:cs="Times New Roman"/>
          <w:color w:val="000000"/>
        </w:rPr>
        <w:t xml:space="preserve">в лице аудитора Шульгина Е.Г. в соответствии с договором (счетом) </w:t>
      </w:r>
      <w:r w:rsidRPr="00094D80">
        <w:rPr>
          <w:rFonts w:ascii="Times New Roman" w:hAnsi="Times New Roman" w:cs="Times New Roman"/>
        </w:rPr>
        <w:t xml:space="preserve">№ 15 от 15.02.06 </w:t>
      </w:r>
      <w:r w:rsidRPr="00094D80">
        <w:rPr>
          <w:rFonts w:ascii="Times New Roman" w:hAnsi="Times New Roman" w:cs="Times New Roman"/>
          <w:color w:val="000000"/>
        </w:rPr>
        <w:t>провела аудит финансовой отчетности и регистров бухгалтерского учета в области учета выпуска и реализации готовой продукции на предприятии Карагандинский литейный завод.</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Аудиту были представлены следующие финансовые документы:</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Устав предприятия Карагандинский литейный завод,</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протокола собрания совета директоров и акционеров АО «Казахмыс».</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договора и контракты на поставку продукции и т.д.</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 бухгалтерский баланс;</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 отчет о доходах и расходах;</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 регистры бухгалтерского учета;</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 Главная книга.</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Руководство предприятия Карагандинский литейный завод ответственно за составление баланса, отчета о доходах и расходах и другой финансовой информации в области учета выпуска готовой продукции в соответствии с законодательством Республики Казахстан. Нашей обязанностью является составление заключения по финансовым отчетам и бухгалтерскому учету на основе аудиторской проверки.</w:t>
      </w:r>
    </w:p>
    <w:p w:rsidR="00094D80" w:rsidRPr="00094D80" w:rsidRDefault="00046527"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Pr>
          <w:noProof/>
        </w:rPr>
        <w:pict>
          <v:rect id="_x0000_s1038" style="position:absolute;left:0;text-align:left;margin-left:463.8pt;margin-top:-27.6pt;width:36pt;height:24.9pt;z-index:251647488" stroked="f"/>
        </w:pict>
      </w:r>
      <w:r w:rsidR="00094D80" w:rsidRPr="00094D80">
        <w:rPr>
          <w:rFonts w:ascii="Times New Roman" w:hAnsi="Times New Roman" w:cs="Times New Roman"/>
          <w:color w:val="000000"/>
        </w:rPr>
        <w:t>Аудит проведен нами в соответствии со следующими нормативно-законодательными актами:</w:t>
      </w:r>
    </w:p>
    <w:p w:rsidR="00094D80" w:rsidRPr="00094D80" w:rsidRDefault="00046527" w:rsidP="00094D80">
      <w:pPr>
        <w:widowControl/>
        <w:shd w:val="clear" w:color="auto" w:fill="FFFFFF" w:themeFill="background1"/>
        <w:suppressAutoHyphens/>
        <w:spacing w:line="360" w:lineRule="auto"/>
        <w:ind w:firstLine="709"/>
        <w:rPr>
          <w:sz w:val="28"/>
          <w:szCs w:val="28"/>
        </w:rPr>
      </w:pPr>
      <w:r>
        <w:rPr>
          <w:noProof/>
        </w:rPr>
        <w:pict>
          <v:rect id="_x0000_s1039" style="position:absolute;left:0;text-align:left;margin-left:459.9pt;margin-top:-27.6pt;width:36pt;height:27.9pt;z-index:251668992" stroked="f"/>
        </w:pict>
      </w:r>
      <w:r w:rsidR="00094D80" w:rsidRPr="00094D80">
        <w:rPr>
          <w:sz w:val="28"/>
          <w:szCs w:val="28"/>
        </w:rPr>
        <w:t>- Законом Об аудиторской деятельности в Республике Казахстан от 20 ноября 1998 г.;</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Законом О бухгалтерском учете и финансовой отчетности от 26.12.1995 №2732 (с изменениями и дополнениями от 24.06.02);</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Законом О Налогах и других обязательных платежах в бюджет (Налоговый Кодекс)</w:t>
      </w:r>
    </w:p>
    <w:p w:rsid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Стандартами аудиторской деятельности №7 от 30.12.99 г.;</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rPr>
        <w:t>Основной вид деятельности предприятия - это производство чугунных мелющих шаров разной номенклатуры согласно разнорядки Министерства технических стандартов. Кроме основного вида деятельности Карагандинский литейный завод ведет торгово-посредническую деятельность.</w:t>
      </w:r>
    </w:p>
    <w:p w:rsidR="00094D80" w:rsidRPr="00094D80" w:rsidRDefault="00094D80" w:rsidP="00094D80">
      <w:pPr>
        <w:pStyle w:val="a8"/>
        <w:shd w:val="clear" w:color="auto" w:fill="FFFFFF" w:themeFill="background1"/>
        <w:suppressAutoHyphens/>
        <w:rPr>
          <w:szCs w:val="28"/>
        </w:rPr>
      </w:pPr>
      <w:r w:rsidRPr="00094D80">
        <w:rPr>
          <w:szCs w:val="28"/>
        </w:rPr>
        <w:t>В результате аудиторской проверки выпуска и реализации готовой продукции на предприятии Карагандинский литейный завод было установлено следующее:</w:t>
      </w:r>
    </w:p>
    <w:p w:rsidR="00094D80" w:rsidRPr="00094D80" w:rsidRDefault="00094D80" w:rsidP="00094D80">
      <w:pPr>
        <w:pStyle w:val="12"/>
        <w:shd w:val="clear" w:color="auto" w:fill="FFFFFF" w:themeFill="background1"/>
        <w:tabs>
          <w:tab w:val="clear" w:pos="0"/>
          <w:tab w:val="clear" w:pos="142"/>
          <w:tab w:val="left" w:pos="426"/>
          <w:tab w:val="left" w:pos="960"/>
          <w:tab w:val="left" w:pos="1140"/>
        </w:tabs>
        <w:suppressAutoHyphens/>
        <w:ind w:firstLine="709"/>
        <w:rPr>
          <w:sz w:val="28"/>
          <w:szCs w:val="28"/>
        </w:rPr>
      </w:pPr>
      <w:r w:rsidRPr="00094D80">
        <w:rPr>
          <w:sz w:val="28"/>
          <w:szCs w:val="28"/>
        </w:rPr>
        <w:t>1) В учетной политике Карагандинский литейный завод в области выпуска и реализации готовой продукции отражены следующие аспекты:</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калькуляция производственной себестоимости осуществляется с использованием простой системы учета. Фактические расходы собираются на счетах подраздела 90 «Основное производство»,</w:t>
      </w:r>
    </w:p>
    <w:p w:rsidR="00094D80" w:rsidRPr="00094D80" w:rsidRDefault="00094D80" w:rsidP="00094D80">
      <w:pPr>
        <w:widowControl/>
        <w:shd w:val="clear" w:color="auto" w:fill="FFFFFF" w:themeFill="background1"/>
        <w:suppressAutoHyphens/>
        <w:spacing w:line="360" w:lineRule="auto"/>
        <w:ind w:firstLine="709"/>
        <w:rPr>
          <w:sz w:val="28"/>
          <w:szCs w:val="28"/>
        </w:rPr>
      </w:pPr>
      <w:r w:rsidRPr="00094D80">
        <w:rPr>
          <w:sz w:val="28"/>
          <w:szCs w:val="28"/>
        </w:rPr>
        <w:t>- в Карагандинский литейный завод доходы отражаются по принципу начисления. По мере отгрузки продукции покупателям признается доход от реализации и списывается себестоимость реализованной продукции в соответствии с рассчитанным процентом.</w:t>
      </w:r>
    </w:p>
    <w:p w:rsid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оценка продукции незавершенного производства происходит в результате инвентаризации ее в местах производства;</w:t>
      </w:r>
    </w:p>
    <w:p w:rsidR="00094D80" w:rsidRPr="00094D80" w:rsidRDefault="00094D80" w:rsidP="00304EF6">
      <w:pPr>
        <w:pStyle w:val="12"/>
        <w:numPr>
          <w:ilvl w:val="0"/>
          <w:numId w:val="3"/>
        </w:numPr>
        <w:shd w:val="clear" w:color="auto" w:fill="FFFFFF" w:themeFill="background1"/>
        <w:tabs>
          <w:tab w:val="clear" w:pos="0"/>
          <w:tab w:val="clear" w:pos="142"/>
          <w:tab w:val="left" w:pos="426"/>
          <w:tab w:val="left" w:pos="960"/>
          <w:tab w:val="left" w:pos="1140"/>
        </w:tabs>
        <w:suppressAutoHyphens/>
        <w:ind w:left="0" w:firstLine="709"/>
        <w:rPr>
          <w:sz w:val="28"/>
          <w:szCs w:val="28"/>
        </w:rPr>
      </w:pPr>
      <w:r w:rsidRPr="00094D80">
        <w:rPr>
          <w:sz w:val="28"/>
          <w:szCs w:val="28"/>
        </w:rPr>
        <w:t>в целях соблюдения единой методологии бухгалтерского учета на предприятии используется единый метод определения следующей цепочки: «фактическая себестоимость незавершенного производства – фактическая себестоимость готовой продукции – фактическая себестоимость отгруженной и реализованной продукции».</w:t>
      </w:r>
    </w:p>
    <w:p w:rsidR="00094D80" w:rsidRPr="00094D80" w:rsidRDefault="00094D80" w:rsidP="00094D80">
      <w:pPr>
        <w:pStyle w:val="a8"/>
        <w:shd w:val="clear" w:color="auto" w:fill="FFFFFF" w:themeFill="background1"/>
        <w:suppressAutoHyphens/>
        <w:rPr>
          <w:szCs w:val="28"/>
        </w:rPr>
      </w:pPr>
      <w:r w:rsidRPr="00094D80">
        <w:rPr>
          <w:szCs w:val="28"/>
        </w:rPr>
        <w:t>2) Неполное отражение в учете выпущенной продукции.</w:t>
      </w:r>
    </w:p>
    <w:p w:rsidR="00094D80" w:rsidRDefault="00094D80" w:rsidP="00094D80">
      <w:pPr>
        <w:pStyle w:val="a8"/>
        <w:shd w:val="clear" w:color="auto" w:fill="FFFFFF" w:themeFill="background1"/>
        <w:suppressAutoHyphens/>
        <w:rPr>
          <w:szCs w:val="28"/>
        </w:rPr>
      </w:pPr>
      <w:r w:rsidRPr="00094D80">
        <w:rPr>
          <w:szCs w:val="28"/>
        </w:rPr>
        <w:t>По строке «Готовая продукция» в финансовой отчетности должна показываться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w:t>
      </w:r>
    </w:p>
    <w:p w:rsidR="00094D80" w:rsidRPr="00094D80" w:rsidRDefault="00094D80" w:rsidP="00094D80">
      <w:pPr>
        <w:pStyle w:val="a8"/>
        <w:shd w:val="clear" w:color="auto" w:fill="FFFFFF" w:themeFill="background1"/>
        <w:suppressAutoHyphens/>
        <w:rPr>
          <w:szCs w:val="28"/>
        </w:rPr>
      </w:pPr>
      <w:r w:rsidRPr="00094D80">
        <w:rPr>
          <w:szCs w:val="28"/>
        </w:rPr>
        <w:t>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094D80" w:rsidRPr="00094D80" w:rsidRDefault="00046527" w:rsidP="00094D80">
      <w:pPr>
        <w:pStyle w:val="a8"/>
        <w:shd w:val="clear" w:color="auto" w:fill="FFFFFF" w:themeFill="background1"/>
        <w:suppressAutoHyphens/>
        <w:rPr>
          <w:szCs w:val="28"/>
        </w:rPr>
      </w:pPr>
      <w:r>
        <w:rPr>
          <w:noProof/>
        </w:rPr>
        <w:pict>
          <v:rect id="_x0000_s1040" style="position:absolute;left:0;text-align:left;margin-left:462.9pt;margin-top:-28.8pt;width:35.1pt;height:28.2pt;z-index:251648512" stroked="f"/>
        </w:pict>
      </w:r>
      <w:r w:rsidR="00094D80" w:rsidRPr="00094D80">
        <w:rPr>
          <w:szCs w:val="28"/>
        </w:rPr>
        <w:t>В результате анализа соответствия документальных данных производственных площадок, отражающих выпуск готовой продукции с данными со складами, было выявлено несоответствие даты оприходования выпущенной продукции на склад. Данное нарушение привело к недопустимому результату. В связи с тем, что выпуск готовой продукции был зафиксирован 31 января, а оприходование готовой продукции на склад было произведено 1 февраля, данная готовая продукция была отражена в финансовой отчетности за январь 2006 года как незавершенное производство, хотя фактически она отвечала всем вышеуказанным требованиям, предъявляемым к готовой продукции.</w:t>
      </w:r>
    </w:p>
    <w:p w:rsidR="00094D80" w:rsidRDefault="00046527" w:rsidP="00094D80">
      <w:pPr>
        <w:pStyle w:val="a8"/>
        <w:shd w:val="clear" w:color="auto" w:fill="FFFFFF" w:themeFill="background1"/>
        <w:suppressAutoHyphens/>
        <w:rPr>
          <w:szCs w:val="28"/>
        </w:rPr>
      </w:pPr>
      <w:r>
        <w:rPr>
          <w:noProof/>
        </w:rPr>
        <w:pict>
          <v:rect id="_x0000_s1041" style="position:absolute;left:0;text-align:left;margin-left:454.8pt;margin-top:-113.2pt;width:42pt;height:26.1pt;z-index:251670016" stroked="f"/>
        </w:pict>
      </w:r>
      <w:r w:rsidR="00094D80" w:rsidRPr="00094D80">
        <w:rPr>
          <w:szCs w:val="28"/>
        </w:rPr>
        <w:t>3) Несвоевременное отражение в учете отгруженной и реализованной продукции. Данное нарушение было выявлено в следующем. 13.01.2006 была сделана запись в регистры учета о признании дохода от реализации готовой продукции и отражении ее себестоимости, в то время как она еще не могла быть признана реализованной, поскольку на момент отражения отсутствовали расчетные документы покупателя.</w:t>
      </w:r>
    </w:p>
    <w:p w:rsidR="00094D80" w:rsidRPr="00094D80" w:rsidRDefault="00094D80" w:rsidP="00094D80">
      <w:pPr>
        <w:pStyle w:val="a8"/>
        <w:shd w:val="clear" w:color="auto" w:fill="FFFFFF" w:themeFill="background1"/>
        <w:suppressAutoHyphens/>
        <w:rPr>
          <w:szCs w:val="28"/>
        </w:rPr>
      </w:pPr>
      <w:r w:rsidRPr="00094D80">
        <w:rPr>
          <w:szCs w:val="28"/>
        </w:rPr>
        <w:t>4) В результате пересчета фактической производственной себестоимости готовой продукции было выявлено следующее:</w:t>
      </w:r>
    </w:p>
    <w:p w:rsidR="00094D80" w:rsidRDefault="00094D80" w:rsidP="00094D80">
      <w:pPr>
        <w:pStyle w:val="a8"/>
        <w:shd w:val="clear" w:color="auto" w:fill="FFFFFF" w:themeFill="background1"/>
        <w:suppressAutoHyphens/>
        <w:rPr>
          <w:szCs w:val="28"/>
        </w:rPr>
      </w:pPr>
      <w:r w:rsidRPr="00094D80">
        <w:rPr>
          <w:szCs w:val="28"/>
        </w:rPr>
        <w:t>- полное и своевременное отражение в учете всех затрат, которые могут быть включены в фактическую себестоимость готовой продукции,</w:t>
      </w:r>
    </w:p>
    <w:p w:rsidR="00094D80" w:rsidRDefault="00094D80" w:rsidP="00094D80">
      <w:pPr>
        <w:pStyle w:val="a8"/>
        <w:shd w:val="clear" w:color="auto" w:fill="FFFFFF" w:themeFill="background1"/>
        <w:suppressAutoHyphens/>
        <w:rPr>
          <w:szCs w:val="28"/>
        </w:rPr>
      </w:pPr>
      <w:r w:rsidRPr="00094D80">
        <w:rPr>
          <w:szCs w:val="28"/>
        </w:rPr>
        <w:t>- верность распределения осуществленных производственных затрат между объемами готовой продукции и объемами незавершенного производства.</w:t>
      </w:r>
    </w:p>
    <w:p w:rsidR="00094D80" w:rsidRPr="00094D80" w:rsidRDefault="00094D80" w:rsidP="00094D80">
      <w:pPr>
        <w:pStyle w:val="a8"/>
        <w:shd w:val="clear" w:color="auto" w:fill="FFFFFF" w:themeFill="background1"/>
        <w:suppressAutoHyphens/>
        <w:rPr>
          <w:szCs w:val="28"/>
        </w:rPr>
      </w:pPr>
      <w:r w:rsidRPr="00094D80">
        <w:rPr>
          <w:szCs w:val="28"/>
        </w:rPr>
        <w:t>5) При проверке условий хранения готовой продукции было выявлено, что на предприятии осуществляется непосредственный контроль материально-ответственными лицами за сохранностью готовой продукции на складах и на всех этапах ее движения. На данные материально-ответственные лица заведены договора о полной материальной ответственности, также существует перечень этих лиц, утвержденный руководством предприятия.</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Другие показатели финансовой отчетности соответствуют данным, сложившимся в бухгалтерском учете на предприятии отчетного года и нашедшим свое отражение в журналах-ордерах и Главной книге.</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Аудиторская проверка достоверности финансовой отчетности проведена сплошным методом.</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К аудиторскому заключению прилагается финансовая отчетность предприятия по состоянию на 01.02.2006года.</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Аудитор ____________ Шульгина Е.Г.</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Дата _______________</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Адрес ______________</w:t>
      </w:r>
    </w:p>
    <w:p w:rsidR="00094D80" w:rsidRPr="00094D80" w:rsidRDefault="00094D80" w:rsidP="00094D80">
      <w:pPr>
        <w:pStyle w:val="HTML"/>
        <w:shd w:val="clear" w:color="auto" w:fill="FFFFFF" w:themeFill="background1"/>
        <w:suppressAutoHyphens/>
        <w:spacing w:line="360" w:lineRule="auto"/>
        <w:ind w:firstLine="709"/>
        <w:jc w:val="both"/>
        <w:rPr>
          <w:rFonts w:ascii="Times New Roman" w:hAnsi="Times New Roman" w:cs="Times New Roman"/>
          <w:color w:val="000000"/>
        </w:rPr>
      </w:pPr>
      <w:r w:rsidRPr="00094D80">
        <w:rPr>
          <w:rFonts w:ascii="Times New Roman" w:hAnsi="Times New Roman" w:cs="Times New Roman"/>
          <w:color w:val="000000"/>
        </w:rPr>
        <w:t>Ф.И.О., личная печать</w:t>
      </w:r>
      <w:bookmarkStart w:id="61" w:name="_GoBack"/>
      <w:bookmarkEnd w:id="61"/>
    </w:p>
    <w:sectPr w:rsidR="00094D80" w:rsidRPr="00094D80" w:rsidSect="00094D80">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80" w:rsidRDefault="00094D80">
      <w:pPr>
        <w:widowControl/>
        <w:spacing w:line="240" w:lineRule="auto"/>
        <w:ind w:firstLine="0"/>
        <w:jc w:val="left"/>
        <w:rPr>
          <w:sz w:val="24"/>
          <w:szCs w:val="24"/>
        </w:rPr>
      </w:pPr>
      <w:r>
        <w:rPr>
          <w:sz w:val="24"/>
          <w:szCs w:val="24"/>
        </w:rPr>
        <w:separator/>
      </w:r>
    </w:p>
  </w:endnote>
  <w:endnote w:type="continuationSeparator" w:id="0">
    <w:p w:rsidR="00094D80" w:rsidRDefault="00094D8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80" w:rsidRDefault="00094D80">
      <w:pPr>
        <w:widowControl/>
        <w:spacing w:line="240" w:lineRule="auto"/>
        <w:ind w:firstLine="0"/>
        <w:jc w:val="left"/>
        <w:rPr>
          <w:sz w:val="24"/>
          <w:szCs w:val="24"/>
        </w:rPr>
      </w:pPr>
      <w:r>
        <w:rPr>
          <w:sz w:val="24"/>
          <w:szCs w:val="24"/>
        </w:rPr>
        <w:separator/>
      </w:r>
    </w:p>
  </w:footnote>
  <w:footnote w:type="continuationSeparator" w:id="0">
    <w:p w:rsidR="00094D80" w:rsidRDefault="00094D80">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80" w:rsidRDefault="00094D8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94D80" w:rsidRDefault="00094D8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80" w:rsidRDefault="00094D8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94D80" w:rsidRDefault="00094D80">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80" w:rsidRPr="00094D80" w:rsidRDefault="00094D80" w:rsidP="00094D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CC0082"/>
    <w:lvl w:ilvl="0">
      <w:numFmt w:val="decimal"/>
      <w:lvlText w:val="*"/>
      <w:lvlJc w:val="left"/>
      <w:rPr>
        <w:rFonts w:cs="Times New Roman"/>
      </w:rPr>
    </w:lvl>
  </w:abstractNum>
  <w:abstractNum w:abstractNumId="1">
    <w:nsid w:val="152B46E9"/>
    <w:multiLevelType w:val="hybridMultilevel"/>
    <w:tmpl w:val="523638A4"/>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F733FAC"/>
    <w:multiLevelType w:val="hybridMultilevel"/>
    <w:tmpl w:val="F33A8DD6"/>
    <w:lvl w:ilvl="0" w:tplc="6916EC0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C87785"/>
    <w:multiLevelType w:val="hybridMultilevel"/>
    <w:tmpl w:val="F03CD342"/>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7B10A5"/>
    <w:multiLevelType w:val="hybridMultilevel"/>
    <w:tmpl w:val="8B5A6D68"/>
    <w:lvl w:ilvl="0" w:tplc="4C40AE4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F201676"/>
    <w:multiLevelType w:val="hybridMultilevel"/>
    <w:tmpl w:val="E0325CCE"/>
    <w:lvl w:ilvl="0" w:tplc="A4945252">
      <w:numFmt w:val="bullet"/>
      <w:lvlText w:val="-"/>
      <w:lvlJc w:val="left"/>
      <w:pPr>
        <w:tabs>
          <w:tab w:val="num" w:pos="1782"/>
        </w:tabs>
        <w:ind w:left="178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38C39E0"/>
    <w:multiLevelType w:val="hybridMultilevel"/>
    <w:tmpl w:val="717070BA"/>
    <w:lvl w:ilvl="0" w:tplc="3D2A03A0">
      <w:start w:val="1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CC634A7"/>
    <w:multiLevelType w:val="hybridMultilevel"/>
    <w:tmpl w:val="6EAEA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E11BFF"/>
    <w:multiLevelType w:val="hybridMultilevel"/>
    <w:tmpl w:val="7FCAD79E"/>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3363FC1"/>
    <w:multiLevelType w:val="singleLevel"/>
    <w:tmpl w:val="3C088D22"/>
    <w:lvl w:ilvl="0">
      <w:start w:val="6"/>
      <w:numFmt w:val="decimal"/>
      <w:lvlText w:val="%1."/>
      <w:legacy w:legacy="1" w:legacySpace="0" w:legacyIndent="360"/>
      <w:lvlJc w:val="left"/>
      <w:rPr>
        <w:rFonts w:ascii="Times New Roman" w:hAnsi="Times New Roman" w:cs="Times New Roman" w:hint="default"/>
      </w:rPr>
    </w:lvl>
  </w:abstractNum>
  <w:abstractNum w:abstractNumId="10">
    <w:nsid w:val="454B1FF3"/>
    <w:multiLevelType w:val="hybridMultilevel"/>
    <w:tmpl w:val="D958A0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A722DBC"/>
    <w:multiLevelType w:val="singleLevel"/>
    <w:tmpl w:val="9C7CBA3E"/>
    <w:lvl w:ilvl="0">
      <w:start w:val="1"/>
      <w:numFmt w:val="decimal"/>
      <w:lvlText w:val="%1."/>
      <w:legacy w:legacy="1" w:legacySpace="0" w:legacyIndent="360"/>
      <w:lvlJc w:val="left"/>
      <w:rPr>
        <w:rFonts w:ascii="Times New Roman" w:hAnsi="Times New Roman" w:cs="Times New Roman" w:hint="default"/>
      </w:rPr>
    </w:lvl>
  </w:abstractNum>
  <w:abstractNum w:abstractNumId="12">
    <w:nsid w:val="53356D92"/>
    <w:multiLevelType w:val="hybridMultilevel"/>
    <w:tmpl w:val="E61A097A"/>
    <w:lvl w:ilvl="0" w:tplc="D696F980">
      <w:start w:val="1"/>
      <w:numFmt w:val="bullet"/>
      <w:lvlText w:val=""/>
      <w:lvlJc w:val="left"/>
      <w:pPr>
        <w:tabs>
          <w:tab w:val="num" w:pos="720"/>
        </w:tabs>
        <w:ind w:left="720" w:hanging="360"/>
      </w:pPr>
      <w:rPr>
        <w:rFonts w:ascii="Wingdings" w:hAnsi="Wingdings" w:hint="default"/>
      </w:rPr>
    </w:lvl>
    <w:lvl w:ilvl="1" w:tplc="55FE86C4">
      <w:numFmt w:val="bullet"/>
      <w:lvlText w:val="-"/>
      <w:lvlJc w:val="left"/>
      <w:pPr>
        <w:tabs>
          <w:tab w:val="num" w:pos="1440"/>
        </w:tabs>
        <w:ind w:left="1440" w:hanging="360"/>
      </w:pPr>
      <w:rPr>
        <w:rFonts w:ascii="Times New Roman" w:eastAsia="Times New Roman" w:hAnsi="Times New Roman" w:hint="default"/>
      </w:rPr>
    </w:lvl>
    <w:lvl w:ilvl="2" w:tplc="76B0C4E6" w:tentative="1">
      <w:start w:val="1"/>
      <w:numFmt w:val="bullet"/>
      <w:lvlText w:val=""/>
      <w:lvlJc w:val="left"/>
      <w:pPr>
        <w:tabs>
          <w:tab w:val="num" w:pos="2160"/>
        </w:tabs>
        <w:ind w:left="2160" w:hanging="360"/>
      </w:pPr>
      <w:rPr>
        <w:rFonts w:ascii="Wingdings" w:hAnsi="Wingdings" w:hint="default"/>
      </w:rPr>
    </w:lvl>
    <w:lvl w:ilvl="3" w:tplc="58620ED6">
      <w:numFmt w:val="none"/>
      <w:lvlText w:val=""/>
      <w:lvlJc w:val="left"/>
      <w:pPr>
        <w:tabs>
          <w:tab w:val="num" w:pos="360"/>
        </w:tabs>
      </w:pPr>
      <w:rPr>
        <w:rFonts w:cs="Times New Roman"/>
      </w:rPr>
    </w:lvl>
    <w:lvl w:ilvl="4" w:tplc="A552A826">
      <w:numFmt w:val="none"/>
      <w:lvlText w:val=""/>
      <w:lvlJc w:val="left"/>
      <w:pPr>
        <w:tabs>
          <w:tab w:val="num" w:pos="360"/>
        </w:tabs>
      </w:pPr>
      <w:rPr>
        <w:rFonts w:cs="Times New Roman"/>
      </w:rPr>
    </w:lvl>
    <w:lvl w:ilvl="5" w:tplc="58841FD8">
      <w:numFmt w:val="none"/>
      <w:lvlText w:val=""/>
      <w:lvlJc w:val="left"/>
      <w:pPr>
        <w:tabs>
          <w:tab w:val="num" w:pos="360"/>
        </w:tabs>
      </w:pPr>
      <w:rPr>
        <w:rFonts w:cs="Times New Roman"/>
      </w:rPr>
    </w:lvl>
    <w:lvl w:ilvl="6" w:tplc="FBA80188">
      <w:numFmt w:val="decimal"/>
      <w:lvlText w:val=""/>
      <w:lvlJc w:val="left"/>
      <w:rPr>
        <w:rFonts w:cs="Times New Roman"/>
      </w:rPr>
    </w:lvl>
    <w:lvl w:ilvl="7" w:tplc="10168D96">
      <w:numFmt w:val="decimal"/>
      <w:lvlText w:val=""/>
      <w:lvlJc w:val="left"/>
      <w:rPr>
        <w:rFonts w:cs="Times New Roman"/>
      </w:rPr>
    </w:lvl>
    <w:lvl w:ilvl="8" w:tplc="23FA9E9C">
      <w:numFmt w:val="decimal"/>
      <w:lvlText w:val=""/>
      <w:lvlJc w:val="left"/>
      <w:rPr>
        <w:rFonts w:cs="Times New Roman"/>
      </w:rPr>
    </w:lvl>
  </w:abstractNum>
  <w:abstractNum w:abstractNumId="13">
    <w:nsid w:val="53B3502D"/>
    <w:multiLevelType w:val="singleLevel"/>
    <w:tmpl w:val="4E8EF01E"/>
    <w:lvl w:ilvl="0">
      <w:start w:val="3"/>
      <w:numFmt w:val="decimal"/>
      <w:lvlText w:val="%1)"/>
      <w:legacy w:legacy="1" w:legacySpace="0" w:legacyIndent="321"/>
      <w:lvlJc w:val="left"/>
      <w:rPr>
        <w:rFonts w:ascii="Times New Roman" w:hAnsi="Times New Roman" w:cs="Times New Roman" w:hint="default"/>
      </w:rPr>
    </w:lvl>
  </w:abstractNum>
  <w:abstractNum w:abstractNumId="14">
    <w:nsid w:val="57B4552A"/>
    <w:multiLevelType w:val="hybridMultilevel"/>
    <w:tmpl w:val="E6A4BD02"/>
    <w:lvl w:ilvl="0" w:tplc="7916C00A">
      <w:numFmt w:val="bullet"/>
      <w:lvlText w:val="-"/>
      <w:lvlJc w:val="left"/>
      <w:pPr>
        <w:tabs>
          <w:tab w:val="num" w:pos="1069"/>
        </w:tabs>
        <w:ind w:left="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8CF39CE"/>
    <w:multiLevelType w:val="singleLevel"/>
    <w:tmpl w:val="B978D9CA"/>
    <w:lvl w:ilvl="0">
      <w:start w:val="7"/>
      <w:numFmt w:val="decimal"/>
      <w:lvlText w:val="%1)"/>
      <w:legacy w:legacy="1" w:legacySpace="0" w:legacyIndent="340"/>
      <w:lvlJc w:val="left"/>
      <w:rPr>
        <w:rFonts w:ascii="Times New Roman" w:hAnsi="Times New Roman" w:cs="Times New Roman" w:hint="default"/>
      </w:rPr>
    </w:lvl>
  </w:abstractNum>
  <w:abstractNum w:abstractNumId="16">
    <w:nsid w:val="65460DD0"/>
    <w:multiLevelType w:val="hybridMultilevel"/>
    <w:tmpl w:val="355C7E96"/>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6D84A89"/>
    <w:multiLevelType w:val="hybridMultilevel"/>
    <w:tmpl w:val="745A1CBC"/>
    <w:lvl w:ilvl="0" w:tplc="0714D0DA">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7853718"/>
    <w:multiLevelType w:val="hybridMultilevel"/>
    <w:tmpl w:val="B0D0AAD8"/>
    <w:lvl w:ilvl="0" w:tplc="A4945252">
      <w:numFmt w:val="bullet"/>
      <w:lvlText w:val="-"/>
      <w:lvlJc w:val="left"/>
      <w:pPr>
        <w:tabs>
          <w:tab w:val="num" w:pos="1782"/>
        </w:tabs>
        <w:ind w:left="178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76A7F6D"/>
    <w:multiLevelType w:val="hybridMultilevel"/>
    <w:tmpl w:val="B41E8756"/>
    <w:lvl w:ilvl="0" w:tplc="0714D0DA">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79153F8"/>
    <w:multiLevelType w:val="hybridMultilevel"/>
    <w:tmpl w:val="4ABA57FA"/>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7EC595F"/>
    <w:multiLevelType w:val="hybridMultilevel"/>
    <w:tmpl w:val="CE8C590C"/>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92D10CB"/>
    <w:multiLevelType w:val="singleLevel"/>
    <w:tmpl w:val="BD748F06"/>
    <w:lvl w:ilvl="0">
      <w:start w:val="1"/>
      <w:numFmt w:val="decimal"/>
      <w:lvlText w:val="%1)"/>
      <w:legacy w:legacy="1" w:legacySpace="0" w:legacyIndent="307"/>
      <w:lvlJc w:val="left"/>
      <w:rPr>
        <w:rFonts w:ascii="Times New Roman" w:hAnsi="Times New Roman" w:cs="Times New Roman" w:hint="default"/>
      </w:rPr>
    </w:lvl>
  </w:abstractNum>
  <w:num w:numId="1">
    <w:abstractNumId w:val="3"/>
  </w:num>
  <w:num w:numId="2">
    <w:abstractNumId w:val="1"/>
  </w:num>
  <w:num w:numId="3">
    <w:abstractNumId w:val="21"/>
  </w:num>
  <w:num w:numId="4">
    <w:abstractNumId w:val="17"/>
  </w:num>
  <w:num w:numId="5">
    <w:abstractNumId w:val="20"/>
  </w:num>
  <w:num w:numId="6">
    <w:abstractNumId w:val="14"/>
  </w:num>
  <w:num w:numId="7">
    <w:abstractNumId w:val="10"/>
  </w:num>
  <w:num w:numId="8">
    <w:abstractNumId w:val="8"/>
  </w:num>
  <w:num w:numId="9">
    <w:abstractNumId w:val="4"/>
  </w:num>
  <w:num w:numId="10">
    <w:abstractNumId w:val="7"/>
  </w:num>
  <w:num w:numId="11">
    <w:abstractNumId w:val="19"/>
  </w:num>
  <w:num w:numId="12">
    <w:abstractNumId w:val="5"/>
  </w:num>
  <w:num w:numId="13">
    <w:abstractNumId w:val="18"/>
  </w:num>
  <w:num w:numId="14">
    <w:abstractNumId w:val="13"/>
  </w:num>
  <w:num w:numId="15">
    <w:abstractNumId w:val="0"/>
    <w:lvlOverride w:ilvl="0">
      <w:lvl w:ilvl="0">
        <w:numFmt w:val="bullet"/>
        <w:lvlText w:val="-"/>
        <w:legacy w:legacy="1" w:legacySpace="0" w:legacyIndent="187"/>
        <w:lvlJc w:val="left"/>
        <w:rPr>
          <w:rFonts w:ascii="Times New Roman" w:hAnsi="Times New Roman" w:hint="default"/>
        </w:rPr>
      </w:lvl>
    </w:lvlOverride>
  </w:num>
  <w:num w:numId="16">
    <w:abstractNumId w:val="15"/>
  </w:num>
  <w:num w:numId="17">
    <w:abstractNumId w:val="0"/>
    <w:lvlOverride w:ilvl="0">
      <w:lvl w:ilvl="0">
        <w:numFmt w:val="bullet"/>
        <w:lvlText w:val="-"/>
        <w:legacy w:legacy="1" w:legacySpace="0" w:legacyIndent="360"/>
        <w:lvlJc w:val="left"/>
        <w:rPr>
          <w:rFonts w:ascii="Times New Roman" w:hAnsi="Times New Roman" w:hint="default"/>
        </w:rPr>
      </w:lvl>
    </w:lvlOverride>
  </w:num>
  <w:num w:numId="18">
    <w:abstractNumId w:val="11"/>
  </w:num>
  <w:num w:numId="19">
    <w:abstractNumId w:val="9"/>
  </w:num>
  <w:num w:numId="20">
    <w:abstractNumId w:val="22"/>
  </w:num>
  <w:num w:numId="21">
    <w:abstractNumId w:val="16"/>
  </w:num>
  <w:num w:numId="22">
    <w:abstractNumId w:val="6"/>
  </w:num>
  <w:num w:numId="23">
    <w:abstractNumId w:val="12"/>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D80"/>
    <w:rsid w:val="00046527"/>
    <w:rsid w:val="00094D80"/>
    <w:rsid w:val="00304EF6"/>
    <w:rsid w:val="0046357E"/>
    <w:rsid w:val="0085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7DD1BB64-D8BE-4F0D-9BE9-2DA556C3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420"/>
      <w:jc w:val="both"/>
    </w:pPr>
    <w:rPr>
      <w:sz w:val="18"/>
    </w:rPr>
  </w:style>
  <w:style w:type="paragraph" w:styleId="1">
    <w:name w:val="heading 1"/>
    <w:basedOn w:val="a"/>
    <w:next w:val="a"/>
    <w:link w:val="10"/>
    <w:uiPriority w:val="9"/>
    <w:qFormat/>
    <w:pPr>
      <w:keepNext/>
      <w:widowControl/>
      <w:spacing w:after="500" w:line="240" w:lineRule="auto"/>
      <w:ind w:firstLine="709"/>
      <w:jc w:val="center"/>
      <w:outlineLvl w:val="0"/>
    </w:pPr>
    <w:rPr>
      <w:caps/>
      <w:kern w:val="28"/>
      <w:sz w:val="28"/>
    </w:rPr>
  </w:style>
  <w:style w:type="paragraph" w:styleId="2">
    <w:name w:val="heading 2"/>
    <w:basedOn w:val="a"/>
    <w:next w:val="a"/>
    <w:link w:val="20"/>
    <w:uiPriority w:val="9"/>
    <w:qFormat/>
    <w:pPr>
      <w:keepNext/>
      <w:widowControl/>
      <w:shd w:val="clear" w:color="auto" w:fill="FFFFFF"/>
      <w:autoSpaceDE w:val="0"/>
      <w:autoSpaceDN w:val="0"/>
      <w:adjustRightInd w:val="0"/>
      <w:spacing w:before="240" w:after="600" w:line="240" w:lineRule="auto"/>
      <w:ind w:firstLine="0"/>
      <w:jc w:val="center"/>
      <w:outlineLvl w:val="1"/>
    </w:pPr>
    <w:rPr>
      <w:color w:val="000000"/>
      <w:sz w:val="28"/>
    </w:rPr>
  </w:style>
  <w:style w:type="paragraph" w:styleId="3">
    <w:name w:val="heading 3"/>
    <w:basedOn w:val="a"/>
    <w:next w:val="a"/>
    <w:link w:val="30"/>
    <w:uiPriority w:val="9"/>
    <w:qFormat/>
    <w:pPr>
      <w:keepNext/>
      <w:widowControl/>
      <w:spacing w:before="120" w:after="120" w:line="480" w:lineRule="auto"/>
      <w:ind w:firstLine="0"/>
      <w:jc w:val="center"/>
      <w:outlineLvl w:val="2"/>
    </w:pPr>
    <w:rPr>
      <w:b/>
      <w:color w:val="000000"/>
      <w:sz w:val="28"/>
    </w:rPr>
  </w:style>
  <w:style w:type="paragraph" w:styleId="4">
    <w:name w:val="heading 4"/>
    <w:basedOn w:val="a"/>
    <w:next w:val="a"/>
    <w:link w:val="40"/>
    <w:uiPriority w:val="9"/>
    <w:qFormat/>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pPr>
      <w:keepNext/>
      <w:widowControl/>
      <w:spacing w:line="240" w:lineRule="auto"/>
      <w:ind w:firstLine="0"/>
      <w:jc w:val="left"/>
      <w:outlineLvl w:val="4"/>
    </w:pPr>
    <w:rPr>
      <w:spacing w:val="4"/>
      <w:sz w:val="28"/>
      <w:szCs w:val="28"/>
    </w:rPr>
  </w:style>
  <w:style w:type="paragraph" w:styleId="6">
    <w:name w:val="heading 6"/>
    <w:basedOn w:val="a"/>
    <w:next w:val="a"/>
    <w:link w:val="60"/>
    <w:uiPriority w:val="9"/>
    <w:qFormat/>
    <w:pPr>
      <w:keepNext/>
      <w:widowControl/>
      <w:spacing w:line="360" w:lineRule="auto"/>
      <w:ind w:hanging="24"/>
      <w:outlineLvl w:val="5"/>
    </w:pPr>
    <w:rPr>
      <w:color w:val="000000"/>
      <w:spacing w:val="4"/>
      <w:sz w:val="28"/>
      <w:szCs w:val="21"/>
    </w:rPr>
  </w:style>
  <w:style w:type="paragraph" w:styleId="7">
    <w:name w:val="heading 7"/>
    <w:basedOn w:val="a"/>
    <w:next w:val="a"/>
    <w:link w:val="70"/>
    <w:uiPriority w:val="9"/>
    <w:qFormat/>
    <w:pPr>
      <w:keepNext/>
      <w:widowControl/>
      <w:spacing w:line="360" w:lineRule="auto"/>
      <w:ind w:firstLine="709"/>
      <w:jc w:val="center"/>
      <w:outlineLvl w:val="6"/>
    </w:pPr>
    <w:rPr>
      <w:sz w:val="27"/>
    </w:rPr>
  </w:style>
  <w:style w:type="paragraph" w:styleId="8">
    <w:name w:val="heading 8"/>
    <w:basedOn w:val="a"/>
    <w:next w:val="a"/>
    <w:link w:val="80"/>
    <w:uiPriority w:val="9"/>
    <w:qFormat/>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
    <w:qFormat/>
    <w:pPr>
      <w:keepNext/>
      <w:widowControl/>
      <w:shd w:val="clear" w:color="auto" w:fill="FFFFFF"/>
      <w:spacing w:line="240" w:lineRule="auto"/>
      <w:ind w:left="-24" w:firstLine="24"/>
      <w:jc w:val="left"/>
      <w:outlineLvl w:val="8"/>
    </w:pPr>
    <w:rPr>
      <w:bCs/>
      <w:color w:val="000000"/>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customStyle="1" w:styleId="a3">
    <w:name w:val="содержание"/>
    <w:basedOn w:val="a"/>
    <w:pPr>
      <w:widowControl/>
      <w:spacing w:before="200" w:after="200" w:line="360" w:lineRule="auto"/>
      <w:ind w:firstLine="0"/>
      <w:jc w:val="center"/>
    </w:pPr>
    <w:rPr>
      <w:rFonts w:cs="Arial"/>
      <w:b/>
      <w:color w:val="444455"/>
      <w:sz w:val="32"/>
      <w:szCs w:val="18"/>
    </w:rPr>
  </w:style>
  <w:style w:type="paragraph" w:styleId="a4">
    <w:name w:val="header"/>
    <w:basedOn w:val="a"/>
    <w:link w:val="a5"/>
    <w:uiPriority w:val="99"/>
    <w:semiHidden/>
    <w:pPr>
      <w:widowControl/>
      <w:tabs>
        <w:tab w:val="center" w:pos="4677"/>
        <w:tab w:val="right" w:pos="9355"/>
      </w:tabs>
      <w:spacing w:line="240" w:lineRule="auto"/>
      <w:ind w:firstLine="0"/>
      <w:jc w:val="left"/>
    </w:pPr>
    <w:rPr>
      <w:sz w:val="24"/>
      <w:szCs w:val="24"/>
    </w:rPr>
  </w:style>
  <w:style w:type="character" w:customStyle="1" w:styleId="a5">
    <w:name w:val="Верхній колонтитул Знак"/>
    <w:basedOn w:val="a0"/>
    <w:link w:val="a4"/>
    <w:uiPriority w:val="99"/>
    <w:semiHidden/>
    <w:rPr>
      <w:sz w:val="24"/>
      <w:szCs w:val="24"/>
    </w:rPr>
  </w:style>
  <w:style w:type="character" w:styleId="a6">
    <w:name w:val="page number"/>
    <w:basedOn w:val="a0"/>
    <w:uiPriority w:val="99"/>
    <w:semiHidden/>
    <w:rPr>
      <w:rFonts w:cs="Times New Roman"/>
    </w:rPr>
  </w:style>
  <w:style w:type="paragraph" w:styleId="11">
    <w:name w:val="toc 1"/>
    <w:basedOn w:val="a"/>
    <w:next w:val="a"/>
    <w:autoRedefine/>
    <w:uiPriority w:val="39"/>
    <w:pPr>
      <w:widowControl/>
      <w:spacing w:line="240" w:lineRule="auto"/>
      <w:ind w:firstLine="0"/>
      <w:jc w:val="left"/>
    </w:pPr>
    <w:rPr>
      <w:sz w:val="24"/>
      <w:szCs w:val="24"/>
    </w:rPr>
  </w:style>
  <w:style w:type="paragraph" w:styleId="21">
    <w:name w:val="toc 2"/>
    <w:basedOn w:val="a"/>
    <w:next w:val="a"/>
    <w:autoRedefine/>
    <w:uiPriority w:val="39"/>
    <w:pPr>
      <w:widowControl/>
      <w:spacing w:line="240" w:lineRule="auto"/>
      <w:ind w:left="240" w:firstLine="0"/>
      <w:jc w:val="left"/>
    </w:pPr>
    <w:rPr>
      <w:sz w:val="24"/>
      <w:szCs w:val="24"/>
    </w:rPr>
  </w:style>
  <w:style w:type="paragraph" w:styleId="31">
    <w:name w:val="toc 3"/>
    <w:basedOn w:val="a"/>
    <w:next w:val="a"/>
    <w:autoRedefine/>
    <w:uiPriority w:val="39"/>
    <w:pPr>
      <w:widowControl/>
      <w:spacing w:line="240" w:lineRule="auto"/>
      <w:ind w:left="480" w:firstLine="0"/>
      <w:jc w:val="left"/>
    </w:pPr>
    <w:rPr>
      <w:sz w:val="24"/>
      <w:szCs w:val="24"/>
    </w:rPr>
  </w:style>
  <w:style w:type="paragraph" w:styleId="41">
    <w:name w:val="toc 4"/>
    <w:basedOn w:val="a"/>
    <w:next w:val="a"/>
    <w:autoRedefine/>
    <w:uiPriority w:val="39"/>
    <w:semiHidden/>
    <w:pPr>
      <w:widowControl/>
      <w:spacing w:line="240" w:lineRule="auto"/>
      <w:ind w:left="720" w:firstLine="0"/>
      <w:jc w:val="left"/>
    </w:pPr>
    <w:rPr>
      <w:sz w:val="24"/>
      <w:szCs w:val="24"/>
    </w:rPr>
  </w:style>
  <w:style w:type="paragraph" w:styleId="51">
    <w:name w:val="toc 5"/>
    <w:basedOn w:val="a"/>
    <w:next w:val="a"/>
    <w:autoRedefine/>
    <w:uiPriority w:val="39"/>
    <w:semiHidden/>
    <w:pPr>
      <w:widowControl/>
      <w:spacing w:line="240" w:lineRule="auto"/>
      <w:ind w:left="960" w:firstLine="0"/>
      <w:jc w:val="left"/>
    </w:pPr>
    <w:rPr>
      <w:sz w:val="24"/>
      <w:szCs w:val="24"/>
    </w:rPr>
  </w:style>
  <w:style w:type="paragraph" w:styleId="61">
    <w:name w:val="toc 6"/>
    <w:basedOn w:val="a"/>
    <w:next w:val="a"/>
    <w:autoRedefine/>
    <w:uiPriority w:val="39"/>
    <w:semiHidden/>
    <w:pPr>
      <w:widowControl/>
      <w:spacing w:line="240" w:lineRule="auto"/>
      <w:ind w:left="1200" w:firstLine="0"/>
      <w:jc w:val="left"/>
    </w:pPr>
    <w:rPr>
      <w:sz w:val="24"/>
      <w:szCs w:val="24"/>
    </w:rPr>
  </w:style>
  <w:style w:type="paragraph" w:styleId="71">
    <w:name w:val="toc 7"/>
    <w:basedOn w:val="a"/>
    <w:next w:val="a"/>
    <w:autoRedefine/>
    <w:uiPriority w:val="39"/>
    <w:semiHidden/>
    <w:pPr>
      <w:widowControl/>
      <w:spacing w:line="240" w:lineRule="auto"/>
      <w:ind w:left="1440" w:firstLine="0"/>
      <w:jc w:val="left"/>
    </w:pPr>
    <w:rPr>
      <w:sz w:val="24"/>
      <w:szCs w:val="24"/>
    </w:rPr>
  </w:style>
  <w:style w:type="paragraph" w:styleId="81">
    <w:name w:val="toc 8"/>
    <w:basedOn w:val="a"/>
    <w:next w:val="a"/>
    <w:autoRedefine/>
    <w:uiPriority w:val="39"/>
    <w:semiHidden/>
    <w:pPr>
      <w:widowControl/>
      <w:spacing w:line="240" w:lineRule="auto"/>
      <w:ind w:left="1680" w:firstLine="0"/>
      <w:jc w:val="left"/>
    </w:pPr>
    <w:rPr>
      <w:sz w:val="24"/>
      <w:szCs w:val="24"/>
    </w:rPr>
  </w:style>
  <w:style w:type="paragraph" w:styleId="91">
    <w:name w:val="toc 9"/>
    <w:basedOn w:val="a"/>
    <w:next w:val="a"/>
    <w:autoRedefine/>
    <w:uiPriority w:val="39"/>
    <w:semiHidden/>
    <w:pPr>
      <w:widowControl/>
      <w:spacing w:line="240" w:lineRule="auto"/>
      <w:ind w:left="1920" w:firstLine="0"/>
      <w:jc w:val="left"/>
    </w:pPr>
    <w:rPr>
      <w:sz w:val="24"/>
      <w:szCs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widowControl/>
      <w:overflowPunct w:val="0"/>
      <w:autoSpaceDE w:val="0"/>
      <w:autoSpaceDN w:val="0"/>
      <w:adjustRightInd w:val="0"/>
      <w:spacing w:line="360" w:lineRule="auto"/>
      <w:ind w:firstLine="709"/>
      <w:textAlignment w:val="baseline"/>
    </w:pPr>
    <w:rPr>
      <w:sz w:val="28"/>
    </w:rPr>
  </w:style>
  <w:style w:type="character" w:customStyle="1" w:styleId="a9">
    <w:name w:val="Основний текст Знак"/>
    <w:basedOn w:val="a0"/>
    <w:link w:val="a8"/>
    <w:uiPriority w:val="99"/>
    <w:semiHidden/>
    <w:rPr>
      <w:sz w:val="24"/>
      <w:szCs w:val="24"/>
    </w:rPr>
  </w:style>
  <w:style w:type="paragraph" w:customStyle="1" w:styleId="42">
    <w:name w:val="загол4"/>
    <w:basedOn w:val="a"/>
    <w:next w:val="4"/>
    <w:pPr>
      <w:widowControl/>
      <w:spacing w:line="240" w:lineRule="auto"/>
      <w:ind w:firstLine="709"/>
    </w:pPr>
    <w:rPr>
      <w:sz w:val="28"/>
      <w:szCs w:val="24"/>
    </w:rPr>
  </w:style>
  <w:style w:type="paragraph" w:styleId="aa">
    <w:name w:val="footnote text"/>
    <w:basedOn w:val="a"/>
    <w:link w:val="ab"/>
    <w:uiPriority w:val="99"/>
    <w:semiHidden/>
    <w:pPr>
      <w:widowControl/>
      <w:spacing w:line="240" w:lineRule="auto"/>
      <w:ind w:firstLine="0"/>
      <w:jc w:val="left"/>
    </w:pPr>
    <w:rPr>
      <w:sz w:val="20"/>
    </w:rPr>
  </w:style>
  <w:style w:type="character" w:customStyle="1" w:styleId="ab">
    <w:name w:val="Текст виноски Знак"/>
    <w:basedOn w:val="a0"/>
    <w:link w:val="aa"/>
    <w:uiPriority w:val="99"/>
    <w:semiHidden/>
  </w:style>
  <w:style w:type="character" w:styleId="ac">
    <w:name w:val="footnote reference"/>
    <w:basedOn w:val="a0"/>
    <w:uiPriority w:val="99"/>
    <w:semiHidden/>
    <w:rPr>
      <w:rFonts w:cs="Times New Roman"/>
      <w:vertAlign w:val="superscript"/>
    </w:rPr>
  </w:style>
  <w:style w:type="paragraph" w:styleId="ad">
    <w:name w:val="Body Text Indent"/>
    <w:basedOn w:val="a"/>
    <w:link w:val="ae"/>
    <w:uiPriority w:val="99"/>
    <w:semiHidden/>
    <w:pPr>
      <w:widowControl/>
      <w:spacing w:line="240" w:lineRule="auto"/>
      <w:ind w:firstLine="540"/>
      <w:jc w:val="left"/>
    </w:pPr>
    <w:rPr>
      <w:sz w:val="24"/>
      <w:szCs w:val="24"/>
    </w:rPr>
  </w:style>
  <w:style w:type="character" w:customStyle="1" w:styleId="ae">
    <w:name w:val="Основний текст з відступом Знак"/>
    <w:basedOn w:val="a0"/>
    <w:link w:val="ad"/>
    <w:uiPriority w:val="99"/>
    <w:semiHidden/>
    <w:rPr>
      <w:sz w:val="24"/>
      <w:szCs w:val="24"/>
    </w:rPr>
  </w:style>
  <w:style w:type="paragraph" w:styleId="32">
    <w:name w:val="Body Text Indent 3"/>
    <w:basedOn w:val="a"/>
    <w:link w:val="33"/>
    <w:uiPriority w:val="99"/>
    <w:semiHidden/>
    <w:pPr>
      <w:widowControl/>
      <w:spacing w:line="240" w:lineRule="auto"/>
      <w:ind w:firstLine="720"/>
    </w:pPr>
    <w:rPr>
      <w:spacing w:val="4"/>
      <w:sz w:val="28"/>
      <w:szCs w:val="28"/>
    </w:rPr>
  </w:style>
  <w:style w:type="character" w:customStyle="1" w:styleId="33">
    <w:name w:val="Основний текст з відступом 3 Знак"/>
    <w:basedOn w:val="a0"/>
    <w:link w:val="32"/>
    <w:uiPriority w:val="99"/>
    <w:semiHidden/>
    <w:rPr>
      <w:sz w:val="16"/>
      <w:szCs w:val="16"/>
    </w:rPr>
  </w:style>
  <w:style w:type="character" w:styleId="af">
    <w:name w:val="FollowedHyperlink"/>
    <w:basedOn w:val="a0"/>
    <w:uiPriority w:val="99"/>
    <w:semiHidden/>
    <w:rPr>
      <w:rFonts w:cs="Times New Roman"/>
      <w:color w:val="800080"/>
      <w:u w:val="single"/>
    </w:rPr>
  </w:style>
  <w:style w:type="character" w:customStyle="1" w:styleId="af0">
    <w:name w:val="Задание"/>
    <w:basedOn w:val="a0"/>
    <w:rPr>
      <w:rFonts w:ascii="Times New Roman" w:hAnsi="Times New Roman" w:cs="Times New Roman"/>
      <w:i/>
      <w:spacing w:val="0"/>
      <w:w w:val="100"/>
      <w:position w:val="0"/>
      <w:sz w:val="28"/>
      <w:u w:val="words"/>
    </w:rPr>
  </w:style>
  <w:style w:type="paragraph" w:styleId="af1">
    <w:name w:val="Plain Text"/>
    <w:basedOn w:val="a"/>
    <w:link w:val="af2"/>
    <w:uiPriority w:val="99"/>
    <w:semiHidden/>
    <w:pPr>
      <w:widowControl/>
      <w:autoSpaceDE w:val="0"/>
      <w:autoSpaceDN w:val="0"/>
      <w:spacing w:line="240" w:lineRule="auto"/>
      <w:ind w:firstLine="0"/>
      <w:jc w:val="left"/>
    </w:pPr>
    <w:rPr>
      <w:rFonts w:ascii="Courier New" w:hAnsi="Courier New" w:cs="Courier New"/>
      <w:sz w:val="20"/>
    </w:rPr>
  </w:style>
  <w:style w:type="character" w:customStyle="1" w:styleId="af2">
    <w:name w:val="Текст Знак"/>
    <w:basedOn w:val="a0"/>
    <w:link w:val="af1"/>
    <w:uiPriority w:val="99"/>
    <w:semiHidden/>
    <w:rPr>
      <w:rFonts w:ascii="Courier New" w:hAnsi="Courier New" w:cs="Courier New"/>
    </w:rPr>
  </w:style>
  <w:style w:type="paragraph" w:styleId="22">
    <w:name w:val="Body Text 2"/>
    <w:basedOn w:val="a"/>
    <w:link w:val="23"/>
    <w:uiPriority w:val="99"/>
    <w:semiHidden/>
    <w:pPr>
      <w:widowControl/>
      <w:spacing w:after="120" w:line="480" w:lineRule="auto"/>
      <w:ind w:firstLine="0"/>
      <w:jc w:val="left"/>
    </w:pPr>
    <w:rPr>
      <w:sz w:val="24"/>
      <w:szCs w:val="24"/>
    </w:rPr>
  </w:style>
  <w:style w:type="character" w:customStyle="1" w:styleId="23">
    <w:name w:val="Основний текст 2 Знак"/>
    <w:basedOn w:val="a0"/>
    <w:link w:val="22"/>
    <w:uiPriority w:val="99"/>
    <w:semiHidden/>
    <w:rPr>
      <w:sz w:val="18"/>
    </w:rPr>
  </w:style>
  <w:style w:type="paragraph" w:styleId="af3">
    <w:name w:val="Normal (Web)"/>
    <w:basedOn w:val="a"/>
    <w:uiPriority w:val="99"/>
    <w:semiHidden/>
    <w:pPr>
      <w:widowControl/>
      <w:spacing w:before="100" w:beforeAutospacing="1" w:after="100" w:afterAutospacing="1" w:line="240" w:lineRule="auto"/>
      <w:ind w:firstLine="400"/>
      <w:jc w:val="left"/>
    </w:pPr>
    <w:rPr>
      <w:rFonts w:ascii="Arial" w:hAnsi="Arial" w:cs="Arial"/>
      <w:color w:val="313E56"/>
      <w:sz w:val="24"/>
      <w:szCs w:val="24"/>
    </w:rPr>
  </w:style>
  <w:style w:type="paragraph" w:styleId="24">
    <w:name w:val="Body Text Indent 2"/>
    <w:basedOn w:val="a"/>
    <w:link w:val="25"/>
    <w:uiPriority w:val="99"/>
    <w:semiHidden/>
    <w:pPr>
      <w:widowControl/>
      <w:spacing w:after="120" w:line="480" w:lineRule="auto"/>
      <w:ind w:left="283" w:firstLine="0"/>
      <w:jc w:val="left"/>
    </w:pPr>
    <w:rPr>
      <w:sz w:val="24"/>
      <w:szCs w:val="24"/>
    </w:rPr>
  </w:style>
  <w:style w:type="character" w:customStyle="1" w:styleId="25">
    <w:name w:val="Основний текст з відступом 2 Знак"/>
    <w:basedOn w:val="a0"/>
    <w:link w:val="24"/>
    <w:uiPriority w:val="99"/>
    <w:semiHidden/>
    <w:rPr>
      <w:sz w:val="18"/>
    </w:rPr>
  </w:style>
  <w:style w:type="paragraph" w:styleId="34">
    <w:name w:val="Body Text 3"/>
    <w:basedOn w:val="a"/>
    <w:link w:val="35"/>
    <w:uiPriority w:val="99"/>
    <w:semiHidden/>
    <w:pPr>
      <w:widowControl/>
      <w:spacing w:after="120" w:line="240" w:lineRule="auto"/>
      <w:ind w:firstLine="0"/>
      <w:jc w:val="left"/>
    </w:pPr>
    <w:rPr>
      <w:sz w:val="16"/>
      <w:szCs w:val="16"/>
    </w:rPr>
  </w:style>
  <w:style w:type="character" w:customStyle="1" w:styleId="35">
    <w:name w:val="Основний текст 3 Знак"/>
    <w:basedOn w:val="a0"/>
    <w:link w:val="34"/>
    <w:uiPriority w:val="99"/>
    <w:semiHidden/>
    <w:rPr>
      <w:sz w:val="16"/>
      <w:szCs w:val="16"/>
    </w:rPr>
  </w:style>
  <w:style w:type="paragraph" w:customStyle="1" w:styleId="12">
    <w:name w:val="Стиль1"/>
    <w:basedOn w:val="a"/>
    <w:pPr>
      <w:widowControl/>
      <w:tabs>
        <w:tab w:val="left" w:pos="0"/>
        <w:tab w:val="left" w:pos="142"/>
      </w:tabs>
      <w:spacing w:line="360" w:lineRule="auto"/>
      <w:ind w:firstLine="0"/>
    </w:pPr>
    <w:rPr>
      <w:sz w:val="24"/>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CYR" w:hAnsi="Courier New CYR" w:cs="Courier New CYR"/>
      <w:sz w:val="28"/>
      <w:szCs w:val="28"/>
    </w:rPr>
  </w:style>
  <w:style w:type="character" w:customStyle="1" w:styleId="HTML0">
    <w:name w:val="Стандартний HTML Знак"/>
    <w:basedOn w:val="a0"/>
    <w:link w:val="HTML"/>
    <w:uiPriority w:val="99"/>
    <w:semiHidden/>
    <w:rPr>
      <w:rFonts w:ascii="Courier New" w:hAnsi="Courier New" w:cs="Courier New"/>
    </w:rPr>
  </w:style>
  <w:style w:type="character" w:styleId="af4">
    <w:name w:val="Strong"/>
    <w:basedOn w:val="a0"/>
    <w:uiPriority w:val="22"/>
    <w:qFormat/>
    <w:rPr>
      <w:rFonts w:cs="Times New Roman"/>
      <w:b/>
      <w:bCs/>
    </w:rPr>
  </w:style>
  <w:style w:type="paragraph" w:styleId="af5">
    <w:name w:val="footer"/>
    <w:basedOn w:val="a"/>
    <w:link w:val="af6"/>
    <w:uiPriority w:val="99"/>
    <w:semiHidden/>
    <w:pPr>
      <w:widowControl/>
      <w:tabs>
        <w:tab w:val="center" w:pos="4677"/>
        <w:tab w:val="right" w:pos="9355"/>
      </w:tabs>
      <w:spacing w:line="240" w:lineRule="auto"/>
      <w:ind w:firstLine="0"/>
      <w:jc w:val="left"/>
    </w:pPr>
    <w:rPr>
      <w:sz w:val="24"/>
      <w:szCs w:val="24"/>
    </w:rPr>
  </w:style>
  <w:style w:type="character" w:customStyle="1" w:styleId="af6">
    <w:name w:val="Нижній колонтитул Знак"/>
    <w:basedOn w:val="a0"/>
    <w:link w:val="af5"/>
    <w:uiPriority w:val="99"/>
    <w:semiHidden/>
    <w:rPr>
      <w:sz w:val="18"/>
    </w:rPr>
  </w:style>
  <w:style w:type="paragraph" w:customStyle="1" w:styleId="block">
    <w:name w:val="block"/>
    <w:basedOn w:val="a"/>
    <w:pPr>
      <w:widowControl/>
      <w:spacing w:before="200" w:after="200" w:line="336" w:lineRule="atLeast"/>
      <w:ind w:firstLine="0"/>
      <w:jc w:val="left"/>
    </w:pPr>
    <w:rPr>
      <w:rFonts w:ascii="Tahoma" w:hAnsi="Tahoma" w:cs="Tahoma"/>
      <w:sz w:val="22"/>
      <w:szCs w:val="22"/>
    </w:rPr>
  </w:style>
  <w:style w:type="table" w:styleId="af7">
    <w:name w:val="Table Grid"/>
    <w:basedOn w:val="a1"/>
    <w:uiPriority w:val="59"/>
    <w:rsid w:val="00094D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65CF-AF7C-424F-A589-E29ED4BE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24919</Words>
  <Characters>142044</Characters>
  <Application>Microsoft Office Word</Application>
  <DocSecurity>0</DocSecurity>
  <Lines>1183</Lines>
  <Paragraphs>333</Paragraphs>
  <ScaleCrop>false</ScaleCrop>
  <Company>"Благие дела"</Company>
  <LinksUpToDate>false</LinksUpToDate>
  <CharactersWithSpaces>166630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Пентиум VII</dc:creator>
  <cp:keywords/>
  <dc:description/>
  <cp:lastModifiedBy>Irina</cp:lastModifiedBy>
  <cp:revision>2</cp:revision>
  <cp:lastPrinted>2006-04-25T11:28:00Z</cp:lastPrinted>
  <dcterms:created xsi:type="dcterms:W3CDTF">2014-08-29T19:19:00Z</dcterms:created>
  <dcterms:modified xsi:type="dcterms:W3CDTF">2014-08-29T19:19:00Z</dcterms:modified>
</cp:coreProperties>
</file>