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F90" w:rsidRDefault="006119D6">
      <w:pPr>
        <w:pStyle w:val="1"/>
        <w:jc w:val="center"/>
      </w:pPr>
      <w:r>
        <w:t>Лермонтов м. ю. - Лирика лермонтова.</w:t>
      </w:r>
    </w:p>
    <w:p w:rsidR="00316F90" w:rsidRPr="006119D6" w:rsidRDefault="006119D6">
      <w:pPr>
        <w:pStyle w:val="a3"/>
        <w:spacing w:after="240" w:afterAutospacing="0"/>
      </w:pPr>
      <w:r>
        <w:t>Вхождение Лермонтова в литературу было стремительным. В дни смерти Пушкина вся Россия узнала имя его преемника. Лермонтов как бы подхватил знамя поэзии, выпавшее из рук Пушкина, когда появилось в рукописных экземплярах его знаменитое стихотворение "Смерть поэта". Но писал Лермонтов уже многие годы. Писал, но не публиковал. Л. боготворил Пушкина как поэта. Он не был с ним знаком, хотя у них были общие друзья. Молодой Л. только мечтал о том, чтобы понести на суд Пушкина свои произведения. Одним из них было стихотворение "Бородино".В стихотворении "Бородино" рассказ о войне доверен старому солдату. Характерно, что Л. сумел показать народный взгляд на войну. И говорит солдат просторечным языком, с характерными пословицами и поговорками. Даже неправильность речи солдата ("Постой-ка, брат мусью") подчеркивает взгляд на войну. Напряженность битвы передается подбором особой лексики:</w:t>
      </w:r>
      <w:r>
        <w:br/>
        <w:t>Звучал булат, картечь визжала,</w:t>
      </w:r>
      <w:r>
        <w:br/>
        <w:t>Рука бойцов колоть устала,</w:t>
      </w:r>
      <w:r>
        <w:br/>
        <w:t>И ядрам пролетать мешала</w:t>
      </w:r>
      <w:r>
        <w:br/>
        <w:t>Гора кровавых тел...</w:t>
      </w:r>
      <w:r>
        <w:br/>
        <w:t>Солдат, ведущий повествование, не один, он только выступает от имени всех. При этом постоянно подчеркивает общность патриотических целей:</w:t>
      </w:r>
      <w:r>
        <w:br/>
        <w:t>И умереть мы обещали,</w:t>
      </w:r>
      <w:r>
        <w:br/>
        <w:t>И клятву верности сдержали</w:t>
      </w:r>
      <w:r>
        <w:br/>
        <w:t>Мы в Бородинский бой...</w:t>
      </w:r>
      <w:r>
        <w:br/>
        <w:t>Поэт постоянно подчеркивает общее отношение к войне, как к серьезному воинскому долгу. Это, пожалуй, основное в стихотворении: общность людей перед лицом врага.</w:t>
      </w:r>
      <w:r>
        <w:br/>
        <w:t>Солдатам не свойственны хитрость и изворотливость: "Уж мы пойдем ломить стеною...". Основная мысль стихотворения выражается в словах: "Да, были люди в наше время, не то, что нынешнее племя ...". В этих словах жалоба на настоящее поколение, зависть к великому прошедшему, полному славы и доблести. Л. считал, что это стихотворение не стыдно показать Пушкину.</w:t>
      </w:r>
      <w:r>
        <w:br/>
        <w:t>И в эти дни он узнает о трагической гибели поэта. Мог ли он не откликнуться на это</w:t>
      </w:r>
      <w:r>
        <w:br/>
        <w:t>трагическое событие? Как видим, в первом же стихотворении, которое стало известно</w:t>
      </w:r>
      <w:r>
        <w:br/>
        <w:t>общественности, проявился его вольнолюбивый дух. Для лирики Л. свойственны двойственность в восприятие мира, такая же, которую он показал в своем романе</w:t>
      </w:r>
      <w:r>
        <w:br/>
        <w:t>"Герой нашего времени". В душе Л. был свой идеальный особый мир, который резко</w:t>
      </w:r>
      <w:r>
        <w:br/>
        <w:t>отличался от действительности. "В уме своем я создал мир иной...". Необычайно широка тематика стихотворений Л.. За свою короткую жизнь (он умер в 27 лет) он создал огромное количество философских, романтических, патриотических стихотворений о любви и дружбе, о природе, о поисках смысла жизни. Когда читаешь эти стихотворения, тебя охватывает странное чувство. В его стихотворениях такая глубокая горечь и печаль, что сердце невольно сжимается от боли:</w:t>
      </w:r>
      <w:r>
        <w:br/>
        <w:t>И скучно и грустно, и некому руку подать</w:t>
      </w:r>
      <w:r>
        <w:br/>
        <w:t>В минуту душевной невзгоды...</w:t>
      </w:r>
      <w:r>
        <w:br/>
        <w:t>Эта горечь распространяется не только на него самого, но и на все поколение ("Дума"). "Дума" - поэтическая исповедь, чистосердечная и печальная. Композиция стихотворения подчинена авторскому замыслу: в первом четверостишье высказывается общее суждение о поколении 30-х годов:</w:t>
      </w:r>
      <w:r>
        <w:br/>
        <w:t>Печально я гляжу на наше поколенье!</w:t>
      </w:r>
      <w:r>
        <w:br/>
        <w:t>Его грядущее иль пусто, иль темно...</w:t>
      </w:r>
      <w:r>
        <w:br/>
        <w:t>Последующие четверостишья развивают и доказывают мысль высказанную ранее.</w:t>
      </w:r>
      <w:r>
        <w:br/>
        <w:t>Мы видим открытое и беспощадное отрицание окружающего мира, которое обращено</w:t>
      </w:r>
      <w:r>
        <w:br/>
        <w:t>и на всех, и во внутренний мир души. Л. огорчает то, что многие его современники</w:t>
      </w:r>
      <w:r>
        <w:br/>
        <w:t>живут "ошибками отцов и поздним их умом". Он говорит о декабристах, которые смирились, прекратили борьбу. С тревожной болью говорит о том, что у его современников - образованных людей - нет ни сильных чувств, ни прочных привязанностей, ни убеждений:</w:t>
      </w:r>
      <w:r>
        <w:br/>
        <w:t>И ненавидим мы, и любим мы случайно,</w:t>
      </w:r>
      <w:r>
        <w:br/>
        <w:t>Ничем, не жертвуя ни злобе, ни любви ...</w:t>
      </w:r>
      <w:r>
        <w:br/>
        <w:t>Нравственно опустошенные, утратившие цельность мировоззрения, современники поэта не способны ни на подвиг, ни на труд. И заканчивается стихотворение убийственным выводом, который подготовлен всем ходом рассуждений:</w:t>
      </w:r>
      <w:r>
        <w:br/>
        <w:t>Толпой угрюмою и скоро позабытой</w:t>
      </w:r>
      <w:r>
        <w:br/>
        <w:t>Над миром мы пройдем без шума и следа.</w:t>
      </w:r>
      <w:r>
        <w:br/>
        <w:t>Не бросивши векам ни мысли плодовитой,</w:t>
      </w:r>
      <w:r>
        <w:br/>
        <w:t>Ни гением начатого труда.</w:t>
      </w:r>
      <w:r>
        <w:br/>
        <w:t>Какая ирония звучит в словах!</w:t>
      </w:r>
      <w:r>
        <w:br/>
        <w:t>Мы жалко бережем в груди остаток чувства...</w:t>
      </w:r>
      <w:r>
        <w:br/>
        <w:t>Мы иссушили ум наукою бесплодной...</w:t>
      </w:r>
      <w:r>
        <w:br/>
        <w:t>К добру и злу послушно равнодушны...</w:t>
      </w:r>
      <w:r>
        <w:br/>
        <w:t>"Дума" - это сатира и элегия. Поэт говорит от лица той интеллигенции, которая не хотела мириться с действительностью, но и сделать ничего не могла. Безусловным шедевром русской лирики является стихотворение "Выхожу один я на дорогу". В нем проявилось исключительное мастерство поэта в изображении переживаний лирического героя. Перед нами изумительные картины природы, которые подчеркивают мысли об одиночестве героя. Стихотворение сопровождается риторическими вопросами: "Что же мне так больно и так трудно? Жду ль чего? Жалею ли о чем?" Автор показывает нам, что невозможно найти успокоение в общении с природой. Это только мечта, желание, а не реальность:</w:t>
      </w:r>
      <w:r>
        <w:br/>
        <w:t>Уж не жду от жизни ничего я,</w:t>
      </w:r>
      <w:r>
        <w:br/>
        <w:t>И не жаль мне прошлого ничуть...</w:t>
      </w:r>
      <w:r>
        <w:br/>
        <w:t>Показывая переживания лирического героя от отчаяния до умиротворенности, автор дает нам возможность почувствовать, что грусть его светла. Контраст, который обнажил в самом начале стихотворения поэт, - это контраст природы и внутреннего состояния человека:</w:t>
      </w:r>
      <w:r>
        <w:br/>
        <w:t>В небесах торжественно и чудно!</w:t>
      </w:r>
      <w:r>
        <w:br/>
        <w:t>Спит земля в сиянье голубом...</w:t>
      </w:r>
      <w:r>
        <w:br/>
        <w:t>Что же мне так больно и так трудно?</w:t>
      </w:r>
      <w:r>
        <w:br/>
        <w:t>Жду ль чего? жалею ли о чем?</w:t>
      </w:r>
      <w:r>
        <w:br/>
        <w:t>Таким образом, мы видим, что во многих стихотворениях Л. явно просматривается</w:t>
      </w:r>
      <w:r>
        <w:br/>
        <w:t>грусть, тоска, одиночество. Противоречия между героем и миром углубляются и</w:t>
      </w:r>
      <w:r>
        <w:br/>
        <w:t>расширяются. Эти противоречия связаны и с личной жизнью героя, и с особенностями</w:t>
      </w:r>
      <w:r>
        <w:br/>
        <w:t>эпохи, в которой он жил. Недаром он говорил: "Я поэт другой эпохи".</w:t>
      </w:r>
      <w:r>
        <w:br/>
      </w:r>
      <w:r>
        <w:br/>
      </w:r>
      <w:r>
        <w:br/>
        <w:t>Лермонтов был человеком противоречивым. Одним он казался холодным, мрачным, недоброжелательным, раздражительным. Другим - живым, веселым и жизнерадостным. Бесспорно, что ни с кем не любил он делиться своими переживаниями. Поэтому только в произведениях Лермонтов мог открыть свою "тонкую душу". Светской черни, не способной понять великого поэта, Лермонтов посвящает стихотворение "Как часто, пестрою толпою окружен…" (1840 год). Михаил Юрьевич презирает этих людей, чьи лица более похожи на маски, его раздражает прикосновение "бестрепетных рук", он ненавидит красавиц, не способных ни на любовь, ни на какие-нибудь другие чувства:</w:t>
      </w:r>
      <w:r>
        <w:br/>
        <w:t>Как часто, пестрою толпою окружен,</w:t>
      </w:r>
      <w:r>
        <w:br/>
        <w:t>Когда передо мной, как будто бы сквозь сон,</w:t>
      </w:r>
      <w:r>
        <w:br/>
        <w:t>При шуме музыки и пляски,</w:t>
      </w:r>
      <w:r>
        <w:br/>
        <w:t>При диком шепоте затверженных речей,</w:t>
      </w:r>
      <w:r>
        <w:br/>
        <w:t>Мелькают образы бездушные людей…</w:t>
      </w:r>
      <w:r>
        <w:br/>
      </w:r>
      <w:r>
        <w:br/>
        <w:t>Лермонтов был человеком очень страстным, живо реагировал на все события, происходящие в России. Получив известие о смерти Пушкина, он пишет стихотворение "Смерть Поэта" (1837 год), в котором обвиняет представителей придворной аристократии, ставших причиной гибели поэта:</w:t>
      </w:r>
      <w:r>
        <w:br/>
        <w:t>А вы, надменные потомки</w:t>
      </w:r>
      <w:r>
        <w:br/>
        <w:t>Известной подлостью прославленных отцов,</w:t>
      </w:r>
      <w:r>
        <w:br/>
        <w:t>Пятою рабскою поправшие обломки</w:t>
      </w:r>
      <w:r>
        <w:br/>
        <w:t>Игрою счастия обиженных родов!</w:t>
      </w:r>
      <w:r>
        <w:br/>
      </w:r>
      <w:r>
        <w:br/>
        <w:t>За это стихотворение Лермонтова ссылают на Кавказ. Ответом поэта стало стихотворение "Прощай, немытая Россия…" (1841 год), в котором он высказывает свое неприятие к николаевской России:</w:t>
      </w:r>
      <w:r>
        <w:br/>
        <w:t>Прощай, немытая Россия,</w:t>
      </w:r>
      <w:r>
        <w:br/>
        <w:t>Страна рабов, страна господ,</w:t>
      </w:r>
      <w:r>
        <w:br/>
        <w:t>И вы, мундиры голубые,</w:t>
      </w:r>
      <w:r>
        <w:br/>
        <w:t>И ты, им преданный народ.</w:t>
      </w:r>
      <w:r>
        <w:br/>
      </w:r>
      <w:r>
        <w:br/>
        <w:t>Лермонтов постоянно размышляет о будущем своего отечества. Об этом его стихотворение "Предсказание" (1830 год), в котором он рассказывает о тех ужасных кровавых картинах будущего России, которые мучили его:</w:t>
      </w:r>
      <w:r>
        <w:br/>
        <w:t>Настанет год, России черный год,</w:t>
      </w:r>
      <w:r>
        <w:br/>
        <w:t>Когда царей корона упадет;</w:t>
      </w:r>
      <w:r>
        <w:br/>
        <w:t>Забудет чернь к ним прежнюю любовь,</w:t>
      </w:r>
      <w:r>
        <w:br/>
        <w:t>И пища многих будет смерть и кровь…</w:t>
      </w:r>
      <w:r>
        <w:br/>
      </w:r>
      <w:r>
        <w:br/>
        <w:t>Лермонтов не находил взаимоотношений среди своих современников, он чувствовал себя одиноким в жизни и в творчестве. Поэтому, вероятно, основной темой его произведений была тема одиночества. Чтобы убедиться в этом, достаточно посмотреть оглавление любого сборника стихотворений Лермонтова: "Белеет парус одинокой…", "Выхожу один я на дорогу…", "Никто моим словам не внемлет…", "На севере диком стоит одиноко…". Чувство одиночества постоянно преследовало Лермонтова, потому что он был человеком необыкновенным, он был поэтом-пророком. С самого детства он знал о своем предназначении и понимал, что это не подарок судьбы, а тяжелая ответственность перед человечеством и Богом. Это видно из стихотворения "Молитва" (1829 год):</w:t>
      </w:r>
      <w:r>
        <w:br/>
        <w:t>Но угаси сей чудный пламень,</w:t>
      </w:r>
      <w:r>
        <w:br/>
        <w:t>Всесожигающий костер,</w:t>
      </w:r>
      <w:r>
        <w:br/>
        <w:t>Преобрати мне сердце в камень,</w:t>
      </w:r>
      <w:r>
        <w:br/>
        <w:t>Останови голодный взор;</w:t>
      </w:r>
      <w:r>
        <w:br/>
        <w:t>От страшной жажды песнопенья</w:t>
      </w:r>
      <w:r>
        <w:br/>
        <w:t>Пускай, творец, освобожусь…</w:t>
      </w:r>
      <w:r>
        <w:br/>
      </w:r>
      <w:r>
        <w:br/>
        <w:t>"Мощь ума" Лермонтова отразилась и в его космическом мировоззрении. Так, в стихотворении "Выхожу один я на дорогу…" (1841 год) поэт слышит, как "пустыня внемлет богу, и звезда с звездою говорит". Только среди природы Лермонтов находит успокоение и умиротворение, его "тонкая душа", созерцая красоту окружающего мира, "смиряется": Тогда смиряется души моей тревога… В стихотворении "Когда волнуется желтеющая нива…" (1837 год) Лермонтов пишет о том впечатлении, которое произвела на него русская природа. Поэт, словно герой из его стихотворения "Пророк" (1841 год), бежит от людей, презирающих его, в пустыню:</w:t>
      </w:r>
      <w:r>
        <w:br/>
        <w:t>Посыпал пеплом я главу,</w:t>
      </w:r>
      <w:r>
        <w:br/>
        <w:t>Из городов бежал я нищий,</w:t>
      </w:r>
      <w:r>
        <w:br/>
        <w:t>И вот в пустыне я живу,</w:t>
      </w:r>
      <w:r>
        <w:br/>
        <w:t>Как птицы, даром божьей пищи…</w:t>
      </w:r>
      <w:r>
        <w:br/>
      </w:r>
      <w:r>
        <w:br/>
        <w:t>Поэзия Лермонтова отличается глубоким психологизмом, передает чувства, ощущения радости и тревоги, разочарования и надежды. Она обращается к эмоциональному и духовному миру человека, в ней отразились и "мощь сердца", и "тонкость души" молодого Лермонтова.</w:t>
      </w:r>
      <w:bookmarkStart w:id="0" w:name="_GoBack"/>
      <w:bookmarkEnd w:id="0"/>
    </w:p>
    <w:sectPr w:rsidR="00316F90" w:rsidRPr="006119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9D6"/>
    <w:rsid w:val="000643CE"/>
    <w:rsid w:val="00316F90"/>
    <w:rsid w:val="0061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2FCD1-17C8-4F71-87B8-C0DEF832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7821</Characters>
  <Application>Microsoft Office Word</Application>
  <DocSecurity>0</DocSecurity>
  <Lines>65</Lines>
  <Paragraphs>18</Paragraphs>
  <ScaleCrop>false</ScaleCrop>
  <Company>diakov.net</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Лирика лермонтова.</dc:title>
  <dc:subject/>
  <dc:creator>Irina</dc:creator>
  <cp:keywords/>
  <dc:description/>
  <cp:lastModifiedBy>Irina</cp:lastModifiedBy>
  <cp:revision>2</cp:revision>
  <dcterms:created xsi:type="dcterms:W3CDTF">2014-08-29T06:53:00Z</dcterms:created>
  <dcterms:modified xsi:type="dcterms:W3CDTF">2014-08-29T06:53:00Z</dcterms:modified>
</cp:coreProperties>
</file>