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30" w:rsidRPr="002237F6" w:rsidRDefault="00603A30" w:rsidP="00603A30">
      <w:pPr>
        <w:pStyle w:val="Style1"/>
        <w:widowControl/>
        <w:spacing w:before="67"/>
        <w:ind w:left="1579" w:right="2429"/>
        <w:rPr>
          <w:rStyle w:val="FontStyle32"/>
          <w:sz w:val="28"/>
          <w:szCs w:val="28"/>
        </w:rPr>
      </w:pPr>
      <w:r w:rsidRPr="002237F6">
        <w:rPr>
          <w:rStyle w:val="FontStyle32"/>
          <w:sz w:val="28"/>
          <w:szCs w:val="28"/>
        </w:rPr>
        <w:t>САНКТ-ПЕТЕРБУРГСКАЯ АКАДЕМИЯ УПРАВЛЕНИЯ И ЭКОНОМИКИ</w:t>
      </w:r>
    </w:p>
    <w:p w:rsidR="00603A30" w:rsidRPr="002237F6" w:rsidRDefault="00603A30" w:rsidP="00603A30">
      <w:pPr>
        <w:pStyle w:val="Style2"/>
        <w:widowControl/>
        <w:spacing w:line="240" w:lineRule="exact"/>
        <w:rPr>
          <w:sz w:val="28"/>
          <w:szCs w:val="28"/>
        </w:rPr>
      </w:pPr>
    </w:p>
    <w:p w:rsidR="00603A30" w:rsidRDefault="00603A30" w:rsidP="00603A30">
      <w:pPr>
        <w:pStyle w:val="Style2"/>
        <w:widowControl/>
        <w:spacing w:line="240" w:lineRule="exact"/>
        <w:rPr>
          <w:sz w:val="20"/>
          <w:szCs w:val="20"/>
        </w:rPr>
      </w:pPr>
    </w:p>
    <w:p w:rsidR="00603A30" w:rsidRPr="00575D45" w:rsidRDefault="00603A30" w:rsidP="00603A30">
      <w:pPr>
        <w:pStyle w:val="Style2"/>
        <w:widowControl/>
        <w:spacing w:before="67"/>
        <w:rPr>
          <w:rStyle w:val="FontStyle30"/>
          <w:sz w:val="32"/>
          <w:szCs w:val="32"/>
        </w:rPr>
      </w:pPr>
      <w:r w:rsidRPr="002237F6">
        <w:rPr>
          <w:rStyle w:val="FontStyle30"/>
          <w:sz w:val="32"/>
          <w:szCs w:val="32"/>
        </w:rPr>
        <w:t xml:space="preserve">Факультет менеджмента </w:t>
      </w:r>
    </w:p>
    <w:p w:rsidR="00603A30" w:rsidRPr="002237F6" w:rsidRDefault="00603A30" w:rsidP="00603A30">
      <w:pPr>
        <w:pStyle w:val="Style2"/>
        <w:widowControl/>
        <w:spacing w:before="67"/>
        <w:rPr>
          <w:rStyle w:val="FontStyle30"/>
          <w:sz w:val="32"/>
          <w:szCs w:val="32"/>
        </w:rPr>
      </w:pPr>
      <w:r w:rsidRPr="002237F6">
        <w:rPr>
          <w:rStyle w:val="FontStyle30"/>
          <w:sz w:val="32"/>
          <w:szCs w:val="32"/>
        </w:rPr>
        <w:t>Специальность:080504 «Государственное и муниципальное</w:t>
      </w:r>
    </w:p>
    <w:p w:rsidR="00603A30" w:rsidRPr="002237F6" w:rsidRDefault="00603A30" w:rsidP="00603A30">
      <w:pPr>
        <w:pStyle w:val="Style3"/>
        <w:widowControl/>
        <w:spacing w:line="365" w:lineRule="exact"/>
        <w:jc w:val="center"/>
        <w:rPr>
          <w:rStyle w:val="FontStyle30"/>
          <w:sz w:val="32"/>
          <w:szCs w:val="32"/>
        </w:rPr>
      </w:pPr>
      <w:r w:rsidRPr="002237F6">
        <w:rPr>
          <w:rStyle w:val="FontStyle30"/>
          <w:sz w:val="32"/>
          <w:szCs w:val="32"/>
        </w:rPr>
        <w:t>управление»</w:t>
      </w:r>
    </w:p>
    <w:p w:rsidR="00603A30" w:rsidRDefault="00603A30" w:rsidP="00603A3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603A30" w:rsidRDefault="00603A30" w:rsidP="00603A3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603A30" w:rsidRDefault="00603A30" w:rsidP="00603A3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603A30" w:rsidRDefault="00603A30" w:rsidP="00603A3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603A30" w:rsidRDefault="00603A30" w:rsidP="00603A3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603A30" w:rsidRDefault="00603A30" w:rsidP="00603A3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603A30" w:rsidRDefault="00603A30" w:rsidP="00603A3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603A30" w:rsidRDefault="00603A30" w:rsidP="00603A3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603A30" w:rsidRPr="00603A30" w:rsidRDefault="00603A30" w:rsidP="00603A30">
      <w:pPr>
        <w:pStyle w:val="Style4"/>
        <w:widowControl/>
        <w:spacing w:line="240" w:lineRule="exact"/>
        <w:jc w:val="center"/>
        <w:rPr>
          <w:sz w:val="32"/>
          <w:szCs w:val="32"/>
        </w:rPr>
      </w:pPr>
      <w:r w:rsidRPr="00603A30">
        <w:rPr>
          <w:sz w:val="32"/>
          <w:szCs w:val="32"/>
        </w:rPr>
        <w:t>Контрольная работа</w:t>
      </w:r>
    </w:p>
    <w:p w:rsidR="00603A30" w:rsidRDefault="00603A30" w:rsidP="00603A3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603A30" w:rsidRPr="00575D45" w:rsidRDefault="00603A30" w:rsidP="00603A30">
      <w:pPr>
        <w:pStyle w:val="Style5"/>
        <w:widowControl/>
        <w:ind w:right="960"/>
        <w:rPr>
          <w:rStyle w:val="FontStyle30"/>
        </w:rPr>
      </w:pPr>
      <w:r w:rsidRPr="002237F6">
        <w:rPr>
          <w:rStyle w:val="FontStyle30"/>
          <w:sz w:val="32"/>
          <w:szCs w:val="32"/>
        </w:rPr>
        <w:t xml:space="preserve">Дисциплина: </w:t>
      </w:r>
      <w:r>
        <w:rPr>
          <w:sz w:val="32"/>
          <w:szCs w:val="32"/>
        </w:rPr>
        <w:t>Государственные и муниципальные финансы</w:t>
      </w:r>
    </w:p>
    <w:p w:rsidR="00603A30" w:rsidRPr="002237F6" w:rsidRDefault="00603A30" w:rsidP="00603A30">
      <w:pPr>
        <w:pStyle w:val="Style5"/>
        <w:widowControl/>
        <w:ind w:right="960"/>
        <w:rPr>
          <w:rStyle w:val="FontStyle30"/>
          <w:sz w:val="32"/>
          <w:szCs w:val="32"/>
        </w:rPr>
      </w:pPr>
      <w:r w:rsidRPr="002237F6">
        <w:rPr>
          <w:rStyle w:val="FontStyle31"/>
          <w:sz w:val="32"/>
          <w:szCs w:val="32"/>
        </w:rPr>
        <w:t xml:space="preserve">Тема: </w:t>
      </w:r>
      <w:r>
        <w:rPr>
          <w:rStyle w:val="FontStyle31"/>
          <w:sz w:val="32"/>
          <w:szCs w:val="32"/>
        </w:rPr>
        <w:t>«</w:t>
      </w:r>
      <w:r w:rsidRPr="00EA52F5">
        <w:rPr>
          <w:sz w:val="28"/>
          <w:szCs w:val="28"/>
        </w:rPr>
        <w:t>Общее и специфическое содержание финансов отдельных общественно-экономических формаций</w:t>
      </w:r>
      <w:r>
        <w:rPr>
          <w:sz w:val="32"/>
          <w:szCs w:val="32"/>
        </w:rPr>
        <w:t>».</w:t>
      </w:r>
    </w:p>
    <w:p w:rsidR="00603A30" w:rsidRDefault="00603A30" w:rsidP="00603A30">
      <w:pPr>
        <w:pStyle w:val="Style6"/>
        <w:widowControl/>
        <w:spacing w:line="240" w:lineRule="exact"/>
        <w:ind w:left="4992"/>
        <w:rPr>
          <w:sz w:val="20"/>
          <w:szCs w:val="20"/>
        </w:rPr>
      </w:pPr>
    </w:p>
    <w:p w:rsidR="00603A30" w:rsidRDefault="00603A30" w:rsidP="00603A30">
      <w:pPr>
        <w:pStyle w:val="Style6"/>
        <w:widowControl/>
        <w:spacing w:line="240" w:lineRule="exact"/>
        <w:ind w:left="4992"/>
        <w:rPr>
          <w:sz w:val="20"/>
          <w:szCs w:val="20"/>
        </w:rPr>
      </w:pPr>
    </w:p>
    <w:p w:rsidR="00603A30" w:rsidRDefault="00603A30" w:rsidP="00603A30">
      <w:pPr>
        <w:pStyle w:val="Style6"/>
        <w:widowControl/>
        <w:spacing w:line="240" w:lineRule="exact"/>
        <w:ind w:left="4992"/>
        <w:rPr>
          <w:sz w:val="20"/>
          <w:szCs w:val="20"/>
        </w:rPr>
      </w:pPr>
    </w:p>
    <w:p w:rsidR="00603A30" w:rsidRDefault="00603A30" w:rsidP="00603A30">
      <w:pPr>
        <w:pStyle w:val="Style6"/>
        <w:widowControl/>
        <w:spacing w:line="240" w:lineRule="exact"/>
        <w:ind w:left="4992"/>
        <w:rPr>
          <w:sz w:val="20"/>
          <w:szCs w:val="20"/>
        </w:rPr>
      </w:pPr>
    </w:p>
    <w:p w:rsidR="00603A30" w:rsidRDefault="00603A30" w:rsidP="00603A30">
      <w:pPr>
        <w:pStyle w:val="Style6"/>
        <w:widowControl/>
        <w:spacing w:line="240" w:lineRule="exact"/>
        <w:ind w:left="4992"/>
        <w:rPr>
          <w:sz w:val="20"/>
          <w:szCs w:val="20"/>
        </w:rPr>
      </w:pPr>
    </w:p>
    <w:p w:rsidR="00603A30" w:rsidRDefault="00603A30" w:rsidP="00603A30">
      <w:pPr>
        <w:pStyle w:val="Style6"/>
        <w:widowControl/>
        <w:spacing w:line="240" w:lineRule="exact"/>
        <w:ind w:left="4992"/>
        <w:rPr>
          <w:sz w:val="20"/>
          <w:szCs w:val="20"/>
        </w:rPr>
      </w:pPr>
    </w:p>
    <w:p w:rsidR="00603A30" w:rsidRDefault="00603A30" w:rsidP="00603A30">
      <w:pPr>
        <w:pStyle w:val="Style6"/>
        <w:widowControl/>
        <w:spacing w:line="240" w:lineRule="exact"/>
        <w:ind w:left="4992"/>
        <w:rPr>
          <w:sz w:val="20"/>
          <w:szCs w:val="20"/>
        </w:rPr>
      </w:pPr>
    </w:p>
    <w:p w:rsidR="00603A30" w:rsidRDefault="00603A30" w:rsidP="00603A30">
      <w:pPr>
        <w:pStyle w:val="Style6"/>
        <w:widowControl/>
        <w:spacing w:line="240" w:lineRule="exact"/>
        <w:ind w:left="4992"/>
        <w:rPr>
          <w:sz w:val="20"/>
          <w:szCs w:val="20"/>
        </w:rPr>
      </w:pPr>
    </w:p>
    <w:p w:rsidR="00603A30" w:rsidRDefault="00603A30" w:rsidP="00603A30">
      <w:pPr>
        <w:pStyle w:val="Style6"/>
        <w:widowControl/>
        <w:spacing w:line="240" w:lineRule="exact"/>
        <w:ind w:left="4992"/>
        <w:rPr>
          <w:sz w:val="20"/>
          <w:szCs w:val="20"/>
        </w:rPr>
      </w:pPr>
    </w:p>
    <w:p w:rsidR="00603A30" w:rsidRDefault="00603A30" w:rsidP="00603A30">
      <w:pPr>
        <w:pStyle w:val="Style6"/>
        <w:widowControl/>
        <w:spacing w:line="240" w:lineRule="exact"/>
        <w:ind w:left="4992"/>
        <w:rPr>
          <w:sz w:val="20"/>
          <w:szCs w:val="20"/>
        </w:rPr>
      </w:pPr>
    </w:p>
    <w:p w:rsidR="00603A30" w:rsidRDefault="00603A30" w:rsidP="00603A30">
      <w:pPr>
        <w:pStyle w:val="Style6"/>
        <w:widowControl/>
        <w:spacing w:line="240" w:lineRule="exact"/>
        <w:ind w:left="4992"/>
        <w:rPr>
          <w:sz w:val="20"/>
          <w:szCs w:val="20"/>
        </w:rPr>
      </w:pPr>
    </w:p>
    <w:p w:rsidR="00603A30" w:rsidRDefault="00603A30" w:rsidP="00603A30">
      <w:pPr>
        <w:pStyle w:val="Style6"/>
        <w:widowControl/>
        <w:spacing w:line="240" w:lineRule="exact"/>
        <w:ind w:left="4992"/>
        <w:rPr>
          <w:sz w:val="20"/>
          <w:szCs w:val="20"/>
        </w:rPr>
      </w:pPr>
    </w:p>
    <w:p w:rsidR="00603A30" w:rsidRDefault="00603A30" w:rsidP="00603A30">
      <w:pPr>
        <w:pStyle w:val="Style6"/>
        <w:widowControl/>
        <w:spacing w:line="240" w:lineRule="exact"/>
        <w:ind w:left="4992"/>
        <w:rPr>
          <w:sz w:val="20"/>
          <w:szCs w:val="20"/>
        </w:rPr>
      </w:pPr>
    </w:p>
    <w:p w:rsidR="00603A30" w:rsidRPr="00603A30" w:rsidRDefault="00603A30" w:rsidP="00603A30">
      <w:pPr>
        <w:pStyle w:val="Style6"/>
        <w:widowControl/>
        <w:spacing w:before="67" w:line="317" w:lineRule="exact"/>
        <w:ind w:left="4992"/>
        <w:rPr>
          <w:rStyle w:val="FontStyle32"/>
          <w:sz w:val="28"/>
          <w:szCs w:val="28"/>
        </w:rPr>
      </w:pPr>
      <w:r w:rsidRPr="002237F6">
        <w:rPr>
          <w:rStyle w:val="FontStyle32"/>
          <w:sz w:val="28"/>
          <w:szCs w:val="28"/>
        </w:rPr>
        <w:t xml:space="preserve">Выполнил: </w:t>
      </w:r>
    </w:p>
    <w:p w:rsidR="00603A30" w:rsidRDefault="00603A30" w:rsidP="00603A30">
      <w:pPr>
        <w:pStyle w:val="Style6"/>
        <w:widowControl/>
        <w:spacing w:before="67" w:line="317" w:lineRule="exact"/>
        <w:ind w:left="4992"/>
        <w:rPr>
          <w:rStyle w:val="FontStyle32"/>
          <w:sz w:val="28"/>
          <w:szCs w:val="28"/>
        </w:rPr>
      </w:pPr>
      <w:r w:rsidRPr="002237F6">
        <w:rPr>
          <w:rStyle w:val="FontStyle32"/>
          <w:sz w:val="28"/>
          <w:szCs w:val="28"/>
        </w:rPr>
        <w:t>Студент груп</w:t>
      </w:r>
      <w:r>
        <w:rPr>
          <w:rStyle w:val="FontStyle32"/>
          <w:sz w:val="28"/>
          <w:szCs w:val="28"/>
        </w:rPr>
        <w:t>пы ГМУ 02-2В-09</w:t>
      </w:r>
    </w:p>
    <w:p w:rsidR="00603A30" w:rsidRPr="004D3465" w:rsidRDefault="00603A30" w:rsidP="00603A30">
      <w:pPr>
        <w:pStyle w:val="Style6"/>
        <w:widowControl/>
        <w:spacing w:before="67" w:line="317" w:lineRule="exact"/>
        <w:ind w:left="4992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Проверил: к.э.н. доцент. </w:t>
      </w:r>
    </w:p>
    <w:p w:rsidR="00603A30" w:rsidRPr="002237F6" w:rsidRDefault="00603A30" w:rsidP="00603A30">
      <w:pPr>
        <w:pStyle w:val="Style7"/>
        <w:widowControl/>
        <w:spacing w:line="240" w:lineRule="exact"/>
        <w:ind w:left="3302"/>
        <w:jc w:val="both"/>
        <w:rPr>
          <w:sz w:val="28"/>
          <w:szCs w:val="28"/>
        </w:rPr>
      </w:pPr>
    </w:p>
    <w:p w:rsidR="00603A30" w:rsidRPr="002237F6" w:rsidRDefault="00603A30" w:rsidP="00603A30">
      <w:pPr>
        <w:pStyle w:val="Style7"/>
        <w:widowControl/>
        <w:spacing w:line="240" w:lineRule="exact"/>
        <w:ind w:left="3302"/>
        <w:jc w:val="both"/>
        <w:rPr>
          <w:sz w:val="28"/>
          <w:szCs w:val="28"/>
        </w:rPr>
      </w:pPr>
    </w:p>
    <w:p w:rsidR="00603A30" w:rsidRDefault="00603A30" w:rsidP="00603A30">
      <w:pPr>
        <w:pStyle w:val="Style7"/>
        <w:widowControl/>
        <w:spacing w:line="240" w:lineRule="exact"/>
        <w:ind w:left="3302"/>
        <w:jc w:val="both"/>
        <w:rPr>
          <w:sz w:val="20"/>
          <w:szCs w:val="20"/>
        </w:rPr>
      </w:pPr>
    </w:p>
    <w:p w:rsidR="00603A30" w:rsidRDefault="00603A30" w:rsidP="00603A30">
      <w:pPr>
        <w:pStyle w:val="Style7"/>
        <w:widowControl/>
        <w:spacing w:line="240" w:lineRule="exact"/>
        <w:ind w:left="3302"/>
        <w:jc w:val="both"/>
        <w:rPr>
          <w:sz w:val="20"/>
          <w:szCs w:val="20"/>
        </w:rPr>
      </w:pPr>
    </w:p>
    <w:p w:rsidR="00603A30" w:rsidRDefault="00603A30" w:rsidP="00603A30">
      <w:pPr>
        <w:pStyle w:val="Style7"/>
        <w:widowControl/>
        <w:spacing w:line="240" w:lineRule="exact"/>
        <w:ind w:left="3302"/>
        <w:jc w:val="both"/>
        <w:rPr>
          <w:sz w:val="20"/>
          <w:szCs w:val="20"/>
        </w:rPr>
      </w:pPr>
    </w:p>
    <w:p w:rsidR="00603A30" w:rsidRDefault="00603A30" w:rsidP="00603A30">
      <w:pPr>
        <w:pStyle w:val="Style7"/>
        <w:widowControl/>
        <w:spacing w:line="240" w:lineRule="exact"/>
        <w:ind w:left="3302"/>
        <w:jc w:val="both"/>
        <w:rPr>
          <w:sz w:val="20"/>
          <w:szCs w:val="20"/>
        </w:rPr>
      </w:pPr>
    </w:p>
    <w:p w:rsidR="00603A30" w:rsidRDefault="00603A30" w:rsidP="00603A30">
      <w:pPr>
        <w:pStyle w:val="Style7"/>
        <w:widowControl/>
        <w:spacing w:line="240" w:lineRule="exact"/>
        <w:ind w:left="3302"/>
        <w:jc w:val="both"/>
        <w:rPr>
          <w:sz w:val="20"/>
          <w:szCs w:val="20"/>
        </w:rPr>
      </w:pPr>
    </w:p>
    <w:p w:rsidR="00603A30" w:rsidRDefault="00603A30" w:rsidP="00603A30">
      <w:pPr>
        <w:pStyle w:val="Style7"/>
        <w:widowControl/>
        <w:spacing w:line="240" w:lineRule="exact"/>
        <w:ind w:left="3302"/>
        <w:jc w:val="both"/>
        <w:rPr>
          <w:sz w:val="20"/>
          <w:szCs w:val="20"/>
        </w:rPr>
      </w:pPr>
    </w:p>
    <w:p w:rsidR="00603A30" w:rsidRPr="002237F6" w:rsidRDefault="00603A30" w:rsidP="00603A30">
      <w:pPr>
        <w:pStyle w:val="Style7"/>
        <w:widowControl/>
        <w:spacing w:before="134"/>
        <w:ind w:left="3302"/>
        <w:rPr>
          <w:rStyle w:val="FontStyle32"/>
          <w:sz w:val="28"/>
          <w:szCs w:val="28"/>
        </w:rPr>
      </w:pPr>
      <w:r w:rsidRPr="00AC5E41">
        <w:rPr>
          <w:rStyle w:val="FontStyle32"/>
          <w:sz w:val="28"/>
          <w:szCs w:val="28"/>
        </w:rPr>
        <w:t xml:space="preserve">              </w:t>
      </w:r>
      <w:r>
        <w:rPr>
          <w:rStyle w:val="FontStyle32"/>
          <w:sz w:val="28"/>
          <w:szCs w:val="28"/>
        </w:rPr>
        <w:t>Якутск 2011</w:t>
      </w:r>
    </w:p>
    <w:p w:rsidR="00603A30" w:rsidRPr="002C275F" w:rsidRDefault="00603A30" w:rsidP="0001209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C275F">
        <w:rPr>
          <w:rFonts w:ascii="Times New Roman" w:hAnsi="Times New Roman"/>
          <w:color w:val="000000"/>
          <w:sz w:val="28"/>
          <w:szCs w:val="28"/>
        </w:rPr>
        <w:t>План</w:t>
      </w:r>
    </w:p>
    <w:p w:rsidR="002C275F" w:rsidRPr="002C275F" w:rsidRDefault="002C275F" w:rsidP="002C275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744D7" w:rsidRPr="002C275F" w:rsidRDefault="008744D7" w:rsidP="002C275F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C275F">
        <w:rPr>
          <w:rFonts w:ascii="Times New Roman" w:hAnsi="Times New Roman"/>
          <w:color w:val="000000"/>
          <w:sz w:val="28"/>
          <w:szCs w:val="28"/>
        </w:rPr>
        <w:t>Введение</w:t>
      </w:r>
      <w:r w:rsidR="00C275A3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…………………………………………………………………………….3</w:t>
      </w:r>
    </w:p>
    <w:p w:rsidR="008744D7" w:rsidRPr="002C275F" w:rsidRDefault="008744D7" w:rsidP="00C275A3">
      <w:pPr>
        <w:numPr>
          <w:ilvl w:val="0"/>
          <w:numId w:val="3"/>
        </w:numPr>
        <w:tabs>
          <w:tab w:val="clear" w:pos="1699"/>
          <w:tab w:val="num" w:pos="0"/>
          <w:tab w:val="left" w:pos="540"/>
          <w:tab w:val="left" w:pos="9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C275F">
        <w:rPr>
          <w:rFonts w:ascii="Times New Roman" w:hAnsi="Times New Roman"/>
          <w:color w:val="000000"/>
          <w:sz w:val="28"/>
          <w:szCs w:val="28"/>
        </w:rPr>
        <w:t>Общее и специфическое содержание финансов отдельных общественно- экономических формаций</w:t>
      </w:r>
      <w:r w:rsidR="00C275A3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………………………………………………………….4</w:t>
      </w:r>
    </w:p>
    <w:p w:rsidR="008744D7" w:rsidRPr="002C275F" w:rsidRDefault="008744D7" w:rsidP="002C275F">
      <w:pPr>
        <w:numPr>
          <w:ilvl w:val="0"/>
          <w:numId w:val="3"/>
        </w:numPr>
        <w:tabs>
          <w:tab w:val="clear" w:pos="1699"/>
          <w:tab w:val="num" w:pos="0"/>
          <w:tab w:val="left" w:pos="540"/>
          <w:tab w:val="left" w:pos="900"/>
          <w:tab w:val="left" w:pos="108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C275F">
        <w:rPr>
          <w:rFonts w:ascii="Times New Roman" w:hAnsi="Times New Roman"/>
          <w:color w:val="000000"/>
          <w:sz w:val="28"/>
          <w:szCs w:val="28"/>
        </w:rPr>
        <w:t>Субъекты финансовой системы</w:t>
      </w:r>
      <w:r w:rsidR="00C275A3">
        <w:rPr>
          <w:rFonts w:ascii="Times New Roman" w:hAnsi="Times New Roman"/>
          <w:color w:val="000000"/>
          <w:sz w:val="28"/>
          <w:szCs w:val="28"/>
        </w:rPr>
        <w:t>………………………………………………7</w:t>
      </w:r>
    </w:p>
    <w:p w:rsidR="008744D7" w:rsidRPr="002C275F" w:rsidRDefault="008744D7" w:rsidP="002C275F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C275F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C275A3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…………………………………………………………………………10</w:t>
      </w:r>
    </w:p>
    <w:p w:rsidR="008744D7" w:rsidRPr="002C275F" w:rsidRDefault="008744D7" w:rsidP="002C275F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C275F"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</w:t>
      </w:r>
      <w:r w:rsidR="00C275A3">
        <w:rPr>
          <w:rFonts w:ascii="Times New Roman" w:hAnsi="Times New Roman"/>
          <w:color w:val="000000"/>
          <w:sz w:val="28"/>
          <w:szCs w:val="28"/>
        </w:rPr>
        <w:t>……………………………………………...11</w:t>
      </w:r>
    </w:p>
    <w:p w:rsidR="002C0BAE" w:rsidRPr="00BC348C" w:rsidRDefault="00603A30" w:rsidP="002C27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75F">
        <w:rPr>
          <w:rFonts w:ascii="Times New Roman" w:hAnsi="Times New Roman"/>
          <w:color w:val="000000"/>
          <w:sz w:val="28"/>
          <w:szCs w:val="28"/>
        </w:rPr>
        <w:br w:type="page"/>
      </w:r>
      <w:r w:rsidR="002C0BAE" w:rsidRPr="00BC348C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2C275F" w:rsidRPr="002C275F" w:rsidRDefault="002C275F" w:rsidP="002C27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5942" w:rsidRPr="002C275F" w:rsidRDefault="00E35942" w:rsidP="002C27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C0BAE" w:rsidRPr="002C275F" w:rsidRDefault="00D25481" w:rsidP="002C27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C275F">
        <w:rPr>
          <w:rFonts w:ascii="Times New Roman" w:eastAsia="Times-Roman" w:hAnsi="Times New Roman"/>
          <w:sz w:val="28"/>
          <w:szCs w:val="28"/>
        </w:rPr>
        <w:t>Государственные и муниципальные финансы являются важным звеном</w:t>
      </w:r>
      <w:r w:rsidR="002C0BAE" w:rsidRPr="002C275F">
        <w:rPr>
          <w:rFonts w:ascii="Times New Roman" w:eastAsia="Times-Roman" w:hAnsi="Times New Roman"/>
          <w:sz w:val="28"/>
          <w:szCs w:val="28"/>
        </w:rPr>
        <w:t xml:space="preserve"> </w:t>
      </w:r>
      <w:r w:rsidRPr="002C275F">
        <w:rPr>
          <w:rFonts w:ascii="Times New Roman" w:eastAsia="Times-Roman" w:hAnsi="Times New Roman"/>
          <w:sz w:val="28"/>
          <w:szCs w:val="28"/>
        </w:rPr>
        <w:t>любой финансовой системы. Они тесно связаны с</w:t>
      </w:r>
      <w:r w:rsidR="002C0BAE" w:rsidRPr="002C2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75F">
        <w:rPr>
          <w:rFonts w:ascii="Times New Roman" w:eastAsia="Times-Roman" w:hAnsi="Times New Roman"/>
          <w:sz w:val="28"/>
          <w:szCs w:val="28"/>
        </w:rPr>
        <w:t>кредитной, банковской и страховой системами. Государственные</w:t>
      </w:r>
      <w:r w:rsidR="002C0BAE" w:rsidRPr="002C2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75F">
        <w:rPr>
          <w:rFonts w:ascii="Times New Roman" w:eastAsia="Times-Roman" w:hAnsi="Times New Roman"/>
          <w:sz w:val="28"/>
          <w:szCs w:val="28"/>
        </w:rPr>
        <w:t>финансы — важный элемент финансового рынка. Посредством</w:t>
      </w:r>
      <w:r w:rsidR="002C0BAE" w:rsidRPr="002C2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75F">
        <w:rPr>
          <w:rFonts w:ascii="Times New Roman" w:eastAsia="Times-Roman" w:hAnsi="Times New Roman"/>
          <w:sz w:val="28"/>
          <w:szCs w:val="28"/>
        </w:rPr>
        <w:t>государственных финансов осуществляется также взаимодействие</w:t>
      </w:r>
      <w:r w:rsidR="002C0BAE" w:rsidRPr="002C2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75F">
        <w:rPr>
          <w:rFonts w:ascii="Times New Roman" w:eastAsia="Times-Roman" w:hAnsi="Times New Roman"/>
          <w:sz w:val="28"/>
          <w:szCs w:val="28"/>
        </w:rPr>
        <w:t xml:space="preserve">между странами, развивается мировое хозяйство. </w:t>
      </w:r>
    </w:p>
    <w:p w:rsidR="00D25481" w:rsidRPr="002C275F" w:rsidRDefault="00D25481" w:rsidP="002C27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/>
          <w:sz w:val="28"/>
          <w:szCs w:val="28"/>
        </w:rPr>
      </w:pPr>
      <w:r w:rsidRPr="002C275F">
        <w:rPr>
          <w:rFonts w:ascii="Times New Roman" w:eastAsia="Times-Roman" w:hAnsi="Times New Roman"/>
          <w:sz w:val="28"/>
          <w:szCs w:val="28"/>
        </w:rPr>
        <w:t>Государственные и муниципальные финансы — это основа</w:t>
      </w:r>
      <w:r w:rsidR="002C0BAE" w:rsidRPr="002C275F">
        <w:rPr>
          <w:rFonts w:ascii="Times New Roman" w:eastAsia="Times-Roman" w:hAnsi="Times New Roman"/>
          <w:sz w:val="28"/>
          <w:szCs w:val="28"/>
        </w:rPr>
        <w:t xml:space="preserve"> </w:t>
      </w:r>
      <w:r w:rsidRPr="002C275F">
        <w:rPr>
          <w:rFonts w:ascii="Times New Roman" w:eastAsia="Times-Roman" w:hAnsi="Times New Roman"/>
          <w:sz w:val="28"/>
          <w:szCs w:val="28"/>
        </w:rPr>
        <w:t>деятельности государства и органов местного самоуправления.</w:t>
      </w:r>
      <w:r w:rsidR="002C0BAE" w:rsidRPr="002C275F">
        <w:rPr>
          <w:rFonts w:ascii="Times New Roman" w:eastAsia="Times-Roman" w:hAnsi="Times New Roman"/>
          <w:sz w:val="28"/>
          <w:szCs w:val="28"/>
        </w:rPr>
        <w:t xml:space="preserve"> </w:t>
      </w:r>
      <w:r w:rsidRPr="002C275F">
        <w:rPr>
          <w:rFonts w:ascii="Times New Roman" w:eastAsia="Times-Roman" w:hAnsi="Times New Roman"/>
          <w:sz w:val="28"/>
          <w:szCs w:val="28"/>
        </w:rPr>
        <w:t>Только располагая достаточным количеством</w:t>
      </w:r>
      <w:r w:rsidR="002C0BAE" w:rsidRPr="002C275F">
        <w:rPr>
          <w:rFonts w:ascii="Times New Roman" w:eastAsia="Times-Roman" w:hAnsi="Times New Roman"/>
          <w:sz w:val="28"/>
          <w:szCs w:val="28"/>
        </w:rPr>
        <w:t xml:space="preserve"> </w:t>
      </w:r>
      <w:r w:rsidRPr="002C275F">
        <w:rPr>
          <w:rFonts w:ascii="Times New Roman" w:eastAsia="Times-Roman" w:hAnsi="Times New Roman"/>
          <w:sz w:val="28"/>
          <w:szCs w:val="28"/>
        </w:rPr>
        <w:t>денежных средств, государство может осуществлять социальную</w:t>
      </w:r>
      <w:r w:rsidR="002C0BAE" w:rsidRPr="002C275F">
        <w:rPr>
          <w:rFonts w:ascii="Times New Roman" w:eastAsia="Times-Roman" w:hAnsi="Times New Roman"/>
          <w:sz w:val="28"/>
          <w:szCs w:val="28"/>
        </w:rPr>
        <w:t xml:space="preserve"> </w:t>
      </w:r>
      <w:r w:rsidRPr="002C275F">
        <w:rPr>
          <w:rFonts w:ascii="Times New Roman" w:eastAsia="Times-Roman" w:hAnsi="Times New Roman"/>
          <w:sz w:val="28"/>
          <w:szCs w:val="28"/>
        </w:rPr>
        <w:t>политику, поддерживать отдельные отрасли хозяйства, проводить</w:t>
      </w:r>
      <w:r w:rsidR="002C0BAE" w:rsidRPr="002C275F">
        <w:rPr>
          <w:rFonts w:ascii="Times New Roman" w:eastAsia="Times-Roman" w:hAnsi="Times New Roman"/>
          <w:sz w:val="28"/>
          <w:szCs w:val="28"/>
        </w:rPr>
        <w:t xml:space="preserve"> </w:t>
      </w:r>
      <w:r w:rsidRPr="002C275F">
        <w:rPr>
          <w:rFonts w:ascii="Times New Roman" w:eastAsia="Times-Roman" w:hAnsi="Times New Roman"/>
          <w:sz w:val="28"/>
          <w:szCs w:val="28"/>
        </w:rPr>
        <w:t>научные исследования или обеспечивать обороноспособность.</w:t>
      </w:r>
    </w:p>
    <w:p w:rsidR="00D25481" w:rsidRPr="002C275F" w:rsidRDefault="00D25481" w:rsidP="002C27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/>
          <w:sz w:val="28"/>
          <w:szCs w:val="28"/>
        </w:rPr>
      </w:pPr>
      <w:r w:rsidRPr="002C275F">
        <w:rPr>
          <w:rFonts w:ascii="Times New Roman" w:eastAsia="Times-Roman" w:hAnsi="Times New Roman"/>
          <w:sz w:val="28"/>
          <w:szCs w:val="28"/>
        </w:rPr>
        <w:t>Государственные финансы — это мощный рычаг макроэкономического регулирования. Посредством умелого использования</w:t>
      </w:r>
      <w:r w:rsidR="002C0BAE" w:rsidRPr="002C275F">
        <w:rPr>
          <w:rFonts w:ascii="Times New Roman" w:eastAsia="Times-Roman" w:hAnsi="Times New Roman"/>
          <w:sz w:val="28"/>
          <w:szCs w:val="28"/>
        </w:rPr>
        <w:t xml:space="preserve"> </w:t>
      </w:r>
      <w:r w:rsidRPr="002C275F">
        <w:rPr>
          <w:rFonts w:ascii="Times New Roman" w:eastAsia="Times-Roman" w:hAnsi="Times New Roman"/>
          <w:sz w:val="28"/>
          <w:szCs w:val="28"/>
        </w:rPr>
        <w:t>этого инструмента государство может решать самые разные задачи: регулировать темпы экономического роста, поддерживать</w:t>
      </w:r>
      <w:r w:rsidR="00EF479F" w:rsidRPr="002C275F">
        <w:rPr>
          <w:rFonts w:ascii="Times New Roman" w:eastAsia="Times-Roman" w:hAnsi="Times New Roman"/>
          <w:sz w:val="28"/>
          <w:szCs w:val="28"/>
        </w:rPr>
        <w:t xml:space="preserve"> </w:t>
      </w:r>
      <w:r w:rsidRPr="002C275F">
        <w:rPr>
          <w:rFonts w:ascii="Times New Roman" w:eastAsia="Times-Roman" w:hAnsi="Times New Roman"/>
          <w:sz w:val="28"/>
          <w:szCs w:val="28"/>
        </w:rPr>
        <w:t>стабильность денежной единицы, регулировать уровень ссудного</w:t>
      </w:r>
      <w:r w:rsidR="00EF479F" w:rsidRPr="002C275F">
        <w:rPr>
          <w:rFonts w:ascii="Times New Roman" w:eastAsia="Times-Roman" w:hAnsi="Times New Roman"/>
          <w:sz w:val="28"/>
          <w:szCs w:val="28"/>
        </w:rPr>
        <w:t xml:space="preserve"> </w:t>
      </w:r>
      <w:r w:rsidRPr="002C275F">
        <w:rPr>
          <w:rFonts w:ascii="Times New Roman" w:eastAsia="Times-Roman" w:hAnsi="Times New Roman"/>
          <w:sz w:val="28"/>
          <w:szCs w:val="28"/>
        </w:rPr>
        <w:t>процента, сглаживать конъюнктурные колебания.</w:t>
      </w:r>
    </w:p>
    <w:p w:rsidR="00D25481" w:rsidRPr="002C275F" w:rsidRDefault="00D25481" w:rsidP="002C275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25481" w:rsidRPr="002C275F" w:rsidRDefault="00D25481" w:rsidP="002C275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25481" w:rsidRPr="002C275F" w:rsidRDefault="00D25481" w:rsidP="002C275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25481" w:rsidRPr="002C275F" w:rsidRDefault="00D25481" w:rsidP="002C275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F479F" w:rsidRPr="002C275F" w:rsidRDefault="00EF479F" w:rsidP="002C27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479F" w:rsidRPr="002C275F" w:rsidRDefault="00EF479F" w:rsidP="002C27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479F" w:rsidRPr="002C275F" w:rsidRDefault="00EF479F" w:rsidP="002C27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479F" w:rsidRPr="002C275F" w:rsidRDefault="00EF479F" w:rsidP="002C27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76612" w:rsidRPr="00BC348C" w:rsidRDefault="00B76612" w:rsidP="0001209E">
      <w:pPr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48C">
        <w:rPr>
          <w:rFonts w:ascii="Times New Roman" w:hAnsi="Times New Roman"/>
          <w:b/>
          <w:sz w:val="28"/>
          <w:szCs w:val="28"/>
        </w:rPr>
        <w:t>Общее и специфическое содержание финансов отдельных общественно-экономических формаций.</w:t>
      </w:r>
    </w:p>
    <w:p w:rsidR="0036398B" w:rsidRPr="002C275F" w:rsidRDefault="0036398B" w:rsidP="002C275F">
      <w:pPr>
        <w:spacing w:after="0" w:line="360" w:lineRule="auto"/>
        <w:ind w:left="540" w:firstLine="709"/>
        <w:rPr>
          <w:rFonts w:ascii="Times New Roman" w:hAnsi="Times New Roman"/>
          <w:sz w:val="28"/>
          <w:szCs w:val="28"/>
        </w:rPr>
      </w:pPr>
    </w:p>
    <w:p w:rsidR="003352E2" w:rsidRPr="002C275F" w:rsidRDefault="003352E2" w:rsidP="002C275F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sz w:val="28"/>
          <w:szCs w:val="28"/>
        </w:rPr>
      </w:pPr>
      <w:r w:rsidRPr="002C275F">
        <w:rPr>
          <w:rFonts w:ascii="Times New Roman" w:hAnsi="Times New Roman"/>
          <w:sz w:val="28"/>
          <w:szCs w:val="28"/>
        </w:rPr>
        <w:t>Финансы (фр. finance от лат. financia — доход, платеж) возникли в условиях регулярного товарно-денежного обращения в связи с развитием государства и его потребностями в ресурсах. По своему материальному содержанию финансы государства представляют собой фонды денежных средств. Но финансы — это не сами денежные средства, а отношения между людьми по поводу образования, перераспределения и использования фондов денежных средств. Финансы служат экономическим инструментом распределения валового общественного продукта и национального дохода.</w:t>
      </w:r>
      <w:r w:rsidR="00D01212">
        <w:rPr>
          <w:rStyle w:val="ab"/>
          <w:rFonts w:ascii="Times New Roman" w:hAnsi="Times New Roman"/>
          <w:sz w:val="28"/>
          <w:szCs w:val="28"/>
        </w:rPr>
        <w:footnoteReference w:id="1"/>
      </w:r>
    </w:p>
    <w:p w:rsidR="0036398B" w:rsidRPr="002C275F" w:rsidRDefault="0036398B" w:rsidP="002C275F">
      <w:pPr>
        <w:pStyle w:val="21"/>
        <w:spacing w:before="0" w:line="360" w:lineRule="auto"/>
        <w:ind w:firstLine="709"/>
        <w:jc w:val="left"/>
        <w:rPr>
          <w:sz w:val="28"/>
          <w:szCs w:val="28"/>
        </w:rPr>
      </w:pPr>
      <w:r w:rsidRPr="002C275F">
        <w:rPr>
          <w:sz w:val="28"/>
          <w:szCs w:val="28"/>
        </w:rPr>
        <w:t>Финансы являются дальнейшим развитием денежных отношений, одной из сторон которых вначале стало государство. Именно государство нуждалось в денежных ресурсах для обеспечения своей деятельности, необходимой обществу.</w:t>
      </w:r>
    </w:p>
    <w:p w:rsidR="0036398B" w:rsidRPr="002C275F" w:rsidRDefault="0036398B" w:rsidP="002C275F">
      <w:pPr>
        <w:pStyle w:val="a5"/>
        <w:spacing w:line="360" w:lineRule="auto"/>
        <w:ind w:firstLine="709"/>
        <w:jc w:val="left"/>
        <w:rPr>
          <w:sz w:val="28"/>
          <w:szCs w:val="28"/>
        </w:rPr>
      </w:pPr>
      <w:r w:rsidRPr="002C275F">
        <w:rPr>
          <w:sz w:val="28"/>
          <w:szCs w:val="28"/>
        </w:rPr>
        <w:t>Сущность финансов, закономерности их развития, сфера охватываемых ими товарно-денежных отношений и роль в процессе общественного воспроизводства определяются экономическим строем общества, природой и функциями государства.</w:t>
      </w:r>
    </w:p>
    <w:p w:rsidR="0036398B" w:rsidRPr="002C275F" w:rsidRDefault="0036398B" w:rsidP="002C275F">
      <w:pPr>
        <w:pStyle w:val="a5"/>
        <w:spacing w:line="360" w:lineRule="auto"/>
        <w:ind w:firstLine="709"/>
        <w:jc w:val="left"/>
        <w:rPr>
          <w:sz w:val="28"/>
          <w:szCs w:val="28"/>
        </w:rPr>
      </w:pPr>
      <w:r w:rsidRPr="002C275F">
        <w:rPr>
          <w:sz w:val="28"/>
          <w:szCs w:val="28"/>
        </w:rPr>
        <w:t>Возникновение и развитие финансов обусловлено такими факторами, как:</w:t>
      </w:r>
    </w:p>
    <w:p w:rsidR="0036398B" w:rsidRPr="002C275F" w:rsidRDefault="0036398B" w:rsidP="002C275F">
      <w:pPr>
        <w:pStyle w:val="a5"/>
        <w:numPr>
          <w:ilvl w:val="0"/>
          <w:numId w:val="2"/>
        </w:numPr>
        <w:spacing w:line="360" w:lineRule="auto"/>
        <w:ind w:firstLine="709"/>
        <w:jc w:val="left"/>
        <w:rPr>
          <w:sz w:val="28"/>
          <w:szCs w:val="28"/>
        </w:rPr>
      </w:pPr>
      <w:r w:rsidRPr="002C275F">
        <w:rPr>
          <w:sz w:val="28"/>
          <w:szCs w:val="28"/>
        </w:rPr>
        <w:t>общественное разделение труда и деление общества на социальные группы;</w:t>
      </w:r>
    </w:p>
    <w:p w:rsidR="0036398B" w:rsidRPr="002C275F" w:rsidRDefault="0036398B" w:rsidP="002C275F">
      <w:pPr>
        <w:pStyle w:val="a5"/>
        <w:numPr>
          <w:ilvl w:val="0"/>
          <w:numId w:val="2"/>
        </w:numPr>
        <w:spacing w:line="360" w:lineRule="auto"/>
        <w:ind w:firstLine="709"/>
        <w:jc w:val="left"/>
        <w:rPr>
          <w:sz w:val="28"/>
          <w:szCs w:val="28"/>
        </w:rPr>
      </w:pPr>
      <w:r w:rsidRPr="002C275F">
        <w:rPr>
          <w:sz w:val="28"/>
          <w:szCs w:val="28"/>
        </w:rPr>
        <w:t>развитие товарно-денежных отношений в связи с ростом производства и увеличением ВВП и НД, а также изменением функций денег, механизма их обращения;</w:t>
      </w:r>
    </w:p>
    <w:p w:rsidR="0036398B" w:rsidRPr="002C275F" w:rsidRDefault="0036398B" w:rsidP="002C275F">
      <w:pPr>
        <w:pStyle w:val="a5"/>
        <w:numPr>
          <w:ilvl w:val="0"/>
          <w:numId w:val="2"/>
        </w:numPr>
        <w:spacing w:line="360" w:lineRule="auto"/>
        <w:ind w:firstLine="709"/>
        <w:jc w:val="left"/>
        <w:rPr>
          <w:sz w:val="28"/>
          <w:szCs w:val="28"/>
        </w:rPr>
      </w:pPr>
      <w:r w:rsidRPr="002C275F">
        <w:rPr>
          <w:sz w:val="28"/>
          <w:szCs w:val="28"/>
        </w:rPr>
        <w:t>появление самостоятельных, независимых хозяйствующих субъектов, осуществляющих предпринимательскую деятельность и создающих для производства необходимые денежные фонды;</w:t>
      </w:r>
    </w:p>
    <w:p w:rsidR="0036398B" w:rsidRPr="002C275F" w:rsidRDefault="0036398B" w:rsidP="002C275F">
      <w:pPr>
        <w:pStyle w:val="31"/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2C275F">
        <w:rPr>
          <w:sz w:val="28"/>
          <w:szCs w:val="28"/>
        </w:rPr>
        <w:t>создание и усложнение сферы деятельности государства.</w:t>
      </w:r>
      <w:r w:rsidR="00D01212">
        <w:rPr>
          <w:rStyle w:val="ab"/>
          <w:sz w:val="28"/>
          <w:szCs w:val="28"/>
        </w:rPr>
        <w:footnoteReference w:id="2"/>
      </w:r>
    </w:p>
    <w:p w:rsidR="004F133C" w:rsidRPr="002C275F" w:rsidRDefault="004F133C" w:rsidP="002C275F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sz w:val="28"/>
          <w:szCs w:val="28"/>
        </w:rPr>
      </w:pPr>
      <w:r w:rsidRPr="002C275F">
        <w:rPr>
          <w:rFonts w:ascii="Times New Roman" w:hAnsi="Times New Roman"/>
          <w:sz w:val="28"/>
          <w:szCs w:val="28"/>
        </w:rPr>
        <w:t>Человечество в процессе эволюции прошло путь от непосредственного товарообмена к товарно-денежным отношениям, всеобщим эквивалентом в которых стали деньги, а государство в развитии своей деятельности по управлению экономическими и социальными процессами стало вести учет доходов и расходов в денежной форме, образуя различные денежные фонды.</w:t>
      </w:r>
    </w:p>
    <w:p w:rsidR="004F133C" w:rsidRPr="002C275F" w:rsidRDefault="004F133C" w:rsidP="002C275F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sz w:val="28"/>
          <w:szCs w:val="28"/>
        </w:rPr>
      </w:pPr>
      <w:r w:rsidRPr="002C275F">
        <w:rPr>
          <w:rFonts w:ascii="Times New Roman" w:hAnsi="Times New Roman"/>
          <w:sz w:val="28"/>
          <w:szCs w:val="28"/>
        </w:rPr>
        <w:t>Финансы как историческая категория появилась одновременно с государством при расслоении общества на классы. В результате первого крупного деления общества на классы появились рабовладельцы и рабы, а также первое государство — рабовладельческое. Затем в процессе развития общества последовал переход от рабовладельческой общественно-экономической формации к феодальной, что привело к образованию феодальных государств.</w:t>
      </w:r>
    </w:p>
    <w:p w:rsidR="004F133C" w:rsidRPr="002C275F" w:rsidRDefault="004F133C" w:rsidP="002C275F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sz w:val="28"/>
          <w:szCs w:val="28"/>
        </w:rPr>
      </w:pPr>
      <w:r w:rsidRPr="002C275F">
        <w:rPr>
          <w:rFonts w:ascii="Times New Roman" w:hAnsi="Times New Roman"/>
          <w:sz w:val="28"/>
          <w:szCs w:val="28"/>
        </w:rPr>
        <w:t>В докапиталистических формациях большая часть потребностей государства удовлетворялась путем установления различного рода натуральных повинностей и сборов, а денежное хозяйство было развито только в армии. Основными расходами рабовладельческих и феодальных государств были затраты на ведение войн, содержание двора монарха, государственного аппарата, строительство общественных сооружений (храмов, каналов, дорог и т.д.). Основными же доходами являлись поступления от доменов (государственного имущества; королевский домен — наследственные земельные владения короля) и регалий (монопольное личное право королей и через их пожалование крупных феодалов на получение определенных доходов от отдельных промыслов и торговли некоторыми видами товаров — чеканка монет, рыночные пошлины, штрафы, разработка рудников и т.д.), военные завоевания (добыча), дань с покоренных народов, натуральные и денежные сборы и повинности, пошлины, займы.</w:t>
      </w:r>
    </w:p>
    <w:p w:rsidR="004F133C" w:rsidRPr="002C275F" w:rsidRDefault="004F133C" w:rsidP="002C275F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2C275F">
        <w:rPr>
          <w:rFonts w:ascii="Times New Roman" w:hAnsi="Times New Roman"/>
          <w:sz w:val="28"/>
          <w:szCs w:val="28"/>
        </w:rPr>
        <w:t>С постепенным переходом к капиталистическому способу производства все большее значение стали приобретать денежные доходы и расходы государства, доля же натуральных сборов и повинностей стала резко сокращаться.</w:t>
      </w:r>
    </w:p>
    <w:p w:rsidR="00594FEB" w:rsidRPr="002C275F" w:rsidRDefault="00044516" w:rsidP="002C27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275F">
        <w:rPr>
          <w:rFonts w:ascii="Times New Roman" w:hAnsi="Times New Roman"/>
          <w:sz w:val="28"/>
          <w:szCs w:val="28"/>
        </w:rPr>
        <w:t>Являясь объективной экономической категорией, финансы выступают носителем единой абстрактной сущности системы финансовых отношений во всех общественно-экономических формациях, хотя отличительные функции финансов, их роль</w:t>
      </w:r>
      <w:r w:rsidR="00594FEB" w:rsidRPr="002C275F">
        <w:rPr>
          <w:rFonts w:ascii="Times New Roman" w:hAnsi="Times New Roman"/>
          <w:sz w:val="28"/>
          <w:szCs w:val="28"/>
        </w:rPr>
        <w:t xml:space="preserve"> в общественном воспроизводстве </w:t>
      </w:r>
      <w:r w:rsidRPr="002C275F">
        <w:rPr>
          <w:rFonts w:ascii="Times New Roman" w:hAnsi="Times New Roman"/>
          <w:sz w:val="28"/>
          <w:szCs w:val="28"/>
        </w:rPr>
        <w:t>могут определяться особенностями общественно-экономического строя конкретного государства. Это связано с тем, что любое государство независимо от общественно-экономического строя формирует для реализации своих властных функций систему необход</w:t>
      </w:r>
      <w:r w:rsidR="00594FEB" w:rsidRPr="002C275F">
        <w:rPr>
          <w:rFonts w:ascii="Times New Roman" w:hAnsi="Times New Roman"/>
          <w:sz w:val="28"/>
          <w:szCs w:val="28"/>
        </w:rPr>
        <w:t xml:space="preserve">имых ему финансовых отношений. </w:t>
      </w:r>
    </w:p>
    <w:p w:rsidR="00594FEB" w:rsidRPr="002C275F" w:rsidRDefault="00044516" w:rsidP="002C27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275F">
        <w:rPr>
          <w:rFonts w:ascii="Times New Roman" w:hAnsi="Times New Roman"/>
          <w:sz w:val="28"/>
          <w:szCs w:val="28"/>
        </w:rPr>
        <w:t>Формы этих отношений могут существенно отличаться в различных общественно-экономических формациях, но сущность финансов как экономической категории при этом остается неизменной. Так, если рабовладельческой и феодальной общественно-экономическим формациям соответствовали преимущественно натуральные отношения, то и финансы участвовали в формировании доходов государства преимущественно в натуральной форме. С расширением товарно-денежных отношений в последующих общественно-экономических формациях, осуществление этой и других функций финансов начало проявляться преи</w:t>
      </w:r>
      <w:r w:rsidR="00594FEB" w:rsidRPr="002C275F">
        <w:rPr>
          <w:rFonts w:ascii="Times New Roman" w:hAnsi="Times New Roman"/>
          <w:sz w:val="28"/>
          <w:szCs w:val="28"/>
        </w:rPr>
        <w:t xml:space="preserve">мущественно в денежной форме. </w:t>
      </w:r>
    </w:p>
    <w:p w:rsidR="00044516" w:rsidRPr="002C275F" w:rsidRDefault="00044516" w:rsidP="002C27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275F">
        <w:rPr>
          <w:rFonts w:ascii="Times New Roman" w:hAnsi="Times New Roman"/>
          <w:sz w:val="28"/>
          <w:szCs w:val="28"/>
        </w:rPr>
        <w:t>Таким образом, можно сделать вывод, что финансы как объективная экономическая категория связана с закономерностями развития материального производства в условиях различных общественно-экономических формаций. Хотя конкретное государство в условиях любой общественно-экономической формации может активно воздействовать на финансы в зависимости от политического устройства, уровня экономического развития, поставленных целей и задач, но оно не в состоянии ни создавать, ни отменять систему финансовых отношений как целостное понятие.</w:t>
      </w:r>
      <w:r w:rsidR="0001209E">
        <w:rPr>
          <w:rStyle w:val="ab"/>
          <w:rFonts w:ascii="Times New Roman" w:hAnsi="Times New Roman"/>
          <w:sz w:val="28"/>
          <w:szCs w:val="28"/>
        </w:rPr>
        <w:footnoteReference w:id="3"/>
      </w:r>
    </w:p>
    <w:p w:rsidR="00044516" w:rsidRPr="002C275F" w:rsidRDefault="00044516" w:rsidP="002C275F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76612" w:rsidRPr="002C275F" w:rsidRDefault="00B76612" w:rsidP="002C275F">
      <w:pPr>
        <w:spacing w:line="360" w:lineRule="auto"/>
        <w:ind w:left="360" w:firstLine="709"/>
        <w:rPr>
          <w:rFonts w:ascii="Times New Roman" w:hAnsi="Times New Roman"/>
          <w:b/>
          <w:sz w:val="28"/>
          <w:szCs w:val="28"/>
        </w:rPr>
      </w:pPr>
      <w:r w:rsidRPr="002C275F">
        <w:rPr>
          <w:rFonts w:ascii="Times New Roman" w:hAnsi="Times New Roman"/>
          <w:b/>
          <w:sz w:val="28"/>
          <w:szCs w:val="28"/>
        </w:rPr>
        <w:t>2. Субъектами финансовой системы выступают:</w:t>
      </w:r>
    </w:p>
    <w:p w:rsidR="002C275F" w:rsidRPr="002C275F" w:rsidRDefault="00B76612" w:rsidP="002C275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C275F">
        <w:rPr>
          <w:rFonts w:ascii="Times New Roman" w:hAnsi="Times New Roman"/>
          <w:b/>
          <w:sz w:val="28"/>
          <w:szCs w:val="28"/>
        </w:rPr>
        <w:t>Юридические и физические лица – участники в формировании и использовании специальных денежных фондов</w:t>
      </w:r>
      <w:r w:rsidR="002C275F" w:rsidRPr="002C275F">
        <w:rPr>
          <w:rFonts w:ascii="Times New Roman" w:hAnsi="Times New Roman"/>
          <w:b/>
          <w:sz w:val="28"/>
          <w:szCs w:val="28"/>
        </w:rPr>
        <w:t>.</w:t>
      </w:r>
    </w:p>
    <w:p w:rsidR="002C275F" w:rsidRPr="002C275F" w:rsidRDefault="002C275F" w:rsidP="002C275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C0E3F" w:rsidRPr="002C275F" w:rsidRDefault="004C0E3F" w:rsidP="002C275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C275F">
        <w:rPr>
          <w:rFonts w:ascii="Times New Roman" w:hAnsi="Times New Roman"/>
          <w:sz w:val="28"/>
          <w:szCs w:val="28"/>
        </w:rPr>
        <w:t>Финансовую систему можно рассматривать с позиции ее функций или ее институтов. Финансовая система государства – это совокупность денежных отношений, функционирующих в государстве. Такова функциональная точка зрения. С институциональной же точки зрения финансовая система представляет собой совокупность финансовых учреждений (банков, бирж и т.п.).</w:t>
      </w:r>
    </w:p>
    <w:p w:rsidR="004C0E3F" w:rsidRPr="002C275F" w:rsidRDefault="004C0E3F" w:rsidP="002C275F">
      <w:pPr>
        <w:pStyle w:val="a3"/>
        <w:spacing w:line="360" w:lineRule="auto"/>
        <w:ind w:firstLine="709"/>
        <w:rPr>
          <w:sz w:val="28"/>
          <w:szCs w:val="28"/>
        </w:rPr>
      </w:pPr>
      <w:r w:rsidRPr="002C275F">
        <w:rPr>
          <w:rStyle w:val="a4"/>
          <w:sz w:val="28"/>
          <w:szCs w:val="28"/>
        </w:rPr>
        <w:t>В экономических отношениях участвуют четыре субъекта:</w:t>
      </w:r>
      <w:r w:rsidRPr="002C275F">
        <w:rPr>
          <w:sz w:val="28"/>
          <w:szCs w:val="28"/>
        </w:rPr>
        <w:br/>
        <w:t>1 государство;</w:t>
      </w:r>
      <w:r w:rsidRPr="002C275F">
        <w:rPr>
          <w:sz w:val="28"/>
          <w:szCs w:val="28"/>
        </w:rPr>
        <w:br/>
        <w:t>2 регион;</w:t>
      </w:r>
      <w:r w:rsidRPr="002C275F">
        <w:rPr>
          <w:sz w:val="28"/>
          <w:szCs w:val="28"/>
        </w:rPr>
        <w:br/>
        <w:t>3 хозяйствующий субъект;</w:t>
      </w:r>
      <w:r w:rsidRPr="002C275F">
        <w:rPr>
          <w:sz w:val="28"/>
          <w:szCs w:val="28"/>
        </w:rPr>
        <w:br/>
        <w:t>4 гражданин.</w:t>
      </w:r>
    </w:p>
    <w:p w:rsidR="004C0E3F" w:rsidRPr="002C275F" w:rsidRDefault="004C0E3F" w:rsidP="002C275F">
      <w:pPr>
        <w:pStyle w:val="a3"/>
        <w:spacing w:line="360" w:lineRule="auto"/>
        <w:ind w:firstLine="709"/>
        <w:rPr>
          <w:sz w:val="28"/>
          <w:szCs w:val="28"/>
        </w:rPr>
      </w:pPr>
      <w:r w:rsidRPr="002C275F">
        <w:rPr>
          <w:sz w:val="28"/>
          <w:szCs w:val="28"/>
        </w:rPr>
        <w:t>У каждого из этих субъектов свои права и обязанности, цели и задачи. Вступая в отношения между собой, эти субъекты участвуют в товарно-денежных отношениях, что приводит к созданию финансовой системы.</w:t>
      </w:r>
    </w:p>
    <w:p w:rsidR="00EA52F5" w:rsidRPr="002C275F" w:rsidRDefault="004C0E3F" w:rsidP="002C275F">
      <w:pPr>
        <w:pStyle w:val="a3"/>
        <w:spacing w:line="360" w:lineRule="auto"/>
        <w:ind w:firstLine="709"/>
        <w:rPr>
          <w:sz w:val="28"/>
          <w:szCs w:val="28"/>
        </w:rPr>
      </w:pPr>
      <w:r w:rsidRPr="002C275F">
        <w:rPr>
          <w:sz w:val="28"/>
          <w:szCs w:val="28"/>
        </w:rPr>
        <w:t>Финансовая система Российской Федерации представляет собой четырехблочную систему относительно самостоятельных звеньев, к которым относятся:</w:t>
      </w:r>
    </w:p>
    <w:p w:rsidR="00EA52F5" w:rsidRPr="002C275F" w:rsidRDefault="004C0E3F" w:rsidP="002C275F">
      <w:pPr>
        <w:pStyle w:val="a3"/>
        <w:spacing w:line="360" w:lineRule="auto"/>
        <w:ind w:firstLine="709"/>
        <w:rPr>
          <w:sz w:val="28"/>
          <w:szCs w:val="28"/>
        </w:rPr>
      </w:pPr>
      <w:r w:rsidRPr="002C275F">
        <w:rPr>
          <w:sz w:val="28"/>
          <w:szCs w:val="28"/>
        </w:rPr>
        <w:t>1) обще</w:t>
      </w:r>
      <w:r w:rsidR="00EA52F5" w:rsidRPr="002C275F">
        <w:rPr>
          <w:sz w:val="28"/>
          <w:szCs w:val="28"/>
        </w:rPr>
        <w:t xml:space="preserve"> </w:t>
      </w:r>
      <w:r w:rsidRPr="002C275F">
        <w:rPr>
          <w:sz w:val="28"/>
          <w:szCs w:val="28"/>
        </w:rPr>
        <w:t>государственные финан</w:t>
      </w:r>
      <w:r w:rsidR="00EA52F5" w:rsidRPr="002C275F">
        <w:rPr>
          <w:sz w:val="28"/>
          <w:szCs w:val="28"/>
        </w:rPr>
        <w:t>сы;</w:t>
      </w:r>
    </w:p>
    <w:p w:rsidR="00EA52F5" w:rsidRPr="002C275F" w:rsidRDefault="004C0E3F" w:rsidP="002C275F">
      <w:pPr>
        <w:pStyle w:val="a3"/>
        <w:spacing w:line="360" w:lineRule="auto"/>
        <w:ind w:firstLine="709"/>
        <w:rPr>
          <w:sz w:val="28"/>
          <w:szCs w:val="28"/>
        </w:rPr>
      </w:pPr>
      <w:r w:rsidRPr="002C275F">
        <w:rPr>
          <w:sz w:val="28"/>
          <w:szCs w:val="28"/>
        </w:rPr>
        <w:t>2) территориальные финансы;</w:t>
      </w:r>
    </w:p>
    <w:p w:rsidR="00EA52F5" w:rsidRPr="002C275F" w:rsidRDefault="004C0E3F" w:rsidP="002C275F">
      <w:pPr>
        <w:pStyle w:val="a3"/>
        <w:spacing w:line="360" w:lineRule="auto"/>
        <w:ind w:firstLine="709"/>
        <w:rPr>
          <w:sz w:val="28"/>
          <w:szCs w:val="28"/>
        </w:rPr>
      </w:pPr>
      <w:r w:rsidRPr="002C275F">
        <w:rPr>
          <w:sz w:val="28"/>
          <w:szCs w:val="28"/>
        </w:rPr>
        <w:t xml:space="preserve">3) финансы хозяйствующих </w:t>
      </w:r>
      <w:r w:rsidR="00EA52F5" w:rsidRPr="002C275F">
        <w:rPr>
          <w:sz w:val="28"/>
          <w:szCs w:val="28"/>
        </w:rPr>
        <w:t>субъектов;</w:t>
      </w:r>
    </w:p>
    <w:p w:rsidR="004C0E3F" w:rsidRPr="002C275F" w:rsidRDefault="004C0E3F" w:rsidP="002C275F">
      <w:pPr>
        <w:pStyle w:val="a3"/>
        <w:spacing w:line="360" w:lineRule="auto"/>
        <w:ind w:firstLine="709"/>
        <w:rPr>
          <w:sz w:val="28"/>
          <w:szCs w:val="28"/>
        </w:rPr>
      </w:pPr>
      <w:r w:rsidRPr="002C275F">
        <w:rPr>
          <w:sz w:val="28"/>
          <w:szCs w:val="28"/>
        </w:rPr>
        <w:t>4) финансы граждан.</w:t>
      </w:r>
    </w:p>
    <w:p w:rsidR="004C0E3F" w:rsidRPr="002C275F" w:rsidRDefault="004C0E3F" w:rsidP="002C275F">
      <w:pPr>
        <w:pStyle w:val="a3"/>
        <w:spacing w:line="360" w:lineRule="auto"/>
        <w:ind w:firstLine="709"/>
        <w:rPr>
          <w:sz w:val="28"/>
          <w:szCs w:val="28"/>
        </w:rPr>
      </w:pPr>
      <w:r w:rsidRPr="002C275F">
        <w:rPr>
          <w:sz w:val="28"/>
          <w:szCs w:val="28"/>
        </w:rPr>
        <w:t>Задачей общегосударственных финансов являются концентрация финансовых ресурсов в распоряжении государства и направление их на финансирование общегосударственных нужд. Они формируются за счет налогов, сборов, государственных пошлин, сумм, полученных от выкупа госпредприятий, доходов от казенных предприятий и хозяйственных субъектов федеральной собственности и т.п.</w:t>
      </w:r>
      <w:r w:rsidR="0001209E">
        <w:rPr>
          <w:rStyle w:val="ab"/>
          <w:sz w:val="28"/>
          <w:szCs w:val="28"/>
        </w:rPr>
        <w:footnoteReference w:id="4"/>
      </w:r>
    </w:p>
    <w:p w:rsidR="004C0E3F" w:rsidRPr="002C275F" w:rsidRDefault="004C0E3F" w:rsidP="002C275F">
      <w:pPr>
        <w:pStyle w:val="a3"/>
        <w:spacing w:line="360" w:lineRule="auto"/>
        <w:ind w:firstLine="709"/>
        <w:rPr>
          <w:sz w:val="28"/>
          <w:szCs w:val="28"/>
        </w:rPr>
      </w:pPr>
      <w:r w:rsidRPr="002C275F">
        <w:rPr>
          <w:rStyle w:val="a4"/>
          <w:sz w:val="28"/>
          <w:szCs w:val="28"/>
        </w:rPr>
        <w:t>В состав общегосударственных финансов входят:</w:t>
      </w:r>
      <w:r w:rsidRPr="002C275F">
        <w:rPr>
          <w:sz w:val="28"/>
          <w:szCs w:val="28"/>
        </w:rPr>
        <w:br/>
        <w:t>1) федеральный бюджет;</w:t>
      </w:r>
      <w:r w:rsidRPr="002C275F">
        <w:rPr>
          <w:sz w:val="28"/>
          <w:szCs w:val="28"/>
        </w:rPr>
        <w:br/>
        <w:t>2)</w:t>
      </w:r>
      <w:r w:rsidR="00EA52F5" w:rsidRPr="002C275F">
        <w:rPr>
          <w:sz w:val="28"/>
          <w:szCs w:val="28"/>
        </w:rPr>
        <w:t xml:space="preserve"> государственное страхование;</w:t>
      </w:r>
      <w:r w:rsidR="00EA52F5" w:rsidRPr="002C275F">
        <w:rPr>
          <w:sz w:val="28"/>
          <w:szCs w:val="28"/>
        </w:rPr>
        <w:br/>
        <w:t>3)</w:t>
      </w:r>
      <w:r w:rsidRPr="002C275F">
        <w:rPr>
          <w:sz w:val="28"/>
          <w:szCs w:val="28"/>
        </w:rPr>
        <w:t xml:space="preserve"> государственное кредитование;</w:t>
      </w:r>
      <w:r w:rsidRPr="002C275F">
        <w:rPr>
          <w:sz w:val="28"/>
          <w:szCs w:val="28"/>
        </w:rPr>
        <w:br/>
        <w:t>4) федеральные внебюджетные фонды.</w:t>
      </w:r>
      <w:r w:rsidR="0001209E">
        <w:rPr>
          <w:rStyle w:val="ab"/>
          <w:sz w:val="28"/>
          <w:szCs w:val="28"/>
        </w:rPr>
        <w:footnoteReference w:id="5"/>
      </w:r>
    </w:p>
    <w:p w:rsidR="004C0E3F" w:rsidRPr="002C275F" w:rsidRDefault="004C0E3F" w:rsidP="002C275F">
      <w:pPr>
        <w:pStyle w:val="a3"/>
        <w:spacing w:line="360" w:lineRule="auto"/>
        <w:ind w:firstLine="709"/>
        <w:rPr>
          <w:sz w:val="28"/>
          <w:szCs w:val="28"/>
        </w:rPr>
      </w:pPr>
      <w:r w:rsidRPr="002C275F">
        <w:rPr>
          <w:sz w:val="28"/>
          <w:szCs w:val="28"/>
        </w:rPr>
        <w:t xml:space="preserve">Территориальные финансы выполняют ту же задачу, что и общегосударственные финансы, но применительно к административно-территориальному образованию, находящемуся на самоуправлении. В их состав входят территориальные бюджеты и внебюджетные фонды. Территориальные финансы формируются за счет налогов, сборов, штрафов, местных займов, лотерей и других источников. Основные принципы организации местных финансов установлены Законом РФ «О финансовых основах местного самоуправления в Российской Федерации», принятым в сентябре </w:t>
      </w:r>
      <w:smartTag w:uri="urn:schemas-microsoft-com:office:smarttags" w:element="metricconverter">
        <w:smartTagPr>
          <w:attr w:name="ProductID" w:val="1997 г"/>
        </w:smartTagPr>
        <w:r w:rsidRPr="002C275F">
          <w:rPr>
            <w:sz w:val="28"/>
            <w:szCs w:val="28"/>
          </w:rPr>
          <w:t>1997 г</w:t>
        </w:r>
      </w:smartTag>
      <w:r w:rsidRPr="002C275F">
        <w:rPr>
          <w:sz w:val="28"/>
          <w:szCs w:val="28"/>
        </w:rPr>
        <w:t>. Местные финансы включают средства местного бюджета, муниципальные ценные бумаги, принадлежащие органам местного самоуправления, и другие финансовые средства. Формирование и использование местных финансов основывается на принципах самостоятельности, государственной финансовой поддержки и гласности. Права собственника в отношении местных финансов осуществляются от имени населения муниципального образования органами местного самоуправления или непосредственно населением муниципального образования в соответствии с уставом этого образования.</w:t>
      </w:r>
      <w:r w:rsidR="0001209E">
        <w:rPr>
          <w:rStyle w:val="ab"/>
          <w:sz w:val="28"/>
          <w:szCs w:val="28"/>
        </w:rPr>
        <w:footnoteReference w:id="6"/>
      </w:r>
    </w:p>
    <w:p w:rsidR="004C0E3F" w:rsidRPr="002C275F" w:rsidRDefault="004C0E3F" w:rsidP="002C275F">
      <w:pPr>
        <w:pStyle w:val="a3"/>
        <w:spacing w:line="360" w:lineRule="auto"/>
        <w:ind w:firstLine="709"/>
        <w:rPr>
          <w:sz w:val="28"/>
          <w:szCs w:val="28"/>
        </w:rPr>
      </w:pPr>
      <w:r w:rsidRPr="002C275F">
        <w:rPr>
          <w:sz w:val="28"/>
          <w:szCs w:val="28"/>
        </w:rPr>
        <w:t>Главную роль в финансовой системе государства играют финансы хозяйствующего субъекта. Задачей финансов хозяйствующего субъекта является формирование этим субъектом своих денежных фондов и использование их на основе эффективного управления денежными потоками в целях осуществления своей производственно-торговой и финансовой деятельности, получения прибыли, обеспечения финансовой устойчивости. Финансы хозяйствующего субъекта по своей роли в финансовой системе государства выступают как ее ведущее звено.</w:t>
      </w:r>
    </w:p>
    <w:p w:rsidR="008242F0" w:rsidRPr="00BC348C" w:rsidRDefault="008242F0" w:rsidP="000120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48C">
        <w:rPr>
          <w:rFonts w:ascii="Times New Roman" w:hAnsi="Times New Roman"/>
          <w:b/>
          <w:sz w:val="28"/>
          <w:szCs w:val="28"/>
        </w:rPr>
        <w:t>Заключение</w:t>
      </w:r>
    </w:p>
    <w:p w:rsidR="00FD15B7" w:rsidRPr="002C275F" w:rsidRDefault="00FD15B7" w:rsidP="002C275F">
      <w:pPr>
        <w:pStyle w:val="a3"/>
        <w:spacing w:line="360" w:lineRule="auto"/>
        <w:ind w:firstLine="709"/>
        <w:rPr>
          <w:sz w:val="28"/>
          <w:szCs w:val="28"/>
        </w:rPr>
      </w:pPr>
    </w:p>
    <w:p w:rsidR="00FD15B7" w:rsidRPr="002C275F" w:rsidRDefault="00FD15B7" w:rsidP="002C275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C275F">
        <w:rPr>
          <w:rFonts w:ascii="Times New Roman" w:hAnsi="Times New Roman"/>
          <w:color w:val="000000"/>
          <w:sz w:val="28"/>
          <w:szCs w:val="28"/>
        </w:rPr>
        <w:t>Экономические и полит</w:t>
      </w:r>
      <w:r w:rsidR="008242F0" w:rsidRPr="002C275F">
        <w:rPr>
          <w:rFonts w:ascii="Times New Roman" w:hAnsi="Times New Roman"/>
          <w:color w:val="000000"/>
          <w:sz w:val="28"/>
          <w:szCs w:val="28"/>
        </w:rPr>
        <w:t>ические преобразования в Россий</w:t>
      </w:r>
      <w:r w:rsidRPr="002C275F">
        <w:rPr>
          <w:rFonts w:ascii="Times New Roman" w:hAnsi="Times New Roman"/>
          <w:color w:val="000000"/>
          <w:sz w:val="28"/>
          <w:szCs w:val="28"/>
        </w:rPr>
        <w:t>ской Федерации в начале 90-</w:t>
      </w:r>
      <w:r w:rsidR="008242F0" w:rsidRPr="002C275F">
        <w:rPr>
          <w:rFonts w:ascii="Times New Roman" w:hAnsi="Times New Roman"/>
          <w:color w:val="000000"/>
          <w:sz w:val="28"/>
          <w:szCs w:val="28"/>
        </w:rPr>
        <w:t>х гг. привели к существенной пе</w:t>
      </w:r>
      <w:r w:rsidRPr="002C275F">
        <w:rPr>
          <w:rFonts w:ascii="Times New Roman" w:hAnsi="Times New Roman"/>
          <w:color w:val="000000"/>
          <w:sz w:val="28"/>
          <w:szCs w:val="28"/>
        </w:rPr>
        <w:t xml:space="preserve">рестройке действовавшей в </w:t>
      </w:r>
      <w:r w:rsidR="008242F0" w:rsidRPr="002C275F">
        <w:rPr>
          <w:rFonts w:ascii="Times New Roman" w:hAnsi="Times New Roman"/>
          <w:color w:val="000000"/>
          <w:sz w:val="28"/>
          <w:szCs w:val="28"/>
        </w:rPr>
        <w:t>стране системы финансового конт</w:t>
      </w:r>
      <w:r w:rsidRPr="002C275F">
        <w:rPr>
          <w:rFonts w:ascii="Times New Roman" w:hAnsi="Times New Roman"/>
          <w:color w:val="000000"/>
          <w:sz w:val="28"/>
          <w:szCs w:val="28"/>
        </w:rPr>
        <w:t xml:space="preserve">роля, постепенному приближению ее к западной модели. Была преобразована система контрольных органов. В частности, в </w:t>
      </w:r>
      <w:smartTag w:uri="urn:schemas-microsoft-com:office:smarttags" w:element="metricconverter">
        <w:smartTagPr>
          <w:attr w:name="ProductID" w:val="1990 г"/>
        </w:smartTagPr>
        <w:r w:rsidRPr="002C275F">
          <w:rPr>
            <w:rFonts w:ascii="Times New Roman" w:hAnsi="Times New Roman"/>
            <w:color w:val="000000"/>
            <w:sz w:val="28"/>
            <w:szCs w:val="28"/>
          </w:rPr>
          <w:t>1990 г</w:t>
        </w:r>
      </w:smartTag>
      <w:r w:rsidRPr="002C275F">
        <w:rPr>
          <w:rFonts w:ascii="Times New Roman" w:hAnsi="Times New Roman"/>
          <w:color w:val="000000"/>
          <w:sz w:val="28"/>
          <w:szCs w:val="28"/>
        </w:rPr>
        <w:t>. были упразднены органы народного контроля. Новая система политической власти во главе с Президентом вызвала к жизни президентский контроль.</w:t>
      </w:r>
    </w:p>
    <w:p w:rsidR="00FD15B7" w:rsidRPr="002C275F" w:rsidRDefault="00FD15B7" w:rsidP="002C275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C275F">
        <w:rPr>
          <w:rFonts w:ascii="Times New Roman" w:hAnsi="Times New Roman"/>
          <w:color w:val="000000"/>
          <w:sz w:val="28"/>
          <w:szCs w:val="28"/>
        </w:rPr>
        <w:t>Появились новые органы финансового контроля: Федеральное казначейство, Государственн</w:t>
      </w:r>
      <w:r w:rsidR="008242F0" w:rsidRPr="002C275F">
        <w:rPr>
          <w:rFonts w:ascii="Times New Roman" w:hAnsi="Times New Roman"/>
          <w:color w:val="000000"/>
          <w:sz w:val="28"/>
          <w:szCs w:val="28"/>
        </w:rPr>
        <w:t>ая налоговая служба, Счетная па</w:t>
      </w:r>
      <w:r w:rsidRPr="002C275F">
        <w:rPr>
          <w:rFonts w:ascii="Times New Roman" w:hAnsi="Times New Roman"/>
          <w:color w:val="000000"/>
          <w:sz w:val="28"/>
          <w:szCs w:val="28"/>
        </w:rPr>
        <w:t>лата, Федеральная служба страхового надзора, Федеральная служба налоговой полиции и</w:t>
      </w:r>
      <w:r w:rsidR="008242F0" w:rsidRPr="002C275F">
        <w:rPr>
          <w:rFonts w:ascii="Times New Roman" w:hAnsi="Times New Roman"/>
          <w:color w:val="000000"/>
          <w:sz w:val="28"/>
          <w:szCs w:val="28"/>
        </w:rPr>
        <w:t xml:space="preserve"> др. Перестроена структура Мини</w:t>
      </w:r>
      <w:r w:rsidRPr="002C275F">
        <w:rPr>
          <w:rFonts w:ascii="Times New Roman" w:hAnsi="Times New Roman"/>
          <w:color w:val="000000"/>
          <w:sz w:val="28"/>
          <w:szCs w:val="28"/>
        </w:rPr>
        <w:t>стерства финансов России, изменились его функции. Возник аудиторский контроль.</w:t>
      </w:r>
    </w:p>
    <w:p w:rsidR="00FD15B7" w:rsidRPr="002C275F" w:rsidRDefault="00FD15B7" w:rsidP="002C275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C275F">
        <w:rPr>
          <w:rFonts w:ascii="Times New Roman" w:hAnsi="Times New Roman"/>
          <w:color w:val="000000"/>
          <w:sz w:val="28"/>
          <w:szCs w:val="28"/>
        </w:rPr>
        <w:t>Новые формы приобрел общественный финансовый контроль. Разгосударствление банковской системы и появление коммерческих банков и других кредитных организаций вызвали к жизни новые методы финансового контроля как со стороны коммерческих банков за финансовым состоянием предприятий-клиентов и за деятельностью самих коммерческих банков со стороны Центрального Банка России (ЦБР), так и за деятельностью самого ЦБР со стороны законодательных органов.</w:t>
      </w:r>
    </w:p>
    <w:p w:rsidR="00FD15B7" w:rsidRPr="002C275F" w:rsidRDefault="00FD15B7" w:rsidP="002C275F">
      <w:pPr>
        <w:pStyle w:val="a3"/>
        <w:spacing w:line="360" w:lineRule="auto"/>
        <w:ind w:firstLine="709"/>
        <w:rPr>
          <w:sz w:val="28"/>
          <w:szCs w:val="28"/>
        </w:rPr>
      </w:pPr>
    </w:p>
    <w:p w:rsidR="00FD15B7" w:rsidRPr="002C275F" w:rsidRDefault="00FD15B7" w:rsidP="002C275F">
      <w:pPr>
        <w:pStyle w:val="a3"/>
        <w:spacing w:line="360" w:lineRule="auto"/>
        <w:ind w:firstLine="709"/>
        <w:rPr>
          <w:sz w:val="28"/>
          <w:szCs w:val="28"/>
        </w:rPr>
      </w:pPr>
    </w:p>
    <w:p w:rsidR="004C0E3F" w:rsidRPr="002C275F" w:rsidRDefault="004C0E3F" w:rsidP="002C27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242F0" w:rsidRPr="002C275F" w:rsidRDefault="008242F0" w:rsidP="002C27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Italic" w:hAnsi="Times New Roman"/>
          <w:i/>
          <w:iCs/>
          <w:sz w:val="28"/>
          <w:szCs w:val="28"/>
        </w:rPr>
      </w:pPr>
    </w:p>
    <w:p w:rsidR="008242F0" w:rsidRPr="002C275F" w:rsidRDefault="008242F0" w:rsidP="002C27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Italic" w:hAnsi="Times New Roman"/>
          <w:i/>
          <w:iCs/>
          <w:sz w:val="28"/>
          <w:szCs w:val="28"/>
        </w:rPr>
      </w:pPr>
    </w:p>
    <w:p w:rsidR="002C275F" w:rsidRDefault="002C275F" w:rsidP="002C275F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C275F"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</w:t>
      </w:r>
    </w:p>
    <w:p w:rsidR="002C275F" w:rsidRDefault="002C275F" w:rsidP="002C275F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275F" w:rsidRPr="00384D5E" w:rsidRDefault="002C275F" w:rsidP="002C275F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25481" w:rsidRPr="00384D5E" w:rsidRDefault="00D25481" w:rsidP="00384D5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/>
          <w:sz w:val="28"/>
          <w:szCs w:val="28"/>
        </w:rPr>
      </w:pPr>
      <w:r w:rsidRPr="00384D5E">
        <w:rPr>
          <w:rFonts w:ascii="Times New Roman" w:eastAsia="Times-Italic" w:hAnsi="Times New Roman"/>
          <w:iCs/>
          <w:sz w:val="28"/>
          <w:szCs w:val="28"/>
        </w:rPr>
        <w:t xml:space="preserve">Бабич A.M., Павлова Л.Н. </w:t>
      </w:r>
      <w:r w:rsidRPr="00384D5E">
        <w:rPr>
          <w:rFonts w:ascii="Times New Roman" w:eastAsia="Times-Roman" w:hAnsi="Times New Roman"/>
          <w:sz w:val="28"/>
          <w:szCs w:val="28"/>
        </w:rPr>
        <w:t>Государственные и муниципальные</w:t>
      </w:r>
      <w:r w:rsidR="008242F0" w:rsidRPr="00384D5E">
        <w:rPr>
          <w:rFonts w:ascii="Times New Roman" w:eastAsia="Times-Roman" w:hAnsi="Times New Roman"/>
          <w:sz w:val="28"/>
          <w:szCs w:val="28"/>
        </w:rPr>
        <w:t xml:space="preserve"> </w:t>
      </w:r>
      <w:r w:rsidRPr="00384D5E">
        <w:rPr>
          <w:rFonts w:ascii="Times New Roman" w:eastAsia="Times-Roman" w:hAnsi="Times New Roman"/>
          <w:sz w:val="28"/>
          <w:szCs w:val="28"/>
        </w:rPr>
        <w:t>финансы: Уче</w:t>
      </w:r>
      <w:r w:rsidR="002C275F" w:rsidRPr="00384D5E">
        <w:rPr>
          <w:rFonts w:ascii="Times New Roman" w:eastAsia="Times-Roman" w:hAnsi="Times New Roman"/>
          <w:sz w:val="28"/>
          <w:szCs w:val="28"/>
        </w:rPr>
        <w:t>бник. — ML: Финансы: ЮНИТИ, 2006</w:t>
      </w:r>
      <w:r w:rsidRPr="00384D5E">
        <w:rPr>
          <w:rFonts w:ascii="Times New Roman" w:eastAsia="Times-Roman" w:hAnsi="Times New Roman"/>
          <w:sz w:val="28"/>
          <w:szCs w:val="28"/>
        </w:rPr>
        <w:t>.</w:t>
      </w:r>
      <w:r w:rsidR="000B00FD">
        <w:rPr>
          <w:rFonts w:ascii="Times New Roman" w:eastAsia="Times-Roman" w:hAnsi="Times New Roman"/>
          <w:sz w:val="28"/>
          <w:szCs w:val="28"/>
        </w:rPr>
        <w:t xml:space="preserve"> – С. </w:t>
      </w:r>
      <w:r w:rsidR="00D01212">
        <w:rPr>
          <w:rFonts w:ascii="Times New Roman" w:eastAsia="Times-Roman" w:hAnsi="Times New Roman"/>
          <w:sz w:val="28"/>
          <w:szCs w:val="28"/>
        </w:rPr>
        <w:t>4</w:t>
      </w:r>
      <w:r w:rsidR="000B00FD">
        <w:rPr>
          <w:rFonts w:ascii="Times New Roman" w:eastAsia="Times-Roman" w:hAnsi="Times New Roman"/>
          <w:sz w:val="28"/>
          <w:szCs w:val="28"/>
        </w:rPr>
        <w:t>67.</w:t>
      </w:r>
    </w:p>
    <w:p w:rsidR="00384D5E" w:rsidRPr="00384D5E" w:rsidRDefault="00384D5E" w:rsidP="00384D5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/>
          <w:sz w:val="28"/>
          <w:szCs w:val="28"/>
        </w:rPr>
      </w:pPr>
      <w:r w:rsidRPr="00384D5E">
        <w:rPr>
          <w:rStyle w:val="32"/>
          <w:i w:val="0"/>
          <w:sz w:val="28"/>
          <w:szCs w:val="28"/>
        </w:rPr>
        <w:t>Б. Сабанти.</w:t>
      </w:r>
      <w:r w:rsidRPr="00384D5E">
        <w:rPr>
          <w:rFonts w:ascii="Times New Roman" w:hAnsi="Times New Roman"/>
          <w:sz w:val="28"/>
          <w:szCs w:val="28"/>
        </w:rPr>
        <w:t xml:space="preserve"> Теория финансов. М., 2007.</w:t>
      </w:r>
      <w:r w:rsidR="000B00FD">
        <w:rPr>
          <w:rFonts w:ascii="Times New Roman" w:hAnsi="Times New Roman"/>
          <w:sz w:val="28"/>
          <w:szCs w:val="28"/>
        </w:rPr>
        <w:t xml:space="preserve"> – С. 198.</w:t>
      </w:r>
    </w:p>
    <w:p w:rsidR="00384D5E" w:rsidRPr="00384D5E" w:rsidRDefault="00384D5E" w:rsidP="00384D5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/>
          <w:sz w:val="28"/>
          <w:szCs w:val="28"/>
        </w:rPr>
      </w:pPr>
      <w:r w:rsidRPr="00384D5E">
        <w:rPr>
          <w:rStyle w:val="32"/>
          <w:i w:val="0"/>
          <w:sz w:val="28"/>
          <w:szCs w:val="28"/>
        </w:rPr>
        <w:t>В.П. Дьяченко.</w:t>
      </w:r>
      <w:r w:rsidRPr="00384D5E">
        <w:rPr>
          <w:rFonts w:ascii="Times New Roman" w:hAnsi="Times New Roman"/>
          <w:sz w:val="28"/>
          <w:szCs w:val="28"/>
        </w:rPr>
        <w:t xml:space="preserve"> История финансов СССР 1917—1950. М., 2005.</w:t>
      </w:r>
      <w:r w:rsidR="000B00FD">
        <w:rPr>
          <w:rFonts w:ascii="Times New Roman" w:hAnsi="Times New Roman"/>
          <w:sz w:val="28"/>
          <w:szCs w:val="28"/>
        </w:rPr>
        <w:t xml:space="preserve"> – С. 324.</w:t>
      </w:r>
    </w:p>
    <w:p w:rsidR="00384D5E" w:rsidRPr="00384D5E" w:rsidRDefault="00384D5E" w:rsidP="00384D5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/>
          <w:sz w:val="28"/>
          <w:szCs w:val="28"/>
        </w:rPr>
      </w:pPr>
      <w:r w:rsidRPr="00384D5E">
        <w:rPr>
          <w:rStyle w:val="a7"/>
          <w:i w:val="0"/>
          <w:iCs/>
          <w:sz w:val="28"/>
          <w:szCs w:val="28"/>
        </w:rPr>
        <w:t>В.К. Сенчагов.</w:t>
      </w:r>
      <w:r w:rsidRPr="00384D5E">
        <w:rPr>
          <w:rFonts w:ascii="Times New Roman" w:hAnsi="Times New Roman"/>
          <w:sz w:val="28"/>
          <w:szCs w:val="28"/>
        </w:rPr>
        <w:t xml:space="preserve"> Финансовый механизм и его роль в повышении эффективности производства.    М., 2006. </w:t>
      </w:r>
      <w:r w:rsidR="00D01212">
        <w:rPr>
          <w:rFonts w:ascii="Times New Roman" w:hAnsi="Times New Roman"/>
          <w:sz w:val="28"/>
          <w:szCs w:val="28"/>
        </w:rPr>
        <w:t>– С. 375.</w:t>
      </w:r>
    </w:p>
    <w:p w:rsidR="00384D5E" w:rsidRDefault="00384D5E" w:rsidP="00384D5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384D5E">
        <w:rPr>
          <w:rFonts w:ascii="Times New Roman" w:hAnsi="Times New Roman"/>
          <w:sz w:val="28"/>
          <w:szCs w:val="28"/>
        </w:rPr>
        <w:t>В. П. Литовченко, В. И. Соловьев</w:t>
      </w:r>
      <w:r w:rsidR="000B00FD">
        <w:rPr>
          <w:rFonts w:ascii="Times New Roman" w:hAnsi="Times New Roman"/>
          <w:sz w:val="28"/>
          <w:szCs w:val="28"/>
        </w:rPr>
        <w:t>. Государственные и муниципальные финансы</w:t>
      </w:r>
      <w:r w:rsidR="000B00FD" w:rsidRPr="000B00FD">
        <w:rPr>
          <w:rFonts w:ascii="Times New Roman" w:hAnsi="Times New Roman"/>
          <w:sz w:val="28"/>
          <w:szCs w:val="28"/>
        </w:rPr>
        <w:t xml:space="preserve">/ </w:t>
      </w:r>
      <w:r w:rsidRPr="00384D5E">
        <w:rPr>
          <w:rFonts w:ascii="Times New Roman" w:hAnsi="Times New Roman"/>
          <w:iCs/>
          <w:sz w:val="28"/>
          <w:szCs w:val="28"/>
        </w:rPr>
        <w:t xml:space="preserve">Под редакцией д_ра экон. наук, профессора В. П. Литовченко </w:t>
      </w:r>
      <w:r w:rsidRPr="00384D5E">
        <w:rPr>
          <w:rFonts w:ascii="Times New Roman" w:hAnsi="Times New Roman"/>
          <w:sz w:val="28"/>
          <w:szCs w:val="28"/>
        </w:rPr>
        <w:t>Москва — 2006</w:t>
      </w:r>
      <w:r>
        <w:rPr>
          <w:rFonts w:ascii="Times New Roman" w:hAnsi="Times New Roman"/>
          <w:sz w:val="28"/>
          <w:szCs w:val="28"/>
        </w:rPr>
        <w:t>.</w:t>
      </w:r>
      <w:r w:rsidR="00D01212">
        <w:rPr>
          <w:rFonts w:ascii="Times New Roman" w:hAnsi="Times New Roman"/>
          <w:sz w:val="28"/>
          <w:szCs w:val="28"/>
        </w:rPr>
        <w:t xml:space="preserve"> – С. 449.</w:t>
      </w:r>
    </w:p>
    <w:p w:rsidR="00D25481" w:rsidRPr="00384D5E" w:rsidRDefault="00384D5E" w:rsidP="00384D5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6.  </w:t>
      </w:r>
      <w:r w:rsidR="00D25481" w:rsidRPr="00384D5E">
        <w:rPr>
          <w:rFonts w:ascii="Times New Roman" w:eastAsia="Times-Roman" w:hAnsi="Times New Roman"/>
          <w:sz w:val="28"/>
          <w:szCs w:val="28"/>
        </w:rPr>
        <w:t>Государственные и муниципальные финансы / Под ред.</w:t>
      </w:r>
      <w:r w:rsidR="008242F0" w:rsidRPr="00384D5E">
        <w:rPr>
          <w:rFonts w:ascii="Times New Roman" w:eastAsia="Times-Roman" w:hAnsi="Times New Roman"/>
          <w:sz w:val="28"/>
          <w:szCs w:val="28"/>
        </w:rPr>
        <w:t xml:space="preserve"> </w:t>
      </w:r>
      <w:r w:rsidR="00D25481" w:rsidRPr="00384D5E">
        <w:rPr>
          <w:rFonts w:ascii="Times New Roman" w:eastAsia="Times-Roman" w:hAnsi="Times New Roman"/>
          <w:sz w:val="28"/>
          <w:szCs w:val="28"/>
        </w:rPr>
        <w:t xml:space="preserve">И.Д.Мацкуляка. - </w:t>
      </w:r>
      <w:r>
        <w:rPr>
          <w:rFonts w:ascii="Times New Roman" w:eastAsia="Times-Roman" w:hAnsi="Times New Roman"/>
          <w:sz w:val="28"/>
          <w:szCs w:val="28"/>
        </w:rPr>
        <w:t xml:space="preserve">    </w:t>
      </w:r>
      <w:r w:rsidR="00D25481" w:rsidRPr="00384D5E">
        <w:rPr>
          <w:rFonts w:ascii="Times New Roman" w:eastAsia="Times-Roman" w:hAnsi="Times New Roman"/>
          <w:sz w:val="28"/>
          <w:szCs w:val="28"/>
        </w:rPr>
        <w:t>ML: Изд-во РАГС, 2004.</w:t>
      </w:r>
      <w:r w:rsidR="00D01212">
        <w:rPr>
          <w:rFonts w:ascii="Times New Roman" w:eastAsia="Times-Roman" w:hAnsi="Times New Roman"/>
          <w:sz w:val="28"/>
          <w:szCs w:val="28"/>
        </w:rPr>
        <w:t xml:space="preserve"> – С. 361.</w:t>
      </w:r>
    </w:p>
    <w:p w:rsidR="00FD15B7" w:rsidRPr="00384D5E" w:rsidRDefault="000B00FD" w:rsidP="000B00F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7.  </w:t>
      </w:r>
      <w:r w:rsidR="00FD15B7" w:rsidRPr="00384D5E">
        <w:rPr>
          <w:rFonts w:ascii="Times New Roman" w:eastAsia="Times-Roman" w:hAnsi="Times New Roman"/>
          <w:sz w:val="28"/>
          <w:szCs w:val="28"/>
        </w:rPr>
        <w:t xml:space="preserve">Государственные и муниципальн6ые финансы / Мысляева И. Н. </w:t>
      </w:r>
      <w:r w:rsidR="00FD15B7" w:rsidRPr="00384D5E">
        <w:rPr>
          <w:rFonts w:ascii="Times New Roman" w:hAnsi="Times New Roman"/>
          <w:sz w:val="28"/>
          <w:szCs w:val="28"/>
        </w:rPr>
        <w:t>Москва</w:t>
      </w:r>
    </w:p>
    <w:p w:rsidR="00D25481" w:rsidRDefault="00FD15B7" w:rsidP="002C27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84D5E">
        <w:rPr>
          <w:rFonts w:ascii="Times New Roman" w:hAnsi="Times New Roman"/>
          <w:sz w:val="28"/>
          <w:szCs w:val="28"/>
        </w:rPr>
        <w:t>ИНФРА-М, 2007</w:t>
      </w:r>
      <w:r w:rsidR="00D01212">
        <w:rPr>
          <w:rFonts w:ascii="Times New Roman" w:hAnsi="Times New Roman"/>
          <w:sz w:val="28"/>
          <w:szCs w:val="28"/>
        </w:rPr>
        <w:t>. – С. 395.</w:t>
      </w:r>
    </w:p>
    <w:p w:rsidR="000B00FD" w:rsidRPr="00D01212" w:rsidRDefault="000B00FD" w:rsidP="000B00F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i/>
          <w:sz w:val="28"/>
          <w:szCs w:val="28"/>
        </w:rPr>
      </w:pPr>
      <w:r w:rsidRPr="00D01212">
        <w:rPr>
          <w:rFonts w:ascii="Times New Roman" w:hAnsi="Times New Roman"/>
          <w:sz w:val="28"/>
          <w:szCs w:val="28"/>
        </w:rPr>
        <w:t>8.  Н.В. Заяц, М.Н. Фисенко.</w:t>
      </w:r>
      <w:r w:rsidRPr="00D01212">
        <w:rPr>
          <w:rStyle w:val="50"/>
          <w:rFonts w:ascii="Times New Roman" w:hAnsi="Times New Roman"/>
          <w:iCs w:val="0"/>
          <w:sz w:val="28"/>
          <w:szCs w:val="28"/>
        </w:rPr>
        <w:t xml:space="preserve"> </w:t>
      </w:r>
      <w:r w:rsidRPr="00D01212">
        <w:rPr>
          <w:rStyle w:val="50"/>
          <w:rFonts w:ascii="Times New Roman" w:hAnsi="Times New Roman"/>
          <w:i w:val="0"/>
          <w:iCs w:val="0"/>
          <w:sz w:val="28"/>
          <w:szCs w:val="28"/>
        </w:rPr>
        <w:t>Теория финансов. М., 2007</w:t>
      </w:r>
      <w:r w:rsidR="00D01212">
        <w:rPr>
          <w:rStyle w:val="50"/>
          <w:rFonts w:ascii="Times New Roman" w:hAnsi="Times New Roman"/>
          <w:i w:val="0"/>
          <w:iCs w:val="0"/>
          <w:sz w:val="28"/>
          <w:szCs w:val="28"/>
        </w:rPr>
        <w:t>. – С. 228.</w:t>
      </w:r>
    </w:p>
    <w:p w:rsidR="00D01212" w:rsidRDefault="000B00FD" w:rsidP="0001209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-Roman" w:hAnsi="Times New Roman"/>
          <w:sz w:val="28"/>
          <w:szCs w:val="28"/>
        </w:rPr>
      </w:pPr>
      <w:r>
        <w:rPr>
          <w:rStyle w:val="32"/>
          <w:i w:val="0"/>
          <w:sz w:val="28"/>
          <w:szCs w:val="28"/>
        </w:rPr>
        <w:t xml:space="preserve">9.  </w:t>
      </w:r>
      <w:r w:rsidR="00D01212">
        <w:rPr>
          <w:rStyle w:val="32"/>
          <w:i w:val="0"/>
          <w:sz w:val="28"/>
          <w:szCs w:val="28"/>
        </w:rPr>
        <w:t>Б. Сабанти.</w:t>
      </w:r>
      <w:r w:rsidR="00D01212">
        <w:rPr>
          <w:rFonts w:ascii="Times New Roman" w:hAnsi="Times New Roman"/>
          <w:sz w:val="28"/>
          <w:szCs w:val="28"/>
        </w:rPr>
        <w:t xml:space="preserve"> Теория финансов. М., 2007. – С. 198.</w:t>
      </w:r>
    </w:p>
    <w:p w:rsidR="000B00FD" w:rsidRPr="00D01212" w:rsidRDefault="000B00FD" w:rsidP="000B00FD">
      <w:pPr>
        <w:pStyle w:val="31"/>
        <w:tabs>
          <w:tab w:val="left" w:pos="720"/>
        </w:tabs>
        <w:spacing w:line="360" w:lineRule="auto"/>
        <w:ind w:firstLine="360"/>
        <w:rPr>
          <w:sz w:val="28"/>
          <w:szCs w:val="28"/>
        </w:rPr>
      </w:pPr>
    </w:p>
    <w:p w:rsidR="002C0BAE" w:rsidRPr="002C275F" w:rsidRDefault="002C0BAE" w:rsidP="002C27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C0BAE" w:rsidRPr="002C275F" w:rsidRDefault="002C0BAE" w:rsidP="002C27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C0BAE" w:rsidRPr="002C275F" w:rsidSect="00C275A3">
      <w:footerReference w:type="even" r:id="rId7"/>
      <w:footerReference w:type="default" r:id="rId8"/>
      <w:pgSz w:w="11906" w:h="16838"/>
      <w:pgMar w:top="1134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E3" w:rsidRDefault="00950EE3">
      <w:r>
        <w:separator/>
      </w:r>
    </w:p>
  </w:endnote>
  <w:endnote w:type="continuationSeparator" w:id="0">
    <w:p w:rsidR="00950EE3" w:rsidRDefault="0095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A3" w:rsidRDefault="00C275A3" w:rsidP="0035621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275A3" w:rsidRDefault="00C275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A3" w:rsidRDefault="00C275A3" w:rsidP="0035621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17D7F">
      <w:rPr>
        <w:rStyle w:val="ad"/>
        <w:noProof/>
      </w:rPr>
      <w:t>2</w:t>
    </w:r>
    <w:r>
      <w:rPr>
        <w:rStyle w:val="ad"/>
      </w:rPr>
      <w:fldChar w:fldCharType="end"/>
    </w:r>
  </w:p>
  <w:p w:rsidR="00C275A3" w:rsidRDefault="00C275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E3" w:rsidRDefault="00950EE3">
      <w:r>
        <w:separator/>
      </w:r>
    </w:p>
  </w:footnote>
  <w:footnote w:type="continuationSeparator" w:id="0">
    <w:p w:rsidR="00950EE3" w:rsidRDefault="00950EE3">
      <w:r>
        <w:continuationSeparator/>
      </w:r>
    </w:p>
  </w:footnote>
  <w:footnote w:id="1">
    <w:p w:rsidR="00D01212" w:rsidRPr="00D01212" w:rsidRDefault="00BC348C" w:rsidP="00D0121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/>
          <w:sz w:val="20"/>
          <w:szCs w:val="20"/>
        </w:rPr>
      </w:pPr>
      <w:r>
        <w:rPr>
          <w:rFonts w:ascii="Times New Roman" w:hAnsi="Times New Roman"/>
        </w:rPr>
        <w:t>1</w:t>
      </w:r>
      <w:r w:rsidR="00D01212">
        <w:t xml:space="preserve"> </w:t>
      </w:r>
      <w:r w:rsidR="00D01212" w:rsidRPr="00D01212">
        <w:rPr>
          <w:rStyle w:val="32"/>
          <w:i w:val="0"/>
          <w:sz w:val="20"/>
          <w:szCs w:val="20"/>
        </w:rPr>
        <w:t>Б. Сабанти.</w:t>
      </w:r>
      <w:r w:rsidR="00D01212" w:rsidRPr="00D01212">
        <w:rPr>
          <w:rFonts w:ascii="Times New Roman" w:hAnsi="Times New Roman"/>
          <w:sz w:val="20"/>
          <w:szCs w:val="20"/>
        </w:rPr>
        <w:t xml:space="preserve"> Теория финансов. М., 2007. – С. </w:t>
      </w:r>
      <w:r w:rsidR="00D01212">
        <w:rPr>
          <w:rFonts w:ascii="Times New Roman" w:hAnsi="Times New Roman"/>
          <w:sz w:val="20"/>
          <w:szCs w:val="20"/>
        </w:rPr>
        <w:t>1</w:t>
      </w:r>
      <w:r w:rsidR="00D01212" w:rsidRPr="00D01212">
        <w:rPr>
          <w:rFonts w:ascii="Times New Roman" w:hAnsi="Times New Roman"/>
          <w:sz w:val="20"/>
          <w:szCs w:val="20"/>
        </w:rPr>
        <w:t>8.</w:t>
      </w:r>
    </w:p>
    <w:p w:rsidR="00D01212" w:rsidRPr="00D01212" w:rsidRDefault="00D01212">
      <w:pPr>
        <w:pStyle w:val="aa"/>
      </w:pPr>
    </w:p>
  </w:footnote>
  <w:footnote w:id="2">
    <w:p w:rsidR="00D01212" w:rsidRPr="00D01212" w:rsidRDefault="00BC348C" w:rsidP="00D0121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/>
          <w:sz w:val="20"/>
          <w:szCs w:val="20"/>
        </w:rPr>
      </w:pPr>
      <w:r>
        <w:rPr>
          <w:sz w:val="20"/>
          <w:szCs w:val="20"/>
        </w:rPr>
        <w:t>2</w:t>
      </w:r>
      <w:r w:rsidR="00D01212" w:rsidRPr="00D01212">
        <w:rPr>
          <w:sz w:val="20"/>
          <w:szCs w:val="20"/>
        </w:rPr>
        <w:t xml:space="preserve"> </w:t>
      </w:r>
      <w:r w:rsidR="00D01212" w:rsidRPr="00D01212">
        <w:rPr>
          <w:rFonts w:ascii="Times New Roman" w:eastAsia="Times-Italic" w:hAnsi="Times New Roman"/>
          <w:iCs/>
          <w:sz w:val="20"/>
          <w:szCs w:val="20"/>
        </w:rPr>
        <w:t xml:space="preserve">Бабич A.M., Павлова Л.Н. </w:t>
      </w:r>
      <w:r w:rsidR="00D01212" w:rsidRPr="00D01212">
        <w:rPr>
          <w:rFonts w:ascii="Times New Roman" w:eastAsia="Times-Roman" w:hAnsi="Times New Roman"/>
          <w:sz w:val="20"/>
          <w:szCs w:val="20"/>
        </w:rPr>
        <w:t xml:space="preserve">Государственные и муниципальные финансы: Учебник. — </w:t>
      </w:r>
      <w:r w:rsidR="0001209E">
        <w:rPr>
          <w:rFonts w:ascii="Times New Roman" w:eastAsia="Times-Roman" w:hAnsi="Times New Roman"/>
          <w:sz w:val="20"/>
          <w:szCs w:val="20"/>
        </w:rPr>
        <w:t>ML: Финансы: ЮНИТИ, 2006. – С. 1</w:t>
      </w:r>
      <w:r w:rsidR="00D01212" w:rsidRPr="00D01212">
        <w:rPr>
          <w:rFonts w:ascii="Times New Roman" w:eastAsia="Times-Roman" w:hAnsi="Times New Roman"/>
          <w:sz w:val="20"/>
          <w:szCs w:val="20"/>
        </w:rPr>
        <w:t>67.</w:t>
      </w:r>
    </w:p>
    <w:p w:rsidR="00D01212" w:rsidRDefault="00D01212">
      <w:pPr>
        <w:pStyle w:val="aa"/>
      </w:pPr>
    </w:p>
  </w:footnote>
  <w:footnote w:id="3">
    <w:p w:rsidR="0001209E" w:rsidRPr="0001209E" w:rsidRDefault="0001209E" w:rsidP="0001209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iCs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01209E">
        <w:rPr>
          <w:rFonts w:ascii="Times New Roman" w:eastAsia="Times-Roman" w:hAnsi="Times New Roman"/>
          <w:sz w:val="20"/>
          <w:szCs w:val="20"/>
        </w:rPr>
        <w:t xml:space="preserve">Государственные и муниципальные финансы / Под ред. И.Д.Мацкуляка. -  </w:t>
      </w:r>
      <w:r>
        <w:rPr>
          <w:rFonts w:ascii="Times New Roman" w:eastAsia="Times-Roman" w:hAnsi="Times New Roman"/>
          <w:sz w:val="20"/>
          <w:szCs w:val="20"/>
        </w:rPr>
        <w:t xml:space="preserve">   ML: Изд-во РАГС, 2004. – С. 1</w:t>
      </w:r>
      <w:r w:rsidRPr="0001209E">
        <w:rPr>
          <w:rFonts w:ascii="Times New Roman" w:eastAsia="Times-Roman" w:hAnsi="Times New Roman"/>
          <w:sz w:val="20"/>
          <w:szCs w:val="20"/>
        </w:rPr>
        <w:t>61.</w:t>
      </w:r>
    </w:p>
    <w:p w:rsidR="0001209E" w:rsidRDefault="0001209E">
      <w:pPr>
        <w:pStyle w:val="aa"/>
      </w:pPr>
    </w:p>
  </w:footnote>
  <w:footnote w:id="4">
    <w:p w:rsidR="0001209E" w:rsidRPr="0001209E" w:rsidRDefault="0001209E" w:rsidP="0001209E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/>
          <w:sz w:val="20"/>
          <w:szCs w:val="20"/>
        </w:rPr>
      </w:pPr>
      <w:r w:rsidRPr="0001209E">
        <w:rPr>
          <w:sz w:val="20"/>
          <w:szCs w:val="20"/>
        </w:rPr>
        <w:t xml:space="preserve">4 </w:t>
      </w:r>
      <w:r w:rsidRPr="0001209E">
        <w:rPr>
          <w:rStyle w:val="a7"/>
          <w:i w:val="0"/>
          <w:iCs/>
          <w:sz w:val="20"/>
          <w:szCs w:val="20"/>
        </w:rPr>
        <w:t>В.К. Сенчагов.</w:t>
      </w:r>
      <w:r w:rsidRPr="0001209E">
        <w:rPr>
          <w:rFonts w:ascii="Times New Roman" w:hAnsi="Times New Roman"/>
          <w:sz w:val="20"/>
          <w:szCs w:val="20"/>
        </w:rPr>
        <w:t xml:space="preserve"> Финансовый механизм и его роль в повышении эффективности п</w:t>
      </w:r>
      <w:r>
        <w:rPr>
          <w:rFonts w:ascii="Times New Roman" w:hAnsi="Times New Roman"/>
          <w:sz w:val="20"/>
          <w:szCs w:val="20"/>
        </w:rPr>
        <w:t>роизводства.    М., 2006. – С. 219</w:t>
      </w:r>
      <w:r w:rsidRPr="0001209E">
        <w:rPr>
          <w:rFonts w:ascii="Times New Roman" w:hAnsi="Times New Roman"/>
          <w:sz w:val="20"/>
          <w:szCs w:val="20"/>
        </w:rPr>
        <w:t>.</w:t>
      </w:r>
    </w:p>
    <w:p w:rsidR="0001209E" w:rsidRDefault="0001209E" w:rsidP="0001209E">
      <w:pPr>
        <w:autoSpaceDE w:val="0"/>
        <w:autoSpaceDN w:val="0"/>
        <w:adjustRightInd w:val="0"/>
        <w:spacing w:after="0" w:line="360" w:lineRule="auto"/>
      </w:pPr>
    </w:p>
  </w:footnote>
  <w:footnote w:id="5">
    <w:p w:rsidR="0001209E" w:rsidRPr="0001209E" w:rsidRDefault="0001209E">
      <w:pPr>
        <w:pStyle w:val="aa"/>
      </w:pPr>
      <w:r>
        <w:t xml:space="preserve">5 </w:t>
      </w:r>
      <w:r w:rsidRPr="0001209E">
        <w:rPr>
          <w:rFonts w:ascii="Times New Roman" w:hAnsi="Times New Roman"/>
        </w:rPr>
        <w:t>Н.В. Заяц, М.Н. Фисенко.</w:t>
      </w:r>
      <w:r w:rsidRPr="0001209E">
        <w:rPr>
          <w:rStyle w:val="50"/>
          <w:rFonts w:ascii="Times New Roman" w:hAnsi="Times New Roman"/>
          <w:iCs w:val="0"/>
          <w:sz w:val="20"/>
          <w:szCs w:val="20"/>
        </w:rPr>
        <w:t xml:space="preserve"> </w:t>
      </w:r>
      <w:r w:rsidRPr="0001209E">
        <w:rPr>
          <w:rStyle w:val="50"/>
          <w:rFonts w:ascii="Times New Roman" w:hAnsi="Times New Roman"/>
          <w:i w:val="0"/>
          <w:iCs w:val="0"/>
          <w:sz w:val="20"/>
          <w:szCs w:val="20"/>
        </w:rPr>
        <w:t>Теория финансов. М., 2007. – С</w:t>
      </w:r>
      <w:r>
        <w:rPr>
          <w:rStyle w:val="50"/>
          <w:rFonts w:ascii="Times New Roman" w:hAnsi="Times New Roman"/>
          <w:i w:val="0"/>
          <w:iCs w:val="0"/>
          <w:sz w:val="20"/>
          <w:szCs w:val="20"/>
        </w:rPr>
        <w:t>. 8</w:t>
      </w:r>
      <w:r w:rsidRPr="0001209E">
        <w:rPr>
          <w:rStyle w:val="50"/>
          <w:rFonts w:ascii="Times New Roman" w:hAnsi="Times New Roman"/>
          <w:i w:val="0"/>
          <w:iCs w:val="0"/>
          <w:sz w:val="20"/>
          <w:szCs w:val="20"/>
        </w:rPr>
        <w:t>8</w:t>
      </w:r>
      <w:r>
        <w:rPr>
          <w:rStyle w:val="50"/>
          <w:rFonts w:ascii="Times New Roman" w:hAnsi="Times New Roman"/>
          <w:i w:val="0"/>
          <w:iCs w:val="0"/>
          <w:sz w:val="20"/>
          <w:szCs w:val="20"/>
        </w:rPr>
        <w:t>.</w:t>
      </w:r>
    </w:p>
  </w:footnote>
  <w:footnote w:id="6">
    <w:p w:rsidR="0001209E" w:rsidRPr="0001209E" w:rsidRDefault="0001209E" w:rsidP="0001209E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/>
          <w:sz w:val="20"/>
          <w:szCs w:val="20"/>
        </w:rPr>
      </w:pPr>
      <w:r>
        <w:t xml:space="preserve">6 </w:t>
      </w:r>
      <w:r w:rsidRPr="0001209E">
        <w:rPr>
          <w:rFonts w:ascii="Times New Roman" w:eastAsia="Times-Italic" w:hAnsi="Times New Roman"/>
          <w:iCs/>
          <w:sz w:val="20"/>
          <w:szCs w:val="20"/>
        </w:rPr>
        <w:t xml:space="preserve">Бабич A.M., Павлова Л.Н. </w:t>
      </w:r>
      <w:r w:rsidRPr="0001209E">
        <w:rPr>
          <w:rFonts w:ascii="Times New Roman" w:eastAsia="Times-Roman" w:hAnsi="Times New Roman"/>
          <w:sz w:val="20"/>
          <w:szCs w:val="20"/>
        </w:rPr>
        <w:t>Государственные и муниципальные финансы: Учебник. — M</w:t>
      </w:r>
      <w:r>
        <w:rPr>
          <w:rFonts w:ascii="Times New Roman" w:eastAsia="Times-Roman" w:hAnsi="Times New Roman"/>
          <w:sz w:val="20"/>
          <w:szCs w:val="20"/>
        </w:rPr>
        <w:t>L: Финансы: ЮНИТИ, 2006. – С. 30</w:t>
      </w:r>
      <w:r w:rsidRPr="0001209E">
        <w:rPr>
          <w:rFonts w:ascii="Times New Roman" w:eastAsia="Times-Roman" w:hAnsi="Times New Roman"/>
          <w:sz w:val="20"/>
          <w:szCs w:val="20"/>
        </w:rPr>
        <w:t>7.</w:t>
      </w:r>
    </w:p>
    <w:p w:rsidR="0001209E" w:rsidRPr="0001209E" w:rsidRDefault="0001209E" w:rsidP="0001209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-Roman" w:hAnsi="Times New Roman"/>
          <w:sz w:val="20"/>
          <w:szCs w:val="20"/>
        </w:rPr>
      </w:pPr>
    </w:p>
    <w:p w:rsidR="0001209E" w:rsidRDefault="0001209E" w:rsidP="0001209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iCs/>
          <w:sz w:val="28"/>
          <w:szCs w:val="28"/>
        </w:rPr>
      </w:pPr>
    </w:p>
    <w:p w:rsidR="0001209E" w:rsidRDefault="0001209E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6B6E330"/>
    <w:lvl w:ilvl="0" w:tplc="3864DA9E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1" w:tplc="42B6AE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32B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5C6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149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500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142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D0E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DAD5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5530195"/>
    <w:multiLevelType w:val="hybridMultilevel"/>
    <w:tmpl w:val="4D9E2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96DA8"/>
    <w:multiLevelType w:val="hybridMultilevel"/>
    <w:tmpl w:val="1AEC51A0"/>
    <w:lvl w:ilvl="0" w:tplc="DC3A1B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D1C4530"/>
    <w:multiLevelType w:val="hybridMultilevel"/>
    <w:tmpl w:val="AD74E04E"/>
    <w:lvl w:ilvl="0" w:tplc="AC1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-Itali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035BB1"/>
    <w:multiLevelType w:val="hybridMultilevel"/>
    <w:tmpl w:val="540E0400"/>
    <w:lvl w:ilvl="0" w:tplc="A33249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612"/>
    <w:rsid w:val="0001209E"/>
    <w:rsid w:val="00044516"/>
    <w:rsid w:val="000B00FD"/>
    <w:rsid w:val="0011158C"/>
    <w:rsid w:val="00120998"/>
    <w:rsid w:val="002C0BAE"/>
    <w:rsid w:val="002C275F"/>
    <w:rsid w:val="0033057C"/>
    <w:rsid w:val="003352E2"/>
    <w:rsid w:val="00356212"/>
    <w:rsid w:val="0036398B"/>
    <w:rsid w:val="00384D5E"/>
    <w:rsid w:val="004456D7"/>
    <w:rsid w:val="00462DB5"/>
    <w:rsid w:val="004C0E3F"/>
    <w:rsid w:val="004F133C"/>
    <w:rsid w:val="00594FEB"/>
    <w:rsid w:val="00603A30"/>
    <w:rsid w:val="008242F0"/>
    <w:rsid w:val="008744D7"/>
    <w:rsid w:val="00950EE3"/>
    <w:rsid w:val="00970027"/>
    <w:rsid w:val="009D207A"/>
    <w:rsid w:val="009F375E"/>
    <w:rsid w:val="00AA070B"/>
    <w:rsid w:val="00AA2DAE"/>
    <w:rsid w:val="00B76612"/>
    <w:rsid w:val="00B84573"/>
    <w:rsid w:val="00BC348C"/>
    <w:rsid w:val="00C275A3"/>
    <w:rsid w:val="00D01212"/>
    <w:rsid w:val="00D25481"/>
    <w:rsid w:val="00D36BF5"/>
    <w:rsid w:val="00D84C80"/>
    <w:rsid w:val="00E17D7F"/>
    <w:rsid w:val="00E35942"/>
    <w:rsid w:val="00E37EAD"/>
    <w:rsid w:val="00EA52F5"/>
    <w:rsid w:val="00EF479F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3918-027A-4467-A089-B3AC15E6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1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qFormat/>
    <w:rsid w:val="00B845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603A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0E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C0E3F"/>
    <w:rPr>
      <w:b/>
      <w:bCs/>
    </w:rPr>
  </w:style>
  <w:style w:type="character" w:customStyle="1" w:styleId="10">
    <w:name w:val="Заголовок №1"/>
    <w:basedOn w:val="a0"/>
    <w:link w:val="11"/>
    <w:locked/>
    <w:rsid w:val="0036398B"/>
    <w:rPr>
      <w:rFonts w:ascii="Arial" w:hAnsi="Arial"/>
      <w:b/>
      <w:bCs/>
      <w:sz w:val="28"/>
      <w:szCs w:val="28"/>
      <w:lang w:bidi="ar-SA"/>
    </w:rPr>
  </w:style>
  <w:style w:type="character" w:customStyle="1" w:styleId="2">
    <w:name w:val="Основной текст (2)"/>
    <w:basedOn w:val="a0"/>
    <w:link w:val="21"/>
    <w:locked/>
    <w:rsid w:val="0036398B"/>
    <w:rPr>
      <w:sz w:val="22"/>
      <w:szCs w:val="22"/>
      <w:lang w:bidi="ar-SA"/>
    </w:rPr>
  </w:style>
  <w:style w:type="paragraph" w:styleId="a5">
    <w:name w:val="Body Text"/>
    <w:basedOn w:val="a"/>
    <w:link w:val="a6"/>
    <w:rsid w:val="0036398B"/>
    <w:pPr>
      <w:shd w:val="clear" w:color="auto" w:fill="FFFFFF"/>
      <w:spacing w:after="0" w:line="235" w:lineRule="exact"/>
      <w:ind w:firstLine="340"/>
      <w:jc w:val="both"/>
    </w:pPr>
    <w:rPr>
      <w:rFonts w:ascii="Times New Roman" w:eastAsia="Arial Unicode MS" w:hAnsi="Times New Roman"/>
    </w:rPr>
  </w:style>
  <w:style w:type="character" w:customStyle="1" w:styleId="a6">
    <w:name w:val="Основной текст Знак"/>
    <w:basedOn w:val="a0"/>
    <w:link w:val="a5"/>
    <w:semiHidden/>
    <w:locked/>
    <w:rsid w:val="0036398B"/>
    <w:rPr>
      <w:rFonts w:eastAsia="Arial Unicode MS"/>
      <w:sz w:val="22"/>
      <w:szCs w:val="22"/>
      <w:lang w:val="ru-RU" w:eastAsia="ru-RU" w:bidi="ar-SA"/>
    </w:rPr>
  </w:style>
  <w:style w:type="character" w:customStyle="1" w:styleId="a7">
    <w:name w:val="Основной текст + Курсив"/>
    <w:rsid w:val="0036398B"/>
    <w:rPr>
      <w:rFonts w:ascii="Times New Roman" w:hAnsi="Times New Roman"/>
      <w:i/>
      <w:sz w:val="22"/>
    </w:rPr>
  </w:style>
  <w:style w:type="character" w:customStyle="1" w:styleId="a8">
    <w:name w:val="Основной текст + Полужирный"/>
    <w:aliases w:val="Курсив"/>
    <w:rsid w:val="0036398B"/>
    <w:rPr>
      <w:rFonts w:ascii="Times New Roman" w:hAnsi="Times New Roman"/>
      <w:b/>
      <w:i/>
      <w:sz w:val="22"/>
    </w:rPr>
  </w:style>
  <w:style w:type="character" w:customStyle="1" w:styleId="30">
    <w:name w:val="Основной текст (3)"/>
    <w:basedOn w:val="a0"/>
    <w:link w:val="31"/>
    <w:locked/>
    <w:rsid w:val="0036398B"/>
    <w:rPr>
      <w:sz w:val="22"/>
      <w:szCs w:val="22"/>
      <w:lang w:bidi="ar-SA"/>
    </w:rPr>
  </w:style>
  <w:style w:type="paragraph" w:customStyle="1" w:styleId="11">
    <w:name w:val="Заголовок №11"/>
    <w:basedOn w:val="a"/>
    <w:link w:val="10"/>
    <w:rsid w:val="0036398B"/>
    <w:pPr>
      <w:shd w:val="clear" w:color="auto" w:fill="FFFFFF"/>
      <w:spacing w:after="120" w:line="240" w:lineRule="atLeast"/>
      <w:outlineLvl w:val="0"/>
    </w:pPr>
    <w:rPr>
      <w:rFonts w:ascii="Arial" w:hAnsi="Arial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36398B"/>
    <w:pPr>
      <w:shd w:val="clear" w:color="auto" w:fill="FFFFFF"/>
      <w:spacing w:before="120" w:after="0" w:line="235" w:lineRule="exact"/>
      <w:jc w:val="both"/>
    </w:pPr>
    <w:rPr>
      <w:rFonts w:ascii="Times New Roman" w:hAnsi="Times New Roman"/>
    </w:rPr>
  </w:style>
  <w:style w:type="paragraph" w:customStyle="1" w:styleId="31">
    <w:name w:val="Основной текст (3)1"/>
    <w:basedOn w:val="a"/>
    <w:link w:val="30"/>
    <w:rsid w:val="0036398B"/>
    <w:pPr>
      <w:shd w:val="clear" w:color="auto" w:fill="FFFFFF"/>
      <w:spacing w:after="0" w:line="235" w:lineRule="exact"/>
    </w:pPr>
    <w:rPr>
      <w:rFonts w:ascii="Times New Roman" w:hAnsi="Times New Roman"/>
    </w:rPr>
  </w:style>
  <w:style w:type="character" w:styleId="a9">
    <w:name w:val="Hyperlink"/>
    <w:basedOn w:val="a0"/>
    <w:rsid w:val="004F133C"/>
    <w:rPr>
      <w:color w:val="0000FF"/>
      <w:u w:val="single"/>
    </w:rPr>
  </w:style>
  <w:style w:type="paragraph" w:customStyle="1" w:styleId="Style1">
    <w:name w:val="Style1"/>
    <w:basedOn w:val="a"/>
    <w:rsid w:val="00603A30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03A30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03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03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603A30"/>
    <w:pPr>
      <w:widowControl w:val="0"/>
      <w:autoSpaceDE w:val="0"/>
      <w:autoSpaceDN w:val="0"/>
      <w:adjustRightInd w:val="0"/>
      <w:spacing w:after="0" w:line="9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603A30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603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basedOn w:val="a0"/>
    <w:rsid w:val="00603A30"/>
    <w:rPr>
      <w:rFonts w:ascii="Times New Roman" w:hAnsi="Times New Roman" w:cs="Times New Roman"/>
      <w:sz w:val="30"/>
      <w:szCs w:val="30"/>
    </w:rPr>
  </w:style>
  <w:style w:type="character" w:customStyle="1" w:styleId="FontStyle31">
    <w:name w:val="Font Style31"/>
    <w:basedOn w:val="a0"/>
    <w:rsid w:val="00603A3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2">
    <w:name w:val="Font Style32"/>
    <w:basedOn w:val="a0"/>
    <w:rsid w:val="00603A30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link w:val="51"/>
    <w:locked/>
    <w:rsid w:val="002C0BAE"/>
    <w:rPr>
      <w:i/>
      <w:iCs/>
      <w:sz w:val="22"/>
      <w:szCs w:val="22"/>
      <w:lang w:bidi="ar-SA"/>
    </w:rPr>
  </w:style>
  <w:style w:type="character" w:customStyle="1" w:styleId="32">
    <w:name w:val="Основной текст (3) + Курсив"/>
    <w:basedOn w:val="30"/>
    <w:rsid w:val="002C0BAE"/>
    <w:rPr>
      <w:rFonts w:ascii="Times New Roman" w:hAnsi="Times New Roman" w:cs="Times New Roman"/>
      <w:i/>
      <w:iCs/>
      <w:sz w:val="22"/>
      <w:szCs w:val="22"/>
      <w:lang w:bidi="ar-SA"/>
    </w:rPr>
  </w:style>
  <w:style w:type="character" w:customStyle="1" w:styleId="50">
    <w:name w:val="Основной текст (5) + Не курсив"/>
    <w:basedOn w:val="5"/>
    <w:rsid w:val="002C0BAE"/>
    <w:rPr>
      <w:i/>
      <w:iCs/>
      <w:sz w:val="22"/>
      <w:szCs w:val="22"/>
      <w:lang w:bidi="ar-SA"/>
    </w:rPr>
  </w:style>
  <w:style w:type="paragraph" w:customStyle="1" w:styleId="51">
    <w:name w:val="Основной текст (5)1"/>
    <w:basedOn w:val="a"/>
    <w:link w:val="5"/>
    <w:rsid w:val="002C0BAE"/>
    <w:pPr>
      <w:shd w:val="clear" w:color="auto" w:fill="FFFFFF"/>
      <w:spacing w:after="0" w:line="216" w:lineRule="exact"/>
    </w:pPr>
    <w:rPr>
      <w:rFonts w:ascii="Times New Roman" w:hAnsi="Times New Roman"/>
      <w:i/>
      <w:iCs/>
    </w:rPr>
  </w:style>
  <w:style w:type="paragraph" w:styleId="aa">
    <w:name w:val="footnote text"/>
    <w:basedOn w:val="a"/>
    <w:semiHidden/>
    <w:rsid w:val="00D01212"/>
    <w:rPr>
      <w:sz w:val="20"/>
      <w:szCs w:val="20"/>
    </w:rPr>
  </w:style>
  <w:style w:type="character" w:styleId="ab">
    <w:name w:val="footnote reference"/>
    <w:basedOn w:val="a0"/>
    <w:semiHidden/>
    <w:rsid w:val="00D01212"/>
    <w:rPr>
      <w:vertAlign w:val="superscript"/>
    </w:rPr>
  </w:style>
  <w:style w:type="paragraph" w:styleId="ac">
    <w:name w:val="footer"/>
    <w:basedOn w:val="a"/>
    <w:rsid w:val="00C275A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2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5</vt:lpstr>
    </vt:vector>
  </TitlesOfParts>
  <Company>Home</Company>
  <LinksUpToDate>false</LinksUpToDate>
  <CharactersWithSpaces>12125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5</dc:title>
  <dc:subject/>
  <dc:creator>Admin</dc:creator>
  <cp:keywords/>
  <dc:description/>
  <cp:lastModifiedBy>admin</cp:lastModifiedBy>
  <cp:revision>2</cp:revision>
  <dcterms:created xsi:type="dcterms:W3CDTF">2014-05-09T06:19:00Z</dcterms:created>
  <dcterms:modified xsi:type="dcterms:W3CDTF">2014-05-09T06:19:00Z</dcterms:modified>
</cp:coreProperties>
</file>