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CB" w:rsidRPr="00842BCB" w:rsidRDefault="0083005E" w:rsidP="00842BCB">
      <w:pPr>
        <w:pStyle w:val="aff4"/>
      </w:pPr>
      <w:r w:rsidRPr="00842BCB">
        <w:t>Федеральное агентство по образованию</w:t>
      </w:r>
    </w:p>
    <w:p w:rsidR="00842BCB" w:rsidRDefault="0083005E" w:rsidP="00842BCB">
      <w:pPr>
        <w:pStyle w:val="aff4"/>
      </w:pPr>
      <w:r w:rsidRPr="00842BCB">
        <w:t>ФГОУ СПО</w:t>
      </w:r>
      <w:r w:rsidR="00842BCB">
        <w:t xml:space="preserve"> "</w:t>
      </w:r>
      <w:r w:rsidRPr="00842BCB">
        <w:t>Чебоксарский техникум строительства и</w:t>
      </w:r>
    </w:p>
    <w:p w:rsidR="00842BCB" w:rsidRDefault="0083005E" w:rsidP="00842BCB">
      <w:pPr>
        <w:pStyle w:val="aff4"/>
      </w:pPr>
      <w:r w:rsidRPr="00842BCB">
        <w:t>городского хозяйства</w:t>
      </w:r>
      <w:r w:rsidR="00842BCB">
        <w:t>"</w:t>
      </w: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Pr="00842BCB" w:rsidRDefault="00842BCB" w:rsidP="00842BCB">
      <w:pPr>
        <w:pStyle w:val="aff4"/>
      </w:pPr>
    </w:p>
    <w:p w:rsidR="00842BCB" w:rsidRPr="00842BCB" w:rsidRDefault="0083005E" w:rsidP="00842BCB">
      <w:pPr>
        <w:pStyle w:val="aff4"/>
      </w:pPr>
      <w:r w:rsidRPr="00842BCB">
        <w:t>КУРСОВАЯ РАБОТА</w:t>
      </w:r>
    </w:p>
    <w:p w:rsidR="00842BCB" w:rsidRDefault="0083005E" w:rsidP="00842BCB">
      <w:pPr>
        <w:pStyle w:val="aff4"/>
      </w:pPr>
      <w:r w:rsidRPr="00842BCB">
        <w:t>По дисциплине</w:t>
      </w:r>
      <w:r w:rsidR="00842BCB">
        <w:t xml:space="preserve"> </w:t>
      </w:r>
    </w:p>
    <w:p w:rsidR="00842BCB" w:rsidRDefault="00842BCB" w:rsidP="00842BCB">
      <w:pPr>
        <w:pStyle w:val="aff4"/>
      </w:pPr>
      <w:r>
        <w:t>"</w:t>
      </w:r>
      <w:r w:rsidR="0083005E" w:rsidRPr="00842BCB">
        <w:t>Экономика отрасли</w:t>
      </w:r>
      <w:r>
        <w:t>"</w:t>
      </w:r>
    </w:p>
    <w:p w:rsidR="00842BCB" w:rsidRDefault="0083005E" w:rsidP="00842BCB">
      <w:pPr>
        <w:pStyle w:val="aff4"/>
      </w:pPr>
      <w:r w:rsidRPr="00842BCB">
        <w:t>На тему</w:t>
      </w:r>
    </w:p>
    <w:p w:rsidR="00842BCB" w:rsidRDefault="00842BCB" w:rsidP="00842BCB">
      <w:pPr>
        <w:pStyle w:val="aff4"/>
      </w:pPr>
      <w:r>
        <w:t>"</w:t>
      </w:r>
      <w:r w:rsidR="0083005E" w:rsidRPr="00842BCB">
        <w:t>Расчет технико-экономических показателей</w:t>
      </w:r>
      <w:r w:rsidRPr="00842BCB">
        <w:t xml:space="preserve"> </w:t>
      </w:r>
      <w:r w:rsidR="0083005E" w:rsidRPr="00842BCB">
        <w:t>участка</w:t>
      </w:r>
      <w:r>
        <w:t>"</w:t>
      </w:r>
    </w:p>
    <w:p w:rsidR="00842BCB" w:rsidRDefault="00842BCB" w:rsidP="00842BCB">
      <w:pPr>
        <w:pStyle w:val="aff4"/>
        <w:jc w:val="left"/>
      </w:pPr>
    </w:p>
    <w:p w:rsidR="00842BCB" w:rsidRDefault="00842BCB" w:rsidP="00842BCB">
      <w:pPr>
        <w:pStyle w:val="aff4"/>
        <w:jc w:val="left"/>
      </w:pPr>
    </w:p>
    <w:p w:rsidR="00842BCB" w:rsidRDefault="00842BCB" w:rsidP="00842BCB">
      <w:pPr>
        <w:pStyle w:val="aff4"/>
        <w:jc w:val="left"/>
      </w:pPr>
    </w:p>
    <w:p w:rsidR="00842BCB" w:rsidRDefault="00842BCB" w:rsidP="00842BCB">
      <w:pPr>
        <w:pStyle w:val="aff4"/>
        <w:jc w:val="left"/>
      </w:pPr>
    </w:p>
    <w:p w:rsidR="00842BCB" w:rsidRDefault="0083005E" w:rsidP="00842BCB">
      <w:pPr>
        <w:pStyle w:val="aff4"/>
        <w:jc w:val="left"/>
      </w:pPr>
      <w:r w:rsidRPr="00842BCB">
        <w:t>КР</w:t>
      </w:r>
      <w:r w:rsidR="00842BCB">
        <w:t>.2</w:t>
      </w:r>
      <w:r w:rsidRPr="00842BCB">
        <w:t>70103</w:t>
      </w:r>
      <w:r w:rsidR="00842BCB" w:rsidRPr="00842BCB">
        <w:t xml:space="preserve">. </w:t>
      </w:r>
      <w:r w:rsidRPr="00842BCB">
        <w:t>С4</w:t>
      </w:r>
      <w:r w:rsidR="00842BCB">
        <w:t>6.11.1</w:t>
      </w:r>
      <w:r w:rsidRPr="00842BCB">
        <w:t>54</w:t>
      </w:r>
      <w:r w:rsidR="00842BCB">
        <w:t>.0</w:t>
      </w:r>
      <w:r w:rsidRPr="00842BCB">
        <w:t>0</w:t>
      </w:r>
    </w:p>
    <w:p w:rsidR="0083005E" w:rsidRPr="00842BCB" w:rsidRDefault="0083005E" w:rsidP="00842BCB">
      <w:pPr>
        <w:pStyle w:val="aff4"/>
        <w:jc w:val="left"/>
      </w:pPr>
      <w:r w:rsidRPr="00842BCB">
        <w:t>Студент</w:t>
      </w:r>
    </w:p>
    <w:p w:rsidR="0083005E" w:rsidRPr="00842BCB" w:rsidRDefault="0083005E" w:rsidP="00842BCB">
      <w:pPr>
        <w:pStyle w:val="aff4"/>
        <w:jc w:val="left"/>
      </w:pPr>
      <w:r w:rsidRPr="00842BCB">
        <w:t>Иванов Игорь Львович</w:t>
      </w:r>
    </w:p>
    <w:p w:rsidR="0083005E" w:rsidRPr="00842BCB" w:rsidRDefault="0083005E" w:rsidP="00842BCB">
      <w:pPr>
        <w:pStyle w:val="aff4"/>
        <w:jc w:val="left"/>
      </w:pPr>
      <w:r w:rsidRPr="00842BCB">
        <w:t>Преподаватель</w:t>
      </w:r>
    </w:p>
    <w:p w:rsidR="00842BCB" w:rsidRDefault="0083005E" w:rsidP="00842BCB">
      <w:pPr>
        <w:pStyle w:val="aff4"/>
        <w:jc w:val="left"/>
      </w:pPr>
      <w:r w:rsidRPr="00842BCB">
        <w:t>Плотникова Тамара Ивановна</w:t>
      </w: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42BCB" w:rsidP="00842BCB">
      <w:pPr>
        <w:pStyle w:val="aff4"/>
      </w:pPr>
    </w:p>
    <w:p w:rsidR="00842BCB" w:rsidRDefault="0083005E" w:rsidP="00842BCB">
      <w:pPr>
        <w:pStyle w:val="aff4"/>
      </w:pPr>
      <w:smartTag w:uri="urn:schemas-microsoft-com:office:smarttags" w:element="metricconverter">
        <w:smartTagPr>
          <w:attr w:name="ProductID" w:val="2009 г"/>
        </w:smartTagPr>
        <w:r w:rsidRPr="00842BCB">
          <w:t>2009 г</w:t>
        </w:r>
      </w:smartTag>
      <w:r w:rsidR="00842BCB" w:rsidRPr="00842BCB">
        <w:t>.</w:t>
      </w:r>
    </w:p>
    <w:p w:rsidR="00842BCB" w:rsidRDefault="00842BCB" w:rsidP="00A73F1F">
      <w:pPr>
        <w:pStyle w:val="afc"/>
      </w:pPr>
      <w:r>
        <w:br w:type="page"/>
      </w:r>
      <w:r w:rsidR="00792857" w:rsidRPr="00842BCB">
        <w:lastRenderedPageBreak/>
        <w:t>Содержание</w:t>
      </w:r>
    </w:p>
    <w:p w:rsidR="00A73F1F" w:rsidRPr="00842BCB" w:rsidRDefault="00A73F1F" w:rsidP="00A73F1F">
      <w:pPr>
        <w:pStyle w:val="afc"/>
      </w:pPr>
    </w:p>
    <w:p w:rsidR="004F1AF4" w:rsidRDefault="004F1AF4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4073048" w:history="1">
        <w:r w:rsidRPr="00F46085">
          <w:rPr>
            <w:rStyle w:val="af3"/>
            <w:noProof/>
          </w:rPr>
          <w:t>Введение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49" w:history="1">
        <w:r w:rsidR="004F1AF4" w:rsidRPr="00F46085">
          <w:rPr>
            <w:rStyle w:val="af3"/>
            <w:noProof/>
          </w:rPr>
          <w:t>1. Формы и системы оплаты труда рабочих строительных организаций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0" w:history="1">
        <w:r w:rsidR="004F1AF4" w:rsidRPr="00F46085">
          <w:rPr>
            <w:rStyle w:val="af3"/>
            <w:noProof/>
          </w:rPr>
          <w:t>1.1 Основные понятия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1" w:history="1">
        <w:r w:rsidR="004F1AF4" w:rsidRPr="00F46085">
          <w:rPr>
            <w:rStyle w:val="af3"/>
            <w:noProof/>
          </w:rPr>
          <w:t>1.2 Принципы организации оплаты труда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2" w:history="1">
        <w:r w:rsidR="004F1AF4" w:rsidRPr="00F46085">
          <w:rPr>
            <w:rStyle w:val="af3"/>
            <w:noProof/>
          </w:rPr>
          <w:t>1.3 Формы и системы оплаты труда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3" w:history="1">
        <w:r w:rsidR="004F1AF4" w:rsidRPr="00F46085">
          <w:rPr>
            <w:rStyle w:val="af3"/>
            <w:noProof/>
          </w:rPr>
          <w:t>1.4 Планирование фонда оплаты труда на предприятии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4" w:history="1">
        <w:r w:rsidR="004F1AF4" w:rsidRPr="00F46085">
          <w:rPr>
            <w:rStyle w:val="af3"/>
            <w:noProof/>
          </w:rPr>
          <w:t>1.5 Заключение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5" w:history="1">
        <w:r w:rsidR="004F1AF4" w:rsidRPr="00F46085">
          <w:rPr>
            <w:rStyle w:val="af3"/>
            <w:noProof/>
          </w:rPr>
          <w:t>1.6 Расчет по калькуляционным статьям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6" w:history="1">
        <w:r w:rsidR="004F1AF4" w:rsidRPr="00F46085">
          <w:rPr>
            <w:rStyle w:val="af3"/>
            <w:noProof/>
          </w:rPr>
          <w:t>1.7 Анализ структур затрат по экономическим элементам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7" w:history="1">
        <w:r w:rsidR="004F1AF4" w:rsidRPr="00F46085">
          <w:rPr>
            <w:rStyle w:val="af3"/>
            <w:noProof/>
          </w:rPr>
          <w:t>1.8 Заключение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8" w:history="1">
        <w:r w:rsidR="004F1AF4" w:rsidRPr="00F46085">
          <w:rPr>
            <w:rStyle w:val="af3"/>
            <w:noProof/>
          </w:rPr>
          <w:t>2. Оперативный план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59" w:history="1">
        <w:r w:rsidR="004F1AF4" w:rsidRPr="00F46085">
          <w:rPr>
            <w:rStyle w:val="af3"/>
            <w:noProof/>
          </w:rPr>
          <w:t>2.1 Набор работ включаемых в оперативный план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0" w:history="1">
        <w:r w:rsidR="004F1AF4" w:rsidRPr="00F46085">
          <w:rPr>
            <w:rStyle w:val="af3"/>
            <w:noProof/>
          </w:rPr>
          <w:t>2.2 Сметная стоимость СМР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1" w:history="1">
        <w:r w:rsidR="004F1AF4" w:rsidRPr="00F46085">
          <w:rPr>
            <w:rStyle w:val="af3"/>
            <w:noProof/>
          </w:rPr>
          <w:t>2.3 Потребность в материалах на месячный объем работ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2" w:history="1">
        <w:r w:rsidR="004F1AF4" w:rsidRPr="00F46085">
          <w:rPr>
            <w:rStyle w:val="af3"/>
            <w:noProof/>
          </w:rPr>
          <w:t>2.4 Расчет потребности в механизмах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3" w:history="1">
        <w:r w:rsidR="004F1AF4" w:rsidRPr="00F46085">
          <w:rPr>
            <w:rStyle w:val="af3"/>
            <w:noProof/>
          </w:rPr>
          <w:t>2.5 Основные показатели оперативного плана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4" w:history="1">
        <w:r w:rsidR="004F1AF4" w:rsidRPr="00F46085">
          <w:rPr>
            <w:rStyle w:val="af3"/>
            <w:noProof/>
          </w:rPr>
          <w:t>Заключение</w:t>
        </w:r>
      </w:hyperlink>
    </w:p>
    <w:p w:rsidR="004F1AF4" w:rsidRDefault="00E15784">
      <w:pPr>
        <w:pStyle w:val="24"/>
        <w:rPr>
          <w:smallCaps w:val="0"/>
          <w:noProof/>
          <w:sz w:val="24"/>
          <w:szCs w:val="24"/>
        </w:rPr>
      </w:pPr>
      <w:hyperlink w:anchor="_Toc234073065" w:history="1">
        <w:r w:rsidR="004F1AF4" w:rsidRPr="00F46085">
          <w:rPr>
            <w:rStyle w:val="af3"/>
            <w:noProof/>
          </w:rPr>
          <w:t>Литература</w:t>
        </w:r>
      </w:hyperlink>
    </w:p>
    <w:p w:rsidR="004403FD" w:rsidRDefault="004F1AF4" w:rsidP="00842BCB">
      <w:r>
        <w:fldChar w:fldCharType="end"/>
      </w:r>
    </w:p>
    <w:p w:rsidR="00842BCB" w:rsidRDefault="004403FD" w:rsidP="004403FD">
      <w:pPr>
        <w:pStyle w:val="2"/>
      </w:pPr>
      <w:r>
        <w:br w:type="page"/>
      </w:r>
      <w:bookmarkStart w:id="0" w:name="_Toc234073048"/>
      <w:r w:rsidR="00842BCB">
        <w:lastRenderedPageBreak/>
        <w:t>Введение</w:t>
      </w:r>
      <w:bookmarkEnd w:id="0"/>
    </w:p>
    <w:p w:rsidR="004403FD" w:rsidRPr="004403FD" w:rsidRDefault="004403FD" w:rsidP="004403FD"/>
    <w:p w:rsidR="00842BCB" w:rsidRDefault="00900F74" w:rsidP="00842BCB">
      <w:r w:rsidRPr="00842BCB">
        <w:t>Главной целью курсовой работы является углубление</w:t>
      </w:r>
      <w:r w:rsidR="00842BCB" w:rsidRPr="00842BCB">
        <w:t xml:space="preserve"> </w:t>
      </w:r>
      <w:r w:rsidR="00266B02" w:rsidRPr="00842BCB">
        <w:t xml:space="preserve">и закрепление </w:t>
      </w:r>
      <w:r w:rsidRPr="00842BCB">
        <w:t xml:space="preserve">знаний студента по учебной дисциплине, </w:t>
      </w:r>
      <w:r w:rsidR="00266B02" w:rsidRPr="00842BCB">
        <w:t>формирование</w:t>
      </w:r>
      <w:r w:rsidRPr="00842BCB">
        <w:t xml:space="preserve"> умени</w:t>
      </w:r>
      <w:r w:rsidR="00266B02" w:rsidRPr="00842BCB">
        <w:t>я</w:t>
      </w:r>
      <w:r w:rsidRPr="00842BCB">
        <w:t xml:space="preserve"> самостоятельно выполнять экономические расчеты</w:t>
      </w:r>
      <w:r w:rsidR="00842BCB" w:rsidRPr="00842BCB">
        <w:t>.</w:t>
      </w:r>
    </w:p>
    <w:p w:rsidR="00842BCB" w:rsidRDefault="00900F74" w:rsidP="00842BCB">
      <w:r w:rsidRPr="00842BCB">
        <w:t>Обзор итогов работы строительной отрасли в 200</w:t>
      </w:r>
      <w:r w:rsidR="00670413" w:rsidRPr="00842BCB">
        <w:t>8</w:t>
      </w:r>
      <w:r w:rsidRPr="00842BCB">
        <w:t xml:space="preserve"> году</w:t>
      </w:r>
      <w:r w:rsidR="00FB2EAE" w:rsidRPr="00842BCB">
        <w:t xml:space="preserve"> по Р</w:t>
      </w:r>
      <w:r w:rsidR="00842BCB">
        <w:t>.Ф.</w:t>
      </w:r>
    </w:p>
    <w:p w:rsidR="00842BCB" w:rsidRDefault="00670413" w:rsidP="00842BCB">
      <w:r w:rsidRPr="00842BCB">
        <w:t>Строительная деятельность</w:t>
      </w:r>
      <w:r w:rsidR="00842BCB" w:rsidRPr="00842BCB">
        <w:t xml:space="preserve">. </w:t>
      </w:r>
      <w:r w:rsidRPr="00842BCB">
        <w:t>Объём работ, выполненных по виду деятельности</w:t>
      </w:r>
      <w:r w:rsidR="00842BCB">
        <w:t xml:space="preserve"> "</w:t>
      </w:r>
      <w:r w:rsidRPr="00842BCB">
        <w:t>Строительство</w:t>
      </w:r>
      <w:r w:rsidR="00842BCB">
        <w:t xml:space="preserve">", </w:t>
      </w:r>
      <w:r w:rsidRPr="00842BCB">
        <w:t>в 2008г составил 4528,1 млрд</w:t>
      </w:r>
      <w:r w:rsidR="00842BCB" w:rsidRPr="00842BCB">
        <w:t xml:space="preserve">. </w:t>
      </w:r>
      <w:r w:rsidRPr="00842BCB">
        <w:t>рублей</w:t>
      </w:r>
      <w:r w:rsidR="00842BCB" w:rsidRPr="00842BCB">
        <w:t>,</w:t>
      </w:r>
      <w:r w:rsidRPr="00842BCB">
        <w:t xml:space="preserve"> или 112,8% к уровню соответствующего периода предыдущего года</w:t>
      </w:r>
      <w:r w:rsidR="00842BCB" w:rsidRPr="00842BCB">
        <w:t>.</w:t>
      </w:r>
    </w:p>
    <w:p w:rsidR="004403FD" w:rsidRDefault="004403FD" w:rsidP="00842BCB"/>
    <w:p w:rsidR="00900F74" w:rsidRPr="00842BCB" w:rsidRDefault="00900F74" w:rsidP="00842BCB">
      <w:r w:rsidRPr="00842BCB">
        <w:t>Ввод в эксплуатацию зданий по их видам в 200</w:t>
      </w:r>
      <w:r w:rsidR="00670413" w:rsidRPr="00842BCB">
        <w:t>8</w:t>
      </w:r>
      <w:r w:rsidRPr="00842BCB">
        <w:t xml:space="preserve">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64"/>
        <w:gridCol w:w="2302"/>
        <w:gridCol w:w="1897"/>
      </w:tblGrid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Количество зданий, единиц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Общий строительный объем зданий, тыс</w:t>
            </w:r>
            <w:r w:rsidR="00842BCB" w:rsidRPr="00842BCB">
              <w:t xml:space="preserve">. </w:t>
            </w: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Общая площадь зданий, тыс</w:t>
            </w:r>
            <w:r w:rsidR="00842BCB" w:rsidRPr="00842BCB">
              <w:t xml:space="preserve">. </w:t>
            </w: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</w:tc>
      </w:tr>
      <w:tr w:rsidR="00670413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70413" w:rsidRPr="00842BCB" w:rsidRDefault="00670413" w:rsidP="004403FD">
            <w:pPr>
              <w:pStyle w:val="afd"/>
            </w:pPr>
            <w:r w:rsidRPr="00842BCB">
              <w:t>Введено в действие зданий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220753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39271</w:t>
            </w:r>
            <w:r w:rsidR="00842BCB">
              <w:t>2.2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93807</w:t>
            </w:r>
            <w:r w:rsidR="00842BCB">
              <w:t>.3</w:t>
            </w:r>
          </w:p>
        </w:tc>
      </w:tr>
      <w:tr w:rsidR="00670413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42BCB" w:rsidRDefault="00670413" w:rsidP="004403FD">
            <w:pPr>
              <w:pStyle w:val="afd"/>
            </w:pPr>
            <w:r w:rsidRPr="00842BCB">
              <w:t>В том числе</w:t>
            </w:r>
            <w:r w:rsidR="00842BCB" w:rsidRPr="00842BCB">
              <w:t>:</w:t>
            </w:r>
          </w:p>
          <w:p w:rsidR="00670413" w:rsidRPr="00842BCB" w:rsidRDefault="00670413" w:rsidP="004403FD">
            <w:pPr>
              <w:pStyle w:val="afd"/>
            </w:pPr>
            <w:r w:rsidRPr="00842BCB">
              <w:t>Жилого назначения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209166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296078</w:t>
            </w:r>
            <w:r w:rsidR="00842BCB">
              <w:t>.6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77078</w:t>
            </w:r>
            <w:r w:rsidR="00842BCB">
              <w:t>.5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Нежилого назначения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11587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9663</w:t>
            </w:r>
            <w:r w:rsidR="00842BCB">
              <w:t>3.6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16728</w:t>
            </w:r>
            <w:r w:rsidR="00842BCB">
              <w:t>.8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42BCB" w:rsidRDefault="00900F74" w:rsidP="004403FD">
            <w:pPr>
              <w:pStyle w:val="afd"/>
            </w:pPr>
            <w:r w:rsidRPr="00842BCB">
              <w:t>Из них</w:t>
            </w:r>
            <w:r w:rsidR="00842BCB" w:rsidRPr="00842BCB">
              <w:t>:</w:t>
            </w:r>
          </w:p>
          <w:p w:rsidR="00900F74" w:rsidRPr="00842BCB" w:rsidRDefault="00900F74" w:rsidP="004403FD">
            <w:pPr>
              <w:pStyle w:val="afd"/>
            </w:pPr>
            <w:r w:rsidRPr="00842BCB">
              <w:t>промышленных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1765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21195</w:t>
            </w:r>
            <w:r w:rsidR="00842BCB">
              <w:t>.1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2215</w:t>
            </w:r>
            <w:r w:rsidR="00842BCB">
              <w:t>.5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сельскохозяйственных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1206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8587</w:t>
            </w:r>
            <w:r w:rsidR="00842BCB">
              <w:t>.3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1986</w:t>
            </w:r>
            <w:r w:rsidR="00842BCB">
              <w:t>.2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коммерческих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4489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35770</w:t>
            </w:r>
            <w:r w:rsidR="00842BCB">
              <w:t>.3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6349</w:t>
            </w:r>
            <w:r w:rsidR="00842BCB">
              <w:t>.3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учебных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511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8187</w:t>
            </w:r>
            <w:r w:rsidR="00842BCB">
              <w:t>.7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1810</w:t>
            </w:r>
            <w:r w:rsidR="00842BCB">
              <w:t>.4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здравоохранения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469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4120</w:t>
            </w:r>
            <w:r w:rsidR="00842BCB">
              <w:t>.5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90</w:t>
            </w:r>
            <w:r w:rsidR="00842BCB">
              <w:t>1.3</w:t>
            </w:r>
          </w:p>
        </w:tc>
      </w:tr>
      <w:tr w:rsidR="00900F74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900F74" w:rsidRPr="00842BCB" w:rsidRDefault="00900F74" w:rsidP="004403FD">
            <w:pPr>
              <w:pStyle w:val="afd"/>
            </w:pPr>
            <w:r w:rsidRPr="00842BCB">
              <w:t>других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3147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1877</w:t>
            </w:r>
            <w:r w:rsidR="00842BCB">
              <w:t>2.7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00F74" w:rsidRPr="00842BCB" w:rsidRDefault="000C6E5A" w:rsidP="004403FD">
            <w:pPr>
              <w:pStyle w:val="afd"/>
            </w:pPr>
            <w:r w:rsidRPr="00842BCB">
              <w:t>3466</w:t>
            </w:r>
            <w:r w:rsidR="00842BCB">
              <w:t>.1</w:t>
            </w:r>
          </w:p>
        </w:tc>
      </w:tr>
      <w:tr w:rsidR="00670413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70413" w:rsidRPr="00842BCB" w:rsidRDefault="00670413" w:rsidP="004403FD">
            <w:pPr>
              <w:pStyle w:val="afd"/>
            </w:pPr>
            <w:r w:rsidRPr="00842BCB">
              <w:t>Российская Федерация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220753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39271</w:t>
            </w:r>
            <w:r w:rsidR="00842BCB">
              <w:t>2.2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93807</w:t>
            </w:r>
            <w:r w:rsidR="00842BCB">
              <w:t>.3</w:t>
            </w:r>
          </w:p>
        </w:tc>
      </w:tr>
      <w:tr w:rsidR="00670413" w:rsidRPr="00842BCB" w:rsidTr="00E07B98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670413" w:rsidRPr="00842BCB" w:rsidRDefault="00670413" w:rsidP="004403FD">
            <w:pPr>
              <w:pStyle w:val="afd"/>
            </w:pPr>
            <w:r w:rsidRPr="00842BCB">
              <w:t>Чувашская Республика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4567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4190</w:t>
            </w:r>
            <w:r w:rsidR="00842BCB">
              <w:t>.3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670413" w:rsidRPr="00842BCB" w:rsidRDefault="000C6E5A" w:rsidP="004403FD">
            <w:pPr>
              <w:pStyle w:val="afd"/>
            </w:pPr>
            <w:r w:rsidRPr="00842BCB">
              <w:t>115</w:t>
            </w:r>
            <w:r w:rsidR="00842BCB">
              <w:t>3.9</w:t>
            </w:r>
          </w:p>
        </w:tc>
      </w:tr>
    </w:tbl>
    <w:p w:rsidR="00900F74" w:rsidRPr="00842BCB" w:rsidRDefault="00900F74" w:rsidP="00842BCB"/>
    <w:p w:rsidR="00842BCB" w:rsidRPr="00842BCB" w:rsidRDefault="00AD1913" w:rsidP="00842BCB">
      <w:r w:rsidRPr="00842BCB">
        <w:t>Ввод в действие произв-ых мощностей за счёт нового ст</w:t>
      </w:r>
      <w:r w:rsidR="004A53A5">
        <w:t>р</w:t>
      </w:r>
      <w:r w:rsidRPr="00842BCB">
        <w:t>оительства, расширение, реконструкции и тех</w:t>
      </w:r>
      <w:r w:rsidR="00842BCB" w:rsidRPr="00842BCB">
        <w:t xml:space="preserve">. </w:t>
      </w:r>
      <w:r w:rsidRPr="00842BCB">
        <w:t>перевооружения</w:t>
      </w:r>
    </w:p>
    <w:p w:rsidR="000C6E5A" w:rsidRPr="00842BCB" w:rsidRDefault="000C6E5A" w:rsidP="00842B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11"/>
        <w:gridCol w:w="2548"/>
      </w:tblGrid>
      <w:tr w:rsidR="00AD1913" w:rsidRPr="00842BCB" w:rsidTr="00E07B98">
        <w:trPr>
          <w:jc w:val="center"/>
        </w:trPr>
        <w:tc>
          <w:tcPr>
            <w:tcW w:w="3369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</w:p>
        </w:tc>
        <w:tc>
          <w:tcPr>
            <w:tcW w:w="3011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2008г</w:t>
            </w:r>
            <w:r w:rsidR="00842BCB" w:rsidRPr="00842BCB">
              <w:t xml:space="preserve">. </w:t>
            </w:r>
          </w:p>
        </w:tc>
        <w:tc>
          <w:tcPr>
            <w:tcW w:w="2548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Справочно</w:t>
            </w:r>
          </w:p>
          <w:p w:rsidR="00AD1913" w:rsidRPr="00842BCB" w:rsidRDefault="00AD1913" w:rsidP="00A86D93">
            <w:pPr>
              <w:pStyle w:val="afd"/>
            </w:pPr>
            <w:r w:rsidRPr="00842BCB">
              <w:t>2007г</w:t>
            </w:r>
            <w:r w:rsidR="00842BCB" w:rsidRPr="00842BCB">
              <w:t xml:space="preserve">. </w:t>
            </w:r>
          </w:p>
        </w:tc>
      </w:tr>
      <w:tr w:rsidR="00AD1913" w:rsidRPr="00842BCB" w:rsidTr="00E07B98">
        <w:trPr>
          <w:jc w:val="center"/>
        </w:trPr>
        <w:tc>
          <w:tcPr>
            <w:tcW w:w="3369" w:type="dxa"/>
            <w:shd w:val="clear" w:color="auto" w:fill="auto"/>
          </w:tcPr>
          <w:p w:rsidR="00AD1913" w:rsidRPr="00E07B98" w:rsidRDefault="00AD1913" w:rsidP="00A86D93">
            <w:pPr>
              <w:pStyle w:val="afd"/>
              <w:rPr>
                <w:vertAlign w:val="superscript"/>
              </w:rPr>
            </w:pPr>
            <w:r w:rsidRPr="00842BCB">
              <w:t>Торговые орг-ии, тыс</w:t>
            </w:r>
            <w:r w:rsidR="00842BCB" w:rsidRPr="00842BCB">
              <w:t xml:space="preserve">. </w:t>
            </w: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  <w:p w:rsidR="00AD1913" w:rsidRPr="00842BCB" w:rsidRDefault="00AD1913" w:rsidP="00A86D93">
            <w:pPr>
              <w:pStyle w:val="afd"/>
            </w:pPr>
            <w:r w:rsidRPr="00842BCB">
              <w:t>торговой площади</w:t>
            </w:r>
          </w:p>
        </w:tc>
        <w:tc>
          <w:tcPr>
            <w:tcW w:w="3011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2740</w:t>
            </w:r>
            <w:r w:rsidR="00842BCB">
              <w:t>.3</w:t>
            </w:r>
          </w:p>
        </w:tc>
        <w:tc>
          <w:tcPr>
            <w:tcW w:w="2548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3936</w:t>
            </w:r>
          </w:p>
        </w:tc>
      </w:tr>
      <w:tr w:rsidR="00AD1913" w:rsidRPr="00842BCB" w:rsidTr="00E07B98">
        <w:trPr>
          <w:jc w:val="center"/>
        </w:trPr>
        <w:tc>
          <w:tcPr>
            <w:tcW w:w="3369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Рынки и павильоны, торговых мест</w:t>
            </w:r>
          </w:p>
        </w:tc>
        <w:tc>
          <w:tcPr>
            <w:tcW w:w="3011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1949</w:t>
            </w:r>
          </w:p>
        </w:tc>
        <w:tc>
          <w:tcPr>
            <w:tcW w:w="2548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4794</w:t>
            </w:r>
          </w:p>
        </w:tc>
      </w:tr>
      <w:tr w:rsidR="00AD1913" w:rsidRPr="00842BCB" w:rsidTr="00E07B98">
        <w:trPr>
          <w:jc w:val="center"/>
        </w:trPr>
        <w:tc>
          <w:tcPr>
            <w:tcW w:w="3369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lastRenderedPageBreak/>
              <w:t>Орг-ии общ</w:t>
            </w:r>
            <w:r w:rsidR="00842BCB" w:rsidRPr="00842BCB">
              <w:t xml:space="preserve">. </w:t>
            </w:r>
            <w:r w:rsidRPr="00842BCB">
              <w:t>пит</w:t>
            </w:r>
            <w:r w:rsidR="00842BCB">
              <w:t>.,</w:t>
            </w:r>
            <w:r w:rsidRPr="00842BCB">
              <w:t xml:space="preserve"> тыс</w:t>
            </w:r>
            <w:r w:rsidR="00842BCB" w:rsidRPr="00842BCB">
              <w:t xml:space="preserve">. </w:t>
            </w:r>
            <w:r w:rsidRPr="00842BCB">
              <w:t>посадочных мест</w:t>
            </w:r>
          </w:p>
        </w:tc>
        <w:tc>
          <w:tcPr>
            <w:tcW w:w="3011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20</w:t>
            </w:r>
            <w:r w:rsidR="00842BCB">
              <w:t>.0</w:t>
            </w:r>
          </w:p>
        </w:tc>
        <w:tc>
          <w:tcPr>
            <w:tcW w:w="2548" w:type="dxa"/>
            <w:shd w:val="clear" w:color="auto" w:fill="auto"/>
          </w:tcPr>
          <w:p w:rsidR="00AD1913" w:rsidRPr="00842BCB" w:rsidRDefault="00AD1913" w:rsidP="00A86D93">
            <w:pPr>
              <w:pStyle w:val="afd"/>
            </w:pPr>
            <w:r w:rsidRPr="00842BCB">
              <w:t>3</w:t>
            </w:r>
            <w:r w:rsidR="00842BCB">
              <w:t>1.5</w:t>
            </w:r>
          </w:p>
        </w:tc>
      </w:tr>
    </w:tbl>
    <w:p w:rsidR="00842BCB" w:rsidRPr="00842BCB" w:rsidRDefault="00842BCB" w:rsidP="00842BCB"/>
    <w:p w:rsidR="00842BCB" w:rsidRDefault="00FB2EAE" w:rsidP="00842BCB">
      <w:r w:rsidRPr="00842BCB">
        <w:t>Обзор итогов работы строительной отрасли в 2008 году по Ч</w:t>
      </w:r>
      <w:r w:rsidR="00842BCB">
        <w:t>.Р.</w:t>
      </w:r>
    </w:p>
    <w:p w:rsidR="00842BCB" w:rsidRDefault="00FB2EAE" w:rsidP="00842BCB">
      <w:r w:rsidRPr="00842BCB">
        <w:t>Объём работ, выполненных по виду деятельности</w:t>
      </w:r>
      <w:r w:rsidR="00842BCB">
        <w:t xml:space="preserve"> "</w:t>
      </w:r>
      <w:r w:rsidRPr="00842BCB">
        <w:t>Строительство</w:t>
      </w:r>
      <w:r w:rsidR="00842BCB">
        <w:t xml:space="preserve">", </w:t>
      </w:r>
      <w:r w:rsidRPr="00842BCB">
        <w:t>в 2008г составил 3289</w:t>
      </w:r>
      <w:r w:rsidR="00842BCB">
        <w:t>1.2</w:t>
      </w:r>
      <w:r w:rsidRPr="00842BCB">
        <w:t xml:space="preserve"> млрд</w:t>
      </w:r>
      <w:r w:rsidR="00842BCB" w:rsidRPr="00842BCB">
        <w:t xml:space="preserve">. </w:t>
      </w:r>
      <w:r w:rsidRPr="00842BCB">
        <w:t>рублей</w:t>
      </w:r>
      <w:r w:rsidR="00842BCB" w:rsidRPr="00842BCB">
        <w:t>,</w:t>
      </w:r>
      <w:r w:rsidRPr="00842BCB">
        <w:t xml:space="preserve"> или 9</w:t>
      </w:r>
      <w:r w:rsidR="00842BCB">
        <w:t>4.3</w:t>
      </w:r>
      <w:r w:rsidRPr="00842BCB">
        <w:t>8% к уровню соответствующего периода предыдущего года</w:t>
      </w:r>
      <w:r w:rsidR="00842BCB" w:rsidRPr="00842BCB">
        <w:t>.</w:t>
      </w:r>
    </w:p>
    <w:p w:rsidR="00842BCB" w:rsidRDefault="00FB2EAE" w:rsidP="00842BCB">
      <w:r w:rsidRPr="00842BCB">
        <w:t>Ввод в действие жилых домов, тыс</w:t>
      </w:r>
      <w:r w:rsidR="00842BCB" w:rsidRPr="00842BCB">
        <w:t xml:space="preserve">. </w:t>
      </w:r>
      <w:r w:rsidRPr="00842BCB">
        <w:t>м</w:t>
      </w:r>
      <w:r w:rsidRPr="00842BCB">
        <w:rPr>
          <w:vertAlign w:val="superscript"/>
        </w:rPr>
        <w:t>2</w:t>
      </w:r>
      <w:r w:rsidR="00842BCB">
        <w:t xml:space="preserve"> </w:t>
      </w:r>
      <w:r w:rsidRPr="00842BCB">
        <w:t>980</w:t>
      </w:r>
      <w:r w:rsidR="00842BCB">
        <w:t>.9</w:t>
      </w:r>
      <w:r w:rsidRPr="00842BCB">
        <w:t xml:space="preserve"> млн</w:t>
      </w:r>
      <w:r w:rsidR="00842BCB" w:rsidRPr="00842BCB">
        <w:t xml:space="preserve">. </w:t>
      </w:r>
      <w:r w:rsidRPr="00842BCB">
        <w:t>руб</w:t>
      </w:r>
      <w:r w:rsidR="00842BCB" w:rsidRPr="00842BCB">
        <w:t xml:space="preserve">. </w:t>
      </w:r>
      <w:r w:rsidRPr="00842BCB">
        <w:t>или 97</w:t>
      </w:r>
      <w:r w:rsidR="00842BCB">
        <w:t>.6</w:t>
      </w:r>
      <w:r w:rsidRPr="00842BCB">
        <w:t>% от уровня 2007г</w:t>
      </w:r>
      <w:r w:rsidR="00842BCB" w:rsidRPr="00842BCB">
        <w:t>.</w:t>
      </w:r>
    </w:p>
    <w:p w:rsidR="00842BCB" w:rsidRDefault="00900F74" w:rsidP="00842BCB">
      <w:r w:rsidRPr="00842BCB">
        <w:t>Значение и актуальность темы теоретического вопроса</w:t>
      </w:r>
      <w:r w:rsidR="00842BCB" w:rsidRPr="00842BCB">
        <w:t>.</w:t>
      </w:r>
    </w:p>
    <w:p w:rsidR="00F737C8" w:rsidRPr="00842BCB" w:rsidRDefault="00F737C8" w:rsidP="00842BCB">
      <w:r w:rsidRPr="00842BCB">
        <w:t>Изучение данного вопроса</w:t>
      </w:r>
      <w:r w:rsidR="00842BCB" w:rsidRPr="00842BCB">
        <w:t xml:space="preserve"> </w:t>
      </w:r>
      <w:r w:rsidRPr="00842BCB">
        <w:t>позволит определить наиболее оптимальные системы оплаты труда для каждой организации</w:t>
      </w:r>
      <w:r w:rsidR="00842BCB" w:rsidRPr="00842BCB">
        <w:t xml:space="preserve">. </w:t>
      </w:r>
      <w:r w:rsidRPr="00842BCB">
        <w:t>Правильный выбор системы оплаты труда позволит повысить мотивированность рабочих кадров, что повлияет на увеличение производительности труда и успех организации вцелом</w:t>
      </w:r>
      <w:r w:rsidR="004A53A5">
        <w:t>.</w:t>
      </w:r>
    </w:p>
    <w:p w:rsidR="00842BCB" w:rsidRDefault="00900F74" w:rsidP="00842BCB">
      <w:r w:rsidRPr="00842BCB">
        <w:t>Назначение и содержание оперативного плана</w:t>
      </w:r>
      <w:r w:rsidR="00842BCB" w:rsidRPr="00842BCB">
        <w:t xml:space="preserve">. </w:t>
      </w:r>
      <w:r w:rsidRPr="00842BCB">
        <w:t>Виды планов</w:t>
      </w:r>
      <w:r w:rsidR="00842BCB" w:rsidRPr="00842BCB">
        <w:t>,</w:t>
      </w:r>
      <w:r w:rsidRPr="00842BCB">
        <w:t xml:space="preserve"> в том числе оперативных</w:t>
      </w:r>
      <w:r w:rsidR="00842BCB" w:rsidRPr="00842BCB">
        <w:t>.</w:t>
      </w:r>
    </w:p>
    <w:p w:rsidR="00842BCB" w:rsidRDefault="00900F74" w:rsidP="00842BCB">
      <w:r w:rsidRPr="00842BCB">
        <w:t>Оперативно производственный план составляется на неделю, месяц или квартал, год, используются данные производственно-экономического плана и календарных планов производства работ, выполняемых на отдельных объектах</w:t>
      </w:r>
      <w:r w:rsidR="00842BCB" w:rsidRPr="00842BCB">
        <w:t xml:space="preserve">. </w:t>
      </w:r>
      <w:r w:rsidRPr="00842BCB">
        <w:t xml:space="preserve">Основные задачи оперативного плана </w:t>
      </w:r>
      <w:r w:rsidR="00842BCB">
        <w:t>-</w:t>
      </w:r>
      <w:r w:rsidRPr="00842BCB">
        <w:t xml:space="preserve"> внедрение совершенной технологии и передовых методов труда, соблюдение технологической последовательности процессов, обеспечение поточного и не прерывного характера строительного производства</w:t>
      </w:r>
      <w:r w:rsidR="00842BCB" w:rsidRPr="00842BCB">
        <w:t>.</w:t>
      </w:r>
    </w:p>
    <w:p w:rsidR="00842BCB" w:rsidRDefault="00900F74" w:rsidP="00842BCB">
      <w:r w:rsidRPr="00842BCB">
        <w:t>Руководитель участка на основании контрольных цифр представляет в плановый отдел данные о физических объема работ, подлежащих выполнению собственными силами и с привлечением субподрядных организаций</w:t>
      </w:r>
      <w:r w:rsidR="00842BCB" w:rsidRPr="00842BCB">
        <w:t xml:space="preserve">. </w:t>
      </w:r>
      <w:r w:rsidRPr="00842BCB">
        <w:t>В разработке проекта план участка принимают участие бригадиры и мастера</w:t>
      </w:r>
      <w:r w:rsidR="00842BCB" w:rsidRPr="00842BCB">
        <w:t xml:space="preserve">. </w:t>
      </w:r>
      <w:r w:rsidRPr="00842BCB">
        <w:t>Это дает возможность составить план реальный и напряженный</w:t>
      </w:r>
      <w:r w:rsidR="00842BCB" w:rsidRPr="00842BCB">
        <w:t>.</w:t>
      </w:r>
    </w:p>
    <w:p w:rsidR="00842BCB" w:rsidRDefault="00900F74" w:rsidP="00842BCB">
      <w:r w:rsidRPr="00842BCB">
        <w:t>Месячный оперативный план включает следующие показатели</w:t>
      </w:r>
      <w:r w:rsidR="00842BCB" w:rsidRPr="00842BCB">
        <w:t>:</w:t>
      </w:r>
    </w:p>
    <w:p w:rsidR="00842BCB" w:rsidRDefault="00900F74" w:rsidP="00842BCB">
      <w:r w:rsidRPr="00842BCB">
        <w:lastRenderedPageBreak/>
        <w:t>Ввод в действие производственных мощностей и объектов строительства</w:t>
      </w:r>
      <w:r w:rsidR="00842BCB" w:rsidRPr="00842BCB">
        <w:t>:</w:t>
      </w:r>
    </w:p>
    <w:p w:rsidR="00842BCB" w:rsidRDefault="00900F74" w:rsidP="00842BCB">
      <w:r w:rsidRPr="00842BCB">
        <w:t>Объем строительных работ, выполняемых собственными силами в натуральном и стоимостном выражении</w:t>
      </w:r>
      <w:r w:rsidR="00842BCB" w:rsidRPr="00842BCB">
        <w:t>;</w:t>
      </w:r>
    </w:p>
    <w:p w:rsidR="00842BCB" w:rsidRDefault="00900F74" w:rsidP="00842BCB">
      <w:r w:rsidRPr="00842BCB">
        <w:t>Объем робот, выполняемых силами субподрядных организаций, в стоимостном выражении</w:t>
      </w:r>
      <w:r w:rsidR="00842BCB" w:rsidRPr="00842BCB">
        <w:t>;</w:t>
      </w:r>
    </w:p>
    <w:p w:rsidR="00900F74" w:rsidRPr="00842BCB" w:rsidRDefault="00900F74" w:rsidP="00842BCB">
      <w:r w:rsidRPr="00842BCB">
        <w:t>Среднесписочная численности работников</w:t>
      </w:r>
    </w:p>
    <w:p w:rsidR="00842BCB" w:rsidRDefault="00900F74" w:rsidP="00842BCB">
      <w:r w:rsidRPr="00842BCB">
        <w:t>Выработка одного работника</w:t>
      </w:r>
      <w:r w:rsidR="00842BCB" w:rsidRPr="00842BCB">
        <w:t>;</w:t>
      </w:r>
    </w:p>
    <w:p w:rsidR="00842BCB" w:rsidRDefault="00900F74" w:rsidP="00842BCB">
      <w:r w:rsidRPr="00842BCB">
        <w:t>Фонд заработной платы</w:t>
      </w:r>
      <w:r w:rsidR="00842BCB" w:rsidRPr="00842BCB">
        <w:t>.</w:t>
      </w:r>
    </w:p>
    <w:p w:rsidR="00842BCB" w:rsidRDefault="00900F74" w:rsidP="00842BCB">
      <w:r w:rsidRPr="00842BCB">
        <w:t>Кроме того, в плане рассчитаны материально-технические ресурсы, необходимые для выполнения плана</w:t>
      </w:r>
      <w:r w:rsidR="00842BCB" w:rsidRPr="00842BCB">
        <w:t>.</w:t>
      </w:r>
    </w:p>
    <w:p w:rsidR="00842BCB" w:rsidRDefault="00900F74" w:rsidP="00842BCB">
      <w:r w:rsidRPr="00842BCB">
        <w:t>Оперативный план включает в себя не только показатели и ресурсы, но содержит и необходимые расчеты</w:t>
      </w:r>
      <w:r w:rsidR="00842BCB" w:rsidRPr="00842BCB">
        <w:t>.</w:t>
      </w:r>
    </w:p>
    <w:p w:rsidR="00842BCB" w:rsidRDefault="00900F74" w:rsidP="00842BCB">
      <w:r w:rsidRPr="00842BCB">
        <w:t>При расчете качественных показателей оперативного плана пользуются, как правило, той нормативной базой и теми же методами, что и при разработке производственно-экономического плана</w:t>
      </w:r>
      <w:r w:rsidR="00842BCB" w:rsidRPr="00842BCB">
        <w:t>.</w:t>
      </w:r>
    </w:p>
    <w:p w:rsidR="00842BCB" w:rsidRDefault="00900F74" w:rsidP="00842BCB">
      <w:r w:rsidRPr="00842BCB">
        <w:t>При существенном изменении технологии механизации или организации производства в нормы затрат труда в течение года вносят коррективы</w:t>
      </w:r>
      <w:r w:rsidR="00842BCB" w:rsidRPr="00842BCB">
        <w:t xml:space="preserve">. </w:t>
      </w:r>
      <w:r w:rsidRPr="00842BCB">
        <w:t>Для отдельных участков могут быть применены дифференцированные нормы, если методы производства работ на этих участках существенно отличаются</w:t>
      </w:r>
      <w:r w:rsidR="00842BCB" w:rsidRPr="00842BCB">
        <w:t>.</w:t>
      </w:r>
    </w:p>
    <w:p w:rsidR="00842BCB" w:rsidRDefault="00900F74" w:rsidP="00842BCB">
      <w:r w:rsidRPr="00842BCB">
        <w:t>При наличии диспетчерской системы управления на основании месячного оперативного плана составляют недельно-суточные планы</w:t>
      </w:r>
      <w:r w:rsidR="00842BCB">
        <w:t xml:space="preserve"> (</w:t>
      </w:r>
      <w:r w:rsidRPr="00842BCB">
        <w:t>графики</w:t>
      </w:r>
      <w:r w:rsidR="00842BCB" w:rsidRPr="00842BCB">
        <w:t>).</w:t>
      </w:r>
    </w:p>
    <w:p w:rsidR="00842BCB" w:rsidRDefault="00900F74" w:rsidP="00842BCB">
      <w:r w:rsidRPr="00842BCB">
        <w:t>Недельно-суточный план имеет в своем составе следующие документы</w:t>
      </w:r>
      <w:r w:rsidR="00842BCB" w:rsidRPr="00842BCB">
        <w:t>:</w:t>
      </w:r>
    </w:p>
    <w:p w:rsidR="00842BCB" w:rsidRDefault="00900F74" w:rsidP="00842BCB">
      <w:r w:rsidRPr="00842BCB">
        <w:t>Календарный план производства работ на неделю с распределением общего объема работ по дням</w:t>
      </w:r>
      <w:r w:rsidR="00842BCB" w:rsidRPr="00842BCB">
        <w:t>;</w:t>
      </w:r>
    </w:p>
    <w:p w:rsidR="00842BCB" w:rsidRDefault="00900F74" w:rsidP="00842BCB">
      <w:r w:rsidRPr="00842BCB">
        <w:t>План поставки строительных материалов, конструкции и деталей</w:t>
      </w:r>
      <w:r w:rsidR="00842BCB" w:rsidRPr="00842BCB">
        <w:t>.</w:t>
      </w:r>
    </w:p>
    <w:p w:rsidR="00842BCB" w:rsidRDefault="00900F74" w:rsidP="00842BCB">
      <w:r w:rsidRPr="00842BCB">
        <w:t>План обеспечения строительными машинами</w:t>
      </w:r>
      <w:r w:rsidR="00842BCB" w:rsidRPr="00842BCB">
        <w:t>;</w:t>
      </w:r>
    </w:p>
    <w:p w:rsidR="00842BCB" w:rsidRDefault="00900F74" w:rsidP="00842BCB">
      <w:r w:rsidRPr="00842BCB">
        <w:lastRenderedPageBreak/>
        <w:t>План работы транспорта</w:t>
      </w:r>
      <w:r w:rsidR="00842BCB" w:rsidRPr="00842BCB">
        <w:t>.</w:t>
      </w:r>
    </w:p>
    <w:p w:rsidR="00842BCB" w:rsidRDefault="00900F74" w:rsidP="00842BCB">
      <w:r w:rsidRPr="00842BCB">
        <w:t>На первую неделю месяца недельно-суточный план составляют в составе месячного оперативного плана, а на последующие недели план разрабатывают</w:t>
      </w:r>
      <w:r w:rsidR="00842BCB" w:rsidRPr="00842BCB">
        <w:t xml:space="preserve">. </w:t>
      </w:r>
      <w:r w:rsidRPr="00842BCB">
        <w:t>Процесс этот выполняется в такой последовательности</w:t>
      </w:r>
      <w:r w:rsidR="00842BCB" w:rsidRPr="00842BCB">
        <w:t>:</w:t>
      </w:r>
    </w:p>
    <w:p w:rsidR="00842BCB" w:rsidRDefault="00900F74" w:rsidP="00842BCB">
      <w:r w:rsidRPr="00842BCB">
        <w:t>в конце недели, предшествующей планируемой, каждое СМУ представляет план производства и обеспечения</w:t>
      </w:r>
      <w:r w:rsidR="00842BCB" w:rsidRPr="00842BCB">
        <w:t>.</w:t>
      </w:r>
    </w:p>
    <w:p w:rsidR="00842BCB" w:rsidRDefault="00900F74" w:rsidP="00842BCB">
      <w:r w:rsidRPr="00842BCB">
        <w:t>В этот же период от обеспечивающих предприятий поступают сведения о наличии ресурсов на следующую неделю</w:t>
      </w:r>
      <w:r w:rsidR="00842BCB" w:rsidRPr="00842BCB">
        <w:t>.</w:t>
      </w:r>
    </w:p>
    <w:p w:rsidR="00842BCB" w:rsidRDefault="00900F74" w:rsidP="00842BCB">
      <w:r w:rsidRPr="00842BCB">
        <w:t>Главный диспетчер тщательно увязывает объемы работ имеющимися в наличии ресурсами</w:t>
      </w:r>
      <w:r w:rsidR="00842BCB" w:rsidRPr="00842BCB">
        <w:t>.</w:t>
      </w:r>
    </w:p>
    <w:p w:rsidR="00842BCB" w:rsidRDefault="00900F74" w:rsidP="00842BCB">
      <w:r w:rsidRPr="00842BCB">
        <w:t>В плане производства работ оставляют только те работы, на которые выделены, необходимые</w:t>
      </w:r>
      <w:r w:rsidR="00842BCB" w:rsidRPr="00842BCB">
        <w:t xml:space="preserve"> </w:t>
      </w:r>
      <w:r w:rsidRPr="00842BCB">
        <w:t>материалы, машины, транспорт и рабочие</w:t>
      </w:r>
      <w:r w:rsidR="00842BCB" w:rsidRPr="00842BCB">
        <w:t>.</w:t>
      </w:r>
    </w:p>
    <w:p w:rsidR="00842BCB" w:rsidRDefault="00900F74" w:rsidP="00842BCB">
      <w:r w:rsidRPr="00842BCB">
        <w:t>Непрерывный контроль хода выполнения плана осуществляет диспетчерская служба треста</w:t>
      </w:r>
      <w:r w:rsidR="00842BCB" w:rsidRPr="00842BCB">
        <w:t xml:space="preserve">. </w:t>
      </w:r>
      <w:r w:rsidRPr="00842BCB">
        <w:t>При возникновении нарушений в ритме работ или перебоев в обеспечении ресурсами диспетчерская служба оперативно их ликвидирует</w:t>
      </w:r>
      <w:r w:rsidR="00842BCB" w:rsidRPr="00842BCB">
        <w:t xml:space="preserve">. </w:t>
      </w:r>
      <w:r w:rsidRPr="00842BCB">
        <w:t>Если диспетчер не может решить вопрос самостоятельно, он докладывает обстановку треста</w:t>
      </w:r>
      <w:r w:rsidR="00842BCB" w:rsidRPr="00842BCB">
        <w:t xml:space="preserve">. </w:t>
      </w:r>
      <w:r w:rsidRPr="00842BCB">
        <w:t>Любой исполнитель, пользуясь диспетчерской связью, может выяснить причины неполадок</w:t>
      </w:r>
      <w:r w:rsidR="00842BCB" w:rsidRPr="00842BCB">
        <w:t>.</w:t>
      </w:r>
    </w:p>
    <w:p w:rsidR="00842BCB" w:rsidRDefault="00900F74" w:rsidP="00842BCB">
      <w:r w:rsidRPr="00842BCB">
        <w:t>Управление с помощью недельно-суточных планов дает возможность</w:t>
      </w:r>
      <w:r w:rsidR="00842BCB" w:rsidRPr="00842BCB">
        <w:t>:</w:t>
      </w:r>
    </w:p>
    <w:p w:rsidR="00842BCB" w:rsidRDefault="00900F74" w:rsidP="00842BCB">
      <w:r w:rsidRPr="00842BCB">
        <w:t>Работать всем участникам строительства целенаправленно, по единому плану</w:t>
      </w:r>
      <w:r w:rsidR="00842BCB" w:rsidRPr="00842BCB">
        <w:t>;</w:t>
      </w:r>
    </w:p>
    <w:p w:rsidR="00842BCB" w:rsidRDefault="00900F74" w:rsidP="00842BCB">
      <w:r w:rsidRPr="00842BCB">
        <w:t>Сосредоточить ресурсы на наиболее важных объектах</w:t>
      </w:r>
      <w:r w:rsidR="00842BCB" w:rsidRPr="00842BCB">
        <w:t>;</w:t>
      </w:r>
    </w:p>
    <w:p w:rsidR="00842BCB" w:rsidRDefault="00900F74" w:rsidP="00842BCB">
      <w:r w:rsidRPr="00842BCB">
        <w:t>Систематически контролировать ход строительства и оперативно устранять нарушения</w:t>
      </w:r>
      <w:r w:rsidR="00842BCB" w:rsidRPr="00842BCB">
        <w:t xml:space="preserve"> </w:t>
      </w:r>
      <w:r w:rsidRPr="00842BCB">
        <w:t>графика работ</w:t>
      </w:r>
      <w:r w:rsidR="00842BCB" w:rsidRPr="00842BCB">
        <w:t>.</w:t>
      </w:r>
    </w:p>
    <w:p w:rsidR="00842BCB" w:rsidRDefault="00900F74" w:rsidP="00842BCB">
      <w:r w:rsidRPr="00842BCB">
        <w:t>Анализ работы СМУ по недельно-суточным планам свидетельствует о значительном сокращении рабочего времени, устранения простоев техники</w:t>
      </w:r>
      <w:r w:rsidR="00842BCB" w:rsidRPr="00842BCB">
        <w:t>.</w:t>
      </w:r>
    </w:p>
    <w:p w:rsidR="002511B0" w:rsidRPr="00842BCB" w:rsidRDefault="00A86D93" w:rsidP="00A86D93">
      <w:pPr>
        <w:pStyle w:val="2"/>
      </w:pPr>
      <w:r>
        <w:br w:type="page"/>
      </w:r>
      <w:bookmarkStart w:id="1" w:name="_Toc234073049"/>
      <w:r w:rsidR="001863BB" w:rsidRPr="00842BCB">
        <w:lastRenderedPageBreak/>
        <w:t>1</w:t>
      </w:r>
      <w:r w:rsidR="00842BCB" w:rsidRPr="00842BCB">
        <w:t xml:space="preserve">. </w:t>
      </w:r>
      <w:r w:rsidR="007F207F" w:rsidRPr="00842BCB">
        <w:t>Формы и системы оплаты труда рабочих строительных организаций</w:t>
      </w:r>
      <w:bookmarkEnd w:id="1"/>
    </w:p>
    <w:p w:rsidR="00A86D93" w:rsidRDefault="00A86D93" w:rsidP="00842BCB"/>
    <w:p w:rsidR="00842BCB" w:rsidRDefault="00A86D93" w:rsidP="00A86D93">
      <w:pPr>
        <w:pStyle w:val="2"/>
      </w:pPr>
      <w:bookmarkStart w:id="2" w:name="_Toc234073050"/>
      <w:r>
        <w:t xml:space="preserve">1.1 </w:t>
      </w:r>
      <w:r w:rsidR="00DC7352" w:rsidRPr="00842BCB">
        <w:t>Основные понятия</w:t>
      </w:r>
      <w:bookmarkEnd w:id="2"/>
    </w:p>
    <w:p w:rsidR="00A86D93" w:rsidRPr="00A86D93" w:rsidRDefault="00A86D93" w:rsidP="00A86D93"/>
    <w:p w:rsidR="00842BCB" w:rsidRDefault="005B6969" w:rsidP="00842BCB">
      <w:r w:rsidRPr="00842BCB">
        <w:t>Понятие</w:t>
      </w:r>
      <w:r w:rsidR="00842BCB">
        <w:t xml:space="preserve"> "</w:t>
      </w:r>
      <w:r w:rsidRPr="00842BCB">
        <w:t>заработная плата</w:t>
      </w:r>
      <w:r w:rsidR="00842BCB">
        <w:t xml:space="preserve">" </w:t>
      </w:r>
      <w:r w:rsidRPr="00842BCB">
        <w:t>используется применительно к лицам, работающим по найму и получающим за свой труд плату в соответствии с заранее оговоренными условиями</w:t>
      </w:r>
      <w:r w:rsidR="00842BCB" w:rsidRPr="00842BCB">
        <w:t xml:space="preserve">. </w:t>
      </w:r>
      <w:r w:rsidRPr="00842BCB">
        <w:t>Одновременно с этим заработная плата наемных работников является одной из составляющих издержек производства</w:t>
      </w:r>
      <w:r w:rsidR="00842BCB" w:rsidRPr="00842BCB">
        <w:t>.</w:t>
      </w:r>
    </w:p>
    <w:p w:rsidR="00842BCB" w:rsidRDefault="005B6969" w:rsidP="00842BCB">
      <w:r w:rsidRPr="00842BCB">
        <w:t>Заработную плату в рыночной экономике можно определить как сумму средств, выплачиваемую за выполненную работу, в основе определения которой лежит цена труда</w:t>
      </w:r>
      <w:r w:rsidR="00842BCB" w:rsidRPr="00842BCB">
        <w:t>.</w:t>
      </w:r>
    </w:p>
    <w:p w:rsidR="00842BCB" w:rsidRDefault="005B6969" w:rsidP="00842BCB">
      <w:r w:rsidRPr="00842BCB">
        <w:t>Второй вариант определения заработной платы</w:t>
      </w:r>
      <w:r w:rsidR="00842BCB" w:rsidRPr="00842BCB">
        <w:t xml:space="preserve"> - </w:t>
      </w:r>
      <w:r w:rsidRPr="00842BCB">
        <w:t>это цена рабочей силы как специфического товара на рынке труда</w:t>
      </w:r>
      <w:r w:rsidR="00842BCB" w:rsidRPr="00842BCB">
        <w:t>.</w:t>
      </w:r>
    </w:p>
    <w:p w:rsidR="00842BCB" w:rsidRDefault="005B6969" w:rsidP="00842BCB">
      <w:r w:rsidRPr="00842BCB">
        <w:t>Система оплаты труда должна быть гибкой, стимулировать повышение производительности труда, обладать достаточным мотивационным эффектом</w:t>
      </w:r>
      <w:r w:rsidR="00842BCB" w:rsidRPr="00842BCB">
        <w:t xml:space="preserve">. </w:t>
      </w:r>
      <w:r w:rsidRPr="00842BCB">
        <w:t>Рост оплаты труда не должен опережать темпов роста производительности, эффективности</w:t>
      </w:r>
      <w:r w:rsidR="00842BCB" w:rsidRPr="00842BCB">
        <w:t xml:space="preserve">. </w:t>
      </w:r>
      <w:r w:rsidRPr="00842BCB">
        <w:t>Гибкость системы оплаты труда заключается в том, что определенная часть заработка ставится в зависимость от общей эффективности работы предприятия</w:t>
      </w:r>
      <w:r w:rsidR="00842BCB" w:rsidRPr="00842BCB">
        <w:t>.</w:t>
      </w:r>
    </w:p>
    <w:p w:rsidR="00842BCB" w:rsidRDefault="00680865" w:rsidP="00842BCB">
      <w:r w:rsidRPr="00842BCB">
        <w:t xml:space="preserve">Тарифная система </w:t>
      </w:r>
      <w:r w:rsidR="00842BCB">
        <w:t>-</w:t>
      </w:r>
      <w:r w:rsidRPr="00842BCB">
        <w:t xml:space="preserve"> основная функция большинства систем оплаты труда, на которой основаны организация и планирование заработной платы рабочих строительных организаций</w:t>
      </w:r>
      <w:r w:rsidR="00842BCB" w:rsidRPr="00842BCB">
        <w:t xml:space="preserve">. </w:t>
      </w:r>
      <w:r w:rsidRPr="00842BCB">
        <w:t>В тарифную систему входят следующие элементы</w:t>
      </w:r>
      <w:r w:rsidR="00842BCB" w:rsidRPr="00842BCB">
        <w:t>:</w:t>
      </w:r>
      <w:r w:rsidR="00A86D93">
        <w:t xml:space="preserve"> </w:t>
      </w:r>
      <w:r w:rsidRPr="00842BCB">
        <w:t>тарифная ставка</w:t>
      </w:r>
      <w:r w:rsidR="00A86D93">
        <w:t xml:space="preserve">, </w:t>
      </w:r>
      <w:r w:rsidRPr="00842BCB">
        <w:t>тарифная сетка</w:t>
      </w:r>
      <w:r w:rsidR="00A86D93">
        <w:t xml:space="preserve">, </w:t>
      </w:r>
      <w:r w:rsidRPr="00842BCB">
        <w:t>ЕТКС</w:t>
      </w:r>
      <w:r w:rsidR="00A86D93">
        <w:t xml:space="preserve">, </w:t>
      </w:r>
      <w:r w:rsidRPr="00842BCB">
        <w:t>районные коэффициенты</w:t>
      </w:r>
      <w:r w:rsidR="00A86D93">
        <w:t xml:space="preserve">, </w:t>
      </w:r>
      <w:r w:rsidRPr="00842BCB">
        <w:t>доплаты и надбавки</w:t>
      </w:r>
      <w:r w:rsidR="00A86D93">
        <w:t>.</w:t>
      </w:r>
    </w:p>
    <w:p w:rsidR="00A86D93" w:rsidRDefault="00A86D93" w:rsidP="00A86D93">
      <w:pPr>
        <w:pStyle w:val="2"/>
      </w:pPr>
    </w:p>
    <w:p w:rsidR="00842BCB" w:rsidRPr="00842BCB" w:rsidRDefault="00A86D93" w:rsidP="00A86D93">
      <w:pPr>
        <w:pStyle w:val="2"/>
      </w:pPr>
      <w:r>
        <w:br w:type="page"/>
      </w:r>
      <w:bookmarkStart w:id="3" w:name="_Toc234073051"/>
      <w:r>
        <w:lastRenderedPageBreak/>
        <w:t xml:space="preserve">1.2 </w:t>
      </w:r>
      <w:r w:rsidR="00A235F8" w:rsidRPr="00842BCB">
        <w:t>Принципы организации оплаты труда</w:t>
      </w:r>
      <w:bookmarkEnd w:id="3"/>
    </w:p>
    <w:p w:rsidR="00A86D93" w:rsidRDefault="00A86D93" w:rsidP="00842BCB"/>
    <w:p w:rsidR="00842BCB" w:rsidRDefault="00A235F8" w:rsidP="00842BCB">
      <w:r w:rsidRPr="00842BCB">
        <w:t>Тарифная ставка определяет размер оплаты труда за единицу времени</w:t>
      </w:r>
      <w:r w:rsidR="00842BCB" w:rsidRPr="00842BCB">
        <w:t xml:space="preserve"> - </w:t>
      </w:r>
      <w:r w:rsidRPr="00842BCB">
        <w:t>час, день, месяц</w:t>
      </w:r>
      <w:r w:rsidR="00842BCB" w:rsidRPr="00842BCB">
        <w:t xml:space="preserve">. </w:t>
      </w:r>
      <w:r w:rsidRPr="00842BCB">
        <w:t>Для рабочих она устанавливается в виде оплаты первого разряда в день</w:t>
      </w:r>
      <w:r w:rsidR="00842BCB">
        <w:t xml:space="preserve"> (</w:t>
      </w:r>
      <w:r w:rsidRPr="00842BCB">
        <w:t>смену</w:t>
      </w:r>
      <w:r w:rsidR="00842BCB" w:rsidRPr="00842BCB">
        <w:t xml:space="preserve">) - </w:t>
      </w:r>
      <w:r w:rsidRPr="00842BCB">
        <w:t>дневная ставка или в час</w:t>
      </w:r>
      <w:r w:rsidR="00842BCB" w:rsidRPr="00842BCB">
        <w:t xml:space="preserve"> - </w:t>
      </w:r>
      <w:r w:rsidRPr="00842BCB">
        <w:t>часовая ставка</w:t>
      </w:r>
      <w:r w:rsidR="00842BCB" w:rsidRPr="00842BCB">
        <w:t xml:space="preserve">. </w:t>
      </w:r>
      <w:r w:rsidRPr="00842BCB">
        <w:t>Размер оплаты работ, отнесенных к высшим тарифным разрядам, определяется умножением тарифной ставки первого разряда на соответствующий тарифный коэффициент</w:t>
      </w:r>
      <w:r w:rsidR="00842BCB" w:rsidRPr="00842BCB">
        <w:t>.</w:t>
      </w:r>
    </w:p>
    <w:p w:rsidR="00842BCB" w:rsidRDefault="00A235F8" w:rsidP="00842BCB">
      <w:r w:rsidRPr="00842BCB">
        <w:t>Тарифные ставки рабочих дифференцируются по отраслям промышленности, а внутри каждой отрасли</w:t>
      </w:r>
      <w:r w:rsidR="00842BCB" w:rsidRPr="00842BCB">
        <w:t xml:space="preserve"> - </w:t>
      </w:r>
      <w:r w:rsidRPr="00842BCB">
        <w:t>по условиям труда, формам оплаты труда</w:t>
      </w:r>
      <w:r w:rsidR="00842BCB">
        <w:t xml:space="preserve"> (</w:t>
      </w:r>
      <w:r w:rsidRPr="00842BCB">
        <w:t>для сдельщиков более высокие</w:t>
      </w:r>
      <w:r w:rsidR="00842BCB" w:rsidRPr="00842BCB">
        <w:t xml:space="preserve">) </w:t>
      </w:r>
      <w:r w:rsidRPr="00842BCB">
        <w:t>и квалификации</w:t>
      </w:r>
      <w:r w:rsidR="00842BCB" w:rsidRPr="00842BCB">
        <w:t xml:space="preserve">. </w:t>
      </w:r>
      <w:r w:rsidRPr="00842BCB">
        <w:t>Размер часовой тарифной ставки зависит от продолжительности смены</w:t>
      </w:r>
      <w:r w:rsidR="00842BCB" w:rsidRPr="00842BCB">
        <w:t>.</w:t>
      </w:r>
    </w:p>
    <w:p w:rsidR="00842BCB" w:rsidRDefault="00A235F8" w:rsidP="00842BCB">
      <w:r w:rsidRPr="00842BCB">
        <w:t>Тарифные сетки представляют собой перечень квалификационных разрядов и соответствующих им тарифных коэффициентов</w:t>
      </w:r>
      <w:r w:rsidR="00842BCB" w:rsidRPr="00842BCB">
        <w:t xml:space="preserve">. </w:t>
      </w:r>
      <w:r w:rsidRPr="00842BCB">
        <w:t>Тарифные сетки служат для определения соотношения в оплате труда рабочих, выполняющих работы разной сложности и трудности</w:t>
      </w:r>
      <w:r w:rsidR="00842BCB" w:rsidRPr="00842BCB">
        <w:t xml:space="preserve">. </w:t>
      </w:r>
      <w:r w:rsidRPr="00842BCB">
        <w:t>С их помощью дифференцируется оплата труда рабочих в зависимости от их квалификации</w:t>
      </w:r>
      <w:r w:rsidR="00842BCB" w:rsidRPr="00842BCB">
        <w:t>.</w:t>
      </w:r>
    </w:p>
    <w:p w:rsidR="00842BCB" w:rsidRDefault="00A235F8" w:rsidP="00842BCB">
      <w:r w:rsidRPr="00842BCB">
        <w:t>Тарифный коэффициент показывает, во сколько раз оплата труда рабочего данного разряда</w:t>
      </w:r>
      <w:r w:rsidR="00842BCB">
        <w:t xml:space="preserve"> (</w:t>
      </w:r>
      <w:r w:rsidRPr="00842BCB">
        <w:t>тарифная ставка</w:t>
      </w:r>
      <w:r w:rsidR="00842BCB" w:rsidRPr="00842BCB">
        <w:t xml:space="preserve">) </w:t>
      </w:r>
      <w:r w:rsidRPr="00842BCB">
        <w:t>превышает оплату рабочего первого разряда</w:t>
      </w:r>
      <w:r w:rsidR="00842BCB" w:rsidRPr="00842BCB">
        <w:t xml:space="preserve">. </w:t>
      </w:r>
      <w:r w:rsidRPr="00842BCB">
        <w:t>Тарифный коэффициент первого разряда равен 1</w:t>
      </w:r>
      <w:r w:rsidR="00842BCB" w:rsidRPr="00842BCB">
        <w:t>.</w:t>
      </w:r>
    </w:p>
    <w:p w:rsidR="00842BCB" w:rsidRDefault="00A235F8" w:rsidP="00842BCB">
      <w:r w:rsidRPr="00842BCB">
        <w:t>Назначение доплат состоит в возмещении дополнительных затрат рабочей силы из-за объективных различий в условиях и тяжести труда</w:t>
      </w:r>
      <w:r w:rsidR="00842BCB">
        <w:t xml:space="preserve"> (</w:t>
      </w:r>
      <w:r w:rsidRPr="00842BCB">
        <w:t xml:space="preserve">доплаты за условия труда, за работу в вечернее и ночное время, за работу в праздничные дни и </w:t>
      </w:r>
      <w:r w:rsidR="00842BCB">
        <w:t>др.)</w:t>
      </w:r>
      <w:r w:rsidR="00842BCB" w:rsidRPr="00842BCB">
        <w:t xml:space="preserve">. </w:t>
      </w:r>
      <w:r w:rsidRPr="00842BCB">
        <w:t>Компенсации учитывают не зависящие от предприятия факторы, в том числе и рост цен</w:t>
      </w:r>
      <w:r w:rsidR="00842BCB" w:rsidRPr="00842BCB">
        <w:t xml:space="preserve">. </w:t>
      </w:r>
      <w:r w:rsidRPr="00842BCB">
        <w:t>Таким образом, доплаты и компенсации отражают те производственные и социальные характеристики труда, которые объективно не зависят от сотрудника</w:t>
      </w:r>
      <w:r w:rsidR="00842BCB" w:rsidRPr="00842BCB">
        <w:t>.</w:t>
      </w:r>
    </w:p>
    <w:p w:rsidR="00842BCB" w:rsidRDefault="00A235F8" w:rsidP="00842BCB">
      <w:r w:rsidRPr="00842BCB">
        <w:t>Тарифно-квалификационный справочник содержит все виды работ и профессий, имеющихся в промышленности с разбивкой по отраслям</w:t>
      </w:r>
      <w:r w:rsidR="00842BCB" w:rsidRPr="00842BCB">
        <w:t xml:space="preserve">. </w:t>
      </w:r>
      <w:r w:rsidRPr="00842BCB">
        <w:t>По</w:t>
      </w:r>
    </w:p>
    <w:p w:rsidR="00842BCB" w:rsidRDefault="00A235F8" w:rsidP="00842BCB">
      <w:r w:rsidRPr="00842BCB">
        <w:t>каждой профессии дана характеристика работ и описание, что должен</w:t>
      </w:r>
    </w:p>
    <w:p w:rsidR="00A86D93" w:rsidRDefault="00A235F8" w:rsidP="00842BCB">
      <w:r w:rsidRPr="00842BCB">
        <w:lastRenderedPageBreak/>
        <w:t>знать и уметь рабочий для их выполнения</w:t>
      </w:r>
      <w:r w:rsidR="00842BCB" w:rsidRPr="00842BCB">
        <w:t xml:space="preserve">. </w:t>
      </w:r>
      <w:r w:rsidRPr="00842BCB">
        <w:t>ЕТКС является нормативным документом, на его основании присваивается тарифный разряд, который соответствует уровню профессиональных знаний</w:t>
      </w:r>
      <w:r w:rsidR="00842BCB" w:rsidRPr="00842BCB">
        <w:t xml:space="preserve">. </w:t>
      </w:r>
    </w:p>
    <w:p w:rsidR="00842BCB" w:rsidRDefault="00A235F8" w:rsidP="00842BCB">
      <w:r w:rsidRPr="00842BCB">
        <w:t>Тарифный разряд присваивается специальной комиссией, состоящей из представителей администрации и профсоюзной организации</w:t>
      </w:r>
      <w:r w:rsidR="00842BCB" w:rsidRPr="00842BCB">
        <w:t>.</w:t>
      </w:r>
    </w:p>
    <w:p w:rsidR="00A86D93" w:rsidRDefault="00A235F8" w:rsidP="00842BCB">
      <w:r w:rsidRPr="00842BCB">
        <w:t>Надбавки и премии вводятся для стимулирования добросовестного отношения к труду, повышения качества продукции и эффективности производства</w:t>
      </w:r>
      <w:r w:rsidR="00842BCB" w:rsidRPr="00842BCB">
        <w:t xml:space="preserve">. </w:t>
      </w:r>
    </w:p>
    <w:p w:rsidR="00A86D93" w:rsidRDefault="00A235F8" w:rsidP="00842BCB">
      <w:r w:rsidRPr="00842BCB">
        <w:t>Различие между</w:t>
      </w:r>
      <w:r w:rsidR="00842BCB" w:rsidRPr="00842BCB">
        <w:t xml:space="preserve"> </w:t>
      </w:r>
      <w:r w:rsidRPr="00842BCB">
        <w:t>надбавками и премиями в том, что надбавки выплачиваются</w:t>
      </w:r>
      <w:r w:rsidR="00842BCB" w:rsidRPr="00842BCB">
        <w:t xml:space="preserve"> </w:t>
      </w:r>
      <w:r w:rsidRPr="00842BCB">
        <w:t>ежемесячно в одинаковом размере в течении установленного периода</w:t>
      </w:r>
      <w:r w:rsidR="00842BCB">
        <w:t xml:space="preserve"> (</w:t>
      </w:r>
      <w:r w:rsidRPr="00842BCB">
        <w:t>например, надбавки за производительность выше нормы</w:t>
      </w:r>
      <w:r w:rsidR="00842BCB" w:rsidRPr="00842BCB">
        <w:t>),</w:t>
      </w:r>
      <w:r w:rsidRPr="00842BCB">
        <w:t xml:space="preserve"> а премии могут быть нерегулярными, и их размер существенно зависит от достигнутых результатов и меняется довольно часто</w:t>
      </w:r>
      <w:r w:rsidR="00842BCB" w:rsidRPr="00842BCB">
        <w:t xml:space="preserve">. </w:t>
      </w:r>
    </w:p>
    <w:p w:rsidR="00A86D93" w:rsidRDefault="00A235F8" w:rsidP="00842BCB">
      <w:r w:rsidRPr="00842BCB">
        <w:t>Надбавки и премии отражают результаты собственных достижений работника</w:t>
      </w:r>
      <w:r w:rsidR="00842BCB" w:rsidRPr="00842BCB">
        <w:t>.</w:t>
      </w:r>
      <w:r w:rsidR="00A86D93">
        <w:t xml:space="preserve"> </w:t>
      </w:r>
    </w:p>
    <w:p w:rsidR="00A86D93" w:rsidRDefault="00A235F8" w:rsidP="00842BCB">
      <w:r w:rsidRPr="00842BCB">
        <w:t>Доход работника предприятия кроме заработной платы включает социальные выплаты и дивиденды</w:t>
      </w:r>
      <w:r w:rsidR="00842BCB" w:rsidRPr="00842BCB">
        <w:t>.</w:t>
      </w:r>
      <w:r w:rsidR="00A86D93">
        <w:t xml:space="preserve"> </w:t>
      </w:r>
    </w:p>
    <w:p w:rsidR="00842BCB" w:rsidRDefault="00A235F8" w:rsidP="00842BCB">
      <w:r w:rsidRPr="00842BCB">
        <w:t>При разработке политики в области заработной платы и ее организации необходимо учитывать следующие принципы при оплате труда</w:t>
      </w:r>
      <w:r w:rsidR="00842BCB" w:rsidRPr="00842BCB">
        <w:t>:</w:t>
      </w:r>
    </w:p>
    <w:p w:rsidR="00842BCB" w:rsidRDefault="00A235F8" w:rsidP="00842BCB">
      <w:r w:rsidRPr="00842BCB">
        <w:t xml:space="preserve">▪ справедливость, </w:t>
      </w:r>
      <w:r w:rsidR="00842BCB">
        <w:t>т.е.</w:t>
      </w:r>
      <w:r w:rsidR="00842BCB" w:rsidRPr="00842BCB">
        <w:t xml:space="preserve"> </w:t>
      </w:r>
      <w:r w:rsidRPr="00842BCB">
        <w:t>равная оплата за равный труд</w:t>
      </w:r>
      <w:r w:rsidR="00842BCB" w:rsidRPr="00842BCB">
        <w:t>;</w:t>
      </w:r>
    </w:p>
    <w:p w:rsidR="00842BCB" w:rsidRDefault="00A235F8" w:rsidP="00842BCB">
      <w:r w:rsidRPr="00842BCB">
        <w:t>▪ учет сложности выполняемой работы и уровня квалификации труда</w:t>
      </w:r>
      <w:r w:rsidR="00842BCB" w:rsidRPr="00842BCB">
        <w:t>;</w:t>
      </w:r>
    </w:p>
    <w:p w:rsidR="00842BCB" w:rsidRDefault="00A235F8" w:rsidP="00842BCB">
      <w:r w:rsidRPr="00842BCB">
        <w:t>▪ учет вредных условий труда и тяжелого физического труда</w:t>
      </w:r>
      <w:r w:rsidR="00842BCB" w:rsidRPr="00842BCB">
        <w:t>;</w:t>
      </w:r>
    </w:p>
    <w:p w:rsidR="00842BCB" w:rsidRDefault="00A235F8" w:rsidP="00842BCB">
      <w:r w:rsidRPr="00842BCB">
        <w:t>▪ стимулирование за качество труда и добросовестное отношение к труду</w:t>
      </w:r>
      <w:r w:rsidR="00842BCB" w:rsidRPr="00842BCB">
        <w:t>;</w:t>
      </w:r>
    </w:p>
    <w:p w:rsidR="00842BCB" w:rsidRDefault="00A235F8" w:rsidP="00842BCB">
      <w:r w:rsidRPr="00842BCB">
        <w:t>▪ материальное наказание за допущенный брак и безответственное отношение к своим обязанностям, приведшие к каким-либо негативным последствиям</w:t>
      </w:r>
      <w:r w:rsidR="00842BCB" w:rsidRPr="00842BCB">
        <w:t>;</w:t>
      </w:r>
    </w:p>
    <w:p w:rsidR="00842BCB" w:rsidRDefault="00A235F8" w:rsidP="00842BCB">
      <w:r w:rsidRPr="00842BCB">
        <w:t>▪ опережение темпов роста производительности труда по сравнению с темпами роста средней заработной платы</w:t>
      </w:r>
      <w:r w:rsidR="00842BCB" w:rsidRPr="00842BCB">
        <w:t>;</w:t>
      </w:r>
    </w:p>
    <w:p w:rsidR="00842BCB" w:rsidRDefault="00A235F8" w:rsidP="00842BCB">
      <w:r w:rsidRPr="00842BCB">
        <w:t>▪ индексация заработной платы в соответствии с уровнем инфляции</w:t>
      </w:r>
      <w:r w:rsidR="00842BCB" w:rsidRPr="00842BCB">
        <w:t>;</w:t>
      </w:r>
    </w:p>
    <w:p w:rsidR="00842BCB" w:rsidRDefault="00A235F8" w:rsidP="00842BCB">
      <w:r w:rsidRPr="00842BCB">
        <w:lastRenderedPageBreak/>
        <w:t>▪ применение прогрессивных форм и систем оплаты труда, которые</w:t>
      </w:r>
      <w:r w:rsidR="00842BCB" w:rsidRPr="00842BCB">
        <w:t xml:space="preserve"> </w:t>
      </w:r>
      <w:r w:rsidRPr="00842BCB">
        <w:t>в наибольшей степени отвечают потребностям предприятия</w:t>
      </w:r>
      <w:r w:rsidR="00842BCB" w:rsidRPr="00842BCB">
        <w:t>.</w:t>
      </w:r>
    </w:p>
    <w:p w:rsidR="00A86D93" w:rsidRDefault="00A86D93" w:rsidP="00A86D93">
      <w:pPr>
        <w:pStyle w:val="2"/>
      </w:pPr>
    </w:p>
    <w:p w:rsidR="00A235F8" w:rsidRPr="00842BCB" w:rsidRDefault="00A86D93" w:rsidP="00A86D93">
      <w:pPr>
        <w:pStyle w:val="2"/>
      </w:pPr>
      <w:bookmarkStart w:id="4" w:name="_Toc234073052"/>
      <w:r>
        <w:t xml:space="preserve">1.3 </w:t>
      </w:r>
      <w:r w:rsidR="00261AB9" w:rsidRPr="00842BCB">
        <w:t>Формы и системы оплаты труда</w:t>
      </w:r>
      <w:bookmarkEnd w:id="4"/>
    </w:p>
    <w:p w:rsidR="00842BCB" w:rsidRPr="00842BCB" w:rsidRDefault="00842BCB" w:rsidP="00842BCB"/>
    <w:p w:rsidR="00842BCB" w:rsidRDefault="00261AB9" w:rsidP="00842BCB">
      <w:r w:rsidRPr="00842BCB">
        <w:t>В строительстве применяются сдельная и повременная формы оплаты труда</w:t>
      </w:r>
      <w:r w:rsidR="00842BCB" w:rsidRPr="00842BCB">
        <w:t xml:space="preserve">. </w:t>
      </w:r>
      <w:r w:rsidRPr="00842BCB">
        <w:t>Сдельная система оплаты труда применяются, когда есть возможность учитывать количественные показатели результата труда и нормировать его путем установления норм выработки, норм времени, нормированного производственного задания</w:t>
      </w:r>
      <w:r w:rsidR="00842BCB" w:rsidRPr="00842BCB">
        <w:t xml:space="preserve">. </w:t>
      </w:r>
      <w:r w:rsidRPr="00842BCB">
        <w:t>При сдельной системе труд работников оплачивается по сдельным расценкам в соответствии с количеством произведенной продукции</w:t>
      </w:r>
      <w:r w:rsidR="00842BCB">
        <w:t xml:space="preserve"> (</w:t>
      </w:r>
      <w:r w:rsidRPr="00842BCB">
        <w:t>выполненной работы и оказанной услуги</w:t>
      </w:r>
      <w:r w:rsidR="00842BCB" w:rsidRPr="00842BCB">
        <w:t>).</w:t>
      </w:r>
    </w:p>
    <w:p w:rsidR="00842BCB" w:rsidRDefault="00261AB9" w:rsidP="00842BCB">
      <w:r w:rsidRPr="00842BCB">
        <w:t xml:space="preserve">Сдельная расценка </w:t>
      </w:r>
      <w:r w:rsidR="00842BCB">
        <w:t>-</w:t>
      </w:r>
      <w:r w:rsidRPr="00842BCB">
        <w:t xml:space="preserve"> производная величина, которая определяется расчетным путем</w:t>
      </w:r>
      <w:r w:rsidR="00842BCB" w:rsidRPr="00842BCB">
        <w:t xml:space="preserve">. </w:t>
      </w:r>
      <w:r w:rsidRPr="00842BCB">
        <w:t>Для этого часовая</w:t>
      </w:r>
      <w:r w:rsidR="00842BCB">
        <w:t xml:space="preserve"> (</w:t>
      </w:r>
      <w:r w:rsidRPr="00842BCB">
        <w:t>дневная</w:t>
      </w:r>
      <w:r w:rsidR="00842BCB" w:rsidRPr="00842BCB">
        <w:t xml:space="preserve">) </w:t>
      </w:r>
      <w:r w:rsidRPr="00842BCB">
        <w:t>тарифная ставка по соответствующему разряду выполняемой работы делится на часовую</w:t>
      </w:r>
      <w:r w:rsidR="00842BCB">
        <w:t xml:space="preserve"> (</w:t>
      </w:r>
      <w:r w:rsidRPr="00842BCB">
        <w:t>дневную</w:t>
      </w:r>
      <w:r w:rsidR="00842BCB" w:rsidRPr="00842BCB">
        <w:t xml:space="preserve">) </w:t>
      </w:r>
      <w:r w:rsidRPr="00842BCB">
        <w:t>норму выработки либо умножается на установленную норму времени в часах или днях</w:t>
      </w:r>
      <w:r w:rsidR="00842BCB" w:rsidRPr="00842BCB">
        <w:t xml:space="preserve">. </w:t>
      </w:r>
      <w:r w:rsidRPr="00842BCB">
        <w:t>Для определения конечного заработка сдельная расценка умножается на количество произведенной продукции</w:t>
      </w:r>
      <w:r w:rsidR="00842BCB">
        <w:t xml:space="preserve"> (</w:t>
      </w:r>
      <w:r w:rsidRPr="00842BCB">
        <w:t>выполненных работ</w:t>
      </w:r>
      <w:r w:rsidR="00842BCB" w:rsidRPr="00842BCB">
        <w:t>).</w:t>
      </w:r>
    </w:p>
    <w:p w:rsidR="00842BCB" w:rsidRDefault="00261AB9" w:rsidP="00842BCB">
      <w:r w:rsidRPr="00842BCB">
        <w:t>Сдельные расценки не зависят от того, когда выполнялась работа</w:t>
      </w:r>
      <w:r w:rsidR="00842BCB" w:rsidRPr="00842BCB">
        <w:t xml:space="preserve">: </w:t>
      </w:r>
      <w:r w:rsidRPr="00842BCB">
        <w:t>в дневное</w:t>
      </w:r>
      <w:r w:rsidR="00842BCB" w:rsidRPr="00842BCB">
        <w:t>,</w:t>
      </w:r>
      <w:r w:rsidRPr="00842BCB">
        <w:t xml:space="preserve"> ночное, или сверхурочное время</w:t>
      </w:r>
      <w:r w:rsidR="00842BCB" w:rsidRPr="00842BCB">
        <w:t>.</w:t>
      </w:r>
    </w:p>
    <w:p w:rsidR="00842BCB" w:rsidRDefault="00261AB9" w:rsidP="00842BCB">
      <w:r w:rsidRPr="00842BCB">
        <w:t>При определении сдельной расценки исходят из тарифных ставок</w:t>
      </w:r>
      <w:r w:rsidR="00842BCB">
        <w:t xml:space="preserve"> (</w:t>
      </w:r>
      <w:r w:rsidRPr="00842BCB">
        <w:t>окладов</w:t>
      </w:r>
      <w:r w:rsidR="00842BCB" w:rsidRPr="00842BCB">
        <w:t xml:space="preserve">) </w:t>
      </w:r>
      <w:r w:rsidRPr="00842BCB">
        <w:t>выполняемой работы, а не из тарифного разряда, присвоенного работнику</w:t>
      </w:r>
      <w:r w:rsidR="00842BCB" w:rsidRPr="00842BCB">
        <w:t>.</w:t>
      </w:r>
    </w:p>
    <w:p w:rsidR="00842BCB" w:rsidRDefault="00261AB9" w:rsidP="00842BCB">
      <w:r w:rsidRPr="00842BCB">
        <w:t>В зависимости от способа подсчета заработка при сдельной оплате различают несколько форм оплаты труда</w:t>
      </w:r>
      <w:r w:rsidR="00842BCB" w:rsidRPr="00842BCB">
        <w:t>:</w:t>
      </w:r>
    </w:p>
    <w:p w:rsidR="00842BCB" w:rsidRDefault="00261AB9" w:rsidP="00842BCB">
      <w:r w:rsidRPr="00842BCB">
        <w:t>прямую сдельную, когда труд работников оплачивается за число единиц изготовленной ими продукции и выполненных работ, исходя из твердых сдельных расценок, установленных с учетом необходимой квалификации</w:t>
      </w:r>
      <w:r w:rsidR="00842BCB" w:rsidRPr="00842BCB">
        <w:t>;</w:t>
      </w:r>
    </w:p>
    <w:p w:rsidR="00842BCB" w:rsidRDefault="00261AB9" w:rsidP="00842BCB">
      <w:r w:rsidRPr="00842BCB">
        <w:lastRenderedPageBreak/>
        <w:t>сдельно-прогрессивную, при которой оплата повышается за выработку сверх нормы</w:t>
      </w:r>
      <w:r w:rsidR="00842BCB" w:rsidRPr="00842BCB">
        <w:t>;</w:t>
      </w:r>
    </w:p>
    <w:p w:rsidR="00842BCB" w:rsidRDefault="00261AB9" w:rsidP="00842BCB">
      <w:r w:rsidRPr="00842BCB">
        <w:t>сдельно-премиальную, когда оплата труда включает премирование за перевыполнение норм выработки, достижение определенных качественных показателей</w:t>
      </w:r>
      <w:r w:rsidR="00842BCB" w:rsidRPr="00842BCB">
        <w:t xml:space="preserve">: </w:t>
      </w:r>
      <w:r w:rsidRPr="00842BCB">
        <w:t>сдачу работ с первого предъявления, отсутствие брака, рекламации, экономию материалов</w:t>
      </w:r>
      <w:r w:rsidR="00842BCB" w:rsidRPr="00842BCB">
        <w:t xml:space="preserve">. </w:t>
      </w:r>
      <w:r w:rsidRPr="00842BCB">
        <w:t>Механизм ее начисления следующий</w:t>
      </w:r>
      <w:r w:rsidR="00842BCB" w:rsidRPr="00842BCB">
        <w:t xml:space="preserve">: </w:t>
      </w:r>
      <w:r w:rsidRPr="00842BCB">
        <w:t>администрация предприятия совместно с профсоюзным комитетом разрабатывает расценки за выполнение каждого вида изделий, которые отражаются в нарядах на выполнение сдельных работ</w:t>
      </w:r>
      <w:r w:rsidR="00842BCB" w:rsidRPr="00842BCB">
        <w:t xml:space="preserve">. </w:t>
      </w:r>
      <w:r w:rsidRPr="00842BCB">
        <w:t>Сумма начисленной заработной латы получается путем умножения сдельной расценки на количество произведенных деталей и прибавления премии</w:t>
      </w:r>
      <w:r w:rsidR="00842BCB" w:rsidRPr="00842BCB">
        <w:t xml:space="preserve">. </w:t>
      </w:r>
      <w:r w:rsidRPr="00842BCB">
        <w:t>Премия начисляется при условии перевыполнения работником норм или достижения других показателей, дающих право на ее получение</w:t>
      </w:r>
      <w:r w:rsidR="00842BCB">
        <w:t xml:space="preserve"> (</w:t>
      </w:r>
      <w:r w:rsidRPr="00842BCB">
        <w:t xml:space="preserve">отсутствие брака и </w:t>
      </w:r>
      <w:r w:rsidR="00842BCB">
        <w:t>т.п.)</w:t>
      </w:r>
      <w:r w:rsidR="00842BCB" w:rsidRPr="00842BCB">
        <w:t xml:space="preserve">. </w:t>
      </w:r>
      <w:r w:rsidRPr="00842BCB">
        <w:t>Размер премии устанавливается администрацией по согласованию с профкомом в процентном отношении к заработной плате, начисленной по сдельным расценкам</w:t>
      </w:r>
      <w:r w:rsidR="00842BCB" w:rsidRPr="00842BCB">
        <w:t>;</w:t>
      </w:r>
    </w:p>
    <w:p w:rsidR="00842BCB" w:rsidRDefault="00261AB9" w:rsidP="00842BCB">
      <w:r w:rsidRPr="00842BCB">
        <w:t>косвенно-сдельную, которая применяется для оплаты труда вспомогательных рабочих</w:t>
      </w:r>
      <w:r w:rsidR="00842BCB">
        <w:t xml:space="preserve"> (</w:t>
      </w:r>
      <w:r w:rsidRPr="00842BCB">
        <w:t xml:space="preserve">наладчиков, комплектовщиков и </w:t>
      </w:r>
      <w:r w:rsidR="00842BCB">
        <w:t>др.)</w:t>
      </w:r>
      <w:r w:rsidR="00842BCB" w:rsidRPr="00842BCB">
        <w:t xml:space="preserve">. </w:t>
      </w:r>
      <w:r w:rsidRPr="00842BCB">
        <w:t>Размер их заработка определяется в процентах от заработка основных рабочих, труд которых они обслуживают</w:t>
      </w:r>
      <w:r w:rsidR="00842BCB" w:rsidRPr="00842BCB">
        <w:t>;</w:t>
      </w:r>
    </w:p>
    <w:p w:rsidR="00842BCB" w:rsidRDefault="00261AB9" w:rsidP="00842BCB">
      <w:r w:rsidRPr="00842BCB">
        <w:t>аккордную, когда совокупный заработок определяется за выполнение тех или иных стадий работы или за полный комплекс выполненных работ</w:t>
      </w:r>
      <w:r w:rsidR="00842BCB" w:rsidRPr="00842BCB">
        <w:t xml:space="preserve">. </w:t>
      </w:r>
      <w:r w:rsidRPr="00842BCB">
        <w:t>Разновидностью аккордной формы является оплата труда работников, которые не состоят в штате предприятия и выполняют работы по заключенным договорам гражданско-правового характера</w:t>
      </w:r>
      <w:r w:rsidR="00842BCB">
        <w:t xml:space="preserve"> (</w:t>
      </w:r>
      <w:r w:rsidRPr="00842BCB">
        <w:t>например, по договору подряда</w:t>
      </w:r>
      <w:r w:rsidR="00842BCB" w:rsidRPr="00842BCB">
        <w:t>).</w:t>
      </w:r>
    </w:p>
    <w:p w:rsidR="00842BCB" w:rsidRDefault="00261AB9" w:rsidP="00842BCB">
      <w:r w:rsidRPr="00842BCB">
        <w:t>Повременная система оплаты труда сводится к оплате стоимости рабочей силы за отработанное время и применятся тогда, когда невозможно количественно определить результаты трудовой деятельности рабочих, служащих и руководителей</w:t>
      </w:r>
      <w:r w:rsidR="00842BCB" w:rsidRPr="00842BCB">
        <w:t>.</w:t>
      </w:r>
    </w:p>
    <w:p w:rsidR="00842BCB" w:rsidRDefault="00261AB9" w:rsidP="00842BCB">
      <w:r w:rsidRPr="00842BCB">
        <w:lastRenderedPageBreak/>
        <w:t>При повременной системе оплаты труда размер зарплаты зависит от фактически отработанного времени и тарифной ставки работника, а не от количества выполненных работ</w:t>
      </w:r>
      <w:r w:rsidR="00842BCB" w:rsidRPr="00842BCB">
        <w:t xml:space="preserve">. </w:t>
      </w:r>
      <w:r w:rsidRPr="00842BCB">
        <w:t>В зависимости от единицы учета отработанного времени применяются следующие тарифные ставки</w:t>
      </w:r>
      <w:r w:rsidR="00842BCB" w:rsidRPr="00842BCB">
        <w:t xml:space="preserve">: </w:t>
      </w:r>
      <w:r w:rsidRPr="00842BCB">
        <w:t>часовые, дневные, месячные</w:t>
      </w:r>
      <w:r w:rsidR="00842BCB" w:rsidRPr="00842BCB">
        <w:t>.</w:t>
      </w:r>
    </w:p>
    <w:p w:rsidR="00842BCB" w:rsidRDefault="00261AB9" w:rsidP="00842BCB">
      <w:r w:rsidRPr="00842BCB">
        <w:t>В повременной системе оплаты труда выделяют две формы</w:t>
      </w:r>
      <w:r w:rsidR="00842BCB" w:rsidRPr="00842BCB">
        <w:t xml:space="preserve">: </w:t>
      </w:r>
      <w:bookmarkStart w:id="5" w:name="_Hlt469124188"/>
      <w:r w:rsidRPr="00842BCB">
        <w:t>простую повременную и повременно-премиальную</w:t>
      </w:r>
      <w:r w:rsidR="00842BCB" w:rsidRPr="00842BCB">
        <w:t>.</w:t>
      </w:r>
      <w:bookmarkEnd w:id="5"/>
    </w:p>
    <w:p w:rsidR="00842BCB" w:rsidRDefault="00261AB9" w:rsidP="00842BCB">
      <w:r w:rsidRPr="00842BCB">
        <w:t>При простой повременной оплате труда заработок рабочего определяется, умножая часовую или дневную тарифную ставку его разряда на количество отработанных им часов или дней</w:t>
      </w:r>
      <w:r w:rsidR="00842BCB" w:rsidRPr="00842BCB">
        <w:t xml:space="preserve">. </w:t>
      </w:r>
      <w:r w:rsidRPr="00842BCB">
        <w:t>При определении заработка других категорий работников соблюдается следующий порядок</w:t>
      </w:r>
      <w:r w:rsidR="00842BCB" w:rsidRPr="00842BCB">
        <w:t xml:space="preserve">: </w:t>
      </w:r>
      <w:r w:rsidRPr="00842BCB">
        <w:t>если работник отработал все рабочие дни месяца, то оплатой явится установленный для него оклад, если же в данном месяце отработано неполное число рабочих дней, то заработок определяется путем деления установленной ставки на календарное количество оплачиваемых за счет предприятия рабочих дней</w:t>
      </w:r>
      <w:r w:rsidR="00842BCB" w:rsidRPr="00842BCB">
        <w:t>.</w:t>
      </w:r>
    </w:p>
    <w:p w:rsidR="00842BCB" w:rsidRDefault="00261AB9" w:rsidP="00842BCB">
      <w:r w:rsidRPr="00842BCB">
        <w:t>При повременно-премиальной оплате труда к сумме заработка по тарифу прибавляется премия, которая устанавливается в процентном отношении к тарифной ставке</w:t>
      </w:r>
      <w:r w:rsidR="00842BCB" w:rsidRPr="00842BCB">
        <w:t>.</w:t>
      </w:r>
    </w:p>
    <w:p w:rsidR="00842BCB" w:rsidRDefault="00261AB9" w:rsidP="00842BCB">
      <w:r w:rsidRPr="00842BCB">
        <w:t>Механизм начисления повременно-премиальной формы оплаты труда следующий</w:t>
      </w:r>
      <w:r w:rsidR="00842BCB" w:rsidRPr="00842BCB">
        <w:t xml:space="preserve">: </w:t>
      </w:r>
      <w:r w:rsidRPr="00842BCB">
        <w:t>администрация предприятия совместно с профкомом разрабатывает тарифную сетку, которая в связи с инфляцией регулярно корректируется</w:t>
      </w:r>
      <w:r w:rsidR="00842BCB" w:rsidRPr="00842BCB">
        <w:t xml:space="preserve">. </w:t>
      </w:r>
      <w:r w:rsidRPr="00842BCB">
        <w:t>В этой сетке указывается стоимость одного часа работы для работника каждого конкретного разряда</w:t>
      </w:r>
      <w:r w:rsidR="00842BCB" w:rsidRPr="00842BCB">
        <w:t xml:space="preserve">. </w:t>
      </w:r>
      <w:r w:rsidRPr="00842BCB">
        <w:t>Чем выше разряд, тем больше ставка</w:t>
      </w:r>
      <w:r w:rsidR="00842BCB" w:rsidRPr="00842BCB">
        <w:t xml:space="preserve">. </w:t>
      </w:r>
      <w:r w:rsidRPr="00842BCB">
        <w:t>Сумма начисленной заработной платы получается путем умножения часовой тарифной ставки на количество отработанных часов и прибавления премии</w:t>
      </w:r>
      <w:r w:rsidR="00842BCB" w:rsidRPr="00842BCB">
        <w:t>.</w:t>
      </w:r>
    </w:p>
    <w:p w:rsidR="00842BCB" w:rsidRDefault="00261AB9" w:rsidP="00842BCB">
      <w:r w:rsidRPr="00842BCB">
        <w:t>Безтарифная модель оплаты труда отличается от всех предыдущих тем, что заработная плата каждого работника по ней зависит от результатов работы организации в</w:t>
      </w:r>
      <w:r w:rsidR="009D22CC">
        <w:t xml:space="preserve"> </w:t>
      </w:r>
      <w:r w:rsidRPr="00842BCB">
        <w:t xml:space="preserve">целом и вклада каждого работника в общие </w:t>
      </w:r>
      <w:r w:rsidRPr="00842BCB">
        <w:lastRenderedPageBreak/>
        <w:t>результаты,</w:t>
      </w:r>
      <w:r w:rsidR="00A86D93">
        <w:t xml:space="preserve"> </w:t>
      </w:r>
      <w:r w:rsidRPr="00842BCB">
        <w:t>потому что заработная плата является долей общего дохода организации</w:t>
      </w:r>
      <w:r w:rsidR="00842BCB" w:rsidRPr="00842BCB">
        <w:t>.</w:t>
      </w:r>
    </w:p>
    <w:p w:rsidR="00842BCB" w:rsidRDefault="00261AB9" w:rsidP="00842BCB">
      <w:r w:rsidRPr="00842BCB">
        <w:t>Заработная плата рассчитывается с учётом квалификационного уровня работника, фактически отработанного времени и кту</w:t>
      </w:r>
      <w:r w:rsidR="00842BCB" w:rsidRPr="00842BCB">
        <w:t xml:space="preserve">. </w:t>
      </w:r>
      <w:r w:rsidRPr="00842BCB">
        <w:t>Квалификационный уровень определяется ежегодно</w:t>
      </w:r>
      <w:r w:rsidR="00842BCB" w:rsidRPr="00842BCB">
        <w:t xml:space="preserve">. </w:t>
      </w:r>
      <w:r w:rsidRPr="00842BCB">
        <w:t>В начале при переходе на безтарифную модель заработная плата работника до перехода делится на минимальную заработную плату в организации</w:t>
      </w:r>
      <w:r w:rsidR="00842BCB" w:rsidRPr="00842BCB">
        <w:t>.</w:t>
      </w:r>
    </w:p>
    <w:p w:rsidR="00842BCB" w:rsidRDefault="00261AB9" w:rsidP="00842BCB">
      <w:r w:rsidRPr="00842BCB">
        <w:t>Для правильного начисления</w:t>
      </w:r>
      <w:r w:rsidR="00842BCB" w:rsidRPr="00842BCB">
        <w:t xml:space="preserve"> </w:t>
      </w:r>
      <w:r w:rsidRPr="00842BCB">
        <w:t>оплаты труда рабочим большое значение имеет учет отступлений от нормальных условий работы, которые требуют дополнительных затрат труда</w:t>
      </w:r>
      <w:r w:rsidR="00842BCB" w:rsidRPr="00842BCB">
        <w:t>.</w:t>
      </w:r>
    </w:p>
    <w:p w:rsidR="00842BCB" w:rsidRDefault="00261AB9" w:rsidP="00842BCB">
      <w:r w:rsidRPr="00842BCB">
        <w:t>Оплата часов ночной работы</w:t>
      </w:r>
      <w:r w:rsidR="00842BCB">
        <w:t xml:space="preserve"> (</w:t>
      </w:r>
      <w:r w:rsidRPr="00842BCB">
        <w:t>с 22 до 6 часов</w:t>
      </w:r>
      <w:r w:rsidR="00842BCB" w:rsidRPr="00842BCB">
        <w:t xml:space="preserve">). </w:t>
      </w:r>
      <w:r w:rsidRPr="00842BCB">
        <w:t>Час ночной работы оплачивается в повышенном размере, предусмотренном коллективным договором организации, но не ниже размеров, установленных законодательством</w:t>
      </w:r>
      <w:r w:rsidR="00842BCB" w:rsidRPr="00842BCB">
        <w:t xml:space="preserve">. </w:t>
      </w:r>
      <w:r w:rsidRPr="00842BCB">
        <w:t>Продолжительность ночной работы</w:t>
      </w:r>
      <w:r w:rsidR="00842BCB">
        <w:t xml:space="preserve"> (</w:t>
      </w:r>
      <w:r w:rsidRPr="00842BCB">
        <w:t>смены</w:t>
      </w:r>
      <w:r w:rsidR="00842BCB" w:rsidRPr="00842BCB">
        <w:t xml:space="preserve">) </w:t>
      </w:r>
      <w:r w:rsidRPr="00842BCB">
        <w:t>сокращается на 1 час</w:t>
      </w:r>
      <w:r w:rsidR="00842BCB" w:rsidRPr="00842BCB">
        <w:t>.</w:t>
      </w:r>
    </w:p>
    <w:p w:rsidR="00A86D93" w:rsidRDefault="00A86D93" w:rsidP="00A86D93">
      <w:pPr>
        <w:pStyle w:val="2"/>
      </w:pPr>
    </w:p>
    <w:p w:rsidR="00842BCB" w:rsidRPr="00842BCB" w:rsidRDefault="00A86D93" w:rsidP="00A86D93">
      <w:pPr>
        <w:pStyle w:val="2"/>
      </w:pPr>
      <w:bookmarkStart w:id="6" w:name="_Toc234073053"/>
      <w:r>
        <w:t xml:space="preserve">1.4 </w:t>
      </w:r>
      <w:r w:rsidR="00504B7E" w:rsidRPr="00842BCB">
        <w:t>Планирование фонда оплаты труда на предприятии</w:t>
      </w:r>
      <w:bookmarkEnd w:id="6"/>
    </w:p>
    <w:p w:rsidR="00A86D93" w:rsidRDefault="00A86D93" w:rsidP="00842BCB"/>
    <w:p w:rsidR="00842BCB" w:rsidRDefault="00504B7E" w:rsidP="00842BCB">
      <w:r w:rsidRPr="00842BCB">
        <w:t>К средствам, направляемым на потребление, относят выплаты в натуральной и денежной форме работникам данной</w:t>
      </w:r>
      <w:r w:rsidR="00842BCB" w:rsidRPr="00842BCB">
        <w:t xml:space="preserve"> </w:t>
      </w:r>
      <w:r w:rsidRPr="00842BCB">
        <w:t>организации</w:t>
      </w:r>
      <w:r w:rsidR="00842BCB" w:rsidRPr="00842BCB">
        <w:t xml:space="preserve">. </w:t>
      </w:r>
      <w:r w:rsidRPr="00842BCB">
        <w:t>В состав средств, направляемых на потребление, включаются</w:t>
      </w:r>
      <w:r w:rsidR="00842BCB" w:rsidRPr="00842BCB">
        <w:t>: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суммы, начисленные на оплату труда всем работникам</w:t>
      </w:r>
      <w:r w:rsidR="00842BCB">
        <w:t xml:space="preserve"> (</w:t>
      </w:r>
      <w:r w:rsidRPr="00842BCB">
        <w:t>фонд оплаты труда</w:t>
      </w:r>
      <w:r w:rsidR="00842BCB" w:rsidRPr="00842BCB">
        <w:t>);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доход</w:t>
      </w:r>
      <w:r w:rsidR="00842BCB">
        <w:t xml:space="preserve"> (</w:t>
      </w:r>
      <w:r w:rsidRPr="00842BCB">
        <w:t>дивиденды,</w:t>
      </w:r>
      <w:r w:rsidR="009D22CC">
        <w:t xml:space="preserve"> </w:t>
      </w:r>
      <w:r w:rsidR="00842BCB" w:rsidRPr="00842BCB">
        <w:t xml:space="preserve">%) </w:t>
      </w:r>
      <w:r w:rsidRPr="00842BCB">
        <w:t>по акциям, облигациям и вкладам членов трудового коллектива в имущество предприятия, начисленные к выплате работникам</w:t>
      </w:r>
      <w:r w:rsidR="00842BCB" w:rsidRPr="00842BCB">
        <w:t>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суммы предоставленных трудовых и социальных льгот, включая материальную помощь</w:t>
      </w:r>
      <w:r w:rsidR="00842BCB" w:rsidRPr="00842BCB">
        <w:t>.</w:t>
      </w:r>
    </w:p>
    <w:p w:rsidR="00842BCB" w:rsidRDefault="00504B7E" w:rsidP="00842BCB">
      <w:r w:rsidRPr="00842BCB">
        <w:t>Фонд оплаты труда представляет собой общую сумму затрат на оплату работников и выплат социального характера</w:t>
      </w:r>
      <w:r w:rsidR="00842BCB" w:rsidRPr="00842BCB">
        <w:t>.</w:t>
      </w:r>
    </w:p>
    <w:p w:rsidR="00842BCB" w:rsidRDefault="00504B7E" w:rsidP="00842BCB">
      <w:r w:rsidRPr="00842BCB">
        <w:lastRenderedPageBreak/>
        <w:t>В состав фонда заработной платы включаются начисленные предприятием, учреждением, организацией суммы оплаты труда в денежной и натуральной форме за отработанное и неотработанное время, стимулирующие доплаты и надбавки, компенсационные выплаты, связанные с режимом работы и условиями труда, премии и единовременные выплаты поощрительного характера, а также выплаты на питание, жилье, топливо, носящие регулярный характер</w:t>
      </w:r>
      <w:r w:rsidR="00842BCB" w:rsidRPr="00842BCB">
        <w:t>.</w:t>
      </w:r>
    </w:p>
    <w:p w:rsidR="00842BCB" w:rsidRDefault="00504B7E" w:rsidP="00842BCB">
      <w:r w:rsidRPr="00842BCB">
        <w:t>Включению в фонд заработной платы подлежат</w:t>
      </w:r>
      <w:r w:rsidR="00842BCB" w:rsidRPr="00842BCB">
        <w:t>: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оплата за отработанное время</w:t>
      </w:r>
      <w:r w:rsidR="00842BCB" w:rsidRPr="00842BCB">
        <w:t>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оплата за неотработанное время</w:t>
      </w:r>
      <w:r w:rsidR="00842BCB">
        <w:t xml:space="preserve"> (</w:t>
      </w:r>
      <w:r w:rsidRPr="00842BCB">
        <w:t xml:space="preserve">ежегодные, дополнительные, учебные отпуска и </w:t>
      </w:r>
      <w:r w:rsidR="00842BCB">
        <w:t>т.п.)</w:t>
      </w:r>
      <w:r w:rsidR="00842BCB" w:rsidRPr="00842BCB">
        <w:t>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единовременные поощрительные выплаты</w:t>
      </w:r>
      <w:r w:rsidR="00842BCB">
        <w:t xml:space="preserve"> (</w:t>
      </w:r>
      <w:r w:rsidRPr="00842BCB">
        <w:t xml:space="preserve">премии, вознаграждения по итогам работы, материальная помощь и </w:t>
      </w:r>
      <w:r w:rsidR="00842BCB">
        <w:t>т.п.)</w:t>
      </w:r>
      <w:r w:rsidR="00842BCB" w:rsidRPr="00842BCB">
        <w:t>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выплаты на питание, жилье, топливо</w:t>
      </w:r>
      <w:r w:rsidR="00842BCB" w:rsidRPr="00842BCB">
        <w:t>;</w:t>
      </w:r>
    </w:p>
    <w:p w:rsidR="00842BCB" w:rsidRDefault="00504B7E" w:rsidP="00842BCB">
      <w:r w:rsidRPr="00842BCB">
        <w:t>▪</w:t>
      </w:r>
      <w:r w:rsidR="00842BCB" w:rsidRPr="00842BCB">
        <w:t xml:space="preserve"> </w:t>
      </w:r>
      <w:r w:rsidRPr="00842BCB">
        <w:t>выплаты социального характера</w:t>
      </w:r>
      <w:r w:rsidR="00842BCB">
        <w:t xml:space="preserve"> (</w:t>
      </w:r>
      <w:r w:rsidRPr="00842BCB">
        <w:t xml:space="preserve">оплата путевок, стоимости проезда, страховые платежи, надбавки к пенсиям работающих, единовременные пособия уходящим на пенсию и </w:t>
      </w:r>
      <w:r w:rsidR="00842BCB">
        <w:t>т.д.)</w:t>
      </w:r>
    </w:p>
    <w:p w:rsidR="000F47DB" w:rsidRDefault="000F47DB" w:rsidP="000F47DB">
      <w:pPr>
        <w:pStyle w:val="2"/>
      </w:pPr>
    </w:p>
    <w:p w:rsidR="00842BCB" w:rsidRPr="00842BCB" w:rsidRDefault="000F47DB" w:rsidP="000F47DB">
      <w:pPr>
        <w:pStyle w:val="2"/>
      </w:pPr>
      <w:bookmarkStart w:id="7" w:name="_Toc234073054"/>
      <w:r>
        <w:t xml:space="preserve">1.5 </w:t>
      </w:r>
      <w:r w:rsidR="00504B7E" w:rsidRPr="00842BCB">
        <w:t>Заключение</w:t>
      </w:r>
      <w:bookmarkEnd w:id="7"/>
    </w:p>
    <w:p w:rsidR="00A86D93" w:rsidRDefault="00A86D93" w:rsidP="00842BCB"/>
    <w:p w:rsidR="00842BCB" w:rsidRDefault="00973D7E" w:rsidP="00842BCB">
      <w:r w:rsidRPr="00842BCB">
        <w:t xml:space="preserve">На основе существующих двух форм оплаты труда </w:t>
      </w:r>
      <w:r w:rsidR="00842BCB">
        <w:t>-</w:t>
      </w:r>
      <w:r w:rsidRPr="00842BCB">
        <w:t xml:space="preserve"> повременной и сдельной </w:t>
      </w:r>
      <w:r w:rsidR="00842BCB">
        <w:t>-</w:t>
      </w:r>
      <w:r w:rsidRPr="00842BCB">
        <w:t xml:space="preserve"> в практической жизни возможно применение различных их модификаций, которые в большинстве случаев зависят от особенностей технологии, организации производства, форм организации труда, обеспеченности рабочей силой и других факторов</w:t>
      </w:r>
      <w:r w:rsidR="00842BCB" w:rsidRPr="00842BCB">
        <w:t xml:space="preserve">. </w:t>
      </w:r>
      <w:r w:rsidRPr="00842BCB">
        <w:t>Выбор</w:t>
      </w:r>
      <w:r w:rsidR="00842BCB" w:rsidRPr="00842BCB">
        <w:t xml:space="preserve"> </w:t>
      </w:r>
      <w:r w:rsidRPr="00842BCB">
        <w:t>руководителями форм и систем оплаты труда имеет большую роль в процветании организации</w:t>
      </w:r>
      <w:r w:rsidR="00842BCB" w:rsidRPr="00842BCB">
        <w:t xml:space="preserve">. </w:t>
      </w:r>
      <w:r w:rsidRPr="00842BCB">
        <w:t>Оптимальный выбор системы оплаты труда обеспечит мотивированность рабочих кадров, увеличение производительности труда</w:t>
      </w:r>
      <w:r w:rsidR="00B237E6" w:rsidRPr="00842BCB">
        <w:t xml:space="preserve"> и</w:t>
      </w:r>
      <w:r w:rsidR="00A86D93">
        <w:t xml:space="preserve"> </w:t>
      </w:r>
      <w:r w:rsidR="00B237E6" w:rsidRPr="00842BCB">
        <w:t>эффективность работы организации в</w:t>
      </w:r>
      <w:r w:rsidR="009D22CC">
        <w:t xml:space="preserve"> </w:t>
      </w:r>
      <w:r w:rsidR="00B237E6" w:rsidRPr="00842BCB">
        <w:t>целом</w:t>
      </w:r>
      <w:r w:rsidR="00842BCB" w:rsidRPr="00842BCB">
        <w:t>.</w:t>
      </w:r>
    </w:p>
    <w:p w:rsidR="00842BCB" w:rsidRPr="00842BCB" w:rsidRDefault="00091145" w:rsidP="00842BCB">
      <w:r w:rsidRPr="00842BCB">
        <w:t>и</w:t>
      </w:r>
      <w:r w:rsidR="00842BCB" w:rsidRPr="00842BCB">
        <w:t xml:space="preserve">) </w:t>
      </w:r>
      <w:r w:rsidRPr="00842BCB">
        <w:t>отчисления по обязательному медицинскому страхованию,</w:t>
      </w:r>
    </w:p>
    <w:p w:rsidR="00842BCB" w:rsidRPr="00842BCB" w:rsidRDefault="00091145" w:rsidP="00842BCB">
      <w:r w:rsidRPr="00842BCB">
        <w:lastRenderedPageBreak/>
        <w:t>к</w:t>
      </w:r>
      <w:r w:rsidR="00842BCB" w:rsidRPr="00842BCB">
        <w:t xml:space="preserve">) </w:t>
      </w:r>
      <w:r w:rsidRPr="00842BCB">
        <w:t>платежи по обязательному страхованию имущества предприятия, учитываемого в составе производственных фондов и отдельных категорий работников,</w:t>
      </w:r>
    </w:p>
    <w:p w:rsidR="00842BCB" w:rsidRPr="00842BCB" w:rsidRDefault="00091145" w:rsidP="00842BCB">
      <w:r w:rsidRPr="00842BCB">
        <w:t>л</w:t>
      </w:r>
      <w:r w:rsidR="00842BCB" w:rsidRPr="00842BCB">
        <w:t xml:space="preserve">) </w:t>
      </w:r>
      <w:r w:rsidRPr="00842BCB">
        <w:t>затраты на воспроизводство основных производственных фондов, включаемых в себестоимость продукции в форме амортизационных отчислений на полное восстановление от стоимости основных фондов,</w:t>
      </w:r>
    </w:p>
    <w:p w:rsidR="00842BCB" w:rsidRDefault="00091145" w:rsidP="00842BCB">
      <w:r w:rsidRPr="00842BCB">
        <w:t>м</w:t>
      </w:r>
      <w:r w:rsidR="00842BCB" w:rsidRPr="00842BCB">
        <w:t xml:space="preserve">) </w:t>
      </w:r>
      <w:r w:rsidRPr="00842BCB">
        <w:t>износ по нематериальным активам</w:t>
      </w:r>
      <w:r w:rsidR="00842BCB" w:rsidRPr="00842BCB">
        <w:t>.</w:t>
      </w:r>
    </w:p>
    <w:p w:rsidR="000F47DB" w:rsidRDefault="000F47DB" w:rsidP="000F47DB">
      <w:pPr>
        <w:pStyle w:val="2"/>
      </w:pPr>
    </w:p>
    <w:p w:rsidR="00842BCB" w:rsidRPr="00842BCB" w:rsidRDefault="00842BCB" w:rsidP="000F47DB">
      <w:pPr>
        <w:pStyle w:val="2"/>
      </w:pPr>
      <w:bookmarkStart w:id="8" w:name="_Toc234073055"/>
      <w:r>
        <w:t>1</w:t>
      </w:r>
      <w:r w:rsidR="004F1AF4">
        <w:t>.</w:t>
      </w:r>
      <w:r w:rsidR="000F47DB">
        <w:t xml:space="preserve">6 </w:t>
      </w:r>
      <w:r w:rsidR="002511B0" w:rsidRPr="00842BCB">
        <w:t>Расчет по калькуляционным статьям</w:t>
      </w:r>
      <w:bookmarkEnd w:id="8"/>
    </w:p>
    <w:p w:rsidR="000F47DB" w:rsidRDefault="000F47DB" w:rsidP="00842BCB"/>
    <w:p w:rsidR="00842BCB" w:rsidRDefault="00091145" w:rsidP="00842BCB">
      <w:r w:rsidRPr="00842BCB">
        <w:t xml:space="preserve">Калькуляция </w:t>
      </w:r>
      <w:r w:rsidR="00842BCB">
        <w:t>-</w:t>
      </w:r>
      <w:r w:rsidRPr="00842BCB">
        <w:t xml:space="preserve"> это исчисление себестоимости единицы продукции или услуг по статьям расходов</w:t>
      </w:r>
      <w:r w:rsidR="00842BCB" w:rsidRPr="00842BCB">
        <w:t>.</w:t>
      </w:r>
    </w:p>
    <w:p w:rsidR="00842BCB" w:rsidRDefault="00091145" w:rsidP="00842BCB">
      <w:r w:rsidRPr="00842BCB">
        <w:t>В отличие от элементов сметы затрат, статьи калькуляции себестоимости объединяют затраты с учетом их конкретного целевого назначения и места образования</w:t>
      </w:r>
      <w:r w:rsidR="00842BCB" w:rsidRPr="00842BCB">
        <w:t>.</w:t>
      </w:r>
    </w:p>
    <w:p w:rsidR="00842BCB" w:rsidRDefault="00091145" w:rsidP="00842BCB">
      <w:r w:rsidRPr="00842BCB">
        <w:t>Объекты калькуляции</w:t>
      </w:r>
      <w:r w:rsidR="00842BCB" w:rsidRPr="00842BCB">
        <w:t xml:space="preserve"> - </w:t>
      </w:r>
      <w:r w:rsidRPr="00842BCB">
        <w:t>отдельные изделия, группы изделий, полуфабрикаты, работы и услуги, себ</w:t>
      </w:r>
      <w:r w:rsidR="00AD1A22" w:rsidRPr="00842BCB">
        <w:t>естоимость которых определяется</w:t>
      </w:r>
      <w:r w:rsidRPr="00842BCB">
        <w:t xml:space="preserve"> </w:t>
      </w:r>
      <w:r w:rsidR="00AD1A22" w:rsidRPr="00842BCB">
        <w:t>а</w:t>
      </w:r>
      <w:r w:rsidRPr="00842BCB">
        <w:t>налитический учет затрат на производство ведется по объектам калькуляции</w:t>
      </w:r>
      <w:r w:rsidR="00842BCB" w:rsidRPr="00842BCB">
        <w:t xml:space="preserve">. </w:t>
      </w:r>
      <w:r w:rsidRPr="00842BCB">
        <w:t>Для каждого объекта необходимо правильно выбрать калькуляционную единицу, в качестве которых применяют, в основном, натуральные</w:t>
      </w:r>
      <w:r w:rsidR="00842BCB">
        <w:t xml:space="preserve"> (</w:t>
      </w:r>
      <w:r w:rsidRPr="00842BCB">
        <w:t>тонны, метры</w:t>
      </w:r>
      <w:r w:rsidR="00842BCB" w:rsidRPr="00842BCB">
        <w:t xml:space="preserve">) </w:t>
      </w:r>
      <w:r w:rsidRPr="00842BCB">
        <w:t>и условно-натуральные единицы, исчисленные с помощью коэффициентов</w:t>
      </w:r>
      <w:r w:rsidR="00842BCB" w:rsidRPr="00842BCB">
        <w:t xml:space="preserve">. </w:t>
      </w:r>
      <w:r w:rsidRPr="00842BCB">
        <w:t>Калькуляционные единицы могут не совпадать с учетной натуральной единицей</w:t>
      </w:r>
      <w:r w:rsidR="00842BCB" w:rsidRPr="00842BCB">
        <w:t xml:space="preserve">. </w:t>
      </w:r>
      <w:r w:rsidRPr="00842BCB">
        <w:t>Применение укрупненных калькуляционных единиц упрощает составление плановых и отчетных калькуляций</w:t>
      </w:r>
      <w:r w:rsidR="00842BCB" w:rsidRPr="00842BCB">
        <w:t xml:space="preserve">. </w:t>
      </w:r>
      <w:r w:rsidRPr="00842BCB">
        <w:t>При определении себестоимости отдельных видов продукции</w:t>
      </w:r>
      <w:r w:rsidR="00842BCB">
        <w:t xml:space="preserve"> (</w:t>
      </w:r>
      <w:r w:rsidRPr="00842BCB">
        <w:t>работ, услуг</w:t>
      </w:r>
      <w:r w:rsidR="00842BCB" w:rsidRPr="00842BCB">
        <w:t xml:space="preserve">) </w:t>
      </w:r>
      <w:r w:rsidRPr="00842BCB">
        <w:t>используется группировка затрат на единицу продукции по статьям калькуляции, необходимая в процессе ценообразования на разные виды изделий</w:t>
      </w:r>
      <w:r w:rsidR="00842BCB">
        <w:t xml:space="preserve"> (</w:t>
      </w:r>
      <w:r w:rsidRPr="00842BCB">
        <w:t>продукции</w:t>
      </w:r>
      <w:r w:rsidR="00842BCB" w:rsidRPr="00842BCB">
        <w:t>),</w:t>
      </w:r>
      <w:r w:rsidRPr="00842BCB">
        <w:t xml:space="preserve"> расчета их рентабельности, анализа затрат на производство одинаковых изделий с конкурентами и </w:t>
      </w:r>
      <w:r w:rsidR="00842BCB">
        <w:t>т.д.</w:t>
      </w:r>
      <w:r w:rsidR="00842BCB" w:rsidRPr="00842BCB">
        <w:t xml:space="preserve"> </w:t>
      </w:r>
      <w:r w:rsidRPr="00842BCB">
        <w:t>Различают плановые и фактические калькуляции</w:t>
      </w:r>
      <w:r w:rsidR="00842BCB" w:rsidRPr="00842BCB">
        <w:t xml:space="preserve">. </w:t>
      </w:r>
      <w:r w:rsidRPr="00842BCB">
        <w:t>Главный объект калькулирования</w:t>
      </w:r>
      <w:r w:rsidR="00842BCB" w:rsidRPr="00842BCB">
        <w:t xml:space="preserve"> - </w:t>
      </w:r>
      <w:r w:rsidRPr="00842BCB">
        <w:lastRenderedPageBreak/>
        <w:t>готовые изделия</w:t>
      </w:r>
      <w:r w:rsidR="00842BCB">
        <w:t xml:space="preserve"> (</w:t>
      </w:r>
      <w:r w:rsidRPr="00842BCB">
        <w:t>продукция</w:t>
      </w:r>
      <w:r w:rsidR="00842BCB" w:rsidRPr="00842BCB">
        <w:t>),</w:t>
      </w:r>
      <w:r w:rsidRPr="00842BCB">
        <w:t xml:space="preserve"> предназначенные для отпуска за пределы предприятия</w:t>
      </w:r>
      <w:r w:rsidR="00842BCB" w:rsidRPr="00842BCB">
        <w:t xml:space="preserve">. </w:t>
      </w:r>
      <w:r w:rsidRPr="00842BCB">
        <w:t>Существует типовая номенклатура затрат по статьям калькуляции, однако министерства и ведомства могут вносить в нее изменения в зависимости от отраслевых особенностей</w:t>
      </w:r>
      <w:r w:rsidR="00842BCB" w:rsidRPr="00842BCB">
        <w:t>.</w:t>
      </w:r>
    </w:p>
    <w:p w:rsidR="00842BCB" w:rsidRDefault="00091145" w:rsidP="00842BCB">
      <w:r w:rsidRPr="00842BCB">
        <w:t>Типовая номенклатура включает следующие статьи</w:t>
      </w:r>
      <w:r w:rsidR="00842BCB" w:rsidRPr="00842BCB">
        <w:t>:</w:t>
      </w:r>
    </w:p>
    <w:p w:rsidR="00842BCB" w:rsidRDefault="00091145" w:rsidP="00842BCB">
      <w:r w:rsidRPr="00842BCB">
        <w:t>1</w:t>
      </w:r>
      <w:r w:rsidR="00842BCB" w:rsidRPr="00842BCB">
        <w:t xml:space="preserve">. </w:t>
      </w:r>
      <w:r w:rsidRPr="00842BCB">
        <w:t>Затраты на материалы</w:t>
      </w:r>
      <w:r w:rsidR="00842BCB" w:rsidRPr="00842BCB">
        <w:t>.</w:t>
      </w:r>
    </w:p>
    <w:p w:rsidR="00842BCB" w:rsidRDefault="00091145" w:rsidP="00842BCB">
      <w:r w:rsidRPr="00842BCB">
        <w:t>2</w:t>
      </w:r>
      <w:r w:rsidR="00842BCB" w:rsidRPr="00842BCB">
        <w:t xml:space="preserve">. </w:t>
      </w:r>
      <w:r w:rsidRPr="00842BCB">
        <w:t>Заработная плата производственных рабочих</w:t>
      </w:r>
      <w:r w:rsidR="00842BCB">
        <w:t xml:space="preserve"> (</w:t>
      </w:r>
      <w:r w:rsidRPr="00842BCB">
        <w:t>тарифная зп</w:t>
      </w:r>
      <w:r w:rsidR="00842BCB" w:rsidRPr="00842BCB">
        <w:t>).</w:t>
      </w:r>
    </w:p>
    <w:p w:rsidR="00842BCB" w:rsidRDefault="00091145" w:rsidP="00842BCB">
      <w:r w:rsidRPr="00842BCB">
        <w:t>3</w:t>
      </w:r>
      <w:r w:rsidR="00842BCB" w:rsidRPr="00842BCB">
        <w:t xml:space="preserve">. </w:t>
      </w:r>
      <w:r w:rsidRPr="00842BCB">
        <w:t>Покупные изделия, полуфабрикаты и услуги производственного характера сторонних предприятий и организаций</w:t>
      </w:r>
      <w:r w:rsidR="00842BCB" w:rsidRPr="00842BCB">
        <w:t>.</w:t>
      </w:r>
    </w:p>
    <w:p w:rsidR="00842BCB" w:rsidRDefault="00091145" w:rsidP="00842BCB">
      <w:r w:rsidRPr="00842BCB">
        <w:t>4</w:t>
      </w:r>
      <w:r w:rsidR="00842BCB" w:rsidRPr="00842BCB">
        <w:t xml:space="preserve">. </w:t>
      </w:r>
      <w:r w:rsidRPr="00842BCB">
        <w:t>Отчисления на социальные нужды</w:t>
      </w:r>
      <w:r w:rsidR="00842BCB" w:rsidRPr="00842BCB">
        <w:t>.</w:t>
      </w:r>
    </w:p>
    <w:p w:rsidR="00842BCB" w:rsidRDefault="00091145" w:rsidP="00842BCB">
      <w:r w:rsidRPr="00842BCB">
        <w:t>5</w:t>
      </w:r>
      <w:r w:rsidR="00842BCB" w:rsidRPr="00842BCB">
        <w:t xml:space="preserve">. </w:t>
      </w:r>
      <w:r w:rsidRPr="00842BCB">
        <w:t>Дополнительная зарплата</w:t>
      </w:r>
      <w:r w:rsidR="00842BCB" w:rsidRPr="00842BCB">
        <w:t>.</w:t>
      </w:r>
    </w:p>
    <w:p w:rsidR="00842BCB" w:rsidRDefault="00091145" w:rsidP="00842BCB">
      <w:r w:rsidRPr="00842BCB">
        <w:t>6</w:t>
      </w:r>
      <w:r w:rsidR="00842BCB" w:rsidRPr="00842BCB">
        <w:t xml:space="preserve">. </w:t>
      </w:r>
      <w:r w:rsidRPr="00842BCB">
        <w:t>Затраты на содержание оборудования</w:t>
      </w:r>
      <w:r w:rsidR="00842BCB" w:rsidRPr="00842BCB">
        <w:t>.</w:t>
      </w:r>
    </w:p>
    <w:p w:rsidR="00842BCB" w:rsidRDefault="00091145" w:rsidP="00842BCB">
      <w:r w:rsidRPr="00842BCB">
        <w:t>7</w:t>
      </w:r>
      <w:r w:rsidR="00842BCB" w:rsidRPr="00842BCB">
        <w:t xml:space="preserve">. </w:t>
      </w:r>
      <w:r w:rsidRPr="00842BCB">
        <w:t>Общецеховые расходы</w:t>
      </w:r>
      <w:r w:rsidR="00842BCB" w:rsidRPr="00842BCB">
        <w:t xml:space="preserve">: </w:t>
      </w:r>
      <w:r w:rsidRPr="00842BCB">
        <w:t xml:space="preserve">расходы на подготовку и освоение производства, зарплата управленческого и инженерно-технического персонала, содержание помещений и </w:t>
      </w:r>
      <w:r w:rsidR="00842BCB">
        <w:t>т.д.</w:t>
      </w:r>
    </w:p>
    <w:p w:rsidR="00842BCB" w:rsidRDefault="00091145" w:rsidP="00842BCB">
      <w:r w:rsidRPr="00842BCB">
        <w:t>8</w:t>
      </w:r>
      <w:r w:rsidR="00842BCB" w:rsidRPr="00842BCB">
        <w:t xml:space="preserve">. </w:t>
      </w:r>
      <w:r w:rsidRPr="00842BCB">
        <w:t>Общезаводские расходы</w:t>
      </w:r>
      <w:r w:rsidR="00842BCB" w:rsidRPr="00842BCB">
        <w:t xml:space="preserve">: </w:t>
      </w:r>
      <w:r w:rsidRPr="00842BCB">
        <w:t xml:space="preserve">управленческий персонал, дополнительные зарплаты и премии, реклама, командировки, оборудование и </w:t>
      </w:r>
      <w:r w:rsidR="00842BCB">
        <w:t>т.д.</w:t>
      </w:r>
    </w:p>
    <w:p w:rsidR="00842BCB" w:rsidRDefault="00091145" w:rsidP="00842BCB">
      <w:r w:rsidRPr="00842BCB">
        <w:t>9</w:t>
      </w:r>
      <w:r w:rsidR="00842BCB" w:rsidRPr="00842BCB">
        <w:t xml:space="preserve">. </w:t>
      </w:r>
      <w:r w:rsidRPr="00842BCB">
        <w:t>Внепроизводственные расходы</w:t>
      </w:r>
      <w:r w:rsidR="00842BCB" w:rsidRPr="00842BCB">
        <w:t xml:space="preserve">: </w:t>
      </w:r>
      <w:r w:rsidRPr="00842BCB">
        <w:t xml:space="preserve">транспортировка, упаковка, маркировка и </w:t>
      </w:r>
      <w:r w:rsidR="00842BCB">
        <w:t>т.д.</w:t>
      </w:r>
    </w:p>
    <w:p w:rsidR="00842BCB" w:rsidRDefault="00091145" w:rsidP="00842BCB">
      <w:r w:rsidRPr="00842BCB">
        <w:t>10</w:t>
      </w:r>
      <w:r w:rsidR="00842BCB" w:rsidRPr="00842BCB">
        <w:t xml:space="preserve">. </w:t>
      </w:r>
      <w:r w:rsidRPr="00842BCB">
        <w:t>Затраты на вспомогательные материалы</w:t>
      </w:r>
      <w:r w:rsidR="00842BCB" w:rsidRPr="00842BCB">
        <w:t>.</w:t>
      </w:r>
    </w:p>
    <w:p w:rsidR="00842BCB" w:rsidRDefault="00091145" w:rsidP="00842BCB">
      <w:r w:rsidRPr="00842BCB">
        <w:t>Цеховая себестоимость представляет</w:t>
      </w:r>
      <w:r w:rsidR="00CD7580" w:rsidRPr="00842BCB">
        <w:t xml:space="preserve"> собой затраты производств-го</w:t>
      </w:r>
      <w:r w:rsidRPr="00842BCB">
        <w:t xml:space="preserve"> подразделения предприятия на производство продукции</w:t>
      </w:r>
      <w:r w:rsidR="00842BCB" w:rsidRPr="00842BCB">
        <w:t>.</w:t>
      </w:r>
    </w:p>
    <w:p w:rsidR="00842BCB" w:rsidRDefault="00091145" w:rsidP="00842BCB">
      <w:r w:rsidRPr="00842BCB">
        <w:t>Сцех=См+Сп</w:t>
      </w:r>
      <w:r w:rsidR="00842BCB" w:rsidRPr="00842BCB">
        <w:t xml:space="preserve">. </w:t>
      </w:r>
      <w:r w:rsidRPr="00842BCB">
        <w:t>п</w:t>
      </w:r>
      <w:r w:rsidR="00842BCB" w:rsidRPr="00842BCB">
        <w:t xml:space="preserve">. </w:t>
      </w:r>
      <w:r w:rsidRPr="00842BCB">
        <w:t>+Сп</w:t>
      </w:r>
      <w:r w:rsidR="00842BCB" w:rsidRPr="00842BCB">
        <w:t xml:space="preserve">. </w:t>
      </w:r>
      <w:r w:rsidRPr="00842BCB">
        <w:t>д</w:t>
      </w:r>
      <w:r w:rsidR="00842BCB" w:rsidRPr="00842BCB">
        <w:t xml:space="preserve">. </w:t>
      </w:r>
      <w:r w:rsidRPr="00842BCB">
        <w:t>+Loop+ Lдоп +Соб+Собщецех</w:t>
      </w:r>
      <w:r w:rsidR="00842BCB" w:rsidRPr="00842BCB">
        <w:t xml:space="preserve">. </w:t>
      </w:r>
      <w:r w:rsidRPr="00842BCB">
        <w:t xml:space="preserve">См </w:t>
      </w:r>
      <w:r w:rsidR="00842BCB">
        <w:t>-</w:t>
      </w:r>
      <w:r w:rsidRPr="00842BCB">
        <w:t xml:space="preserve"> затраты на материалы Сп</w:t>
      </w:r>
      <w:r w:rsidR="00842BCB" w:rsidRPr="00842BCB">
        <w:t xml:space="preserve">. </w:t>
      </w:r>
      <w:r w:rsidRPr="00842BCB">
        <w:t xml:space="preserve">п </w:t>
      </w:r>
      <w:r w:rsidR="00842BCB">
        <w:t>-</w:t>
      </w:r>
      <w:r w:rsidRPr="00842BCB">
        <w:t xml:space="preserve"> затраты на полуфабрикаты Loop </w:t>
      </w:r>
      <w:r w:rsidR="00842BCB">
        <w:t>-</w:t>
      </w:r>
      <w:r w:rsidRPr="00842BCB">
        <w:t xml:space="preserve"> зарплата основного персонала Lдоп </w:t>
      </w:r>
      <w:r w:rsidR="00842BCB">
        <w:t>-</w:t>
      </w:r>
      <w:r w:rsidRPr="00842BCB">
        <w:t xml:space="preserve"> дополнительная зарплата Соб </w:t>
      </w:r>
      <w:r w:rsidR="00842BCB">
        <w:t>-</w:t>
      </w:r>
      <w:r w:rsidRPr="00842BCB">
        <w:t xml:space="preserve"> затраты на содержание оборудования Собщецех</w:t>
      </w:r>
      <w:r w:rsidR="00842BCB" w:rsidRPr="00842BCB">
        <w:t xml:space="preserve">. </w:t>
      </w:r>
      <w:r w:rsidR="00842BCB">
        <w:t>-</w:t>
      </w:r>
      <w:r w:rsidRPr="00842BCB">
        <w:t xml:space="preserve"> общецеховые затраты Заводская себестоимость помимо затрат цехов включает общие по предприятию затраты</w:t>
      </w:r>
      <w:r w:rsidR="00842BCB" w:rsidRPr="00842BCB">
        <w:t xml:space="preserve">. </w:t>
      </w:r>
      <w:r w:rsidRPr="00842BCB">
        <w:t xml:space="preserve">Сзав= Сцех+Созр Созр </w:t>
      </w:r>
      <w:r w:rsidR="00842BCB">
        <w:t>-</w:t>
      </w:r>
      <w:r w:rsidRPr="00842BCB">
        <w:t xml:space="preserve"> общезаводские расходы</w:t>
      </w:r>
      <w:r w:rsidR="00842BCB" w:rsidRPr="00842BCB">
        <w:t>.</w:t>
      </w:r>
    </w:p>
    <w:p w:rsidR="00842BCB" w:rsidRDefault="00091145" w:rsidP="00842BCB">
      <w:r w:rsidRPr="00842BCB">
        <w:t>Полная себестоимость включает затраты и на производство и на реализацию продукции</w:t>
      </w:r>
      <w:r w:rsidR="00842BCB" w:rsidRPr="00842BCB">
        <w:t xml:space="preserve">. </w:t>
      </w:r>
      <w:r w:rsidRPr="00842BCB">
        <w:t>Сполн=Сзав+Свн Свн</w:t>
      </w:r>
      <w:r w:rsidR="00842BCB" w:rsidRPr="00842BCB">
        <w:t xml:space="preserve"> - </w:t>
      </w:r>
      <w:r w:rsidRPr="00842BCB">
        <w:t xml:space="preserve">внепроизводственные </w:t>
      </w:r>
      <w:r w:rsidRPr="00842BCB">
        <w:lastRenderedPageBreak/>
        <w:t>расходы В состав коммерческих расходов включают расходы на тару и упаковку, расходы на транспортировку, затраты на рекламу, прочие расходы по сбыту</w:t>
      </w:r>
      <w:r w:rsidR="00842BCB" w:rsidRPr="00842BCB">
        <w:t xml:space="preserve">. </w:t>
      </w:r>
      <w:r w:rsidRPr="00842BCB">
        <w:t>Статьи затрат, входящие в состав калькуляции подразделяют на простые и комплексные</w:t>
      </w:r>
      <w:r w:rsidR="00842BCB" w:rsidRPr="00842BCB">
        <w:t xml:space="preserve">. </w:t>
      </w:r>
      <w:r w:rsidRPr="00842BCB">
        <w:t>Простые состоят из одного экономического элемента</w:t>
      </w:r>
      <w:r w:rsidR="00842BCB">
        <w:t xml:space="preserve"> (</w:t>
      </w:r>
      <w:r w:rsidRPr="00842BCB">
        <w:t>заработная плата</w:t>
      </w:r>
      <w:r w:rsidR="00842BCB" w:rsidRPr="00842BCB">
        <w:t xml:space="preserve">). </w:t>
      </w:r>
      <w:r w:rsidRPr="00842BCB">
        <w:t>Комплексные статьи включают несколько элементов затрат и могут быть разложены на простые составляющие</w:t>
      </w:r>
      <w:r w:rsidR="00842BCB">
        <w:t xml:space="preserve"> (</w:t>
      </w:r>
      <w:r w:rsidRPr="00842BCB">
        <w:t>общепроизводственные, общехозяйственные расходы…</w:t>
      </w:r>
      <w:r w:rsidR="00842BCB" w:rsidRPr="00842BCB">
        <w:t xml:space="preserve">). </w:t>
      </w:r>
      <w:r w:rsidRPr="00842BCB">
        <w:t>Учет затрат необходим для определения финансовых результатов деятельности предприятия</w:t>
      </w:r>
      <w:r w:rsidR="00842BCB" w:rsidRPr="00842BCB">
        <w:t>.</w:t>
      </w:r>
    </w:p>
    <w:p w:rsidR="00842BCB" w:rsidRDefault="00091145" w:rsidP="00842BCB">
      <w:r w:rsidRPr="00842BCB">
        <w:t>Структура себестоимости по калькуляционным статьям показывает</w:t>
      </w:r>
      <w:r w:rsidR="00842BCB" w:rsidRPr="00842BCB">
        <w:t xml:space="preserve">: </w:t>
      </w:r>
      <w:r w:rsidRPr="00842BCB">
        <w:t>соотношение затрат в полной себестоимости продукции, что израсходовано, куда израсходовано, на какие цели направлены средства</w:t>
      </w:r>
      <w:r w:rsidR="00842BCB" w:rsidRPr="00842BCB">
        <w:t xml:space="preserve">. </w:t>
      </w:r>
      <w:r w:rsidRPr="00842BCB">
        <w:t>Она позволяет выделить расходы каждого цеха или подразделения предприятия</w:t>
      </w:r>
      <w:r w:rsidR="00842BCB" w:rsidRPr="00842BCB">
        <w:t xml:space="preserve">. </w:t>
      </w:r>
      <w:r w:rsidRPr="00842BCB">
        <w:t xml:space="preserve">Если в смете затрат на производство объединены только экономически однородные элементы затрат, то в статьях калькуляции только некоторые являются однородными, а остальные включают различные виды расходов, </w:t>
      </w:r>
      <w:r w:rsidR="00842BCB">
        <w:t>т.е.</w:t>
      </w:r>
      <w:r w:rsidR="00842BCB" w:rsidRPr="00842BCB">
        <w:t xml:space="preserve"> </w:t>
      </w:r>
      <w:r w:rsidRPr="00842BCB">
        <w:t>являются комплексами</w:t>
      </w:r>
      <w:r w:rsidR="00842BCB" w:rsidRPr="00842BCB">
        <w:t>.</w:t>
      </w:r>
    </w:p>
    <w:p w:rsidR="00842BCB" w:rsidRDefault="00091145" w:rsidP="00842BCB">
      <w:r w:rsidRPr="00842BCB">
        <w:t>К факторам, обеспечивающим снижение себестоимости, относятся</w:t>
      </w:r>
      <w:r w:rsidR="00842BCB" w:rsidRPr="00842BCB">
        <w:t>:</w:t>
      </w:r>
    </w:p>
    <w:p w:rsidR="00842BCB" w:rsidRDefault="00091145" w:rsidP="00842BCB">
      <w:r w:rsidRPr="00842BCB">
        <w:t>экономия всех видов ресурсов, потребляемых в производстве,</w:t>
      </w:r>
      <w:r w:rsidR="00842BCB" w:rsidRPr="00842BCB">
        <w:t xml:space="preserve"> - </w:t>
      </w:r>
      <w:r w:rsidRPr="00842BCB">
        <w:t>трудовых и материальных</w:t>
      </w:r>
      <w:r w:rsidR="00842BCB" w:rsidRPr="00842BCB">
        <w:t xml:space="preserve">; </w:t>
      </w:r>
      <w:r w:rsidRPr="00842BCB">
        <w:t>повышение производительности труда, снижение потерь от брака и простоев</w:t>
      </w:r>
      <w:r w:rsidR="00842BCB" w:rsidRPr="00842BCB">
        <w:t xml:space="preserve">; </w:t>
      </w:r>
      <w:r w:rsidRPr="00842BCB">
        <w:t>улучшение использования основных производственных фондов</w:t>
      </w:r>
      <w:r w:rsidR="00842BCB" w:rsidRPr="00842BCB">
        <w:t xml:space="preserve">; </w:t>
      </w:r>
      <w:r w:rsidRPr="00842BCB">
        <w:t>применение новейшей технологии</w:t>
      </w:r>
      <w:r w:rsidR="00842BCB" w:rsidRPr="00842BCB">
        <w:t xml:space="preserve">; </w:t>
      </w:r>
      <w:r w:rsidRPr="00842BCB">
        <w:t>сокращение расходов по сбыту продукции</w:t>
      </w:r>
      <w:r w:rsidR="00842BCB" w:rsidRPr="00842BCB">
        <w:t xml:space="preserve">; </w:t>
      </w:r>
      <w:r w:rsidRPr="00842BCB">
        <w:t>изменение структуры производственной программы в результате ассортиментных сдвигов</w:t>
      </w:r>
      <w:r w:rsidR="00842BCB" w:rsidRPr="00842BCB">
        <w:t xml:space="preserve">; </w:t>
      </w:r>
      <w:r w:rsidRPr="00842BCB">
        <w:t>сокращение затрат на управление и другие факторы</w:t>
      </w:r>
      <w:r w:rsidR="00842BCB" w:rsidRPr="00842BCB">
        <w:t>.</w:t>
      </w:r>
    </w:p>
    <w:p w:rsidR="00842BCB" w:rsidRDefault="00091145" w:rsidP="00842BCB">
      <w:r w:rsidRPr="00842BCB">
        <w:t>Классификация затрат</w:t>
      </w:r>
      <w:r w:rsidR="00842BCB" w:rsidRPr="00842BCB">
        <w:t>.</w:t>
      </w:r>
    </w:p>
    <w:p w:rsidR="00842BCB" w:rsidRDefault="00091145" w:rsidP="00842BCB">
      <w:r w:rsidRPr="00842BCB">
        <w:t>По характеру участия в создании продукции</w:t>
      </w:r>
      <w:r w:rsidR="00842BCB">
        <w:t xml:space="preserve"> (</w:t>
      </w:r>
      <w:r w:rsidRPr="00842BCB">
        <w:t>работ, услуг</w:t>
      </w:r>
      <w:r w:rsidR="00842BCB" w:rsidRPr="00842BCB">
        <w:t>)</w:t>
      </w:r>
    </w:p>
    <w:p w:rsidR="00842BCB" w:rsidRDefault="00091145" w:rsidP="00842BCB">
      <w:r w:rsidRPr="00842BCB">
        <w:t>При определении затрат как по отдельным подразделениям, так и по предприятию в целом выделяют</w:t>
      </w:r>
      <w:r w:rsidR="00842BCB" w:rsidRPr="00842BCB">
        <w:t>:</w:t>
      </w:r>
    </w:p>
    <w:p w:rsidR="00842BCB" w:rsidRPr="00842BCB" w:rsidRDefault="00091145" w:rsidP="00842BCB">
      <w:r w:rsidRPr="00842BCB">
        <w:lastRenderedPageBreak/>
        <w:t>1</w:t>
      </w:r>
      <w:r w:rsidR="00842BCB" w:rsidRPr="00842BCB">
        <w:t xml:space="preserve">. </w:t>
      </w:r>
      <w:r w:rsidRPr="00842BCB">
        <w:t>основные расходы, непосредственно связанные с процессом изготовления продукции</w:t>
      </w:r>
      <w:r w:rsidR="00842BCB">
        <w:t xml:space="preserve"> (</w:t>
      </w:r>
      <w:r w:rsidRPr="00842BCB">
        <w:t>выполнения работ, услуг</w:t>
      </w:r>
      <w:r w:rsidR="00842BCB" w:rsidRPr="00842BCB">
        <w:t>),</w:t>
      </w:r>
      <w:r w:rsidRPr="00842BCB">
        <w:t xml:space="preserve"> в частности затраты сырья, основных материалов и комплектующих, топлива и энергии, заработная плата производственных рабочих и </w:t>
      </w:r>
      <w:r w:rsidR="00842BCB">
        <w:t>т.д.,</w:t>
      </w:r>
    </w:p>
    <w:p w:rsidR="00842BCB" w:rsidRDefault="00091145" w:rsidP="00842BCB">
      <w:r w:rsidRPr="00842BCB">
        <w:t>2</w:t>
      </w:r>
      <w:r w:rsidR="00842BCB" w:rsidRPr="00842BCB">
        <w:t xml:space="preserve">. </w:t>
      </w:r>
      <w:r w:rsidRPr="00842BCB">
        <w:t xml:space="preserve">накладные расходы, </w:t>
      </w:r>
      <w:r w:rsidR="00842BCB">
        <w:t>т.е.</w:t>
      </w:r>
      <w:r w:rsidR="00842BCB" w:rsidRPr="00842BCB">
        <w:t xml:space="preserve"> </w:t>
      </w:r>
      <w:r w:rsidRPr="00842BCB">
        <w:t>расходы по управлению и обслуживанию производства</w:t>
      </w:r>
      <w:r w:rsidR="00842BCB" w:rsidRPr="00842BCB">
        <w:t xml:space="preserve"> - </w:t>
      </w:r>
      <w:r w:rsidRPr="00842BCB">
        <w:t>цеховые, общезаводские, внепроизводственные</w:t>
      </w:r>
    </w:p>
    <w:p w:rsidR="00842BCB" w:rsidRDefault="00842BCB" w:rsidP="00842BCB">
      <w:r>
        <w:t>(</w:t>
      </w:r>
      <w:r w:rsidR="00091145" w:rsidRPr="00842BCB">
        <w:t>коммерческие</w:t>
      </w:r>
      <w:r w:rsidRPr="00842BCB">
        <w:t>),</w:t>
      </w:r>
      <w:r w:rsidR="00091145" w:rsidRPr="00842BCB">
        <w:t xml:space="preserve"> потери от брака</w:t>
      </w:r>
      <w:r w:rsidRPr="00842BCB">
        <w:t xml:space="preserve">. </w:t>
      </w:r>
      <w:r w:rsidR="00091145" w:rsidRPr="00842BCB">
        <w:t>Накладные расходы при калькулировании себестоимости отдельных видов продукции</w:t>
      </w:r>
      <w:r>
        <w:t xml:space="preserve"> (</w:t>
      </w:r>
      <w:r w:rsidR="00091145" w:rsidRPr="00842BCB">
        <w:t>работ, услуг</w:t>
      </w:r>
      <w:r w:rsidRPr="00842BCB">
        <w:t xml:space="preserve">) </w:t>
      </w:r>
      <w:r w:rsidR="00091145" w:rsidRPr="00842BCB">
        <w:t>включаются в себестоимость, как правило, методом косвенного распределения их пропорционально какому-либо показателю</w:t>
      </w:r>
      <w:r>
        <w:t xml:space="preserve"> (</w:t>
      </w:r>
      <w:r w:rsidR="00091145" w:rsidRPr="00842BCB">
        <w:t xml:space="preserve">заработной плате основных производственных рабочих, машино-часам использования производственного оборудования и </w:t>
      </w:r>
      <w:r>
        <w:t>т.д.)</w:t>
      </w:r>
      <w:r w:rsidRPr="00842BCB">
        <w:t xml:space="preserve">. </w:t>
      </w:r>
      <w:r w:rsidR="00091145" w:rsidRPr="00842BCB">
        <w:t>По изменяемости в зависимости от объемов производства Затраты, которые изменяются</w:t>
      </w:r>
      <w:r>
        <w:t xml:space="preserve"> (</w:t>
      </w:r>
      <w:r w:rsidR="00091145" w:rsidRPr="00842BCB">
        <w:t>увеличиваются или уменьшаются</w:t>
      </w:r>
      <w:r w:rsidRPr="00842BCB">
        <w:t xml:space="preserve">) </w:t>
      </w:r>
      <w:r w:rsidR="00091145" w:rsidRPr="00842BCB">
        <w:t>пропорционально изменению объема продукции, называются условно-переменными</w:t>
      </w:r>
      <w:r w:rsidRPr="00842BCB">
        <w:t xml:space="preserve">. </w:t>
      </w:r>
      <w:r w:rsidR="00091145" w:rsidRPr="00842BCB">
        <w:t>Затраты, которые остаются неизменными и величина их прямо не связана с ростом или сокращением выработки продукции</w:t>
      </w:r>
      <w:r>
        <w:t xml:space="preserve"> (</w:t>
      </w:r>
      <w:r w:rsidR="00091145" w:rsidRPr="00842BCB">
        <w:t>выполнения работ, оказания услуг</w:t>
      </w:r>
      <w:r w:rsidRPr="00842BCB">
        <w:t>),</w:t>
      </w:r>
      <w:r w:rsidR="00091145" w:rsidRPr="00842BCB">
        <w:t xml:space="preserve"> называют условно-постоянными</w:t>
      </w:r>
      <w:r w:rsidRPr="00842BCB">
        <w:t xml:space="preserve">. </w:t>
      </w:r>
      <w:r w:rsidR="00091145" w:rsidRPr="00842BCB">
        <w:t>Размер условно-постоянных расходов почти не зависит от объема производства продукции</w:t>
      </w:r>
      <w:r w:rsidRPr="00842BCB">
        <w:t xml:space="preserve">. </w:t>
      </w:r>
      <w:r w:rsidR="00091145" w:rsidRPr="00842BCB">
        <w:t>К ним относятся общепроизводственные и общехозяйственные расходы</w:t>
      </w:r>
      <w:r w:rsidRPr="00842BCB">
        <w:t>.</w:t>
      </w:r>
    </w:p>
    <w:p w:rsidR="00842BCB" w:rsidRPr="00842BCB" w:rsidRDefault="00091145" w:rsidP="00842BCB">
      <w:r w:rsidRPr="00842BCB">
        <w:t>По способу включения в себестоимость продукции Очень часто при калькулировании себестоимости продукции невозможно точно определить в какой степени те или иные затраты, возникающие на предприятии, могут быть отнесены на те или иные виды продукции</w:t>
      </w:r>
      <w:r w:rsidR="00842BCB" w:rsidRPr="00842BCB">
        <w:t xml:space="preserve">. </w:t>
      </w:r>
      <w:r w:rsidRPr="00842BCB">
        <w:t>В связи с этим все затраты предприятия подразделяются на прямые, которые могут быть непосредственно отнесены на данный вид продукции</w:t>
      </w:r>
      <w:r w:rsidR="00842BCB">
        <w:t xml:space="preserve"> (</w:t>
      </w:r>
      <w:r w:rsidRPr="00842BCB">
        <w:t>работы, услуги</w:t>
      </w:r>
      <w:r w:rsidR="00842BCB" w:rsidRPr="00842BCB">
        <w:t>),</w:t>
      </w:r>
      <w:r w:rsidRPr="00842BCB">
        <w:t xml:space="preserve"> и косвенные, которые связаны с производством многих изделий</w:t>
      </w:r>
      <w:r w:rsidR="00842BCB" w:rsidRPr="00842BCB">
        <w:t xml:space="preserve">. </w:t>
      </w:r>
      <w:r w:rsidRPr="00842BCB">
        <w:t>Как правило, это все остальные затраты предприятия</w:t>
      </w:r>
      <w:r w:rsidR="00842BCB" w:rsidRPr="00842BCB">
        <w:t xml:space="preserve">. </w:t>
      </w:r>
      <w:r w:rsidRPr="00842BCB">
        <w:t>Косвенные затраты распределяются между отдельными видами производства и продукции пропорционально какому-либо установленному показателю</w:t>
      </w:r>
      <w:r w:rsidR="00842BCB" w:rsidRPr="00842BCB">
        <w:t xml:space="preserve">. </w:t>
      </w:r>
      <w:r w:rsidRPr="00842BCB">
        <w:t xml:space="preserve">По периодичности возникновения </w:t>
      </w:r>
      <w:r w:rsidRPr="00842BCB">
        <w:lastRenderedPageBreak/>
        <w:t>Текущие</w:t>
      </w:r>
      <w:r w:rsidR="00842BCB" w:rsidRPr="00842BCB">
        <w:t xml:space="preserve"> - </w:t>
      </w:r>
      <w:r w:rsidRPr="00842BCB">
        <w:t>расходы, имеющие частую периодичность, например расходы сырья и материалов</w:t>
      </w:r>
      <w:r w:rsidR="00842BCB" w:rsidRPr="00842BCB">
        <w:t xml:space="preserve">. </w:t>
      </w:r>
      <w:r w:rsidRPr="00842BCB">
        <w:t>Единовременные</w:t>
      </w:r>
      <w:r w:rsidR="00842BCB" w:rsidRPr="00842BCB">
        <w:t xml:space="preserve"> - </w:t>
      </w:r>
      <w:r w:rsidRPr="00842BCB">
        <w:t>расходы на подготовку и освоение выпуска новых видов продукции, расходов, связанных с пуском нового производства</w:t>
      </w:r>
      <w:r w:rsidR="00842BCB" w:rsidRPr="00842BCB">
        <w:t xml:space="preserve">. </w:t>
      </w:r>
      <w:r w:rsidRPr="00842BCB">
        <w:t>По участию в процессе производства По участию в процессе производства затраты делятся на производственные и коммерческие</w:t>
      </w:r>
    </w:p>
    <w:p w:rsidR="000F47DB" w:rsidRDefault="000F47DB" w:rsidP="00842BCB"/>
    <w:p w:rsidR="00842BCB" w:rsidRPr="00842BCB" w:rsidRDefault="00842BCB" w:rsidP="000F47DB">
      <w:pPr>
        <w:pStyle w:val="2"/>
      </w:pPr>
      <w:bookmarkStart w:id="9" w:name="_Toc234073056"/>
      <w:r>
        <w:t>1.</w:t>
      </w:r>
      <w:r w:rsidR="000F47DB">
        <w:t>7</w:t>
      </w:r>
      <w:r w:rsidR="00EB7AEE" w:rsidRPr="00842BCB">
        <w:t xml:space="preserve"> </w:t>
      </w:r>
      <w:r w:rsidR="002511B0" w:rsidRPr="00842BCB">
        <w:t>Анализ структур затрат по экономическим элементам</w:t>
      </w:r>
      <w:bookmarkEnd w:id="9"/>
    </w:p>
    <w:p w:rsidR="000F47DB" w:rsidRDefault="000F47DB" w:rsidP="00842BCB"/>
    <w:p w:rsidR="00842BCB" w:rsidRDefault="002511B0" w:rsidP="00842BCB">
      <w:r w:rsidRPr="00842BCB">
        <w:t>При группировке затрат по элементам определяются затраты предприятия в целом, без учета его внутренней структуры и без выделения видов выпускаемой продукции</w:t>
      </w:r>
      <w:r w:rsidR="00842BCB" w:rsidRPr="00842BCB">
        <w:t xml:space="preserve">. </w:t>
      </w:r>
      <w:r w:rsidRPr="00842BCB">
        <w:t>Документ, в котором представлены затраты по элементам, представляет собой смету затрат на производство</w:t>
      </w:r>
      <w:r w:rsidR="00842BCB" w:rsidRPr="00842BCB">
        <w:t xml:space="preserve">. </w:t>
      </w:r>
      <w:r w:rsidRPr="00842BCB">
        <w:t>Смета затрат составляется для расчета общей потребности предприятия в материальных и денежных ресурсах</w:t>
      </w:r>
      <w:r w:rsidR="00842BCB" w:rsidRPr="00842BCB">
        <w:t xml:space="preserve">. </w:t>
      </w:r>
      <w:r w:rsidRPr="00842BCB">
        <w:t>Сумма затрат по каждому элементу определяется на основе счетов поставщиков, ведомостей начисления заработной платы и амортизации</w:t>
      </w:r>
      <w:r w:rsidR="00842BCB" w:rsidRPr="00842BCB">
        <w:t xml:space="preserve">. </w:t>
      </w:r>
      <w:r w:rsidRPr="00842BCB">
        <w:t>Классификация затрат по экономическим элементам позволяет определить структуру себестоимости</w:t>
      </w:r>
      <w:r w:rsidR="00842BCB" w:rsidRPr="00842BCB">
        <w:t xml:space="preserve">. </w:t>
      </w:r>
      <w:r w:rsidRPr="00842BCB">
        <w:t>Для этого исчисляют удельные веса каждого вида затрат в процентах ко всей себестоимости, разделить затраты на группы по их экономической природе</w:t>
      </w:r>
      <w:r w:rsidR="00842BCB" w:rsidRPr="00842BCB">
        <w:t xml:space="preserve">. </w:t>
      </w:r>
      <w:r w:rsidRPr="00842BCB">
        <w:t>Отрасли промышленности существенно отличаются по структуре себестоимости продукции</w:t>
      </w:r>
      <w:r w:rsidR="00842BCB">
        <w:t xml:space="preserve"> (</w:t>
      </w:r>
      <w:r w:rsidRPr="00842BCB">
        <w:t>работ, услуг</w:t>
      </w:r>
      <w:r w:rsidR="00842BCB" w:rsidRPr="00842BCB">
        <w:t>).</w:t>
      </w:r>
    </w:p>
    <w:p w:rsidR="00842BCB" w:rsidRDefault="002511B0" w:rsidP="00842BCB">
      <w:r w:rsidRPr="00842BCB">
        <w:t>В одних преобладают затраты на заработную плату</w:t>
      </w:r>
      <w:r w:rsidR="00842BCB">
        <w:t xml:space="preserve"> (</w:t>
      </w:r>
      <w:r w:rsidRPr="00842BCB">
        <w:t>трудоемкие отрасли</w:t>
      </w:r>
      <w:r w:rsidR="00842BCB" w:rsidRPr="00842BCB">
        <w:t>),</w:t>
      </w:r>
      <w:r w:rsidRPr="00842BCB">
        <w:t xml:space="preserve"> в других</w:t>
      </w:r>
      <w:r w:rsidR="00842BCB" w:rsidRPr="00842BCB">
        <w:t xml:space="preserve"> - </w:t>
      </w:r>
      <w:r w:rsidRPr="00842BCB">
        <w:t>материальные затраты</w:t>
      </w:r>
      <w:r w:rsidR="00842BCB">
        <w:t xml:space="preserve"> (</w:t>
      </w:r>
      <w:r w:rsidRPr="00842BCB">
        <w:t>материалоемкие отрасли</w:t>
      </w:r>
      <w:r w:rsidR="00842BCB" w:rsidRPr="00842BCB">
        <w:t>),</w:t>
      </w:r>
      <w:r w:rsidRPr="00842BCB">
        <w:t xml:space="preserve"> в третьих</w:t>
      </w:r>
      <w:r w:rsidR="00842BCB" w:rsidRPr="00842BCB">
        <w:t xml:space="preserve"> - </w:t>
      </w:r>
      <w:r w:rsidRPr="00842BCB">
        <w:t>расходы на электроэнергию</w:t>
      </w:r>
      <w:r w:rsidR="00842BCB">
        <w:t xml:space="preserve"> (</w:t>
      </w:r>
      <w:r w:rsidRPr="00842BCB">
        <w:t>энергоемкие отрасли</w:t>
      </w:r>
      <w:r w:rsidR="00842BCB" w:rsidRPr="00842BCB">
        <w:t>),</w:t>
      </w:r>
      <w:r w:rsidRPr="00842BCB">
        <w:t xml:space="preserve"> в четвертых</w:t>
      </w:r>
      <w:r w:rsidR="00842BCB" w:rsidRPr="00842BCB">
        <w:t xml:space="preserve"> - </w:t>
      </w:r>
      <w:r w:rsidRPr="00842BCB">
        <w:t>амортизация</w:t>
      </w:r>
      <w:r w:rsidR="00842BCB">
        <w:t xml:space="preserve"> (</w:t>
      </w:r>
      <w:r w:rsidRPr="00842BCB">
        <w:t>фондоемкие отрасли</w:t>
      </w:r>
      <w:r w:rsidR="00842BCB" w:rsidRPr="00842BCB">
        <w:t>),</w:t>
      </w:r>
      <w:r w:rsidRPr="00842BCB">
        <w:t xml:space="preserve"> в пятых</w:t>
      </w:r>
      <w:r w:rsidR="00842BCB" w:rsidRPr="00842BCB">
        <w:t xml:space="preserve"> - </w:t>
      </w:r>
      <w:r w:rsidRPr="00842BCB">
        <w:t>затраты на топливо</w:t>
      </w:r>
      <w:r w:rsidR="00842BCB">
        <w:t xml:space="preserve"> (</w:t>
      </w:r>
      <w:r w:rsidRPr="00842BCB">
        <w:t>топливоемкие отрасли</w:t>
      </w:r>
      <w:r w:rsidR="00842BCB" w:rsidRPr="00842BCB">
        <w:t xml:space="preserve">) </w:t>
      </w:r>
      <w:r w:rsidRPr="00842BCB">
        <w:t xml:space="preserve">и </w:t>
      </w:r>
      <w:r w:rsidR="00842BCB">
        <w:t>т.д.</w:t>
      </w:r>
    </w:p>
    <w:p w:rsidR="00842BCB" w:rsidRDefault="002511B0" w:rsidP="00842BCB">
      <w:r w:rsidRPr="00842BCB">
        <w:t xml:space="preserve">Элементы себестоимости </w:t>
      </w:r>
      <w:r w:rsidR="00842BCB">
        <w:t>-</w:t>
      </w:r>
      <w:r w:rsidRPr="00842BCB">
        <w:t xml:space="preserve"> это однородные по своему характеру затраты всех служб и цехов на производственные и хозяйственные нужды</w:t>
      </w:r>
      <w:r w:rsidR="00842BCB" w:rsidRPr="00842BCB">
        <w:t xml:space="preserve">. </w:t>
      </w:r>
      <w:r w:rsidRPr="00842BCB">
        <w:t>Затраты, образующие себестоимость продукции</w:t>
      </w:r>
      <w:r w:rsidR="00842BCB">
        <w:t xml:space="preserve"> (</w:t>
      </w:r>
      <w:r w:rsidRPr="00842BCB">
        <w:t>работ, услуг</w:t>
      </w:r>
      <w:r w:rsidR="00842BCB" w:rsidRPr="00842BCB">
        <w:t>),</w:t>
      </w:r>
      <w:r w:rsidRPr="00842BCB">
        <w:t xml:space="preserve"> группируются в соответствии с их экономическим содержанием по следующим элементам</w:t>
      </w:r>
      <w:r w:rsidR="00842BCB" w:rsidRPr="00842BCB">
        <w:t xml:space="preserve">: </w:t>
      </w:r>
      <w:r w:rsidRPr="00842BCB">
        <w:lastRenderedPageBreak/>
        <w:t>материальные затраты</w:t>
      </w:r>
      <w:r w:rsidR="00842BCB">
        <w:t xml:space="preserve"> (</w:t>
      </w:r>
      <w:r w:rsidRPr="00842BCB">
        <w:t>за вычетом стоимости возвратных отходов</w:t>
      </w:r>
      <w:r w:rsidR="00842BCB" w:rsidRPr="00842BCB">
        <w:t xml:space="preserve">); </w:t>
      </w:r>
      <w:r w:rsidRPr="00842BCB">
        <w:t>затраты на оплату труда</w:t>
      </w:r>
      <w:r w:rsidR="00842BCB" w:rsidRPr="00842BCB">
        <w:t xml:space="preserve">; </w:t>
      </w:r>
      <w:r w:rsidRPr="00842BCB">
        <w:t>отчисления на социальные нужды</w:t>
      </w:r>
      <w:r w:rsidR="00842BCB" w:rsidRPr="00842BCB">
        <w:t xml:space="preserve">; </w:t>
      </w:r>
      <w:r w:rsidRPr="00842BCB">
        <w:t>амортизация основных средств</w:t>
      </w:r>
      <w:r w:rsidR="00842BCB" w:rsidRPr="00842BCB">
        <w:t xml:space="preserve">; </w:t>
      </w:r>
      <w:r w:rsidRPr="00842BCB">
        <w:t>прочие затраты</w:t>
      </w:r>
      <w:r w:rsidR="00842BCB" w:rsidRPr="00842BCB">
        <w:t>.</w:t>
      </w:r>
    </w:p>
    <w:p w:rsidR="00842BCB" w:rsidRDefault="002511B0" w:rsidP="00842BCB">
      <w:r w:rsidRPr="00842BCB">
        <w:t>Материальные затраты отражают стоимость приобретаемого со стороны сырья и материалов</w:t>
      </w:r>
      <w:r w:rsidR="00842BCB" w:rsidRPr="00842BCB">
        <w:t xml:space="preserve">; </w:t>
      </w:r>
      <w:r w:rsidRPr="00842BCB">
        <w:t>стоимость покупных материалов</w:t>
      </w:r>
      <w:r w:rsidR="00842BCB" w:rsidRPr="00842BCB">
        <w:t xml:space="preserve">; </w:t>
      </w:r>
      <w:r w:rsidRPr="00842BCB">
        <w:t>стоимость покупных комплектующих изделий и полуфабрикатов</w:t>
      </w:r>
      <w:r w:rsidR="00842BCB" w:rsidRPr="00842BCB">
        <w:t xml:space="preserve">; </w:t>
      </w:r>
      <w:r w:rsidRPr="00842BCB">
        <w:t>стоимость работ и услуг производственного характера, выплачиваемых сторонним организациям</w:t>
      </w:r>
      <w:r w:rsidR="00842BCB" w:rsidRPr="00842BCB">
        <w:t xml:space="preserve">; </w:t>
      </w:r>
      <w:r w:rsidRPr="00842BCB">
        <w:t>стоимость природного сырья</w:t>
      </w:r>
      <w:r w:rsidR="00842BCB" w:rsidRPr="00842BCB">
        <w:t xml:space="preserve">; </w:t>
      </w:r>
      <w:r w:rsidRPr="00842BCB">
        <w:t>стоимость приобретаемого со стороны топлива всех видов, расходуемого на технологические цели, выработку всех видов энергии, отопления зданий, транспортные работы</w:t>
      </w:r>
      <w:r w:rsidR="00842BCB" w:rsidRPr="00842BCB">
        <w:t xml:space="preserve">; </w:t>
      </w:r>
      <w:r w:rsidRPr="00842BCB">
        <w:t>стоимость покупной энергии всех видов, расходуемой на технологические, энергетические, двигательные и прочие нужды</w:t>
      </w:r>
      <w:r w:rsidR="00842BCB" w:rsidRPr="00842BCB">
        <w:t xml:space="preserve">. </w:t>
      </w:r>
      <w:r w:rsidRPr="00842BCB">
        <w:t>Из затрат на материальные ресурсы, включаемых в себестоимость продукции, исключается стоимость реализуемых отходов</w:t>
      </w:r>
      <w:r w:rsidR="00842BCB" w:rsidRPr="00842BCB">
        <w:t xml:space="preserve">. </w:t>
      </w:r>
      <w:r w:rsidRPr="00842BCB">
        <w:t>Под отходами производства понимаются остатки сырья, материалов, полуфабрикатов, теплоносителей и других видов материальных ресурсов, образовавшихся в процессе производства продукции, утративших полностью или частично потребительские качества исходного ресурса</w:t>
      </w:r>
      <w:r w:rsidR="00842BCB" w:rsidRPr="00842BCB">
        <w:t xml:space="preserve">. </w:t>
      </w:r>
      <w:r w:rsidRPr="00842BCB">
        <w:t>Они реализуются по пониженной или полной цене материального ресурса в зависимости от их использования</w:t>
      </w:r>
      <w:r w:rsidR="00842BCB" w:rsidRPr="00842BCB">
        <w:t xml:space="preserve">. </w:t>
      </w:r>
      <w:r w:rsidRPr="00842BCB">
        <w:t>Затраты на оплату труда отражают затраты на оплату труда основного производственного персонала предприятия, включая премии рабочим и служащим за производственные результаты, стимулирующие и компенсирующие выплаты</w:t>
      </w:r>
      <w:r w:rsidR="00842BCB" w:rsidRPr="00842BCB">
        <w:t>.</w:t>
      </w:r>
    </w:p>
    <w:p w:rsidR="00842BCB" w:rsidRDefault="002511B0" w:rsidP="00842BCB">
      <w:r w:rsidRPr="00842BCB">
        <w:t>Отчисления на социальные нужды до недавнего времени отражали обязательные отчисления от затрат на оплату труда работников, включаемых в себестоимость продукции</w:t>
      </w:r>
      <w:r w:rsidR="00842BCB">
        <w:t xml:space="preserve"> (</w:t>
      </w:r>
      <w:r w:rsidRPr="00842BCB">
        <w:t>работ, услуг</w:t>
      </w:r>
      <w:r w:rsidR="00842BCB" w:rsidRPr="00842BCB">
        <w:t xml:space="preserve">). </w:t>
      </w:r>
      <w:r w:rsidRPr="00842BCB">
        <w:t>Эти отчисления производили по установленным законодательством нормам органам государственного социального страхования, Пенсионного фонда, государственного фонда занятости и медицинского страхования</w:t>
      </w:r>
      <w:r w:rsidR="00842BCB" w:rsidRPr="00842BCB">
        <w:t xml:space="preserve">. </w:t>
      </w:r>
      <w:r w:rsidRPr="00842BCB">
        <w:t>С 1 янв</w:t>
      </w:r>
      <w:r w:rsidR="00842BCB">
        <w:t xml:space="preserve">. </w:t>
      </w:r>
      <w:smartTag w:uri="urn:schemas-microsoft-com:office:smarttags" w:element="metricconverter">
        <w:smartTagPr>
          <w:attr w:name="ProductID" w:val="2001 г"/>
        </w:smartTagPr>
        <w:r w:rsidR="00842BCB">
          <w:t>20</w:t>
        </w:r>
        <w:r w:rsidRPr="00842BCB">
          <w:t>01 г</w:t>
        </w:r>
      </w:smartTag>
      <w:r w:rsidR="00842BCB" w:rsidRPr="00842BCB">
        <w:t xml:space="preserve">. </w:t>
      </w:r>
      <w:r w:rsidRPr="00842BCB">
        <w:t>все отчисления в социальные внебюджетные фонды заменил единый социальный налог</w:t>
      </w:r>
      <w:r w:rsidR="00842BCB" w:rsidRPr="00842BCB">
        <w:t>.</w:t>
      </w:r>
    </w:p>
    <w:p w:rsidR="00842BCB" w:rsidRDefault="002511B0" w:rsidP="00842BCB">
      <w:r w:rsidRPr="00842BCB">
        <w:lastRenderedPageBreak/>
        <w:t>Амортизация основных средств отражает сумму амортизационных отчислений на полное восстановление основных средств</w:t>
      </w:r>
      <w:r w:rsidR="00842BCB" w:rsidRPr="00842BCB">
        <w:t xml:space="preserve">. </w:t>
      </w:r>
      <w:r w:rsidRPr="00842BCB">
        <w:t xml:space="preserve">Прочие затраты </w:t>
      </w:r>
      <w:r w:rsidR="00842BCB">
        <w:t>-</w:t>
      </w:r>
      <w:r w:rsidRPr="00842BCB">
        <w:t xml:space="preserve"> это налоги, сборы, отчисления во внебюджетные фонды, платежи по кредитам в пределах ставок, затраты на командировки, по подготовке и переподготовке кадров, плата за аренду, износ по нематериальным активам, ремонтный фонд, платежи по обязательному страхованию имущества и </w:t>
      </w:r>
      <w:r w:rsidR="00842BCB">
        <w:t>т.д.</w:t>
      </w:r>
      <w:r w:rsidR="00842BCB" w:rsidRPr="00842BCB">
        <w:t xml:space="preserve"> </w:t>
      </w:r>
      <w:r w:rsidRPr="00842BCB">
        <w:t>Группировка затрат по экономическим элементам не позволяет вести учет по отдельным подразделениям и видам продукции, для этого нужен учет по статьям калькуляции</w:t>
      </w:r>
      <w:r w:rsidR="00842BCB" w:rsidRPr="00842BCB">
        <w:t>.</w:t>
      </w:r>
    </w:p>
    <w:p w:rsidR="004E4EF0" w:rsidRDefault="004E4EF0" w:rsidP="004E4EF0">
      <w:pPr>
        <w:pStyle w:val="2"/>
      </w:pPr>
    </w:p>
    <w:p w:rsidR="00842BCB" w:rsidRPr="00842BCB" w:rsidRDefault="004E4EF0" w:rsidP="004E4EF0">
      <w:pPr>
        <w:pStyle w:val="2"/>
      </w:pPr>
      <w:bookmarkStart w:id="10" w:name="_Toc234073057"/>
      <w:r>
        <w:t xml:space="preserve">1.8 </w:t>
      </w:r>
      <w:r w:rsidR="002511B0" w:rsidRPr="00842BCB">
        <w:t>Заключение</w:t>
      </w:r>
      <w:bookmarkEnd w:id="10"/>
    </w:p>
    <w:p w:rsidR="000F47DB" w:rsidRDefault="000F47DB" w:rsidP="00842BCB"/>
    <w:p w:rsidR="00842BCB" w:rsidRDefault="002511B0" w:rsidP="00842BCB">
      <w:r w:rsidRPr="00842BCB">
        <w:t>Правильное использование методов учета затрат и методов расчета себестоимости дает фирме преимущества в анализе, определении своих целей, закономерностей развития фирмы и ее особенностей</w:t>
      </w:r>
      <w:r w:rsidR="00842BCB" w:rsidRPr="00842BCB">
        <w:t xml:space="preserve">. </w:t>
      </w:r>
      <w:r w:rsidRPr="00842BCB">
        <w:t xml:space="preserve">Себестоимость напрямую связана с прибылью фирмы, поэтому фирма постоянно должна </w:t>
      </w:r>
      <w:r w:rsidR="009D22CC">
        <w:t>анализировать ее изменения, стре</w:t>
      </w:r>
      <w:r w:rsidRPr="00842BCB">
        <w:t>миться снизить себестоимость, используя при этом только правильные механизмы, так чтобы снижение себестоимости не пошло в ущерб качеству продукции</w:t>
      </w:r>
      <w:r w:rsidR="00842BCB" w:rsidRPr="00842BCB">
        <w:t xml:space="preserve">. </w:t>
      </w:r>
      <w:r w:rsidRPr="00842BCB">
        <w:t>Фирма должна выбирать метод расчета себестоимости в соответствии с спецификой производимых товаров или предоставляемых услуг, иначе она не сможет правильно оценить и анализировать ситуацию</w:t>
      </w:r>
      <w:r w:rsidR="00842BCB" w:rsidRPr="00842BCB">
        <w:t>.</w:t>
      </w:r>
    </w:p>
    <w:p w:rsidR="00842BCB" w:rsidRDefault="00842BCB" w:rsidP="00842BCB"/>
    <w:p w:rsidR="004E4EF0" w:rsidRDefault="00792857" w:rsidP="004E4EF0">
      <w:pPr>
        <w:pStyle w:val="2"/>
      </w:pPr>
      <w:r w:rsidRPr="00842BCB">
        <w:br w:type="page"/>
      </w:r>
      <w:bookmarkStart w:id="11" w:name="_Toc234073058"/>
      <w:r w:rsidR="004E4EF0" w:rsidRPr="00842BCB">
        <w:lastRenderedPageBreak/>
        <w:t>2. Оперативный план</w:t>
      </w:r>
      <w:bookmarkEnd w:id="11"/>
    </w:p>
    <w:p w:rsidR="004E4EF0" w:rsidRDefault="004E4EF0" w:rsidP="00842BCB"/>
    <w:p w:rsidR="00373EB8" w:rsidRPr="00842BCB" w:rsidRDefault="00842BCB" w:rsidP="004E4EF0">
      <w:pPr>
        <w:pStyle w:val="2"/>
      </w:pPr>
      <w:bookmarkStart w:id="12" w:name="_Toc234073059"/>
      <w:r>
        <w:t>2.1</w:t>
      </w:r>
      <w:r w:rsidR="00373EB8" w:rsidRPr="00842BCB">
        <w:t xml:space="preserve"> Набор работ включаемых в оперативный план</w:t>
      </w:r>
      <w:bookmarkEnd w:id="12"/>
    </w:p>
    <w:p w:rsidR="00373EB8" w:rsidRPr="00842BCB" w:rsidRDefault="00373EB8" w:rsidP="00842BCB"/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851"/>
        <w:gridCol w:w="677"/>
        <w:gridCol w:w="980"/>
      </w:tblGrid>
      <w:tr w:rsidR="00373EB8" w:rsidRPr="00842BCB" w:rsidTr="00E07B9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Шифр ГЭСН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Наименование работ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Ед</w:t>
            </w:r>
            <w:r w:rsidR="00842BCB" w:rsidRPr="00842BCB">
              <w:t xml:space="preserve">. </w:t>
            </w:r>
            <w:r w:rsidRPr="00842BCB">
              <w:t>изм</w:t>
            </w:r>
            <w:r w:rsidR="00842BCB" w:rsidRPr="00842BCB">
              <w:t xml:space="preserve">. 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Объем работ</w:t>
            </w:r>
          </w:p>
        </w:tc>
      </w:tr>
      <w:tr w:rsidR="00373EB8" w:rsidRPr="00842BCB" w:rsidTr="00E07B98">
        <w:trPr>
          <w:trHeight w:val="59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всего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Вкл</w:t>
            </w:r>
            <w:r w:rsidR="00842BCB" w:rsidRPr="00842BCB">
              <w:t xml:space="preserve">. </w:t>
            </w:r>
            <w:r w:rsidRPr="00842BCB">
              <w:t>опер</w:t>
            </w:r>
            <w:r w:rsidR="00842BCB" w:rsidRPr="00842BCB">
              <w:t xml:space="preserve">. </w:t>
            </w:r>
            <w:r w:rsidRPr="00842BCB">
              <w:t>план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</w:t>
            </w:r>
            <w:r w:rsidR="00E563C2" w:rsidRPr="00842BCB">
              <w:t>7</w:t>
            </w:r>
            <w:r w:rsidRPr="00842BCB">
              <w:t>-0</w:t>
            </w:r>
            <w:r w:rsidR="00E563C2" w:rsidRPr="00842BCB">
              <w:t>1</w:t>
            </w:r>
            <w:r w:rsidRPr="00842BCB">
              <w:t>-0</w:t>
            </w:r>
            <w:r w:rsidR="00E563C2" w:rsidRPr="00842BCB">
              <w:t>01</w:t>
            </w:r>
            <w:r w:rsidRPr="00842BCB">
              <w:t>-</w:t>
            </w:r>
            <w:r w:rsidR="00E563C2" w:rsidRPr="00842BCB"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1,5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  <w:p w:rsidR="00373EB8" w:rsidRPr="00842BCB" w:rsidRDefault="00E563C2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07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,0</w:t>
            </w:r>
            <w:r w:rsidRPr="00842BCB">
              <w:t>1</w:t>
            </w:r>
          </w:p>
        </w:tc>
      </w:tr>
      <w:tr w:rsidR="008004CD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04CD" w:rsidRPr="00842BCB" w:rsidRDefault="00B44CB5" w:rsidP="004E4EF0">
            <w:pPr>
              <w:pStyle w:val="afd"/>
            </w:pPr>
            <w:r w:rsidRPr="00842BCB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4CD" w:rsidRPr="00842BCB" w:rsidRDefault="008004CD" w:rsidP="004E4EF0">
            <w:pPr>
              <w:pStyle w:val="afd"/>
            </w:pPr>
            <w:r w:rsidRPr="00842BCB">
              <w:t>0</w:t>
            </w:r>
            <w:r w:rsidR="00E563C2" w:rsidRPr="00842BCB">
              <w:t>7</w:t>
            </w:r>
            <w:r w:rsidRPr="00842BCB">
              <w:t>-0</w:t>
            </w:r>
            <w:r w:rsidR="00E563C2" w:rsidRPr="00842BCB">
              <w:t>1</w:t>
            </w:r>
            <w:r w:rsidRPr="00842BCB">
              <w:t>-001-3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04CD" w:rsidRPr="00842BCB" w:rsidRDefault="00E563C2" w:rsidP="004E4EF0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3,5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04CD" w:rsidRPr="00842BCB" w:rsidRDefault="00E563C2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8004CD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32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004CD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05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B44CB5" w:rsidP="004E4EF0">
            <w:pPr>
              <w:pStyle w:val="afd"/>
            </w:pPr>
            <w:r w:rsidRPr="00842BCB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</w:t>
            </w:r>
            <w:r w:rsidR="00E563C2" w:rsidRPr="00842BCB">
              <w:t>7</w:t>
            </w:r>
            <w:r w:rsidRPr="00842BCB">
              <w:t>-0</w:t>
            </w:r>
            <w:r w:rsidR="00E563C2" w:rsidRPr="00842BCB">
              <w:t>5</w:t>
            </w:r>
            <w:r w:rsidRPr="00842BCB">
              <w:t>-001-</w:t>
            </w:r>
            <w:r w:rsidR="00E563C2" w:rsidRPr="00842BCB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E563C2" w:rsidRPr="00842BCB" w:rsidRDefault="00E563C2" w:rsidP="004E4EF0">
            <w:pPr>
              <w:pStyle w:val="afd"/>
            </w:pPr>
            <w:r w:rsidRPr="00842BCB">
              <w:t xml:space="preserve">до </w:t>
            </w:r>
            <w:r w:rsidR="00236B5E" w:rsidRPr="00842BCB">
              <w:t>0,5</w:t>
            </w:r>
            <w:r w:rsidRPr="00842BCB">
              <w:t xml:space="preserve">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842BCB" w:rsidP="004E4EF0">
            <w:pPr>
              <w:pStyle w:val="afd"/>
            </w:pPr>
            <w:r w:rsidRPr="00842BCB">
              <w:t xml:space="preserve"> </w:t>
            </w:r>
            <w:r w:rsidR="00E563C2" w:rsidRPr="00842BCB">
              <w:t>0</w:t>
            </w:r>
            <w:r w:rsidR="008004CD" w:rsidRPr="00842BCB">
              <w:t>,4</w:t>
            </w:r>
            <w:r w:rsidR="00E563C2" w:rsidRPr="00842BCB"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08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B44CB5" w:rsidP="004E4EF0">
            <w:pPr>
              <w:pStyle w:val="afd"/>
            </w:pPr>
            <w:r w:rsidRPr="00842BCB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07-05-001-2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563C2" w:rsidRPr="00842BCB" w:rsidRDefault="00E563C2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373EB8" w:rsidRPr="00842BCB" w:rsidRDefault="00E563C2" w:rsidP="004E4EF0">
            <w:pPr>
              <w:pStyle w:val="afd"/>
            </w:pPr>
            <w:r w:rsidRPr="00842BCB">
              <w:t>до 1т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</w:p>
          <w:p w:rsidR="00373EB8" w:rsidRPr="00842BCB" w:rsidRDefault="00373EB8" w:rsidP="004E4EF0">
            <w:pPr>
              <w:pStyle w:val="afd"/>
            </w:pPr>
            <w:r w:rsidRPr="00842BCB">
              <w:t>100</w:t>
            </w:r>
            <w:r w:rsidR="00E563C2" w:rsidRPr="00842BCB">
              <w:t>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27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E563C2" w:rsidP="004E4EF0">
            <w:pPr>
              <w:pStyle w:val="afd"/>
            </w:pPr>
            <w:r w:rsidRPr="00842BCB">
              <w:t>0</w:t>
            </w:r>
            <w:r w:rsidR="008004CD" w:rsidRPr="00842BCB">
              <w:t>,</w:t>
            </w:r>
            <w:r w:rsidRPr="00842BCB">
              <w:t>04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07-05-001-3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6B5E" w:rsidRPr="00842BCB" w:rsidRDefault="00236B5E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373EB8" w:rsidRPr="00842BCB" w:rsidRDefault="00236B5E" w:rsidP="004E4EF0">
            <w:pPr>
              <w:pStyle w:val="afd"/>
            </w:pPr>
            <w:r w:rsidRPr="00842BCB">
              <w:t>до 1,5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B44CB5" w:rsidP="004E4EF0">
            <w:pPr>
              <w:pStyle w:val="afd"/>
            </w:pPr>
            <w:r w:rsidRPr="00842BCB">
              <w:t>0,</w:t>
            </w:r>
            <w:r w:rsidR="00236B5E" w:rsidRPr="00842BCB">
              <w:t>42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0</w:t>
            </w:r>
            <w:r w:rsidR="00B44CB5" w:rsidRPr="00842BCB">
              <w:t>,</w:t>
            </w:r>
            <w:r w:rsidRPr="00842BCB">
              <w:t>06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07-05-00</w:t>
            </w:r>
            <w:r w:rsidR="00236B5E" w:rsidRPr="00842BCB">
              <w:t>1</w:t>
            </w:r>
            <w:r w:rsidRPr="00842BCB">
              <w:t>-</w:t>
            </w:r>
            <w:r w:rsidR="00236B5E" w:rsidRPr="00842BCB"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6B5E" w:rsidRPr="00842BCB" w:rsidRDefault="00236B5E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373EB8" w:rsidRPr="00842BCB" w:rsidRDefault="00236B5E" w:rsidP="004E4EF0">
            <w:pPr>
              <w:pStyle w:val="afd"/>
            </w:pPr>
            <w:r w:rsidRPr="00842BCB">
              <w:t>более 1,5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0</w:t>
            </w:r>
            <w:r w:rsidR="00B44CB5" w:rsidRPr="00842BCB">
              <w:t>,</w:t>
            </w:r>
            <w:r w:rsidRPr="00842BCB"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0</w:t>
            </w:r>
            <w:r w:rsidR="00B44CB5" w:rsidRPr="00842BCB">
              <w:t>,</w:t>
            </w:r>
            <w:r w:rsidRPr="00842BCB">
              <w:t>1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07-05-01</w:t>
            </w:r>
            <w:r w:rsidR="00236B5E" w:rsidRPr="00842BCB">
              <w:t>1</w:t>
            </w:r>
            <w:r w:rsidRPr="00842BCB">
              <w:t>-</w:t>
            </w:r>
            <w:r w:rsidR="00236B5E" w:rsidRPr="00842BCB"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 xml:space="preserve">Установка панелей перекрытий с опиранием на 2 стороны площадью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842BCB">
                <w:t>5 м</w:t>
              </w:r>
              <w:r w:rsidRPr="00E07B98">
                <w:rPr>
                  <w:vertAlign w:val="superscript"/>
                </w:rPr>
                <w:t>2</w:t>
              </w:r>
            </w:smartTag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</w:t>
            </w:r>
            <w:r w:rsidR="00236B5E" w:rsidRPr="00842BCB">
              <w:t>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0,0</w:t>
            </w:r>
            <w:r w:rsidR="00236B5E" w:rsidRPr="00842BCB">
              <w:t>1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07-05-01</w:t>
            </w:r>
            <w:r w:rsidR="00236B5E" w:rsidRPr="00842BCB">
              <w:t>1</w:t>
            </w:r>
            <w:r w:rsidRPr="00842BCB">
              <w:t>-</w:t>
            </w:r>
            <w:r w:rsidR="00236B5E" w:rsidRPr="00842BCB"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 xml:space="preserve">Установка панелей перекрытий с опиранием на 2 стороны площадью до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842BCB">
                <w:t>10 м</w:t>
              </w:r>
              <w:r w:rsidRPr="00E07B98">
                <w:rPr>
                  <w:vertAlign w:val="superscript"/>
                </w:rPr>
                <w:t>2</w:t>
              </w:r>
            </w:smartTag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</w:t>
            </w:r>
            <w:r w:rsidR="007C41A6" w:rsidRPr="00842BCB">
              <w:t>1</w:t>
            </w:r>
            <w:r w:rsidR="00236B5E" w:rsidRPr="00842BCB"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0,0</w:t>
            </w:r>
            <w:r w:rsidR="00236B5E" w:rsidRPr="00842BCB">
              <w:t>2</w:t>
            </w:r>
          </w:p>
        </w:tc>
      </w:tr>
      <w:tr w:rsidR="00373EB8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</w:t>
            </w:r>
            <w:r w:rsidR="00236B5E" w:rsidRPr="00842BCB">
              <w:t>6</w:t>
            </w:r>
            <w:r w:rsidRPr="00842BCB">
              <w:t>-0</w:t>
            </w:r>
            <w:r w:rsidR="00236B5E" w:rsidRPr="00842BCB">
              <w:t>1</w:t>
            </w:r>
            <w:r w:rsidRPr="00842BCB">
              <w:t>-0</w:t>
            </w:r>
            <w:r w:rsidR="00236B5E" w:rsidRPr="00842BCB">
              <w:t>41</w:t>
            </w:r>
            <w:r w:rsidRPr="00842BCB">
              <w:t>-</w:t>
            </w:r>
            <w:r w:rsidR="00236B5E" w:rsidRPr="00842BCB"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73EB8" w:rsidRPr="00842BCB" w:rsidRDefault="00236B5E" w:rsidP="004E4EF0">
            <w:pPr>
              <w:pStyle w:val="afd"/>
            </w:pPr>
            <w:r w:rsidRPr="00842BCB">
              <w:t>Устройство перекрытий безбалочных толщиной более 20</w:t>
            </w:r>
            <w:r w:rsidR="002E6668" w:rsidRPr="00842BCB">
              <w:t>0</w:t>
            </w:r>
            <w:r w:rsidRPr="00842BCB">
              <w:t>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842BCB">
                <w:t>100</w:t>
              </w:r>
              <w:r w:rsidR="00236B5E" w:rsidRPr="00842BCB">
                <w:t xml:space="preserve"> м</w:t>
              </w:r>
              <w:r w:rsidR="00236B5E" w:rsidRPr="00E07B98">
                <w:rPr>
                  <w:vertAlign w:val="superscript"/>
                </w:rPr>
                <w:t>3</w:t>
              </w:r>
            </w:smartTag>
          </w:p>
        </w:tc>
        <w:tc>
          <w:tcPr>
            <w:tcW w:w="677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</w:t>
            </w:r>
            <w:r w:rsidR="007C41A6" w:rsidRPr="00842BCB">
              <w:t>3</w:t>
            </w:r>
            <w:r w:rsidR="00236B5E" w:rsidRPr="00842BCB"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73EB8" w:rsidRPr="00842BCB" w:rsidRDefault="00373EB8" w:rsidP="004E4EF0">
            <w:pPr>
              <w:pStyle w:val="afd"/>
            </w:pPr>
            <w:r w:rsidRPr="00842BCB">
              <w:t>0,</w:t>
            </w:r>
            <w:r w:rsidR="00236B5E" w:rsidRPr="00842BCB">
              <w:t>06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07-05-0</w:t>
            </w:r>
            <w:r w:rsidR="00236B5E" w:rsidRPr="00842BCB">
              <w:t>14</w:t>
            </w:r>
            <w:r w:rsidRPr="00842BCB">
              <w:t>-</w:t>
            </w:r>
            <w:r w:rsidR="00236B5E" w:rsidRPr="00842BCB"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41A6" w:rsidRPr="00842BCB" w:rsidRDefault="00236B5E" w:rsidP="004E4EF0">
            <w:pPr>
              <w:pStyle w:val="afd"/>
            </w:pPr>
            <w:r w:rsidRPr="00842BCB">
              <w:t>Установка лестничных площадок массой более 1 т</w:t>
            </w:r>
          </w:p>
          <w:p w:rsidR="002B7CC6" w:rsidRPr="00842BCB" w:rsidRDefault="002B7CC6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0,0</w:t>
            </w:r>
            <w:r w:rsidR="00236B5E" w:rsidRPr="00842BCB"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0,0</w:t>
            </w:r>
            <w:r w:rsidR="00236B5E" w:rsidRPr="00842BCB">
              <w:t>1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07-05-0</w:t>
            </w:r>
            <w:r w:rsidR="006B3703" w:rsidRPr="00842BCB">
              <w:t>14</w:t>
            </w:r>
            <w:r w:rsidRPr="00842BCB">
              <w:t>-</w:t>
            </w:r>
            <w:r w:rsidR="006B3703" w:rsidRPr="00842BCB"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  <w:p w:rsidR="007C41A6" w:rsidRPr="00E07B98" w:rsidRDefault="007C41A6" w:rsidP="004E4EF0">
            <w:pPr>
              <w:pStyle w:val="afd"/>
              <w:rPr>
                <w:vertAlign w:val="superscript"/>
              </w:rPr>
            </w:pPr>
            <w:r w:rsidRPr="00842BCB">
              <w:t xml:space="preserve">Установка </w:t>
            </w:r>
            <w:r w:rsidR="00236B5E" w:rsidRPr="00842BCB">
              <w:t>лестничных маршей без сварки массой более 1т</w:t>
            </w:r>
          </w:p>
          <w:p w:rsidR="002B7CC6" w:rsidRPr="00842BCB" w:rsidRDefault="002B7CC6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</w:t>
            </w:r>
            <w:r w:rsidR="00236B5E" w:rsidRPr="00842BCB">
              <w:t>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</w:t>
            </w:r>
            <w:r w:rsidR="00236B5E" w:rsidRPr="00842BCB">
              <w:t>01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</w:t>
            </w:r>
            <w:r w:rsidR="006B3703" w:rsidRPr="00842BCB">
              <w:t>8</w:t>
            </w:r>
            <w:r w:rsidRPr="00842BCB">
              <w:t>-0</w:t>
            </w:r>
            <w:r w:rsidR="006B3703" w:rsidRPr="00842BCB">
              <w:t>1</w:t>
            </w:r>
            <w:r w:rsidRPr="00842BCB">
              <w:t>-0</w:t>
            </w:r>
            <w:r w:rsidR="006B3703" w:rsidRPr="00842BCB">
              <w:t>03</w:t>
            </w:r>
            <w:r w:rsidRPr="00842BCB">
              <w:t>-</w:t>
            </w:r>
            <w:r w:rsidR="006B3703" w:rsidRPr="00842BCB"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41A6" w:rsidRPr="00842BCB" w:rsidRDefault="00236B5E" w:rsidP="004E4EF0">
            <w:pPr>
              <w:pStyle w:val="afd"/>
            </w:pPr>
            <w:r w:rsidRPr="00842BCB">
              <w:t>Гидроизоляция фундаментов горизонтальная оклеечная в 2 слоя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</w:p>
          <w:p w:rsidR="007C41A6" w:rsidRPr="00842BCB" w:rsidRDefault="007C41A6" w:rsidP="004E4EF0">
            <w:pPr>
              <w:pStyle w:val="afd"/>
            </w:pPr>
            <w:smartTag w:uri="urn:schemas-microsoft-com:office:smarttags" w:element="metricconverter">
              <w:smartTagPr>
                <w:attr w:name="ProductID" w:val="100 м2"/>
              </w:smartTagPr>
              <w:r w:rsidRPr="00842BCB">
                <w:t>100</w:t>
              </w:r>
              <w:r w:rsidR="00236B5E" w:rsidRPr="00842BCB">
                <w:t xml:space="preserve"> м</w:t>
              </w:r>
              <w:r w:rsidR="00236B5E" w:rsidRPr="00E07B98">
                <w:rPr>
                  <w:vertAlign w:val="superscript"/>
                </w:rPr>
                <w:t>2</w:t>
              </w:r>
            </w:smartTag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</w:t>
            </w:r>
            <w:r w:rsidR="006B3703" w:rsidRPr="00842BCB">
              <w:t>49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0,0</w:t>
            </w:r>
            <w:r w:rsidR="006B3703" w:rsidRPr="00842BCB">
              <w:t>8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1</w:t>
            </w:r>
            <w:r w:rsidR="00741F1A" w:rsidRPr="00842BCB"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</w:p>
          <w:p w:rsidR="007C41A6" w:rsidRPr="00842BCB" w:rsidRDefault="007C41A6" w:rsidP="004E4EF0">
            <w:pPr>
              <w:pStyle w:val="afd"/>
            </w:pPr>
            <w:r w:rsidRPr="00842BCB">
              <w:t>0</w:t>
            </w:r>
            <w:r w:rsidR="006B3703" w:rsidRPr="00842BCB">
              <w:t>8</w:t>
            </w:r>
            <w:r w:rsidRPr="00842BCB">
              <w:t>-0</w:t>
            </w:r>
            <w:r w:rsidR="006B3703" w:rsidRPr="00842BCB">
              <w:t>1</w:t>
            </w:r>
            <w:r w:rsidRPr="00842BCB">
              <w:t>-0</w:t>
            </w:r>
            <w:r w:rsidR="006B3703" w:rsidRPr="00842BCB">
              <w:t>03</w:t>
            </w:r>
            <w:r w:rsidRPr="00842BCB">
              <w:t>-</w:t>
            </w:r>
            <w:r w:rsidR="006B3703" w:rsidRPr="00842BCB"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Гидроизоляция боковая обмазочная битумная в 2 слоя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</w:p>
          <w:p w:rsidR="007C41A6" w:rsidRPr="00842BCB" w:rsidRDefault="006B3703" w:rsidP="004E4EF0">
            <w:pPr>
              <w:pStyle w:val="afd"/>
            </w:pPr>
            <w:r w:rsidRPr="00842BCB">
              <w:t>100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1</w:t>
            </w:r>
            <w:r w:rsidR="007C41A6" w:rsidRPr="00842BCB">
              <w:t>,6</w:t>
            </w:r>
            <w:r w:rsidRPr="00842BCB"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0,2</w:t>
            </w:r>
            <w:r w:rsidR="006B3703" w:rsidRPr="00842BCB">
              <w:t>8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1</w:t>
            </w:r>
            <w:r w:rsidR="00741F1A" w:rsidRPr="00842BCB"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</w:t>
            </w:r>
            <w:r w:rsidR="006B3703" w:rsidRPr="00842BCB">
              <w:t>8</w:t>
            </w:r>
            <w:r w:rsidRPr="00842BCB">
              <w:t>-0</w:t>
            </w:r>
            <w:r w:rsidR="006B3703" w:rsidRPr="00842BCB">
              <w:t>2</w:t>
            </w:r>
            <w:r w:rsidRPr="00842BCB">
              <w:t>-0</w:t>
            </w:r>
            <w:r w:rsidR="006B3703" w:rsidRPr="00842BCB">
              <w:t>15</w:t>
            </w:r>
            <w:r w:rsidRPr="00842BCB">
              <w:t>-</w:t>
            </w:r>
            <w:r w:rsidR="006B3703" w:rsidRPr="00842BCB"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 xml:space="preserve">Кладка наружных кирпичных стен с </w:t>
            </w:r>
            <w:r w:rsidRPr="00842BCB">
              <w:lastRenderedPageBreak/>
              <w:t>теплоизоляционными плитами средней сложности при высоте этажа до 4м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lastRenderedPageBreak/>
              <w:t>1м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270</w:t>
            </w:r>
            <w:r w:rsidR="007C41A6" w:rsidRPr="00842BCB">
              <w:t>,</w:t>
            </w:r>
            <w:r w:rsidRPr="00842BCB">
              <w:t>4</w:t>
            </w:r>
            <w:r w:rsidRPr="00842BCB">
              <w:lastRenderedPageBreak/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lastRenderedPageBreak/>
              <w:t>270</w:t>
            </w:r>
            <w:r w:rsidR="007C41A6" w:rsidRPr="00842BCB">
              <w:t>,</w:t>
            </w:r>
            <w:r w:rsidRPr="00842BCB">
              <w:t>44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lastRenderedPageBreak/>
              <w:t>1</w:t>
            </w:r>
            <w:r w:rsidR="00741F1A" w:rsidRPr="00842BCB"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08-0</w:t>
            </w:r>
            <w:r w:rsidR="006B3703" w:rsidRPr="00842BCB">
              <w:t>2</w:t>
            </w:r>
            <w:r w:rsidRPr="00842BCB">
              <w:t>-0</w:t>
            </w:r>
            <w:r w:rsidR="006B3703" w:rsidRPr="00842BCB">
              <w:t>11</w:t>
            </w:r>
            <w:r w:rsidRPr="00842BCB">
              <w:t>-</w:t>
            </w:r>
            <w:r w:rsidR="00B55393" w:rsidRPr="00842BCB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  <w:p w:rsidR="007C41A6" w:rsidRPr="00842BCB" w:rsidRDefault="006B3703" w:rsidP="004E4EF0">
            <w:pPr>
              <w:pStyle w:val="afd"/>
            </w:pPr>
            <w:r w:rsidRPr="00842BCB">
              <w:t>Кладка участков стен из кирпича с облицовкой толщиной стен 510 мм при высоте этажа до 4м</w:t>
            </w:r>
          </w:p>
          <w:p w:rsidR="002B7CC6" w:rsidRPr="00842BCB" w:rsidRDefault="002B7CC6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1м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E07B98" w:rsidRDefault="006B3703" w:rsidP="004E4EF0">
            <w:pPr>
              <w:pStyle w:val="afd"/>
              <w:rPr>
                <w:lang w:val="en-US"/>
              </w:rPr>
            </w:pPr>
            <w:r w:rsidRPr="00842BCB">
              <w:t>13</w:t>
            </w:r>
            <w:r w:rsidRPr="00E07B98">
              <w:rPr>
                <w:lang w:val="en-US"/>
              </w:rPr>
              <w:t>,48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E07B98">
              <w:rPr>
                <w:lang w:val="en-US"/>
              </w:rPr>
              <w:t>13,48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08</w:t>
            </w:r>
            <w:r w:rsidR="00741F1A" w:rsidRPr="00842BCB">
              <w:t>-02-0</w:t>
            </w:r>
            <w:r w:rsidRPr="00842BCB">
              <w:t>01</w:t>
            </w:r>
            <w:r w:rsidR="00741F1A" w:rsidRPr="00842BCB">
              <w:t>-</w:t>
            </w:r>
            <w:r w:rsidRPr="00842BCB"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Кладка стен кирпичных внутренних толщиной 380мм при высоте этажа до 4м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1</w:t>
            </w:r>
            <w:r w:rsidR="00741F1A" w:rsidRPr="00842BCB">
              <w:t>м</w:t>
            </w:r>
            <w:r w:rsidR="00741F1A" w:rsidRPr="00E07B98">
              <w:rPr>
                <w:vertAlign w:val="superscript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</w:t>
            </w:r>
            <w:r w:rsidR="006B3703" w:rsidRPr="00842BCB">
              <w:t>45</w:t>
            </w:r>
            <w:r w:rsidRPr="00842BCB">
              <w:t>,</w:t>
            </w:r>
            <w:r w:rsidR="006B3703" w:rsidRPr="00842BCB">
              <w:t>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</w:t>
            </w:r>
            <w:r w:rsidR="006B3703" w:rsidRPr="00842BCB">
              <w:t>45</w:t>
            </w:r>
            <w:r w:rsidRPr="00842BCB">
              <w:t>,</w:t>
            </w:r>
            <w:r w:rsidR="006B3703" w:rsidRPr="00842BCB">
              <w:t>76</w:t>
            </w:r>
          </w:p>
        </w:tc>
      </w:tr>
      <w:tr w:rsidR="007C41A6" w:rsidRPr="00842BCB" w:rsidTr="00E07B98">
        <w:trPr>
          <w:trHeight w:val="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08-02-001-7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42BCB" w:rsidRPr="00842BCB" w:rsidRDefault="00842BCB" w:rsidP="004E4EF0">
            <w:pPr>
              <w:pStyle w:val="afd"/>
            </w:pPr>
            <w:r w:rsidRPr="00842BCB">
              <w:t xml:space="preserve"> </w:t>
            </w:r>
            <w:r w:rsidR="006B3703" w:rsidRPr="00842BCB">
              <w:t>Кладка стен кирпичных внутренних толщиной 250мм при высоте этажа до 4м</w:t>
            </w:r>
          </w:p>
          <w:p w:rsidR="003A3BDA" w:rsidRPr="00842BCB" w:rsidRDefault="003A3BDA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3703" w:rsidRPr="00842BCB" w:rsidRDefault="006B3703" w:rsidP="004E4EF0">
            <w:pPr>
              <w:pStyle w:val="afd"/>
            </w:pPr>
          </w:p>
          <w:p w:rsidR="007C41A6" w:rsidRPr="00842BCB" w:rsidRDefault="006B3703" w:rsidP="004E4EF0">
            <w:pPr>
              <w:pStyle w:val="afd"/>
            </w:pPr>
            <w:r w:rsidRPr="00842BCB">
              <w:t>1м</w:t>
            </w:r>
            <w:r w:rsidRPr="00E07B98">
              <w:rPr>
                <w:vertAlign w:val="superscript"/>
              </w:rPr>
              <w:t>3</w:t>
            </w:r>
          </w:p>
          <w:p w:rsidR="007C41A6" w:rsidRPr="00842BCB" w:rsidRDefault="007C41A6" w:rsidP="004E4EF0">
            <w:pPr>
              <w:pStyle w:val="afd"/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6B3703" w:rsidP="004E4EF0">
            <w:pPr>
              <w:pStyle w:val="afd"/>
            </w:pPr>
            <w:r w:rsidRPr="00842BCB">
              <w:t>13</w:t>
            </w:r>
          </w:p>
        </w:tc>
      </w:tr>
      <w:tr w:rsidR="007C41A6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C41A6" w:rsidRPr="00842BCB" w:rsidRDefault="00741F1A" w:rsidP="004E4EF0">
            <w:pPr>
              <w:pStyle w:val="afd"/>
            </w:pPr>
            <w:r w:rsidRPr="00842BCB"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1A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08</w:t>
            </w:r>
            <w:r w:rsidR="00741F1A" w:rsidRPr="00842BCB">
              <w:t>-02-0</w:t>
            </w:r>
            <w:r w:rsidRPr="00E07B98">
              <w:rPr>
                <w:lang w:val="en-US"/>
              </w:rPr>
              <w:t>02</w:t>
            </w:r>
            <w:r w:rsidR="00741F1A" w:rsidRPr="00842BCB">
              <w:t>-</w:t>
            </w:r>
            <w:r w:rsidRPr="00E07B98">
              <w:rPr>
                <w:lang w:val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  <w:p w:rsidR="007C41A6" w:rsidRPr="00842BCB" w:rsidRDefault="003A3BDA" w:rsidP="004E4EF0">
            <w:pPr>
              <w:pStyle w:val="afd"/>
            </w:pPr>
            <w:r w:rsidRPr="00842BCB">
              <w:t>Кладка перегородок из кирпича неармированных толщиной в Ѕ кирпича при высоте этажа до 4 м</w:t>
            </w:r>
          </w:p>
          <w:p w:rsidR="002B7CC6" w:rsidRPr="00842BCB" w:rsidRDefault="002B7CC6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41A6" w:rsidRPr="00842BCB" w:rsidRDefault="007C41A6" w:rsidP="004E4EF0">
            <w:pPr>
              <w:pStyle w:val="afd"/>
            </w:pPr>
            <w:r w:rsidRPr="00842BCB">
              <w:t>100м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C41A6" w:rsidRPr="00842BCB" w:rsidRDefault="003A3BDA" w:rsidP="004E4EF0">
            <w:pPr>
              <w:pStyle w:val="afd"/>
            </w:pPr>
            <w:r w:rsidRPr="00842BCB">
              <w:t>3</w:t>
            </w:r>
            <w:r w:rsidR="00741F1A" w:rsidRPr="00842BCB">
              <w:t>,</w:t>
            </w:r>
            <w:r w:rsidRPr="00842BCB">
              <w:t>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C41A6" w:rsidRPr="00842BCB" w:rsidRDefault="003A3BDA" w:rsidP="004E4EF0">
            <w:pPr>
              <w:pStyle w:val="afd"/>
            </w:pPr>
            <w:r w:rsidRPr="00842BCB">
              <w:t>3</w:t>
            </w:r>
            <w:r w:rsidR="00741F1A" w:rsidRPr="00842BCB">
              <w:t>,</w:t>
            </w:r>
            <w:r w:rsidRPr="00842BCB">
              <w:t>76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07-05-007-10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Укладка перемычек массой до 0,3 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842BCB">
              <w:t>2</w:t>
            </w:r>
            <w:r w:rsidRPr="00E07B98">
              <w:rPr>
                <w:lang w:val="en-US"/>
              </w:rPr>
              <w:t>,48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2,48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07-05-011-5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Установка панелей перекрытий с опиранием на 2 стороны площадью до 5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0,12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0,12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07-05-011-6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Установка панелей перекрытий с опиранием на 2 стороны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0,48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0,48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06-01-041-3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Устройство перекрытий безбалочных толщиной более 20мм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0,72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0,72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07-05-014-2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Установка лестничных площадок массой более 1 т</w:t>
            </w:r>
          </w:p>
          <w:p w:rsidR="003A3BDA" w:rsidRPr="00842BCB" w:rsidRDefault="003A3BDA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0,06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07-05-014-4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vertAlign w:val="superscript"/>
              </w:rPr>
            </w:pPr>
            <w:r w:rsidRPr="00842BCB">
              <w:t>Установка лестничных маршей без сварки массой более 1т</w:t>
            </w:r>
          </w:p>
          <w:p w:rsidR="003A3BDA" w:rsidRPr="00842BCB" w:rsidRDefault="003A3BDA" w:rsidP="004E4EF0">
            <w:pPr>
              <w:pStyle w:val="afd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3A3BDA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0,06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E07B98">
              <w:rPr>
                <w:lang w:val="en-US"/>
              </w:rPr>
              <w:t>0,06</w:t>
            </w:r>
          </w:p>
        </w:tc>
      </w:tr>
      <w:tr w:rsidR="003A3BDA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3BDA" w:rsidRPr="00842BCB" w:rsidRDefault="003A3BDA" w:rsidP="004E4EF0">
            <w:pPr>
              <w:pStyle w:val="afd"/>
            </w:pPr>
            <w:r w:rsidRPr="00842BCB">
              <w:t>07-05-016-2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3BDA" w:rsidRPr="00842BCB" w:rsidRDefault="00C744FD" w:rsidP="004E4EF0">
            <w:pPr>
              <w:pStyle w:val="afd"/>
            </w:pPr>
            <w:r w:rsidRPr="00842BCB">
              <w:t>Устройство металлических ограждений с поручнями из хвойных пород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3BDA" w:rsidRPr="00842BCB" w:rsidRDefault="00C744FD" w:rsidP="004E4EF0">
            <w:pPr>
              <w:pStyle w:val="afd"/>
            </w:pPr>
            <w:r w:rsidRPr="00842BCB">
              <w:t>100м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3BDA" w:rsidRPr="00E07B98" w:rsidRDefault="00C744FD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0,17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3BDA" w:rsidRPr="00842BCB" w:rsidRDefault="00C744FD" w:rsidP="004E4EF0">
            <w:pPr>
              <w:pStyle w:val="afd"/>
            </w:pPr>
            <w:r w:rsidRPr="00E07B98">
              <w:rPr>
                <w:lang w:val="en-US"/>
              </w:rPr>
              <w:t>0,17</w:t>
            </w:r>
          </w:p>
        </w:tc>
      </w:tr>
      <w:tr w:rsidR="00C744FD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07-05-030-6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Установка плит балконов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 xml:space="preserve"> в зданиях кирпичных и блочных</w:t>
            </w:r>
            <w:r w:rsidR="00842BCB" w:rsidRPr="00E07B98">
              <w:rPr>
                <w:vertAlign w:val="superscrip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744FD" w:rsidRPr="00E07B98" w:rsidRDefault="00C744FD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0,21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44FD" w:rsidRPr="00E07B98" w:rsidRDefault="00C744FD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0,21</w:t>
            </w:r>
          </w:p>
        </w:tc>
      </w:tr>
      <w:tr w:rsidR="00C744FD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44FD" w:rsidRPr="00E07B98" w:rsidRDefault="00C744FD" w:rsidP="004E4EF0">
            <w:pPr>
              <w:pStyle w:val="afd"/>
              <w:rPr>
                <w:noProof/>
                <w:lang w:val="en-US"/>
              </w:rPr>
            </w:pPr>
            <w:r w:rsidRPr="00E07B98">
              <w:rPr>
                <w:noProof/>
                <w:lang w:val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07-05-030-8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Установка экранов ограждений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744FD" w:rsidRPr="00E07B98" w:rsidRDefault="00C744FD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0,28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E07B98">
              <w:rPr>
                <w:lang w:val="en-US"/>
              </w:rPr>
              <w:t>0,28</w:t>
            </w:r>
          </w:p>
        </w:tc>
      </w:tr>
      <w:tr w:rsidR="00C744FD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07-05-030-6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Установка плит козырьков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>в зданиях кирпичных и блочных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744FD" w:rsidRPr="00E07B98" w:rsidRDefault="00C744FD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0,01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E07B98">
              <w:rPr>
                <w:lang w:val="en-US"/>
              </w:rPr>
              <w:t>0,01</w:t>
            </w:r>
          </w:p>
        </w:tc>
      </w:tr>
      <w:tr w:rsidR="00C744FD" w:rsidRPr="00842BCB" w:rsidTr="00E07B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08-05-002-2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Устройство крылец с входом с одной стороны в одну ступень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1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744FD" w:rsidRPr="00842BCB" w:rsidRDefault="00C744FD" w:rsidP="004E4EF0">
            <w:pPr>
              <w:pStyle w:val="afd"/>
            </w:pPr>
            <w:r w:rsidRPr="00842BCB">
              <w:t>6</w:t>
            </w:r>
          </w:p>
        </w:tc>
      </w:tr>
    </w:tbl>
    <w:p w:rsidR="004E4EF0" w:rsidRDefault="004E4EF0" w:rsidP="004F1AF4">
      <w:pPr>
        <w:ind w:firstLine="0"/>
      </w:pPr>
    </w:p>
    <w:p w:rsidR="004E4EF0" w:rsidRDefault="004E4EF0" w:rsidP="00842BCB">
      <w:pPr>
        <w:sectPr w:rsidR="004E4EF0" w:rsidSect="00842BCB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1AF4" w:rsidRDefault="004F1AF4" w:rsidP="004F1AF4">
      <w:pPr>
        <w:pStyle w:val="2"/>
      </w:pPr>
      <w:bookmarkStart w:id="13" w:name="_Toc234073060"/>
      <w:r>
        <w:lastRenderedPageBreak/>
        <w:t xml:space="preserve">2.2 </w:t>
      </w:r>
      <w:r w:rsidRPr="00842BCB">
        <w:t>Сметная стоимость СМР</w:t>
      </w:r>
      <w:bookmarkEnd w:id="13"/>
    </w:p>
    <w:p w:rsidR="004F1AF4" w:rsidRPr="004F1AF4" w:rsidRDefault="004F1AF4" w:rsidP="004F1AF4"/>
    <w:p w:rsidR="004F1AF4" w:rsidRPr="00842BCB" w:rsidRDefault="004F1AF4" w:rsidP="004F1AF4">
      <w:r w:rsidRPr="00842BCB">
        <w:t>По участку мастера Иванова И</w:t>
      </w:r>
      <w:r>
        <w:t xml:space="preserve">.Л. </w:t>
      </w:r>
      <w:r w:rsidRPr="00842BCB">
        <w:t>на строительство</w:t>
      </w:r>
    </w:p>
    <w:p w:rsidR="00C45DB3" w:rsidRPr="00842BCB" w:rsidRDefault="004F1AF4" w:rsidP="004F1AF4">
      <w:r w:rsidRPr="00842BCB">
        <w:t>4-х этажного жилого дома на июнь 2008 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157"/>
        <w:gridCol w:w="16"/>
        <w:gridCol w:w="3130"/>
        <w:gridCol w:w="1131"/>
        <w:gridCol w:w="1054"/>
        <w:gridCol w:w="714"/>
        <w:gridCol w:w="601"/>
        <w:gridCol w:w="323"/>
        <w:gridCol w:w="864"/>
        <w:gridCol w:w="48"/>
        <w:gridCol w:w="270"/>
        <w:gridCol w:w="854"/>
        <w:gridCol w:w="325"/>
        <w:gridCol w:w="732"/>
        <w:gridCol w:w="451"/>
        <w:gridCol w:w="661"/>
        <w:gridCol w:w="661"/>
        <w:gridCol w:w="295"/>
        <w:gridCol w:w="913"/>
        <w:gridCol w:w="14"/>
      </w:tblGrid>
      <w:tr w:rsidR="004153D4" w:rsidRPr="00E07B98" w:rsidTr="00E07B98">
        <w:trPr>
          <w:trHeight w:val="25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№ п/п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Шифр ТЕР</w:t>
            </w:r>
          </w:p>
        </w:tc>
        <w:tc>
          <w:tcPr>
            <w:tcW w:w="1065" w:type="pct"/>
            <w:gridSpan w:val="2"/>
            <w:vMerge w:val="restar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 xml:space="preserve">Наименование работ и затрат 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Ед</w:t>
            </w:r>
            <w:r w:rsidR="00842BCB" w:rsidRPr="00842BCB">
              <w:t xml:space="preserve">. </w:t>
            </w:r>
            <w:r w:rsidRPr="00842BCB">
              <w:t>изм</w:t>
            </w:r>
            <w:r w:rsidR="00842BCB" w:rsidRPr="00842BCB">
              <w:t xml:space="preserve">. 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Кол-во</w:t>
            </w:r>
          </w:p>
        </w:tc>
        <w:tc>
          <w:tcPr>
            <w:tcW w:w="849" w:type="pct"/>
            <w:gridSpan w:val="4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Стоимость ед</w:t>
            </w:r>
            <w:r w:rsidR="00842BCB">
              <w:t>.,</w:t>
            </w:r>
            <w:r w:rsidRPr="00842BCB">
              <w:t xml:space="preserve"> руб</w:t>
            </w: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Общая стоимость, руб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638" w:type="pct"/>
            <w:gridSpan w:val="4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 xml:space="preserve">Затраты труда рабочих </w:t>
            </w:r>
          </w:p>
        </w:tc>
      </w:tr>
      <w:tr w:rsidR="004153D4" w:rsidRPr="00E07B98" w:rsidTr="00E07B98">
        <w:trPr>
          <w:trHeight w:val="99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Всего Основная зарплата строителей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Эксп</w:t>
            </w:r>
            <w:r w:rsidR="00842BCB" w:rsidRPr="00842BCB">
              <w:t xml:space="preserve">. </w:t>
            </w:r>
            <w:r w:rsidRPr="00842BCB">
              <w:t>маш В т</w:t>
            </w:r>
            <w:r w:rsidR="00842BCB" w:rsidRPr="00842BCB">
              <w:t xml:space="preserve">. </w:t>
            </w:r>
            <w:r w:rsidRPr="00842BCB">
              <w:t>ч</w:t>
            </w:r>
            <w:r w:rsidR="00842BCB" w:rsidRPr="00842BCB">
              <w:t xml:space="preserve">. </w:t>
            </w:r>
            <w:r w:rsidRPr="00842BCB">
              <w:t>Зарпл</w:t>
            </w:r>
            <w:r w:rsidR="00842BCB" w:rsidRPr="00842BCB">
              <w:t xml:space="preserve">. </w:t>
            </w:r>
            <w:r w:rsidRPr="00842BCB">
              <w:t>машинис</w:t>
            </w:r>
            <w:r w:rsidR="00842BCB" w:rsidRPr="00842BCB">
              <w:t xml:space="preserve">. 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Всего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Основная зарплата рабочих строител</w:t>
            </w:r>
            <w:r w:rsidR="00842BCB" w:rsidRPr="00842BCB">
              <w:t xml:space="preserve">. 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Экспл</w:t>
            </w:r>
            <w:r w:rsidR="00842BCB" w:rsidRPr="00842BCB">
              <w:t xml:space="preserve">. </w:t>
            </w:r>
            <w:r w:rsidRPr="00842BCB">
              <w:t>маш</w:t>
            </w:r>
            <w:r w:rsidR="00842BCB" w:rsidRPr="00842BCB">
              <w:t xml:space="preserve">. </w:t>
            </w:r>
            <w:r w:rsidRPr="00842BCB">
              <w:t>В т</w:t>
            </w:r>
            <w:r w:rsidR="00842BCB" w:rsidRPr="00842BCB">
              <w:t xml:space="preserve">. </w:t>
            </w:r>
            <w:r w:rsidRPr="00842BCB">
              <w:t>ч</w:t>
            </w:r>
            <w:r w:rsidR="00842BCB" w:rsidRPr="00842BCB">
              <w:t xml:space="preserve">. </w:t>
            </w:r>
            <w:r w:rsidRPr="00842BCB">
              <w:t>зарпл</w:t>
            </w:r>
            <w:r w:rsidR="00842BCB" w:rsidRPr="00842BCB">
              <w:t xml:space="preserve">. </w:t>
            </w:r>
            <w:r w:rsidRPr="00842BCB">
              <w:t>машинис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На еденицу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Всего</w:t>
            </w:r>
          </w:p>
        </w:tc>
      </w:tr>
      <w:tr w:rsidR="004153D4" w:rsidRPr="00E07B98" w:rsidTr="00E07B98">
        <w:trPr>
          <w:trHeight w:val="264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5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6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7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9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10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11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45DB3" w:rsidRPr="00842BCB" w:rsidRDefault="00C45DB3" w:rsidP="004E4EF0">
            <w:pPr>
              <w:pStyle w:val="afd"/>
            </w:pPr>
            <w:r w:rsidRPr="00842BCB">
              <w:t>12</w:t>
            </w:r>
          </w:p>
        </w:tc>
      </w:tr>
      <w:tr w:rsidR="004153D4" w:rsidRPr="00E07B98" w:rsidTr="00E07B98">
        <w:trPr>
          <w:trHeight w:val="1397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07-01-001-2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1,5 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85E80" w:rsidRPr="00E07B98" w:rsidRDefault="00C85E80" w:rsidP="004E4EF0">
            <w:pPr>
              <w:pStyle w:val="afd"/>
              <w:rPr>
                <w:vertAlign w:val="superscript"/>
              </w:rPr>
            </w:pPr>
            <w:r w:rsidRPr="00842BCB"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5669,40</w:t>
            </w:r>
          </w:p>
          <w:p w:rsidR="00C85E80" w:rsidRPr="00842BCB" w:rsidRDefault="00C85E80" w:rsidP="004E4EF0">
            <w:pPr>
              <w:pStyle w:val="afd"/>
            </w:pPr>
            <w:r w:rsidRPr="00842BCB">
              <w:t>759, 20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3480</w:t>
            </w:r>
            <w:r w:rsidR="00842BCB">
              <w:t>, 20</w:t>
            </w:r>
          </w:p>
          <w:p w:rsidR="00C85E80" w:rsidRPr="00842BCB" w:rsidRDefault="00C85E80" w:rsidP="004E4EF0">
            <w:pPr>
              <w:pStyle w:val="afd"/>
            </w:pPr>
            <w:r w:rsidRPr="00842BCB">
              <w:t>405,94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56</w:t>
            </w:r>
            <w:r w:rsidR="00842BCB">
              <w:t>.6</w:t>
            </w:r>
            <w:r w:rsidRPr="00842BCB">
              <w:t>9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7</w:t>
            </w:r>
            <w:r w:rsidR="00842BCB">
              <w:t>.5</w:t>
            </w:r>
            <w:r w:rsidRPr="00842BCB">
              <w:t>9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3</w:t>
            </w:r>
            <w:r w:rsidR="00842BCB">
              <w:t>4.8</w:t>
            </w:r>
          </w:p>
          <w:p w:rsidR="00C85E80" w:rsidRPr="00842BCB" w:rsidRDefault="00C85E80" w:rsidP="004E4EF0">
            <w:pPr>
              <w:pStyle w:val="afd"/>
            </w:pPr>
            <w:r w:rsidRPr="00842BCB">
              <w:t>4</w:t>
            </w:r>
            <w:r w:rsidR="00842BCB">
              <w:t>.0</w:t>
            </w:r>
            <w:r w:rsidRPr="00842BCB">
              <w:t>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91,58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>0</w:t>
            </w:r>
            <w:r w:rsidR="00842BCB">
              <w:t>.9</w:t>
            </w:r>
            <w:r w:rsidRPr="00842BCB">
              <w:t>1</w:t>
            </w:r>
          </w:p>
        </w:tc>
      </w:tr>
      <w:tr w:rsidR="004153D4" w:rsidRPr="00E07B98" w:rsidTr="00E07B98">
        <w:trPr>
          <w:trHeight w:val="896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85E80" w:rsidRPr="00842BCB" w:rsidRDefault="00CA078F" w:rsidP="004E4EF0">
            <w:pPr>
              <w:pStyle w:val="afd"/>
            </w:pPr>
            <w:r w:rsidRPr="00842BCB">
              <w:t>441-1101-10017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  <w:r w:rsidRPr="00842BCB">
              <w:t xml:space="preserve">ФЛ </w:t>
            </w:r>
            <w:r w:rsidR="00CA078F" w:rsidRPr="00842BCB">
              <w:t>10-12-1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85E80" w:rsidRPr="00842BCB" w:rsidRDefault="00CA078F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85E80" w:rsidRPr="00842BCB" w:rsidRDefault="00CA078F" w:rsidP="004E4EF0">
            <w:pPr>
              <w:pStyle w:val="afd"/>
            </w:pP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85E80" w:rsidRPr="00842BCB" w:rsidRDefault="00CA078F" w:rsidP="004E4EF0">
            <w:pPr>
              <w:pStyle w:val="afd"/>
            </w:pPr>
            <w:r w:rsidRPr="00842BCB">
              <w:t>243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C85E80" w:rsidRPr="00842BCB" w:rsidRDefault="00FA0988" w:rsidP="004E4EF0">
            <w:pPr>
              <w:pStyle w:val="afd"/>
            </w:pPr>
            <w:r w:rsidRPr="00E07B98">
              <w:rPr>
                <w:lang w:val="en-US"/>
              </w:rPr>
              <w:t>24</w:t>
            </w:r>
            <w:r w:rsidR="00CA078F" w:rsidRPr="00E07B98">
              <w:rPr>
                <w:lang w:val="en-US"/>
              </w:rPr>
              <w:t>3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85E80" w:rsidRPr="00842BCB" w:rsidRDefault="00C85E80" w:rsidP="004E4EF0">
            <w:pPr>
              <w:pStyle w:val="afd"/>
            </w:pPr>
          </w:p>
        </w:tc>
      </w:tr>
      <w:tr w:rsidR="004153D4" w:rsidRPr="00E07B98" w:rsidTr="00E07B98">
        <w:trPr>
          <w:trHeight w:val="975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07-01-001-3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3,5 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8550,09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1140</w:t>
            </w:r>
            <w:r w:rsidR="00842BCB">
              <w:t>.2</w:t>
            </w:r>
            <w:r w:rsidRPr="00842BCB">
              <w:t>9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5238,80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599,03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427</w:t>
            </w:r>
            <w:r w:rsidR="00842BCB">
              <w:t>.5</w:t>
            </w:r>
            <w:r w:rsidRPr="00842BCB">
              <w:t>0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57</w:t>
            </w:r>
            <w:r w:rsidR="00842BCB">
              <w:t>.0</w:t>
            </w:r>
            <w:r w:rsidRPr="00842BCB">
              <w:t>1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26</w:t>
            </w:r>
            <w:r w:rsidR="00842BCB">
              <w:t>1.9</w:t>
            </w:r>
            <w:r w:rsidRPr="00842BCB">
              <w:t>4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29</w:t>
            </w:r>
            <w:r w:rsidR="00842BCB">
              <w:t>.9</w:t>
            </w:r>
            <w:r w:rsidRPr="00842BCB">
              <w:t>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134,31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6</w:t>
            </w:r>
            <w:r w:rsidR="00842BCB">
              <w:t>.7</w:t>
            </w:r>
            <w:r w:rsidRPr="00842BCB">
              <w:t>1</w:t>
            </w:r>
          </w:p>
        </w:tc>
      </w:tr>
      <w:tr w:rsidR="004153D4" w:rsidRPr="00E07B98" w:rsidTr="00E07B98">
        <w:trPr>
          <w:trHeight w:val="975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441-1101-10022</w:t>
            </w:r>
          </w:p>
          <w:p w:rsidR="00A400C3" w:rsidRPr="00842BCB" w:rsidRDefault="00A400C3" w:rsidP="004E4EF0">
            <w:pPr>
              <w:pStyle w:val="afd"/>
            </w:pPr>
            <w:r w:rsidRPr="00842BCB">
              <w:lastRenderedPageBreak/>
              <w:t>441-1101-20001</w:t>
            </w:r>
          </w:p>
        </w:tc>
        <w:tc>
          <w:tcPr>
            <w:tcW w:w="1065" w:type="pct"/>
            <w:gridSpan w:val="2"/>
            <w:vMerge w:val="restart"/>
            <w:shd w:val="clear" w:color="auto" w:fill="auto"/>
            <w:vAlign w:val="center"/>
          </w:tcPr>
          <w:p w:rsidR="00842BCB" w:rsidRPr="00842BCB" w:rsidRDefault="00A400C3" w:rsidP="004E4EF0">
            <w:pPr>
              <w:pStyle w:val="afd"/>
            </w:pPr>
            <w:r w:rsidRPr="00842BCB">
              <w:lastRenderedPageBreak/>
              <w:t>ФЛ 10-24-1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ФЛ 12-24-1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A400C3" w:rsidRPr="00E07B98" w:rsidRDefault="00A400C3" w:rsidP="004E4EF0">
            <w:pPr>
              <w:pStyle w:val="afd"/>
              <w:rPr>
                <w:vertAlign w:val="superscript"/>
              </w:rPr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42BCB" w:rsidRPr="00842BCB" w:rsidRDefault="00A400C3" w:rsidP="004E4EF0">
            <w:pPr>
              <w:pStyle w:val="afd"/>
            </w:pPr>
            <w:r w:rsidRPr="00842BCB">
              <w:t>2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3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842BCB" w:rsidRPr="00842BCB" w:rsidRDefault="00A400C3" w:rsidP="004E4EF0">
            <w:pPr>
              <w:pStyle w:val="afd"/>
            </w:pPr>
            <w:r w:rsidRPr="00842BCB">
              <w:t>455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465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842BCB" w:rsidRPr="00842BCB" w:rsidRDefault="00A400C3" w:rsidP="004E4EF0">
            <w:pPr>
              <w:pStyle w:val="afd"/>
            </w:pPr>
            <w:r w:rsidRPr="00842BCB">
              <w:t>9</w:t>
            </w:r>
            <w:r w:rsidRPr="00E07B98">
              <w:rPr>
                <w:lang w:val="en-US"/>
              </w:rPr>
              <w:t>1</w:t>
            </w:r>
            <w:r w:rsidR="00FA0988" w:rsidRPr="00842BCB">
              <w:t>0</w:t>
            </w:r>
          </w:p>
          <w:p w:rsidR="00A400C3" w:rsidRPr="00842BCB" w:rsidRDefault="00FA0988" w:rsidP="004E4EF0">
            <w:pPr>
              <w:pStyle w:val="afd"/>
            </w:pPr>
            <w:r w:rsidRPr="00E07B98">
              <w:rPr>
                <w:lang w:val="en-US"/>
              </w:rPr>
              <w:t>13</w:t>
            </w:r>
            <w:r w:rsidR="00A400C3" w:rsidRPr="00E07B98">
              <w:rPr>
                <w:lang w:val="en-US"/>
              </w:rPr>
              <w:t>95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</w:tr>
      <w:tr w:rsidR="004153D4" w:rsidRPr="00E07B98" w:rsidTr="00E07B98">
        <w:trPr>
          <w:trHeight w:val="296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</w:p>
        </w:tc>
      </w:tr>
      <w:tr w:rsidR="004153D4" w:rsidRPr="00E07B98" w:rsidTr="00E07B98">
        <w:trPr>
          <w:trHeight w:val="7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lastRenderedPageBreak/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07-05-001-1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842BCB" w:rsidRDefault="00A400C3" w:rsidP="004E4EF0">
            <w:pPr>
              <w:pStyle w:val="afd"/>
            </w:pPr>
            <w:r w:rsidRPr="00842BCB">
              <w:t>до 0,5 т</w:t>
            </w:r>
          </w:p>
          <w:p w:rsidR="00A400C3" w:rsidRPr="00842BCB" w:rsidRDefault="00A400C3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2856,18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432,23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2180,41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245,97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228</w:t>
            </w:r>
            <w:r w:rsidR="00842BCB">
              <w:t>.4</w:t>
            </w:r>
            <w:r w:rsidRPr="00842BCB">
              <w:t>9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3</w:t>
            </w:r>
            <w:r w:rsidR="00842BCB">
              <w:t>4.5</w:t>
            </w:r>
            <w:r w:rsidRPr="00842BCB">
              <w:t>7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17</w:t>
            </w:r>
            <w:r w:rsidR="00842BCB">
              <w:t>4.4</w:t>
            </w:r>
            <w:r w:rsidRPr="00842BCB">
              <w:t>3</w:t>
            </w:r>
          </w:p>
          <w:p w:rsidR="00A400C3" w:rsidRPr="00842BCB" w:rsidRDefault="00A400C3" w:rsidP="004E4EF0">
            <w:pPr>
              <w:pStyle w:val="afd"/>
            </w:pPr>
            <w:r w:rsidRPr="00842BCB">
              <w:t>19</w:t>
            </w:r>
            <w:r w:rsidR="00842BCB">
              <w:t>.6</w:t>
            </w:r>
            <w:r w:rsidRPr="00842BCB"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52,84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4</w:t>
            </w:r>
            <w:r w:rsidR="00842BCB">
              <w:t>.0</w:t>
            </w:r>
            <w:r w:rsidRPr="00842BCB">
              <w:t>2</w:t>
            </w:r>
          </w:p>
        </w:tc>
      </w:tr>
      <w:tr w:rsidR="004153D4" w:rsidRPr="00E07B98" w:rsidTr="00E07B98">
        <w:trPr>
          <w:trHeight w:val="7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B7CC6" w:rsidRPr="00842BCB" w:rsidRDefault="00A400C3" w:rsidP="004E4EF0">
            <w:pPr>
              <w:pStyle w:val="afd"/>
            </w:pPr>
            <w:r w:rsidRPr="00842BCB">
              <w:t>103-0003-10009</w:t>
            </w:r>
          </w:p>
        </w:tc>
        <w:tc>
          <w:tcPr>
            <w:tcW w:w="1065" w:type="pct"/>
            <w:gridSpan w:val="2"/>
            <w:vMerge w:val="restart"/>
            <w:shd w:val="clear" w:color="auto" w:fill="auto"/>
            <w:vAlign w:val="center"/>
          </w:tcPr>
          <w:p w:rsidR="00A400C3" w:rsidRPr="00842BCB" w:rsidRDefault="00A400C3" w:rsidP="004E4EF0">
            <w:pPr>
              <w:pStyle w:val="afd"/>
            </w:pPr>
            <w:r w:rsidRPr="00842BCB">
              <w:t>ФБС 12-6-3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2B7CC6" w:rsidRPr="00E07B98" w:rsidRDefault="00F7155C" w:rsidP="004E4EF0">
            <w:pPr>
              <w:pStyle w:val="afd"/>
              <w:rPr>
                <w:vertAlign w:val="superscript"/>
              </w:rPr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B7CC6" w:rsidRPr="00842BCB" w:rsidRDefault="00A400C3" w:rsidP="004E4EF0">
            <w:pPr>
              <w:pStyle w:val="afd"/>
            </w:pPr>
            <w:r w:rsidRPr="00842BCB">
              <w:t>8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2B7CC6" w:rsidRPr="00842BCB" w:rsidRDefault="00A400C3" w:rsidP="004E4EF0">
            <w:pPr>
              <w:pStyle w:val="afd"/>
            </w:pPr>
            <w:r w:rsidRPr="00842BCB">
              <w:t>112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2B7CC6" w:rsidRPr="00842BCB" w:rsidRDefault="00FA0988" w:rsidP="004E4EF0">
            <w:pPr>
              <w:pStyle w:val="afd"/>
            </w:pPr>
            <w:r w:rsidRPr="00E07B98">
              <w:rPr>
                <w:lang w:val="en-US"/>
              </w:rPr>
              <w:t>8</w:t>
            </w:r>
            <w:r w:rsidR="00A400C3" w:rsidRPr="00E07B98">
              <w:rPr>
                <w:lang w:val="en-US"/>
              </w:rPr>
              <w:t>96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</w:tr>
      <w:tr w:rsidR="004153D4" w:rsidRPr="00E07B98" w:rsidTr="00E07B98">
        <w:trPr>
          <w:trHeight w:val="148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</w:tr>
      <w:tr w:rsidR="004153D4" w:rsidRPr="00E07B98" w:rsidTr="00E07B98">
        <w:trPr>
          <w:trHeight w:val="493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07-05-001-2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842BCB" w:rsidRDefault="00EE3525" w:rsidP="004E4EF0">
            <w:pPr>
              <w:pStyle w:val="afd"/>
            </w:pPr>
            <w:r w:rsidRPr="00842BCB">
              <w:t>до 1 т</w:t>
            </w:r>
          </w:p>
          <w:p w:rsidR="00EE3525" w:rsidRPr="00842BCB" w:rsidRDefault="00EE3525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E3525" w:rsidRPr="00E07B98" w:rsidRDefault="00EE3525" w:rsidP="004E4EF0">
            <w:pPr>
              <w:pStyle w:val="afd"/>
              <w:rPr>
                <w:vertAlign w:val="superscript"/>
              </w:rPr>
            </w:pPr>
            <w:r w:rsidRPr="00842BCB"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4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4805</w:t>
            </w:r>
            <w:r w:rsidR="00842BCB">
              <w:t>.5</w:t>
            </w:r>
            <w:r w:rsidRPr="00842BCB">
              <w:t>2</w:t>
            </w:r>
          </w:p>
          <w:p w:rsidR="00842BCB" w:rsidRPr="00842BCB" w:rsidRDefault="00EE3525" w:rsidP="004E4EF0">
            <w:pPr>
              <w:pStyle w:val="afd"/>
            </w:pPr>
            <w:r w:rsidRPr="00842BCB">
              <w:t>606</w:t>
            </w:r>
            <w:r w:rsidR="00842BCB">
              <w:t>.5</w:t>
            </w:r>
            <w:r w:rsidRPr="00842BCB">
              <w:t>5</w:t>
            </w:r>
          </w:p>
          <w:p w:rsidR="00EE3525" w:rsidRPr="00842BCB" w:rsidRDefault="00EE3525" w:rsidP="004E4EF0">
            <w:pPr>
              <w:pStyle w:val="afd"/>
            </w:pP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306</w:t>
            </w:r>
            <w:r w:rsidR="00842BCB">
              <w:t>4.4</w:t>
            </w:r>
            <w:r w:rsidRPr="00842BCB">
              <w:t>3</w:t>
            </w:r>
          </w:p>
          <w:p w:rsidR="00842BCB" w:rsidRPr="00842BCB" w:rsidRDefault="00EE3525" w:rsidP="004E4EF0">
            <w:pPr>
              <w:pStyle w:val="afd"/>
            </w:pPr>
            <w:r w:rsidRPr="00842BCB">
              <w:t>344</w:t>
            </w:r>
            <w:r w:rsidR="00842BCB">
              <w:t>.0</w:t>
            </w:r>
            <w:r w:rsidRPr="00842BCB">
              <w:t>1</w:t>
            </w:r>
          </w:p>
          <w:p w:rsidR="00EE3525" w:rsidRPr="00842BCB" w:rsidRDefault="00EE3525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19</w:t>
            </w:r>
            <w:r w:rsidR="00842BCB">
              <w:t>2.2</w:t>
            </w:r>
            <w:r w:rsidRPr="00842BCB">
              <w:t>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2</w:t>
            </w:r>
            <w:r w:rsidR="00842BCB">
              <w:t>4.2</w:t>
            </w:r>
            <w:r w:rsidRPr="00842BCB">
              <w:t>6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12</w:t>
            </w:r>
            <w:r w:rsidR="00842BCB">
              <w:t>2.5</w:t>
            </w:r>
            <w:r w:rsidRPr="00842BCB">
              <w:t>7</w:t>
            </w:r>
          </w:p>
          <w:p w:rsidR="00EE3525" w:rsidRPr="00842BCB" w:rsidRDefault="00EE3525" w:rsidP="004E4EF0">
            <w:pPr>
              <w:pStyle w:val="afd"/>
            </w:pPr>
            <w:r w:rsidRPr="00842BCB">
              <w:t>1</w:t>
            </w:r>
            <w:r w:rsidR="00842BCB">
              <w:t>3.7</w:t>
            </w:r>
            <w:r w:rsidRPr="00842BCB">
              <w:t>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7</w:t>
            </w:r>
            <w:r w:rsidR="00842BCB">
              <w:t>4.1</w:t>
            </w:r>
            <w:r w:rsidRPr="00842BCB">
              <w:t>5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EE3525" w:rsidRPr="00842BCB" w:rsidRDefault="00842BCB" w:rsidP="004E4EF0">
            <w:pPr>
              <w:pStyle w:val="afd"/>
            </w:pPr>
            <w:r>
              <w:t>2.9</w:t>
            </w:r>
            <w:r w:rsidR="00EE3525" w:rsidRPr="00842BCB">
              <w:t>6</w:t>
            </w:r>
          </w:p>
        </w:tc>
      </w:tr>
      <w:tr w:rsidR="004153D4" w:rsidRPr="00E07B98" w:rsidTr="00E07B98">
        <w:trPr>
          <w:trHeight w:val="493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103-0003-10007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ФБС 12-4-6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E3525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4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842BCB" w:rsidP="004E4EF0">
            <w:pPr>
              <w:pStyle w:val="afd"/>
            </w:pPr>
            <w:r w:rsidRPr="00842BCB">
              <w:t xml:space="preserve"> </w:t>
            </w:r>
            <w:r w:rsidR="00EE3525" w:rsidRPr="00842BCB">
              <w:t>159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842BCB" w:rsidP="004E4EF0">
            <w:pPr>
              <w:pStyle w:val="afd"/>
            </w:pPr>
            <w:r w:rsidRPr="00842BCB">
              <w:t xml:space="preserve"> 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6</w:t>
            </w:r>
            <w:r w:rsidRPr="00E07B98">
              <w:rPr>
                <w:lang w:val="en-US"/>
              </w:rPr>
              <w:t>36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</w:tr>
      <w:tr w:rsidR="004153D4" w:rsidRPr="00E07B98" w:rsidTr="00E07B98">
        <w:trPr>
          <w:trHeight w:val="8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2B7CC6" w:rsidRPr="00842BCB" w:rsidRDefault="002B7CC6" w:rsidP="004E4EF0">
            <w:pPr>
              <w:pStyle w:val="afd"/>
            </w:pPr>
          </w:p>
        </w:tc>
      </w:tr>
      <w:tr w:rsidR="004153D4" w:rsidRPr="00E07B98" w:rsidTr="00E07B98">
        <w:trPr>
          <w:trHeight w:val="85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07-05-001-3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842BCB" w:rsidRDefault="00EE3525" w:rsidP="004E4EF0">
            <w:pPr>
              <w:pStyle w:val="afd"/>
            </w:pPr>
            <w:r w:rsidRPr="00842BCB">
              <w:t>до 1,5 т</w:t>
            </w:r>
          </w:p>
          <w:p w:rsidR="00EE3525" w:rsidRPr="00842BCB" w:rsidRDefault="00EE3525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EE3525" w:rsidRPr="00E07B98" w:rsidRDefault="00EE3525" w:rsidP="004E4EF0">
            <w:pPr>
              <w:pStyle w:val="afd"/>
              <w:rPr>
                <w:vertAlign w:val="superscript"/>
              </w:rPr>
            </w:pPr>
            <w:r w:rsidRPr="00842BCB"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7300</w:t>
            </w:r>
            <w:r w:rsidR="00842BCB">
              <w:t>.4</w:t>
            </w:r>
            <w:r w:rsidRPr="00842BCB">
              <w:t>8</w:t>
            </w:r>
          </w:p>
          <w:p w:rsidR="00EE3525" w:rsidRPr="00842BCB" w:rsidRDefault="00EE3525" w:rsidP="004E4EF0">
            <w:pPr>
              <w:pStyle w:val="afd"/>
            </w:pPr>
            <w:r w:rsidRPr="00842BCB">
              <w:t>87</w:t>
            </w:r>
            <w:r w:rsidR="00842BCB">
              <w:t>2.6</w:t>
            </w:r>
            <w:r w:rsidRPr="00842BCB">
              <w:t>4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487</w:t>
            </w:r>
            <w:r w:rsidR="00842BCB">
              <w:t>4.2</w:t>
            </w:r>
            <w:r w:rsidRPr="00842BCB">
              <w:t>6</w:t>
            </w:r>
          </w:p>
          <w:p w:rsidR="00EE3525" w:rsidRPr="00842BCB" w:rsidRDefault="00EE3525" w:rsidP="004E4EF0">
            <w:pPr>
              <w:pStyle w:val="afd"/>
            </w:pPr>
            <w:r w:rsidRPr="00842BCB">
              <w:t>539</w:t>
            </w:r>
            <w:r w:rsidR="00842BCB">
              <w:t>.5</w:t>
            </w:r>
            <w:r w:rsidRPr="00842BCB">
              <w:t>9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438</w:t>
            </w:r>
            <w:r w:rsidR="00842BCB">
              <w:t>.0</w:t>
            </w:r>
            <w:r w:rsidRPr="00842BCB">
              <w:t>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5</w:t>
            </w:r>
            <w:r w:rsidR="00842BCB">
              <w:t>2.3</w:t>
            </w:r>
            <w:r w:rsidRPr="00842BCB">
              <w:t>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29</w:t>
            </w:r>
            <w:r w:rsidR="00842BCB">
              <w:t>2.4</w:t>
            </w:r>
            <w:r w:rsidRPr="00842BCB">
              <w:t>5</w:t>
            </w:r>
          </w:p>
          <w:p w:rsidR="00EE3525" w:rsidRPr="00842BCB" w:rsidRDefault="00EE3525" w:rsidP="004E4EF0">
            <w:pPr>
              <w:pStyle w:val="afd"/>
            </w:pPr>
            <w:r w:rsidRPr="00842BCB">
              <w:t>3</w:t>
            </w:r>
            <w:r w:rsidR="00842BCB">
              <w:t>2.3</w:t>
            </w:r>
            <w:r w:rsidRPr="00842BCB"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104</w:t>
            </w:r>
            <w:r w:rsidR="00842BCB">
              <w:t>.0</w:t>
            </w:r>
            <w:r w:rsidRPr="00842BCB">
              <w:t>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  <w:r w:rsidRPr="00842BCB">
              <w:t>6</w:t>
            </w:r>
            <w:r w:rsidR="00842BCB">
              <w:t>.2</w:t>
            </w:r>
            <w:r w:rsidRPr="00842BCB">
              <w:t>4</w:t>
            </w:r>
          </w:p>
        </w:tc>
      </w:tr>
      <w:tr w:rsidR="004153D4" w:rsidRPr="00E07B98" w:rsidTr="00E07B98">
        <w:trPr>
          <w:trHeight w:val="850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E3525" w:rsidRPr="00842BCB" w:rsidRDefault="00FA0988" w:rsidP="004E4EF0">
            <w:pPr>
              <w:pStyle w:val="afd"/>
            </w:pPr>
            <w:r w:rsidRPr="00842BCB">
              <w:t>403-0001-10003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EE3525" w:rsidRPr="00842BCB" w:rsidRDefault="00FA0988" w:rsidP="004E4EF0">
            <w:pPr>
              <w:pStyle w:val="afd"/>
            </w:pPr>
            <w:r w:rsidRPr="00842BCB">
              <w:t>ФБС 24-4-6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EE3525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E3525" w:rsidRPr="00842BCB" w:rsidRDefault="00FA0988" w:rsidP="004E4EF0">
            <w:pPr>
              <w:pStyle w:val="afd"/>
            </w:pPr>
            <w:r w:rsidRPr="00842BCB">
              <w:t>6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FA0988" w:rsidP="004E4EF0">
            <w:pPr>
              <w:pStyle w:val="afd"/>
            </w:pPr>
            <w:r w:rsidRPr="00842BCB">
              <w:t>281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EE3525" w:rsidRPr="00842BCB" w:rsidRDefault="00FA0988" w:rsidP="004E4EF0">
            <w:pPr>
              <w:pStyle w:val="afd"/>
            </w:pPr>
            <w:r w:rsidRPr="00842BCB">
              <w:t>16</w:t>
            </w:r>
            <w:r w:rsidRPr="00E07B98">
              <w:rPr>
                <w:lang w:val="en-US"/>
              </w:rPr>
              <w:t>86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EE3525" w:rsidRPr="00842BCB" w:rsidRDefault="00EE3525" w:rsidP="004E4EF0">
            <w:pPr>
              <w:pStyle w:val="afd"/>
            </w:pPr>
          </w:p>
        </w:tc>
      </w:tr>
      <w:tr w:rsidR="004153D4" w:rsidRPr="00E07B98" w:rsidTr="00E07B98">
        <w:trPr>
          <w:trHeight w:val="528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</w:p>
        </w:tc>
      </w:tr>
      <w:tr w:rsidR="004153D4" w:rsidRPr="00E07B98" w:rsidTr="00E07B98">
        <w:trPr>
          <w:trHeight w:val="322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18362A" w:rsidRPr="00842BCB" w:rsidRDefault="0018362A" w:rsidP="004E4EF0">
            <w:pPr>
              <w:pStyle w:val="afd"/>
            </w:pPr>
            <w:r w:rsidRPr="00842BCB"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07-05-001-4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FA0988" w:rsidRPr="00842BCB" w:rsidRDefault="00FA0988" w:rsidP="004E4EF0">
            <w:pPr>
              <w:pStyle w:val="afd"/>
            </w:pPr>
            <w:r w:rsidRPr="00842BCB">
              <w:t>Установка блоков стен подвалов массой</w:t>
            </w:r>
          </w:p>
          <w:p w:rsidR="00842BCB" w:rsidRDefault="00FA0988" w:rsidP="004E4EF0">
            <w:pPr>
              <w:pStyle w:val="afd"/>
            </w:pPr>
            <w:r w:rsidRPr="00842BCB">
              <w:lastRenderedPageBreak/>
              <w:t>более 1,5 т</w:t>
            </w:r>
          </w:p>
          <w:p w:rsidR="0018362A" w:rsidRPr="00842BCB" w:rsidRDefault="0018362A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lastRenderedPageBreak/>
              <w:t>100 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0</w:t>
            </w:r>
            <w:r w:rsidR="00842BCB">
              <w:t>.1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10708</w:t>
            </w:r>
            <w:r w:rsidR="0018362A" w:rsidRPr="00842BCB">
              <w:t>,</w:t>
            </w:r>
            <w:r w:rsidRPr="00842BCB">
              <w:t>5</w:t>
            </w:r>
          </w:p>
          <w:p w:rsidR="0018362A" w:rsidRPr="00842BCB" w:rsidRDefault="00FA0988" w:rsidP="004E4EF0">
            <w:pPr>
              <w:pStyle w:val="afd"/>
            </w:pPr>
            <w:r w:rsidRPr="00842BCB">
              <w:t>1089</w:t>
            </w:r>
            <w:r w:rsidR="0018362A" w:rsidRPr="00842BCB">
              <w:t>,0</w:t>
            </w:r>
            <w:r w:rsidRPr="00842BCB">
              <w:t>2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7396</w:t>
            </w:r>
            <w:r w:rsidR="0018362A" w:rsidRPr="00842BCB">
              <w:t>,</w:t>
            </w:r>
            <w:r w:rsidRPr="00842BCB">
              <w:t>3</w:t>
            </w:r>
          </w:p>
          <w:p w:rsidR="0018362A" w:rsidRPr="00842BCB" w:rsidRDefault="00FA0988" w:rsidP="004E4EF0">
            <w:pPr>
              <w:pStyle w:val="afd"/>
            </w:pPr>
            <w:r w:rsidRPr="00842BCB">
              <w:t>788</w:t>
            </w:r>
            <w:r w:rsidR="0018362A" w:rsidRPr="00842BCB">
              <w:t>,</w:t>
            </w:r>
            <w:r w:rsidRPr="00842BCB">
              <w:t>33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1070</w:t>
            </w:r>
            <w:r w:rsidR="00842BCB">
              <w:t>.8</w:t>
            </w:r>
            <w:r w:rsidRPr="00842BCB">
              <w:t>5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108</w:t>
            </w:r>
            <w:r w:rsidR="00842BCB">
              <w:t>.9</w:t>
            </w:r>
            <w:r w:rsidRPr="00842BCB">
              <w:t>0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739</w:t>
            </w:r>
            <w:r w:rsidR="00842BCB">
              <w:t>.6</w:t>
            </w:r>
            <w:r w:rsidRPr="00842BCB">
              <w:t>3</w:t>
            </w:r>
          </w:p>
          <w:p w:rsidR="0018362A" w:rsidRPr="00842BCB" w:rsidRDefault="00FA0988" w:rsidP="004E4EF0">
            <w:pPr>
              <w:pStyle w:val="afd"/>
            </w:pPr>
            <w:r w:rsidRPr="00842BCB">
              <w:t>78</w:t>
            </w:r>
            <w:r w:rsidR="00842BCB">
              <w:t>.8</w:t>
            </w:r>
            <w:r w:rsidRPr="00842BCB">
              <w:t>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129</w:t>
            </w:r>
            <w:r w:rsidR="0018362A" w:rsidRPr="00842BCB">
              <w:t>,</w:t>
            </w:r>
            <w:r w:rsidRPr="00842BCB">
              <w:t>80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18362A" w:rsidRPr="00842BCB" w:rsidRDefault="00FA0988" w:rsidP="004E4EF0">
            <w:pPr>
              <w:pStyle w:val="afd"/>
            </w:pPr>
            <w:r w:rsidRPr="00842BCB">
              <w:t>1</w:t>
            </w:r>
            <w:r w:rsidR="00842BCB">
              <w:t>2.9</w:t>
            </w:r>
            <w:r w:rsidRPr="00842BCB">
              <w:t>8</w:t>
            </w:r>
          </w:p>
        </w:tc>
      </w:tr>
      <w:tr w:rsidR="004153D4" w:rsidRPr="00E07B98" w:rsidTr="00E07B98">
        <w:trPr>
          <w:trHeight w:val="8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</w:tr>
      <w:tr w:rsidR="004153D4" w:rsidRPr="00E07B98" w:rsidTr="00E07B98">
        <w:trPr>
          <w:trHeight w:val="717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FA0988" w:rsidP="004E4EF0">
            <w:pPr>
              <w:pStyle w:val="afd"/>
            </w:pPr>
            <w:r w:rsidRPr="00842BCB">
              <w:t>403-0001-10005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842BCB" w:rsidRPr="00842BCB" w:rsidRDefault="00FA0988" w:rsidP="004E4EF0">
            <w:pPr>
              <w:pStyle w:val="afd"/>
            </w:pPr>
            <w:r w:rsidRPr="00842BCB">
              <w:t>ФБС 24-6-6</w:t>
            </w:r>
          </w:p>
          <w:p w:rsidR="00FA0988" w:rsidRPr="00842BCB" w:rsidRDefault="00FA0988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42BCB" w:rsidRPr="00842BCB" w:rsidRDefault="00F7155C" w:rsidP="004E4EF0">
            <w:pPr>
              <w:pStyle w:val="afd"/>
            </w:pPr>
            <w:r w:rsidRPr="00842BCB">
              <w:t>шт</w:t>
            </w:r>
          </w:p>
          <w:p w:rsidR="00B626E6" w:rsidRPr="00842BCB" w:rsidRDefault="00B626E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FA0988" w:rsidP="004E4EF0">
            <w:pPr>
              <w:pStyle w:val="afd"/>
            </w:pPr>
            <w:r w:rsidRPr="00842BCB">
              <w:t>10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B626E6" w:rsidRPr="00842BCB" w:rsidRDefault="00FA0988" w:rsidP="004E4EF0">
            <w:pPr>
              <w:pStyle w:val="afd"/>
            </w:pPr>
            <w:r w:rsidRPr="00842BCB">
              <w:t>423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842BCB" w:rsidRDefault="00842BCB" w:rsidP="004E4EF0">
            <w:pPr>
              <w:pStyle w:val="afd"/>
            </w:pPr>
          </w:p>
          <w:p w:rsidR="00B626E6" w:rsidRPr="00842BCB" w:rsidRDefault="00B626E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3B4530" w:rsidRPr="00842BCB" w:rsidRDefault="007D4D36" w:rsidP="004E4EF0">
            <w:pPr>
              <w:pStyle w:val="afd"/>
            </w:pPr>
            <w:r w:rsidRPr="00842BCB">
              <w:t>4230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</w:tr>
      <w:tr w:rsidR="004153D4" w:rsidRPr="00E07B98" w:rsidTr="00E07B98">
        <w:trPr>
          <w:trHeight w:val="60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07-05-011-5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Установка панелей перекрытий с опиранием на 2 стороны площадью до 5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0,0</w:t>
            </w:r>
            <w:r w:rsidR="007D4D36" w:rsidRPr="00842BCB">
              <w:t>1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3B4530" w:rsidP="004E4EF0">
            <w:pPr>
              <w:pStyle w:val="afd"/>
            </w:pPr>
            <w:r w:rsidRPr="00842BCB">
              <w:t>7</w:t>
            </w:r>
            <w:r w:rsidR="007D4D36" w:rsidRPr="00842BCB">
              <w:t>555</w:t>
            </w:r>
            <w:r w:rsidR="00842BCB">
              <w:t>.6</w:t>
            </w:r>
            <w:r w:rsidR="007D4D36" w:rsidRPr="00842BCB">
              <w:t>7</w:t>
            </w:r>
          </w:p>
          <w:p w:rsidR="00B626E6" w:rsidRPr="00842BCB" w:rsidRDefault="003B4530" w:rsidP="004E4EF0">
            <w:pPr>
              <w:pStyle w:val="afd"/>
            </w:pPr>
            <w:r w:rsidRPr="00842BCB">
              <w:t>1</w:t>
            </w:r>
            <w:r w:rsidR="007D4D36" w:rsidRPr="00842BCB">
              <w:t>799</w:t>
            </w:r>
            <w:r w:rsidR="00842BCB">
              <w:t>.3</w:t>
            </w:r>
            <w:r w:rsidR="007D4D36" w:rsidRPr="00842BCB">
              <w:t>5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2885</w:t>
            </w:r>
            <w:r w:rsidR="00842BCB">
              <w:t>.2</w:t>
            </w:r>
            <w:r w:rsidRPr="00842BCB">
              <w:t>7</w:t>
            </w:r>
          </w:p>
          <w:p w:rsidR="00B626E6" w:rsidRPr="00842BCB" w:rsidRDefault="007D4D36" w:rsidP="004E4EF0">
            <w:pPr>
              <w:pStyle w:val="afd"/>
            </w:pPr>
            <w:r w:rsidRPr="00842BCB">
              <w:t>296</w:t>
            </w:r>
            <w:r w:rsidR="00842BCB">
              <w:t>.7</w:t>
            </w:r>
            <w:r w:rsidRPr="00842BCB">
              <w:t>8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75</w:t>
            </w:r>
            <w:r w:rsidR="00842BCB">
              <w:t>.5</w:t>
            </w:r>
            <w:r w:rsidRPr="00842BCB">
              <w:t>5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17</w:t>
            </w:r>
            <w:r w:rsidR="00842BCB">
              <w:t>.9</w:t>
            </w:r>
            <w:r w:rsidRPr="00842BCB">
              <w:t>9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28</w:t>
            </w:r>
            <w:r w:rsidR="00842BCB">
              <w:t>.8</w:t>
            </w:r>
            <w:r w:rsidRPr="00842BCB">
              <w:t>5</w:t>
            </w:r>
          </w:p>
          <w:p w:rsidR="00B626E6" w:rsidRPr="00842BCB" w:rsidRDefault="00842BCB" w:rsidP="004E4EF0">
            <w:pPr>
              <w:pStyle w:val="afd"/>
            </w:pPr>
            <w:r>
              <w:t>2.9</w:t>
            </w:r>
            <w:r w:rsidR="007D4D36" w:rsidRPr="00842BCB">
              <w:t>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207</w:t>
            </w:r>
            <w:r w:rsidR="00842BCB">
              <w:t>.0</w:t>
            </w:r>
            <w:r w:rsidRPr="00842BCB">
              <w:t>6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2</w:t>
            </w:r>
            <w:r w:rsidR="00842BCB">
              <w:t>.0</w:t>
            </w:r>
            <w:r w:rsidRPr="00842BCB">
              <w:t>7</w:t>
            </w:r>
          </w:p>
        </w:tc>
      </w:tr>
      <w:tr w:rsidR="004153D4" w:rsidRPr="00E07B98" w:rsidTr="00E07B98">
        <w:trPr>
          <w:trHeight w:val="221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</w:tr>
      <w:tr w:rsidR="004153D4" w:rsidRPr="00E07B98" w:rsidTr="00E07B98">
        <w:trPr>
          <w:trHeight w:val="336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E063C" w:rsidRPr="00842BCB" w:rsidRDefault="007D4D36" w:rsidP="004E4EF0">
            <w:pPr>
              <w:pStyle w:val="afd"/>
            </w:pPr>
            <w:r w:rsidRPr="00842BCB">
              <w:t>444-2101-22033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E063C" w:rsidRPr="00842BCB" w:rsidRDefault="007D4D36" w:rsidP="004E4EF0">
            <w:pPr>
              <w:pStyle w:val="afd"/>
            </w:pPr>
            <w:r w:rsidRPr="00842BCB">
              <w:t>ПК 30</w:t>
            </w:r>
            <w:r w:rsidR="00842BCB">
              <w:t>.1</w:t>
            </w:r>
            <w:r w:rsidRPr="00842BCB">
              <w:t>2-8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E063C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E063C" w:rsidRPr="00842BCB" w:rsidRDefault="007D4D36" w:rsidP="004E4EF0">
            <w:pPr>
              <w:pStyle w:val="afd"/>
            </w:pP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DE063C" w:rsidRPr="00842BCB" w:rsidRDefault="007D4D36" w:rsidP="004E4EF0">
            <w:pPr>
              <w:pStyle w:val="afd"/>
            </w:pPr>
            <w:r w:rsidRPr="00842BCB">
              <w:t>463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E063C" w:rsidRPr="00842BCB" w:rsidRDefault="007D4D36" w:rsidP="004E4EF0">
            <w:pPr>
              <w:pStyle w:val="afd"/>
            </w:pPr>
            <w:r w:rsidRPr="00842BCB">
              <w:t>463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</w:tr>
      <w:tr w:rsidR="004153D4" w:rsidRPr="00E07B98" w:rsidTr="00E07B98">
        <w:trPr>
          <w:trHeight w:val="3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07-05-01</w:t>
            </w:r>
            <w:r w:rsidR="007D4D36" w:rsidRPr="00842BCB">
              <w:t>1</w:t>
            </w:r>
            <w:r w:rsidRPr="00842BCB">
              <w:t>-</w:t>
            </w:r>
            <w:r w:rsidR="007D4D36" w:rsidRPr="00842BCB">
              <w:t>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B626E6" w:rsidRPr="00842BCB" w:rsidRDefault="007D4D36" w:rsidP="004E4EF0">
            <w:pPr>
              <w:pStyle w:val="afd"/>
            </w:pPr>
            <w:r w:rsidRPr="00842BCB">
              <w:t>Установка панелей перекрытий</w:t>
            </w:r>
            <w:r w:rsidR="002E6668" w:rsidRPr="00842BCB">
              <w:t xml:space="preserve"> с опиранием на 2 стороны с площадью до 10 м2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0,0</w:t>
            </w:r>
            <w:r w:rsidR="002E6668" w:rsidRPr="00842BCB">
              <w:t>2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850D97" w:rsidP="004E4EF0">
            <w:pPr>
              <w:pStyle w:val="afd"/>
            </w:pPr>
            <w:r w:rsidRPr="00842BCB">
              <w:t>1</w:t>
            </w:r>
            <w:r w:rsidR="002E6668" w:rsidRPr="00842BCB">
              <w:t>2335</w:t>
            </w:r>
            <w:r w:rsidR="00842BCB">
              <w:t>.8</w:t>
            </w:r>
            <w:r w:rsidR="002E6668" w:rsidRPr="00842BCB">
              <w:t>8</w:t>
            </w:r>
          </w:p>
          <w:p w:rsidR="00B626E6" w:rsidRPr="00842BCB" w:rsidRDefault="00850D97" w:rsidP="004E4EF0">
            <w:pPr>
              <w:pStyle w:val="afd"/>
            </w:pPr>
            <w:r w:rsidRPr="00842BCB">
              <w:t>2</w:t>
            </w:r>
            <w:r w:rsidR="002E6668" w:rsidRPr="00842BCB">
              <w:t>790</w:t>
            </w:r>
            <w:r w:rsidR="00842BCB">
              <w:t>.3</w:t>
            </w:r>
            <w:r w:rsidR="002E6668" w:rsidRPr="00842BCB">
              <w:t>9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510</w:t>
            </w:r>
            <w:r w:rsidR="00842BCB">
              <w:t>2.6</w:t>
            </w:r>
            <w:r w:rsidRPr="00842BCB">
              <w:t>1</w:t>
            </w:r>
          </w:p>
          <w:p w:rsidR="00B626E6" w:rsidRPr="00842BCB" w:rsidRDefault="002E6668" w:rsidP="004E4EF0">
            <w:pPr>
              <w:pStyle w:val="afd"/>
            </w:pPr>
            <w:r w:rsidRPr="00842BCB">
              <w:t>52</w:t>
            </w:r>
            <w:r w:rsidR="00842BCB">
              <w:t>2.2</w:t>
            </w:r>
            <w:r w:rsidRPr="00842BCB">
              <w:t>8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246</w:t>
            </w:r>
            <w:r w:rsidR="00842BCB">
              <w:t>.7</w:t>
            </w:r>
            <w:r w:rsidRPr="00842BCB">
              <w:t>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55</w:t>
            </w:r>
            <w:r w:rsidR="00842BCB">
              <w:t>.8</w:t>
            </w:r>
            <w:r w:rsidRPr="00842BCB">
              <w:t>0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102</w:t>
            </w:r>
            <w:r w:rsidR="00842BCB">
              <w:t>.0</w:t>
            </w:r>
            <w:r w:rsidRPr="00842BCB">
              <w:t>5</w:t>
            </w:r>
          </w:p>
          <w:p w:rsidR="00B626E6" w:rsidRPr="00842BCB" w:rsidRDefault="002E6668" w:rsidP="004E4EF0">
            <w:pPr>
              <w:pStyle w:val="afd"/>
            </w:pPr>
            <w:r w:rsidRPr="00842BCB">
              <w:t>10</w:t>
            </w:r>
            <w:r w:rsidR="00842BCB">
              <w:t>.4</w:t>
            </w:r>
            <w:r w:rsidRPr="00842BCB"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31</w:t>
            </w:r>
            <w:r w:rsidR="00842BCB">
              <w:t>3.8</w:t>
            </w:r>
            <w:r w:rsidRPr="00842BCB">
              <w:t>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6</w:t>
            </w:r>
            <w:r w:rsidR="00842BCB">
              <w:t>.2</w:t>
            </w:r>
            <w:r w:rsidRPr="00842BCB">
              <w:t>7</w:t>
            </w: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842BCB" w:rsidRPr="00842BCB" w:rsidRDefault="002E6668" w:rsidP="004E4EF0">
            <w:pPr>
              <w:pStyle w:val="afd"/>
            </w:pPr>
            <w:r w:rsidRPr="00842BCB">
              <w:t>444-2101-22033</w:t>
            </w:r>
          </w:p>
          <w:p w:rsidR="002E6668" w:rsidRPr="00842BCB" w:rsidRDefault="002E6668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842BCB" w:rsidRPr="00842BCB" w:rsidRDefault="002E6668" w:rsidP="004E4EF0">
            <w:pPr>
              <w:pStyle w:val="afd"/>
            </w:pPr>
            <w:r w:rsidRPr="00842BCB">
              <w:t>ПК 60</w:t>
            </w:r>
            <w:r w:rsidR="00842BCB">
              <w:t>.1</w:t>
            </w:r>
            <w:r w:rsidRPr="00842BCB">
              <w:t>5-8</w:t>
            </w:r>
          </w:p>
          <w:p w:rsidR="002E6668" w:rsidRPr="00842BCB" w:rsidRDefault="002E6668" w:rsidP="004E4EF0">
            <w:pPr>
              <w:pStyle w:val="afd"/>
            </w:pPr>
            <w:r w:rsidRPr="00842BCB">
              <w:t>ПК 60</w:t>
            </w:r>
            <w:r w:rsidR="00842BCB">
              <w:t>.1</w:t>
            </w:r>
            <w:r w:rsidRPr="00842BCB">
              <w:t>2-8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E063C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842BCB" w:rsidRPr="00842BCB" w:rsidRDefault="00850D97" w:rsidP="004E4EF0">
            <w:pPr>
              <w:pStyle w:val="afd"/>
            </w:pPr>
            <w:r w:rsidRPr="00842BCB">
              <w:t>1</w:t>
            </w:r>
          </w:p>
          <w:p w:rsidR="002E6668" w:rsidRPr="00842BCB" w:rsidRDefault="002E6668" w:rsidP="004E4EF0">
            <w:pPr>
              <w:pStyle w:val="afd"/>
            </w:pP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842BCB" w:rsidRPr="00842BCB" w:rsidRDefault="002E6668" w:rsidP="004E4EF0">
            <w:pPr>
              <w:pStyle w:val="afd"/>
            </w:pPr>
            <w:r w:rsidRPr="00842BCB">
              <w:t>1274</w:t>
            </w:r>
          </w:p>
          <w:p w:rsidR="002E6668" w:rsidRPr="00842BCB" w:rsidRDefault="002E6668" w:rsidP="004E4EF0">
            <w:pPr>
              <w:pStyle w:val="afd"/>
            </w:pPr>
            <w:r w:rsidRPr="00842BCB">
              <w:t>987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842BCB" w:rsidRPr="00842BCB" w:rsidRDefault="002E6668" w:rsidP="004E4EF0">
            <w:pPr>
              <w:pStyle w:val="afd"/>
            </w:pPr>
            <w:r w:rsidRPr="00842BCB">
              <w:t>1274</w:t>
            </w:r>
          </w:p>
          <w:p w:rsidR="002E6668" w:rsidRPr="00842BCB" w:rsidRDefault="002E6668" w:rsidP="004E4EF0">
            <w:pPr>
              <w:pStyle w:val="afd"/>
            </w:pPr>
            <w:r w:rsidRPr="00842BCB">
              <w:t>987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E063C" w:rsidRPr="00842BCB" w:rsidRDefault="00DE063C" w:rsidP="004E4EF0">
            <w:pPr>
              <w:pStyle w:val="afd"/>
            </w:pPr>
          </w:p>
        </w:tc>
      </w:tr>
      <w:tr w:rsidR="004153D4" w:rsidRPr="00E07B98" w:rsidTr="00E07B98"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06-01-041-3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100 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  <w:r w:rsidRPr="00842BCB">
              <w:t>0,</w:t>
            </w:r>
            <w:r w:rsidR="002E6668" w:rsidRPr="00842BCB">
              <w:t>06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2E6668" w:rsidRPr="00842BCB" w:rsidRDefault="002E6668" w:rsidP="004E4EF0">
            <w:pPr>
              <w:pStyle w:val="afd"/>
            </w:pPr>
            <w:r w:rsidRPr="00842BCB">
              <w:t>130357</w:t>
            </w:r>
            <w:r w:rsidR="00842BCB">
              <w:t>.2</w:t>
            </w:r>
            <w:r w:rsidRPr="00842BCB">
              <w:t>3</w:t>
            </w:r>
          </w:p>
          <w:p w:rsidR="00B626E6" w:rsidRPr="00842BCB" w:rsidRDefault="002E6668" w:rsidP="004E4EF0">
            <w:pPr>
              <w:pStyle w:val="afd"/>
            </w:pPr>
            <w:r w:rsidRPr="00842BCB">
              <w:t>548</w:t>
            </w:r>
            <w:r w:rsidR="00842BCB">
              <w:t>2.2</w:t>
            </w:r>
            <w:r w:rsidRPr="00842BCB">
              <w:t>8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2E6668" w:rsidRPr="00842BCB" w:rsidRDefault="002E6668" w:rsidP="004E4EF0">
            <w:pPr>
              <w:pStyle w:val="afd"/>
            </w:pPr>
            <w:r w:rsidRPr="00842BCB">
              <w:t>267</w:t>
            </w:r>
            <w:r w:rsidR="00842BCB">
              <w:t>4.2</w:t>
            </w:r>
            <w:r w:rsidRPr="00842BCB">
              <w:t>4</w:t>
            </w:r>
          </w:p>
          <w:p w:rsidR="00B626E6" w:rsidRPr="00842BCB" w:rsidRDefault="002E6668" w:rsidP="004E4EF0">
            <w:pPr>
              <w:pStyle w:val="afd"/>
            </w:pPr>
            <w:r w:rsidRPr="00842BCB">
              <w:t>28</w:t>
            </w:r>
            <w:r w:rsidR="00842BCB">
              <w:t>1.3</w:t>
            </w:r>
            <w:r w:rsidRPr="00842BCB">
              <w:t>6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782</w:t>
            </w:r>
            <w:r w:rsidR="00842BCB">
              <w:t>1.4</w:t>
            </w:r>
            <w:r w:rsidRPr="00842BCB">
              <w:t>3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328</w:t>
            </w:r>
            <w:r w:rsidR="00842BCB">
              <w:t>.9</w:t>
            </w:r>
            <w:r w:rsidRPr="00842BCB">
              <w:t>3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160</w:t>
            </w:r>
            <w:r w:rsidR="00842BCB">
              <w:t>.4</w:t>
            </w:r>
            <w:r w:rsidRPr="00842BCB">
              <w:t>5</w:t>
            </w:r>
          </w:p>
          <w:p w:rsidR="00B626E6" w:rsidRPr="00842BCB" w:rsidRDefault="002E6668" w:rsidP="004E4EF0">
            <w:pPr>
              <w:pStyle w:val="afd"/>
            </w:pPr>
            <w:r w:rsidRPr="00842BCB">
              <w:t>16</w:t>
            </w:r>
            <w:r w:rsidR="00842BCB">
              <w:t>.8</w:t>
            </w:r>
            <w:r w:rsidRPr="00842BCB">
              <w:t>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678</w:t>
            </w:r>
            <w:r w:rsidR="00842BCB">
              <w:t>.5</w:t>
            </w:r>
            <w:r w:rsidRPr="00842BCB"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2E6668" w:rsidP="004E4EF0">
            <w:pPr>
              <w:pStyle w:val="afd"/>
            </w:pPr>
            <w:r w:rsidRPr="00842BCB">
              <w:t>40</w:t>
            </w:r>
            <w:r w:rsidR="00842BCB">
              <w:t>.7</w:t>
            </w:r>
            <w:r w:rsidRPr="00842BCB">
              <w:t>1</w:t>
            </w:r>
          </w:p>
        </w:tc>
      </w:tr>
      <w:tr w:rsidR="004153D4" w:rsidRPr="00E07B98" w:rsidTr="00E07B98">
        <w:trPr>
          <w:trHeight w:val="374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B626E6" w:rsidRPr="00842BCB" w:rsidRDefault="00B626E6" w:rsidP="004E4EF0">
            <w:pPr>
              <w:pStyle w:val="afd"/>
            </w:pPr>
          </w:p>
        </w:tc>
      </w:tr>
      <w:tr w:rsidR="004153D4" w:rsidRPr="00E07B98" w:rsidTr="00E07B98">
        <w:trPr>
          <w:trHeight w:val="90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10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07-05-014-2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Установка лестничных площадок массой более 1 т</w:t>
            </w:r>
          </w:p>
          <w:p w:rsidR="007D3487" w:rsidRPr="00842BCB" w:rsidRDefault="007D3487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0,01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10026</w:t>
            </w:r>
            <w:r w:rsidR="00842BCB">
              <w:t>.5</w:t>
            </w:r>
            <w:r w:rsidRPr="00842BCB">
              <w:t>5</w:t>
            </w:r>
          </w:p>
          <w:p w:rsidR="007D3487" w:rsidRPr="00842BCB" w:rsidRDefault="007D3487" w:rsidP="004E4EF0">
            <w:pPr>
              <w:pStyle w:val="afd"/>
            </w:pPr>
            <w:r w:rsidRPr="00842BCB">
              <w:t>2450</w:t>
            </w:r>
            <w:r w:rsidR="00842BCB">
              <w:t>.8</w:t>
            </w:r>
            <w:r w:rsidRPr="00842BCB">
              <w:t>4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7157</w:t>
            </w:r>
            <w:r w:rsidR="00842BCB">
              <w:t>.1</w:t>
            </w:r>
            <w:r w:rsidRPr="00842BCB">
              <w:t>0</w:t>
            </w:r>
          </w:p>
          <w:p w:rsidR="007D3487" w:rsidRPr="00842BCB" w:rsidRDefault="007D3487" w:rsidP="004E4EF0">
            <w:pPr>
              <w:pStyle w:val="afd"/>
            </w:pPr>
            <w:r w:rsidRPr="00842BCB">
              <w:t>759</w:t>
            </w:r>
            <w:r w:rsidR="00842BCB">
              <w:t>.6</w:t>
            </w:r>
            <w:r w:rsidRPr="00842BCB">
              <w:t>5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100</w:t>
            </w:r>
            <w:r w:rsidR="00842BCB">
              <w:t>.2</w:t>
            </w:r>
            <w:r w:rsidRPr="00842BCB">
              <w:t>6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2</w:t>
            </w:r>
            <w:r w:rsidR="00842BCB">
              <w:t>4.5</w:t>
            </w:r>
            <w:r w:rsidRPr="00842BCB">
              <w:t>0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7</w:t>
            </w:r>
            <w:r w:rsidR="00842BCB">
              <w:t>1.5</w:t>
            </w:r>
            <w:r w:rsidRPr="00842BCB">
              <w:t>7</w:t>
            </w:r>
          </w:p>
          <w:p w:rsidR="007D3487" w:rsidRPr="00842BCB" w:rsidRDefault="007D3487" w:rsidP="004E4EF0">
            <w:pPr>
              <w:pStyle w:val="afd"/>
            </w:pPr>
            <w:r w:rsidRPr="00842BCB">
              <w:t>7</w:t>
            </w:r>
            <w:r w:rsidR="00842BCB">
              <w:t>.5</w:t>
            </w:r>
            <w:r w:rsidRPr="00842BCB">
              <w:t>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282</w:t>
            </w:r>
            <w:r w:rsidR="00842BCB">
              <w:t>.0</w:t>
            </w:r>
            <w:r w:rsidRPr="00842BCB">
              <w:t>3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D3487" w:rsidRPr="00842BCB" w:rsidRDefault="00842BCB" w:rsidP="004E4EF0">
            <w:pPr>
              <w:pStyle w:val="afd"/>
            </w:pPr>
            <w:r>
              <w:t>2.8</w:t>
            </w:r>
            <w:r w:rsidR="007D3487" w:rsidRPr="00842BCB">
              <w:t>2</w:t>
            </w:r>
          </w:p>
        </w:tc>
      </w:tr>
      <w:tr w:rsidR="004153D4" w:rsidRPr="00E07B98" w:rsidTr="00E07B98">
        <w:trPr>
          <w:trHeight w:val="350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448-2101-</w:t>
            </w:r>
            <w:r w:rsidRPr="00842BCB">
              <w:lastRenderedPageBreak/>
              <w:t>10004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lastRenderedPageBreak/>
              <w:t>2Л</w:t>
            </w:r>
            <w:r w:rsidR="00842BCB" w:rsidRPr="00842BCB">
              <w:t xml:space="preserve">. </w:t>
            </w:r>
            <w:r w:rsidRPr="00842BCB">
              <w:t>П22-15-4К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D3487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752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  <w:r w:rsidRPr="00842BCB">
              <w:t>752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D3487" w:rsidRPr="00842BCB" w:rsidRDefault="007D3487" w:rsidP="004E4EF0">
            <w:pPr>
              <w:pStyle w:val="afd"/>
            </w:pP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581898" w:rsidRPr="00842BCB" w:rsidRDefault="00581898" w:rsidP="004E4EF0">
            <w:pPr>
              <w:pStyle w:val="afd"/>
            </w:pPr>
            <w:r w:rsidRPr="00842BCB">
              <w:lastRenderedPageBreak/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07-05-014-4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D3487" w:rsidRPr="00E07B98" w:rsidRDefault="007D3487" w:rsidP="004E4EF0">
            <w:pPr>
              <w:pStyle w:val="afd"/>
              <w:rPr>
                <w:vertAlign w:val="superscript"/>
              </w:rPr>
            </w:pPr>
            <w:r w:rsidRPr="00842BCB">
              <w:t>Установка лестничных маршей без сварки массой более 1т</w:t>
            </w:r>
          </w:p>
          <w:p w:rsidR="00581898" w:rsidRPr="00842BCB" w:rsidRDefault="00581898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581898" w:rsidRPr="00842BCB" w:rsidRDefault="00581898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81898" w:rsidRPr="00842BCB" w:rsidRDefault="00581898" w:rsidP="004E4EF0">
            <w:pPr>
              <w:pStyle w:val="afd"/>
            </w:pPr>
            <w:r w:rsidRPr="00842BCB">
              <w:t>0</w:t>
            </w:r>
            <w:r w:rsidR="00842BCB">
              <w:t>.0</w:t>
            </w:r>
            <w:r w:rsidR="007D3487"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937</w:t>
            </w:r>
            <w:r w:rsidR="00842BCB">
              <w:t>1.6</w:t>
            </w:r>
            <w:r w:rsidR="00581898" w:rsidRPr="00842BCB">
              <w:t>2</w:t>
            </w:r>
          </w:p>
          <w:p w:rsidR="00581898" w:rsidRPr="00842BCB" w:rsidRDefault="007D3487" w:rsidP="004E4EF0">
            <w:pPr>
              <w:pStyle w:val="afd"/>
            </w:pPr>
            <w:r w:rsidRPr="00842BCB">
              <w:t>222</w:t>
            </w:r>
            <w:r w:rsidR="00842BCB">
              <w:t>2.6</w:t>
            </w:r>
            <w:r w:rsidRPr="00842BCB">
              <w:t>8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6885</w:t>
            </w:r>
            <w:r w:rsidR="00842BCB">
              <w:t>.4</w:t>
            </w:r>
            <w:r w:rsidRPr="00842BCB">
              <w:t>2</w:t>
            </w:r>
          </w:p>
          <w:p w:rsidR="00581898" w:rsidRPr="00842BCB" w:rsidRDefault="007D3487" w:rsidP="004E4EF0">
            <w:pPr>
              <w:pStyle w:val="afd"/>
            </w:pPr>
            <w:r w:rsidRPr="00842BCB">
              <w:t>74</w:t>
            </w:r>
            <w:r w:rsidR="00842BCB">
              <w:t>0.19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9</w:t>
            </w:r>
            <w:r w:rsidR="00842BCB">
              <w:t>3.7</w:t>
            </w:r>
            <w:r w:rsidRPr="00842BCB">
              <w:t>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2</w:t>
            </w:r>
            <w:r w:rsidR="00842BCB">
              <w:t>2.2</w:t>
            </w:r>
            <w:r w:rsidRPr="00842BCB">
              <w:t>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68</w:t>
            </w:r>
            <w:r w:rsidR="00842BCB">
              <w:t>.8</w:t>
            </w:r>
            <w:r w:rsidRPr="00842BCB">
              <w:t>5</w:t>
            </w:r>
          </w:p>
          <w:p w:rsidR="00581898" w:rsidRPr="00842BCB" w:rsidRDefault="007D3487" w:rsidP="004E4EF0">
            <w:pPr>
              <w:pStyle w:val="afd"/>
            </w:pPr>
            <w:r w:rsidRPr="00842BCB">
              <w:t>7</w:t>
            </w:r>
            <w:r w:rsidR="00842BCB">
              <w:t>.4</w:t>
            </w:r>
            <w:r w:rsidRPr="00842BCB">
              <w:t>0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581898" w:rsidRPr="00842BCB" w:rsidRDefault="007D3487" w:rsidP="004E4EF0">
            <w:pPr>
              <w:pStyle w:val="afd"/>
            </w:pPr>
            <w:r w:rsidRPr="00842BCB">
              <w:t>26</w:t>
            </w:r>
            <w:r w:rsidR="00842BCB">
              <w:t>1.8</w:t>
            </w:r>
            <w:r w:rsidRPr="00842BCB"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581898" w:rsidRPr="00842BCB" w:rsidRDefault="00842BCB" w:rsidP="004E4EF0">
            <w:pPr>
              <w:pStyle w:val="afd"/>
            </w:pPr>
            <w:r>
              <w:t>2.6</w:t>
            </w:r>
            <w:r w:rsidR="007D3487" w:rsidRPr="00842BCB">
              <w:t>1</w:t>
            </w: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448-2001-10016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Л</w:t>
            </w:r>
            <w:r w:rsidR="00842BCB" w:rsidRPr="00842BCB">
              <w:t xml:space="preserve">. </w:t>
            </w:r>
            <w:r w:rsidRPr="00842BCB">
              <w:t>М 30-12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984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984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  <w:r w:rsidRPr="00842BCB"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F5339" w:rsidRPr="00842BCB" w:rsidRDefault="007D3487" w:rsidP="004E4EF0">
            <w:pPr>
              <w:pStyle w:val="afd"/>
            </w:pPr>
            <w:r w:rsidRPr="00842BCB">
              <w:t>08-01-003-</w:t>
            </w:r>
            <w:r w:rsidR="00DB1C86" w:rsidRPr="00842BCB">
              <w:t>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Гидроизоляция фундаментов горизонтальная оклеечная в 2 слоя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  <w:r w:rsidRPr="00842BCB">
              <w:t>100</w:t>
            </w:r>
            <w:r w:rsidR="00DB1C86" w:rsidRPr="00842BCB">
              <w:t xml:space="preserve"> м2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E4EF0">
            <w:pPr>
              <w:pStyle w:val="afd"/>
            </w:pPr>
            <w:r w:rsidRPr="00842BCB">
              <w:t>0,</w:t>
            </w:r>
            <w:r w:rsidR="00782746" w:rsidRPr="00842BCB">
              <w:t>0</w:t>
            </w:r>
            <w:r w:rsidR="00DB1C86" w:rsidRPr="00842BCB">
              <w:t>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427</w:t>
            </w:r>
            <w:r w:rsidR="00842BCB">
              <w:t>1.6</w:t>
            </w:r>
            <w:r w:rsidRPr="00842BCB">
              <w:t>3</w:t>
            </w:r>
          </w:p>
          <w:p w:rsidR="007F5339" w:rsidRPr="00842BCB" w:rsidRDefault="00454736" w:rsidP="004E4EF0">
            <w:pPr>
              <w:pStyle w:val="afd"/>
            </w:pPr>
            <w:r w:rsidRPr="00842BCB">
              <w:t>1</w:t>
            </w:r>
            <w:r w:rsidR="00DB1C86" w:rsidRPr="00842BCB">
              <w:t>60</w:t>
            </w:r>
            <w:r w:rsidR="00842BCB">
              <w:t>.4</w:t>
            </w:r>
            <w:r w:rsidR="00DB1C86" w:rsidRPr="00842BCB">
              <w:t>0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189</w:t>
            </w:r>
            <w:r w:rsidR="00842BCB">
              <w:t>.0</w:t>
            </w:r>
            <w:r w:rsidRPr="00842BCB">
              <w:t>6</w:t>
            </w:r>
          </w:p>
          <w:p w:rsidR="007F5339" w:rsidRPr="00842BCB" w:rsidRDefault="00DB1C86" w:rsidP="004E4EF0">
            <w:pPr>
              <w:pStyle w:val="afd"/>
            </w:pPr>
            <w:r w:rsidRPr="00842BCB">
              <w:t>5</w:t>
            </w:r>
            <w:r w:rsidR="00842BCB">
              <w:t>.1</w:t>
            </w:r>
            <w:r w:rsidRPr="00842BCB">
              <w:t>7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34</w:t>
            </w:r>
            <w:r w:rsidR="00842BCB">
              <w:t>1.7</w:t>
            </w:r>
            <w:r w:rsidRPr="00842BCB">
              <w:t>3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7F5339" w:rsidRPr="00842BCB" w:rsidRDefault="00454736" w:rsidP="004E4EF0">
            <w:pPr>
              <w:pStyle w:val="afd"/>
            </w:pPr>
            <w:r w:rsidRPr="00842BCB">
              <w:t>1</w:t>
            </w:r>
            <w:r w:rsidR="00842BCB">
              <w:t>2.8</w:t>
            </w:r>
            <w:r w:rsidR="00DB1C86" w:rsidRPr="00842BCB">
              <w:t>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15</w:t>
            </w:r>
            <w:r w:rsidR="00842BCB">
              <w:t>.1</w:t>
            </w:r>
            <w:r w:rsidRPr="00842BCB">
              <w:t>2</w:t>
            </w:r>
          </w:p>
          <w:p w:rsidR="007F5339" w:rsidRPr="00842BCB" w:rsidRDefault="00DB1C86" w:rsidP="004E4EF0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7F5339" w:rsidRPr="00842BCB" w:rsidRDefault="00454736" w:rsidP="004E4EF0">
            <w:pPr>
              <w:pStyle w:val="afd"/>
            </w:pPr>
            <w:r w:rsidRPr="00842BCB">
              <w:t>20</w:t>
            </w:r>
            <w:r w:rsidR="00842BCB">
              <w:t>.1</w:t>
            </w:r>
            <w:r w:rsidR="00DB1C86" w:rsidRPr="00842BCB"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842BCB" w:rsidP="004E4EF0">
            <w:pPr>
              <w:pStyle w:val="afd"/>
            </w:pPr>
            <w:r>
              <w:t>1.6</w:t>
            </w:r>
            <w:r w:rsidR="00DB1C86" w:rsidRPr="00842BCB">
              <w:t>0</w:t>
            </w:r>
          </w:p>
        </w:tc>
      </w:tr>
      <w:tr w:rsidR="004153D4" w:rsidRPr="00E07B98" w:rsidTr="00E07B98">
        <w:trPr>
          <w:trHeight w:val="49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13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08-01-003-7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7F5339" w:rsidRPr="00842BCB" w:rsidRDefault="00DB1C86" w:rsidP="004E4EF0">
            <w:pPr>
              <w:pStyle w:val="afd"/>
            </w:pPr>
            <w:r w:rsidRPr="00842BCB">
              <w:t>Гидроизоляция боковая обмазочная битумная в 2 слоя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54736" w:rsidRPr="00842BCB" w:rsidRDefault="00DB1C86" w:rsidP="004E4EF0">
            <w:pPr>
              <w:pStyle w:val="afd"/>
            </w:pPr>
            <w:r w:rsidRPr="00842BCB">
              <w:t>100 м2</w:t>
            </w:r>
          </w:p>
          <w:p w:rsidR="007F5339" w:rsidRPr="00842BCB" w:rsidRDefault="007F5339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454736" w:rsidRPr="00842BCB" w:rsidRDefault="00DB1C86" w:rsidP="004E4EF0">
            <w:pPr>
              <w:pStyle w:val="afd"/>
            </w:pPr>
            <w:r w:rsidRPr="00E07B98">
              <w:rPr>
                <w:lang w:val="en-US"/>
              </w:rPr>
              <w:t>0,28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  <w:r w:rsidRPr="00842BCB">
              <w:t>129</w:t>
            </w:r>
            <w:r w:rsidR="00842BCB">
              <w:t>7.19</w:t>
            </w:r>
          </w:p>
          <w:p w:rsidR="00454736" w:rsidRPr="00842BCB" w:rsidRDefault="00DB1C86" w:rsidP="004E4EF0">
            <w:pPr>
              <w:pStyle w:val="afd"/>
            </w:pPr>
            <w:r w:rsidRPr="00842BCB">
              <w:t>188</w:t>
            </w:r>
            <w:r w:rsidR="00842BCB">
              <w:t>.4</w:t>
            </w:r>
            <w:r w:rsidRPr="00842BCB">
              <w:t>7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  <w:r w:rsidRPr="00842BCB">
              <w:t>90</w:t>
            </w:r>
            <w:r w:rsidR="00842BCB">
              <w:t>.8</w:t>
            </w:r>
            <w:r w:rsidRPr="00842BCB">
              <w:t>3</w:t>
            </w:r>
          </w:p>
          <w:p w:rsidR="007F5339" w:rsidRPr="00842BCB" w:rsidRDefault="00842BCB" w:rsidP="004E4EF0">
            <w:pPr>
              <w:pStyle w:val="afd"/>
            </w:pPr>
            <w:r>
              <w:t>1.4</w:t>
            </w:r>
            <w:r w:rsidR="00DB1C86" w:rsidRPr="00842BCB">
              <w:t>8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454736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363,21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7F5339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52,77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25</w:t>
            </w:r>
            <w:r w:rsidR="00842BCB">
              <w:t>.4</w:t>
            </w:r>
            <w:r w:rsidRPr="00E07B98">
              <w:rPr>
                <w:lang w:val="en-US"/>
              </w:rPr>
              <w:t>3</w:t>
            </w:r>
          </w:p>
          <w:p w:rsidR="007F5339" w:rsidRPr="00842BCB" w:rsidRDefault="00DB1C86" w:rsidP="004E4EF0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7F5339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21</w:t>
            </w:r>
            <w:r w:rsidR="00842BCB" w:rsidRPr="00E07B98">
              <w:rPr>
                <w:lang w:val="en-US"/>
              </w:rPr>
              <w:t>, 20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5,93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  <w:r w:rsidRPr="00842BCB">
              <w:t>08-02-015-7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  <w:r w:rsidRPr="00842BCB">
              <w:t>Кладка наружных кирпичных стен с теплоизоляционными плитами средней сложности при высоте этажа до 4м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</w:t>
            </w:r>
            <w:r w:rsidR="00DB1C86" w:rsidRPr="00842BCB">
              <w:t>м</w:t>
            </w:r>
            <w:r w:rsidRPr="00E07B98">
              <w:rPr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270,44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7013F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64</w:t>
            </w:r>
            <w:r w:rsidR="00842BCB" w:rsidRPr="00E07B98">
              <w:rPr>
                <w:lang w:val="en-US"/>
              </w:rPr>
              <w:t>3.4</w:t>
            </w:r>
            <w:r w:rsidRPr="00E07B98">
              <w:rPr>
                <w:lang w:val="en-US"/>
              </w:rPr>
              <w:t>6</w:t>
            </w:r>
          </w:p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58</w:t>
            </w:r>
            <w:r w:rsidR="00842BCB">
              <w:t>.3</w:t>
            </w:r>
            <w:r w:rsidRPr="00E07B98">
              <w:rPr>
                <w:lang w:val="en-US"/>
              </w:rPr>
              <w:t>2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C7013F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</w:t>
            </w:r>
            <w:r w:rsidR="00842BCB" w:rsidRPr="00E07B98">
              <w:rPr>
                <w:lang w:val="en-US"/>
              </w:rPr>
              <w:t>3.6</w:t>
            </w:r>
            <w:r w:rsidRPr="00E07B98">
              <w:rPr>
                <w:lang w:val="en-US"/>
              </w:rPr>
              <w:t>3</w:t>
            </w:r>
          </w:p>
          <w:p w:rsidR="00DB1C86" w:rsidRPr="00E07B98" w:rsidRDefault="00842BC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4.6</w:t>
            </w:r>
            <w:r w:rsidR="00C7013F" w:rsidRPr="00E07B98">
              <w:rPr>
                <w:lang w:val="en-US"/>
              </w:rPr>
              <w:t>0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174017,3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15772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7013F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11799</w:t>
            </w:r>
            <w:r w:rsidR="00842BCB">
              <w:t>.2</w:t>
            </w:r>
          </w:p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842BCB">
              <w:t>1</w:t>
            </w:r>
            <w:r w:rsidRPr="00E07B98">
              <w:rPr>
                <w:lang w:val="en-US"/>
              </w:rPr>
              <w:t>244</w:t>
            </w:r>
            <w:r w:rsidR="00842BCB">
              <w:t>.0</w:t>
            </w:r>
            <w:r w:rsidRPr="00E07B98">
              <w:rPr>
                <w:lang w:val="en-US"/>
              </w:rPr>
              <w:t>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7,13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1928,23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  <w:r w:rsidRPr="00842BCB">
              <w:t>0</w:t>
            </w:r>
            <w:r w:rsidR="00C7013F" w:rsidRPr="00E07B98">
              <w:rPr>
                <w:lang w:val="en-US"/>
              </w:rPr>
              <w:t>8</w:t>
            </w:r>
            <w:r w:rsidRPr="00842BCB">
              <w:t>-0</w:t>
            </w:r>
            <w:r w:rsidR="00C7013F" w:rsidRPr="00E07B98">
              <w:rPr>
                <w:lang w:val="en-US"/>
              </w:rPr>
              <w:t>2</w:t>
            </w:r>
            <w:r w:rsidRPr="00842BCB">
              <w:t>-011-</w:t>
            </w:r>
            <w:r w:rsidR="00C7013F" w:rsidRPr="00E07B98">
              <w:rPr>
                <w:lang w:val="en-US"/>
              </w:rPr>
              <w:t>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D7C38" w:rsidRPr="00842BCB" w:rsidRDefault="00AD7C38" w:rsidP="004E4EF0">
            <w:pPr>
              <w:pStyle w:val="afd"/>
            </w:pPr>
            <w:r w:rsidRPr="00842BCB">
              <w:t>Кладка участков стен из кирпича с облицовкой толщиной стен 510 мм при высоте этажа до 4м</w:t>
            </w:r>
          </w:p>
          <w:p w:rsidR="00DB1C86" w:rsidRPr="00842BCB" w:rsidRDefault="00DB1C8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842BCB" w:rsidRDefault="00C7013F" w:rsidP="004E4EF0">
            <w:pPr>
              <w:pStyle w:val="afd"/>
            </w:pPr>
            <w:r w:rsidRPr="00E07B98">
              <w:rPr>
                <w:lang w:val="en-US"/>
              </w:rPr>
              <w:t>1</w:t>
            </w:r>
            <w:r w:rsidRPr="00842BCB">
              <w:t>м</w:t>
            </w:r>
            <w:r w:rsidRPr="00E07B98">
              <w:rPr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13</w:t>
            </w:r>
            <w:r w:rsidR="00DB1C86" w:rsidRPr="00842BCB">
              <w:t>,</w:t>
            </w:r>
            <w:r w:rsidRPr="00E07B98">
              <w:rPr>
                <w:lang w:val="en-US"/>
              </w:rPr>
              <w:t>48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556</w:t>
            </w:r>
            <w:r w:rsidR="00842BCB">
              <w:t>.4</w:t>
            </w:r>
            <w:r w:rsidRPr="00E07B98">
              <w:rPr>
                <w:lang w:val="en-US"/>
              </w:rPr>
              <w:t>4</w:t>
            </w:r>
          </w:p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77</w:t>
            </w:r>
            <w:r w:rsidR="00842BCB">
              <w:t>.1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26</w:t>
            </w:r>
            <w:r w:rsidR="00842BCB">
              <w:t>.9</w:t>
            </w:r>
            <w:r w:rsidRPr="00E07B98">
              <w:rPr>
                <w:lang w:val="en-US"/>
              </w:rPr>
              <w:t>0</w:t>
            </w:r>
          </w:p>
          <w:p w:rsidR="00DB1C86" w:rsidRPr="00E07B98" w:rsidRDefault="00842BC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2.9</w:t>
            </w:r>
            <w:r w:rsidR="00C7013F" w:rsidRPr="00E07B98">
              <w:rPr>
                <w:lang w:val="en-US"/>
              </w:rPr>
              <w:t>0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7500</w:t>
            </w:r>
            <w:r w:rsidR="00842BCB">
              <w:t>.8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1040</w:t>
            </w:r>
            <w:r w:rsidR="00842BCB">
              <w:t>.2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C7013F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36</w:t>
            </w:r>
            <w:r w:rsidR="00842BCB" w:rsidRPr="00E07B98">
              <w:rPr>
                <w:lang w:val="en-US"/>
              </w:rPr>
              <w:t>2.6</w:t>
            </w:r>
            <w:r w:rsidR="00AD7C38" w:rsidRPr="00E07B98">
              <w:rPr>
                <w:lang w:val="en-US"/>
              </w:rPr>
              <w:t>1</w:t>
            </w:r>
          </w:p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39</w:t>
            </w:r>
            <w:r w:rsidR="00842BCB">
              <w:t>.0</w:t>
            </w:r>
            <w:r w:rsidRPr="00E07B98">
              <w:rPr>
                <w:lang w:val="en-US"/>
              </w:rPr>
              <w:t>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8</w:t>
            </w:r>
            <w:r w:rsidR="00842BCB">
              <w:t>.6</w:t>
            </w:r>
            <w:r w:rsidRPr="00E07B98">
              <w:rPr>
                <w:lang w:val="en-US"/>
              </w:rPr>
              <w:t>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117</w:t>
            </w:r>
            <w:r w:rsidR="00842BCB">
              <w:t>.0</w:t>
            </w:r>
            <w:r w:rsidRPr="00E07B98">
              <w:rPr>
                <w:lang w:val="en-US"/>
              </w:rPr>
              <w:t>6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42BCB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08-02-011-7</w:t>
            </w:r>
          </w:p>
          <w:p w:rsidR="00DB1C86" w:rsidRPr="00842BCB" w:rsidRDefault="00DB1C8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B1C86" w:rsidRPr="00842BCB" w:rsidRDefault="00AD7C38" w:rsidP="004E4EF0">
            <w:pPr>
              <w:pStyle w:val="afd"/>
            </w:pPr>
            <w:r w:rsidRPr="00842BCB">
              <w:t>Кладка стен кирпичных внутренних толщиной 380мм при высоте этажа до 4м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</w:t>
            </w:r>
            <w:r w:rsidRPr="00842BCB">
              <w:t>м</w:t>
            </w:r>
            <w:r w:rsidRPr="00E07B98">
              <w:rPr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143,76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D7C38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558</w:t>
            </w:r>
            <w:r w:rsidR="00842BCB">
              <w:t>.4</w:t>
            </w:r>
            <w:r w:rsidRPr="00E07B98">
              <w:rPr>
                <w:lang w:val="en-US"/>
              </w:rPr>
              <w:t>3</w:t>
            </w:r>
          </w:p>
          <w:p w:rsidR="00DB1C86" w:rsidRPr="00842BCB" w:rsidRDefault="00AD7C38" w:rsidP="004E4EF0">
            <w:pPr>
              <w:pStyle w:val="afd"/>
            </w:pPr>
            <w:r w:rsidRPr="00E07B98">
              <w:rPr>
                <w:lang w:val="en-US"/>
              </w:rPr>
              <w:t>89</w:t>
            </w:r>
            <w:r w:rsidR="00842BCB">
              <w:t>.2</w:t>
            </w:r>
            <w:r w:rsidRPr="00E07B98">
              <w:rPr>
                <w:lang w:val="en-US"/>
              </w:rPr>
              <w:t>6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AD7C38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36</w:t>
            </w:r>
            <w:r w:rsidR="00842BCB">
              <w:t>.2</w:t>
            </w:r>
            <w:r w:rsidRPr="00E07B98">
              <w:rPr>
                <w:lang w:val="en-US"/>
              </w:rPr>
              <w:t>2</w:t>
            </w:r>
          </w:p>
          <w:p w:rsidR="00DB1C86" w:rsidRPr="00842BCB" w:rsidRDefault="00842BCB" w:rsidP="004E4EF0">
            <w:pPr>
              <w:pStyle w:val="afd"/>
            </w:pPr>
            <w:r w:rsidRPr="00E07B98">
              <w:rPr>
                <w:lang w:val="en-US"/>
              </w:rPr>
              <w:t>3.9</w:t>
            </w:r>
            <w:r w:rsidR="00AD7C38" w:rsidRPr="00E07B98">
              <w:rPr>
                <w:lang w:val="en-US"/>
              </w:rPr>
              <w:t>0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81396,7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13010,5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842BCB" w:rsidRDefault="00AD7C38" w:rsidP="004E4EF0">
            <w:pPr>
              <w:pStyle w:val="afd"/>
            </w:pPr>
            <w:r w:rsidRPr="00E07B98">
              <w:rPr>
                <w:lang w:val="en-US"/>
              </w:rPr>
              <w:t>5279,4</w:t>
            </w:r>
            <w:r w:rsidR="00842BCB" w:rsidRPr="00842BCB">
              <w:t>.</w:t>
            </w:r>
          </w:p>
          <w:p w:rsidR="00DB1C86" w:rsidRPr="00842BCB" w:rsidRDefault="00AD7C38" w:rsidP="004E4EF0">
            <w:pPr>
              <w:pStyle w:val="afd"/>
            </w:pPr>
            <w:r w:rsidRPr="00E07B98">
              <w:rPr>
                <w:lang w:val="en-US"/>
              </w:rPr>
              <w:t>568</w:t>
            </w:r>
            <w:r w:rsidR="00842BCB">
              <w:t>.4</w:t>
            </w:r>
            <w:r w:rsidRPr="00E07B98">
              <w:rPr>
                <w:lang w:val="en-US"/>
              </w:rPr>
              <w:t>6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10,04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1463,4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D7C38" w:rsidRPr="00E07B98" w:rsidRDefault="00AD7C3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08-02-011-7</w:t>
            </w:r>
          </w:p>
          <w:p w:rsidR="00DB1C86" w:rsidRPr="00842BCB" w:rsidRDefault="00DB1C8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842BCB" w:rsidRPr="00842BCB" w:rsidRDefault="001B3448" w:rsidP="004E4EF0">
            <w:pPr>
              <w:pStyle w:val="afd"/>
            </w:pPr>
            <w:r w:rsidRPr="00842BCB">
              <w:t>Кладка стен кирпичных внутренних толщиной 250мм при высоте этажа до 4м</w:t>
            </w:r>
          </w:p>
          <w:p w:rsidR="00DB1C86" w:rsidRPr="00842BCB" w:rsidRDefault="00DB1C8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842BCB" w:rsidRDefault="001B3448" w:rsidP="004E4EF0">
            <w:pPr>
              <w:pStyle w:val="afd"/>
            </w:pPr>
            <w:r w:rsidRPr="00E07B98">
              <w:rPr>
                <w:lang w:val="en-US"/>
              </w:rPr>
              <w:lastRenderedPageBreak/>
              <w:t>1</w:t>
            </w:r>
            <w:r w:rsidRPr="00842BCB">
              <w:t>м</w:t>
            </w:r>
            <w:r w:rsidRPr="00E07B98">
              <w:rPr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13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47</w:t>
            </w:r>
            <w:r w:rsidR="00842BCB" w:rsidRPr="00E07B98">
              <w:rPr>
                <w:lang w:val="en-US"/>
              </w:rPr>
              <w:t>1.4</w:t>
            </w:r>
            <w:r w:rsidRPr="00E07B98">
              <w:rPr>
                <w:lang w:val="en-US"/>
              </w:rPr>
              <w:t>2</w:t>
            </w:r>
          </w:p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40</w:t>
            </w:r>
            <w:r w:rsidR="00842BCB">
              <w:t>.4</w:t>
            </w:r>
            <w:r w:rsidRPr="00E07B98">
              <w:rPr>
                <w:lang w:val="en-US"/>
              </w:rPr>
              <w:t>8</w:t>
            </w:r>
          </w:p>
        </w:tc>
        <w:tc>
          <w:tcPr>
            <w:tcW w:w="402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</w:t>
            </w:r>
            <w:r w:rsidR="00842BCB" w:rsidRPr="00E07B98">
              <w:rPr>
                <w:lang w:val="en-US"/>
              </w:rPr>
              <w:t>1.3</w:t>
            </w:r>
            <w:r w:rsidRPr="00E07B98">
              <w:rPr>
                <w:lang w:val="en-US"/>
              </w:rPr>
              <w:t>9</w:t>
            </w:r>
          </w:p>
          <w:p w:rsidR="00DB1C86" w:rsidRPr="00E07B98" w:rsidRDefault="00842BC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4.4</w:t>
            </w:r>
            <w:r w:rsidR="001B3448" w:rsidRPr="00E07B98">
              <w:rPr>
                <w:lang w:val="en-US"/>
              </w:rPr>
              <w:t>6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6128</w:t>
            </w:r>
            <w:r w:rsidR="00842BCB">
              <w:t>.4</w:t>
            </w:r>
            <w:r w:rsidRPr="00E07B98">
              <w:rPr>
                <w:lang w:val="en-US"/>
              </w:rPr>
              <w:t>6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526</w:t>
            </w:r>
            <w:r w:rsidR="00842BCB">
              <w:t>.2</w:t>
            </w:r>
            <w:r w:rsidRPr="00E07B98">
              <w:rPr>
                <w:lang w:val="en-US"/>
              </w:rPr>
              <w:t>4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538</w:t>
            </w:r>
            <w:r w:rsidR="00842BCB">
              <w:t>.0</w:t>
            </w:r>
            <w:r w:rsidRPr="00E07B98">
              <w:rPr>
                <w:lang w:val="en-US"/>
              </w:rPr>
              <w:t>7</w:t>
            </w:r>
          </w:p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57</w:t>
            </w:r>
            <w:r w:rsidR="00842BCB">
              <w:t>.9</w:t>
            </w:r>
            <w:r w:rsidRPr="00E07B98">
              <w:rPr>
                <w:lang w:val="en-US"/>
              </w:rPr>
              <w:t>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</w:t>
            </w:r>
            <w:r w:rsidR="00842BCB">
              <w:t>.2</w:t>
            </w:r>
            <w:r w:rsidRPr="00E07B98">
              <w:rPr>
                <w:lang w:val="en-US"/>
              </w:rPr>
              <w:t>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E07B98" w:rsidRDefault="001B344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67</w:t>
            </w:r>
            <w:r w:rsidR="00842BCB">
              <w:t>.7</w:t>
            </w:r>
            <w:r w:rsidRPr="00E07B98">
              <w:rPr>
                <w:lang w:val="en-US"/>
              </w:rPr>
              <w:t>3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402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113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  <w:r w:rsidRPr="00842BCB">
              <w:t>1</w:t>
            </w:r>
            <w:r w:rsidR="001B3448" w:rsidRPr="00E07B98">
              <w:rPr>
                <w:lang w:val="en-US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DB1C86" w:rsidRPr="00E07B98" w:rsidRDefault="00DB1C86" w:rsidP="004E4EF0">
            <w:pPr>
              <w:pStyle w:val="afd"/>
              <w:rPr>
                <w:lang w:val="en-US"/>
              </w:rPr>
            </w:pPr>
            <w:r w:rsidRPr="00842BCB">
              <w:t>0</w:t>
            </w:r>
            <w:r w:rsidR="001B3448" w:rsidRPr="00E07B98">
              <w:rPr>
                <w:lang w:val="en-US"/>
              </w:rPr>
              <w:t>8</w:t>
            </w:r>
            <w:r w:rsidRPr="00842BCB">
              <w:t>-0</w:t>
            </w:r>
            <w:r w:rsidR="001B3448" w:rsidRPr="00E07B98">
              <w:rPr>
                <w:lang w:val="en-US"/>
              </w:rPr>
              <w:t>2</w:t>
            </w:r>
            <w:r w:rsidRPr="00842BCB">
              <w:t>-0</w:t>
            </w:r>
            <w:r w:rsidR="001B3448" w:rsidRPr="00E07B98">
              <w:rPr>
                <w:lang w:val="en-US"/>
              </w:rPr>
              <w:t>02</w:t>
            </w:r>
            <w:r w:rsidRPr="00842BCB">
              <w:t>-</w:t>
            </w:r>
            <w:r w:rsidR="001B3448" w:rsidRPr="00E07B98">
              <w:rPr>
                <w:lang w:val="en-US"/>
              </w:rPr>
              <w:t>5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1B3448" w:rsidRPr="00842BCB" w:rsidRDefault="001B3448" w:rsidP="004E4EF0">
            <w:pPr>
              <w:pStyle w:val="afd"/>
            </w:pPr>
            <w:r w:rsidRPr="00842BCB">
              <w:t>Кладка перегородок из кирпича неармированных толщиной в Ѕ кирпича при высоте этажа до 4 м</w:t>
            </w:r>
          </w:p>
          <w:p w:rsidR="00DB1C86" w:rsidRPr="00842BCB" w:rsidRDefault="00DB1C86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B1C86" w:rsidRPr="00842BCB" w:rsidRDefault="00DB1C86" w:rsidP="004E4EF0">
            <w:pPr>
              <w:pStyle w:val="afd"/>
            </w:pPr>
            <w:r w:rsidRPr="00842BCB">
              <w:t>100</w:t>
            </w:r>
            <w:r w:rsidR="001C4E5B" w:rsidRPr="00842BCB">
              <w:t xml:space="preserve"> м2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</w:t>
            </w:r>
            <w:r w:rsidR="00DB1C86" w:rsidRPr="00842BCB">
              <w:t>,</w:t>
            </w:r>
            <w:r w:rsidRPr="00E07B98">
              <w:rPr>
                <w:lang w:val="en-US"/>
              </w:rPr>
              <w:t>76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6336</w:t>
            </w:r>
            <w:r w:rsidR="00842BCB">
              <w:t>.1</w:t>
            </w:r>
            <w:r w:rsidRPr="00E07B98">
              <w:rPr>
                <w:lang w:val="en-US"/>
              </w:rPr>
              <w:t>3</w:t>
            </w:r>
          </w:p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1149</w:t>
            </w:r>
            <w:r w:rsidR="00842BCB">
              <w:t>.0</w:t>
            </w:r>
            <w:r w:rsidRPr="00E07B98">
              <w:rPr>
                <w:lang w:val="en-US"/>
              </w:rPr>
              <w:t>4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425</w:t>
            </w:r>
            <w:r w:rsidR="00842BCB">
              <w:t>.3</w:t>
            </w:r>
            <w:r w:rsidRPr="00E07B98">
              <w:rPr>
                <w:lang w:val="en-US"/>
              </w:rPr>
              <w:t>0</w:t>
            </w:r>
          </w:p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45</w:t>
            </w:r>
            <w:r w:rsidR="00842BCB">
              <w:t>.7</w:t>
            </w:r>
            <w:r w:rsidRPr="00E07B98">
              <w:rPr>
                <w:lang w:val="en-US"/>
              </w:rPr>
              <w:t>9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2382</w:t>
            </w:r>
            <w:r w:rsidR="00842BCB" w:rsidRPr="00E07B98">
              <w:rPr>
                <w:lang w:val="en-US"/>
              </w:rPr>
              <w:t>3.8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4320</w:t>
            </w:r>
            <w:r w:rsidR="00842BCB">
              <w:t>.3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1599</w:t>
            </w:r>
            <w:r w:rsidR="00842BCB">
              <w:t>.1</w:t>
            </w:r>
          </w:p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17</w:t>
            </w:r>
            <w:r w:rsidR="00842BCB" w:rsidRPr="00E07B98">
              <w:rPr>
                <w:lang w:val="en-US"/>
              </w:rPr>
              <w:t>2.1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</w:t>
            </w:r>
            <w:r w:rsidR="00842BCB" w:rsidRPr="00E07B98">
              <w:rPr>
                <w:lang w:val="en-US"/>
              </w:rPr>
              <w:t>3.9</w:t>
            </w:r>
            <w:r w:rsidRPr="00E07B98">
              <w:rPr>
                <w:lang w:val="en-US"/>
              </w:rPr>
              <w:t>9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DB1C86" w:rsidRPr="00E07B98" w:rsidRDefault="001C4E5B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54</w:t>
            </w:r>
            <w:r w:rsidR="00842BCB" w:rsidRPr="00E07B98">
              <w:rPr>
                <w:lang w:val="en-US"/>
              </w:rPr>
              <w:t>1.4</w:t>
            </w:r>
            <w:r w:rsidRPr="00E07B98">
              <w:rPr>
                <w:lang w:val="en-US"/>
              </w:rPr>
              <w:t>0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19</w:t>
            </w:r>
          </w:p>
          <w:p w:rsidR="00AE05A8" w:rsidRPr="00E07B98" w:rsidRDefault="00AE05A8" w:rsidP="004E4EF0">
            <w:pPr>
              <w:pStyle w:val="afd"/>
              <w:rPr>
                <w:lang w:val="en-US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07-05-007-10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842BCB">
              <w:t>Укладка перемычек массой до 0,3 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E05A8" w:rsidRPr="00842BCB" w:rsidRDefault="00D01F20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2,48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119</w:t>
            </w:r>
            <w:r w:rsidR="00842BCB" w:rsidRPr="00E07B98">
              <w:rPr>
                <w:lang w:val="en-US"/>
              </w:rPr>
              <w:t>1.6</w:t>
            </w:r>
            <w:r w:rsidRPr="00E07B98">
              <w:rPr>
                <w:lang w:val="en-US"/>
              </w:rPr>
              <w:t>5</w:t>
            </w:r>
          </w:p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144</w:t>
            </w:r>
            <w:r w:rsidR="00842BCB">
              <w:t>.0</w:t>
            </w:r>
            <w:r w:rsidRPr="00E07B98">
              <w:rPr>
                <w:lang w:val="en-US"/>
              </w:rPr>
              <w:t>5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939</w:t>
            </w:r>
            <w:r w:rsidR="00842BCB">
              <w:t>.6</w:t>
            </w:r>
            <w:r w:rsidRPr="00E07B98">
              <w:rPr>
                <w:lang w:val="en-US"/>
              </w:rPr>
              <w:t>0</w:t>
            </w:r>
          </w:p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10</w:t>
            </w:r>
            <w:r w:rsidR="00842BCB" w:rsidRPr="00E07B98">
              <w:rPr>
                <w:lang w:val="en-US"/>
              </w:rPr>
              <w:t>1.1</w:t>
            </w:r>
            <w:r w:rsidRPr="00E07B98">
              <w:rPr>
                <w:lang w:val="en-US"/>
              </w:rPr>
              <w:t>5</w:t>
            </w: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2955</w:t>
            </w:r>
            <w:r w:rsidR="00842BCB">
              <w:t>.2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357</w:t>
            </w:r>
            <w:r w:rsidR="00842BCB">
              <w:t>.2</w:t>
            </w:r>
            <w:r w:rsidRPr="00E07B98">
              <w:rPr>
                <w:lang w:val="en-US"/>
              </w:rPr>
              <w:t>4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E05A8" w:rsidRPr="00E07B98" w:rsidRDefault="00AE05A8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2330</w:t>
            </w:r>
            <w:r w:rsidR="00842BCB">
              <w:t>.2</w:t>
            </w:r>
          </w:p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250</w:t>
            </w:r>
            <w:r w:rsidR="00842BCB">
              <w:t>.8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17</w:t>
            </w:r>
            <w:r w:rsidR="00842BCB">
              <w:t>.6</w:t>
            </w:r>
            <w:r w:rsidRPr="00E07B98">
              <w:rPr>
                <w:lang w:val="en-US"/>
              </w:rPr>
              <w:t>1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E07B98">
              <w:rPr>
                <w:lang w:val="en-US"/>
              </w:rPr>
              <w:t>4</w:t>
            </w:r>
            <w:r w:rsidR="00842BCB" w:rsidRPr="00E07B98">
              <w:rPr>
                <w:lang w:val="en-US"/>
              </w:rPr>
              <w:t>3.6</w:t>
            </w:r>
            <w:r w:rsidRPr="00E07B98">
              <w:rPr>
                <w:lang w:val="en-US"/>
              </w:rPr>
              <w:t>7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E05A8" w:rsidRPr="00842BCB" w:rsidRDefault="00D01F20" w:rsidP="004E4EF0">
            <w:pPr>
              <w:pStyle w:val="afd"/>
            </w:pPr>
            <w:r w:rsidRPr="00842BCB">
              <w:t>442-5001-25001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  <w:r w:rsidRPr="00842BCB">
              <w:t>3ПБ 13-37</w:t>
            </w:r>
          </w:p>
          <w:p w:rsidR="00AE05A8" w:rsidRPr="00842BCB" w:rsidRDefault="00AE05A8" w:rsidP="004E4EF0">
            <w:pPr>
              <w:pStyle w:val="afd"/>
            </w:pPr>
            <w:r w:rsidRPr="00842BCB">
              <w:t>3ПБ 18-37</w:t>
            </w:r>
          </w:p>
          <w:p w:rsidR="00AE05A8" w:rsidRPr="00842BCB" w:rsidRDefault="00AE05A8" w:rsidP="004E4EF0">
            <w:pPr>
              <w:pStyle w:val="afd"/>
            </w:pPr>
            <w:r w:rsidRPr="00842BCB">
              <w:t>3ПБ 25-8</w:t>
            </w:r>
          </w:p>
          <w:p w:rsidR="00AE05A8" w:rsidRPr="00842BCB" w:rsidRDefault="00AE05A8" w:rsidP="004E4EF0">
            <w:pPr>
              <w:pStyle w:val="afd"/>
            </w:pPr>
            <w:r w:rsidRPr="00842BCB">
              <w:t>2ПБ 13-1</w:t>
            </w:r>
          </w:p>
          <w:p w:rsidR="00AE05A8" w:rsidRPr="00842BCB" w:rsidRDefault="00AE05A8" w:rsidP="004E4EF0">
            <w:pPr>
              <w:pStyle w:val="afd"/>
            </w:pPr>
            <w:r w:rsidRPr="00842BCB">
              <w:t>2ПБ 17-2</w:t>
            </w:r>
          </w:p>
          <w:p w:rsidR="00AE05A8" w:rsidRPr="00842BCB" w:rsidRDefault="00AE05A8" w:rsidP="004E4EF0">
            <w:pPr>
              <w:pStyle w:val="afd"/>
            </w:pPr>
            <w:r w:rsidRPr="00842BCB">
              <w:t>2ПБ 25-3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E05A8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E05A8" w:rsidRPr="00842BCB" w:rsidRDefault="00D01F20" w:rsidP="004E4EF0">
            <w:pPr>
              <w:pStyle w:val="afd"/>
            </w:pPr>
            <w:r w:rsidRPr="00842BCB">
              <w:t>8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28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56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8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44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56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E05A8" w:rsidRPr="00842BCB" w:rsidRDefault="00D01F20" w:rsidP="004E4EF0">
            <w:pPr>
              <w:pStyle w:val="afd"/>
            </w:pPr>
            <w:r w:rsidRPr="00842BCB">
              <w:t>74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68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109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23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29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58</w:t>
            </w:r>
          </w:p>
        </w:tc>
        <w:tc>
          <w:tcPr>
            <w:tcW w:w="402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  <w:tc>
          <w:tcPr>
            <w:tcW w:w="393" w:type="pct"/>
            <w:gridSpan w:val="3"/>
            <w:shd w:val="clear" w:color="auto" w:fill="auto"/>
            <w:vAlign w:val="center"/>
          </w:tcPr>
          <w:p w:rsidR="00AE05A8" w:rsidRPr="00842BCB" w:rsidRDefault="00D01F20" w:rsidP="004E4EF0">
            <w:pPr>
              <w:pStyle w:val="afd"/>
            </w:pPr>
            <w:r w:rsidRPr="00842BCB">
              <w:t>592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1904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6104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184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1276</w:t>
            </w:r>
          </w:p>
          <w:p w:rsidR="00D01F20" w:rsidRPr="00842BCB" w:rsidRDefault="00D01F20" w:rsidP="004E4EF0">
            <w:pPr>
              <w:pStyle w:val="afd"/>
            </w:pPr>
            <w:r w:rsidRPr="00842BCB">
              <w:t>3248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E05A8" w:rsidRPr="00842BCB" w:rsidRDefault="00AE05A8" w:rsidP="004E4EF0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20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07-05-011-5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Установка панелей перекрытий с опиранием на 2 стороны площадью до 5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</w:t>
            </w:r>
            <w:r w:rsidRPr="00842BCB">
              <w:t>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E07B98">
              <w:rPr>
                <w:lang w:val="en-US"/>
              </w:rPr>
              <w:t>0,</w:t>
            </w:r>
            <w:r w:rsidRPr="00842BCB">
              <w:t>12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7555</w:t>
            </w:r>
            <w:r w:rsidR="00842BCB">
              <w:t>.6</w:t>
            </w:r>
            <w:r w:rsidRPr="00842BCB">
              <w:t>7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1799</w:t>
            </w:r>
            <w:r w:rsidR="00842BCB">
              <w:t>.3</w:t>
            </w:r>
            <w:r w:rsidRPr="00842BCB">
              <w:t>5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842BCB">
              <w:t>2885</w:t>
            </w:r>
            <w:r w:rsidR="00842BCB">
              <w:t>.2</w:t>
            </w:r>
            <w:r w:rsidRPr="00842BCB">
              <w:t>7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296</w:t>
            </w:r>
            <w:r w:rsidR="00842BCB">
              <w:t>.7</w:t>
            </w:r>
            <w:r w:rsidRPr="00842BCB">
              <w:t>8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906</w:t>
            </w:r>
            <w:r w:rsidRPr="00E07B98">
              <w:rPr>
                <w:lang w:val="en-US"/>
              </w:rPr>
              <w:t>,</w:t>
            </w:r>
            <w:r w:rsidRPr="00842BCB">
              <w:t>68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215</w:t>
            </w:r>
            <w:r w:rsidR="00842BCB">
              <w:t>.9</w:t>
            </w:r>
            <w:r w:rsidRPr="00842BCB">
              <w:t>2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346</w:t>
            </w:r>
            <w:r w:rsidR="00842BCB">
              <w:t>.2</w:t>
            </w:r>
            <w:r w:rsidRPr="00842BCB">
              <w:t>3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35</w:t>
            </w:r>
            <w:r w:rsidR="00842BCB">
              <w:t>.6</w:t>
            </w:r>
            <w:r w:rsidRPr="00842BCB"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207</w:t>
            </w:r>
            <w:r w:rsidRPr="00E07B98">
              <w:rPr>
                <w:lang w:val="en-US"/>
              </w:rPr>
              <w:t>,</w:t>
            </w:r>
            <w:r w:rsidRPr="00842BCB">
              <w:t>06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24</w:t>
            </w:r>
            <w:r w:rsidRPr="00E07B98">
              <w:rPr>
                <w:lang w:val="en-US"/>
              </w:rPr>
              <w:t>,</w:t>
            </w:r>
            <w:r w:rsidRPr="00842BCB">
              <w:t>84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444-2101-11004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ПК 30-12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ПК 30-15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81E6C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6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6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463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588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842BCB">
              <w:t>27</w:t>
            </w:r>
            <w:r w:rsidRPr="00E07B98">
              <w:rPr>
                <w:lang w:val="en-US"/>
              </w:rPr>
              <w:t>78</w:t>
            </w:r>
          </w:p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3528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65B87" w:rsidRPr="00E07B98" w:rsidRDefault="00C65B87" w:rsidP="004E4EF0">
            <w:pPr>
              <w:pStyle w:val="afd"/>
              <w:rPr>
                <w:lang w:val="en-U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  <w:r w:rsidRPr="00842BCB">
              <w:t>07-05-011-</w:t>
            </w:r>
            <w:r w:rsidRPr="00E07B98">
              <w:rPr>
                <w:lang w:val="en-US"/>
              </w:rPr>
              <w:t>6</w:t>
            </w:r>
          </w:p>
          <w:p w:rsidR="00481E6C" w:rsidRPr="00842BCB" w:rsidRDefault="00481E6C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Установка панелей перекрытий с опиранием на 2 стороны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E07B98">
              <w:rPr>
                <w:lang w:val="en-US"/>
              </w:rPr>
              <w:t>100</w:t>
            </w: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0</w:t>
            </w:r>
            <w:r w:rsidRPr="00E07B98">
              <w:rPr>
                <w:lang w:val="en-US"/>
              </w:rPr>
              <w:t>,</w:t>
            </w:r>
            <w:r w:rsidRPr="00842BCB">
              <w:t>48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12335</w:t>
            </w:r>
            <w:r w:rsidR="00842BCB">
              <w:t>.8</w:t>
            </w:r>
            <w:r w:rsidRPr="00842BCB">
              <w:t>8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2790</w:t>
            </w:r>
            <w:r w:rsidR="00842BCB">
              <w:t>.3</w:t>
            </w:r>
            <w:r w:rsidRPr="00842BCB">
              <w:t>9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510</w:t>
            </w:r>
            <w:r w:rsidR="00842BCB">
              <w:t>2.6</w:t>
            </w:r>
            <w:r w:rsidRPr="00842BCB">
              <w:t>1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52</w:t>
            </w:r>
            <w:r w:rsidR="00842BCB">
              <w:t>2.2</w:t>
            </w:r>
            <w:r w:rsidRPr="00842BCB">
              <w:t>8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5921</w:t>
            </w:r>
            <w:r w:rsidRPr="00E07B98">
              <w:rPr>
                <w:lang w:val="en-US"/>
              </w:rPr>
              <w:t>,</w:t>
            </w:r>
            <w:r w:rsidRPr="00842BCB">
              <w:t>22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1339</w:t>
            </w:r>
            <w:r w:rsidRPr="00E07B98">
              <w:rPr>
                <w:lang w:val="en-US"/>
              </w:rPr>
              <w:t>,</w:t>
            </w:r>
            <w:r w:rsidRPr="00842BCB">
              <w:t>38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842BCB" w:rsidRDefault="00481E6C" w:rsidP="004E4EF0">
            <w:pPr>
              <w:pStyle w:val="afd"/>
            </w:pPr>
            <w:r w:rsidRPr="00842BCB">
              <w:t>2449</w:t>
            </w:r>
            <w:r w:rsidRPr="00E07B98">
              <w:rPr>
                <w:lang w:val="en-US"/>
              </w:rPr>
              <w:t>,</w:t>
            </w:r>
            <w:r w:rsidRPr="00842BCB">
              <w:t>2</w:t>
            </w:r>
            <w:r w:rsidR="00842BCB" w:rsidRPr="00842BCB">
              <w:t>.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250</w:t>
            </w:r>
            <w:r w:rsidR="00842BCB">
              <w:t>.6</w:t>
            </w:r>
            <w:r w:rsidRPr="00842BCB">
              <w:t>9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313</w:t>
            </w:r>
            <w:r w:rsidRPr="00E07B98">
              <w:rPr>
                <w:lang w:val="en-US"/>
              </w:rPr>
              <w:t>,</w:t>
            </w:r>
            <w:r w:rsidRPr="00842BCB">
              <w:t>88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150</w:t>
            </w:r>
            <w:r w:rsidRPr="00E07B98">
              <w:rPr>
                <w:lang w:val="en-US"/>
              </w:rPr>
              <w:t>,</w:t>
            </w:r>
            <w:r w:rsidRPr="00842BCB">
              <w:t>66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444-2101-21009</w:t>
            </w:r>
          </w:p>
          <w:p w:rsidR="00481E6C" w:rsidRPr="00842BCB" w:rsidRDefault="00481E6C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481E6C" w:rsidRPr="00842BCB" w:rsidRDefault="00481E6C" w:rsidP="004E4EF0">
            <w:pPr>
              <w:pStyle w:val="afd"/>
            </w:pPr>
            <w:r w:rsidRPr="00842BCB">
              <w:t>ПК 60-12</w:t>
            </w:r>
          </w:p>
          <w:p w:rsidR="00481E6C" w:rsidRPr="00842BCB" w:rsidRDefault="00481E6C" w:rsidP="004E4EF0">
            <w:pPr>
              <w:pStyle w:val="afd"/>
            </w:pPr>
            <w:r w:rsidRPr="00842BCB">
              <w:t>ПК 60-15</w:t>
            </w:r>
          </w:p>
          <w:p w:rsidR="00481E6C" w:rsidRPr="00842BCB" w:rsidRDefault="00481E6C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481E6C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81E6C" w:rsidRPr="00842BCB" w:rsidRDefault="00F7155C" w:rsidP="004E4EF0">
            <w:pPr>
              <w:pStyle w:val="afd"/>
            </w:pPr>
            <w:r w:rsidRPr="00842BCB">
              <w:t>40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8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481E6C" w:rsidRPr="00842BCB" w:rsidRDefault="006B7F70" w:rsidP="004E4EF0">
            <w:pPr>
              <w:pStyle w:val="afd"/>
            </w:pPr>
            <w:r w:rsidRPr="00842BCB">
              <w:t>987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1274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81E6C" w:rsidRPr="00842BCB" w:rsidRDefault="006B7F70" w:rsidP="004E4EF0">
            <w:pPr>
              <w:pStyle w:val="afd"/>
            </w:pPr>
            <w:r w:rsidRPr="00842BCB">
              <w:t>63168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10192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481E6C" w:rsidRPr="00E07B98" w:rsidRDefault="00481E6C" w:rsidP="004E4EF0">
            <w:pPr>
              <w:pStyle w:val="afd"/>
              <w:rPr>
                <w:lang w:val="en-US"/>
              </w:rPr>
            </w:pP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8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65B87" w:rsidRPr="00E07B98" w:rsidRDefault="00C65B87" w:rsidP="004E4EF0">
            <w:pPr>
              <w:pStyle w:val="afd"/>
              <w:rPr>
                <w:lang w:val="en-US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113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C65B87" w:rsidRPr="00E07B98" w:rsidRDefault="006B7F70" w:rsidP="004E4EF0">
            <w:pPr>
              <w:pStyle w:val="afd"/>
              <w:rPr>
                <w:lang w:val="en-US"/>
              </w:rPr>
            </w:pPr>
            <w:r w:rsidRPr="00842BCB">
              <w:t>22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65B87" w:rsidRPr="00E07B98" w:rsidRDefault="006B7F70" w:rsidP="004E4EF0">
            <w:pPr>
              <w:pStyle w:val="afd"/>
              <w:rPr>
                <w:lang w:val="en-US"/>
              </w:rPr>
            </w:pPr>
            <w:r w:rsidRPr="00842BCB">
              <w:t>06-01-041-3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C65B87" w:rsidRPr="00842BCB" w:rsidRDefault="00C65B87" w:rsidP="004E4EF0">
            <w:pPr>
              <w:pStyle w:val="afd"/>
            </w:pPr>
            <w:r w:rsidRPr="00842BCB">
              <w:t>100 м</w:t>
            </w:r>
            <w:r w:rsidR="006B7F70" w:rsidRPr="00842BCB"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0</w:t>
            </w:r>
            <w:r w:rsidR="00C65B87" w:rsidRPr="00842BCB">
              <w:t>,</w:t>
            </w:r>
            <w:r w:rsidR="00C65B87" w:rsidRPr="00E07B98">
              <w:rPr>
                <w:lang w:val="en-US"/>
              </w:rPr>
              <w:t>7</w:t>
            </w:r>
            <w:r w:rsidRPr="00842BCB">
              <w:t>2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130357</w:t>
            </w:r>
            <w:r w:rsidR="00842BCB">
              <w:t>.2</w:t>
            </w:r>
            <w:r w:rsidRPr="00842BCB">
              <w:t>3</w:t>
            </w:r>
          </w:p>
          <w:p w:rsidR="00C65B87" w:rsidRPr="00842BCB" w:rsidRDefault="006B7F70" w:rsidP="004E4EF0">
            <w:pPr>
              <w:pStyle w:val="afd"/>
            </w:pPr>
            <w:r w:rsidRPr="00842BCB">
              <w:t>548</w:t>
            </w:r>
            <w:r w:rsidR="00842BCB">
              <w:t>2.2</w:t>
            </w:r>
            <w:r w:rsidRPr="00842BCB">
              <w:t>8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267</w:t>
            </w:r>
            <w:r w:rsidR="00842BCB">
              <w:t>4.2</w:t>
            </w:r>
            <w:r w:rsidRPr="00842BCB">
              <w:t>4</w:t>
            </w:r>
          </w:p>
          <w:p w:rsidR="00C65B87" w:rsidRPr="00842BCB" w:rsidRDefault="006B7F70" w:rsidP="004E4EF0">
            <w:pPr>
              <w:pStyle w:val="afd"/>
            </w:pPr>
            <w:r w:rsidRPr="00842BCB">
              <w:t>28</w:t>
            </w:r>
            <w:r w:rsidR="00842BCB">
              <w:t>1.3</w:t>
            </w:r>
            <w:r w:rsidRPr="00842BCB"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93857</w:t>
            </w:r>
            <w:r w:rsidR="00842BCB">
              <w:t>.2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3947</w:t>
            </w:r>
            <w:r w:rsidR="00842BCB">
              <w:t>.2</w:t>
            </w:r>
            <w:r w:rsidRPr="00842BCB">
              <w:t>4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1925</w:t>
            </w:r>
            <w:r w:rsidR="00842BCB">
              <w:t>.4</w:t>
            </w:r>
            <w:r w:rsidRPr="00842BCB">
              <w:t>5</w:t>
            </w:r>
          </w:p>
          <w:p w:rsidR="00C65B87" w:rsidRPr="00842BCB" w:rsidRDefault="006B7F70" w:rsidP="004E4EF0">
            <w:pPr>
              <w:pStyle w:val="afd"/>
            </w:pPr>
            <w:r w:rsidRPr="00842BCB">
              <w:t>20</w:t>
            </w:r>
            <w:r w:rsidR="00842BCB">
              <w:t>2.5</w:t>
            </w:r>
            <w:r w:rsidRPr="00842BCB"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678</w:t>
            </w:r>
            <w:r w:rsidR="00842BCB">
              <w:t>.5</w:t>
            </w:r>
            <w:r w:rsidRPr="00842BCB">
              <w:t>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C65B87" w:rsidRPr="00842BCB" w:rsidRDefault="006B7F70" w:rsidP="004E4EF0">
            <w:pPr>
              <w:pStyle w:val="afd"/>
            </w:pPr>
            <w:r w:rsidRPr="00842BCB">
              <w:t>488</w:t>
            </w:r>
            <w:r w:rsidR="00842BCB">
              <w:t>.5</w:t>
            </w:r>
            <w:r w:rsidRPr="00842BCB">
              <w:t>2</w:t>
            </w: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23</w:t>
            </w:r>
          </w:p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E07B98">
              <w:rPr>
                <w:lang w:val="en-US"/>
              </w:rPr>
              <w:t>07-05-0</w:t>
            </w:r>
            <w:r w:rsidRPr="00842BCB">
              <w:t>14</w:t>
            </w:r>
            <w:r w:rsidRPr="00E07B98">
              <w:rPr>
                <w:lang w:val="en-US"/>
              </w:rPr>
              <w:t>-</w:t>
            </w:r>
            <w:r w:rsidRPr="00842BCB">
              <w:t>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Установка лестничных площадок массой более 1 т</w:t>
            </w:r>
          </w:p>
          <w:p w:rsidR="006B7F70" w:rsidRPr="00842BCB" w:rsidRDefault="006B7F70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0</w:t>
            </w:r>
            <w:r w:rsidRPr="00E07B98">
              <w:rPr>
                <w:lang w:val="en-US"/>
              </w:rPr>
              <w:t>,</w:t>
            </w:r>
            <w:r w:rsidRPr="00842BCB">
              <w:t>06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10026</w:t>
            </w:r>
            <w:r w:rsidR="00842BCB">
              <w:t>.5</w:t>
            </w:r>
            <w:r w:rsidRPr="00842BCB">
              <w:t>5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2450</w:t>
            </w:r>
            <w:r w:rsidR="00842BCB">
              <w:t>.8</w:t>
            </w:r>
            <w:r w:rsidRPr="00842BCB">
              <w:t>4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7157</w:t>
            </w:r>
            <w:r w:rsidR="00842BCB">
              <w:t>.1</w:t>
            </w:r>
            <w:r w:rsidRPr="00842BCB">
              <w:t>0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759</w:t>
            </w:r>
            <w:r w:rsidR="00842BCB">
              <w:t>.6</w:t>
            </w:r>
            <w:r w:rsidRPr="00842BCB">
              <w:t>5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60</w:t>
            </w:r>
            <w:r w:rsidR="00842BCB">
              <w:t>1.5</w:t>
            </w:r>
            <w:r w:rsidRPr="00842BCB">
              <w:t>9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147</w:t>
            </w:r>
            <w:r w:rsidR="00842BCB">
              <w:t>.0</w:t>
            </w:r>
            <w:r w:rsidRPr="00842BCB">
              <w:t>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429</w:t>
            </w:r>
            <w:r w:rsidR="00842BCB">
              <w:t>.4</w:t>
            </w:r>
            <w:r w:rsidRPr="00842BCB">
              <w:t>2</w:t>
            </w:r>
          </w:p>
          <w:p w:rsidR="006B7F70" w:rsidRPr="00842BCB" w:rsidRDefault="006B7F70" w:rsidP="004E4EF0">
            <w:pPr>
              <w:pStyle w:val="afd"/>
            </w:pPr>
            <w:r w:rsidRPr="00842BCB">
              <w:t>45</w:t>
            </w:r>
            <w:r w:rsidR="00842BCB">
              <w:t>.5</w:t>
            </w:r>
            <w:r w:rsidRPr="00842BCB"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282</w:t>
            </w:r>
            <w:r w:rsidR="00842BCB">
              <w:t>.0</w:t>
            </w:r>
            <w:r w:rsidRPr="00842BCB">
              <w:t>3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16</w:t>
            </w:r>
            <w:r w:rsidR="00842BCB">
              <w:t>.9</w:t>
            </w:r>
            <w:r w:rsidRPr="00842BCB">
              <w:t>2</w:t>
            </w: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  <w:r w:rsidRPr="00842BCB">
              <w:t>448-2001-10016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2Л</w:t>
            </w:r>
            <w:r w:rsidR="00842BCB" w:rsidRPr="00842BCB">
              <w:t xml:space="preserve">. </w:t>
            </w:r>
            <w:r w:rsidRPr="00842BCB">
              <w:t>П22-15-4К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6B7F70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752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6B7F70" w:rsidRPr="00842BCB" w:rsidRDefault="006B7F70" w:rsidP="004E4EF0">
            <w:pPr>
              <w:pStyle w:val="afd"/>
            </w:pPr>
            <w:r w:rsidRPr="00842BCB">
              <w:t>4512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6B7F70" w:rsidRPr="00E07B98" w:rsidRDefault="006B7F70" w:rsidP="004E4EF0">
            <w:pPr>
              <w:pStyle w:val="afd"/>
              <w:rPr>
                <w:lang w:val="en-US"/>
              </w:rPr>
            </w:pP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895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24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07-05-014-4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vertAlign w:val="superscript"/>
              </w:rPr>
            </w:pPr>
            <w:r w:rsidRPr="00842BCB">
              <w:t>Установка лестничных маршей без сварки массой более 1т</w:t>
            </w:r>
          </w:p>
          <w:p w:rsidR="00A32359" w:rsidRPr="00842BCB" w:rsidRDefault="00A32359" w:rsidP="004E4EF0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0</w:t>
            </w:r>
            <w:r w:rsidRPr="00E07B98">
              <w:rPr>
                <w:lang w:val="en-US"/>
              </w:rPr>
              <w:t>,</w:t>
            </w:r>
            <w:r w:rsidRPr="00842BCB">
              <w:t>06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937</w:t>
            </w:r>
            <w:r w:rsidR="00842BCB">
              <w:t>1.6</w:t>
            </w:r>
            <w:r w:rsidRPr="00842BCB">
              <w:t>2</w:t>
            </w:r>
          </w:p>
          <w:p w:rsidR="00A32359" w:rsidRPr="00842BCB" w:rsidRDefault="00A32359" w:rsidP="004E4EF0">
            <w:pPr>
              <w:pStyle w:val="afd"/>
            </w:pPr>
            <w:r w:rsidRPr="00842BCB">
              <w:t>222</w:t>
            </w:r>
            <w:r w:rsidR="00842BCB">
              <w:t>2.6</w:t>
            </w:r>
            <w:r w:rsidRPr="00842BCB">
              <w:t>8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6885</w:t>
            </w:r>
            <w:r w:rsidR="00842BCB">
              <w:t>.4</w:t>
            </w:r>
            <w:r w:rsidRPr="00842BCB">
              <w:t>2</w:t>
            </w:r>
          </w:p>
          <w:p w:rsidR="00A32359" w:rsidRPr="00842BCB" w:rsidRDefault="00A32359" w:rsidP="004E4EF0">
            <w:pPr>
              <w:pStyle w:val="afd"/>
            </w:pPr>
            <w:r w:rsidRPr="00842BCB">
              <w:t>74</w:t>
            </w:r>
            <w:r w:rsidR="00842BCB">
              <w:t>0.19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842BCB">
              <w:t>562</w:t>
            </w:r>
            <w:r w:rsidRPr="00E07B98">
              <w:rPr>
                <w:lang w:val="en-US"/>
              </w:rPr>
              <w:t>,29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133,36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4</w:t>
            </w:r>
            <w:r w:rsidRPr="00E07B98">
              <w:rPr>
                <w:lang w:val="en-US"/>
              </w:rPr>
              <w:t>1</w:t>
            </w:r>
            <w:r w:rsidR="00842BCB" w:rsidRPr="00E07B98">
              <w:rPr>
                <w:lang w:val="en-US"/>
              </w:rPr>
              <w:t>3.1</w:t>
            </w:r>
            <w:r w:rsidRPr="00842BCB">
              <w:t>2</w:t>
            </w:r>
          </w:p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842BCB">
              <w:t>4</w:t>
            </w:r>
            <w:r w:rsidR="00842BCB" w:rsidRPr="00E07B98">
              <w:rPr>
                <w:lang w:val="en-US"/>
              </w:rPr>
              <w:t>4.4</w:t>
            </w:r>
            <w:r w:rsidRPr="00E07B98">
              <w:rPr>
                <w:lang w:val="en-US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261,8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15,7</w:t>
            </w: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895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448-2001-10016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Л</w:t>
            </w:r>
            <w:r w:rsidR="00842BCB" w:rsidRPr="00842BCB">
              <w:t xml:space="preserve">. </w:t>
            </w:r>
            <w:r w:rsidRPr="00842BCB">
              <w:t>М 30-12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F7155C" w:rsidP="004E4EF0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984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5904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</w:p>
        </w:tc>
      </w:tr>
      <w:tr w:rsidR="004153D4" w:rsidRPr="00842BCB" w:rsidTr="00E07B98">
        <w:tblPrEx>
          <w:tblLook w:val="0000" w:firstRow="0" w:lastRow="0" w:firstColumn="0" w:lastColumn="0" w:noHBand="0" w:noVBand="0"/>
        </w:tblPrEx>
        <w:trPr>
          <w:trHeight w:val="895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07-05-016-2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Устройство металлических ограждений с поручнями из хвойных пород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E07B98">
              <w:rPr>
                <w:lang w:val="en-US"/>
              </w:rPr>
              <w:t>100</w:t>
            </w:r>
            <w:r w:rsidRPr="00842BCB">
              <w:t>м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0,17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19830</w:t>
            </w:r>
            <w:r w:rsidR="00842BCB">
              <w:t>.1</w:t>
            </w:r>
            <w:r w:rsidRPr="00E07B98">
              <w:rPr>
                <w:lang w:val="en-US"/>
              </w:rPr>
              <w:t>5</w:t>
            </w:r>
          </w:p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1325</w:t>
            </w:r>
            <w:r w:rsidR="00842BCB">
              <w:t>.1</w:t>
            </w:r>
            <w:r w:rsidRPr="00E07B98">
              <w:rPr>
                <w:lang w:val="en-US"/>
              </w:rPr>
              <w:t>3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262</w:t>
            </w:r>
            <w:r w:rsidR="00842BCB">
              <w:t>.0</w:t>
            </w:r>
            <w:r w:rsidRPr="00E07B98">
              <w:rPr>
                <w:lang w:val="en-US"/>
              </w:rPr>
              <w:t>0</w:t>
            </w:r>
          </w:p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</w:t>
            </w:r>
            <w:r w:rsidR="00842BCB" w:rsidRPr="00E07B98">
              <w:rPr>
                <w:lang w:val="en-US"/>
              </w:rPr>
              <w:t>1.8</w:t>
            </w:r>
            <w:r w:rsidRPr="00E07B98">
              <w:rPr>
                <w:lang w:val="en-US"/>
              </w:rPr>
              <w:t>6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3371,12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225,27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842BCB" w:rsidRDefault="00A32359" w:rsidP="004E4EF0">
            <w:pPr>
              <w:pStyle w:val="afd"/>
            </w:pPr>
            <w:r w:rsidRPr="00842BCB">
              <w:t>4</w:t>
            </w:r>
            <w:r w:rsidR="00842BCB" w:rsidRPr="00E07B98">
              <w:rPr>
                <w:lang w:val="en-US"/>
              </w:rPr>
              <w:t>4.5</w:t>
            </w:r>
            <w:r w:rsidRPr="00E07B98">
              <w:rPr>
                <w:lang w:val="en-US"/>
              </w:rPr>
              <w:t>4</w:t>
            </w:r>
          </w:p>
          <w:p w:rsidR="00A32359" w:rsidRPr="00842BCB" w:rsidRDefault="00842BCB" w:rsidP="004E4EF0">
            <w:pPr>
              <w:pStyle w:val="afd"/>
            </w:pPr>
            <w:r w:rsidRPr="00E07B98">
              <w:rPr>
                <w:lang w:val="en-US"/>
              </w:rPr>
              <w:t>3.7</w:t>
            </w:r>
            <w:r w:rsidR="00A32359" w:rsidRPr="00E07B98">
              <w:rPr>
                <w:lang w:val="en-US"/>
              </w:rPr>
              <w:t>1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147,40</w:t>
            </w: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A32359" w:rsidRPr="00E07B98" w:rsidRDefault="00A32359" w:rsidP="004E4EF0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25,05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1230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842BCB">
              <w:t>0</w:t>
            </w:r>
            <w:r w:rsidRPr="00E07B98">
              <w:rPr>
                <w:lang w:val="en-US"/>
              </w:rPr>
              <w:t>7</w:t>
            </w:r>
            <w:r w:rsidRPr="00842BCB">
              <w:t>-0</w:t>
            </w:r>
            <w:r w:rsidRPr="00E07B98">
              <w:rPr>
                <w:lang w:val="en-US"/>
              </w:rPr>
              <w:t>5</w:t>
            </w:r>
            <w:r w:rsidRPr="00842BCB">
              <w:t>-0</w:t>
            </w:r>
            <w:r w:rsidRPr="00E07B98">
              <w:rPr>
                <w:lang w:val="en-US"/>
              </w:rPr>
              <w:t>30</w:t>
            </w:r>
            <w:r w:rsidRPr="00842BCB">
              <w:t>-</w:t>
            </w:r>
            <w:r w:rsidRPr="00E07B98">
              <w:rPr>
                <w:lang w:val="en-US"/>
              </w:rPr>
              <w:t>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Установка плит балконов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 xml:space="preserve"> в зданиях кирпичных и блочных</w:t>
            </w:r>
            <w:r w:rsidR="00842BCB" w:rsidRPr="00E07B98">
              <w:rPr>
                <w:vertAlign w:val="superscript"/>
              </w:rPr>
              <w:t xml:space="preserve">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842BCB">
              <w:t>0,2</w:t>
            </w:r>
            <w:r w:rsidRPr="00E07B98">
              <w:rPr>
                <w:lang w:val="en-US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20367</w:t>
            </w:r>
            <w:r w:rsidR="00842BCB">
              <w:t>.8</w:t>
            </w:r>
            <w:r w:rsidRPr="00E07B98">
              <w:rPr>
                <w:lang w:val="en-US"/>
              </w:rPr>
              <w:t>3</w:t>
            </w:r>
          </w:p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4879</w:t>
            </w:r>
            <w:r w:rsidR="00842BCB">
              <w:t>.8</w:t>
            </w:r>
            <w:r w:rsidRPr="00E07B98">
              <w:rPr>
                <w:lang w:val="en-US"/>
              </w:rPr>
              <w:t>0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14349</w:t>
            </w:r>
            <w:r w:rsidR="00842BCB">
              <w:t>.1</w:t>
            </w:r>
            <w:r w:rsidRPr="00E07B98">
              <w:rPr>
                <w:lang w:val="en-US"/>
              </w:rPr>
              <w:t>5</w:t>
            </w:r>
          </w:p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1525</w:t>
            </w:r>
            <w:r w:rsidR="00842BCB">
              <w:t>.1</w:t>
            </w:r>
            <w:r w:rsidRPr="00E07B98">
              <w:rPr>
                <w:lang w:val="en-US"/>
              </w:rPr>
              <w:t>0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4277</w:t>
            </w:r>
            <w:r w:rsidR="00842BCB">
              <w:t>.2</w:t>
            </w:r>
            <w:r w:rsidRPr="00E07B98">
              <w:rPr>
                <w:lang w:val="en-US"/>
              </w:rPr>
              <w:t>4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102</w:t>
            </w:r>
            <w:r w:rsidR="00842BCB" w:rsidRPr="00E07B98">
              <w:rPr>
                <w:lang w:val="en-US"/>
              </w:rPr>
              <w:t>4.7</w:t>
            </w:r>
            <w:r w:rsidRPr="00E07B98">
              <w:rPr>
                <w:lang w:val="en-US"/>
              </w:rPr>
              <w:t>5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301</w:t>
            </w:r>
            <w:r w:rsidR="00842BCB" w:rsidRPr="00E07B98">
              <w:rPr>
                <w:lang w:val="en-US"/>
              </w:rPr>
              <w:t>3.3</w:t>
            </w:r>
            <w:r w:rsidRPr="00E07B98">
              <w:rPr>
                <w:lang w:val="en-US"/>
              </w:rPr>
              <w:t>2</w:t>
            </w:r>
          </w:p>
          <w:p w:rsidR="00A32359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320</w:t>
            </w:r>
            <w:r w:rsidR="00842BCB">
              <w:t>.2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57</w:t>
            </w:r>
            <w:r w:rsidR="00842BCB" w:rsidRPr="00E07B98">
              <w:rPr>
                <w:lang w:val="en-US"/>
              </w:rPr>
              <w:t>4.4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120</w:t>
            </w:r>
            <w:r w:rsidR="00842BCB">
              <w:t>.6</w:t>
            </w:r>
            <w:r w:rsidRPr="00E07B98">
              <w:rPr>
                <w:lang w:val="en-US"/>
              </w:rPr>
              <w:t>3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85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  <w:rPr>
                <w:noProof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A32359" w:rsidRPr="00E07B98" w:rsidRDefault="00A32359" w:rsidP="004153D4">
            <w:pPr>
              <w:pStyle w:val="afd"/>
              <w:rPr>
                <w:lang w:val="en-US"/>
              </w:rPr>
            </w:pPr>
            <w:r w:rsidRPr="00842BCB">
              <w:t>44</w:t>
            </w:r>
            <w:r w:rsidR="00347A2A" w:rsidRPr="00E07B98">
              <w:rPr>
                <w:lang w:val="en-US"/>
              </w:rPr>
              <w:t>8</w:t>
            </w:r>
            <w:r w:rsidRPr="00842BCB">
              <w:t>-</w:t>
            </w:r>
            <w:r w:rsidR="00347A2A" w:rsidRPr="00E07B98">
              <w:rPr>
                <w:lang w:val="en-US"/>
              </w:rPr>
              <w:t>10</w:t>
            </w:r>
            <w:r w:rsidRPr="00842BCB">
              <w:t>01-2</w:t>
            </w:r>
            <w:r w:rsidR="00347A2A" w:rsidRPr="00E07B98">
              <w:rPr>
                <w:lang w:val="en-US"/>
              </w:rPr>
              <w:t>0</w:t>
            </w:r>
            <w:r w:rsidRPr="00842BCB">
              <w:t>0</w:t>
            </w:r>
            <w:r w:rsidR="00347A2A" w:rsidRPr="00E07B98">
              <w:rPr>
                <w:lang w:val="en-US"/>
              </w:rPr>
              <w:t>11</w:t>
            </w:r>
          </w:p>
        </w:tc>
        <w:tc>
          <w:tcPr>
            <w:tcW w:w="1065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ПБК 3</w:t>
            </w:r>
            <w:r w:rsidR="00842BCB">
              <w:t>3.1</w:t>
            </w:r>
            <w:r w:rsidRPr="00842BCB">
              <w:t>3-6А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F7155C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21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1110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23310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85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1065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842BCB" w:rsidRDefault="00842BCB" w:rsidP="004153D4">
            <w:pPr>
              <w:pStyle w:val="afd"/>
            </w:pPr>
          </w:p>
          <w:p w:rsidR="00347A2A" w:rsidRPr="00842BCB" w:rsidRDefault="00347A2A" w:rsidP="004153D4">
            <w:pPr>
              <w:pStyle w:val="afd"/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65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27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07-05-030-8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Установка экранов ограждений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0,</w:t>
            </w:r>
            <w:r w:rsidR="00347A2A" w:rsidRPr="00842BCB">
              <w:t>28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5899</w:t>
            </w:r>
            <w:r w:rsidR="00842BCB">
              <w:t>, 20</w:t>
            </w:r>
          </w:p>
          <w:p w:rsidR="00A32359" w:rsidRPr="00842BCB" w:rsidRDefault="00347A2A" w:rsidP="004153D4">
            <w:pPr>
              <w:pStyle w:val="afd"/>
            </w:pPr>
            <w:r w:rsidRPr="00842BCB">
              <w:t>1008</w:t>
            </w:r>
            <w:r w:rsidR="00A32359" w:rsidRPr="00842BCB">
              <w:t>,</w:t>
            </w:r>
            <w:r w:rsidRPr="00842BCB">
              <w:t>39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4148</w:t>
            </w:r>
            <w:r w:rsidR="00A32359" w:rsidRPr="00842BCB">
              <w:t>,</w:t>
            </w:r>
            <w:r w:rsidRPr="00842BCB">
              <w:t>57</w:t>
            </w:r>
          </w:p>
          <w:p w:rsidR="00A32359" w:rsidRPr="00842BCB" w:rsidRDefault="00347A2A" w:rsidP="004153D4">
            <w:pPr>
              <w:pStyle w:val="afd"/>
            </w:pPr>
            <w:r w:rsidRPr="00842BCB">
              <w:t>436</w:t>
            </w:r>
            <w:r w:rsidR="00A32359" w:rsidRPr="00842BCB">
              <w:t>,</w:t>
            </w:r>
            <w:r w:rsidRPr="00842BCB">
              <w:t>54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16</w:t>
            </w:r>
            <w:r w:rsidR="00347A2A" w:rsidRPr="00842BCB">
              <w:t>5</w:t>
            </w:r>
            <w:r w:rsidR="00842BCB">
              <w:t>1.7</w:t>
            </w:r>
            <w:r w:rsidR="00347A2A" w:rsidRPr="00842BCB">
              <w:t>7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28</w:t>
            </w:r>
            <w:r w:rsidR="00842BCB">
              <w:t>2.3</w:t>
            </w:r>
            <w:r w:rsidRPr="00842BCB">
              <w:t>4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11</w:t>
            </w:r>
            <w:r w:rsidR="00347A2A" w:rsidRPr="00842BCB">
              <w:t>6</w:t>
            </w:r>
            <w:r w:rsidR="00842BCB">
              <w:t>1.5</w:t>
            </w:r>
            <w:r w:rsidR="00347A2A" w:rsidRPr="00842BCB">
              <w:t>9</w:t>
            </w:r>
          </w:p>
          <w:p w:rsidR="00A32359" w:rsidRPr="00842BCB" w:rsidRDefault="00A32359" w:rsidP="004153D4">
            <w:pPr>
              <w:pStyle w:val="afd"/>
            </w:pPr>
            <w:r w:rsidRPr="00842BCB">
              <w:t>12</w:t>
            </w:r>
            <w:r w:rsidR="00842BCB">
              <w:t>2.2</w:t>
            </w:r>
            <w:r w:rsidR="00347A2A" w:rsidRPr="00842BCB">
              <w:t>3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12</w:t>
            </w:r>
            <w:r w:rsidR="00842BCB">
              <w:t>0.19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3</w:t>
            </w:r>
            <w:r w:rsidR="00842BCB">
              <w:t>3.6</w:t>
            </w:r>
            <w:r w:rsidRPr="00842BCB">
              <w:t>5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79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2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448-7000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0529E7" w:rsidP="004153D4">
            <w:pPr>
              <w:pStyle w:val="afd"/>
            </w:pPr>
            <w:r w:rsidRPr="00842BCB">
              <w:t>ЭО 30</w:t>
            </w:r>
            <w:r w:rsidR="00842BCB">
              <w:t>.8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F7155C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28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356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842BCB" w:rsidRDefault="00347A2A" w:rsidP="004153D4">
            <w:pPr>
              <w:pStyle w:val="afd"/>
            </w:pPr>
            <w:r w:rsidRPr="00842BCB">
              <w:t>9994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64"/>
          <w:jc w:val="center"/>
        </w:trPr>
        <w:tc>
          <w:tcPr>
            <w:tcW w:w="190" w:type="pct"/>
            <w:vMerge w:val="restar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  <w:r w:rsidRPr="00842BCB">
              <w:t>28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  <w:r w:rsidRPr="00842BCB">
              <w:t>07-05-030-6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  <w:r w:rsidRPr="00842BCB">
              <w:t>Установка плит козырьков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>в зданиях кирпичных и блочных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842BCB">
              <w:t>0</w:t>
            </w:r>
            <w:r w:rsidRPr="00E07B98">
              <w:rPr>
                <w:lang w:val="en-US"/>
              </w:rPr>
              <w:t>,01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20367</w:t>
            </w:r>
            <w:r w:rsidR="00842BCB">
              <w:t>.8</w:t>
            </w:r>
            <w:r w:rsidRPr="00E07B98">
              <w:rPr>
                <w:lang w:val="en-US"/>
              </w:rPr>
              <w:t>3</w:t>
            </w:r>
          </w:p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4879</w:t>
            </w:r>
            <w:r w:rsidR="00842BCB">
              <w:t>.8</w:t>
            </w:r>
            <w:r w:rsidRPr="00E07B98">
              <w:rPr>
                <w:lang w:val="en-US"/>
              </w:rPr>
              <w:t>0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14349</w:t>
            </w:r>
            <w:r w:rsidR="00842BCB">
              <w:t>.1</w:t>
            </w:r>
            <w:r w:rsidRPr="00E07B98">
              <w:rPr>
                <w:lang w:val="en-US"/>
              </w:rPr>
              <w:t>5</w:t>
            </w:r>
          </w:p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1525</w:t>
            </w:r>
            <w:r w:rsidR="00842BCB">
              <w:t>.1</w:t>
            </w:r>
            <w:r w:rsidRPr="00E07B98">
              <w:rPr>
                <w:lang w:val="en-US"/>
              </w:rPr>
              <w:t>0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20</w:t>
            </w:r>
            <w:r w:rsidR="00842BCB" w:rsidRPr="00E07B98">
              <w:rPr>
                <w:lang w:val="en-US"/>
              </w:rPr>
              <w:t>3.6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48</w:t>
            </w:r>
            <w:r w:rsidR="00842BCB">
              <w:t>.7</w:t>
            </w:r>
            <w:r w:rsidRPr="00E07B98">
              <w:rPr>
                <w:lang w:val="en-US"/>
              </w:rPr>
              <w:t>9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14</w:t>
            </w:r>
            <w:r w:rsidR="00842BCB" w:rsidRPr="00E07B98">
              <w:rPr>
                <w:lang w:val="en-US"/>
              </w:rPr>
              <w:t>3.4</w:t>
            </w:r>
            <w:r w:rsidRPr="00E07B98">
              <w:rPr>
                <w:lang w:val="en-US"/>
              </w:rPr>
              <w:t>9</w:t>
            </w:r>
          </w:p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15</w:t>
            </w:r>
            <w:r w:rsidR="00842BCB">
              <w:t>.2</w:t>
            </w:r>
            <w:r w:rsidRPr="00E07B98">
              <w:rPr>
                <w:lang w:val="en-US"/>
              </w:rPr>
              <w:t>5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57</w:t>
            </w:r>
            <w:r w:rsidR="00842BCB" w:rsidRPr="00E07B98">
              <w:rPr>
                <w:lang w:val="en-US"/>
              </w:rPr>
              <w:t>4.7</w:t>
            </w:r>
            <w:r w:rsidRPr="00E07B98">
              <w:rPr>
                <w:lang w:val="en-US"/>
              </w:rPr>
              <w:t>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47A2A" w:rsidRPr="00E07B98" w:rsidRDefault="00347A2A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</w:t>
            </w:r>
            <w:r w:rsidR="00842BCB">
              <w:t>.7</w:t>
            </w:r>
            <w:r w:rsidRPr="00E07B98">
              <w:rPr>
                <w:lang w:val="en-US"/>
              </w:rPr>
              <w:t>4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537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02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22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47A2A" w:rsidRPr="00842BCB" w:rsidRDefault="000B144F" w:rsidP="004153D4">
            <w:pPr>
              <w:pStyle w:val="afd"/>
            </w:pPr>
            <w:r w:rsidRPr="00842BCB">
              <w:t>44</w:t>
            </w:r>
            <w:r w:rsidRPr="00E07B98">
              <w:rPr>
                <w:lang w:val="en-US"/>
              </w:rPr>
              <w:t>8</w:t>
            </w:r>
            <w:r w:rsidRPr="00842BCB">
              <w:t>-</w:t>
            </w:r>
            <w:r w:rsidRPr="00E07B98">
              <w:rPr>
                <w:lang w:val="en-US"/>
              </w:rPr>
              <w:t>10</w:t>
            </w:r>
            <w:r w:rsidRPr="00842BCB">
              <w:t>01-2</w:t>
            </w:r>
            <w:r w:rsidRPr="00E07B98">
              <w:rPr>
                <w:lang w:val="en-US"/>
              </w:rPr>
              <w:t>0</w:t>
            </w:r>
            <w:r w:rsidRPr="00842BCB">
              <w:t>0</w:t>
            </w:r>
            <w:r w:rsidRPr="00E07B98">
              <w:rPr>
                <w:lang w:val="en-US"/>
              </w:rPr>
              <w:t>11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347A2A" w:rsidRPr="00842BCB" w:rsidRDefault="000B144F" w:rsidP="004153D4">
            <w:pPr>
              <w:pStyle w:val="afd"/>
            </w:pPr>
            <w:r w:rsidRPr="00842BCB">
              <w:t>ПБК 3</w:t>
            </w:r>
            <w:r w:rsidR="00842BCB">
              <w:t>3.1</w:t>
            </w:r>
            <w:r w:rsidRPr="00842BCB">
              <w:t>3-6А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47A2A" w:rsidRPr="00842BCB" w:rsidRDefault="00F7155C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7A2A" w:rsidRPr="00E07B98" w:rsidRDefault="000B144F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347A2A" w:rsidRPr="00E07B98" w:rsidRDefault="000B144F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1110</w:t>
            </w: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47A2A" w:rsidRPr="00E07B98" w:rsidRDefault="000B144F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1110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47A2A" w:rsidRPr="00842BCB" w:rsidRDefault="00347A2A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422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08</w:t>
            </w:r>
            <w:r w:rsidR="00A32359" w:rsidRPr="00842BCB">
              <w:t>-0</w:t>
            </w:r>
            <w:r w:rsidRPr="00842BCB">
              <w:t>5</w:t>
            </w:r>
            <w:r w:rsidR="00A32359" w:rsidRPr="00842BCB">
              <w:t>-00</w:t>
            </w:r>
            <w:r w:rsidRPr="00842BCB">
              <w:t>2</w:t>
            </w:r>
            <w:r w:rsidR="00A32359" w:rsidRPr="00842BCB">
              <w:t>-</w:t>
            </w:r>
            <w:r w:rsidRPr="00842BCB">
              <w:t>2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Устройство крылец с входом с одной стороны в одну ступень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1м2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6</w:t>
            </w:r>
          </w:p>
        </w:tc>
        <w:tc>
          <w:tcPr>
            <w:tcW w:w="44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1</w:t>
            </w:r>
            <w:r w:rsidR="00853799" w:rsidRPr="00842BCB">
              <w:t>4</w:t>
            </w:r>
            <w:r w:rsidR="00842BCB">
              <w:t>2.5</w:t>
            </w:r>
            <w:r w:rsidR="00853799" w:rsidRPr="00842BCB">
              <w:t>8</w:t>
            </w:r>
          </w:p>
          <w:p w:rsidR="00A32359" w:rsidRPr="00842BCB" w:rsidRDefault="00853799" w:rsidP="004153D4">
            <w:pPr>
              <w:pStyle w:val="afd"/>
            </w:pPr>
            <w:r w:rsidRPr="00842BCB">
              <w:t>2</w:t>
            </w:r>
            <w:r w:rsidR="00842BCB">
              <w:t>2.3</w:t>
            </w:r>
            <w:r w:rsidRPr="00842BCB">
              <w:t>7</w:t>
            </w:r>
          </w:p>
        </w:tc>
        <w:tc>
          <w:tcPr>
            <w:tcW w:w="420" w:type="pct"/>
            <w:gridSpan w:val="3"/>
            <w:vMerge w:val="restar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8</w:t>
            </w:r>
            <w:r w:rsidR="00842BCB">
              <w:t>.0</w:t>
            </w:r>
            <w:r w:rsidRPr="00842BCB">
              <w:t>3</w:t>
            </w:r>
          </w:p>
          <w:p w:rsidR="00A32359" w:rsidRPr="00842BCB" w:rsidRDefault="00853799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Pr="00842BCB">
              <w:t>4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855</w:t>
            </w:r>
            <w:r w:rsidR="00842BCB">
              <w:t>.4</w:t>
            </w:r>
            <w:r w:rsidRPr="00842BCB">
              <w:t>8</w:t>
            </w:r>
          </w:p>
        </w:tc>
        <w:tc>
          <w:tcPr>
            <w:tcW w:w="356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13</w:t>
            </w:r>
            <w:r w:rsidR="00842BCB">
              <w:t>4.2</w:t>
            </w:r>
            <w:r w:rsidRPr="00842BCB">
              <w:t>2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48</w:t>
            </w:r>
            <w:r w:rsidR="00842BCB">
              <w:t>.1</w:t>
            </w:r>
            <w:r w:rsidRPr="00842BCB">
              <w:t>8</w:t>
            </w:r>
          </w:p>
          <w:p w:rsidR="00A32359" w:rsidRPr="00842BCB" w:rsidRDefault="00842BCB" w:rsidP="004153D4">
            <w:pPr>
              <w:pStyle w:val="afd"/>
            </w:pPr>
            <w:r>
              <w:t>4.4</w:t>
            </w:r>
            <w:r w:rsidR="00853799" w:rsidRPr="00842BCB"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842BCB" w:rsidP="004153D4">
            <w:pPr>
              <w:pStyle w:val="afd"/>
            </w:pPr>
            <w:r>
              <w:t>3.1</w:t>
            </w:r>
            <w:r w:rsidR="00853799" w:rsidRPr="00842BCB"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18</w:t>
            </w:r>
            <w:r w:rsidR="00842BCB">
              <w:t>.7</w:t>
            </w:r>
            <w:r w:rsidRPr="00842BCB">
              <w:t>2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3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6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E15784" w:rsidP="004153D4">
            <w:pPr>
              <w:pStyle w:val="afd"/>
            </w:pPr>
            <w:r>
              <w:rPr>
                <w:noProof/>
              </w:rPr>
              <w:pict>
                <v:group id="_x0000_s1026" style="position:absolute;margin-left:101.25pt;margin-top:297.95pt;width:518.8pt;height:807.7pt;rotation:90;z-index:251657728;mso-position-horizontal-relative:page;mso-position-vertical-relative:page" coordsize="20000,20000">
                  <v:rect id="_x0000_s1027" style="position:absolute;width:20000;height:20000" filled="f" strokeweight="2pt"/>
                  <v:line id="_x0000_s1028" style="position:absolute" from="1093,18949" to="1095,19989" strokeweight="2pt"/>
                  <v:line id="_x0000_s1029" style="position:absolute" from="10,18941" to="19977,18942" strokeweight="2pt"/>
                  <v:line id="_x0000_s1030" style="position:absolute" from="2186,18949" to="2188,19989" strokeweight="2pt"/>
                  <v:line id="_x0000_s1031" style="position:absolute" from="4919,18949" to="4921,19989" strokeweight="2pt"/>
                  <v:line id="_x0000_s1032" style="position:absolute" from="6557,18959" to="6559,19989" strokeweight="2pt"/>
                  <v:line id="_x0000_s1033" style="position:absolute" from="7650,18949" to="7652,19979" strokeweight="2pt"/>
                  <v:line id="_x0000_s1034" style="position:absolute" from="18905,18949" to="18909,19989" strokeweight="2pt"/>
                  <v:line id="_x0000_s1035" style="position:absolute" from="10,19293" to="7631,19295" strokeweight="1pt"/>
                  <v:line id="_x0000_s1036" style="position:absolute" from="10,19646" to="7631,19647" strokeweight="2pt"/>
                  <v:line id="_x0000_s1037" style="position:absolute" from="18919,19296" to="19990,19297" strokeweight="1pt"/>
                  <v:rect id="_x0000_s1038" style="position:absolute;left:54;top:19660;width:1000;height:309" filled="f" stroked="f" strokeweight=".25pt">
                    <v:textbox style="layout-flow:vertical;mso-next-textbox:#_x0000_s1038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039" style="position:absolute;left:1139;top:19660;width:1001;height:309" filled="f" stroked="f" strokeweight=".25pt">
                    <v:textbox style="layout-flow:vertical;mso-next-textbox:#_x0000_s1039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0" style="position:absolute;left:2267;top:19660;width:2573;height:309" filled="f" stroked="f" strokeweight=".25pt">
                    <v:textbox style="layout-flow:vertical;mso-next-textbox:#_x0000_s1040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041" style="position:absolute;left:4983;top:19660;width:1534;height:309" filled="f" stroked="f" strokeweight=".25pt">
                    <v:textbox style="layout-flow:vertical;mso-next-textbox:#_x0000_s1041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042" style="position:absolute;left:6604;top:19660;width:1000;height:309" filled="f" stroked="f" strokeweight=".25pt">
                    <v:textbox style="layout-flow:vertical;mso-next-textbox:#_x0000_s1042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043" style="position:absolute;left:18949;top:18977;width:1001;height:309" filled="f" stroked="f" strokeweight=".25pt">
                    <v:textbox style="layout-flow:vertical;mso-next-textbox:#_x0000_s1043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SOCPEUR Cyr" w:hAnsi="ISOCPEUR Cyr" w:cs="ISOCPEUR Cyr"/>
                              <w:sz w:val="18"/>
                              <w:szCs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4" style="position:absolute;left:18949;top:19435;width:1001;height:423" filled="f" stroked="f" strokeweight=".25pt">
                    <v:textbox style="layout-flow:vertical;mso-next-textbox:#_x0000_s1044" inset="1pt,1pt,1pt,1pt">
                      <w:txbxContent>
                        <w:p w:rsidR="004A53A5" w:rsidRDefault="004A53A5" w:rsidP="00A32359">
                          <w:pPr>
                            <w:pStyle w:val="a6"/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20</w:t>
                          </w:r>
                        </w:p>
                      </w:txbxContent>
                    </v:textbox>
                  </v:rect>
                  <v:rect id="_x0000_s1045" style="position:absolute;left:7745;top:19221;width:11075;height:477" filled="f" stroked="f" strokeweight=".25pt">
                    <v:textbox style="layout-flow:vertical;mso-next-textbox:#_x0000_s1045" inset="1pt,1pt,1pt,1pt">
                      <w:txbxContent>
                        <w:p w:rsidR="004A53A5" w:rsidRPr="000E3A4F" w:rsidRDefault="004A53A5" w:rsidP="00A32359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lang w:val="ru-RU"/>
                            </w:rPr>
                          </w:pP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Р 270103</w:t>
                          </w: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С46.12.074.00</w:t>
                          </w:r>
                        </w:p>
                        <w:p w:rsidR="004A53A5" w:rsidRPr="000E3A4F" w:rsidRDefault="004A53A5" w:rsidP="00A32359">
                          <w:pPr>
                            <w:pStyle w:val="a6"/>
                            <w:jc w:val="center"/>
                            <w:rPr>
                              <w:rFonts w:ascii="Times New Roman" w:hAnsi="Times New Roman" w:cs="Times New Roman"/>
                              <w:lang w:val="ru-RU"/>
                            </w:rPr>
                          </w:pP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К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Р</w:t>
                          </w: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270103</w:t>
                          </w: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С43.14</w:t>
                          </w:r>
                          <w:r w:rsidRPr="000E3A4F">
                            <w:rPr>
                              <w:rFonts w:ascii="Times New Roman" w:hAnsi="Times New Roman" w:cs="Times New Roman"/>
                              <w:lang w:val="ru-RU"/>
                            </w:rPr>
                            <w:t>-200</w:t>
                          </w:r>
                          <w:r>
                            <w:rPr>
                              <w:rFonts w:ascii="Times New Roman" w:hAnsi="Times New Roman" w:cs="Times New Roman"/>
                              <w:lang w:val="ru-RU"/>
                            </w:rPr>
                            <w:t>8</w:t>
                          </w:r>
                        </w:p>
                        <w:p w:rsidR="004A53A5" w:rsidRPr="00266B02" w:rsidRDefault="004A53A5" w:rsidP="00A32359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="00A32359" w:rsidRPr="00842BCB">
              <w:t>I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1448" w:type="pct"/>
            <w:gridSpan w:val="3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Итого прямых затрат в ценах 2001г</w:t>
            </w:r>
            <w:r w:rsidR="00842BCB" w:rsidRPr="00842BCB">
              <w:t xml:space="preserve">. 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420931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43324</w:t>
            </w:r>
          </w:p>
        </w:tc>
        <w:tc>
          <w:tcPr>
            <w:tcW w:w="377" w:type="pct"/>
            <w:gridSpan w:val="2"/>
            <w:vMerge w:val="restar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33981</w:t>
            </w:r>
          </w:p>
          <w:p w:rsidR="00A32359" w:rsidRPr="00842BCB" w:rsidRDefault="00A32359" w:rsidP="004153D4">
            <w:pPr>
              <w:pStyle w:val="afd"/>
            </w:pPr>
            <w:r w:rsidRPr="00842BCB">
              <w:t>3</w:t>
            </w:r>
            <w:r w:rsidR="00853799" w:rsidRPr="00842BCB">
              <w:t>602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853799" w:rsidP="004153D4">
            <w:pPr>
              <w:pStyle w:val="afd"/>
            </w:pPr>
            <w:r w:rsidRPr="00842BCB">
              <w:t>5157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vMerge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gridAfter w:val="1"/>
          <w:wAfter w:w="14" w:type="dxa"/>
          <w:trHeight w:val="250"/>
          <w:jc w:val="center"/>
        </w:trPr>
        <w:tc>
          <w:tcPr>
            <w:tcW w:w="1647" w:type="pct"/>
            <w:gridSpan w:val="4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  <w:r w:rsidRPr="00842BCB">
              <w:t>Переход в текущие цены III квартал 2008 года</w:t>
            </w:r>
            <w:r w:rsidR="00842BCB" w:rsidRPr="00842BCB">
              <w:t xml:space="preserve">. 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4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420" w:type="pct"/>
            <w:gridSpan w:val="3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A32359" w:rsidRPr="00842BCB" w:rsidRDefault="00A3235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843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DB1C86" w:rsidP="004153D4">
            <w:pPr>
              <w:pStyle w:val="afd"/>
            </w:pPr>
            <w:r w:rsidRPr="00842BCB">
              <w:br w:type="page"/>
            </w:r>
            <w:r w:rsidR="007F5339" w:rsidRPr="00842BCB">
              <w:t>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842BCB" w:rsidRDefault="007F5339" w:rsidP="004153D4">
            <w:pPr>
              <w:pStyle w:val="afd"/>
            </w:pPr>
            <w:r w:rsidRPr="00842BCB">
              <w:t>Зарплата рабочих-строителей</w:t>
            </w:r>
          </w:p>
          <w:p w:rsidR="007F5339" w:rsidRPr="00842BCB" w:rsidRDefault="00853799" w:rsidP="004153D4">
            <w:pPr>
              <w:pStyle w:val="afd"/>
            </w:pPr>
            <w:r w:rsidRPr="00842BCB">
              <w:t>43324</w:t>
            </w:r>
            <w:r w:rsidR="007F5339" w:rsidRPr="00842BCB">
              <w:t>*</w:t>
            </w:r>
            <w:r w:rsidR="002C6D76" w:rsidRPr="00842BCB">
              <w:t>8</w:t>
            </w:r>
            <w:r w:rsidR="00842BCB">
              <w:t>.9</w:t>
            </w:r>
            <w:r w:rsidR="002C6D76" w:rsidRPr="00842BCB">
              <w:t>2</w:t>
            </w:r>
            <w:r w:rsidR="007F5339" w:rsidRPr="00842BCB">
              <w:t>=</w:t>
            </w:r>
            <w:r w:rsidRPr="00842BCB">
              <w:t>386454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853799" w:rsidP="004153D4">
            <w:pPr>
              <w:pStyle w:val="afd"/>
            </w:pPr>
            <w:r w:rsidRPr="00842BCB">
              <w:t>386454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III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Эксплуатация строит</w:t>
            </w:r>
            <w:r w:rsidR="00842BCB" w:rsidRPr="00842BCB">
              <w:t xml:space="preserve">. </w:t>
            </w:r>
            <w:r w:rsidRPr="00842BCB">
              <w:t>машин</w:t>
            </w:r>
            <w:r w:rsidR="00842BCB" w:rsidRPr="00842BCB">
              <w:t>:</w:t>
            </w:r>
            <w:r w:rsidR="00842BCB">
              <w:t xml:space="preserve"> (</w:t>
            </w:r>
            <w:r w:rsidR="00853799" w:rsidRPr="00842BCB">
              <w:t>33981</w:t>
            </w:r>
            <w:r w:rsidRPr="00842BCB">
              <w:t>-</w:t>
            </w:r>
            <w:r w:rsidR="002C6D76" w:rsidRPr="00842BCB">
              <w:t>3</w:t>
            </w:r>
            <w:r w:rsidR="00853799" w:rsidRPr="00842BCB">
              <w:t>602</w:t>
            </w:r>
            <w:r w:rsidR="00842BCB" w:rsidRPr="00842BCB">
              <w:t xml:space="preserve">) </w:t>
            </w:r>
            <w:r w:rsidRPr="00842BCB">
              <w:t>*</w:t>
            </w:r>
            <w:r w:rsidR="002C6D76" w:rsidRPr="00842BCB">
              <w:t>5</w:t>
            </w:r>
            <w:r w:rsidR="00842BCB">
              <w:t>.6</w:t>
            </w:r>
            <w:r w:rsidR="002C6D76" w:rsidRPr="00842BCB">
              <w:t>3</w:t>
            </w:r>
            <w:r w:rsidRPr="00842BCB">
              <w:t>=</w:t>
            </w:r>
            <w:r w:rsidR="00853799" w:rsidRPr="00842BCB">
              <w:t>171035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853799" w:rsidP="004153D4">
            <w:pPr>
              <w:pStyle w:val="afd"/>
            </w:pPr>
            <w:r w:rsidRPr="00842BCB">
              <w:t>171035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IV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Зарплата машинистов</w:t>
            </w:r>
          </w:p>
          <w:p w:rsidR="007F5339" w:rsidRPr="00842BCB" w:rsidRDefault="002C6D76" w:rsidP="004153D4">
            <w:pPr>
              <w:pStyle w:val="afd"/>
            </w:pPr>
            <w:r w:rsidRPr="00842BCB">
              <w:t>3</w:t>
            </w:r>
            <w:r w:rsidR="00853799" w:rsidRPr="00842BCB">
              <w:t>602</w:t>
            </w:r>
            <w:r w:rsidR="007F5339" w:rsidRPr="00842BCB">
              <w:t>*</w:t>
            </w:r>
            <w:r w:rsidRPr="00842BCB">
              <w:t>8</w:t>
            </w:r>
            <w:r w:rsidR="00842BCB">
              <w:t>.9</w:t>
            </w:r>
            <w:r w:rsidRPr="00842BCB">
              <w:t>2</w:t>
            </w:r>
            <w:r w:rsidR="007F5339" w:rsidRPr="00842BCB">
              <w:t>=</w:t>
            </w:r>
            <w:r w:rsidR="00853799" w:rsidRPr="00842BCB">
              <w:t>32129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853799" w:rsidP="004153D4">
            <w:pPr>
              <w:pStyle w:val="afd"/>
            </w:pPr>
            <w:r w:rsidRPr="00842BCB">
              <w:t>32129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V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842BCB" w:rsidRDefault="007F5339" w:rsidP="004153D4">
            <w:pPr>
              <w:pStyle w:val="afd"/>
            </w:pPr>
            <w:r w:rsidRPr="00842BCB">
              <w:t>Материалы</w:t>
            </w:r>
          </w:p>
          <w:p w:rsidR="007F5339" w:rsidRPr="00842BCB" w:rsidRDefault="00842BCB" w:rsidP="004153D4">
            <w:pPr>
              <w:pStyle w:val="afd"/>
            </w:pPr>
            <w:r>
              <w:t>(</w:t>
            </w:r>
            <w:r w:rsidR="00853799" w:rsidRPr="00842BCB">
              <w:t>420931</w:t>
            </w:r>
            <w:r w:rsidR="007F5339" w:rsidRPr="00842BCB">
              <w:t>-</w:t>
            </w:r>
            <w:r w:rsidR="0014508F" w:rsidRPr="00842BCB">
              <w:t>43324</w:t>
            </w:r>
            <w:r w:rsidR="007F5339" w:rsidRPr="00842BCB">
              <w:t>-</w:t>
            </w:r>
            <w:r w:rsidR="0014508F" w:rsidRPr="00842BCB">
              <w:t>33981</w:t>
            </w:r>
            <w:r w:rsidRPr="00842BCB">
              <w:t xml:space="preserve">) </w:t>
            </w:r>
            <w:r w:rsidR="007F5339" w:rsidRPr="00842BCB">
              <w:t>*</w:t>
            </w:r>
            <w:r w:rsidR="004915B1" w:rsidRPr="00842BCB">
              <w:t>5</w:t>
            </w:r>
            <w:r>
              <w:t>.0</w:t>
            </w:r>
            <w:r w:rsidR="004915B1" w:rsidRPr="00842BCB">
              <w:t>8</w:t>
            </w:r>
            <w:r w:rsidR="007F5339" w:rsidRPr="00842BCB">
              <w:t>=</w:t>
            </w:r>
          </w:p>
          <w:p w:rsidR="007F5339" w:rsidRPr="00842BCB" w:rsidRDefault="0014508F" w:rsidP="004153D4">
            <w:pPr>
              <w:pStyle w:val="afd"/>
            </w:pPr>
            <w:r w:rsidRPr="00842BCB">
              <w:t>1745618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14508F" w:rsidP="004153D4">
            <w:pPr>
              <w:pStyle w:val="afd"/>
            </w:pPr>
            <w:r w:rsidRPr="00842BCB">
              <w:t>1745618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49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lastRenderedPageBreak/>
              <w:t>VI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 xml:space="preserve">Итого прямых затрат в ценах </w:t>
            </w:r>
            <w:r w:rsidR="00F620E6" w:rsidRPr="00842BCB">
              <w:t>м</w:t>
            </w:r>
            <w:r w:rsidRPr="00842BCB">
              <w:t>200</w:t>
            </w:r>
            <w:r w:rsidR="004915B1" w:rsidRPr="00842BCB">
              <w:t>8</w:t>
            </w:r>
            <w:r w:rsidRPr="00842BCB">
              <w:t xml:space="preserve"> года</w:t>
            </w:r>
          </w:p>
          <w:p w:rsidR="007F5339" w:rsidRPr="00842BCB" w:rsidRDefault="004915B1" w:rsidP="004153D4">
            <w:pPr>
              <w:pStyle w:val="afd"/>
            </w:pPr>
            <w:r w:rsidRPr="00842BCB">
              <w:t>3</w:t>
            </w:r>
            <w:r w:rsidR="0014508F" w:rsidRPr="00842BCB">
              <w:t>86454</w:t>
            </w:r>
            <w:r w:rsidR="007F5339" w:rsidRPr="00842BCB">
              <w:t>+</w:t>
            </w:r>
            <w:r w:rsidRPr="00842BCB">
              <w:t>1</w:t>
            </w:r>
            <w:r w:rsidR="0014508F" w:rsidRPr="00842BCB">
              <w:t>71035</w:t>
            </w:r>
            <w:r w:rsidR="007F5339" w:rsidRPr="00842BCB">
              <w:t>+</w:t>
            </w:r>
            <w:r w:rsidR="0014508F" w:rsidRPr="00842BCB">
              <w:t>32129</w:t>
            </w:r>
            <w:r w:rsidR="007F5339" w:rsidRPr="00842BCB">
              <w:t>+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+</w:t>
            </w:r>
            <w:r w:rsidR="0014508F" w:rsidRPr="00842BCB">
              <w:t>1745618</w:t>
            </w:r>
            <w:r w:rsidRPr="00842BCB">
              <w:t>=</w:t>
            </w:r>
            <w:r w:rsidR="004915B1" w:rsidRPr="00842BCB">
              <w:t>23</w:t>
            </w:r>
            <w:r w:rsidR="0014508F" w:rsidRPr="00842BCB">
              <w:t>35237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23</w:t>
            </w:r>
            <w:r w:rsidR="0014508F" w:rsidRPr="00842BCB">
              <w:t>35237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VII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Накладные расходы</w:t>
            </w:r>
          </w:p>
          <w:p w:rsidR="00842BCB" w:rsidRDefault="007F5339" w:rsidP="004153D4">
            <w:pPr>
              <w:pStyle w:val="afd"/>
            </w:pPr>
            <w:r w:rsidRPr="00842BCB">
              <w:t>112</w:t>
            </w:r>
            <w:r w:rsidRPr="00E07B98">
              <w:rPr>
                <w:lang w:val="en-US"/>
              </w:rPr>
              <w:t>%</w:t>
            </w:r>
            <w:r w:rsidRPr="00842BCB">
              <w:t xml:space="preserve"> от ФОТ</w:t>
            </w:r>
            <w:r w:rsidR="00842BCB" w:rsidRPr="00842BCB">
              <w:t>: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1,12*</w:t>
            </w:r>
            <w:r w:rsidR="00842BCB">
              <w:t xml:space="preserve"> (</w:t>
            </w:r>
            <w:r w:rsidR="004915B1" w:rsidRPr="00842BCB">
              <w:t>3</w:t>
            </w:r>
            <w:r w:rsidR="0014508F" w:rsidRPr="00842BCB">
              <w:t>86454</w:t>
            </w:r>
            <w:r w:rsidRPr="00842BCB">
              <w:t>+</w:t>
            </w:r>
            <w:r w:rsidR="0014508F" w:rsidRPr="00842BCB">
              <w:t>32129</w:t>
            </w:r>
            <w:r w:rsidR="00842BCB" w:rsidRPr="00842BCB">
              <w:t xml:space="preserve">) </w:t>
            </w:r>
            <w:r w:rsidRPr="00842BCB">
              <w:t>=</w:t>
            </w:r>
            <w:r w:rsidR="004915B1" w:rsidRPr="00842BCB">
              <w:t>4</w:t>
            </w:r>
            <w:r w:rsidR="0014508F" w:rsidRPr="00842BCB">
              <w:t>68814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4</w:t>
            </w:r>
            <w:r w:rsidR="0014508F" w:rsidRPr="00842BCB">
              <w:t>68814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4</w:t>
            </w:r>
            <w:r w:rsidR="0014508F" w:rsidRPr="00842BCB">
              <w:t>68814</w:t>
            </w:r>
            <w:r w:rsidR="007F5339" w:rsidRPr="00842BCB">
              <w:t>х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0,18=</w:t>
            </w:r>
            <w:r w:rsidR="0014508F" w:rsidRPr="00842BCB">
              <w:t>84386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4</w:t>
            </w:r>
            <w:r w:rsidR="0014508F" w:rsidRPr="00842BCB">
              <w:t>68814</w:t>
            </w:r>
            <w:r w:rsidR="007F5339" w:rsidRPr="00842BCB">
              <w:t>х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х0,002=</w:t>
            </w:r>
            <w:r w:rsidR="0014508F" w:rsidRPr="00842BCB">
              <w:t>937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VIII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842BCB" w:rsidRDefault="007F5339" w:rsidP="004153D4">
            <w:pPr>
              <w:pStyle w:val="afd"/>
            </w:pPr>
            <w:r w:rsidRPr="00842BCB">
              <w:t>Сметная прибыль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65</w:t>
            </w:r>
            <w:r w:rsidRPr="00E07B98">
              <w:rPr>
                <w:lang w:val="en-US"/>
              </w:rPr>
              <w:t xml:space="preserve">% </w:t>
            </w:r>
            <w:r w:rsidRPr="00842BCB">
              <w:t>отФОТ</w:t>
            </w:r>
            <w:r w:rsidR="00842BCB" w:rsidRPr="00842BCB">
              <w:t xml:space="preserve">: </w:t>
            </w:r>
            <w:r w:rsidRPr="00842BCB">
              <w:t>0,65х</w:t>
            </w:r>
            <w:r w:rsidR="00842BCB">
              <w:t xml:space="preserve"> (</w:t>
            </w:r>
            <w:r w:rsidR="004915B1" w:rsidRPr="00842BCB">
              <w:t>3</w:t>
            </w:r>
            <w:r w:rsidR="0014508F" w:rsidRPr="00842BCB">
              <w:t>86454</w:t>
            </w:r>
            <w:r w:rsidRPr="00842BCB">
              <w:t>+</w:t>
            </w:r>
            <w:r w:rsidR="0014508F" w:rsidRPr="00842BCB">
              <w:t>32129</w:t>
            </w:r>
            <w:r w:rsidR="00842BCB" w:rsidRPr="00842BCB">
              <w:t xml:space="preserve">) </w:t>
            </w:r>
            <w:r w:rsidRPr="00842BCB">
              <w:t>=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=</w:t>
            </w:r>
            <w:r w:rsidR="004915B1" w:rsidRPr="00842BCB">
              <w:t>2</w:t>
            </w:r>
            <w:r w:rsidR="0014508F" w:rsidRPr="00842BCB">
              <w:t>72079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14508F" w:rsidP="004153D4">
            <w:pPr>
              <w:pStyle w:val="afd"/>
            </w:pPr>
            <w:r w:rsidRPr="00842BCB">
              <w:t>272079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IX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Итого по смете</w:t>
            </w:r>
            <w:r w:rsidR="00842BCB" w:rsidRPr="00842BCB">
              <w:t xml:space="preserve">: </w:t>
            </w:r>
            <w:r w:rsidR="004915B1" w:rsidRPr="00842BCB">
              <w:t>23</w:t>
            </w:r>
            <w:r w:rsidR="00266DE4" w:rsidRPr="00842BCB">
              <w:t>35237</w:t>
            </w:r>
            <w:r w:rsidRPr="00842BCB">
              <w:t>+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+</w:t>
            </w:r>
            <w:r w:rsidR="00266DE4" w:rsidRPr="00842BCB">
              <w:t>468814</w:t>
            </w:r>
            <w:r w:rsidRPr="00842BCB">
              <w:t>+</w:t>
            </w:r>
            <w:r w:rsidR="00266DE4" w:rsidRPr="00842BCB">
              <w:t>272079</w:t>
            </w:r>
            <w:r w:rsidRPr="00842BCB">
              <w:t>=</w:t>
            </w:r>
            <w:r w:rsidR="00266DE4" w:rsidRPr="00842BCB">
              <w:t>3076131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30</w:t>
            </w:r>
            <w:r w:rsidR="00266DE4" w:rsidRPr="00842BCB">
              <w:t>76131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4915B1" w:rsidP="004153D4">
            <w:pPr>
              <w:pStyle w:val="afd"/>
            </w:pPr>
            <w:r w:rsidRPr="00842BCB">
              <w:t>3</w:t>
            </w:r>
            <w:r w:rsidR="00266DE4" w:rsidRPr="00842BCB">
              <w:t>86454</w:t>
            </w:r>
            <w:r w:rsidR="007F5339" w:rsidRPr="00842BCB">
              <w:t>+</w:t>
            </w:r>
          </w:p>
          <w:p w:rsidR="007F5339" w:rsidRPr="00842BCB" w:rsidRDefault="00266DE4" w:rsidP="004153D4">
            <w:pPr>
              <w:pStyle w:val="afd"/>
            </w:pPr>
            <w:r w:rsidRPr="00842BCB">
              <w:t>84386</w:t>
            </w:r>
            <w:r w:rsidR="007F5339" w:rsidRPr="00842BCB">
              <w:t>=</w:t>
            </w:r>
          </w:p>
          <w:p w:rsidR="007F5339" w:rsidRPr="00842BCB" w:rsidRDefault="004915B1" w:rsidP="004153D4">
            <w:pPr>
              <w:pStyle w:val="afd"/>
            </w:pPr>
            <w:r w:rsidRPr="00842BCB">
              <w:t>4</w:t>
            </w:r>
            <w:r w:rsidR="00266DE4" w:rsidRPr="00842BCB">
              <w:t>70841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5157</w:t>
            </w:r>
            <w:r w:rsidR="007F5339" w:rsidRPr="00842BCB">
              <w:t>+</w:t>
            </w:r>
            <w:r w:rsidRPr="00842BCB">
              <w:t>937</w:t>
            </w:r>
            <w:r w:rsidR="007F5339" w:rsidRPr="00842BCB">
              <w:t>=</w:t>
            </w:r>
          </w:p>
          <w:p w:rsidR="007F5339" w:rsidRPr="00842BCB" w:rsidRDefault="00266DE4" w:rsidP="004153D4">
            <w:pPr>
              <w:pStyle w:val="afd"/>
            </w:pPr>
            <w:r w:rsidRPr="00842BCB">
              <w:t>6095</w:t>
            </w: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998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X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ген</w:t>
            </w:r>
            <w:r w:rsidR="00842BCB">
              <w:t>.8</w:t>
            </w:r>
            <w:r w:rsidRPr="00842BCB">
              <w:t>1-05-01</w:t>
            </w:r>
            <w:r w:rsidR="00842BCB" w:rsidRPr="00842BCB">
              <w:t xml:space="preserve"> - </w:t>
            </w:r>
            <w:r w:rsidRPr="00842BCB">
              <w:t>2001</w:t>
            </w:r>
            <w:r w:rsidR="00842BCB">
              <w:t>, п</w:t>
            </w:r>
            <w:r w:rsidRPr="00842BCB">
              <w:t>р</w:t>
            </w:r>
            <w:r w:rsidR="00842BCB">
              <w:t>.1</w:t>
            </w:r>
            <w:r w:rsidRPr="00842BCB">
              <w:t>-11-1-10</w:t>
            </w:r>
            <w:r w:rsidR="00842BCB" w:rsidRPr="00842BCB">
              <w:t xml:space="preserve"> 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Итого с временными зданиями и сооружениями</w:t>
            </w:r>
          </w:p>
          <w:p w:rsidR="00842BCB" w:rsidRDefault="007F5339" w:rsidP="004153D4">
            <w:pPr>
              <w:pStyle w:val="afd"/>
            </w:pPr>
            <w:r w:rsidRPr="00842BCB">
              <w:t>1,1</w:t>
            </w:r>
            <w:r w:rsidRPr="00E07B98">
              <w:rPr>
                <w:lang w:val="en-US"/>
              </w:rPr>
              <w:t>%</w:t>
            </w:r>
            <w:r w:rsidR="00842BCB" w:rsidRPr="00842BCB">
              <w:t>: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1,011х</w:t>
            </w:r>
            <w:r w:rsidR="007223AC" w:rsidRPr="00842BCB">
              <w:t>30</w:t>
            </w:r>
            <w:r w:rsidR="00266DE4" w:rsidRPr="00842BCB">
              <w:t>76131</w:t>
            </w:r>
            <w:r w:rsidRPr="00842BCB">
              <w:t>=</w:t>
            </w:r>
            <w:r w:rsidR="007223AC" w:rsidRPr="00842BCB">
              <w:t>3</w:t>
            </w:r>
            <w:r w:rsidR="00266DE4" w:rsidRPr="00842BCB">
              <w:t>109969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3109969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998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XI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ген</w:t>
            </w:r>
            <w:r w:rsidR="00842BCB">
              <w:t>.8</w:t>
            </w:r>
            <w:r w:rsidRPr="00842BCB">
              <w:t>1-05-01</w:t>
            </w:r>
            <w:r w:rsidR="00842BCB" w:rsidRPr="00842BCB">
              <w:t xml:space="preserve"> - </w:t>
            </w:r>
            <w:r w:rsidRPr="00842BCB">
              <w:t>2001</w:t>
            </w:r>
            <w:r w:rsidR="00842BCB">
              <w:t>, т</w:t>
            </w:r>
            <w:r w:rsidRPr="00842BCB">
              <w:t>4, П</w:t>
            </w:r>
            <w:r w:rsidR="00842BCB">
              <w:t>.1.20</w:t>
            </w:r>
            <w:r w:rsidRPr="00842BCB">
              <w:t>а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Итого с зимним удорожанием</w:t>
            </w:r>
          </w:p>
          <w:p w:rsidR="00842BCB" w:rsidRDefault="007F5339" w:rsidP="004153D4">
            <w:pPr>
              <w:pStyle w:val="afd"/>
            </w:pPr>
            <w:r w:rsidRPr="00842BCB">
              <w:t>1,7%</w:t>
            </w:r>
            <w:r w:rsidR="00842BCB" w:rsidRPr="00842BCB">
              <w:t>: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1,017х</w:t>
            </w:r>
            <w:r w:rsidR="00266DE4" w:rsidRPr="00842BCB">
              <w:t>3109969</w:t>
            </w:r>
            <w:r w:rsidRPr="00842BCB">
              <w:t>=</w:t>
            </w:r>
            <w:r w:rsidR="00266DE4" w:rsidRPr="00842BCB">
              <w:t>3162838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3162838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749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XII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МДС 81-1,99, п</w:t>
            </w:r>
            <w:r w:rsidR="00842BCB">
              <w:t>.3</w:t>
            </w:r>
            <w:r w:rsidRPr="00842BCB">
              <w:t>,5,9,1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842BCB" w:rsidRDefault="007F5339" w:rsidP="004153D4">
            <w:pPr>
              <w:pStyle w:val="afd"/>
            </w:pPr>
            <w:r w:rsidRPr="00842BCB">
              <w:t>Итого с резервом средств на непредвиденные расходы1%</w:t>
            </w:r>
            <w:r w:rsidR="00842BCB" w:rsidRPr="00842BCB">
              <w:t>:</w:t>
            </w:r>
          </w:p>
          <w:p w:rsidR="007F5339" w:rsidRPr="00842BCB" w:rsidRDefault="007F5339" w:rsidP="004153D4">
            <w:pPr>
              <w:pStyle w:val="afd"/>
            </w:pPr>
            <w:r w:rsidRPr="00842BCB">
              <w:t>1,01х</w:t>
            </w:r>
            <w:r w:rsidR="00266DE4" w:rsidRPr="00842BCB">
              <w:t>3162838</w:t>
            </w:r>
            <w:r w:rsidRPr="00842BCB">
              <w:t>=</w:t>
            </w:r>
            <w:r w:rsidR="00266DE4" w:rsidRPr="00842BCB">
              <w:t>3194467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3194467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XIII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Закон РФ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842BCB" w:rsidRDefault="007F5339" w:rsidP="004153D4">
            <w:pPr>
              <w:pStyle w:val="afd"/>
            </w:pPr>
            <w:r w:rsidRPr="00842BCB">
              <w:t>НДС-18%</w:t>
            </w:r>
            <w:r w:rsidR="00842BCB" w:rsidRPr="00842BCB">
              <w:t>:</w:t>
            </w:r>
          </w:p>
          <w:p w:rsidR="007F5339" w:rsidRPr="00842BCB" w:rsidRDefault="00266DE4" w:rsidP="004153D4">
            <w:pPr>
              <w:pStyle w:val="afd"/>
            </w:pPr>
            <w:r w:rsidRPr="00842BCB">
              <w:t>3194467</w:t>
            </w:r>
            <w:r w:rsidR="007F5339" w:rsidRPr="00842BCB">
              <w:t>*0,18=</w:t>
            </w:r>
            <w:r w:rsidRPr="00842BCB">
              <w:t>575004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575004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</w:tr>
      <w:tr w:rsidR="004153D4" w:rsidRPr="00E07B98" w:rsidTr="00E07B98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lastRenderedPageBreak/>
              <w:t>XIV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1059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  <w:r w:rsidRPr="00842BCB">
              <w:t>Всего договорная цена</w:t>
            </w:r>
          </w:p>
          <w:p w:rsidR="007F5339" w:rsidRPr="00842BCB" w:rsidRDefault="00266DE4" w:rsidP="004153D4">
            <w:pPr>
              <w:pStyle w:val="afd"/>
            </w:pPr>
            <w:r w:rsidRPr="00842BCB">
              <w:t>3194467</w:t>
            </w:r>
            <w:r w:rsidR="007F5339" w:rsidRPr="00842BCB">
              <w:t>+</w:t>
            </w:r>
            <w:r w:rsidR="007223AC" w:rsidRPr="00842BCB">
              <w:t>5</w:t>
            </w:r>
            <w:r w:rsidRPr="00842BCB">
              <w:t>75004</w:t>
            </w:r>
            <w:r w:rsidR="007F5339" w:rsidRPr="00842BCB">
              <w:t>=</w:t>
            </w:r>
            <w:r w:rsidR="007223AC" w:rsidRPr="00842BCB">
              <w:t>37</w:t>
            </w:r>
            <w:r w:rsidRPr="00842BCB">
              <w:t>69471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314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02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3769471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470841</w:t>
            </w:r>
          </w:p>
        </w:tc>
        <w:tc>
          <w:tcPr>
            <w:tcW w:w="401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7F5339" w:rsidRPr="00842BCB" w:rsidRDefault="007F5339" w:rsidP="004153D4">
            <w:pPr>
              <w:pStyle w:val="afd"/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7F5339" w:rsidRPr="00842BCB" w:rsidRDefault="00266DE4" w:rsidP="004153D4">
            <w:pPr>
              <w:pStyle w:val="afd"/>
            </w:pPr>
            <w:r w:rsidRPr="00842BCB">
              <w:t>6095</w:t>
            </w:r>
          </w:p>
        </w:tc>
      </w:tr>
    </w:tbl>
    <w:p w:rsidR="00842BCB" w:rsidRDefault="00842BCB" w:rsidP="00842BCB"/>
    <w:p w:rsidR="00842BCB" w:rsidRDefault="00842BCB" w:rsidP="004F1AF4">
      <w:pPr>
        <w:pStyle w:val="2"/>
      </w:pPr>
      <w:bookmarkStart w:id="14" w:name="_Toc234073061"/>
      <w:r>
        <w:t>2.3</w:t>
      </w:r>
      <w:r w:rsidR="004705F8" w:rsidRPr="00842BCB">
        <w:t xml:space="preserve"> Потребность в материалах </w:t>
      </w:r>
      <w:r w:rsidR="00C72A79" w:rsidRPr="00842BCB">
        <w:t>на</w:t>
      </w:r>
      <w:r w:rsidR="004705F8" w:rsidRPr="00842BCB">
        <w:t xml:space="preserve"> месячный объем работ</w:t>
      </w:r>
      <w:bookmarkEnd w:id="14"/>
    </w:p>
    <w:p w:rsidR="004705F8" w:rsidRPr="00842BCB" w:rsidRDefault="004705F8" w:rsidP="00842BCB"/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44"/>
        <w:gridCol w:w="2634"/>
        <w:gridCol w:w="757"/>
        <w:gridCol w:w="915"/>
        <w:gridCol w:w="4054"/>
        <w:gridCol w:w="1173"/>
        <w:gridCol w:w="1209"/>
        <w:gridCol w:w="1150"/>
        <w:gridCol w:w="898"/>
      </w:tblGrid>
      <w:tr w:rsidR="004705F8" w:rsidRPr="00842BCB" w:rsidTr="00E07B98">
        <w:trPr>
          <w:trHeight w:val="195"/>
          <w:jc w:val="center"/>
        </w:trPr>
        <w:tc>
          <w:tcPr>
            <w:tcW w:w="182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№ п/п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Обоснование ГЭСН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Наименование работ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Ед</w:t>
            </w:r>
            <w:r w:rsidR="00842BCB" w:rsidRPr="00842BCB">
              <w:t xml:space="preserve">. </w:t>
            </w:r>
            <w:r w:rsidRPr="00842BCB">
              <w:t>изм</w:t>
            </w:r>
            <w:r w:rsidR="00842BCB" w:rsidRPr="00842BCB">
              <w:t xml:space="preserve">. 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Кол-во</w:t>
            </w:r>
          </w:p>
        </w:tc>
        <w:tc>
          <w:tcPr>
            <w:tcW w:w="1382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Наименование материалов и конструкций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Марка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Ед</w:t>
            </w:r>
            <w:r w:rsidR="00842BCB" w:rsidRPr="00842BCB">
              <w:t xml:space="preserve">. </w:t>
            </w:r>
            <w:r w:rsidRPr="00842BCB">
              <w:t>изм</w:t>
            </w:r>
            <w:r w:rsidR="00842BCB" w:rsidRPr="00842BCB">
              <w:t xml:space="preserve">. </w:t>
            </w:r>
          </w:p>
        </w:tc>
        <w:tc>
          <w:tcPr>
            <w:tcW w:w="698" w:type="pct"/>
            <w:gridSpan w:val="2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Количество материала</w:t>
            </w:r>
          </w:p>
        </w:tc>
      </w:tr>
      <w:tr w:rsidR="004705F8" w:rsidRPr="00842BCB" w:rsidTr="00E07B98">
        <w:trPr>
          <w:trHeight w:val="195"/>
          <w:jc w:val="center"/>
        </w:trPr>
        <w:tc>
          <w:tcPr>
            <w:tcW w:w="182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1382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На еден</w:t>
            </w:r>
            <w:r w:rsidR="00842BCB" w:rsidRPr="00842BCB">
              <w:t xml:space="preserve">. </w:t>
            </w:r>
            <w:r w:rsidRPr="00842BCB">
              <w:t>работ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Всего</w:t>
            </w:r>
          </w:p>
        </w:tc>
      </w:tr>
      <w:tr w:rsidR="004705F8" w:rsidRPr="00842BCB" w:rsidTr="00E07B98">
        <w:trPr>
          <w:trHeight w:val="19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705F8" w:rsidRPr="00842BCB" w:rsidRDefault="00A41134" w:rsidP="004153D4">
            <w:pPr>
              <w:pStyle w:val="afd"/>
            </w:pPr>
            <w:r w:rsidRPr="00842BCB">
              <w:t>07-01-001-2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705F8" w:rsidRPr="00842BCB" w:rsidRDefault="00A41134" w:rsidP="004153D4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1,5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705F8" w:rsidRPr="00842BCB" w:rsidRDefault="00A41134" w:rsidP="004153D4">
            <w:pPr>
              <w:pStyle w:val="afd"/>
            </w:pPr>
            <w:r w:rsidRPr="00842BCB">
              <w:t>100шт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4705F8" w:rsidRPr="00842BCB" w:rsidRDefault="00A4113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4705F8" w:rsidP="004153D4">
            <w:pPr>
              <w:pStyle w:val="afd"/>
            </w:pPr>
            <w:r w:rsidRPr="00842BCB">
              <w:t>-</w:t>
            </w:r>
            <w:r w:rsidR="00A41134" w:rsidRPr="00842BCB">
              <w:t>конструкции сборные ж/б</w:t>
            </w:r>
          </w:p>
          <w:p w:rsidR="00842BCB" w:rsidRDefault="00AE1337" w:rsidP="004153D4">
            <w:pPr>
              <w:pStyle w:val="afd"/>
            </w:pPr>
            <w:r w:rsidRPr="00842BCB">
              <w:t>песок для стр</w:t>
            </w:r>
            <w:r w:rsidR="00842BCB" w:rsidRPr="00842BCB">
              <w:t xml:space="preserve">. </w:t>
            </w:r>
            <w:r w:rsidRPr="00842BCB">
              <w:t>работ природный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42BCB" w:rsidRPr="00842BCB" w:rsidRDefault="00842BCB" w:rsidP="004153D4">
            <w:pPr>
              <w:pStyle w:val="afd"/>
            </w:pPr>
          </w:p>
          <w:p w:rsidR="00842BCB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4705F8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42BCB" w:rsidRPr="00E07B98" w:rsidRDefault="004705F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AE1337" w:rsidRPr="00842BCB" w:rsidRDefault="00AE133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E1337" w:rsidRPr="00842BCB" w:rsidRDefault="00AE1337" w:rsidP="004153D4">
            <w:pPr>
              <w:pStyle w:val="afd"/>
            </w:pPr>
            <w:r w:rsidRPr="00842BCB">
              <w:t>100</w:t>
            </w:r>
          </w:p>
          <w:p w:rsidR="00842BCB" w:rsidRDefault="00AE1337" w:rsidP="004153D4">
            <w:pPr>
              <w:pStyle w:val="afd"/>
            </w:pPr>
            <w:r w:rsidRPr="00842BCB">
              <w:t>22</w:t>
            </w:r>
          </w:p>
          <w:p w:rsidR="00AE1337" w:rsidRPr="00842BCB" w:rsidRDefault="00AE133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98C" w:rsidRPr="00842BCB" w:rsidRDefault="00AE1337" w:rsidP="004153D4">
            <w:pPr>
              <w:pStyle w:val="afd"/>
            </w:pPr>
            <w:r w:rsidRPr="00842BCB">
              <w:t>1</w:t>
            </w:r>
          </w:p>
          <w:p w:rsidR="00842BCB" w:rsidRDefault="00AE1337" w:rsidP="004153D4">
            <w:pPr>
              <w:pStyle w:val="afd"/>
            </w:pPr>
            <w:r w:rsidRPr="00E07B98">
              <w:rPr>
                <w:lang w:val="en-US"/>
              </w:rPr>
              <w:t>0,22</w:t>
            </w:r>
          </w:p>
          <w:p w:rsidR="00AE1337" w:rsidRPr="00842BCB" w:rsidRDefault="00AE1337" w:rsidP="004153D4">
            <w:pPr>
              <w:pStyle w:val="afd"/>
            </w:pPr>
          </w:p>
        </w:tc>
      </w:tr>
      <w:tr w:rsidR="004705F8" w:rsidRPr="00842BCB" w:rsidTr="00E07B98">
        <w:trPr>
          <w:trHeight w:val="1629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07-01-001-3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3,5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AE133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AE1337" w:rsidP="004153D4">
            <w:pPr>
              <w:pStyle w:val="afd"/>
            </w:pPr>
            <w:r w:rsidRPr="00842BCB">
              <w:t>песок для стр</w:t>
            </w:r>
            <w:r w:rsidR="00842BCB" w:rsidRPr="00842BCB">
              <w:t xml:space="preserve">. </w:t>
            </w:r>
            <w:r w:rsidRPr="00842BCB">
              <w:t>работ природный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</w:p>
          <w:p w:rsidR="00842BCB" w:rsidRPr="00842BCB" w:rsidRDefault="004705F8" w:rsidP="004153D4">
            <w:pPr>
              <w:pStyle w:val="afd"/>
            </w:pPr>
            <w:r w:rsidRPr="00842BCB">
              <w:t>М100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AE1337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42BCB" w:rsidRPr="00E07B98" w:rsidRDefault="00AE133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AE1337" w:rsidRPr="00842BCB" w:rsidRDefault="00AE133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100</w:t>
            </w:r>
          </w:p>
          <w:p w:rsidR="00842BCB" w:rsidRDefault="00AE1337" w:rsidP="004153D4">
            <w:pPr>
              <w:pStyle w:val="afd"/>
            </w:pPr>
            <w:r w:rsidRPr="00E07B98">
              <w:rPr>
                <w:lang w:val="en-US"/>
              </w:rPr>
              <w:t>33,4</w:t>
            </w:r>
          </w:p>
          <w:p w:rsidR="00AE1337" w:rsidRPr="00842BCB" w:rsidRDefault="00AE133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8098C" w:rsidRPr="00842BCB" w:rsidRDefault="00AE1337" w:rsidP="004153D4">
            <w:pPr>
              <w:pStyle w:val="afd"/>
            </w:pPr>
            <w:r w:rsidRPr="00842BCB">
              <w:t>5</w:t>
            </w:r>
          </w:p>
          <w:p w:rsidR="00842BCB" w:rsidRDefault="00AE1337" w:rsidP="004153D4">
            <w:pPr>
              <w:pStyle w:val="afd"/>
            </w:pPr>
            <w:r w:rsidRPr="00842BCB">
              <w:t>1</w:t>
            </w:r>
            <w:r w:rsidRPr="00E07B98">
              <w:rPr>
                <w:lang w:val="en-US"/>
              </w:rPr>
              <w:t>,67</w:t>
            </w:r>
          </w:p>
          <w:p w:rsidR="00AE1337" w:rsidRPr="00842BCB" w:rsidRDefault="00AE1337" w:rsidP="004153D4">
            <w:pPr>
              <w:pStyle w:val="afd"/>
            </w:pPr>
          </w:p>
        </w:tc>
      </w:tr>
      <w:tr w:rsidR="004705F8" w:rsidRPr="00842BCB" w:rsidTr="00E07B98">
        <w:trPr>
          <w:trHeight w:val="69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0</w:t>
            </w:r>
            <w:r w:rsidR="00AE1337" w:rsidRPr="00842BCB">
              <w:t>7</w:t>
            </w:r>
            <w:r w:rsidRPr="00842BCB">
              <w:t>-0</w:t>
            </w:r>
            <w:r w:rsidR="00AE1337" w:rsidRPr="00842BCB">
              <w:t>5</w:t>
            </w:r>
            <w:r w:rsidRPr="00842BCB">
              <w:t>-00</w:t>
            </w:r>
            <w:r w:rsidR="007B4072" w:rsidRPr="00842BCB">
              <w:t>1</w:t>
            </w:r>
            <w:r w:rsidRPr="00842BCB">
              <w:t>-</w:t>
            </w:r>
            <w:r w:rsidR="00AE1337" w:rsidRPr="00842BCB">
              <w:t>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1337" w:rsidRPr="00842BCB" w:rsidRDefault="00AE1337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4705F8" w:rsidRPr="00842BCB" w:rsidRDefault="00AE1337" w:rsidP="004153D4">
            <w:pPr>
              <w:pStyle w:val="afd"/>
            </w:pPr>
            <w:r w:rsidRPr="00842BCB">
              <w:t>до 0,5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AE133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AE1337" w:rsidP="004153D4">
            <w:pPr>
              <w:pStyle w:val="afd"/>
            </w:pPr>
            <w:r w:rsidRPr="00842BCB">
              <w:t>бетон</w:t>
            </w:r>
          </w:p>
          <w:p w:rsidR="00842BCB" w:rsidRPr="00842BCB" w:rsidRDefault="00AE1337" w:rsidP="004153D4">
            <w:pPr>
              <w:pStyle w:val="afd"/>
            </w:pPr>
            <w:r w:rsidRPr="00842BCB">
              <w:t>р-ор готовый кладочный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М100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шт</w:t>
            </w:r>
          </w:p>
          <w:p w:rsidR="004705F8" w:rsidRPr="00842BCB" w:rsidRDefault="004705F8" w:rsidP="004153D4">
            <w:pPr>
              <w:pStyle w:val="afd"/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4705F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AE1337" w:rsidRPr="00E07B98" w:rsidRDefault="00AE1337" w:rsidP="004153D4">
            <w:pPr>
              <w:pStyle w:val="afd"/>
              <w:rPr>
                <w:vertAlign w:val="superscript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100</w:t>
            </w:r>
          </w:p>
          <w:p w:rsidR="004705F8" w:rsidRPr="00842BCB" w:rsidRDefault="004705F8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AE1337" w:rsidRPr="00842BCB">
              <w:t>1</w:t>
            </w:r>
          </w:p>
          <w:p w:rsidR="00842BCB" w:rsidRPr="00842BCB" w:rsidRDefault="00842BCB" w:rsidP="004153D4">
            <w:pPr>
              <w:pStyle w:val="afd"/>
            </w:pPr>
            <w:r>
              <w:t>1.2</w:t>
            </w:r>
          </w:p>
          <w:p w:rsidR="00AE1337" w:rsidRPr="00842BCB" w:rsidRDefault="00AE133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44AF0" w:rsidRPr="00842BCB" w:rsidRDefault="00AE1337" w:rsidP="004153D4">
            <w:pPr>
              <w:pStyle w:val="afd"/>
            </w:pPr>
            <w:r w:rsidRPr="00842BCB">
              <w:t>8</w:t>
            </w:r>
          </w:p>
          <w:p w:rsidR="0078098C" w:rsidRPr="00842BCB" w:rsidRDefault="00AE133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32</w:t>
            </w:r>
          </w:p>
          <w:p w:rsidR="00842BCB" w:rsidRPr="00842BCB" w:rsidRDefault="0078098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AE1337" w:rsidRPr="00842BCB">
              <w:t>96</w:t>
            </w:r>
          </w:p>
          <w:p w:rsidR="00AE1337" w:rsidRPr="00842BCB" w:rsidRDefault="00AE1337" w:rsidP="004153D4">
            <w:pPr>
              <w:pStyle w:val="afd"/>
            </w:pPr>
          </w:p>
        </w:tc>
      </w:tr>
      <w:tr w:rsidR="004705F8" w:rsidRPr="00842BCB" w:rsidTr="00E07B98">
        <w:trPr>
          <w:trHeight w:val="1402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07-05-001-2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AE1337" w:rsidRPr="00842BCB" w:rsidRDefault="00AE1337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4705F8" w:rsidRPr="00842BCB" w:rsidRDefault="00AE1337" w:rsidP="004153D4">
            <w:pPr>
              <w:pStyle w:val="afd"/>
            </w:pPr>
            <w:r w:rsidRPr="00842BCB">
              <w:t>до 1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 xml:space="preserve">100 </w:t>
            </w:r>
            <w:r w:rsidR="00AE1337"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705F8" w:rsidRPr="00842BCB" w:rsidRDefault="00AE133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4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AE133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AE1337" w:rsidP="004153D4">
            <w:pPr>
              <w:pStyle w:val="afd"/>
            </w:pPr>
            <w:r w:rsidRPr="00842BCB">
              <w:t>бетон</w:t>
            </w:r>
          </w:p>
          <w:p w:rsidR="00842BCB" w:rsidRPr="00842BCB" w:rsidRDefault="00AE1337" w:rsidP="004153D4">
            <w:pPr>
              <w:pStyle w:val="afd"/>
            </w:pPr>
            <w:r w:rsidRPr="00842BCB">
              <w:t>р-ор готовый кладочный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42BCB" w:rsidRDefault="004705F8" w:rsidP="004153D4">
            <w:pPr>
              <w:pStyle w:val="afd"/>
            </w:pPr>
            <w:r w:rsidRPr="00842BCB">
              <w:t>М100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705F8" w:rsidRPr="00842BCB" w:rsidRDefault="004705F8" w:rsidP="004153D4">
            <w:pPr>
              <w:pStyle w:val="afd"/>
            </w:pPr>
            <w:r w:rsidRPr="00842BCB">
              <w:t>шт</w:t>
            </w:r>
          </w:p>
          <w:p w:rsidR="004705F8" w:rsidRPr="00E07B98" w:rsidRDefault="004705F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39350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705F8" w:rsidRPr="00842BCB" w:rsidRDefault="00393507" w:rsidP="004153D4">
            <w:pPr>
              <w:pStyle w:val="afd"/>
            </w:pPr>
            <w:r w:rsidRPr="00842BCB">
              <w:t>100</w:t>
            </w:r>
          </w:p>
          <w:p w:rsidR="004705F8" w:rsidRPr="00842BCB" w:rsidRDefault="00393507" w:rsidP="004153D4">
            <w:pPr>
              <w:pStyle w:val="afd"/>
            </w:pPr>
            <w:r w:rsidRPr="00842BCB">
              <w:t>0</w:t>
            </w:r>
            <w:r w:rsidR="004705F8" w:rsidRPr="00842BCB">
              <w:t>,</w:t>
            </w:r>
            <w:r w:rsidRPr="00842BCB">
              <w:t>71</w:t>
            </w:r>
          </w:p>
          <w:p w:rsidR="00842BCB" w:rsidRPr="00842BCB" w:rsidRDefault="00842BCB" w:rsidP="004153D4">
            <w:pPr>
              <w:pStyle w:val="afd"/>
            </w:pPr>
            <w:r>
              <w:t>1.6</w:t>
            </w:r>
            <w:r w:rsidR="00393507" w:rsidRPr="00842BCB">
              <w:t>5</w:t>
            </w:r>
          </w:p>
          <w:p w:rsidR="004705F8" w:rsidRPr="00842BCB" w:rsidRDefault="004705F8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44AF0" w:rsidRPr="00842BCB" w:rsidRDefault="00393507" w:rsidP="004153D4">
            <w:pPr>
              <w:pStyle w:val="afd"/>
            </w:pPr>
            <w:r w:rsidRPr="00842BCB">
              <w:t>4</w:t>
            </w:r>
          </w:p>
          <w:p w:rsidR="00613BAC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28</w:t>
            </w:r>
          </w:p>
          <w:p w:rsidR="00842BCB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66</w:t>
            </w:r>
          </w:p>
          <w:p w:rsidR="00744AF0" w:rsidRPr="00842BCB" w:rsidRDefault="00744AF0" w:rsidP="004153D4">
            <w:pPr>
              <w:pStyle w:val="afd"/>
            </w:pPr>
          </w:p>
        </w:tc>
      </w:tr>
      <w:tr w:rsidR="007B4072" w:rsidRPr="00842BCB" w:rsidTr="00E07B98">
        <w:trPr>
          <w:trHeight w:val="145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B4072" w:rsidRPr="00E07B98" w:rsidRDefault="007B4072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07-05-001-3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93507" w:rsidRPr="00842BCB" w:rsidRDefault="00393507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7B4072" w:rsidRPr="00842BCB" w:rsidRDefault="00393507" w:rsidP="004153D4">
            <w:pPr>
              <w:pStyle w:val="afd"/>
            </w:pPr>
            <w:r w:rsidRPr="00842BCB">
              <w:t>до 1,5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100</w:t>
            </w:r>
          </w:p>
          <w:p w:rsidR="00393507" w:rsidRPr="00842BCB" w:rsidRDefault="00393507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B4072" w:rsidRPr="00842BCB" w:rsidRDefault="00613BA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39350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393507" w:rsidP="004153D4">
            <w:pPr>
              <w:pStyle w:val="afd"/>
            </w:pPr>
            <w:r w:rsidRPr="00842BCB">
              <w:t>бетон</w:t>
            </w:r>
          </w:p>
          <w:p w:rsidR="00842BCB" w:rsidRPr="00842BCB" w:rsidRDefault="00393507" w:rsidP="004153D4">
            <w:pPr>
              <w:pStyle w:val="afd"/>
            </w:pPr>
            <w:r w:rsidRPr="00842BCB">
              <w:t>р-ор готовый кладочный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</w:p>
          <w:p w:rsidR="007B4072" w:rsidRPr="00842BCB" w:rsidRDefault="007B4072" w:rsidP="004153D4">
            <w:pPr>
              <w:pStyle w:val="afd"/>
            </w:pPr>
            <w:r w:rsidRPr="00842BCB">
              <w:t>М100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B4072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7B4072" w:rsidRPr="00E07B98" w:rsidRDefault="007B4072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7B4072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93507" w:rsidRPr="00842BCB" w:rsidRDefault="0039350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100</w:t>
            </w:r>
          </w:p>
          <w:p w:rsidR="007B4072" w:rsidRPr="00842BCB" w:rsidRDefault="007B4072" w:rsidP="004153D4">
            <w:pPr>
              <w:pStyle w:val="afd"/>
            </w:pPr>
            <w:r w:rsidRPr="00842BCB">
              <w:t>0,</w:t>
            </w:r>
            <w:r w:rsidR="00393507" w:rsidRPr="00842BCB">
              <w:t>47</w:t>
            </w:r>
          </w:p>
          <w:p w:rsidR="00842BCB" w:rsidRPr="00842BCB" w:rsidRDefault="00393507" w:rsidP="004153D4">
            <w:pPr>
              <w:pStyle w:val="afd"/>
            </w:pPr>
            <w:r w:rsidRPr="00842BCB">
              <w:t>2</w:t>
            </w:r>
            <w:r w:rsidR="007B4072" w:rsidRPr="00842BCB">
              <w:t>,</w:t>
            </w:r>
            <w:r w:rsidRPr="00842BCB">
              <w:t>95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6</w:t>
            </w:r>
          </w:p>
          <w:p w:rsidR="00613BAC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28</w:t>
            </w:r>
          </w:p>
          <w:p w:rsidR="00842BCB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77</w:t>
            </w:r>
          </w:p>
          <w:p w:rsidR="007B4072" w:rsidRPr="00842BCB" w:rsidRDefault="007B4072" w:rsidP="004153D4">
            <w:pPr>
              <w:pStyle w:val="afd"/>
            </w:pPr>
          </w:p>
        </w:tc>
      </w:tr>
      <w:tr w:rsidR="007B4072" w:rsidRPr="00842BCB" w:rsidTr="00E07B98">
        <w:trPr>
          <w:trHeight w:val="179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B4072" w:rsidRPr="00E07B98" w:rsidRDefault="007B4072" w:rsidP="004153D4">
            <w:pPr>
              <w:pStyle w:val="afd"/>
              <w:rPr>
                <w:lang w:val="en-US"/>
              </w:rPr>
            </w:pPr>
            <w:r w:rsidRPr="00E07B98">
              <w:rPr>
                <w:lang w:val="en-US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07-05-00</w:t>
            </w:r>
            <w:r w:rsidR="00393507" w:rsidRPr="00842BCB">
              <w:t>1</w:t>
            </w:r>
            <w:r w:rsidRPr="00842BCB">
              <w:t>-1</w:t>
            </w:r>
            <w:r w:rsidR="00393507" w:rsidRPr="00842BCB"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93507" w:rsidRPr="00842BCB" w:rsidRDefault="00393507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7B4072" w:rsidRPr="00842BCB" w:rsidRDefault="00393507" w:rsidP="004153D4">
            <w:pPr>
              <w:pStyle w:val="afd"/>
            </w:pPr>
            <w:r w:rsidRPr="00842BCB">
              <w:t>более 1,5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B4072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393507" w:rsidP="004153D4">
            <w:pPr>
              <w:pStyle w:val="afd"/>
            </w:pPr>
            <w:r w:rsidRPr="00842BCB">
              <w:t>бетон</w:t>
            </w:r>
          </w:p>
          <w:p w:rsidR="00842BCB" w:rsidRPr="00842BCB" w:rsidRDefault="007B4072" w:rsidP="004153D4">
            <w:pPr>
              <w:pStyle w:val="afd"/>
            </w:pPr>
            <w:r w:rsidRPr="00842BCB">
              <w:t>р-ор готовый кладочный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</w:p>
          <w:p w:rsidR="007B4072" w:rsidRPr="00842BCB" w:rsidRDefault="007B4072" w:rsidP="004153D4">
            <w:pPr>
              <w:pStyle w:val="afd"/>
            </w:pPr>
            <w:r w:rsidRPr="00842BCB">
              <w:t>М100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B4072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7B4072" w:rsidRPr="00E07B98" w:rsidRDefault="007B4072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39350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93507" w:rsidRPr="00E07B98" w:rsidRDefault="00393507" w:rsidP="004153D4">
            <w:pPr>
              <w:pStyle w:val="afd"/>
              <w:rPr>
                <w:vertAlign w:val="superscript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100</w:t>
            </w:r>
          </w:p>
          <w:p w:rsidR="007B4072" w:rsidRPr="00842BCB" w:rsidRDefault="007B4072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="00393507" w:rsidRPr="00842BCB">
              <w:t>1</w:t>
            </w:r>
          </w:p>
          <w:p w:rsidR="00842BCB" w:rsidRPr="00842BCB" w:rsidRDefault="00393507" w:rsidP="004153D4">
            <w:pPr>
              <w:pStyle w:val="afd"/>
            </w:pPr>
            <w:r w:rsidRPr="00E07B98">
              <w:rPr>
                <w:lang w:val="en-US"/>
              </w:rPr>
              <w:t>4,17</w:t>
            </w:r>
          </w:p>
          <w:p w:rsidR="00393507" w:rsidRPr="00842BCB" w:rsidRDefault="0039350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10</w:t>
            </w:r>
          </w:p>
          <w:p w:rsidR="00613BAC" w:rsidRPr="00842BCB" w:rsidRDefault="00613BA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71</w:t>
            </w:r>
          </w:p>
          <w:p w:rsidR="00842BCB" w:rsidRPr="00842BCB" w:rsidRDefault="00393507" w:rsidP="004153D4">
            <w:pPr>
              <w:pStyle w:val="afd"/>
            </w:pPr>
            <w:r w:rsidRPr="00E07B98">
              <w:rPr>
                <w:lang w:val="en-US"/>
              </w:rPr>
              <w:t>0,41</w:t>
            </w:r>
          </w:p>
          <w:p w:rsidR="00393507" w:rsidRPr="00842BCB" w:rsidRDefault="00393507" w:rsidP="004153D4">
            <w:pPr>
              <w:pStyle w:val="afd"/>
            </w:pPr>
          </w:p>
        </w:tc>
      </w:tr>
      <w:tr w:rsidR="007B4072" w:rsidRPr="00842BCB" w:rsidTr="00E07B98">
        <w:trPr>
          <w:trHeight w:val="74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07-05-01</w:t>
            </w:r>
            <w:r w:rsidR="00393507" w:rsidRPr="00842BCB">
              <w:t>1</w:t>
            </w:r>
            <w:r w:rsidRPr="00842BCB">
              <w:t>-</w:t>
            </w:r>
            <w:r w:rsidR="00393507" w:rsidRPr="00842BCB"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Установка панелей перекрытий с опиранием на 2 стороны площадью до 5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B4072" w:rsidRPr="00842BCB" w:rsidRDefault="00E92A93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B4072" w:rsidRPr="00842BCB" w:rsidRDefault="00613BA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E92A93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E92A93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393507" w:rsidP="004153D4">
            <w:pPr>
              <w:pStyle w:val="afd"/>
            </w:pPr>
            <w:r w:rsidRPr="00842BCB">
              <w:t>констр элементы</w:t>
            </w:r>
          </w:p>
          <w:p w:rsidR="00842BCB" w:rsidRDefault="00E92A93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E92A93" w:rsidRPr="00842BCB" w:rsidRDefault="00E92A93" w:rsidP="004153D4">
            <w:pPr>
              <w:pStyle w:val="afd"/>
            </w:pPr>
            <w:r w:rsidRPr="00842BCB">
              <w:t>краска</w:t>
            </w:r>
          </w:p>
          <w:p w:rsidR="00393507" w:rsidRPr="00842BCB" w:rsidRDefault="0039350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674479" w:rsidRPr="00842BCB" w:rsidRDefault="00674479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92A93" w:rsidRPr="00842BCB" w:rsidRDefault="00E92A93" w:rsidP="004153D4">
            <w:pPr>
              <w:pStyle w:val="afd"/>
            </w:pPr>
            <w:r w:rsidRPr="00842BCB">
              <w:t>шт</w:t>
            </w:r>
          </w:p>
          <w:p w:rsidR="00E92A93" w:rsidRPr="00842BCB" w:rsidRDefault="00E92A93" w:rsidP="004153D4">
            <w:pPr>
              <w:pStyle w:val="afd"/>
            </w:pPr>
            <w:r w:rsidRPr="00842BCB">
              <w:t>т</w:t>
            </w:r>
          </w:p>
          <w:p w:rsidR="00393507" w:rsidRPr="00842BCB" w:rsidRDefault="00393507" w:rsidP="004153D4">
            <w:pPr>
              <w:pStyle w:val="afd"/>
            </w:pPr>
            <w:r w:rsidRPr="00842BCB">
              <w:t>т</w:t>
            </w:r>
          </w:p>
          <w:p w:rsidR="00E92A93" w:rsidRPr="00E07B98" w:rsidRDefault="00E92A93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93507" w:rsidRPr="00842BCB" w:rsidRDefault="00E92A93" w:rsidP="004153D4">
            <w:pPr>
              <w:pStyle w:val="afd"/>
            </w:pPr>
            <w:r w:rsidRPr="00842BCB">
              <w:t>т</w:t>
            </w:r>
          </w:p>
          <w:p w:rsidR="00393507" w:rsidRPr="00842BCB" w:rsidRDefault="0039350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B4072" w:rsidRPr="00842BCB" w:rsidRDefault="00613BAC" w:rsidP="004153D4">
            <w:pPr>
              <w:pStyle w:val="afd"/>
            </w:pPr>
            <w:r w:rsidRPr="00842BCB">
              <w:t>100</w:t>
            </w:r>
          </w:p>
          <w:p w:rsidR="00613BAC" w:rsidRPr="00842BCB" w:rsidRDefault="00613BA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3</w:t>
            </w:r>
          </w:p>
          <w:p w:rsidR="00613BAC" w:rsidRPr="00842BCB" w:rsidRDefault="00613BA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66</w:t>
            </w:r>
          </w:p>
          <w:p w:rsidR="00613BAC" w:rsidRPr="00842BCB" w:rsidRDefault="00842BCB" w:rsidP="004153D4">
            <w:pPr>
              <w:pStyle w:val="afd"/>
            </w:pPr>
            <w:r>
              <w:t>4.2</w:t>
            </w:r>
            <w:r w:rsidR="00393507" w:rsidRPr="00842BCB">
              <w:t>8</w:t>
            </w:r>
          </w:p>
          <w:p w:rsidR="00393507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08</w:t>
            </w:r>
          </w:p>
          <w:p w:rsidR="00613BAC" w:rsidRPr="00842BCB" w:rsidRDefault="00613BAC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1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</w:t>
            </w:r>
            <w:r w:rsidR="00393507" w:rsidRPr="00842BCB">
              <w:t>3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0066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393507" w:rsidRPr="00842BCB">
              <w:t>42</w:t>
            </w:r>
          </w:p>
          <w:p w:rsidR="00393507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0008</w:t>
            </w:r>
          </w:p>
          <w:p w:rsidR="00393507" w:rsidRPr="00842BCB" w:rsidRDefault="00393507" w:rsidP="004153D4">
            <w:pPr>
              <w:pStyle w:val="afd"/>
            </w:pPr>
          </w:p>
        </w:tc>
      </w:tr>
      <w:tr w:rsidR="007B4072" w:rsidRPr="00842BCB" w:rsidTr="00E07B98">
        <w:trPr>
          <w:trHeight w:val="6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07-05-011-6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Установка панелей перекрытий с опиранием на 2 стороны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  <w:r w:rsidRPr="00842BCB">
              <w:t>0,0</w:t>
            </w:r>
            <w:r w:rsidR="00393507" w:rsidRPr="00842BCB">
              <w:t>2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39350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393507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393507" w:rsidP="004153D4">
            <w:pPr>
              <w:pStyle w:val="afd"/>
            </w:pPr>
            <w:r w:rsidRPr="00842BCB">
              <w:t>констр элементы</w:t>
            </w:r>
          </w:p>
          <w:p w:rsidR="00842BCB" w:rsidRDefault="00393507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393507" w:rsidRPr="00842BCB" w:rsidRDefault="00393507" w:rsidP="004153D4">
            <w:pPr>
              <w:pStyle w:val="afd"/>
            </w:pPr>
            <w:r w:rsidRPr="00842BCB">
              <w:t>краска</w:t>
            </w:r>
          </w:p>
          <w:p w:rsidR="00E92A93" w:rsidRPr="00842BCB" w:rsidRDefault="00E92A93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B4072" w:rsidRPr="00842BCB" w:rsidRDefault="007B4072" w:rsidP="004153D4">
            <w:pPr>
              <w:pStyle w:val="afd"/>
            </w:pPr>
          </w:p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B4072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7B4072" w:rsidRPr="00842BCB" w:rsidRDefault="00E92A93" w:rsidP="004153D4">
            <w:pPr>
              <w:pStyle w:val="afd"/>
            </w:pPr>
            <w:r w:rsidRPr="00842BCB">
              <w:t>т</w:t>
            </w:r>
          </w:p>
          <w:p w:rsidR="00E92A93" w:rsidRPr="00842BCB" w:rsidRDefault="00E92A93" w:rsidP="004153D4">
            <w:pPr>
              <w:pStyle w:val="afd"/>
            </w:pPr>
            <w:r w:rsidRPr="00842BCB">
              <w:t>т</w:t>
            </w:r>
          </w:p>
          <w:p w:rsidR="00393507" w:rsidRPr="00E07B98" w:rsidRDefault="0039350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E92A93" w:rsidRPr="00842BCB" w:rsidRDefault="00E92A93" w:rsidP="004153D4">
            <w:pPr>
              <w:pStyle w:val="afd"/>
            </w:pPr>
            <w:r w:rsidRPr="00842BCB">
              <w:t>т</w:t>
            </w:r>
          </w:p>
          <w:p w:rsidR="00393507" w:rsidRPr="00842BCB" w:rsidRDefault="0039350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B4072" w:rsidRPr="00842BCB" w:rsidRDefault="00782746" w:rsidP="004153D4">
            <w:pPr>
              <w:pStyle w:val="afd"/>
            </w:pPr>
            <w:r w:rsidRPr="00842BCB">
              <w:t>100</w:t>
            </w:r>
          </w:p>
          <w:p w:rsidR="00782746" w:rsidRPr="00842BCB" w:rsidRDefault="0039350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393507" w:rsidRPr="00842BCB">
              <w:t>06</w:t>
            </w:r>
          </w:p>
          <w:p w:rsidR="00782746" w:rsidRPr="00842BCB" w:rsidRDefault="00393507" w:rsidP="004153D4">
            <w:pPr>
              <w:pStyle w:val="afd"/>
            </w:pPr>
            <w:r w:rsidRPr="00842BCB">
              <w:t>6</w:t>
            </w:r>
            <w:r w:rsidR="00842BCB">
              <w:t>.5</w:t>
            </w:r>
            <w:r w:rsidRPr="00842BCB">
              <w:t>3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393507" w:rsidRPr="00842BCB">
              <w:t>9</w:t>
            </w:r>
          </w:p>
          <w:p w:rsidR="007B4072" w:rsidRPr="00842BCB" w:rsidRDefault="007B4072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B4072" w:rsidRPr="00842BCB" w:rsidRDefault="00393507" w:rsidP="004153D4">
            <w:pPr>
              <w:pStyle w:val="afd"/>
            </w:pPr>
            <w:r w:rsidRPr="00842BCB">
              <w:t>2</w:t>
            </w:r>
          </w:p>
          <w:p w:rsidR="007B4072" w:rsidRPr="00842BCB" w:rsidRDefault="007B4072" w:rsidP="004153D4">
            <w:pPr>
              <w:pStyle w:val="afd"/>
            </w:pPr>
            <w:r w:rsidRPr="00842BCB">
              <w:t>0,0</w:t>
            </w:r>
            <w:r w:rsidR="00393507" w:rsidRPr="00842BCB">
              <w:t>01</w:t>
            </w:r>
          </w:p>
          <w:p w:rsidR="007B4072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393507" w:rsidRPr="00842BCB">
              <w:t>21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393507" w:rsidRPr="00842BCB">
              <w:t>3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001</w:t>
            </w:r>
            <w:r w:rsidR="00393507" w:rsidRPr="00842BCB">
              <w:t>8</w:t>
            </w:r>
          </w:p>
          <w:p w:rsidR="00393507" w:rsidRPr="00842BCB" w:rsidRDefault="00393507" w:rsidP="004153D4">
            <w:pPr>
              <w:pStyle w:val="afd"/>
            </w:pPr>
          </w:p>
        </w:tc>
      </w:tr>
      <w:tr w:rsidR="00E92A93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E92A93" w:rsidRPr="00842BCB" w:rsidRDefault="00E92A93" w:rsidP="004153D4">
            <w:pPr>
              <w:pStyle w:val="afd"/>
            </w:pPr>
          </w:p>
          <w:p w:rsidR="00E92A93" w:rsidRPr="00842BCB" w:rsidRDefault="00E92A93" w:rsidP="004153D4">
            <w:pPr>
              <w:pStyle w:val="afd"/>
            </w:pPr>
            <w:r w:rsidRPr="00842BCB">
              <w:t>9</w:t>
            </w:r>
          </w:p>
          <w:p w:rsidR="00E92A93" w:rsidRPr="00842BCB" w:rsidRDefault="00E92A93" w:rsidP="004153D4">
            <w:pPr>
              <w:pStyle w:val="afd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E92A93" w:rsidRPr="00842BCB" w:rsidRDefault="00176306" w:rsidP="004153D4">
            <w:pPr>
              <w:pStyle w:val="afd"/>
            </w:pPr>
            <w:r w:rsidRPr="00842BCB">
              <w:t>0</w:t>
            </w:r>
            <w:r w:rsidR="00FC323B" w:rsidRPr="00842BCB">
              <w:t>6</w:t>
            </w:r>
            <w:r w:rsidRPr="00842BCB">
              <w:t>-0</w:t>
            </w:r>
            <w:r w:rsidR="00FC323B" w:rsidRPr="00842BCB">
              <w:t>1</w:t>
            </w:r>
            <w:r w:rsidRPr="00842BCB">
              <w:t>-0</w:t>
            </w:r>
            <w:r w:rsidR="00FC323B" w:rsidRPr="00842BCB">
              <w:t>41</w:t>
            </w:r>
            <w:r w:rsidRPr="00842BCB">
              <w:t>-</w:t>
            </w:r>
            <w:r w:rsidR="00FC323B" w:rsidRPr="00842BCB"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76306" w:rsidRPr="00842BCB" w:rsidRDefault="00FC323B" w:rsidP="004153D4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92A93" w:rsidRPr="00842BCB" w:rsidRDefault="00176306" w:rsidP="004153D4">
            <w:pPr>
              <w:pStyle w:val="afd"/>
            </w:pPr>
            <w:r w:rsidRPr="00842BCB">
              <w:t>100м</w:t>
            </w:r>
            <w:r w:rsidR="00FC323B" w:rsidRPr="00842BCB"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92A93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176306" w:rsidP="004153D4">
            <w:pPr>
              <w:pStyle w:val="afd"/>
            </w:pPr>
            <w:r w:rsidRPr="00842BCB">
              <w:t>-цемент для раствора</w:t>
            </w:r>
          </w:p>
          <w:p w:rsidR="00842BCB" w:rsidRDefault="00176306" w:rsidP="004153D4">
            <w:pPr>
              <w:pStyle w:val="afd"/>
            </w:pPr>
            <w:r w:rsidRPr="00842BCB">
              <w:t>поручни</w:t>
            </w:r>
          </w:p>
          <w:p w:rsidR="00842BCB" w:rsidRDefault="00176306" w:rsidP="004153D4">
            <w:pPr>
              <w:pStyle w:val="afd"/>
            </w:pPr>
            <w:r w:rsidRPr="00842BCB">
              <w:t>электроды</w:t>
            </w:r>
          </w:p>
          <w:p w:rsidR="00842BCB" w:rsidRDefault="00176306" w:rsidP="004153D4">
            <w:pPr>
              <w:pStyle w:val="afd"/>
            </w:pPr>
            <w:r w:rsidRPr="00842BCB">
              <w:t>шурупы</w:t>
            </w:r>
          </w:p>
          <w:p w:rsidR="00176306" w:rsidRPr="00842BCB" w:rsidRDefault="00176306" w:rsidP="004153D4">
            <w:pPr>
              <w:pStyle w:val="afd"/>
            </w:pPr>
            <w:r w:rsidRPr="00842BCB">
              <w:t>вода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3034C" w:rsidRPr="00842BCB" w:rsidRDefault="0053034C" w:rsidP="004153D4">
            <w:pPr>
              <w:pStyle w:val="afd"/>
            </w:pPr>
            <w:r w:rsidRPr="00842BCB">
              <w:t>Э42</w:t>
            </w:r>
          </w:p>
          <w:p w:rsidR="0053034C" w:rsidRPr="00842BCB" w:rsidRDefault="0053034C" w:rsidP="004153D4">
            <w:pPr>
              <w:pStyle w:val="afd"/>
            </w:pPr>
            <w:r w:rsidRPr="00842BCB">
              <w:t>М100</w:t>
            </w:r>
          </w:p>
          <w:p w:rsidR="00E92A93" w:rsidRPr="00842BCB" w:rsidRDefault="00E92A93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92A93" w:rsidRPr="00842BCB" w:rsidRDefault="00176306" w:rsidP="004153D4">
            <w:pPr>
              <w:pStyle w:val="afd"/>
            </w:pPr>
            <w:r w:rsidRPr="00842BCB">
              <w:t>т</w:t>
            </w:r>
          </w:p>
          <w:p w:rsidR="00176306" w:rsidRPr="00842BCB" w:rsidRDefault="00176306" w:rsidP="004153D4">
            <w:pPr>
              <w:pStyle w:val="afd"/>
            </w:pPr>
            <w:r w:rsidRPr="00842BCB">
              <w:t>м</w:t>
            </w:r>
          </w:p>
          <w:p w:rsidR="00176306" w:rsidRPr="00842BCB" w:rsidRDefault="00176306" w:rsidP="004153D4">
            <w:pPr>
              <w:pStyle w:val="afd"/>
            </w:pPr>
            <w:r w:rsidRPr="00842BCB">
              <w:t>т</w:t>
            </w:r>
          </w:p>
          <w:p w:rsidR="00176306" w:rsidRPr="00842BCB" w:rsidRDefault="00176306" w:rsidP="004153D4">
            <w:pPr>
              <w:pStyle w:val="afd"/>
            </w:pPr>
            <w:r w:rsidRPr="00842BCB">
              <w:t>т</w:t>
            </w:r>
          </w:p>
          <w:p w:rsidR="00176306" w:rsidRPr="00842BCB" w:rsidRDefault="00176306" w:rsidP="004153D4">
            <w:pPr>
              <w:pStyle w:val="afd"/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92A93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5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102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03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E92A93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635D42" w:rsidRPr="00842BCB">
              <w:t>09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6</w:t>
            </w:r>
            <w:r w:rsidR="00842BCB">
              <w:t>.1</w:t>
            </w:r>
            <w:r w:rsidRPr="00842BCB">
              <w:t>2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635D42" w:rsidRPr="00842BCB">
              <w:t>12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</w:t>
            </w:r>
            <w:r w:rsidR="00635D42" w:rsidRPr="00842BCB">
              <w:t>18</w:t>
            </w:r>
          </w:p>
          <w:p w:rsidR="0078274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635D42" w:rsidRPr="00842BCB">
              <w:t>06</w:t>
            </w:r>
          </w:p>
        </w:tc>
      </w:tr>
      <w:tr w:rsidR="00176306" w:rsidRPr="00842BCB" w:rsidTr="00E07B98">
        <w:trPr>
          <w:trHeight w:val="824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FC323B" w:rsidRPr="00842BCB" w:rsidRDefault="00FC323B" w:rsidP="004153D4">
            <w:pPr>
              <w:pStyle w:val="afd"/>
            </w:pPr>
          </w:p>
          <w:p w:rsidR="00176306" w:rsidRPr="00842BCB" w:rsidRDefault="00176306" w:rsidP="004153D4">
            <w:pPr>
              <w:pStyle w:val="afd"/>
            </w:pPr>
            <w:r w:rsidRPr="00842BCB">
              <w:t>10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07-05-0</w:t>
            </w:r>
            <w:r w:rsidR="00FC323B" w:rsidRPr="00842BCB">
              <w:t>14</w:t>
            </w:r>
            <w:r w:rsidRPr="00842BCB">
              <w:t>-</w:t>
            </w:r>
            <w:r w:rsidR="00FC323B" w:rsidRPr="00842BCB">
              <w:t>2</w:t>
            </w:r>
          </w:p>
          <w:p w:rsidR="00FC323B" w:rsidRPr="00842BCB" w:rsidRDefault="00FC323B" w:rsidP="004153D4">
            <w:pPr>
              <w:pStyle w:val="afd"/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176306" w:rsidRPr="00842BCB" w:rsidRDefault="00FC323B" w:rsidP="004153D4">
            <w:pPr>
              <w:pStyle w:val="afd"/>
            </w:pPr>
            <w:r w:rsidRPr="00842BCB">
              <w:t>Установка лестничных площадок массой более 1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76306" w:rsidRPr="00842BCB" w:rsidRDefault="0078274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FC323B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FC323B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FC323B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176306" w:rsidRPr="00842BCB" w:rsidRDefault="00FC323B" w:rsidP="004153D4">
            <w:pPr>
              <w:pStyle w:val="afd"/>
            </w:pPr>
            <w:r w:rsidRPr="00842BCB">
              <w:t>краска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76306" w:rsidRPr="00842BCB" w:rsidRDefault="00674479" w:rsidP="004153D4">
            <w:pPr>
              <w:pStyle w:val="afd"/>
            </w:pPr>
            <w:r w:rsidRPr="00842BCB">
              <w:t>Э42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176306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FC323B" w:rsidRPr="00842BCB" w:rsidRDefault="00FC323B" w:rsidP="004153D4">
            <w:pPr>
              <w:pStyle w:val="afd"/>
            </w:pPr>
            <w:r w:rsidRPr="00842BCB">
              <w:t>т</w:t>
            </w:r>
          </w:p>
          <w:p w:rsidR="00FC323B" w:rsidRPr="00E07B98" w:rsidRDefault="00176306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FC323B" w:rsidRPr="00842BCB" w:rsidRDefault="00FC323B" w:rsidP="004153D4">
            <w:pPr>
              <w:pStyle w:val="afd"/>
            </w:pPr>
            <w:r w:rsidRPr="00842BCB">
              <w:t>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76306" w:rsidRPr="00842BCB" w:rsidRDefault="00AF147C" w:rsidP="004153D4">
            <w:pPr>
              <w:pStyle w:val="afd"/>
            </w:pPr>
            <w:r w:rsidRPr="00842BCB">
              <w:t>100</w:t>
            </w:r>
          </w:p>
          <w:p w:rsidR="00AF147C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FC323B" w:rsidRPr="00842BCB" w:rsidRDefault="00FC323B" w:rsidP="004153D4">
            <w:pPr>
              <w:pStyle w:val="afd"/>
            </w:pPr>
            <w:r w:rsidRPr="00E07B98">
              <w:rPr>
                <w:lang w:val="en-US"/>
              </w:rPr>
              <w:t>0</w:t>
            </w:r>
            <w:r w:rsidR="00842BCB">
              <w:t>.7</w:t>
            </w:r>
          </w:p>
          <w:p w:rsidR="00FC323B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023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176306" w:rsidRPr="00842BCB" w:rsidRDefault="00FC323B" w:rsidP="004153D4">
            <w:pPr>
              <w:pStyle w:val="afd"/>
            </w:pPr>
            <w:r w:rsidRPr="00842BCB">
              <w:t>1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001</w:t>
            </w:r>
          </w:p>
          <w:p w:rsidR="00FC323B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07</w:t>
            </w:r>
          </w:p>
          <w:p w:rsidR="00FC323B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0002</w:t>
            </w:r>
          </w:p>
        </w:tc>
      </w:tr>
      <w:tr w:rsidR="00176306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11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07-05-0</w:t>
            </w:r>
            <w:r w:rsidR="00FC323B" w:rsidRPr="00842BCB">
              <w:t>14</w:t>
            </w:r>
            <w:r w:rsidRPr="00842BCB">
              <w:t>-</w:t>
            </w:r>
            <w:r w:rsidR="00FC323B" w:rsidRPr="00842BCB">
              <w:t>4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176306" w:rsidRPr="00E07B98" w:rsidRDefault="00FC323B" w:rsidP="004153D4">
            <w:pPr>
              <w:pStyle w:val="afd"/>
              <w:rPr>
                <w:vertAlign w:val="superscript"/>
              </w:rPr>
            </w:pPr>
            <w:r w:rsidRPr="00842BCB">
              <w:t>Установка лестничных маршей без сварки массой более 1т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76306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176306" w:rsidP="004153D4">
            <w:pPr>
              <w:pStyle w:val="afd"/>
            </w:pPr>
            <w:r w:rsidRPr="00842BCB">
              <w:t>-конструкции сборные ж/б</w:t>
            </w:r>
          </w:p>
          <w:p w:rsidR="00FC323B" w:rsidRPr="00842BCB" w:rsidRDefault="00176306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FC323B" w:rsidRPr="00842BCB" w:rsidRDefault="00FC323B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76306" w:rsidRPr="00842BCB" w:rsidRDefault="00674479" w:rsidP="004153D4">
            <w:pPr>
              <w:pStyle w:val="afd"/>
            </w:pPr>
            <w:r w:rsidRPr="00842BCB">
              <w:t>Э42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76306" w:rsidRPr="00842BCB" w:rsidRDefault="00176306" w:rsidP="004153D4">
            <w:pPr>
              <w:pStyle w:val="afd"/>
            </w:pPr>
            <w:r w:rsidRPr="00842BCB">
              <w:t>шт</w:t>
            </w:r>
          </w:p>
          <w:p w:rsidR="00176306" w:rsidRPr="00E07B98" w:rsidRDefault="00176306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="00481D0E" w:rsidRPr="00E07B98">
              <w:rPr>
                <w:vertAlign w:val="superscript"/>
              </w:rPr>
              <w:t>3</w:t>
            </w:r>
          </w:p>
          <w:p w:rsidR="00FC323B" w:rsidRPr="00E07B98" w:rsidRDefault="00FC323B" w:rsidP="004153D4">
            <w:pPr>
              <w:pStyle w:val="afd"/>
              <w:rPr>
                <w:vertAlign w:val="superscript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176306" w:rsidRPr="00842BCB" w:rsidRDefault="00AF147C" w:rsidP="004153D4">
            <w:pPr>
              <w:pStyle w:val="afd"/>
            </w:pPr>
            <w:r w:rsidRPr="00842BCB">
              <w:t>100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="00FC323B" w:rsidRPr="00842BCB">
              <w:t>1</w:t>
            </w:r>
          </w:p>
          <w:p w:rsidR="00AF147C" w:rsidRPr="00842BCB" w:rsidRDefault="00AF147C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176306" w:rsidRPr="00842BCB" w:rsidRDefault="00AF147C" w:rsidP="004153D4">
            <w:pPr>
              <w:pStyle w:val="afd"/>
            </w:pPr>
            <w:r w:rsidRPr="00842BCB">
              <w:t>1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FC323B" w:rsidRPr="00842BCB">
              <w:t>61</w:t>
            </w:r>
          </w:p>
          <w:p w:rsidR="00AF147C" w:rsidRPr="00842BCB" w:rsidRDefault="00AF147C" w:rsidP="004153D4">
            <w:pPr>
              <w:pStyle w:val="afd"/>
            </w:pPr>
          </w:p>
        </w:tc>
      </w:tr>
      <w:tr w:rsidR="00481D0E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FC323B" w:rsidRPr="00842BCB" w:rsidRDefault="00FC323B" w:rsidP="004153D4">
            <w:pPr>
              <w:pStyle w:val="afd"/>
            </w:pPr>
          </w:p>
          <w:p w:rsidR="00481D0E" w:rsidRPr="00842BCB" w:rsidRDefault="00481D0E" w:rsidP="004153D4">
            <w:pPr>
              <w:pStyle w:val="afd"/>
            </w:pPr>
            <w:r w:rsidRPr="00842BCB">
              <w:t>12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0</w:t>
            </w:r>
            <w:r w:rsidR="00FC323B" w:rsidRPr="00842BCB">
              <w:t>8</w:t>
            </w:r>
            <w:r w:rsidRPr="00842BCB">
              <w:t>-0</w:t>
            </w:r>
            <w:r w:rsidR="00FC323B" w:rsidRPr="00842BCB">
              <w:t>1</w:t>
            </w:r>
            <w:r w:rsidRPr="00842BCB">
              <w:t>-0</w:t>
            </w:r>
            <w:r w:rsidR="00FC323B" w:rsidRPr="00842BCB">
              <w:t>03</w:t>
            </w:r>
            <w:r w:rsidRPr="00842BCB">
              <w:t>-</w:t>
            </w:r>
            <w:r w:rsidR="00FC323B" w:rsidRPr="00842BCB"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81D0E" w:rsidRPr="00842BCB" w:rsidRDefault="00FC323B" w:rsidP="004153D4">
            <w:pPr>
              <w:pStyle w:val="afd"/>
            </w:pPr>
            <w:r w:rsidRPr="00842BCB">
              <w:t>Гидроизоляция фундаментов горизонтальная оклеечная в 2 слоя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 xml:space="preserve">100 </w:t>
            </w:r>
            <w:r w:rsidR="00FC323B" w:rsidRPr="00842BCB">
              <w:t>м</w:t>
            </w:r>
            <w:r w:rsidR="00FC323B" w:rsidRPr="00E07B98">
              <w:rPr>
                <w:vertAlign w:val="superscript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0,</w:t>
            </w:r>
            <w:r w:rsidR="00AF147C" w:rsidRPr="00842BCB">
              <w:t>0</w:t>
            </w:r>
            <w:r w:rsidR="00FC323B"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FC323B" w:rsidP="004153D4">
            <w:pPr>
              <w:pStyle w:val="afd"/>
            </w:pPr>
            <w:r w:rsidRPr="00842BCB">
              <w:t>-р-ор готовый кладочный цементный</w:t>
            </w:r>
          </w:p>
          <w:p w:rsidR="00842BCB" w:rsidRDefault="00FC323B" w:rsidP="004153D4">
            <w:pPr>
              <w:pStyle w:val="afd"/>
            </w:pPr>
            <w:r w:rsidRPr="00842BCB">
              <w:t>мастика битумная кровельная</w:t>
            </w:r>
          </w:p>
          <w:p w:rsidR="00842BCB" w:rsidRDefault="00FC323B" w:rsidP="004153D4">
            <w:pPr>
              <w:pStyle w:val="afd"/>
            </w:pPr>
            <w:r w:rsidRPr="00842BCB">
              <w:t>материалы гидроизоляционные</w:t>
            </w:r>
          </w:p>
          <w:p w:rsidR="00842BCB" w:rsidRDefault="00FC323B" w:rsidP="004153D4">
            <w:pPr>
              <w:pStyle w:val="afd"/>
            </w:pPr>
            <w:r w:rsidRPr="00842BCB">
              <w:t>битумы нефтяные</w:t>
            </w:r>
          </w:p>
          <w:p w:rsidR="00481D0E" w:rsidRPr="00842BCB" w:rsidRDefault="00FC323B" w:rsidP="004153D4">
            <w:pPr>
              <w:pStyle w:val="afd"/>
            </w:pPr>
            <w:r w:rsidRPr="00842BCB">
              <w:t>керосин для технических целей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</w:p>
          <w:p w:rsidR="00481D0E" w:rsidRPr="00842BCB" w:rsidRDefault="00481D0E" w:rsidP="004153D4">
            <w:pPr>
              <w:pStyle w:val="afd"/>
            </w:pPr>
            <w:r w:rsidRPr="00842BCB">
              <w:t>Э42</w:t>
            </w:r>
          </w:p>
          <w:p w:rsidR="00842BCB" w:rsidRPr="00842BCB" w:rsidRDefault="00481D0E" w:rsidP="004153D4">
            <w:pPr>
              <w:pStyle w:val="afd"/>
            </w:pPr>
            <w:r w:rsidRPr="00842BCB">
              <w:t>М100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шт</w:t>
            </w:r>
          </w:p>
          <w:p w:rsidR="00481D0E" w:rsidRPr="00842BCB" w:rsidRDefault="00481D0E" w:rsidP="004153D4">
            <w:pPr>
              <w:pStyle w:val="afd"/>
            </w:pPr>
            <w:r w:rsidRPr="00842BCB">
              <w:t>т</w:t>
            </w:r>
          </w:p>
          <w:p w:rsidR="00481D0E" w:rsidRPr="00842BCB" w:rsidRDefault="00481D0E" w:rsidP="004153D4">
            <w:pPr>
              <w:pStyle w:val="afd"/>
            </w:pPr>
            <w:r w:rsidRPr="00842BCB">
              <w:t>т</w:t>
            </w:r>
          </w:p>
          <w:p w:rsidR="00481D0E" w:rsidRPr="00E07B98" w:rsidRDefault="00481D0E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481D0E" w:rsidRPr="00842BCB" w:rsidRDefault="00481D0E" w:rsidP="004153D4">
            <w:pPr>
              <w:pStyle w:val="afd"/>
            </w:pPr>
            <w:r w:rsidRPr="00842BCB">
              <w:t>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81D0E" w:rsidRPr="00842BCB" w:rsidRDefault="00842BCB" w:rsidP="004153D4">
            <w:pPr>
              <w:pStyle w:val="afd"/>
            </w:pPr>
            <w:r>
              <w:t>2.5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FC323B" w:rsidRPr="00842BCB">
              <w:t>2</w:t>
            </w:r>
          </w:p>
          <w:p w:rsidR="00AF147C" w:rsidRPr="00842BCB" w:rsidRDefault="00FC323B" w:rsidP="004153D4">
            <w:pPr>
              <w:pStyle w:val="afd"/>
            </w:pPr>
            <w:r w:rsidRPr="00842BCB">
              <w:t>220</w:t>
            </w:r>
          </w:p>
          <w:p w:rsidR="00AF147C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16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24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81D0E" w:rsidRPr="00842BCB" w:rsidRDefault="00FC323B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33</w:t>
            </w:r>
          </w:p>
          <w:p w:rsidR="00AF147C" w:rsidRPr="00842BCB" w:rsidRDefault="00FC323B" w:rsidP="004153D4">
            <w:pPr>
              <w:pStyle w:val="afd"/>
            </w:pPr>
            <w:r w:rsidRPr="00842BCB">
              <w:t>17</w:t>
            </w:r>
            <w:r w:rsidR="00842BCB">
              <w:t>.6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FC323B" w:rsidRPr="00842BCB">
              <w:t>012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FC323B" w:rsidRPr="00842BCB">
              <w:t>19</w:t>
            </w:r>
          </w:p>
        </w:tc>
      </w:tr>
      <w:tr w:rsidR="00481D0E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13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08-01-003-7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Гидроизоляция боковая обмазочная битумная в 2 слоя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42BCB" w:rsidRDefault="00481D0E" w:rsidP="004153D4">
            <w:pPr>
              <w:pStyle w:val="afd"/>
            </w:pPr>
            <w:r w:rsidRPr="00842BCB">
              <w:t>100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0,2</w:t>
            </w:r>
            <w:r w:rsidR="00DA7FB0"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481D0E" w:rsidP="004153D4">
            <w:pPr>
              <w:pStyle w:val="afd"/>
            </w:pPr>
            <w:r w:rsidRPr="00842BCB">
              <w:t>-</w:t>
            </w:r>
            <w:r w:rsidR="00DA7FB0" w:rsidRPr="00842BCB">
              <w:t>мастика битумная кровельная</w:t>
            </w:r>
          </w:p>
          <w:p w:rsidR="00842BCB" w:rsidRDefault="00DA7FB0" w:rsidP="004153D4">
            <w:pPr>
              <w:pStyle w:val="afd"/>
            </w:pPr>
            <w:r w:rsidRPr="00842BCB">
              <w:t>битумы нефтяные</w:t>
            </w:r>
          </w:p>
          <w:p w:rsidR="00842BCB" w:rsidRDefault="00DA7FB0" w:rsidP="004153D4">
            <w:pPr>
              <w:pStyle w:val="afd"/>
            </w:pPr>
            <w:r w:rsidRPr="00842BCB">
              <w:t>керосин для технических целей</w:t>
            </w:r>
          </w:p>
          <w:p w:rsidR="00481D0E" w:rsidRPr="00842BCB" w:rsidRDefault="00DA7FB0" w:rsidP="004153D4">
            <w:pPr>
              <w:pStyle w:val="afd"/>
            </w:pPr>
            <w:r w:rsidRPr="00842BCB">
              <w:t>ветошь</w:t>
            </w:r>
          </w:p>
          <w:p w:rsidR="00DA7FB0" w:rsidRPr="00842BCB" w:rsidRDefault="00DA7FB0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</w:p>
          <w:p w:rsidR="00481D0E" w:rsidRPr="00842BCB" w:rsidRDefault="00481D0E" w:rsidP="004153D4">
            <w:pPr>
              <w:pStyle w:val="afd"/>
            </w:pPr>
            <w:r w:rsidRPr="00842BCB">
              <w:t>Э42</w:t>
            </w:r>
          </w:p>
          <w:p w:rsidR="00842BCB" w:rsidRPr="00842BCB" w:rsidRDefault="00481D0E" w:rsidP="004153D4">
            <w:pPr>
              <w:pStyle w:val="afd"/>
            </w:pPr>
            <w:r w:rsidRPr="00842BCB">
              <w:t>М100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т</w:t>
            </w:r>
          </w:p>
          <w:p w:rsidR="00481D0E" w:rsidRPr="00842BCB" w:rsidRDefault="00481D0E" w:rsidP="004153D4">
            <w:pPr>
              <w:pStyle w:val="afd"/>
            </w:pPr>
            <w:r w:rsidRPr="00842BCB">
              <w:t>т</w:t>
            </w:r>
          </w:p>
          <w:p w:rsidR="00481D0E" w:rsidRPr="00842BCB" w:rsidRDefault="00481D0E" w:rsidP="004153D4">
            <w:pPr>
              <w:pStyle w:val="afd"/>
            </w:pPr>
            <w:r w:rsidRPr="00842BCB">
              <w:t>т</w:t>
            </w:r>
          </w:p>
          <w:p w:rsidR="00481D0E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кг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4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A7FB0" w:rsidRPr="00842BCB">
              <w:t>16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A7FB0" w:rsidRPr="00842BCB">
              <w:t>24</w:t>
            </w:r>
          </w:p>
          <w:p w:rsidR="00AF147C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</w:p>
          <w:p w:rsidR="00AF147C" w:rsidRPr="00842BCB" w:rsidRDefault="00AF147C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67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A7FB0" w:rsidRPr="00842BCB">
              <w:t>044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A7FB0" w:rsidRPr="00842BCB">
              <w:t>067</w:t>
            </w:r>
          </w:p>
          <w:p w:rsidR="00AF147C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28</w:t>
            </w:r>
          </w:p>
          <w:p w:rsidR="00AF147C" w:rsidRPr="00842BCB" w:rsidRDefault="00AF147C" w:rsidP="004153D4">
            <w:pPr>
              <w:pStyle w:val="afd"/>
            </w:pPr>
          </w:p>
        </w:tc>
      </w:tr>
      <w:tr w:rsidR="00481D0E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14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0</w:t>
            </w:r>
            <w:r w:rsidR="00DA7FB0" w:rsidRPr="00842BCB">
              <w:t>8</w:t>
            </w:r>
            <w:r w:rsidRPr="00842BCB">
              <w:t>-0</w:t>
            </w:r>
            <w:r w:rsidR="00DA7FB0" w:rsidRPr="00842BCB">
              <w:t>2</w:t>
            </w:r>
            <w:r w:rsidRPr="00842BCB">
              <w:t>-0</w:t>
            </w:r>
            <w:r w:rsidR="00DA7FB0" w:rsidRPr="00842BCB">
              <w:t>15</w:t>
            </w:r>
            <w:r w:rsidRPr="00842BCB">
              <w:t>-</w:t>
            </w:r>
            <w:r w:rsidR="00DA7FB0" w:rsidRPr="00842BCB"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Кладка наружных кирпичных стен с теплоизоляционными плитами средней сложности при высоте этажа до 4м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270</w:t>
            </w:r>
            <w:r w:rsidR="00842BCB">
              <w:t>.4</w:t>
            </w:r>
            <w:r w:rsidRPr="00842BCB">
              <w:t>4</w:t>
            </w:r>
          </w:p>
          <w:p w:rsidR="00DA7FB0" w:rsidRPr="00842BCB" w:rsidRDefault="00DA7FB0" w:rsidP="004153D4">
            <w:pPr>
              <w:pStyle w:val="afd"/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481D0E" w:rsidP="004153D4">
            <w:pPr>
              <w:pStyle w:val="afd"/>
            </w:pPr>
            <w:r w:rsidRPr="00842BCB">
              <w:t>-</w:t>
            </w:r>
            <w:r w:rsidR="00DA7FB0" w:rsidRPr="00842BCB">
              <w:t>кирпич керамический</w:t>
            </w:r>
          </w:p>
          <w:p w:rsidR="00842BCB" w:rsidRDefault="00DA7FB0" w:rsidP="004153D4">
            <w:pPr>
              <w:pStyle w:val="afd"/>
            </w:pPr>
            <w:r w:rsidRPr="00842BCB">
              <w:t>плиты теплоизоляционные</w:t>
            </w:r>
          </w:p>
          <w:p w:rsidR="00842BCB" w:rsidRDefault="00481D0E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842BCB" w:rsidRDefault="00DA7FB0" w:rsidP="004153D4">
            <w:pPr>
              <w:pStyle w:val="afd"/>
            </w:pPr>
            <w:r w:rsidRPr="00842BCB">
              <w:t>р-ор готовый отделочный</w:t>
            </w:r>
          </w:p>
          <w:p w:rsidR="00842BCB" w:rsidRDefault="00DA7FB0" w:rsidP="004153D4">
            <w:pPr>
              <w:pStyle w:val="afd"/>
            </w:pPr>
            <w:r w:rsidRPr="00842BCB">
              <w:t>гипсовые вяжущие</w:t>
            </w:r>
          </w:p>
          <w:p w:rsidR="00842BCB" w:rsidRDefault="00DA7FB0" w:rsidP="004153D4">
            <w:pPr>
              <w:pStyle w:val="afd"/>
            </w:pPr>
            <w:r w:rsidRPr="00842BCB">
              <w:t>песок природный</w:t>
            </w:r>
          </w:p>
          <w:p w:rsidR="00842BCB" w:rsidRDefault="00DA7FB0" w:rsidP="004153D4">
            <w:pPr>
              <w:pStyle w:val="afd"/>
            </w:pPr>
            <w:r w:rsidRPr="00842BCB">
              <w:t>вода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бруски обрезные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</w:p>
          <w:p w:rsidR="00481D0E" w:rsidRPr="00842BCB" w:rsidRDefault="00674479" w:rsidP="004153D4">
            <w:pPr>
              <w:pStyle w:val="afd"/>
            </w:pPr>
            <w:r w:rsidRPr="00842BCB">
              <w:t>Г-3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1000</w:t>
            </w:r>
            <w:r w:rsidR="00481D0E" w:rsidRPr="00842BCB">
              <w:t>шт</w:t>
            </w:r>
          </w:p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т</w:t>
            </w:r>
          </w:p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481D0E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</w:p>
          <w:p w:rsidR="00481D0E" w:rsidRPr="00842BCB" w:rsidRDefault="00DA7FB0" w:rsidP="004153D4">
            <w:pPr>
              <w:pStyle w:val="afd"/>
            </w:pPr>
            <w:r w:rsidRPr="00842BCB">
              <w:t>2</w:t>
            </w:r>
            <w:r w:rsidR="00481D0E" w:rsidRPr="00842BCB">
              <w:t>,02</w:t>
            </w:r>
          </w:p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481D0E" w:rsidRPr="00842BCB">
              <w:t>,2</w:t>
            </w:r>
            <w:r w:rsidRPr="00842BCB">
              <w:t>5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08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05</w:t>
            </w:r>
          </w:p>
          <w:p w:rsidR="00842BCB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5</w:t>
            </w:r>
          </w:p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108</w:t>
            </w:r>
            <w:r w:rsidR="00842BCB">
              <w:t>.1</w:t>
            </w:r>
            <w:r w:rsidRPr="00842BCB">
              <w:t>7</w:t>
            </w:r>
          </w:p>
          <w:p w:rsidR="00AF147C" w:rsidRPr="00842BCB" w:rsidRDefault="00DA7FB0" w:rsidP="004153D4">
            <w:pPr>
              <w:pStyle w:val="afd"/>
            </w:pPr>
            <w:r w:rsidRPr="00842BCB">
              <w:t>485</w:t>
            </w:r>
            <w:r w:rsidR="00842BCB">
              <w:t>.6</w:t>
            </w:r>
            <w:r w:rsidRPr="00842BCB">
              <w:t>8</w:t>
            </w:r>
          </w:p>
          <w:p w:rsidR="00AF147C" w:rsidRPr="00842BCB" w:rsidRDefault="00DA7FB0" w:rsidP="004153D4">
            <w:pPr>
              <w:pStyle w:val="afd"/>
            </w:pPr>
            <w:r w:rsidRPr="00842BCB">
              <w:t>67</w:t>
            </w:r>
            <w:r w:rsidR="00842BCB">
              <w:t>.6</w:t>
            </w:r>
            <w:r w:rsidRPr="00842BCB">
              <w:t>1</w:t>
            </w:r>
          </w:p>
          <w:p w:rsidR="00DA7FB0" w:rsidRPr="00842BCB" w:rsidRDefault="00842BCB" w:rsidP="004153D4">
            <w:pPr>
              <w:pStyle w:val="afd"/>
            </w:pPr>
            <w:r>
              <w:t>2.7</w:t>
            </w:r>
          </w:p>
          <w:p w:rsidR="00DA7FB0" w:rsidRPr="00842BCB" w:rsidRDefault="00842BCB" w:rsidP="004153D4">
            <w:pPr>
              <w:pStyle w:val="afd"/>
            </w:pPr>
            <w:r>
              <w:t>2.1</w:t>
            </w:r>
            <w:r w:rsidR="00DA7FB0" w:rsidRPr="00842BCB">
              <w:t>6</w:t>
            </w:r>
          </w:p>
          <w:p w:rsidR="00DA7FB0" w:rsidRPr="00842BCB" w:rsidRDefault="00842BCB" w:rsidP="004153D4">
            <w:pPr>
              <w:pStyle w:val="afd"/>
            </w:pPr>
            <w:r>
              <w:t>1.3</w:t>
            </w:r>
            <w:r w:rsidR="00DA7FB0" w:rsidRPr="00842BCB">
              <w:t>5</w:t>
            </w:r>
          </w:p>
          <w:p w:rsidR="00DA7FB0" w:rsidRPr="00842BCB" w:rsidRDefault="00DA7FB0" w:rsidP="004153D4">
            <w:pPr>
              <w:pStyle w:val="afd"/>
            </w:pPr>
            <w:r w:rsidRPr="00842BCB">
              <w:t>67</w:t>
            </w:r>
            <w:r w:rsidR="00842BCB">
              <w:t>.6</w:t>
            </w:r>
            <w:r w:rsidRPr="00842BCB">
              <w:t>1</w:t>
            </w:r>
          </w:p>
          <w:p w:rsidR="00481D0E" w:rsidRPr="00842BCB" w:rsidRDefault="00DA7FB0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35</w:t>
            </w:r>
          </w:p>
        </w:tc>
      </w:tr>
      <w:tr w:rsidR="00481D0E" w:rsidRPr="00842BCB" w:rsidTr="00E07B98">
        <w:trPr>
          <w:trHeight w:val="219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15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481D0E" w:rsidRPr="00842BCB" w:rsidRDefault="00481D0E" w:rsidP="004153D4">
            <w:pPr>
              <w:pStyle w:val="afd"/>
            </w:pPr>
            <w:r w:rsidRPr="00842BCB">
              <w:t>08-0</w:t>
            </w:r>
            <w:r w:rsidR="00DA7FB0" w:rsidRPr="00842BCB">
              <w:t>2</w:t>
            </w:r>
            <w:r w:rsidRPr="00842BCB">
              <w:t>-0</w:t>
            </w:r>
            <w:r w:rsidR="00DA7FB0" w:rsidRPr="00842BCB">
              <w:t>11</w:t>
            </w:r>
            <w:r w:rsidRPr="00842BCB">
              <w:t>-1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A7FB0" w:rsidRPr="00842BCB" w:rsidRDefault="00DA7FB0" w:rsidP="004153D4">
            <w:pPr>
              <w:pStyle w:val="afd"/>
            </w:pPr>
            <w:r w:rsidRPr="00842BCB">
              <w:t>Кладка участков стен из кирпича с облицовкой толщиной стен 510 мм при высоте этажа до 4м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DA7FB0" w:rsidRPr="00E07B98" w:rsidRDefault="00DA7FB0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481D0E" w:rsidRPr="00842BCB" w:rsidRDefault="00DA7FB0" w:rsidP="004153D4">
            <w:pPr>
              <w:pStyle w:val="afd"/>
            </w:pPr>
            <w:r w:rsidRPr="00842BCB">
              <w:t>1</w:t>
            </w:r>
            <w:r w:rsidR="00842BCB">
              <w:t>3.4</w:t>
            </w:r>
            <w:r w:rsidRPr="00842BCB">
              <w:t>8</w:t>
            </w:r>
          </w:p>
          <w:p w:rsidR="00DA7FB0" w:rsidRPr="00842BCB" w:rsidRDefault="00DA7FB0" w:rsidP="004153D4">
            <w:pPr>
              <w:pStyle w:val="afd"/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481D0E" w:rsidP="004153D4">
            <w:pPr>
              <w:pStyle w:val="afd"/>
            </w:pPr>
            <w:r w:rsidRPr="00842BCB">
              <w:t>-</w:t>
            </w:r>
            <w:r w:rsidR="00DA7FB0" w:rsidRPr="00842BCB">
              <w:t>кирпич керамический</w:t>
            </w:r>
          </w:p>
          <w:p w:rsidR="00842BCB" w:rsidRDefault="00795387" w:rsidP="004153D4">
            <w:pPr>
              <w:pStyle w:val="afd"/>
            </w:pPr>
            <w:r w:rsidRPr="00842BCB">
              <w:t>кирпич керамический лицевой</w:t>
            </w:r>
          </w:p>
          <w:p w:rsidR="00842BCB" w:rsidRDefault="00795387" w:rsidP="004153D4">
            <w:pPr>
              <w:pStyle w:val="afd"/>
            </w:pPr>
            <w:r w:rsidRPr="00842BCB">
              <w:t>раствор готовый кладочный</w:t>
            </w:r>
          </w:p>
          <w:p w:rsidR="00842BCB" w:rsidRDefault="00795387" w:rsidP="004153D4">
            <w:pPr>
              <w:pStyle w:val="afd"/>
            </w:pPr>
            <w:r w:rsidRPr="00842BCB">
              <w:t>вода</w:t>
            </w:r>
          </w:p>
          <w:p w:rsidR="00644478" w:rsidRPr="00842BCB" w:rsidRDefault="00644478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034C" w:rsidRPr="00842BCB" w:rsidRDefault="0053034C" w:rsidP="004153D4">
            <w:pPr>
              <w:pStyle w:val="afd"/>
            </w:pPr>
            <w:r w:rsidRPr="00842BCB">
              <w:t>М100</w:t>
            </w:r>
          </w:p>
          <w:p w:rsidR="00481D0E" w:rsidRPr="00842BCB" w:rsidRDefault="00481D0E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481D0E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1000шт</w:t>
            </w:r>
          </w:p>
          <w:p w:rsidR="00644478" w:rsidRPr="00842BCB" w:rsidRDefault="00795387" w:rsidP="004153D4">
            <w:pPr>
              <w:pStyle w:val="afd"/>
            </w:pPr>
            <w:r w:rsidRPr="00842BCB">
              <w:t>1000шт</w:t>
            </w:r>
          </w:p>
          <w:p w:rsidR="00644478" w:rsidRPr="00E07B98" w:rsidRDefault="0064447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64447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644478" w:rsidRPr="00842BCB" w:rsidRDefault="00644478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481D0E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3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43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1</w:t>
            </w:r>
          </w:p>
          <w:p w:rsid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481D0E" w:rsidRPr="00842BCB" w:rsidRDefault="00842BCB" w:rsidP="004153D4">
            <w:pPr>
              <w:pStyle w:val="afd"/>
            </w:pPr>
            <w:r>
              <w:t>1.7</w:t>
            </w:r>
            <w:r w:rsidR="00795387" w:rsidRPr="00842BCB">
              <w:t>5</w:t>
            </w:r>
          </w:p>
          <w:p w:rsidR="00AF147C" w:rsidRPr="00842BCB" w:rsidRDefault="00842BCB" w:rsidP="004153D4">
            <w:pPr>
              <w:pStyle w:val="afd"/>
            </w:pPr>
            <w:r>
              <w:t>1.9</w:t>
            </w:r>
            <w:r w:rsidR="00795387" w:rsidRPr="00842BCB">
              <w:t>2</w:t>
            </w:r>
          </w:p>
          <w:p w:rsidR="00AF147C" w:rsidRPr="00842BCB" w:rsidRDefault="00842BCB" w:rsidP="004153D4">
            <w:pPr>
              <w:pStyle w:val="afd"/>
            </w:pPr>
            <w:r>
              <w:t>2.8</w:t>
            </w:r>
            <w:r w:rsidR="00795387" w:rsidRPr="00842BCB">
              <w:t>3</w:t>
            </w:r>
          </w:p>
          <w:p w:rsidR="00842BCB" w:rsidRDefault="00795387" w:rsidP="004153D4">
            <w:pPr>
              <w:pStyle w:val="afd"/>
            </w:pPr>
            <w:r w:rsidRPr="00842BCB">
              <w:t>4</w:t>
            </w:r>
            <w:r w:rsidR="00842BCB">
              <w:t>.0</w:t>
            </w:r>
            <w:r w:rsidRPr="00842BCB">
              <w:t>4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644478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644478" w:rsidRPr="00842BCB" w:rsidRDefault="00644478" w:rsidP="004153D4">
            <w:pPr>
              <w:pStyle w:val="afd"/>
            </w:pPr>
            <w:r w:rsidRPr="00842BCB">
              <w:t>16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4478" w:rsidRPr="00842BCB" w:rsidRDefault="00795387" w:rsidP="004153D4">
            <w:pPr>
              <w:pStyle w:val="afd"/>
            </w:pPr>
            <w:r w:rsidRPr="00842BCB">
              <w:t>08</w:t>
            </w:r>
            <w:r w:rsidR="00644478" w:rsidRPr="00842BCB">
              <w:t>-02-0</w:t>
            </w:r>
            <w:r w:rsidRPr="00842BCB">
              <w:t>11</w:t>
            </w:r>
            <w:r w:rsidR="00644478" w:rsidRPr="00842BCB">
              <w:t>-</w:t>
            </w:r>
            <w:r w:rsidRPr="00842BCB">
              <w:t>7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644478" w:rsidRPr="00842BCB" w:rsidRDefault="00795387" w:rsidP="004153D4">
            <w:pPr>
              <w:pStyle w:val="afd"/>
            </w:pPr>
            <w:r w:rsidRPr="00842BCB">
              <w:t>Кладка стен кирпичных внутренних толщиной 380мм при высоте этажа до 4м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44478" w:rsidRPr="00E07B98" w:rsidRDefault="00644478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644478" w:rsidRPr="00842BCB" w:rsidRDefault="00644478" w:rsidP="004153D4">
            <w:pPr>
              <w:pStyle w:val="afd"/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644478" w:rsidRPr="00842BCB" w:rsidRDefault="00AF147C" w:rsidP="004153D4">
            <w:pPr>
              <w:pStyle w:val="afd"/>
            </w:pPr>
            <w:r w:rsidRPr="00842BCB">
              <w:t>1</w:t>
            </w:r>
            <w:r w:rsidR="00795387" w:rsidRPr="00842BCB">
              <w:t>58</w:t>
            </w:r>
            <w:r w:rsidR="00842BCB">
              <w:t>.7</w:t>
            </w:r>
            <w:r w:rsidR="00795387" w:rsidRPr="00842BCB">
              <w:t>6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-кирпич керамический</w:t>
            </w:r>
          </w:p>
          <w:p w:rsidR="00842BCB" w:rsidRDefault="00795387" w:rsidP="004153D4">
            <w:pPr>
              <w:pStyle w:val="afd"/>
            </w:pPr>
            <w:r w:rsidRPr="00842BCB">
              <w:t>раствор готовый кладочный</w:t>
            </w:r>
          </w:p>
          <w:p w:rsidR="00842BCB" w:rsidRDefault="00795387" w:rsidP="004153D4">
            <w:pPr>
              <w:pStyle w:val="afd"/>
            </w:pPr>
            <w:r w:rsidRPr="00842BCB">
              <w:t>пиломатериалы хвойных пород</w:t>
            </w:r>
          </w:p>
          <w:p w:rsidR="00644478" w:rsidRPr="00842BCB" w:rsidRDefault="00795387" w:rsidP="004153D4">
            <w:pPr>
              <w:pStyle w:val="afd"/>
            </w:pPr>
            <w:r w:rsidRPr="00842BCB">
              <w:t>вода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42BCB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644478" w:rsidRPr="00842BCB" w:rsidRDefault="00644478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644478" w:rsidRPr="00842BCB" w:rsidRDefault="00795387" w:rsidP="004153D4">
            <w:pPr>
              <w:pStyle w:val="afd"/>
            </w:pPr>
            <w:r w:rsidRPr="00842BCB">
              <w:t>1000шт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532026" w:rsidRPr="00842BCB" w:rsidRDefault="00532026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44478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  <w:r w:rsidR="00795387" w:rsidRPr="00842BCB">
              <w:t>95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="00795387" w:rsidRPr="00842BCB">
              <w:t>34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005</w:t>
            </w:r>
          </w:p>
          <w:p w:rsidR="00AF147C" w:rsidRPr="00842BCB" w:rsidRDefault="00AF147C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795387" w:rsidRPr="00842BCB">
              <w:t>4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44478" w:rsidRPr="00842BCB" w:rsidRDefault="00795387" w:rsidP="004153D4">
            <w:pPr>
              <w:pStyle w:val="afd"/>
            </w:pPr>
            <w:r w:rsidRPr="00842BCB">
              <w:t>6</w:t>
            </w:r>
            <w:r w:rsidR="00842BCB">
              <w:t>2.7</w:t>
            </w:r>
            <w:r w:rsidRPr="00842BCB">
              <w:t>1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37</w:t>
            </w:r>
            <w:r w:rsidR="00842BCB">
              <w:t>.1</w:t>
            </w:r>
            <w:r w:rsidRPr="00842BCB">
              <w:t>4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79</w:t>
            </w:r>
          </w:p>
          <w:p w:rsidR="00AF147C" w:rsidRPr="00842BCB" w:rsidRDefault="00795387" w:rsidP="004153D4">
            <w:pPr>
              <w:pStyle w:val="afd"/>
            </w:pPr>
            <w:r w:rsidRPr="00842BCB">
              <w:t>69</w:t>
            </w:r>
            <w:r w:rsidR="00842BCB">
              <w:t>.8</w:t>
            </w:r>
            <w:r w:rsidRPr="00842BCB">
              <w:t>5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1209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08-02-002-5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Кладка перегородок из кирпича неармированных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100</w:t>
            </w:r>
          </w:p>
          <w:p w:rsidR="000F7C0D" w:rsidRPr="00E07B98" w:rsidRDefault="000F7C0D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  <w:p w:rsidR="000F7C0D" w:rsidRPr="00842BCB" w:rsidRDefault="000F7C0D" w:rsidP="004153D4">
            <w:pPr>
              <w:pStyle w:val="afd"/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842BCB" w:rsidP="004153D4">
            <w:pPr>
              <w:pStyle w:val="afd"/>
            </w:pPr>
            <w:r w:rsidRPr="00E07B98">
              <w:rPr>
                <w:lang w:val="en-US"/>
              </w:rPr>
              <w:t>3.7</w:t>
            </w:r>
            <w:r w:rsidR="000F7C0D"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0F7C0D" w:rsidP="004153D4">
            <w:pPr>
              <w:pStyle w:val="afd"/>
            </w:pPr>
            <w:r w:rsidRPr="00842BCB">
              <w:t>-кирпич керамический</w:t>
            </w:r>
          </w:p>
          <w:p w:rsidR="00842BCB" w:rsidRDefault="000F7C0D" w:rsidP="004153D4">
            <w:pPr>
              <w:pStyle w:val="afd"/>
            </w:pPr>
            <w:r w:rsidRPr="00842BCB">
              <w:t>раствор готовый кладочный</w:t>
            </w:r>
          </w:p>
          <w:p w:rsidR="00842BCB" w:rsidRDefault="000F7C0D" w:rsidP="004153D4">
            <w:pPr>
              <w:pStyle w:val="afd"/>
            </w:pPr>
            <w:r w:rsidRPr="00842BCB">
              <w:t>вода</w:t>
            </w:r>
          </w:p>
          <w:p w:rsidR="00842BCB" w:rsidRDefault="000F7C0D" w:rsidP="004153D4">
            <w:pPr>
              <w:pStyle w:val="afd"/>
            </w:pPr>
            <w:r w:rsidRPr="00842BCB">
              <w:t>поковки</w:t>
            </w:r>
          </w:p>
          <w:p w:rsidR="00795387" w:rsidRPr="00842BCB" w:rsidRDefault="000F7C0D" w:rsidP="004153D4">
            <w:pPr>
              <w:pStyle w:val="afd"/>
            </w:pPr>
            <w:r w:rsidRPr="00842BCB">
              <w:t>пиломатериалы хвойных пород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674479" w:rsidP="004153D4">
            <w:pPr>
              <w:pStyle w:val="afd"/>
            </w:pPr>
            <w:r w:rsidRPr="00842BCB">
              <w:t>М100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F7C0D" w:rsidRPr="00842BCB" w:rsidRDefault="000F7C0D" w:rsidP="004153D4">
            <w:pPr>
              <w:pStyle w:val="afd"/>
            </w:pPr>
            <w:r w:rsidRPr="00842BCB">
              <w:t>1000шт</w:t>
            </w:r>
          </w:p>
          <w:p w:rsidR="000F7C0D" w:rsidRPr="00E07B98" w:rsidRDefault="000F7C0D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0F7C0D" w:rsidRPr="00E07B98" w:rsidRDefault="000F7C0D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т</w:t>
            </w:r>
          </w:p>
          <w:p w:rsidR="00795387" w:rsidRPr="00E07B98" w:rsidRDefault="000F7C0D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0F7C0D" w:rsidRPr="00842BCB" w:rsidRDefault="000F7C0D" w:rsidP="004153D4">
            <w:pPr>
              <w:pStyle w:val="afd"/>
            </w:pPr>
            <w:r w:rsidRPr="00842BCB">
              <w:t>5</w:t>
            </w:r>
            <w:r w:rsidR="00842BCB">
              <w:t>.0</w:t>
            </w:r>
            <w:r w:rsidRPr="00842BCB">
              <w:t>4</w:t>
            </w:r>
          </w:p>
          <w:p w:rsidR="000F7C0D" w:rsidRPr="00842BCB" w:rsidRDefault="00842BCB" w:rsidP="004153D4">
            <w:pPr>
              <w:pStyle w:val="afd"/>
            </w:pPr>
            <w:r>
              <w:t>2.3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023</w:t>
            </w:r>
          </w:p>
          <w:p w:rsidR="00795387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016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0F7C0D" w:rsidRPr="00842BCB" w:rsidRDefault="000F7C0D" w:rsidP="004153D4">
            <w:pPr>
              <w:pStyle w:val="afd"/>
            </w:pPr>
            <w:r w:rsidRPr="00842BCB">
              <w:t>18</w:t>
            </w:r>
            <w:r w:rsidR="00842BCB">
              <w:t>.9</w:t>
            </w:r>
            <w:r w:rsidRPr="00842BCB">
              <w:t>5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8</w:t>
            </w:r>
            <w:r w:rsidR="00842BCB">
              <w:t>.6</w:t>
            </w:r>
            <w:r w:rsidRPr="00842BCB">
              <w:t>4</w:t>
            </w:r>
          </w:p>
          <w:p w:rsidR="000F7C0D" w:rsidRPr="00842BCB" w:rsidRDefault="00842BCB" w:rsidP="004153D4">
            <w:pPr>
              <w:pStyle w:val="afd"/>
            </w:pPr>
            <w:r>
              <w:t>1.1</w:t>
            </w:r>
            <w:r w:rsidR="000F7C0D" w:rsidRPr="00842BCB">
              <w:t>2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086</w:t>
            </w:r>
          </w:p>
          <w:p w:rsidR="00795387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0</w:t>
            </w:r>
          </w:p>
        </w:tc>
      </w:tr>
      <w:tr w:rsidR="00795387" w:rsidRPr="00842BCB" w:rsidTr="00E07B98">
        <w:trPr>
          <w:trHeight w:val="145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18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07-05-0</w:t>
            </w:r>
            <w:r w:rsidR="000F7C0D" w:rsidRPr="00842BCB">
              <w:t>07</w:t>
            </w:r>
            <w:r w:rsidRPr="00842BCB">
              <w:t>-</w:t>
            </w:r>
            <w:r w:rsidR="000F7C0D" w:rsidRPr="00842BCB">
              <w:t>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Установка перемычек массой до 0,3т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842BCB" w:rsidP="004153D4">
            <w:pPr>
              <w:pStyle w:val="afd"/>
            </w:pPr>
            <w:r>
              <w:t>2.4</w:t>
            </w:r>
            <w:r w:rsidR="000F7C0D"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р-ор готовый кладочный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</w:p>
          <w:p w:rsidR="00842BCB" w:rsidRPr="00842BCB" w:rsidRDefault="00795387" w:rsidP="004153D4">
            <w:pPr>
              <w:pStyle w:val="afd"/>
            </w:pPr>
            <w:r w:rsidRPr="00842BCB">
              <w:t>М100</w:t>
            </w:r>
          </w:p>
          <w:p w:rsidR="000F7C0D" w:rsidRPr="00842BCB" w:rsidRDefault="000F7C0D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42BCB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0,</w:t>
            </w:r>
            <w:r w:rsidR="000F7C0D" w:rsidRPr="00842BCB">
              <w:t>25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248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="000F7C0D" w:rsidRPr="00842BCB">
              <w:t>2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179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19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07-05-0</w:t>
            </w:r>
            <w:r w:rsidR="000F7C0D" w:rsidRPr="00842BCB">
              <w:t>11</w:t>
            </w:r>
            <w:r w:rsidRPr="00842BCB">
              <w:t>-</w:t>
            </w:r>
            <w:r w:rsidR="000F7C0D" w:rsidRPr="00842BCB">
              <w:t>5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Установка панелей перекрытий с опиранием на 2 стороны площадью до 5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0F7C0D" w:rsidRPr="00842BCB">
              <w:t>2</w:t>
            </w:r>
          </w:p>
          <w:p w:rsidR="000F7C0D" w:rsidRPr="00842BCB" w:rsidRDefault="000F7C0D" w:rsidP="004153D4">
            <w:pPr>
              <w:pStyle w:val="afd"/>
            </w:pP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0F7C0D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0F7C0D" w:rsidP="004153D4">
            <w:pPr>
              <w:pStyle w:val="afd"/>
            </w:pPr>
            <w:r w:rsidRPr="00842BCB">
              <w:t>констр элементы</w:t>
            </w:r>
          </w:p>
          <w:p w:rsidR="00842BCB" w:rsidRDefault="00795387" w:rsidP="004153D4">
            <w:pPr>
              <w:pStyle w:val="afd"/>
            </w:pPr>
            <w:r w:rsidRPr="00842BCB">
              <w:t>р-ор готовый кладочный</w:t>
            </w:r>
          </w:p>
          <w:p w:rsidR="00842BCB" w:rsidRPr="00842BCB" w:rsidRDefault="000F7C0D" w:rsidP="004153D4">
            <w:pPr>
              <w:pStyle w:val="afd"/>
            </w:pPr>
            <w:r w:rsidRPr="00842BCB">
              <w:t>краска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</w:p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т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т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42BCB" w:rsidRPr="00E07B98" w:rsidRDefault="000F7C0D" w:rsidP="004153D4">
            <w:pPr>
              <w:pStyle w:val="afd"/>
              <w:rPr>
                <w:vertAlign w:val="superscript"/>
              </w:rPr>
            </w:pPr>
            <w:r w:rsidRPr="00842BCB">
              <w:t>т</w:t>
            </w:r>
          </w:p>
          <w:p w:rsidR="000F7C0D" w:rsidRPr="00E07B98" w:rsidRDefault="000F7C0D" w:rsidP="004153D4">
            <w:pPr>
              <w:pStyle w:val="afd"/>
              <w:rPr>
                <w:vertAlign w:val="superscript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0F7C0D" w:rsidRPr="00842BCB">
              <w:t>3</w:t>
            </w:r>
          </w:p>
          <w:p w:rsidR="000F7C0D" w:rsidRPr="00842BCB" w:rsidRDefault="000F7C0D" w:rsidP="004153D4">
            <w:pPr>
              <w:pStyle w:val="afd"/>
            </w:pPr>
            <w:r w:rsidRPr="00842BCB">
              <w:t>0</w:t>
            </w:r>
            <w:r w:rsidR="00795387" w:rsidRPr="00E07B98">
              <w:rPr>
                <w:lang w:val="en-US"/>
              </w:rPr>
              <w:t>,</w:t>
            </w:r>
            <w:r w:rsidRPr="00842BCB">
              <w:t>066</w:t>
            </w:r>
          </w:p>
          <w:p w:rsidR="00795387" w:rsidRPr="00842BCB" w:rsidRDefault="00842BCB" w:rsidP="004153D4">
            <w:pPr>
              <w:pStyle w:val="afd"/>
            </w:pPr>
            <w:r>
              <w:t>4.2</w:t>
            </w:r>
            <w:r w:rsidR="000F7C0D" w:rsidRPr="00842BCB">
              <w:t>8</w:t>
            </w:r>
          </w:p>
          <w:p w:rsidR="00842BCB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08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</w:t>
            </w:r>
            <w:r w:rsidR="000F7C0D" w:rsidRPr="00842BCB">
              <w:t>2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0F7C0D" w:rsidRPr="00842BCB">
              <w:t>036</w:t>
            </w:r>
          </w:p>
          <w:p w:rsidR="00795387" w:rsidRPr="00842BCB" w:rsidRDefault="00795387" w:rsidP="004153D4">
            <w:pPr>
              <w:pStyle w:val="afd"/>
            </w:pPr>
            <w:r w:rsidRPr="00E07B98">
              <w:rPr>
                <w:lang w:val="en-US"/>
              </w:rPr>
              <w:t>0,</w:t>
            </w:r>
            <w:r w:rsidR="000F7C0D" w:rsidRPr="00842BCB">
              <w:t>0079</w:t>
            </w:r>
          </w:p>
          <w:p w:rsidR="00795387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Pr="00842BCB">
              <w:t>1</w:t>
            </w:r>
          </w:p>
          <w:p w:rsidR="00842BCB" w:rsidRPr="00842BCB" w:rsidRDefault="000F7C0D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0096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74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20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07-05-011-</w:t>
            </w:r>
            <w:r w:rsidR="000F7C0D" w:rsidRPr="00842BCB">
              <w:t>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0F7C0D" w:rsidP="004153D4">
            <w:pPr>
              <w:pStyle w:val="afd"/>
            </w:pPr>
            <w:r w:rsidRPr="00842BCB">
              <w:t>Установка панелей перекрытий с опиранием на 2 стороны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0F7C0D"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795387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795387" w:rsidP="004153D4">
            <w:pPr>
              <w:pStyle w:val="afd"/>
            </w:pPr>
            <w:r w:rsidRPr="00842BCB">
              <w:t>констр элементы</w:t>
            </w:r>
          </w:p>
          <w:p w:rsidR="00842BCB" w:rsidRDefault="00795387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краска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шт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1F27E7" w:rsidRPr="00842BCB">
              <w:t>5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1F27E7" w:rsidRPr="00842BCB">
              <w:t>06</w:t>
            </w:r>
          </w:p>
          <w:p w:rsidR="00795387" w:rsidRPr="00842BCB" w:rsidRDefault="001F27E7" w:rsidP="004153D4">
            <w:pPr>
              <w:pStyle w:val="afd"/>
            </w:pPr>
            <w:r w:rsidRPr="00842BCB">
              <w:t>6</w:t>
            </w:r>
            <w:r w:rsidR="00842BCB">
              <w:t>.5</w:t>
            </w:r>
            <w:r w:rsidRPr="00842BCB">
              <w:t>3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1F27E7" w:rsidRPr="00842BCB">
              <w:t>9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1F27E7" w:rsidP="004153D4">
            <w:pPr>
              <w:pStyle w:val="afd"/>
            </w:pPr>
            <w:r w:rsidRPr="00842BCB">
              <w:t>48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1F27E7" w:rsidRPr="00842BCB">
              <w:t>24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1F27E7" w:rsidRPr="00842BCB">
              <w:t>5</w:t>
            </w:r>
          </w:p>
          <w:p w:rsidR="00795387" w:rsidRPr="00842BCB" w:rsidRDefault="00842BCB" w:rsidP="004153D4">
            <w:pPr>
              <w:pStyle w:val="afd"/>
            </w:pPr>
            <w:r>
              <w:t>3.1</w:t>
            </w:r>
            <w:r w:rsidR="001F27E7" w:rsidRPr="00842BCB">
              <w:t>34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1F27E7" w:rsidRPr="00842BCB">
              <w:t>43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65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1F27E7" w:rsidP="004153D4">
            <w:pPr>
              <w:pStyle w:val="afd"/>
            </w:pPr>
            <w:r w:rsidRPr="00842BCB">
              <w:t>21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1F27E7" w:rsidRPr="00842BCB">
              <w:t>6</w:t>
            </w:r>
            <w:r w:rsidRPr="00842BCB">
              <w:t>-0</w:t>
            </w:r>
            <w:r w:rsidR="001F27E7" w:rsidRPr="00842BCB">
              <w:t>1</w:t>
            </w:r>
            <w:r w:rsidRPr="00842BCB">
              <w:t>-0</w:t>
            </w:r>
            <w:r w:rsidR="001F27E7" w:rsidRPr="00842BCB">
              <w:t>41</w:t>
            </w:r>
            <w:r w:rsidRPr="00842BCB">
              <w:t>-</w:t>
            </w:r>
            <w:r w:rsidR="001F27E7" w:rsidRPr="00842BCB">
              <w:t>3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635D42" w:rsidP="004153D4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0,</w:t>
            </w:r>
            <w:r w:rsidR="00635D42" w:rsidRPr="00842BCB">
              <w:t>7</w:t>
            </w:r>
            <w:r w:rsidRPr="00842BCB">
              <w:t>2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635D42" w:rsidP="004153D4">
            <w:pPr>
              <w:pStyle w:val="afd"/>
            </w:pPr>
            <w:r w:rsidRPr="00842BCB">
              <w:t>-цемент для раствора</w:t>
            </w:r>
          </w:p>
          <w:p w:rsidR="00842BCB" w:rsidRDefault="00635D42" w:rsidP="004153D4">
            <w:pPr>
              <w:pStyle w:val="afd"/>
            </w:pPr>
            <w:r w:rsidRPr="00842BCB">
              <w:t>поручни</w:t>
            </w:r>
          </w:p>
          <w:p w:rsidR="00842BCB" w:rsidRDefault="00635D42" w:rsidP="004153D4">
            <w:pPr>
              <w:pStyle w:val="afd"/>
            </w:pPr>
            <w:r w:rsidRPr="00842BCB">
              <w:t>электроды</w:t>
            </w:r>
          </w:p>
          <w:p w:rsidR="00842BCB" w:rsidRDefault="00635D42" w:rsidP="004153D4">
            <w:pPr>
              <w:pStyle w:val="afd"/>
            </w:pPr>
            <w:r w:rsidRPr="00842BCB">
              <w:t>шурупы</w:t>
            </w:r>
          </w:p>
          <w:p w:rsidR="00795387" w:rsidRPr="00842BCB" w:rsidRDefault="00635D42" w:rsidP="004153D4">
            <w:pPr>
              <w:pStyle w:val="afd"/>
            </w:pPr>
            <w:r w:rsidRPr="00842BCB">
              <w:t>вода</w:t>
            </w:r>
          </w:p>
          <w:p w:rsidR="00635D42" w:rsidRPr="00842BCB" w:rsidRDefault="00635D42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</w:p>
          <w:p w:rsidR="00795387" w:rsidRPr="00842BCB" w:rsidRDefault="00795387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т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06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6</w:t>
            </w:r>
            <w:r w:rsidR="00842BCB">
              <w:t>.5</w:t>
            </w:r>
            <w:r w:rsidRPr="00842BCB">
              <w:t>3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09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635D42" w:rsidP="004153D4">
            <w:pPr>
              <w:pStyle w:val="afd"/>
            </w:pPr>
            <w:r w:rsidRPr="00842BCB">
              <w:t>7</w:t>
            </w:r>
            <w:r w:rsidR="00795387" w:rsidRPr="00842BCB">
              <w:t>2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0,0</w:t>
            </w:r>
            <w:r w:rsidR="00635D42" w:rsidRPr="00842BCB">
              <w:t>36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635D42" w:rsidRPr="00842BCB">
              <w:t>76</w:t>
            </w:r>
          </w:p>
          <w:p w:rsidR="00795387" w:rsidRPr="00842BCB" w:rsidRDefault="00842BCB" w:rsidP="004153D4">
            <w:pPr>
              <w:pStyle w:val="afd"/>
            </w:pPr>
            <w:r>
              <w:t>4.7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635D42" w:rsidRPr="00842BCB">
              <w:t>6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</w:p>
          <w:p w:rsidR="00795387" w:rsidRPr="00842BCB" w:rsidRDefault="00635D42" w:rsidP="004153D4">
            <w:pPr>
              <w:pStyle w:val="afd"/>
            </w:pPr>
            <w:r w:rsidRPr="00842BCB">
              <w:t>22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635D42" w:rsidRPr="00842BCB">
              <w:t>7</w:t>
            </w:r>
            <w:r w:rsidRPr="00842BCB">
              <w:t>-0</w:t>
            </w:r>
            <w:r w:rsidR="00635D42" w:rsidRPr="00842BCB">
              <w:t>5</w:t>
            </w:r>
            <w:r w:rsidRPr="00842BCB">
              <w:t>-0</w:t>
            </w:r>
            <w:r w:rsidR="00635D42" w:rsidRPr="00842BCB">
              <w:t>14</w:t>
            </w:r>
            <w:r w:rsidRPr="00842BCB">
              <w:t>-</w:t>
            </w:r>
            <w:r w:rsidR="00635D42" w:rsidRPr="00842BCB"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635D42" w:rsidP="004153D4">
            <w:pPr>
              <w:pStyle w:val="afd"/>
            </w:pPr>
            <w:r w:rsidRPr="00842BCB">
              <w:t>Установка лестничных площадок массой более 1 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  <w:r w:rsidR="00C63D8E"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C63D8E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C63D8E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C63D8E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краска</w:t>
            </w:r>
          </w:p>
          <w:p w:rsidR="00C63D8E" w:rsidRPr="00842BCB" w:rsidRDefault="00C63D8E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C63D8E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т</w:t>
            </w:r>
          </w:p>
          <w:p w:rsidR="00C63D8E" w:rsidRPr="00E07B98" w:rsidRDefault="00C63D8E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т</w:t>
            </w:r>
          </w:p>
          <w:p w:rsidR="00C63D8E" w:rsidRPr="00842BCB" w:rsidRDefault="00C63D8E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100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C63D8E" w:rsidRPr="00842BCB">
              <w:t>2</w:t>
            </w:r>
            <w:r w:rsidRPr="00842BCB">
              <w:t>3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6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006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C63D8E" w:rsidRPr="00842BCB">
              <w:t>42</w:t>
            </w:r>
          </w:p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</w:t>
            </w:r>
            <w:r w:rsidR="00C63D8E" w:rsidRPr="00842BCB">
              <w:t>13</w:t>
            </w:r>
          </w:p>
          <w:p w:rsidR="00795387" w:rsidRPr="00842BCB" w:rsidRDefault="00795387" w:rsidP="004153D4">
            <w:pPr>
              <w:pStyle w:val="afd"/>
            </w:pPr>
          </w:p>
        </w:tc>
      </w:tr>
      <w:tr w:rsidR="00795387" w:rsidRPr="00842BCB" w:rsidTr="00E07B98">
        <w:trPr>
          <w:trHeight w:val="824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</w:p>
          <w:p w:rsidR="00795387" w:rsidRPr="00842BCB" w:rsidRDefault="00C63D8E" w:rsidP="004153D4">
            <w:pPr>
              <w:pStyle w:val="afd"/>
            </w:pPr>
            <w:r w:rsidRPr="00842BCB">
              <w:t>23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07-05-014-</w:t>
            </w:r>
            <w:r w:rsidR="00C63D8E" w:rsidRPr="00842BCB">
              <w:t>4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Установка лестничных маршей без сварки массой более 1т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C63D8E"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C63D8E" w:rsidRPr="00842BCB" w:rsidRDefault="00C63D8E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М100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42BCB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C63D8E" w:rsidRPr="00842BCB" w:rsidRDefault="00C63D8E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1</w:t>
            </w:r>
          </w:p>
          <w:p w:rsidR="00C63D8E" w:rsidRPr="00842BCB" w:rsidRDefault="00C63D8E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6</w:t>
            </w:r>
          </w:p>
          <w:p w:rsidR="00842BCB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C63D8E" w:rsidRPr="00842BCB">
              <w:t>36</w:t>
            </w:r>
          </w:p>
          <w:p w:rsidR="00C63D8E" w:rsidRPr="00842BCB" w:rsidRDefault="00C63D8E" w:rsidP="004153D4">
            <w:pPr>
              <w:pStyle w:val="afd"/>
            </w:pPr>
          </w:p>
        </w:tc>
      </w:tr>
      <w:tr w:rsidR="00795387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24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07-05-01</w:t>
            </w:r>
            <w:r w:rsidR="00C63D8E" w:rsidRPr="00842BCB">
              <w:t>6</w:t>
            </w:r>
            <w:r w:rsidRPr="00842BCB">
              <w:t>-</w:t>
            </w:r>
            <w:r w:rsidR="00C63D8E" w:rsidRPr="00842BCB"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E07B98" w:rsidRDefault="00C63D8E" w:rsidP="004153D4">
            <w:pPr>
              <w:pStyle w:val="afd"/>
              <w:rPr>
                <w:vertAlign w:val="superscript"/>
              </w:rPr>
            </w:pPr>
            <w:r w:rsidRPr="00842BCB">
              <w:t>Устройство металлических ограждений с поручнями из хвойных пород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100</w:t>
            </w:r>
            <w:r w:rsidR="00C63D8E" w:rsidRPr="00842BCB">
              <w:t>м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79538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C63D8E" w:rsidRPr="00842BCB">
              <w:t>7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795387" w:rsidP="004153D4">
            <w:pPr>
              <w:pStyle w:val="afd"/>
            </w:pPr>
            <w:r w:rsidRPr="00842BCB">
              <w:t>-</w:t>
            </w:r>
            <w:r w:rsidR="00C63D8E" w:rsidRPr="00842BCB">
              <w:t>цемент для приготовления раствора</w:t>
            </w:r>
          </w:p>
          <w:p w:rsidR="00842BCB" w:rsidRDefault="00C63D8E" w:rsidP="004153D4">
            <w:pPr>
              <w:pStyle w:val="afd"/>
            </w:pPr>
            <w:r w:rsidRPr="00842BCB">
              <w:t>поручни</w:t>
            </w:r>
          </w:p>
          <w:p w:rsidR="00842BCB" w:rsidRDefault="00C63D8E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C63D8E" w:rsidP="004153D4">
            <w:pPr>
              <w:pStyle w:val="afd"/>
            </w:pPr>
            <w:r w:rsidRPr="00842BCB">
              <w:t>шурупы строительные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вода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т</w:t>
            </w:r>
          </w:p>
          <w:p w:rsidR="00795387" w:rsidRPr="00E07B98" w:rsidRDefault="00795387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т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т</w:t>
            </w:r>
          </w:p>
          <w:p w:rsidR="00795387" w:rsidRPr="00E07B98" w:rsidRDefault="00C63D8E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5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102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003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25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17</w:t>
            </w:r>
            <w:r w:rsidR="00842BCB">
              <w:t>.3</w:t>
            </w:r>
            <w:r w:rsidRPr="00842BCB">
              <w:t>4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034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0005</w:t>
            </w:r>
          </w:p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17</w:t>
            </w:r>
          </w:p>
        </w:tc>
      </w:tr>
      <w:tr w:rsidR="00795387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25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07-05-030-6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Установка плит балконов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 xml:space="preserve"> в зданиях кирпичных и блочных</w:t>
            </w:r>
            <w:r w:rsidR="00842BCB" w:rsidRPr="00E07B98">
              <w:rPr>
                <w:vertAlign w:val="superscrip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100</w:t>
            </w:r>
          </w:p>
          <w:p w:rsidR="00C63D8E" w:rsidRPr="00842BCB" w:rsidRDefault="00C63D8E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95387" w:rsidRPr="00842BCB" w:rsidRDefault="00C63D8E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C63D8E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C63D8E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795387" w:rsidRPr="00842BCB" w:rsidRDefault="00795387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885916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т</w:t>
            </w:r>
          </w:p>
          <w:p w:rsidR="00885916" w:rsidRPr="00E07B98" w:rsidRDefault="00885916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95387" w:rsidRPr="00842BCB" w:rsidRDefault="00885916" w:rsidP="004153D4">
            <w:pPr>
              <w:pStyle w:val="afd"/>
            </w:pPr>
            <w:r w:rsidRPr="00842BCB">
              <w:t>100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</w:t>
            </w:r>
          </w:p>
          <w:p w:rsidR="00885916" w:rsidRPr="00842BCB" w:rsidRDefault="00842BCB" w:rsidP="004153D4">
            <w:pPr>
              <w:pStyle w:val="afd"/>
            </w:pPr>
            <w:r>
              <w:t>2.2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795387" w:rsidRPr="00842BCB" w:rsidRDefault="00885916" w:rsidP="004153D4">
            <w:pPr>
              <w:pStyle w:val="afd"/>
            </w:pPr>
            <w:r w:rsidRPr="00842BCB">
              <w:t>21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042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6</w:t>
            </w:r>
          </w:p>
          <w:p w:rsidR="00885916" w:rsidRPr="00842BCB" w:rsidRDefault="00885916" w:rsidP="004153D4">
            <w:pPr>
              <w:pStyle w:val="afd"/>
            </w:pPr>
          </w:p>
        </w:tc>
      </w:tr>
      <w:tr w:rsidR="00644478" w:rsidRPr="00842BCB" w:rsidTr="00E07B98">
        <w:trPr>
          <w:trHeight w:val="1846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842BCB" w:rsidRPr="00842BCB" w:rsidRDefault="00842BCB" w:rsidP="004153D4">
            <w:pPr>
              <w:pStyle w:val="afd"/>
            </w:pPr>
          </w:p>
          <w:p w:rsidR="00644478" w:rsidRPr="00842BCB" w:rsidRDefault="00885916" w:rsidP="004153D4">
            <w:pPr>
              <w:pStyle w:val="afd"/>
            </w:pPr>
            <w:r w:rsidRPr="00842BCB">
              <w:t>26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4478" w:rsidRPr="00842BCB" w:rsidRDefault="00885916" w:rsidP="004153D4">
            <w:pPr>
              <w:pStyle w:val="afd"/>
            </w:pPr>
            <w:r w:rsidRPr="00842BCB">
              <w:t>07</w:t>
            </w:r>
            <w:r w:rsidR="00644478" w:rsidRPr="00842BCB">
              <w:t>-0</w:t>
            </w:r>
            <w:r w:rsidRPr="00842BCB">
              <w:t>5</w:t>
            </w:r>
            <w:r w:rsidR="00644478" w:rsidRPr="00842BCB">
              <w:t>-0</w:t>
            </w:r>
            <w:r w:rsidRPr="00842BCB">
              <w:t>30</w:t>
            </w:r>
            <w:r w:rsidR="00644478" w:rsidRPr="00842BCB">
              <w:t>-</w:t>
            </w:r>
            <w:r w:rsidRPr="00842BCB">
              <w:t>8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644478" w:rsidRPr="00842BCB" w:rsidRDefault="00885916" w:rsidP="004153D4">
            <w:pPr>
              <w:pStyle w:val="afd"/>
            </w:pPr>
            <w:r w:rsidRPr="00842BCB">
              <w:t>Установка экранов ограждений площадью до 10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44478" w:rsidRPr="00842BCB" w:rsidRDefault="00644478" w:rsidP="004153D4">
            <w:pPr>
              <w:pStyle w:val="afd"/>
            </w:pPr>
            <w:r w:rsidRPr="00842BCB">
              <w:t xml:space="preserve">100 </w:t>
            </w:r>
            <w:r w:rsidR="00885916"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44478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8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885916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885916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42BCB" w:rsidRDefault="00885916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532026" w:rsidRPr="00842BCB" w:rsidRDefault="00532026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3034C" w:rsidRPr="00842BCB" w:rsidRDefault="0053034C" w:rsidP="004153D4">
            <w:pPr>
              <w:pStyle w:val="afd"/>
            </w:pPr>
            <w:r w:rsidRPr="00842BCB">
              <w:t>Э42</w:t>
            </w:r>
          </w:p>
          <w:p w:rsidR="0053034C" w:rsidRPr="00842BCB" w:rsidRDefault="0053034C" w:rsidP="004153D4">
            <w:pPr>
              <w:pStyle w:val="afd"/>
            </w:pPr>
            <w:r w:rsidRPr="00842BCB">
              <w:t>М100</w:t>
            </w:r>
          </w:p>
          <w:p w:rsidR="00644478" w:rsidRPr="00842BCB" w:rsidRDefault="00644478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885916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т</w:t>
            </w:r>
          </w:p>
          <w:p w:rsidR="00842BCB" w:rsidRPr="00E07B98" w:rsidRDefault="00885916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44478" w:rsidRPr="00842BCB" w:rsidRDefault="00885916" w:rsidP="004153D4">
            <w:pPr>
              <w:pStyle w:val="afd"/>
            </w:pPr>
            <w:r w:rsidRPr="00842BCB">
              <w:t>100</w:t>
            </w:r>
          </w:p>
          <w:p w:rsidR="00AF147C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842BCB" w:rsidRDefault="00842BCB" w:rsidP="004153D4">
            <w:pPr>
              <w:pStyle w:val="afd"/>
            </w:pPr>
            <w:r>
              <w:t>1.5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44478" w:rsidRPr="00842BCB" w:rsidRDefault="00885916" w:rsidP="004153D4">
            <w:pPr>
              <w:pStyle w:val="afd"/>
            </w:pPr>
            <w:r w:rsidRPr="00842BCB">
              <w:t>28</w:t>
            </w:r>
          </w:p>
          <w:p w:rsidR="0053034C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028</w:t>
            </w:r>
          </w:p>
          <w:p w:rsidR="00842BCB" w:rsidRDefault="0053034C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885916" w:rsidRPr="00842BCB">
              <w:t>2</w:t>
            </w:r>
          </w:p>
          <w:p w:rsidR="00885916" w:rsidRPr="00842BCB" w:rsidRDefault="00885916" w:rsidP="004153D4">
            <w:pPr>
              <w:pStyle w:val="afd"/>
            </w:pPr>
          </w:p>
        </w:tc>
      </w:tr>
      <w:tr w:rsidR="00532026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532026" w:rsidRPr="00842BCB" w:rsidRDefault="00885916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27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532026" w:rsidRPr="00842BCB" w:rsidRDefault="00885916" w:rsidP="004153D4">
            <w:pPr>
              <w:pStyle w:val="afd"/>
            </w:pPr>
            <w:r w:rsidRPr="00842BCB">
              <w:t>07-05-030-6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532026" w:rsidRPr="00842BCB" w:rsidRDefault="00885916" w:rsidP="004153D4">
            <w:pPr>
              <w:pStyle w:val="afd"/>
            </w:pPr>
            <w:r w:rsidRPr="00842BCB">
              <w:t>Установка плит козырьков площадью до 5 м</w:t>
            </w:r>
            <w:r w:rsidRPr="00E07B98">
              <w:rPr>
                <w:vertAlign w:val="superscript"/>
              </w:rPr>
              <w:t>2</w:t>
            </w:r>
            <w:r w:rsidRPr="00842BCB">
              <w:t>в зданиях кирпичных и блочных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32026" w:rsidRPr="00842BCB" w:rsidRDefault="00532026" w:rsidP="004153D4">
            <w:pPr>
              <w:pStyle w:val="afd"/>
            </w:pPr>
            <w:r w:rsidRPr="00842BCB">
              <w:t xml:space="preserve">100 </w:t>
            </w:r>
            <w:r w:rsidR="00885916" w:rsidRPr="00842BCB">
              <w:t>шт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32026" w:rsidRPr="00842BCB" w:rsidRDefault="0053034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885916" w:rsidRPr="00842BCB">
              <w:t>1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885916" w:rsidP="004153D4">
            <w:pPr>
              <w:pStyle w:val="afd"/>
            </w:pPr>
            <w:r w:rsidRPr="00842BCB">
              <w:t>-конструкции сборные ж/б</w:t>
            </w:r>
          </w:p>
          <w:p w:rsidR="00842BCB" w:rsidRDefault="00885916" w:rsidP="004153D4">
            <w:pPr>
              <w:pStyle w:val="afd"/>
            </w:pPr>
            <w:r w:rsidRPr="00842BCB">
              <w:t>электроды диам</w:t>
            </w:r>
            <w:r w:rsidR="00842BCB">
              <w:t>.6</w:t>
            </w:r>
            <w:r w:rsidRPr="00842BCB">
              <w:t>мм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р-ор готовый кладочный цементный</w:t>
            </w:r>
          </w:p>
          <w:p w:rsidR="00532026" w:rsidRPr="00842BCB" w:rsidRDefault="00532026" w:rsidP="004153D4">
            <w:pPr>
              <w:pStyle w:val="afd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532026" w:rsidRPr="00842BCB" w:rsidRDefault="00532026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Default="00885916" w:rsidP="004153D4">
            <w:pPr>
              <w:pStyle w:val="afd"/>
            </w:pPr>
            <w:r w:rsidRPr="00842BCB">
              <w:t>шт</w:t>
            </w:r>
            <w:r w:rsidR="00842BCB" w:rsidRPr="00842BCB">
              <w:t>.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т</w:t>
            </w:r>
          </w:p>
          <w:p w:rsidR="00885916" w:rsidRPr="00E07B98" w:rsidRDefault="00885916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532026" w:rsidRPr="00842BCB" w:rsidRDefault="00532026" w:rsidP="004153D4">
            <w:pPr>
              <w:pStyle w:val="afd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32026" w:rsidRPr="00842BCB" w:rsidRDefault="00885916" w:rsidP="004153D4">
            <w:pPr>
              <w:pStyle w:val="afd"/>
            </w:pPr>
            <w:r w:rsidRPr="00842BCB">
              <w:t>100</w:t>
            </w:r>
          </w:p>
          <w:p w:rsidR="0053034C" w:rsidRPr="00842BCB" w:rsidRDefault="0053034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885916" w:rsidRPr="00842BCB">
              <w:t>2</w:t>
            </w:r>
          </w:p>
          <w:p w:rsidR="00885916" w:rsidRPr="00842BCB" w:rsidRDefault="00842BCB" w:rsidP="004153D4">
            <w:pPr>
              <w:pStyle w:val="afd"/>
            </w:pPr>
            <w:r>
              <w:t>2.2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32026" w:rsidRPr="00842BCB" w:rsidRDefault="00885916" w:rsidP="004153D4">
            <w:pPr>
              <w:pStyle w:val="afd"/>
            </w:pPr>
            <w:r w:rsidRPr="00842BCB">
              <w:t>1</w:t>
            </w:r>
          </w:p>
          <w:p w:rsidR="0053034C" w:rsidRPr="00842BCB" w:rsidRDefault="0053034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</w:t>
            </w:r>
            <w:r w:rsidR="00885916" w:rsidRPr="00842BCB">
              <w:t>02</w:t>
            </w:r>
          </w:p>
          <w:p w:rsidR="00885916" w:rsidRPr="00842BCB" w:rsidRDefault="00885916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22</w:t>
            </w:r>
          </w:p>
          <w:p w:rsidR="00885916" w:rsidRPr="00842BCB" w:rsidRDefault="00885916" w:rsidP="004153D4">
            <w:pPr>
              <w:pStyle w:val="afd"/>
            </w:pPr>
          </w:p>
        </w:tc>
      </w:tr>
      <w:tr w:rsidR="00885916" w:rsidRPr="00842BCB" w:rsidTr="00E07B98">
        <w:trPr>
          <w:trHeight w:val="100"/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885916" w:rsidRPr="00842BCB" w:rsidRDefault="00380B4B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28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885916" w:rsidRPr="00842BCB" w:rsidRDefault="00380B4B" w:rsidP="004153D4">
            <w:pPr>
              <w:pStyle w:val="afd"/>
            </w:pPr>
            <w:r w:rsidRPr="00842BCB">
              <w:t>08-05-002-2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85916" w:rsidRPr="00842BCB" w:rsidRDefault="00380B4B" w:rsidP="004153D4">
            <w:pPr>
              <w:pStyle w:val="afd"/>
            </w:pPr>
            <w:r w:rsidRPr="00842BCB">
              <w:t>Устройство крылец с входом с одной стороны в одну ступень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85916" w:rsidRPr="00842BCB" w:rsidRDefault="00380B4B" w:rsidP="004153D4">
            <w:pPr>
              <w:pStyle w:val="afd"/>
            </w:pPr>
            <w:r w:rsidRPr="00842BCB">
              <w:t>1 м</w:t>
            </w:r>
            <w:r w:rsidRPr="00E07B98">
              <w:rPr>
                <w:vertAlign w:val="superscript"/>
              </w:rPr>
              <w:t>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85916" w:rsidRPr="00842BCB" w:rsidRDefault="00380B4B" w:rsidP="004153D4">
            <w:pPr>
              <w:pStyle w:val="afd"/>
            </w:pPr>
            <w:r w:rsidRPr="00842BCB">
              <w:t>6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842BCB" w:rsidRDefault="00380B4B" w:rsidP="004153D4">
            <w:pPr>
              <w:pStyle w:val="afd"/>
            </w:pPr>
            <w:r w:rsidRPr="00842BCB">
              <w:t>-плиты ж/б</w:t>
            </w:r>
          </w:p>
          <w:p w:rsidR="00842BCB" w:rsidRDefault="00380B4B" w:rsidP="004153D4">
            <w:pPr>
              <w:pStyle w:val="afd"/>
            </w:pPr>
            <w:r w:rsidRPr="00842BCB">
              <w:t>ступени</w:t>
            </w:r>
          </w:p>
          <w:p w:rsidR="00842BCB" w:rsidRDefault="00380B4B" w:rsidP="004153D4">
            <w:pPr>
              <w:pStyle w:val="afd"/>
            </w:pPr>
            <w:r w:rsidRPr="00842BCB">
              <w:t>армосетки</w:t>
            </w:r>
          </w:p>
          <w:p w:rsidR="00842BCB" w:rsidRDefault="00380B4B" w:rsidP="004153D4">
            <w:pPr>
              <w:pStyle w:val="afd"/>
            </w:pPr>
            <w:r w:rsidRPr="00842BCB">
              <w:t>кирпич керамический</w:t>
            </w:r>
          </w:p>
          <w:p w:rsidR="00842BCB" w:rsidRDefault="00380B4B" w:rsidP="004153D4">
            <w:pPr>
              <w:pStyle w:val="afd"/>
            </w:pPr>
            <w:r w:rsidRPr="00842BCB">
              <w:t>бетон тяжёлый</w:t>
            </w:r>
          </w:p>
          <w:p w:rsidR="00842BCB" w:rsidRDefault="00380B4B" w:rsidP="004153D4">
            <w:pPr>
              <w:pStyle w:val="afd"/>
            </w:pPr>
            <w:r w:rsidRPr="00842BCB">
              <w:t>раствор готовый кладочный</w:t>
            </w:r>
          </w:p>
          <w:p w:rsidR="00842BCB" w:rsidRDefault="00380B4B" w:rsidP="004153D4">
            <w:pPr>
              <w:pStyle w:val="afd"/>
            </w:pPr>
            <w:r w:rsidRPr="00842BCB">
              <w:t>смеси асфальтобетонные</w:t>
            </w:r>
          </w:p>
          <w:p w:rsidR="00842BCB" w:rsidRDefault="00380B4B" w:rsidP="004153D4">
            <w:pPr>
              <w:pStyle w:val="afd"/>
            </w:pPr>
            <w:r w:rsidRPr="00842BCB">
              <w:t>вода</w:t>
            </w:r>
          </w:p>
          <w:p w:rsidR="00842BCB" w:rsidRDefault="00380B4B" w:rsidP="004153D4">
            <w:pPr>
              <w:pStyle w:val="afd"/>
            </w:pPr>
            <w:r w:rsidRPr="00842BCB">
              <w:t>рогожа</w:t>
            </w:r>
          </w:p>
          <w:p w:rsidR="00842BCB" w:rsidRDefault="00380B4B" w:rsidP="004153D4">
            <w:pPr>
              <w:pStyle w:val="afd"/>
            </w:pPr>
            <w:r w:rsidRPr="00842BCB">
              <w:t>песок для строительных работ</w:t>
            </w:r>
          </w:p>
          <w:p w:rsidR="00842BCB" w:rsidRDefault="00380B4B" w:rsidP="004153D4">
            <w:pPr>
              <w:pStyle w:val="afd"/>
            </w:pPr>
            <w:r w:rsidRPr="00842BCB">
              <w:t>пиломатериалы хвойных пород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гвозди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74479" w:rsidRPr="00842BCB" w:rsidRDefault="00674479" w:rsidP="004153D4">
            <w:pPr>
              <w:pStyle w:val="afd"/>
            </w:pPr>
            <w:r w:rsidRPr="00842BCB">
              <w:t>Э42</w:t>
            </w:r>
          </w:p>
          <w:p w:rsidR="00674479" w:rsidRPr="00842BCB" w:rsidRDefault="00674479" w:rsidP="004153D4">
            <w:pPr>
              <w:pStyle w:val="afd"/>
            </w:pPr>
            <w:r w:rsidRPr="00842BCB">
              <w:t>М100</w:t>
            </w:r>
          </w:p>
          <w:p w:rsidR="00885916" w:rsidRPr="00842BCB" w:rsidRDefault="00885916" w:rsidP="004153D4">
            <w:pPr>
              <w:pStyle w:val="afd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42BC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885916" w:rsidRPr="00842BCB" w:rsidRDefault="00380B4B" w:rsidP="004153D4">
            <w:pPr>
              <w:pStyle w:val="afd"/>
            </w:pPr>
            <w:r w:rsidRPr="00842BCB">
              <w:t>м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т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1000шт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т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2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E07B98">
              <w:rPr>
                <w:vertAlign w:val="superscript"/>
              </w:rPr>
              <w:t>3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42BCB" w:rsidRPr="00E07B98" w:rsidRDefault="00842BCB" w:rsidP="004153D4">
            <w:pPr>
              <w:pStyle w:val="afd"/>
              <w:rPr>
                <w:vertAlign w:val="superscript"/>
              </w:rPr>
            </w:pPr>
            <w:r w:rsidRPr="00842BCB">
              <w:t xml:space="preserve"> </w:t>
            </w:r>
            <w:r w:rsidR="00380B4B" w:rsidRPr="00842BCB">
              <w:t>П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П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П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02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0</w:t>
            </w:r>
            <w:r w:rsidR="00842BCB">
              <w:t>.0</w:t>
            </w:r>
            <w:r w:rsidRPr="00842BCB">
              <w:t>9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511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1</w:t>
            </w:r>
            <w:r w:rsidR="00842BCB">
              <w:t>.0</w:t>
            </w:r>
            <w:r w:rsidRPr="00842BCB">
              <w:t>6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0</w:t>
            </w:r>
            <w:r w:rsidR="00842BCB">
              <w:t>.0</w:t>
            </w:r>
            <w:r w:rsidRPr="00842BCB">
              <w:t>02</w:t>
            </w:r>
          </w:p>
          <w:p w:rsidR="00380B4B" w:rsidRPr="00E07B98" w:rsidRDefault="00380B4B" w:rsidP="004153D4">
            <w:pPr>
              <w:pStyle w:val="afd"/>
              <w:rPr>
                <w:vertAlign w:val="superscript"/>
              </w:rPr>
            </w:pPr>
            <w:r w:rsidRPr="00842BCB">
              <w:t>0</w:t>
            </w:r>
            <w:r w:rsidR="00842BCB">
              <w:t>.0</w:t>
            </w:r>
            <w:r w:rsidRPr="00842BCB">
              <w:t>2</w:t>
            </w:r>
          </w:p>
          <w:p w:rsidR="00885916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002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842BCB" w:rsidRDefault="00380B4B" w:rsidP="004153D4">
            <w:pPr>
              <w:pStyle w:val="afd"/>
            </w:pPr>
            <w:r w:rsidRPr="00842BCB">
              <w:t>-</w:t>
            </w:r>
          </w:p>
          <w:p w:rsidR="00380B4B" w:rsidRPr="00842BCB" w:rsidRDefault="00380B4B" w:rsidP="004153D4">
            <w:pPr>
              <w:pStyle w:val="afd"/>
            </w:pP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12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Pr="00842BCB">
              <w:t>4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  <w:r w:rsidRPr="00842BCB">
              <w:t>06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6</w:t>
            </w:r>
            <w:r w:rsidR="00842BCB">
              <w:t>.3</w:t>
            </w:r>
            <w:r w:rsidRPr="00842BCB">
              <w:t>6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12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2</w:t>
            </w:r>
          </w:p>
          <w:p w:rsidR="00380B4B" w:rsidRPr="00842BCB" w:rsidRDefault="00380B4B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012</w:t>
            </w:r>
          </w:p>
        </w:tc>
      </w:tr>
    </w:tbl>
    <w:p w:rsidR="00842BCB" w:rsidRDefault="00842BCB" w:rsidP="00842BCB"/>
    <w:p w:rsidR="00A15DFD" w:rsidRPr="00842BCB" w:rsidRDefault="00842BCB" w:rsidP="004153D4">
      <w:pPr>
        <w:pStyle w:val="2"/>
      </w:pPr>
      <w:bookmarkStart w:id="15" w:name="_Toc234073062"/>
      <w:r>
        <w:t>2.4</w:t>
      </w:r>
      <w:r w:rsidR="00A15DFD" w:rsidRPr="00842BCB">
        <w:t xml:space="preserve"> Расчет потребности в механизмах</w:t>
      </w:r>
      <w:bookmarkEnd w:id="15"/>
    </w:p>
    <w:p w:rsidR="00A15DFD" w:rsidRPr="00842BCB" w:rsidRDefault="00A15DFD" w:rsidP="00842BCB"/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1"/>
        <w:gridCol w:w="25"/>
        <w:gridCol w:w="3475"/>
        <w:gridCol w:w="840"/>
        <w:gridCol w:w="700"/>
        <w:gridCol w:w="6160"/>
        <w:gridCol w:w="1120"/>
        <w:gridCol w:w="840"/>
      </w:tblGrid>
      <w:tr w:rsidR="00A15DFD" w:rsidRPr="00842BCB">
        <w:tc>
          <w:tcPr>
            <w:tcW w:w="567" w:type="dxa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№ п/п</w:t>
            </w:r>
          </w:p>
        </w:tc>
        <w:tc>
          <w:tcPr>
            <w:tcW w:w="1276" w:type="dxa"/>
            <w:gridSpan w:val="2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Шифр ГЭСН</w:t>
            </w:r>
          </w:p>
        </w:tc>
        <w:tc>
          <w:tcPr>
            <w:tcW w:w="3475" w:type="dxa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Наименование работ</w:t>
            </w:r>
          </w:p>
        </w:tc>
        <w:tc>
          <w:tcPr>
            <w:tcW w:w="840" w:type="dxa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Ед</w:t>
            </w:r>
            <w:r w:rsidR="00842BCB" w:rsidRPr="00842BCB">
              <w:t xml:space="preserve">. </w:t>
            </w:r>
            <w:r w:rsidRPr="00842BCB">
              <w:t>изм</w:t>
            </w:r>
            <w:r w:rsidR="00842BCB" w:rsidRPr="00842BCB">
              <w:t xml:space="preserve">. </w:t>
            </w:r>
          </w:p>
        </w:tc>
        <w:tc>
          <w:tcPr>
            <w:tcW w:w="700" w:type="dxa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Объем работ</w:t>
            </w:r>
          </w:p>
        </w:tc>
        <w:tc>
          <w:tcPr>
            <w:tcW w:w="6160" w:type="dxa"/>
            <w:vMerge w:val="restart"/>
          </w:tcPr>
          <w:p w:rsidR="00A15DFD" w:rsidRPr="00842BCB" w:rsidRDefault="00A15DFD" w:rsidP="004153D4">
            <w:pPr>
              <w:pStyle w:val="afd"/>
            </w:pPr>
            <w:r w:rsidRPr="00842BCB">
              <w:t>Наименование механизмов</w:t>
            </w:r>
          </w:p>
        </w:tc>
        <w:tc>
          <w:tcPr>
            <w:tcW w:w="1960" w:type="dxa"/>
            <w:gridSpan w:val="2"/>
          </w:tcPr>
          <w:p w:rsidR="00A15DFD" w:rsidRPr="00842BCB" w:rsidRDefault="00A15DFD" w:rsidP="004153D4">
            <w:pPr>
              <w:pStyle w:val="afd"/>
            </w:pPr>
            <w:r w:rsidRPr="00842BCB">
              <w:t>Потребность в мех</w:t>
            </w:r>
            <w:r w:rsidR="00842BCB">
              <w:t>.,</w:t>
            </w:r>
            <w:r w:rsidRPr="00842BCB">
              <w:t xml:space="preserve"> маш-час</w:t>
            </w:r>
          </w:p>
        </w:tc>
      </w:tr>
      <w:tr w:rsidR="00A15DFD" w:rsidRPr="00842BCB">
        <w:tc>
          <w:tcPr>
            <w:tcW w:w="567" w:type="dxa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1276" w:type="dxa"/>
            <w:gridSpan w:val="2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3475" w:type="dxa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840" w:type="dxa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700" w:type="dxa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6160" w:type="dxa"/>
            <w:vMerge/>
          </w:tcPr>
          <w:p w:rsidR="00A15DFD" w:rsidRPr="00842BCB" w:rsidRDefault="00A15DFD" w:rsidP="004153D4">
            <w:pPr>
              <w:pStyle w:val="afd"/>
            </w:pPr>
          </w:p>
        </w:tc>
        <w:tc>
          <w:tcPr>
            <w:tcW w:w="1120" w:type="dxa"/>
          </w:tcPr>
          <w:p w:rsidR="00A15DFD" w:rsidRPr="00842BCB" w:rsidRDefault="00A15DFD" w:rsidP="004153D4">
            <w:pPr>
              <w:pStyle w:val="afd"/>
            </w:pPr>
            <w:r w:rsidRPr="00842BCB">
              <w:t>На ед</w:t>
            </w:r>
            <w:r w:rsidR="00842BCB" w:rsidRPr="00842BCB">
              <w:t xml:space="preserve">. </w:t>
            </w:r>
            <w:r w:rsidRPr="00842BCB">
              <w:t>работ</w:t>
            </w:r>
          </w:p>
        </w:tc>
        <w:tc>
          <w:tcPr>
            <w:tcW w:w="840" w:type="dxa"/>
          </w:tcPr>
          <w:p w:rsidR="00A15DFD" w:rsidRPr="00842BCB" w:rsidRDefault="00A15DFD" w:rsidP="004153D4">
            <w:pPr>
              <w:pStyle w:val="afd"/>
            </w:pPr>
            <w:r w:rsidRPr="00842BCB">
              <w:t>Всего</w:t>
            </w:r>
          </w:p>
        </w:tc>
      </w:tr>
      <w:tr w:rsidR="00A15DFD" w:rsidRPr="00842BCB">
        <w:tc>
          <w:tcPr>
            <w:tcW w:w="567" w:type="dxa"/>
          </w:tcPr>
          <w:p w:rsidR="00A15DFD" w:rsidRPr="00842BCB" w:rsidRDefault="00A15DFD" w:rsidP="004153D4">
            <w:pPr>
              <w:pStyle w:val="afd"/>
            </w:pPr>
            <w:r w:rsidRPr="00842BCB">
              <w:t>1</w:t>
            </w:r>
          </w:p>
        </w:tc>
        <w:tc>
          <w:tcPr>
            <w:tcW w:w="1276" w:type="dxa"/>
            <w:gridSpan w:val="2"/>
          </w:tcPr>
          <w:p w:rsidR="00A15DFD" w:rsidRPr="00842BCB" w:rsidRDefault="00A15DFD" w:rsidP="004153D4">
            <w:pPr>
              <w:pStyle w:val="afd"/>
            </w:pPr>
            <w:r w:rsidRPr="00842BCB">
              <w:t>2</w:t>
            </w:r>
          </w:p>
        </w:tc>
        <w:tc>
          <w:tcPr>
            <w:tcW w:w="3475" w:type="dxa"/>
          </w:tcPr>
          <w:p w:rsidR="00A15DFD" w:rsidRPr="00842BCB" w:rsidRDefault="00A15DFD" w:rsidP="004153D4">
            <w:pPr>
              <w:pStyle w:val="afd"/>
            </w:pPr>
            <w:r w:rsidRPr="00842BCB">
              <w:t>3</w:t>
            </w:r>
          </w:p>
        </w:tc>
        <w:tc>
          <w:tcPr>
            <w:tcW w:w="840" w:type="dxa"/>
          </w:tcPr>
          <w:p w:rsidR="00A15DFD" w:rsidRPr="00842BCB" w:rsidRDefault="00A15DFD" w:rsidP="004153D4">
            <w:pPr>
              <w:pStyle w:val="afd"/>
            </w:pPr>
            <w:r w:rsidRPr="00842BCB">
              <w:t>4</w:t>
            </w:r>
          </w:p>
        </w:tc>
        <w:tc>
          <w:tcPr>
            <w:tcW w:w="700" w:type="dxa"/>
          </w:tcPr>
          <w:p w:rsidR="00A15DFD" w:rsidRPr="00842BCB" w:rsidRDefault="00A15DFD" w:rsidP="004153D4">
            <w:pPr>
              <w:pStyle w:val="afd"/>
            </w:pPr>
            <w:r w:rsidRPr="00842BCB">
              <w:t>5</w:t>
            </w:r>
          </w:p>
        </w:tc>
        <w:tc>
          <w:tcPr>
            <w:tcW w:w="6160" w:type="dxa"/>
          </w:tcPr>
          <w:p w:rsidR="00A15DFD" w:rsidRPr="00842BCB" w:rsidRDefault="00A15DFD" w:rsidP="004153D4">
            <w:pPr>
              <w:pStyle w:val="afd"/>
            </w:pPr>
            <w:r w:rsidRPr="00842BCB">
              <w:t>6</w:t>
            </w:r>
          </w:p>
        </w:tc>
        <w:tc>
          <w:tcPr>
            <w:tcW w:w="1120" w:type="dxa"/>
          </w:tcPr>
          <w:p w:rsidR="00A15DFD" w:rsidRPr="00842BCB" w:rsidRDefault="00A15DFD" w:rsidP="004153D4">
            <w:pPr>
              <w:pStyle w:val="afd"/>
            </w:pPr>
            <w:r w:rsidRPr="00842BCB">
              <w:t>7</w:t>
            </w:r>
          </w:p>
        </w:tc>
        <w:tc>
          <w:tcPr>
            <w:tcW w:w="840" w:type="dxa"/>
          </w:tcPr>
          <w:p w:rsidR="00A15DFD" w:rsidRPr="00842BCB" w:rsidRDefault="00A15DFD" w:rsidP="004153D4">
            <w:pPr>
              <w:pStyle w:val="afd"/>
            </w:pPr>
            <w:r w:rsidRPr="00842BCB">
              <w:t>8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0</w:t>
            </w:r>
            <w:r w:rsidR="00AF6600" w:rsidRPr="00842BCB">
              <w:t>7</w:t>
            </w:r>
            <w:r w:rsidRPr="00842BCB">
              <w:t>-0</w:t>
            </w:r>
            <w:r w:rsidR="00AF6600" w:rsidRPr="00842BCB">
              <w:t>1</w:t>
            </w:r>
            <w:r w:rsidRPr="00842BCB">
              <w:t>-0</w:t>
            </w:r>
            <w:r w:rsidR="00AF6600" w:rsidRPr="00842BCB">
              <w:t>01</w:t>
            </w:r>
            <w:r w:rsidRPr="00842BCB">
              <w:t>-</w:t>
            </w:r>
            <w:r w:rsidR="00AF6600" w:rsidRPr="00842BCB">
              <w:t>2</w:t>
            </w:r>
          </w:p>
        </w:tc>
        <w:tc>
          <w:tcPr>
            <w:tcW w:w="3475" w:type="dxa"/>
            <w:vAlign w:val="center"/>
          </w:tcPr>
          <w:p w:rsidR="000C143C" w:rsidRPr="00842BCB" w:rsidRDefault="00AF6600" w:rsidP="004153D4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1,5 т</w:t>
            </w:r>
          </w:p>
        </w:tc>
        <w:tc>
          <w:tcPr>
            <w:tcW w:w="840" w:type="dxa"/>
            <w:vAlign w:val="center"/>
          </w:tcPr>
          <w:p w:rsidR="000C143C" w:rsidRPr="00842BCB" w:rsidRDefault="00AF6600" w:rsidP="004153D4">
            <w:pPr>
              <w:pStyle w:val="afd"/>
            </w:pPr>
            <w:r w:rsidRPr="00842BCB">
              <w:t>100</w:t>
            </w:r>
          </w:p>
          <w:p w:rsidR="00AF6600" w:rsidRPr="00842BCB" w:rsidRDefault="00AF6600" w:rsidP="004153D4">
            <w:pPr>
              <w:pStyle w:val="afd"/>
            </w:pPr>
            <w:r w:rsidRPr="00842BCB">
              <w:t>шт</w:t>
            </w:r>
          </w:p>
          <w:p w:rsidR="000C143C" w:rsidRPr="00842BCB" w:rsidRDefault="000C143C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0C143C" w:rsidRPr="00842BCB" w:rsidRDefault="00AF660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1</w:t>
            </w:r>
          </w:p>
        </w:tc>
        <w:tc>
          <w:tcPr>
            <w:tcW w:w="616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 xml:space="preserve">Краны </w:t>
            </w:r>
            <w:r w:rsidR="000044E5" w:rsidRPr="00842BCB">
              <w:t>на гусеничном ходу</w:t>
            </w:r>
          </w:p>
          <w:p w:rsidR="000C143C" w:rsidRPr="00842BCB" w:rsidRDefault="00852012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Автопогрузчики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Тромбовки пневматические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Компрессоры</w:t>
            </w:r>
          </w:p>
        </w:tc>
        <w:tc>
          <w:tcPr>
            <w:tcW w:w="1120" w:type="dxa"/>
            <w:vAlign w:val="center"/>
          </w:tcPr>
          <w:p w:rsidR="000C143C" w:rsidRPr="00842BCB" w:rsidRDefault="000044E5" w:rsidP="004153D4">
            <w:pPr>
              <w:pStyle w:val="afd"/>
            </w:pPr>
            <w:r w:rsidRPr="00842BCB">
              <w:t>28</w:t>
            </w:r>
            <w:r w:rsidR="000C143C" w:rsidRPr="00842BCB">
              <w:t>,</w:t>
            </w:r>
            <w:r w:rsidRPr="00842BCB">
              <w:t>17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4,12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2,42</w:t>
            </w:r>
          </w:p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2,68</w:t>
            </w:r>
          </w:p>
          <w:p w:rsidR="000C143C" w:rsidRPr="00842BCB" w:rsidRDefault="000C143C" w:rsidP="004153D4">
            <w:pPr>
              <w:pStyle w:val="afd"/>
              <w:rPr>
                <w:lang w:val="en-US"/>
              </w:rPr>
            </w:pPr>
            <w:r w:rsidRPr="00842BCB">
              <w:t>0,</w:t>
            </w:r>
            <w:r w:rsidR="000044E5" w:rsidRPr="00842BCB">
              <w:rPr>
                <w:lang w:val="en-US"/>
              </w:rPr>
              <w:t>67</w:t>
            </w:r>
          </w:p>
        </w:tc>
        <w:tc>
          <w:tcPr>
            <w:tcW w:w="840" w:type="dxa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0,28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rPr>
                <w:lang w:val="en-US"/>
              </w:rPr>
              <w:t>.0</w:t>
            </w:r>
            <w:r w:rsidRPr="00842BCB">
              <w:rPr>
                <w:lang w:val="en-US"/>
              </w:rPr>
              <w:t>41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0,024</w:t>
            </w:r>
          </w:p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0,026</w:t>
            </w:r>
          </w:p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0,006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t>07-01-001-</w:t>
            </w:r>
            <w:r w:rsidRPr="00842BCB">
              <w:rPr>
                <w:lang w:val="en-US"/>
              </w:rPr>
              <w:t>3</w:t>
            </w:r>
          </w:p>
        </w:tc>
        <w:tc>
          <w:tcPr>
            <w:tcW w:w="3475" w:type="dxa"/>
            <w:vAlign w:val="center"/>
          </w:tcPr>
          <w:p w:rsidR="000C143C" w:rsidRPr="00842BCB" w:rsidRDefault="000044E5" w:rsidP="004153D4">
            <w:pPr>
              <w:pStyle w:val="afd"/>
            </w:pPr>
            <w:r w:rsidRPr="00842BCB">
              <w:t>Укладка плит ленточных фундаментов при глубине котлована до 4м массой конструкций до 3,5 т</w:t>
            </w:r>
          </w:p>
        </w:tc>
        <w:tc>
          <w:tcPr>
            <w:tcW w:w="840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100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t>.0</w:t>
            </w:r>
            <w:r w:rsidRPr="00842BCB">
              <w:t>5</w:t>
            </w:r>
          </w:p>
        </w:tc>
        <w:tc>
          <w:tcPr>
            <w:tcW w:w="6160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Краны на гусеничном ходу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Автопогрузчики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Тромбовки пневматические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Компрессоры</w:t>
            </w:r>
          </w:p>
        </w:tc>
        <w:tc>
          <w:tcPr>
            <w:tcW w:w="112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39</w:t>
            </w:r>
            <w:r w:rsidRPr="00842BCB">
              <w:t>,1</w:t>
            </w:r>
            <w:r w:rsidRPr="00842BCB">
              <w:rPr>
                <w:lang w:val="en-US"/>
              </w:rPr>
              <w:t>2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10,03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3,467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4,07</w:t>
            </w:r>
          </w:p>
          <w:p w:rsidR="000C143C" w:rsidRPr="00842BCB" w:rsidRDefault="000044E5" w:rsidP="004153D4">
            <w:pPr>
              <w:pStyle w:val="afd"/>
            </w:pPr>
            <w:r w:rsidRPr="00842BCB">
              <w:rPr>
                <w:lang w:val="en-US"/>
              </w:rPr>
              <w:t>1</w:t>
            </w:r>
            <w:r w:rsidRPr="00842BCB">
              <w:t>,</w:t>
            </w:r>
            <w:r w:rsidRPr="00842BCB">
              <w:rPr>
                <w:lang w:val="en-US"/>
              </w:rPr>
              <w:t>02</w:t>
            </w:r>
          </w:p>
        </w:tc>
        <w:tc>
          <w:tcPr>
            <w:tcW w:w="84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1,95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rPr>
                <w:lang w:val="en-US"/>
              </w:rPr>
              <w:t>.5</w:t>
            </w:r>
            <w:r w:rsidRPr="00842BCB">
              <w:rPr>
                <w:lang w:val="en-US"/>
              </w:rPr>
              <w:t>01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0,183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rPr>
                <w:lang w:val="en-US"/>
              </w:rPr>
              <w:t>, 20</w:t>
            </w:r>
            <w:r w:rsidRPr="00842BCB">
              <w:rPr>
                <w:lang w:val="en-US"/>
              </w:rPr>
              <w:t>3</w:t>
            </w:r>
          </w:p>
          <w:p w:rsidR="000C143C" w:rsidRPr="00842BCB" w:rsidRDefault="000044E5" w:rsidP="004153D4">
            <w:pPr>
              <w:pStyle w:val="afd"/>
            </w:pPr>
            <w:r w:rsidRPr="00842BCB">
              <w:rPr>
                <w:lang w:val="en-US"/>
              </w:rPr>
              <w:t>0,051</w:t>
            </w:r>
          </w:p>
        </w:tc>
      </w:tr>
      <w:tr w:rsidR="000C143C" w:rsidRPr="00842BCB">
        <w:trPr>
          <w:trHeight w:val="701"/>
        </w:trPr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0C143C" w:rsidP="004153D4">
            <w:pPr>
              <w:pStyle w:val="afd"/>
              <w:rPr>
                <w:lang w:val="en-US"/>
              </w:rPr>
            </w:pPr>
            <w:r w:rsidRPr="00842BCB">
              <w:t>0</w:t>
            </w:r>
            <w:r w:rsidR="000044E5" w:rsidRPr="00842BCB">
              <w:rPr>
                <w:lang w:val="en-US"/>
              </w:rPr>
              <w:t>7</w:t>
            </w:r>
            <w:r w:rsidRPr="00842BCB">
              <w:t>-0</w:t>
            </w:r>
            <w:r w:rsidR="000044E5" w:rsidRPr="00842BCB">
              <w:rPr>
                <w:lang w:val="en-US"/>
              </w:rPr>
              <w:t>5</w:t>
            </w:r>
            <w:r w:rsidRPr="00842BCB">
              <w:t>-001-</w:t>
            </w:r>
            <w:r w:rsidR="000044E5" w:rsidRPr="00842BCB">
              <w:rPr>
                <w:lang w:val="en-US"/>
              </w:rPr>
              <w:t>1</w:t>
            </w:r>
          </w:p>
        </w:tc>
        <w:tc>
          <w:tcPr>
            <w:tcW w:w="3475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до 0,5 т</w:t>
            </w:r>
          </w:p>
        </w:tc>
        <w:tc>
          <w:tcPr>
            <w:tcW w:w="840" w:type="dxa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100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t>.0</w:t>
            </w:r>
            <w:r w:rsidRPr="00842BCB">
              <w:rPr>
                <w:lang w:val="en-US"/>
              </w:rPr>
              <w:t>8</w:t>
            </w:r>
          </w:p>
        </w:tc>
        <w:tc>
          <w:tcPr>
            <w:tcW w:w="6160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Краны на гусеничном ходу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Краны на автомобильном ходу</w:t>
            </w:r>
          </w:p>
        </w:tc>
        <w:tc>
          <w:tcPr>
            <w:tcW w:w="112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14,9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3,95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2,63</w:t>
            </w:r>
          </w:p>
        </w:tc>
        <w:tc>
          <w:tcPr>
            <w:tcW w:w="84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1</w:t>
            </w:r>
            <w:r w:rsidR="00842BCB">
              <w:rPr>
                <w:lang w:val="en-US"/>
              </w:rPr>
              <w:t>, 19</w:t>
            </w:r>
          </w:p>
          <w:p w:rsidR="00842BCB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0,31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0,21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0044E5" w:rsidP="004153D4">
            <w:pPr>
              <w:pStyle w:val="afd"/>
            </w:pPr>
            <w:r w:rsidRPr="00842BCB">
              <w:t>0</w:t>
            </w:r>
            <w:r w:rsidRPr="00842BCB">
              <w:rPr>
                <w:lang w:val="en-US"/>
              </w:rPr>
              <w:t>7</w:t>
            </w:r>
            <w:r w:rsidRPr="00842BCB">
              <w:t>-0</w:t>
            </w:r>
            <w:r w:rsidRPr="00842BCB">
              <w:rPr>
                <w:lang w:val="en-US"/>
              </w:rPr>
              <w:t>5</w:t>
            </w:r>
            <w:r w:rsidRPr="00842BCB">
              <w:t>-001-</w:t>
            </w:r>
            <w:r w:rsidRPr="00842BCB">
              <w:rPr>
                <w:lang w:val="en-US"/>
              </w:rPr>
              <w:t>2</w:t>
            </w:r>
          </w:p>
        </w:tc>
        <w:tc>
          <w:tcPr>
            <w:tcW w:w="3475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до 1 т</w:t>
            </w:r>
          </w:p>
        </w:tc>
        <w:tc>
          <w:tcPr>
            <w:tcW w:w="840" w:type="dxa"/>
            <w:vAlign w:val="center"/>
          </w:tcPr>
          <w:p w:rsidR="000C143C" w:rsidRPr="00842BCB" w:rsidRDefault="000C143C" w:rsidP="004153D4">
            <w:pPr>
              <w:pStyle w:val="afd"/>
              <w:rPr>
                <w:lang w:val="en-US"/>
              </w:rPr>
            </w:pPr>
            <w:r w:rsidRPr="00842BCB">
              <w:t xml:space="preserve">100 </w:t>
            </w:r>
            <w:r w:rsidR="000044E5" w:rsidRPr="00842BCB">
              <w:t>шт</w:t>
            </w:r>
          </w:p>
        </w:tc>
        <w:tc>
          <w:tcPr>
            <w:tcW w:w="700" w:type="dxa"/>
            <w:vAlign w:val="center"/>
          </w:tcPr>
          <w:p w:rsidR="000C143C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</w:t>
            </w:r>
            <w:r w:rsidR="00842BCB">
              <w:t>.0</w:t>
            </w:r>
            <w:r w:rsidRPr="00842BCB">
              <w:rPr>
                <w:lang w:val="en-US"/>
              </w:rPr>
              <w:t>4</w:t>
            </w:r>
          </w:p>
        </w:tc>
        <w:tc>
          <w:tcPr>
            <w:tcW w:w="6160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Краны на гусеничном ходу</w:t>
            </w:r>
          </w:p>
          <w:p w:rsidR="000044E5" w:rsidRPr="00842BCB" w:rsidRDefault="000044E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Краны на автомобильном ходу</w:t>
            </w:r>
          </w:p>
        </w:tc>
        <w:tc>
          <w:tcPr>
            <w:tcW w:w="112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20,38</w:t>
            </w:r>
          </w:p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5,89</w:t>
            </w:r>
          </w:p>
          <w:p w:rsidR="000C143C" w:rsidRPr="00842BCB" w:rsidRDefault="000044E5" w:rsidP="004153D4">
            <w:pPr>
              <w:pStyle w:val="afd"/>
            </w:pPr>
            <w:r w:rsidRPr="00842BCB">
              <w:rPr>
                <w:lang w:val="en-US"/>
              </w:rPr>
              <w:t>3,92</w:t>
            </w:r>
          </w:p>
        </w:tc>
        <w:tc>
          <w:tcPr>
            <w:tcW w:w="840" w:type="dxa"/>
            <w:vAlign w:val="center"/>
          </w:tcPr>
          <w:p w:rsidR="000044E5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0,81</w:t>
            </w:r>
          </w:p>
          <w:p w:rsidR="00842BCB" w:rsidRPr="00842BCB" w:rsidRDefault="000044E5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0,23</w:t>
            </w:r>
          </w:p>
          <w:p w:rsidR="000C143C" w:rsidRPr="00842BCB" w:rsidRDefault="000044E5" w:rsidP="004153D4">
            <w:pPr>
              <w:pStyle w:val="afd"/>
            </w:pPr>
            <w:r w:rsidRPr="00842BCB">
              <w:rPr>
                <w:lang w:val="en-US"/>
              </w:rPr>
              <w:t>0,15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0044E5" w:rsidP="004153D4">
            <w:pPr>
              <w:pStyle w:val="afd"/>
            </w:pPr>
            <w:r w:rsidRPr="00842BCB">
              <w:t>0</w:t>
            </w:r>
            <w:r w:rsidRPr="00842BCB">
              <w:rPr>
                <w:lang w:val="en-US"/>
              </w:rPr>
              <w:t>7</w:t>
            </w:r>
            <w:r w:rsidRPr="00842BCB">
              <w:t>-0</w:t>
            </w:r>
            <w:r w:rsidRPr="00842BCB">
              <w:rPr>
                <w:lang w:val="en-US"/>
              </w:rPr>
              <w:t>5</w:t>
            </w:r>
            <w:r w:rsidRPr="00842BCB">
              <w:t>-001-</w:t>
            </w:r>
            <w:r w:rsidRPr="00842BCB">
              <w:rPr>
                <w:lang w:val="en-US"/>
              </w:rPr>
              <w:t>3</w:t>
            </w:r>
          </w:p>
        </w:tc>
        <w:tc>
          <w:tcPr>
            <w:tcW w:w="3475" w:type="dxa"/>
            <w:vAlign w:val="center"/>
          </w:tcPr>
          <w:p w:rsidR="000044E5" w:rsidRPr="00842BCB" w:rsidRDefault="000044E5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0C143C" w:rsidRPr="00842BCB" w:rsidRDefault="000044E5" w:rsidP="004153D4">
            <w:pPr>
              <w:pStyle w:val="afd"/>
            </w:pPr>
            <w:r w:rsidRPr="00842BCB">
              <w:t>до 1,5 т</w:t>
            </w:r>
          </w:p>
        </w:tc>
        <w:tc>
          <w:tcPr>
            <w:tcW w:w="840" w:type="dxa"/>
            <w:vAlign w:val="center"/>
          </w:tcPr>
          <w:p w:rsidR="000C143C" w:rsidRPr="00842BCB" w:rsidRDefault="000044E5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0C143C" w:rsidRPr="00842BCB" w:rsidRDefault="008E0709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B00C77" w:rsidRPr="00842BCB">
              <w:t>6</w:t>
            </w:r>
          </w:p>
        </w:tc>
        <w:tc>
          <w:tcPr>
            <w:tcW w:w="616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Краны на гусеничном ходу</w:t>
            </w:r>
          </w:p>
          <w:p w:rsidR="00B00C77" w:rsidRPr="00842BCB" w:rsidRDefault="00B00C77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Краны на автомобильном ходу</w:t>
            </w:r>
          </w:p>
        </w:tc>
        <w:tc>
          <w:tcPr>
            <w:tcW w:w="112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rPr>
                <w:lang w:val="en-US"/>
              </w:rPr>
              <w:t>2</w:t>
            </w:r>
            <w:r w:rsidRPr="00842BCB">
              <w:t>9</w:t>
            </w:r>
            <w:r w:rsidRPr="00842BCB">
              <w:rPr>
                <w:lang w:val="en-US"/>
              </w:rPr>
              <w:t>,</w:t>
            </w:r>
            <w:r w:rsidRPr="00842BCB">
              <w:t>9</w:t>
            </w:r>
          </w:p>
          <w:p w:rsidR="00B00C77" w:rsidRPr="00842BCB" w:rsidRDefault="00B00C77" w:rsidP="004153D4">
            <w:pPr>
              <w:pStyle w:val="afd"/>
            </w:pPr>
            <w:r w:rsidRPr="00842BCB">
              <w:t>10</w:t>
            </w:r>
            <w:r w:rsidRPr="00842BCB">
              <w:rPr>
                <w:lang w:val="en-US"/>
              </w:rPr>
              <w:t>,8</w:t>
            </w:r>
            <w:r w:rsidRPr="00842BCB">
              <w:t>7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7</w:t>
            </w:r>
            <w:r w:rsidRPr="00842BCB">
              <w:rPr>
                <w:lang w:val="en-US"/>
              </w:rPr>
              <w:t>,</w:t>
            </w:r>
            <w:r w:rsidRPr="00842BCB">
              <w:t>25</w:t>
            </w:r>
          </w:p>
        </w:tc>
        <w:tc>
          <w:tcPr>
            <w:tcW w:w="84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1</w:t>
            </w:r>
            <w:r w:rsidRPr="00842BCB">
              <w:rPr>
                <w:lang w:val="en-US"/>
              </w:rPr>
              <w:t>,</w:t>
            </w:r>
            <w:r w:rsidRPr="00842BCB">
              <w:t>79</w:t>
            </w:r>
          </w:p>
          <w:p w:rsidR="00842BCB" w:rsidRPr="00842BCB" w:rsidRDefault="00B00C77" w:rsidP="004153D4">
            <w:pPr>
              <w:pStyle w:val="afd"/>
            </w:pPr>
            <w:r w:rsidRPr="00842BCB">
              <w:rPr>
                <w:lang w:val="en-US"/>
              </w:rPr>
              <w:t>0,</w:t>
            </w:r>
            <w:r w:rsidRPr="00842BCB">
              <w:t>65</w:t>
            </w:r>
          </w:p>
          <w:p w:rsidR="000C143C" w:rsidRPr="00842BCB" w:rsidRDefault="00B00C77" w:rsidP="004153D4">
            <w:pPr>
              <w:pStyle w:val="afd"/>
            </w:pPr>
            <w:r w:rsidRPr="00842BCB">
              <w:rPr>
                <w:lang w:val="en-US"/>
              </w:rPr>
              <w:t>0,</w:t>
            </w:r>
            <w:r w:rsidRPr="00842BCB">
              <w:t>43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  <w:rPr>
                <w:lang w:val="en-US"/>
              </w:rPr>
            </w:pPr>
            <w:r w:rsidRPr="00842BCB">
              <w:rPr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0C143C" w:rsidRPr="00842BCB" w:rsidRDefault="00B00C77" w:rsidP="004153D4">
            <w:pPr>
              <w:pStyle w:val="afd"/>
            </w:pPr>
            <w:r w:rsidRPr="00842BCB">
              <w:t>0</w:t>
            </w:r>
            <w:r w:rsidRPr="00842BCB">
              <w:rPr>
                <w:lang w:val="en-US"/>
              </w:rPr>
              <w:t>7</w:t>
            </w:r>
            <w:r w:rsidRPr="00842BCB">
              <w:t>-0</w:t>
            </w:r>
            <w:r w:rsidRPr="00842BCB">
              <w:rPr>
                <w:lang w:val="en-US"/>
              </w:rPr>
              <w:t>5</w:t>
            </w:r>
            <w:r w:rsidRPr="00842BCB">
              <w:t>-001-4</w:t>
            </w:r>
          </w:p>
        </w:tc>
        <w:tc>
          <w:tcPr>
            <w:tcW w:w="3475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Установка блоков стен подвалов массой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более 1,5 т</w:t>
            </w:r>
          </w:p>
        </w:tc>
        <w:tc>
          <w:tcPr>
            <w:tcW w:w="840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0C143C" w:rsidRPr="00842BCB" w:rsidRDefault="00B00C77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0</w:t>
            </w:r>
          </w:p>
        </w:tc>
        <w:tc>
          <w:tcPr>
            <w:tcW w:w="616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Краны на гусеничном ходу</w:t>
            </w:r>
          </w:p>
          <w:p w:rsidR="00B00C77" w:rsidRPr="00842BCB" w:rsidRDefault="00B00C77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Краны на автомобильном ходу</w:t>
            </w:r>
          </w:p>
        </w:tc>
        <w:tc>
          <w:tcPr>
            <w:tcW w:w="112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35</w:t>
            </w:r>
            <w:r w:rsidRPr="00842BCB">
              <w:rPr>
                <w:lang w:val="en-US"/>
              </w:rPr>
              <w:t>,</w:t>
            </w:r>
            <w:r w:rsidRPr="00842BCB">
              <w:t>28</w:t>
            </w:r>
          </w:p>
          <w:p w:rsidR="00B00C77" w:rsidRPr="00842BCB" w:rsidRDefault="00B00C77" w:rsidP="004153D4">
            <w:pPr>
              <w:pStyle w:val="afd"/>
            </w:pPr>
            <w:r w:rsidRPr="00842BCB">
              <w:t>22</w:t>
            </w:r>
            <w:r w:rsidRPr="00842BCB">
              <w:rPr>
                <w:lang w:val="en-US"/>
              </w:rPr>
              <w:t>,</w:t>
            </w:r>
            <w:r w:rsidRPr="00842BCB">
              <w:t>56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15</w:t>
            </w:r>
            <w:r w:rsidRPr="00842BCB">
              <w:rPr>
                <w:lang w:val="en-US"/>
              </w:rPr>
              <w:t>,</w:t>
            </w:r>
            <w:r w:rsidRPr="00842BCB">
              <w:t>04</w:t>
            </w:r>
          </w:p>
        </w:tc>
        <w:tc>
          <w:tcPr>
            <w:tcW w:w="84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3</w:t>
            </w:r>
            <w:r w:rsidRPr="00842BCB">
              <w:rPr>
                <w:lang w:val="en-US"/>
              </w:rPr>
              <w:t>,</w:t>
            </w:r>
            <w:r w:rsidRPr="00842BCB">
              <w:t>52</w:t>
            </w:r>
          </w:p>
          <w:p w:rsidR="00842BCB" w:rsidRPr="00842BCB" w:rsidRDefault="00B00C77" w:rsidP="004153D4">
            <w:pPr>
              <w:pStyle w:val="afd"/>
            </w:pPr>
            <w:r w:rsidRPr="00842BCB">
              <w:t>2</w:t>
            </w:r>
            <w:r w:rsidRPr="00842BCB">
              <w:rPr>
                <w:lang w:val="en-US"/>
              </w:rPr>
              <w:t>,</w:t>
            </w:r>
            <w:r w:rsidRPr="00842BCB">
              <w:t>25</w:t>
            </w:r>
          </w:p>
          <w:p w:rsidR="000C143C" w:rsidRPr="00842BCB" w:rsidRDefault="00B00C77" w:rsidP="004153D4">
            <w:pPr>
              <w:pStyle w:val="afd"/>
            </w:pPr>
            <w:r w:rsidRPr="00842BCB">
              <w:t>1</w:t>
            </w:r>
            <w:r w:rsidRPr="00842BCB">
              <w:rPr>
                <w:lang w:val="en-US"/>
              </w:rPr>
              <w:t>,</w:t>
            </w:r>
            <w:r w:rsidRPr="00842BCB">
              <w:t>5</w:t>
            </w:r>
          </w:p>
        </w:tc>
      </w:tr>
      <w:tr w:rsidR="000C143C" w:rsidRPr="00842BCB">
        <w:tc>
          <w:tcPr>
            <w:tcW w:w="567" w:type="dxa"/>
            <w:vAlign w:val="center"/>
          </w:tcPr>
          <w:p w:rsidR="000C143C" w:rsidRPr="00842BCB" w:rsidRDefault="000C143C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42BCB" w:rsidRDefault="000C143C" w:rsidP="004153D4">
            <w:pPr>
              <w:pStyle w:val="afd"/>
            </w:pPr>
            <w:r w:rsidRPr="00842BCB">
              <w:t>07-05-0</w:t>
            </w:r>
            <w:r w:rsidR="00B00C77" w:rsidRPr="00842BCB">
              <w:t>11</w:t>
            </w:r>
            <w:r w:rsidRPr="00842BCB">
              <w:t>-</w:t>
            </w:r>
            <w:r w:rsidR="00B00C77" w:rsidRPr="00842BCB">
              <w:t>5</w:t>
            </w:r>
          </w:p>
          <w:p w:rsidR="00B00C77" w:rsidRPr="00842BCB" w:rsidRDefault="00B00C77" w:rsidP="004153D4">
            <w:pPr>
              <w:pStyle w:val="afd"/>
            </w:pPr>
          </w:p>
        </w:tc>
        <w:tc>
          <w:tcPr>
            <w:tcW w:w="3475" w:type="dxa"/>
            <w:vAlign w:val="center"/>
          </w:tcPr>
          <w:p w:rsidR="00842BCB" w:rsidRPr="00842BCB" w:rsidRDefault="00B00C77" w:rsidP="004153D4">
            <w:pPr>
              <w:pStyle w:val="afd"/>
              <w:rPr>
                <w:vertAlign w:val="superscript"/>
              </w:rPr>
            </w:pPr>
            <w:r w:rsidRPr="00842BCB">
              <w:t>Установка панелей перекрытий с опиранием на 2 стороны площадью до 5 м</w:t>
            </w:r>
            <w:r w:rsidRPr="00842BCB">
              <w:rPr>
                <w:vertAlign w:val="superscript"/>
              </w:rPr>
              <w:t>2</w:t>
            </w:r>
          </w:p>
          <w:p w:rsidR="00B00C77" w:rsidRPr="00842BCB" w:rsidRDefault="00B00C77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0C143C" w:rsidRPr="00842BCB" w:rsidRDefault="000C143C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700" w:type="dxa"/>
            <w:vAlign w:val="center"/>
          </w:tcPr>
          <w:p w:rsidR="000C143C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B00C77" w:rsidRPr="00842BCB">
              <w:t>1</w:t>
            </w:r>
          </w:p>
        </w:tc>
        <w:tc>
          <w:tcPr>
            <w:tcW w:w="616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852012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0C143C" w:rsidRPr="00842BCB" w:rsidRDefault="00852012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B00C77" w:rsidP="004153D4">
            <w:pPr>
              <w:pStyle w:val="afd"/>
            </w:pPr>
            <w:r w:rsidRPr="00842BCB">
              <w:t>26</w:t>
            </w:r>
            <w:r w:rsidR="00842BCB">
              <w:t>.1</w:t>
            </w:r>
            <w:r w:rsidRPr="00842BCB">
              <w:t>1</w:t>
            </w:r>
          </w:p>
          <w:p w:rsidR="00842BCB" w:rsidRPr="00842BCB" w:rsidRDefault="008403E4" w:rsidP="004153D4">
            <w:pPr>
              <w:pStyle w:val="afd"/>
            </w:pPr>
            <w:r w:rsidRPr="00842BCB">
              <w:t>1</w:t>
            </w:r>
            <w:r w:rsidR="00B00C77" w:rsidRPr="00842BCB">
              <w:t>5</w:t>
            </w:r>
            <w:r w:rsidR="00842BCB">
              <w:t>.1</w:t>
            </w:r>
            <w:r w:rsidR="00B00C77" w:rsidRPr="00842BCB">
              <w:t>7</w:t>
            </w:r>
          </w:p>
          <w:p w:rsidR="000C143C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.8</w:t>
            </w:r>
          </w:p>
        </w:tc>
        <w:tc>
          <w:tcPr>
            <w:tcW w:w="840" w:type="dxa"/>
            <w:vAlign w:val="center"/>
          </w:tcPr>
          <w:p w:rsidR="00842BCB" w:rsidRPr="00842BCB" w:rsidRDefault="00B00C77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6</w:t>
            </w:r>
          </w:p>
          <w:p w:rsidR="00842BCB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="00B00C77" w:rsidRPr="00842BCB">
              <w:t>5</w:t>
            </w:r>
          </w:p>
          <w:p w:rsidR="000C143C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B00C77" w:rsidRPr="00842BCB">
              <w:t>08</w:t>
            </w:r>
          </w:p>
        </w:tc>
      </w:tr>
      <w:tr w:rsidR="00852012" w:rsidRPr="00842BCB">
        <w:tc>
          <w:tcPr>
            <w:tcW w:w="567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07-05-01</w:t>
            </w:r>
            <w:r w:rsidR="00B00C77" w:rsidRPr="00842BCB">
              <w:t>1</w:t>
            </w:r>
            <w:r w:rsidRPr="00842BCB">
              <w:t>-</w:t>
            </w:r>
            <w:r w:rsidR="00B00C77" w:rsidRPr="00842BCB">
              <w:t>6</w:t>
            </w:r>
          </w:p>
        </w:tc>
        <w:tc>
          <w:tcPr>
            <w:tcW w:w="3475" w:type="dxa"/>
            <w:vAlign w:val="center"/>
          </w:tcPr>
          <w:p w:rsidR="00842BCB" w:rsidRPr="00842BCB" w:rsidRDefault="00B00C77" w:rsidP="004153D4">
            <w:pPr>
              <w:pStyle w:val="afd"/>
              <w:rPr>
                <w:vertAlign w:val="superscript"/>
              </w:rPr>
            </w:pPr>
            <w:r w:rsidRPr="00842BCB">
              <w:t>Установка панелей перекрытий с опиранием на 2 стороны площадью до 10 м</w:t>
            </w:r>
            <w:r w:rsidRPr="00842BCB">
              <w:rPr>
                <w:vertAlign w:val="superscript"/>
              </w:rPr>
              <w:t>2</w:t>
            </w:r>
          </w:p>
          <w:p w:rsidR="00852012" w:rsidRPr="00842BCB" w:rsidRDefault="00852012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0,0</w:t>
            </w:r>
            <w:r w:rsidR="00B00C77" w:rsidRPr="00842BCB">
              <w:t>2</w:t>
            </w:r>
          </w:p>
        </w:tc>
        <w:tc>
          <w:tcPr>
            <w:tcW w:w="616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B00C77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852012" w:rsidRPr="00842BCB" w:rsidRDefault="00B00C77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B00C77" w:rsidP="004153D4">
            <w:pPr>
              <w:pStyle w:val="afd"/>
            </w:pPr>
            <w:r w:rsidRPr="00842BCB">
              <w:t>45</w:t>
            </w:r>
            <w:r w:rsidR="00842BCB">
              <w:t>.4</w:t>
            </w:r>
            <w:r w:rsidRPr="00842BCB">
              <w:t>1</w:t>
            </w:r>
          </w:p>
          <w:p w:rsidR="00842BCB" w:rsidRPr="00842BCB" w:rsidRDefault="00B00C77" w:rsidP="004153D4">
            <w:pPr>
              <w:pStyle w:val="afd"/>
            </w:pPr>
            <w:r w:rsidRPr="00842BCB">
              <w:t>28</w:t>
            </w:r>
            <w:r w:rsidR="00842BCB">
              <w:t>.1</w:t>
            </w:r>
            <w:r w:rsidRPr="00842BCB">
              <w:t>2</w:t>
            </w:r>
          </w:p>
          <w:p w:rsidR="008403E4" w:rsidRPr="00842BCB" w:rsidRDefault="00842BCB" w:rsidP="004153D4">
            <w:pPr>
              <w:pStyle w:val="afd"/>
            </w:pPr>
            <w:r>
              <w:t>2.2</w:t>
            </w:r>
            <w:r w:rsidR="00B00C77" w:rsidRPr="00842BCB">
              <w:t>2</w:t>
            </w:r>
          </w:p>
        </w:tc>
        <w:tc>
          <w:tcPr>
            <w:tcW w:w="840" w:type="dxa"/>
            <w:vAlign w:val="center"/>
          </w:tcPr>
          <w:p w:rsidR="00842BCB" w:rsidRPr="00842BCB" w:rsidRDefault="00B00C77" w:rsidP="004153D4">
            <w:pPr>
              <w:pStyle w:val="afd"/>
            </w:pPr>
            <w:r w:rsidRPr="00842BCB">
              <w:t>0</w:t>
            </w:r>
            <w:r w:rsidR="00842BCB">
              <w:t>.9</w:t>
            </w:r>
          </w:p>
          <w:p w:rsidR="00842BCB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="00B00C77" w:rsidRPr="00842BCB">
              <w:t>6</w:t>
            </w:r>
          </w:p>
          <w:p w:rsidR="008403E4" w:rsidRPr="00842BCB" w:rsidRDefault="00B00C77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4</w:t>
            </w:r>
          </w:p>
        </w:tc>
      </w:tr>
      <w:tr w:rsidR="00852012" w:rsidRPr="00842BCB">
        <w:trPr>
          <w:trHeight w:val="1727"/>
        </w:trPr>
        <w:tc>
          <w:tcPr>
            <w:tcW w:w="567" w:type="dxa"/>
            <w:vAlign w:val="center"/>
          </w:tcPr>
          <w:p w:rsidR="00852012" w:rsidRPr="00842BCB" w:rsidRDefault="00852012" w:rsidP="004153D4">
            <w:pPr>
              <w:pStyle w:val="afd"/>
            </w:pPr>
          </w:p>
          <w:p w:rsidR="00842BCB" w:rsidRPr="00842BCB" w:rsidRDefault="00852012" w:rsidP="004153D4">
            <w:pPr>
              <w:pStyle w:val="afd"/>
            </w:pPr>
            <w:r w:rsidRPr="00842BCB">
              <w:t>9</w:t>
            </w:r>
          </w:p>
          <w:p w:rsidR="00852012" w:rsidRPr="00842BCB" w:rsidRDefault="00852012" w:rsidP="004153D4">
            <w:pPr>
              <w:pStyle w:val="afd"/>
            </w:pPr>
          </w:p>
        </w:tc>
        <w:tc>
          <w:tcPr>
            <w:tcW w:w="1276" w:type="dxa"/>
            <w:gridSpan w:val="2"/>
            <w:vAlign w:val="center"/>
          </w:tcPr>
          <w:p w:rsidR="00B00C77" w:rsidRPr="00842BCB" w:rsidRDefault="00B00C77" w:rsidP="004153D4">
            <w:pPr>
              <w:pStyle w:val="afd"/>
            </w:pPr>
          </w:p>
          <w:p w:rsidR="00842BCB" w:rsidRPr="00842BCB" w:rsidRDefault="00852012" w:rsidP="004153D4">
            <w:pPr>
              <w:pStyle w:val="afd"/>
            </w:pPr>
            <w:r w:rsidRPr="00842BCB">
              <w:t>0</w:t>
            </w:r>
            <w:r w:rsidR="00B00C77" w:rsidRPr="00842BCB">
              <w:t>6</w:t>
            </w:r>
            <w:r w:rsidRPr="00842BCB">
              <w:t>-0</w:t>
            </w:r>
            <w:r w:rsidR="00B00C77" w:rsidRPr="00842BCB">
              <w:t>1</w:t>
            </w:r>
            <w:r w:rsidRPr="00842BCB">
              <w:t>-0</w:t>
            </w:r>
            <w:r w:rsidR="00B00C77" w:rsidRPr="00842BCB">
              <w:t>41</w:t>
            </w:r>
            <w:r w:rsidRPr="00842BCB">
              <w:t>-</w:t>
            </w:r>
            <w:r w:rsidR="00B00C77" w:rsidRPr="00842BCB">
              <w:t>3</w:t>
            </w:r>
          </w:p>
          <w:p w:rsidR="00852012" w:rsidRPr="00842BCB" w:rsidRDefault="00852012" w:rsidP="004153D4">
            <w:pPr>
              <w:pStyle w:val="afd"/>
            </w:pPr>
          </w:p>
        </w:tc>
        <w:tc>
          <w:tcPr>
            <w:tcW w:w="3475" w:type="dxa"/>
            <w:vAlign w:val="center"/>
          </w:tcPr>
          <w:p w:rsidR="00852012" w:rsidRPr="00842BCB" w:rsidRDefault="00B00C77" w:rsidP="004153D4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840" w:type="dxa"/>
            <w:vAlign w:val="center"/>
          </w:tcPr>
          <w:p w:rsidR="00842BCB" w:rsidRPr="00842BCB" w:rsidRDefault="00842BCB" w:rsidP="004153D4">
            <w:pPr>
              <w:pStyle w:val="afd"/>
            </w:pPr>
          </w:p>
          <w:p w:rsidR="00842BCB" w:rsidRPr="00842BCB" w:rsidRDefault="00852012" w:rsidP="004153D4">
            <w:pPr>
              <w:pStyle w:val="afd"/>
            </w:pPr>
            <w:r w:rsidRPr="00842BCB">
              <w:t>100м</w:t>
            </w:r>
            <w:r w:rsidR="00B00C77" w:rsidRPr="00842BCB">
              <w:t>3</w:t>
            </w:r>
          </w:p>
          <w:p w:rsidR="00852012" w:rsidRPr="00842BCB" w:rsidRDefault="00852012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852012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B00C77" w:rsidRPr="00842BCB">
              <w:t>6</w:t>
            </w:r>
          </w:p>
        </w:tc>
        <w:tc>
          <w:tcPr>
            <w:tcW w:w="6160" w:type="dxa"/>
            <w:vAlign w:val="center"/>
          </w:tcPr>
          <w:p w:rsidR="00B00C77" w:rsidRPr="00842BCB" w:rsidRDefault="00B00C77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52012" w:rsidRPr="00842BCB" w:rsidRDefault="00DE51AA" w:rsidP="004153D4">
            <w:pPr>
              <w:pStyle w:val="afd"/>
            </w:pPr>
            <w:r w:rsidRPr="00842BCB">
              <w:t>Краны на автомобильном ходу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Автопогрузчики</w:t>
            </w:r>
          </w:p>
          <w:p w:rsidR="00B00C77" w:rsidRPr="00842BCB" w:rsidRDefault="00DE51AA" w:rsidP="004153D4">
            <w:pPr>
              <w:pStyle w:val="afd"/>
            </w:pPr>
            <w:r w:rsidRPr="00842BCB">
              <w:t>Вибраторы</w:t>
            </w:r>
          </w:p>
          <w:p w:rsidR="00B00C77" w:rsidRPr="00842BCB" w:rsidRDefault="00DE51AA" w:rsidP="004153D4">
            <w:pPr>
              <w:pStyle w:val="afd"/>
            </w:pPr>
            <w:r w:rsidRPr="00842BCB">
              <w:t>Пилы электрические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1078C" w:rsidRPr="00842BCB" w:rsidRDefault="0081078C" w:rsidP="004153D4">
            <w:pPr>
              <w:pStyle w:val="afd"/>
            </w:pPr>
          </w:p>
          <w:p w:rsidR="00852012" w:rsidRPr="00842BCB" w:rsidRDefault="008403E4" w:rsidP="004153D4">
            <w:pPr>
              <w:pStyle w:val="afd"/>
            </w:pPr>
            <w:r w:rsidRPr="00842BCB">
              <w:t>2</w:t>
            </w:r>
            <w:r w:rsidR="00842BCB">
              <w:t>3.5</w:t>
            </w:r>
            <w:r w:rsidR="00DE51AA" w:rsidRPr="00842BCB">
              <w:t>9</w:t>
            </w:r>
          </w:p>
          <w:p w:rsidR="008403E4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9</w:t>
            </w:r>
          </w:p>
          <w:p w:rsidR="008403E4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="00DE51AA" w:rsidRPr="00842BCB">
              <w:t>7</w:t>
            </w:r>
          </w:p>
          <w:p w:rsidR="008403E4" w:rsidRPr="00842BCB" w:rsidRDefault="00DE51AA" w:rsidP="004153D4">
            <w:pPr>
              <w:pStyle w:val="afd"/>
            </w:pPr>
            <w:r w:rsidRPr="00842BCB">
              <w:t>3</w:t>
            </w:r>
            <w:r w:rsidR="00842BCB">
              <w:t>4.2</w:t>
            </w:r>
            <w:r w:rsidRPr="00842BCB">
              <w:t>7</w:t>
            </w:r>
          </w:p>
          <w:p w:rsidR="00DE51AA" w:rsidRPr="00842BCB" w:rsidRDefault="00842BCB" w:rsidP="004153D4">
            <w:pPr>
              <w:pStyle w:val="afd"/>
            </w:pPr>
            <w:r>
              <w:t>2.9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1</w:t>
            </w:r>
            <w:r w:rsidR="00842BCB">
              <w:t>.0</w:t>
            </w:r>
            <w:r w:rsidRPr="00842BCB">
              <w:t>4</w:t>
            </w:r>
          </w:p>
        </w:tc>
        <w:tc>
          <w:tcPr>
            <w:tcW w:w="840" w:type="dxa"/>
            <w:vAlign w:val="center"/>
          </w:tcPr>
          <w:p w:rsidR="0081078C" w:rsidRPr="00842BCB" w:rsidRDefault="0081078C" w:rsidP="004153D4">
            <w:pPr>
              <w:pStyle w:val="afd"/>
            </w:pPr>
          </w:p>
          <w:p w:rsidR="00852012" w:rsidRPr="00842BCB" w:rsidRDefault="00842BCB" w:rsidP="004153D4">
            <w:pPr>
              <w:pStyle w:val="afd"/>
            </w:pPr>
            <w:r>
              <w:t>1.4</w:t>
            </w:r>
            <w:r w:rsidR="00DE51AA" w:rsidRPr="00842BCB">
              <w:t>1</w:t>
            </w:r>
          </w:p>
          <w:p w:rsidR="008403E4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E51AA" w:rsidRPr="00842BCB">
              <w:t>4</w:t>
            </w:r>
          </w:p>
          <w:p w:rsidR="008403E4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E51AA" w:rsidRPr="00842BCB">
              <w:t>1</w:t>
            </w:r>
          </w:p>
          <w:p w:rsidR="008403E4" w:rsidRPr="00842BCB" w:rsidRDefault="00DE51AA" w:rsidP="004153D4">
            <w:pPr>
              <w:pStyle w:val="afd"/>
            </w:pPr>
            <w:r w:rsidRPr="00842BCB">
              <w:t>2</w:t>
            </w:r>
            <w:r w:rsidR="00842BCB">
              <w:t>.0</w:t>
            </w:r>
            <w:r w:rsidRPr="00842BCB">
              <w:t>5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7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</w:tr>
      <w:tr w:rsidR="0081078C" w:rsidRPr="00842BCB">
        <w:trPr>
          <w:trHeight w:val="1238"/>
        </w:trPr>
        <w:tc>
          <w:tcPr>
            <w:tcW w:w="567" w:type="dxa"/>
            <w:vAlign w:val="center"/>
          </w:tcPr>
          <w:p w:rsidR="0081078C" w:rsidRPr="00842BCB" w:rsidRDefault="0081078C" w:rsidP="004153D4">
            <w:pPr>
              <w:pStyle w:val="afd"/>
            </w:pPr>
            <w:r w:rsidRPr="00842BCB"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81078C" w:rsidRPr="00842BCB" w:rsidRDefault="0081078C" w:rsidP="004153D4">
            <w:pPr>
              <w:pStyle w:val="afd"/>
            </w:pPr>
            <w:r w:rsidRPr="00842BCB">
              <w:t>07-05-0</w:t>
            </w:r>
            <w:r w:rsidR="00DE51AA" w:rsidRPr="00842BCB">
              <w:t>14</w:t>
            </w:r>
            <w:r w:rsidRPr="00842BCB">
              <w:t>-</w:t>
            </w:r>
            <w:r w:rsidR="00DE51AA" w:rsidRPr="00842BCB">
              <w:t>2</w:t>
            </w:r>
          </w:p>
        </w:tc>
        <w:tc>
          <w:tcPr>
            <w:tcW w:w="3475" w:type="dxa"/>
            <w:vAlign w:val="center"/>
          </w:tcPr>
          <w:p w:rsidR="0081078C" w:rsidRPr="00842BCB" w:rsidRDefault="00DE51AA" w:rsidP="004153D4">
            <w:pPr>
              <w:pStyle w:val="afd"/>
            </w:pPr>
            <w:r w:rsidRPr="00842BCB">
              <w:t>Установка лестничных площадок массой более 1 т</w:t>
            </w:r>
          </w:p>
        </w:tc>
        <w:tc>
          <w:tcPr>
            <w:tcW w:w="840" w:type="dxa"/>
            <w:vAlign w:val="center"/>
          </w:tcPr>
          <w:p w:rsidR="0081078C" w:rsidRPr="00842BCB" w:rsidRDefault="0081078C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700" w:type="dxa"/>
            <w:vAlign w:val="center"/>
          </w:tcPr>
          <w:p w:rsidR="0081078C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E51AA" w:rsidRPr="00842BCB">
              <w:t>1</w:t>
            </w:r>
          </w:p>
        </w:tc>
        <w:tc>
          <w:tcPr>
            <w:tcW w:w="6160" w:type="dxa"/>
            <w:vAlign w:val="center"/>
          </w:tcPr>
          <w:p w:rsidR="00DE51AA" w:rsidRPr="00842BCB" w:rsidRDefault="00DE51AA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DE51AA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81078C" w:rsidRPr="00842BCB" w:rsidRDefault="00DE51AA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DE51AA" w:rsidP="004153D4">
            <w:pPr>
              <w:pStyle w:val="afd"/>
            </w:pPr>
            <w:r w:rsidRPr="00842BCB">
              <w:t>67</w:t>
            </w:r>
            <w:r w:rsidR="00842BCB">
              <w:t>.7</w:t>
            </w:r>
            <w:r w:rsidRPr="00842BCB">
              <w:t>8</w:t>
            </w:r>
          </w:p>
          <w:p w:rsidR="00842BCB" w:rsidRPr="00842BCB" w:rsidRDefault="00DE51AA" w:rsidP="004153D4">
            <w:pPr>
              <w:pStyle w:val="afd"/>
            </w:pPr>
            <w:r w:rsidRPr="00842BCB">
              <w:t>1</w:t>
            </w:r>
            <w:r w:rsidR="00842BCB">
              <w:t>1.9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2</w:t>
            </w:r>
          </w:p>
        </w:tc>
        <w:tc>
          <w:tcPr>
            <w:tcW w:w="840" w:type="dxa"/>
            <w:vAlign w:val="center"/>
          </w:tcPr>
          <w:p w:rsidR="00842BCB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7</w:t>
            </w:r>
          </w:p>
          <w:p w:rsidR="00842BCB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1</w:t>
            </w:r>
          </w:p>
          <w:p w:rsidR="00DE51AA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06</w:t>
            </w:r>
          </w:p>
        </w:tc>
      </w:tr>
      <w:tr w:rsidR="00852012" w:rsidRPr="00842BCB">
        <w:tc>
          <w:tcPr>
            <w:tcW w:w="567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07-05-0</w:t>
            </w:r>
            <w:r w:rsidR="00DE51AA" w:rsidRPr="00842BCB">
              <w:t>14</w:t>
            </w:r>
            <w:r w:rsidRPr="00842BCB">
              <w:t>-</w:t>
            </w:r>
            <w:r w:rsidR="00DE51AA" w:rsidRPr="00842BCB">
              <w:t>4</w:t>
            </w:r>
          </w:p>
        </w:tc>
        <w:tc>
          <w:tcPr>
            <w:tcW w:w="3475" w:type="dxa"/>
            <w:vAlign w:val="center"/>
          </w:tcPr>
          <w:p w:rsidR="00852012" w:rsidRPr="00842BCB" w:rsidRDefault="00DE51AA" w:rsidP="004153D4">
            <w:pPr>
              <w:pStyle w:val="afd"/>
            </w:pPr>
            <w:r w:rsidRPr="00842BCB">
              <w:t>Установка лестничных маршей без сварки массой более 1т</w:t>
            </w:r>
          </w:p>
        </w:tc>
        <w:tc>
          <w:tcPr>
            <w:tcW w:w="84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100шт</w:t>
            </w:r>
          </w:p>
        </w:tc>
        <w:tc>
          <w:tcPr>
            <w:tcW w:w="700" w:type="dxa"/>
            <w:vAlign w:val="center"/>
          </w:tcPr>
          <w:p w:rsidR="00852012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6A4B1C" w:rsidRPr="00842BCB">
              <w:t>1</w:t>
            </w:r>
          </w:p>
        </w:tc>
        <w:tc>
          <w:tcPr>
            <w:tcW w:w="6160" w:type="dxa"/>
            <w:vAlign w:val="center"/>
          </w:tcPr>
          <w:p w:rsidR="0081078C" w:rsidRPr="00842BCB" w:rsidRDefault="0081078C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52012" w:rsidRPr="00842BCB" w:rsidRDefault="0081078C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DE51AA" w:rsidP="004153D4">
            <w:pPr>
              <w:pStyle w:val="afd"/>
            </w:pPr>
            <w:r w:rsidRPr="00842BCB">
              <w:t>66</w:t>
            </w:r>
            <w:r w:rsidR="00842BCB">
              <w:t>.0</w:t>
            </w:r>
            <w:r w:rsidRPr="00842BCB">
              <w:t>8</w:t>
            </w:r>
          </w:p>
          <w:p w:rsidR="008403E4" w:rsidRPr="00842BCB" w:rsidRDefault="008403E4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="00DE51AA" w:rsidRPr="00842BCB">
              <w:t>5</w:t>
            </w:r>
          </w:p>
        </w:tc>
        <w:tc>
          <w:tcPr>
            <w:tcW w:w="840" w:type="dxa"/>
            <w:vAlign w:val="center"/>
          </w:tcPr>
          <w:p w:rsidR="00842BCB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6</w:t>
            </w:r>
          </w:p>
          <w:p w:rsidR="007A05FA" w:rsidRPr="00842BCB" w:rsidRDefault="00DE51AA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05</w:t>
            </w:r>
          </w:p>
        </w:tc>
      </w:tr>
      <w:tr w:rsidR="00852012" w:rsidRPr="00842BCB">
        <w:trPr>
          <w:trHeight w:val="1216"/>
        </w:trPr>
        <w:tc>
          <w:tcPr>
            <w:tcW w:w="567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0</w:t>
            </w:r>
            <w:r w:rsidR="00DE51AA" w:rsidRPr="00842BCB">
              <w:t>8</w:t>
            </w:r>
            <w:r w:rsidRPr="00842BCB">
              <w:t>-0</w:t>
            </w:r>
            <w:r w:rsidR="00DE51AA" w:rsidRPr="00842BCB">
              <w:t>1</w:t>
            </w:r>
            <w:r w:rsidRPr="00842BCB">
              <w:t>-0</w:t>
            </w:r>
            <w:r w:rsidR="00DE51AA" w:rsidRPr="00842BCB">
              <w:t>03</w:t>
            </w:r>
            <w:r w:rsidRPr="00842BCB">
              <w:t>-</w:t>
            </w:r>
            <w:r w:rsidR="00DE51AA" w:rsidRPr="00842BCB">
              <w:t>3</w:t>
            </w:r>
          </w:p>
        </w:tc>
        <w:tc>
          <w:tcPr>
            <w:tcW w:w="3475" w:type="dxa"/>
            <w:vAlign w:val="center"/>
          </w:tcPr>
          <w:p w:rsidR="00852012" w:rsidRPr="00842BCB" w:rsidRDefault="006A4B1C" w:rsidP="004153D4">
            <w:pPr>
              <w:pStyle w:val="afd"/>
            </w:pPr>
            <w:r w:rsidRPr="00842BCB">
              <w:t>Гидроизоляция фундаментов горизонтальная оклеечная в 2 слоя</w:t>
            </w:r>
          </w:p>
        </w:tc>
        <w:tc>
          <w:tcPr>
            <w:tcW w:w="84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852012" w:rsidRPr="00842BCB" w:rsidRDefault="007A05FA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6A4B1C" w:rsidRPr="00842BCB">
              <w:t>8</w:t>
            </w:r>
          </w:p>
        </w:tc>
        <w:tc>
          <w:tcPr>
            <w:tcW w:w="6160" w:type="dxa"/>
            <w:vAlign w:val="center"/>
          </w:tcPr>
          <w:p w:rsidR="00852012" w:rsidRPr="00842BCB" w:rsidRDefault="0081078C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81078C" w:rsidRPr="00842BCB" w:rsidRDefault="006A4B1C" w:rsidP="004153D4">
            <w:pPr>
              <w:pStyle w:val="afd"/>
            </w:pPr>
            <w:r w:rsidRPr="00842BCB">
              <w:t>Котлы битумные передвижные</w:t>
            </w:r>
          </w:p>
          <w:p w:rsidR="006A4B1C" w:rsidRPr="00842BCB" w:rsidRDefault="006A4B1C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6A4B1C" w:rsidRPr="00842BCB" w:rsidRDefault="006A4B1C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Pr="00842BCB">
              <w:t>0</w:t>
            </w:r>
          </w:p>
          <w:p w:rsidR="006A4B1C" w:rsidRPr="00842BCB" w:rsidRDefault="00842BCB" w:rsidP="004153D4">
            <w:pPr>
              <w:pStyle w:val="afd"/>
            </w:pPr>
            <w:r>
              <w:t>3.4</w:t>
            </w:r>
            <w:r w:rsidR="006A4B1C" w:rsidRPr="00842BCB">
              <w:t>1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6A4B1C" w:rsidRPr="00842BCB" w:rsidRDefault="006A4B1C" w:rsidP="004153D4">
            <w:pPr>
              <w:pStyle w:val="afd"/>
            </w:pPr>
          </w:p>
          <w:p w:rsidR="006A4B1C" w:rsidRPr="00842BCB" w:rsidRDefault="006A4B1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56</w:t>
            </w:r>
          </w:p>
          <w:p w:rsidR="00842BCB" w:rsidRPr="00842BCB" w:rsidRDefault="006A4B1C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7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852012" w:rsidRPr="00842BCB">
        <w:trPr>
          <w:trHeight w:val="892"/>
        </w:trPr>
        <w:tc>
          <w:tcPr>
            <w:tcW w:w="567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52012" w:rsidRPr="00842BCB" w:rsidRDefault="006A4B1C" w:rsidP="004153D4">
            <w:pPr>
              <w:pStyle w:val="afd"/>
            </w:pPr>
            <w:r w:rsidRPr="00842BCB">
              <w:t>08-01-003-7</w:t>
            </w:r>
          </w:p>
        </w:tc>
        <w:tc>
          <w:tcPr>
            <w:tcW w:w="3475" w:type="dxa"/>
            <w:vAlign w:val="center"/>
          </w:tcPr>
          <w:p w:rsidR="00852012" w:rsidRPr="00842BCB" w:rsidRDefault="006A4B1C" w:rsidP="004153D4">
            <w:pPr>
              <w:pStyle w:val="afd"/>
            </w:pPr>
            <w:r w:rsidRPr="00842BCB">
              <w:t>Гидроизоляция боковая обмазочная битумная в 2 слоя</w:t>
            </w:r>
          </w:p>
        </w:tc>
        <w:tc>
          <w:tcPr>
            <w:tcW w:w="840" w:type="dxa"/>
            <w:vAlign w:val="center"/>
          </w:tcPr>
          <w:p w:rsidR="00852012" w:rsidRPr="00842BCB" w:rsidRDefault="00852012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852012" w:rsidRPr="00842BCB" w:rsidRDefault="007A05FA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3</w:t>
            </w:r>
          </w:p>
        </w:tc>
        <w:tc>
          <w:tcPr>
            <w:tcW w:w="6160" w:type="dxa"/>
            <w:vAlign w:val="center"/>
          </w:tcPr>
          <w:p w:rsidR="0081078C" w:rsidRPr="00842BCB" w:rsidRDefault="0081078C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852012" w:rsidRPr="00842BCB" w:rsidRDefault="006A4B1C" w:rsidP="004153D4">
            <w:pPr>
              <w:pStyle w:val="afd"/>
            </w:pPr>
            <w:r w:rsidRPr="00842BCB">
              <w:t>Котлы битумные передвижные</w:t>
            </w:r>
          </w:p>
          <w:p w:rsidR="006A4B1C" w:rsidRPr="00842BCB" w:rsidRDefault="006A4B1C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852012" w:rsidRPr="00842BCB" w:rsidRDefault="00842BCB" w:rsidP="004153D4">
            <w:pPr>
              <w:pStyle w:val="afd"/>
            </w:pPr>
            <w:r>
              <w:t>0.20</w:t>
            </w:r>
          </w:p>
          <w:p w:rsidR="007A05FA" w:rsidRPr="00842BCB" w:rsidRDefault="00842BCB" w:rsidP="004153D4">
            <w:pPr>
              <w:pStyle w:val="afd"/>
            </w:pPr>
            <w:r>
              <w:t>1.9</w:t>
            </w:r>
            <w:r w:rsidR="006A4B1C" w:rsidRPr="00842BCB">
              <w:t>5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852012" w:rsidRPr="00842BCB" w:rsidRDefault="006A4B1C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56</w:t>
            </w:r>
          </w:p>
          <w:p w:rsidR="007A05FA" w:rsidRPr="00842BCB" w:rsidRDefault="007A05FA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="006A4B1C" w:rsidRPr="00842BCB">
              <w:t>4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F82DA4" w:rsidRPr="00842BCB">
        <w:tc>
          <w:tcPr>
            <w:tcW w:w="567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0</w:t>
            </w:r>
            <w:r w:rsidR="006A4B1C" w:rsidRPr="00842BCB">
              <w:t>8</w:t>
            </w:r>
            <w:r w:rsidRPr="00842BCB">
              <w:t>-0</w:t>
            </w:r>
            <w:r w:rsidR="006A4B1C" w:rsidRPr="00842BCB">
              <w:t>2</w:t>
            </w:r>
            <w:r w:rsidRPr="00842BCB">
              <w:t>-0</w:t>
            </w:r>
            <w:r w:rsidR="006A4B1C" w:rsidRPr="00842BCB">
              <w:t>15</w:t>
            </w:r>
            <w:r w:rsidRPr="00842BCB">
              <w:t>-</w:t>
            </w:r>
            <w:r w:rsidR="006A4B1C" w:rsidRPr="00842BCB">
              <w:t>7</w:t>
            </w:r>
          </w:p>
        </w:tc>
        <w:tc>
          <w:tcPr>
            <w:tcW w:w="3475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Кладка наружных кирпичных стен с теплоизоляционными плитами средней сложности при высоте этажа до 4м</w:t>
            </w:r>
          </w:p>
          <w:p w:rsidR="006A4B1C" w:rsidRPr="00842BCB" w:rsidRDefault="006A4B1C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6A4B1C" w:rsidRPr="00842BCB" w:rsidRDefault="006A4B1C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842BCB">
              <w:rPr>
                <w:vertAlign w:val="superscript"/>
              </w:rPr>
              <w:t>3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270</w:t>
            </w:r>
            <w:r w:rsidR="00842BCB">
              <w:t>.4</w:t>
            </w:r>
            <w:r w:rsidRPr="00842BCB">
              <w:t>4</w:t>
            </w:r>
          </w:p>
        </w:tc>
        <w:tc>
          <w:tcPr>
            <w:tcW w:w="6160" w:type="dxa"/>
            <w:vAlign w:val="center"/>
          </w:tcPr>
          <w:p w:rsidR="006A4B1C" w:rsidRPr="00842BCB" w:rsidRDefault="00F82DA4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F82DA4" w:rsidRPr="00842BCB" w:rsidRDefault="00F82DA4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842BCB" w:rsidP="004153D4">
            <w:pPr>
              <w:pStyle w:val="afd"/>
            </w:pPr>
          </w:p>
          <w:p w:rsidR="00842BCB" w:rsidRPr="00842BCB" w:rsidRDefault="006A4B1C" w:rsidP="004153D4">
            <w:pPr>
              <w:pStyle w:val="afd"/>
            </w:pPr>
            <w:r w:rsidRPr="00842BCB">
              <w:t>0</w:t>
            </w:r>
            <w:r w:rsidR="00F82DA4" w:rsidRPr="00842BCB">
              <w:t>,</w:t>
            </w:r>
            <w:r w:rsidRPr="00842BCB">
              <w:t>38</w:t>
            </w:r>
          </w:p>
          <w:p w:rsidR="00F82DA4" w:rsidRPr="00842BCB" w:rsidRDefault="00F82DA4" w:rsidP="004153D4">
            <w:pPr>
              <w:pStyle w:val="afd"/>
            </w:pPr>
            <w:r w:rsidRPr="00842BCB">
              <w:t>0,</w:t>
            </w:r>
            <w:r w:rsidR="006A4B1C" w:rsidRPr="00842BCB">
              <w:t>05</w:t>
            </w:r>
          </w:p>
          <w:p w:rsidR="006A4B1C" w:rsidRPr="00842BCB" w:rsidRDefault="006A4B1C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842BCB" w:rsidRPr="00842BCB" w:rsidRDefault="006A4B1C" w:rsidP="004153D4">
            <w:pPr>
              <w:pStyle w:val="afd"/>
            </w:pPr>
            <w:r w:rsidRPr="00842BCB">
              <w:t>10</w:t>
            </w:r>
            <w:r w:rsidR="00842BCB">
              <w:t>2.7</w:t>
            </w:r>
            <w:r w:rsidRPr="00842BCB">
              <w:t>6</w:t>
            </w:r>
          </w:p>
          <w:p w:rsidR="007A05FA" w:rsidRPr="00842BCB" w:rsidRDefault="006A4B1C" w:rsidP="004153D4">
            <w:pPr>
              <w:pStyle w:val="afd"/>
            </w:pPr>
            <w:r w:rsidRPr="00842BCB">
              <w:t>1</w:t>
            </w:r>
            <w:r w:rsidR="00842BCB">
              <w:t>3.5</w:t>
            </w:r>
            <w:r w:rsidRPr="00842BCB">
              <w:t>2</w:t>
            </w:r>
          </w:p>
        </w:tc>
      </w:tr>
      <w:tr w:rsidR="00F82DA4" w:rsidRPr="00842BCB">
        <w:tc>
          <w:tcPr>
            <w:tcW w:w="567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08-05-0</w:t>
            </w:r>
            <w:r w:rsidR="006A4B1C" w:rsidRPr="00842BCB">
              <w:t>11</w:t>
            </w:r>
            <w:r w:rsidRPr="00842BCB">
              <w:t>-1</w:t>
            </w:r>
            <w:r w:rsidR="006A4B1C" w:rsidRPr="00842BCB">
              <w:t>1</w:t>
            </w:r>
          </w:p>
        </w:tc>
        <w:tc>
          <w:tcPr>
            <w:tcW w:w="3475" w:type="dxa"/>
            <w:vAlign w:val="center"/>
          </w:tcPr>
          <w:p w:rsidR="006A4B1C" w:rsidRPr="00842BCB" w:rsidRDefault="006A4B1C" w:rsidP="004153D4">
            <w:pPr>
              <w:pStyle w:val="afd"/>
            </w:pPr>
            <w:r w:rsidRPr="00842BCB">
              <w:t>Кладка участков стен из кирпича с облицовкой толщиной стен 510 мм при высоте этажа до 4м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6A4B1C" w:rsidRPr="00842BCB" w:rsidRDefault="006A4B1C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842BCB">
              <w:rPr>
                <w:vertAlign w:val="superscript"/>
              </w:rPr>
              <w:t>3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</w:t>
            </w:r>
            <w:r w:rsidR="00842BCB">
              <w:t>3.4</w:t>
            </w:r>
            <w:r w:rsidR="006A4B1C" w:rsidRPr="00842BCB">
              <w:t>8</w:t>
            </w:r>
          </w:p>
        </w:tc>
        <w:tc>
          <w:tcPr>
            <w:tcW w:w="616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F82DA4" w:rsidRPr="00842BCB" w:rsidRDefault="007A05FA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  <w:r w:rsidR="006A4B1C" w:rsidRPr="00842BCB">
              <w:t>2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F82DA4" w:rsidRPr="00842BCB" w:rsidRDefault="00842BCB" w:rsidP="004153D4">
            <w:pPr>
              <w:pStyle w:val="afd"/>
            </w:pPr>
            <w:r>
              <w:t>4.3</w:t>
            </w:r>
            <w:r w:rsidR="006A4B1C" w:rsidRPr="00842BCB">
              <w:t>1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F82DA4" w:rsidRPr="00842BCB">
        <w:trPr>
          <w:trHeight w:val="1052"/>
        </w:trPr>
        <w:tc>
          <w:tcPr>
            <w:tcW w:w="567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08</w:t>
            </w:r>
            <w:r w:rsidR="00F82DA4" w:rsidRPr="00842BCB">
              <w:t>-02-0</w:t>
            </w:r>
            <w:r w:rsidRPr="00842BCB">
              <w:t>01</w:t>
            </w:r>
            <w:r w:rsidR="00F82DA4" w:rsidRPr="00842BCB">
              <w:t>-</w:t>
            </w:r>
            <w:r w:rsidRPr="00842BCB">
              <w:t>7</w:t>
            </w:r>
          </w:p>
        </w:tc>
        <w:tc>
          <w:tcPr>
            <w:tcW w:w="3475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Кладка стен кирпичных внутренних толщиной 380мм при высоте этажа до 4м</w:t>
            </w:r>
          </w:p>
        </w:tc>
        <w:tc>
          <w:tcPr>
            <w:tcW w:w="840" w:type="dxa"/>
            <w:vAlign w:val="center"/>
          </w:tcPr>
          <w:p w:rsidR="00F82DA4" w:rsidRPr="00842BCB" w:rsidRDefault="00F82DA4" w:rsidP="004153D4">
            <w:pPr>
              <w:pStyle w:val="afd"/>
              <w:rPr>
                <w:vertAlign w:val="superscript"/>
              </w:rPr>
            </w:pPr>
            <w:r w:rsidRPr="00842BCB">
              <w:t>м</w:t>
            </w:r>
            <w:r w:rsidRPr="00842BCB">
              <w:rPr>
                <w:vertAlign w:val="superscript"/>
              </w:rPr>
              <w:t>3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158</w:t>
            </w:r>
            <w:r w:rsidR="00842BCB">
              <w:t>.7</w:t>
            </w:r>
            <w:r w:rsidRPr="00842BCB">
              <w:t>6</w:t>
            </w:r>
          </w:p>
        </w:tc>
        <w:tc>
          <w:tcPr>
            <w:tcW w:w="616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F82DA4" w:rsidRPr="00842BCB" w:rsidRDefault="007A05FA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="006A4B1C" w:rsidRPr="00842BCB">
              <w:t>0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6</w:t>
            </w:r>
            <w:r w:rsidR="00842BCB">
              <w:t>3.5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F82DA4" w:rsidRPr="00842BCB">
        <w:trPr>
          <w:trHeight w:val="648"/>
        </w:trPr>
        <w:tc>
          <w:tcPr>
            <w:tcW w:w="567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08</w:t>
            </w:r>
            <w:r w:rsidR="00F82DA4" w:rsidRPr="00842BCB">
              <w:t>-0</w:t>
            </w:r>
            <w:r w:rsidRPr="00842BCB">
              <w:t>2</w:t>
            </w:r>
            <w:r w:rsidR="00F82DA4" w:rsidRPr="00842BCB">
              <w:t>-00</w:t>
            </w:r>
            <w:r w:rsidRPr="00842BCB">
              <w:t>2</w:t>
            </w:r>
            <w:r w:rsidR="00F82DA4" w:rsidRPr="00842BCB">
              <w:t>-</w:t>
            </w:r>
            <w:r w:rsidRPr="00842BCB">
              <w:t>5</w:t>
            </w:r>
          </w:p>
        </w:tc>
        <w:tc>
          <w:tcPr>
            <w:tcW w:w="3475" w:type="dxa"/>
            <w:vAlign w:val="center"/>
          </w:tcPr>
          <w:p w:rsidR="00F82DA4" w:rsidRPr="00842BCB" w:rsidRDefault="006A4B1C" w:rsidP="004153D4">
            <w:pPr>
              <w:pStyle w:val="afd"/>
            </w:pPr>
            <w:r w:rsidRPr="00842BCB">
              <w:t>Кладка перегородок из кирпича неармированных</w:t>
            </w:r>
          </w:p>
        </w:tc>
        <w:tc>
          <w:tcPr>
            <w:tcW w:w="84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100 м</w:t>
            </w:r>
            <w:r w:rsidRPr="00842BCB">
              <w:rPr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F82DA4" w:rsidRPr="00842BCB" w:rsidRDefault="00842BCB" w:rsidP="004153D4">
            <w:pPr>
              <w:pStyle w:val="afd"/>
            </w:pPr>
            <w:r>
              <w:t>3.7</w:t>
            </w:r>
            <w:r w:rsidR="00486D45" w:rsidRPr="00842BCB">
              <w:t>6</w:t>
            </w:r>
          </w:p>
        </w:tc>
        <w:tc>
          <w:tcPr>
            <w:tcW w:w="616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F82DA4" w:rsidRPr="00842BCB" w:rsidRDefault="00842BCB" w:rsidP="004153D4">
            <w:pPr>
              <w:pStyle w:val="afd"/>
            </w:pPr>
            <w:r>
              <w:t>4.1</w:t>
            </w:r>
            <w:r w:rsidR="00486D45" w:rsidRPr="00842BCB">
              <w:t>1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F82DA4" w:rsidRPr="00842BCB" w:rsidRDefault="00486D45" w:rsidP="004153D4">
            <w:pPr>
              <w:pStyle w:val="afd"/>
            </w:pPr>
            <w:r w:rsidRPr="00842BCB">
              <w:t>15</w:t>
            </w:r>
            <w:r w:rsidR="00842BCB">
              <w:t>.4</w:t>
            </w:r>
            <w:r w:rsidRPr="00842BCB">
              <w:t>5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F82DA4" w:rsidRPr="00842BCB">
        <w:tc>
          <w:tcPr>
            <w:tcW w:w="567" w:type="dxa"/>
            <w:vAlign w:val="center"/>
          </w:tcPr>
          <w:p w:rsidR="00F82DA4" w:rsidRPr="00842BCB" w:rsidRDefault="00F82DA4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F82DA4" w:rsidRPr="00842BCB" w:rsidRDefault="00486D45" w:rsidP="004153D4">
            <w:pPr>
              <w:pStyle w:val="afd"/>
            </w:pPr>
            <w:r w:rsidRPr="00842BCB">
              <w:t>07</w:t>
            </w:r>
            <w:r w:rsidR="00F82DA4" w:rsidRPr="00842BCB">
              <w:t>-0</w:t>
            </w:r>
            <w:r w:rsidRPr="00842BCB">
              <w:t>5</w:t>
            </w:r>
            <w:r w:rsidR="00F82DA4" w:rsidRPr="00842BCB">
              <w:t>-0</w:t>
            </w:r>
            <w:r w:rsidRPr="00842BCB">
              <w:t>07</w:t>
            </w:r>
            <w:r w:rsidR="00F82DA4" w:rsidRPr="00842BCB">
              <w:t>-</w:t>
            </w:r>
            <w:r w:rsidRPr="00842BCB">
              <w:t>10</w:t>
            </w:r>
          </w:p>
        </w:tc>
        <w:tc>
          <w:tcPr>
            <w:tcW w:w="3475" w:type="dxa"/>
            <w:vAlign w:val="center"/>
          </w:tcPr>
          <w:p w:rsidR="00F82DA4" w:rsidRPr="00842BCB" w:rsidRDefault="00486D45" w:rsidP="004153D4">
            <w:pPr>
              <w:pStyle w:val="afd"/>
            </w:pPr>
            <w:r w:rsidRPr="00842BCB">
              <w:t>Установка перемычек массой до 0,3т</w:t>
            </w:r>
          </w:p>
        </w:tc>
        <w:tc>
          <w:tcPr>
            <w:tcW w:w="84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 xml:space="preserve">100 </w:t>
            </w:r>
            <w:r w:rsidR="00486D45" w:rsidRPr="00842BCB">
              <w:t>шт</w:t>
            </w:r>
          </w:p>
        </w:tc>
        <w:tc>
          <w:tcPr>
            <w:tcW w:w="700" w:type="dxa"/>
            <w:vAlign w:val="center"/>
          </w:tcPr>
          <w:p w:rsidR="00F82DA4" w:rsidRPr="00842BCB" w:rsidRDefault="00842BCB" w:rsidP="004153D4">
            <w:pPr>
              <w:pStyle w:val="afd"/>
            </w:pPr>
            <w:r>
              <w:t>2.4</w:t>
            </w:r>
            <w:r w:rsidR="00486D45" w:rsidRPr="00842BCB">
              <w:t>8</w:t>
            </w:r>
          </w:p>
        </w:tc>
        <w:tc>
          <w:tcPr>
            <w:tcW w:w="6160" w:type="dxa"/>
            <w:vAlign w:val="center"/>
          </w:tcPr>
          <w:p w:rsidR="00F82DA4" w:rsidRPr="00842BCB" w:rsidRDefault="00F82DA4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F82DA4" w:rsidRPr="00842BCB" w:rsidRDefault="00F82DA4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F82DA4" w:rsidRPr="00842BCB" w:rsidRDefault="00486D45" w:rsidP="004153D4">
            <w:pPr>
              <w:pStyle w:val="afd"/>
            </w:pPr>
            <w:r w:rsidRPr="00842BCB">
              <w:t>9</w:t>
            </w:r>
            <w:r w:rsidR="00842BCB">
              <w:t>.0</w:t>
            </w:r>
            <w:r w:rsidRPr="00842BCB">
              <w:t>8</w:t>
            </w:r>
          </w:p>
          <w:p w:rsidR="007A05FA" w:rsidRPr="00842BCB" w:rsidRDefault="007A05FA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F82DA4" w:rsidRPr="00842BCB" w:rsidRDefault="00486D45" w:rsidP="004153D4">
            <w:pPr>
              <w:pStyle w:val="afd"/>
            </w:pPr>
            <w:r w:rsidRPr="00842BCB">
              <w:t>2</w:t>
            </w:r>
            <w:r w:rsidR="00842BCB">
              <w:t>2.5</w:t>
            </w:r>
            <w:r w:rsidRPr="00842BCB">
              <w:t>1</w:t>
            </w:r>
          </w:p>
          <w:p w:rsidR="007A05FA" w:rsidRPr="00842BCB" w:rsidRDefault="007A05FA" w:rsidP="004153D4">
            <w:pPr>
              <w:pStyle w:val="afd"/>
            </w:pPr>
          </w:p>
        </w:tc>
      </w:tr>
      <w:tr w:rsidR="00486D45" w:rsidRPr="00842BCB">
        <w:tc>
          <w:tcPr>
            <w:tcW w:w="567" w:type="dxa"/>
            <w:vAlign w:val="center"/>
          </w:tcPr>
          <w:p w:rsidR="00486D45" w:rsidRPr="00842BCB" w:rsidRDefault="00486D45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07-05-011-5</w:t>
            </w:r>
          </w:p>
        </w:tc>
        <w:tc>
          <w:tcPr>
            <w:tcW w:w="3475" w:type="dxa"/>
            <w:vAlign w:val="center"/>
          </w:tcPr>
          <w:p w:rsidR="00486D45" w:rsidRPr="00842BCB" w:rsidRDefault="00486D45" w:rsidP="004153D4">
            <w:pPr>
              <w:pStyle w:val="afd"/>
              <w:rPr>
                <w:vertAlign w:val="superscript"/>
              </w:rPr>
            </w:pPr>
            <w:r w:rsidRPr="00842BCB">
              <w:t>Установка панелей перекрытий с опиранием на 2 стороны площадью до 5 м</w:t>
            </w:r>
            <w:r w:rsidRPr="00842BCB">
              <w:rPr>
                <w:vertAlign w:val="superscript"/>
              </w:rPr>
              <w:t>2</w:t>
            </w:r>
          </w:p>
          <w:p w:rsidR="00486D45" w:rsidRPr="00842BCB" w:rsidRDefault="00486D45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100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2</w:t>
            </w:r>
          </w:p>
        </w:tc>
        <w:tc>
          <w:tcPr>
            <w:tcW w:w="616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486D45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486D45" w:rsidP="004153D4">
            <w:pPr>
              <w:pStyle w:val="afd"/>
            </w:pPr>
            <w:r w:rsidRPr="00842BCB">
              <w:t>26</w:t>
            </w:r>
            <w:r w:rsidR="00842BCB">
              <w:t>.1</w:t>
            </w:r>
            <w:r w:rsidRPr="00842BCB">
              <w:t>1</w:t>
            </w:r>
          </w:p>
          <w:p w:rsidR="00842BCB" w:rsidRPr="00842BCB" w:rsidRDefault="00486D45" w:rsidP="004153D4">
            <w:pPr>
              <w:pStyle w:val="afd"/>
            </w:pPr>
            <w:r w:rsidRPr="00842BCB">
              <w:t>15</w:t>
            </w:r>
            <w:r w:rsidR="00842BCB">
              <w:t>.1</w:t>
            </w:r>
            <w:r w:rsidRPr="00842BCB">
              <w:t>7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.8</w:t>
            </w:r>
          </w:p>
        </w:tc>
        <w:tc>
          <w:tcPr>
            <w:tcW w:w="840" w:type="dxa"/>
            <w:vAlign w:val="center"/>
          </w:tcPr>
          <w:p w:rsidR="00842BCB" w:rsidRPr="00842BCB" w:rsidRDefault="00842BCB" w:rsidP="004153D4">
            <w:pPr>
              <w:pStyle w:val="afd"/>
            </w:pPr>
            <w:r>
              <w:t>3.1</w:t>
            </w:r>
            <w:r w:rsidR="00486D45" w:rsidRPr="00842BCB">
              <w:t>3</w:t>
            </w:r>
          </w:p>
          <w:p w:rsidR="00842BCB" w:rsidRPr="00842BCB" w:rsidRDefault="00842BCB" w:rsidP="004153D4">
            <w:pPr>
              <w:pStyle w:val="afd"/>
            </w:pPr>
            <w:r>
              <w:t>1.8</w:t>
            </w:r>
            <w:r w:rsidR="00486D45" w:rsidRPr="00842BCB">
              <w:t>2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96</w:t>
            </w:r>
          </w:p>
        </w:tc>
      </w:tr>
      <w:tr w:rsidR="00486D45" w:rsidRPr="00842BCB">
        <w:tc>
          <w:tcPr>
            <w:tcW w:w="567" w:type="dxa"/>
            <w:vAlign w:val="center"/>
          </w:tcPr>
          <w:p w:rsidR="00486D45" w:rsidRPr="00842BCB" w:rsidRDefault="00486D45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07-05-011-6</w:t>
            </w:r>
          </w:p>
        </w:tc>
        <w:tc>
          <w:tcPr>
            <w:tcW w:w="3475" w:type="dxa"/>
            <w:vAlign w:val="center"/>
          </w:tcPr>
          <w:p w:rsidR="00486D45" w:rsidRPr="00842BCB" w:rsidRDefault="00486D45" w:rsidP="004153D4">
            <w:pPr>
              <w:pStyle w:val="afd"/>
              <w:rPr>
                <w:vertAlign w:val="superscript"/>
              </w:rPr>
            </w:pPr>
            <w:r w:rsidRPr="00842BCB">
              <w:t>Установка панелей перекрытий с опиранием на 2 стороны площадью до 10 м</w:t>
            </w:r>
            <w:r w:rsidRPr="00842BCB">
              <w:rPr>
                <w:vertAlign w:val="superscript"/>
              </w:rPr>
              <w:t>2</w:t>
            </w:r>
          </w:p>
          <w:p w:rsidR="00486D45" w:rsidRPr="00842BCB" w:rsidRDefault="00486D45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100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8</w:t>
            </w:r>
          </w:p>
        </w:tc>
        <w:tc>
          <w:tcPr>
            <w:tcW w:w="616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486D45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486D45" w:rsidP="004153D4">
            <w:pPr>
              <w:pStyle w:val="afd"/>
            </w:pPr>
            <w:r w:rsidRPr="00842BCB">
              <w:t>45</w:t>
            </w:r>
            <w:r w:rsidR="00842BCB">
              <w:t>.4</w:t>
            </w:r>
            <w:r w:rsidRPr="00842BCB">
              <w:t>1</w:t>
            </w:r>
          </w:p>
          <w:p w:rsidR="00842BCB" w:rsidRPr="00842BCB" w:rsidRDefault="00486D45" w:rsidP="004153D4">
            <w:pPr>
              <w:pStyle w:val="afd"/>
            </w:pPr>
            <w:r w:rsidRPr="00842BCB">
              <w:t>28</w:t>
            </w:r>
            <w:r w:rsidR="00842BCB">
              <w:t>.1</w:t>
            </w:r>
            <w:r w:rsidRPr="00842BCB">
              <w:t>2</w:t>
            </w:r>
          </w:p>
          <w:p w:rsidR="00486D45" w:rsidRPr="00842BCB" w:rsidRDefault="00842BCB" w:rsidP="004153D4">
            <w:pPr>
              <w:pStyle w:val="afd"/>
            </w:pPr>
            <w:r>
              <w:t>2.2</w:t>
            </w:r>
            <w:r w:rsidR="00486D45" w:rsidRPr="00842BCB">
              <w:t>2</w:t>
            </w:r>
          </w:p>
        </w:tc>
        <w:tc>
          <w:tcPr>
            <w:tcW w:w="840" w:type="dxa"/>
            <w:vAlign w:val="center"/>
          </w:tcPr>
          <w:p w:rsidR="00842BCB" w:rsidRPr="00842BCB" w:rsidRDefault="00486D45" w:rsidP="004153D4">
            <w:pPr>
              <w:pStyle w:val="afd"/>
            </w:pPr>
            <w:r w:rsidRPr="00842BCB">
              <w:t>2</w:t>
            </w:r>
            <w:r w:rsidR="00842BCB">
              <w:t>1.7</w:t>
            </w:r>
            <w:r w:rsidRPr="00842BCB">
              <w:t>9</w:t>
            </w:r>
          </w:p>
          <w:p w:rsidR="00842BCB" w:rsidRPr="00842BCB" w:rsidRDefault="00486D45" w:rsidP="004153D4">
            <w:pPr>
              <w:pStyle w:val="afd"/>
            </w:pPr>
            <w:r w:rsidRPr="00842BCB">
              <w:t>1</w:t>
            </w:r>
            <w:r w:rsidR="00842BCB">
              <w:t>3.4</w:t>
            </w:r>
            <w:r w:rsidRPr="00842BCB">
              <w:t>9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1</w:t>
            </w:r>
            <w:r w:rsidR="00842BCB">
              <w:t>.0</w:t>
            </w:r>
            <w:r w:rsidRPr="00842BCB">
              <w:t>6</w:t>
            </w:r>
          </w:p>
        </w:tc>
      </w:tr>
      <w:tr w:rsidR="00486D45" w:rsidRPr="00842BCB">
        <w:trPr>
          <w:trHeight w:val="2054"/>
        </w:trPr>
        <w:tc>
          <w:tcPr>
            <w:tcW w:w="567" w:type="dxa"/>
            <w:vAlign w:val="center"/>
          </w:tcPr>
          <w:p w:rsidR="00486D45" w:rsidRPr="00842BCB" w:rsidRDefault="00486D45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842BCB" w:rsidRPr="00842BCB" w:rsidRDefault="00486D45" w:rsidP="004153D4">
            <w:pPr>
              <w:pStyle w:val="afd"/>
            </w:pPr>
            <w:r w:rsidRPr="00842BCB">
              <w:t>06-01-041-3</w:t>
            </w:r>
          </w:p>
          <w:p w:rsidR="00486D45" w:rsidRPr="00842BCB" w:rsidRDefault="00486D45" w:rsidP="004153D4">
            <w:pPr>
              <w:pStyle w:val="afd"/>
            </w:pPr>
          </w:p>
        </w:tc>
        <w:tc>
          <w:tcPr>
            <w:tcW w:w="3475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Устройство перекрытий безбалочных толщиной более 200мм</w:t>
            </w:r>
          </w:p>
        </w:tc>
        <w:tc>
          <w:tcPr>
            <w:tcW w:w="84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100 м</w:t>
            </w:r>
            <w:r w:rsidRPr="00842BCB">
              <w:rPr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Pr="00842BCB">
              <w:t>2</w:t>
            </w:r>
          </w:p>
        </w:tc>
        <w:tc>
          <w:tcPr>
            <w:tcW w:w="616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Краны на автомобильном ходу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Автопогрузчики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Вибраторы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Пилы электрические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486D45" w:rsidRPr="00842BCB" w:rsidRDefault="00486D45" w:rsidP="004153D4">
            <w:pPr>
              <w:pStyle w:val="afd"/>
            </w:pPr>
            <w:r w:rsidRPr="00842BCB">
              <w:t>2</w:t>
            </w:r>
            <w:r w:rsidR="00842BCB">
              <w:t>3.5</w:t>
            </w:r>
            <w:r w:rsidRPr="00842BCB">
              <w:t>9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9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7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3</w:t>
            </w:r>
            <w:r w:rsidR="00842BCB">
              <w:t>4.2</w:t>
            </w:r>
            <w:r w:rsidRPr="00842BCB">
              <w:t>7</w:t>
            </w:r>
          </w:p>
          <w:p w:rsidR="00486D45" w:rsidRPr="00842BCB" w:rsidRDefault="00842BCB" w:rsidP="004153D4">
            <w:pPr>
              <w:pStyle w:val="afd"/>
            </w:pPr>
            <w:r>
              <w:t>2.9</w:t>
            </w:r>
          </w:p>
          <w:p w:rsidR="00486D45" w:rsidRPr="00842BCB" w:rsidRDefault="00486D45" w:rsidP="004153D4">
            <w:pPr>
              <w:pStyle w:val="afd"/>
            </w:pPr>
            <w:r w:rsidRPr="00842BCB">
              <w:t>1</w:t>
            </w:r>
            <w:r w:rsidR="00842BCB">
              <w:t>.0</w:t>
            </w:r>
            <w:r w:rsidRPr="00842BCB">
              <w:t>4</w:t>
            </w:r>
          </w:p>
        </w:tc>
        <w:tc>
          <w:tcPr>
            <w:tcW w:w="840" w:type="dxa"/>
            <w:vAlign w:val="center"/>
          </w:tcPr>
          <w:p w:rsidR="00486D45" w:rsidRPr="00842BCB" w:rsidRDefault="00195FA0" w:rsidP="004153D4">
            <w:pPr>
              <w:pStyle w:val="afd"/>
            </w:pPr>
            <w:r w:rsidRPr="00842BCB">
              <w:t>16</w:t>
            </w:r>
            <w:r w:rsidR="00842BCB">
              <w:t>.9</w:t>
            </w:r>
            <w:r w:rsidRPr="00842BCB">
              <w:t>8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9</w:t>
            </w:r>
          </w:p>
          <w:p w:rsidR="00195FA0" w:rsidRPr="00842BCB" w:rsidRDefault="00842BCB" w:rsidP="004153D4">
            <w:pPr>
              <w:pStyle w:val="afd"/>
            </w:pPr>
            <w:r>
              <w:t>0.19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2</w:t>
            </w:r>
            <w:r w:rsidR="00842BCB">
              <w:t>4.6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2</w:t>
            </w:r>
            <w:r w:rsidR="00842BCB">
              <w:t>.0</w:t>
            </w:r>
            <w:r w:rsidRPr="00842BCB">
              <w:t>8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Pr="00842BCB">
              <w:t>4</w:t>
            </w:r>
          </w:p>
        </w:tc>
      </w:tr>
      <w:tr w:rsidR="00195FA0" w:rsidRPr="00842BCB"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22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07-05-014-2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Установка лестничных площадок массой более 1 т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</w:t>
            </w:r>
          </w:p>
          <w:p w:rsidR="00195FA0" w:rsidRPr="00842BCB" w:rsidRDefault="00195FA0" w:rsidP="004153D4">
            <w:pPr>
              <w:pStyle w:val="afd"/>
              <w:rPr>
                <w:vertAlign w:val="superscript"/>
              </w:rPr>
            </w:pPr>
            <w:r w:rsidRPr="00842BCB">
              <w:t>шт</w:t>
            </w:r>
          </w:p>
          <w:p w:rsidR="00195FA0" w:rsidRPr="00842BCB" w:rsidRDefault="00195FA0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195FA0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195FA0" w:rsidP="004153D4">
            <w:pPr>
              <w:pStyle w:val="afd"/>
            </w:pPr>
            <w:r w:rsidRPr="00842BCB">
              <w:t>67</w:t>
            </w:r>
            <w:r w:rsidR="00842BCB">
              <w:t>.7</w:t>
            </w:r>
            <w:r w:rsidRPr="00842BCB">
              <w:t>8</w:t>
            </w:r>
          </w:p>
          <w:p w:rsidR="00842BCB" w:rsidRPr="00842BCB" w:rsidRDefault="00195FA0" w:rsidP="004153D4">
            <w:pPr>
              <w:pStyle w:val="afd"/>
            </w:pPr>
            <w:r w:rsidRPr="00842BCB">
              <w:t>1</w:t>
            </w:r>
            <w:r w:rsidR="00842BCB">
              <w:t>1.9</w:t>
            </w:r>
            <w:r w:rsidRPr="00842BCB">
              <w:t>0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2</w:t>
            </w:r>
          </w:p>
        </w:tc>
        <w:tc>
          <w:tcPr>
            <w:tcW w:w="840" w:type="dxa"/>
            <w:vAlign w:val="center"/>
          </w:tcPr>
          <w:p w:rsidR="00842BCB" w:rsidRPr="00842BCB" w:rsidRDefault="00195FA0" w:rsidP="004153D4">
            <w:pPr>
              <w:pStyle w:val="afd"/>
            </w:pPr>
            <w:r w:rsidRPr="00842BCB">
              <w:t>4</w:t>
            </w:r>
            <w:r w:rsidR="00842BCB">
              <w:t>.0</w:t>
            </w:r>
            <w:r w:rsidRPr="00842BCB">
              <w:t>6</w:t>
            </w:r>
          </w:p>
          <w:p w:rsidR="00842BCB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.7</w:t>
            </w:r>
            <w:r w:rsidRPr="00842BCB">
              <w:t>1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37</w:t>
            </w:r>
          </w:p>
        </w:tc>
      </w:tr>
      <w:tr w:rsidR="00195FA0" w:rsidRPr="00842BCB">
        <w:trPr>
          <w:trHeight w:val="1052"/>
        </w:trPr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23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07-05-014-4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Установка лестничных маршей без сварки массой более 1т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</w:t>
            </w:r>
          </w:p>
          <w:p w:rsidR="00195FA0" w:rsidRPr="00842BCB" w:rsidRDefault="00195FA0" w:rsidP="004153D4">
            <w:pPr>
              <w:pStyle w:val="afd"/>
              <w:rPr>
                <w:vertAlign w:val="superscript"/>
              </w:rPr>
            </w:pPr>
            <w:r w:rsidRPr="00842BCB">
              <w:t>шт</w:t>
            </w:r>
          </w:p>
          <w:p w:rsidR="00195FA0" w:rsidRPr="00842BCB" w:rsidRDefault="00195FA0" w:rsidP="004153D4">
            <w:pPr>
              <w:pStyle w:val="afd"/>
            </w:pPr>
          </w:p>
        </w:tc>
        <w:tc>
          <w:tcPr>
            <w:tcW w:w="70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195FA0" w:rsidRPr="00842BCB" w:rsidRDefault="00195FA0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842BCB" w:rsidRPr="00842BCB" w:rsidRDefault="00195FA0" w:rsidP="004153D4">
            <w:pPr>
              <w:pStyle w:val="afd"/>
            </w:pPr>
            <w:r w:rsidRPr="00842BCB">
              <w:t>66</w:t>
            </w:r>
            <w:r w:rsidR="00842BCB">
              <w:t>.0</w:t>
            </w:r>
            <w:r w:rsidRPr="00842BCB">
              <w:t>8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.5</w:t>
            </w:r>
            <w:r w:rsidRPr="00842BCB">
              <w:t>5</w:t>
            </w:r>
          </w:p>
        </w:tc>
        <w:tc>
          <w:tcPr>
            <w:tcW w:w="840" w:type="dxa"/>
            <w:vAlign w:val="center"/>
          </w:tcPr>
          <w:p w:rsidR="00842BCB" w:rsidRPr="00842BCB" w:rsidRDefault="00842BCB" w:rsidP="004153D4">
            <w:pPr>
              <w:pStyle w:val="afd"/>
            </w:pPr>
            <w:r>
              <w:t>3.9</w:t>
            </w:r>
            <w:r w:rsidR="00195FA0" w:rsidRPr="00842BCB">
              <w:t>6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33</w:t>
            </w:r>
          </w:p>
        </w:tc>
      </w:tr>
      <w:tr w:rsidR="00195FA0" w:rsidRPr="00842BCB">
        <w:trPr>
          <w:trHeight w:val="648"/>
        </w:trPr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24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07-05-016-2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Устройство металлических ограждений с поручнями из хвойных пород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 м</w:t>
            </w:r>
          </w:p>
        </w:tc>
        <w:tc>
          <w:tcPr>
            <w:tcW w:w="70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7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842BCB" w:rsidRDefault="00195FA0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Подъёмники мачтовые</w:t>
            </w:r>
          </w:p>
        </w:tc>
        <w:tc>
          <w:tcPr>
            <w:tcW w:w="1120" w:type="dxa"/>
            <w:vAlign w:val="center"/>
          </w:tcPr>
          <w:p w:rsidR="00195FA0" w:rsidRPr="00842BCB" w:rsidRDefault="00842BCB" w:rsidP="004153D4">
            <w:pPr>
              <w:pStyle w:val="afd"/>
            </w:pPr>
            <w:r>
              <w:t>2.4</w:t>
            </w:r>
            <w:r w:rsidR="00195FA0" w:rsidRPr="00842BCB">
              <w:t>1</w:t>
            </w:r>
          </w:p>
          <w:p w:rsidR="00842BCB" w:rsidRPr="00842BCB" w:rsidRDefault="00195FA0" w:rsidP="004153D4">
            <w:pPr>
              <w:pStyle w:val="afd"/>
            </w:pPr>
            <w:r w:rsidRPr="00842BCB">
              <w:t>5</w:t>
            </w:r>
            <w:r w:rsidR="00842BCB">
              <w:t>.8</w:t>
            </w:r>
            <w:r w:rsidRPr="00842BCB">
              <w:t>0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1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.4</w:t>
            </w:r>
            <w:r w:rsidRPr="00842BCB">
              <w:t>0</w:t>
            </w:r>
          </w:p>
          <w:p w:rsidR="00842BCB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.9</w:t>
            </w:r>
            <w:r w:rsidRPr="00842BCB">
              <w:t>8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.6</w:t>
            </w:r>
            <w:r w:rsidRPr="00842BCB">
              <w:t>9</w:t>
            </w:r>
          </w:p>
        </w:tc>
      </w:tr>
      <w:tr w:rsidR="00195FA0" w:rsidRPr="00842BCB"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25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07-05-030-6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Установка плит балконов площадью до 5 м</w:t>
            </w:r>
            <w:r w:rsidRPr="00842BCB">
              <w:rPr>
                <w:vertAlign w:val="superscript"/>
              </w:rPr>
              <w:t>2</w:t>
            </w:r>
            <w:r w:rsidRPr="00842BCB">
              <w:t xml:space="preserve"> в зданиях кирпичных и блочных</w:t>
            </w:r>
            <w:r w:rsidR="00842BCB" w:rsidRPr="00842BCB">
              <w:rPr>
                <w:vertAlign w:val="superscript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 шт</w:t>
            </w:r>
          </w:p>
        </w:tc>
        <w:tc>
          <w:tcPr>
            <w:tcW w:w="700" w:type="dxa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1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D96781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D96781" w:rsidP="004153D4">
            <w:pPr>
              <w:pStyle w:val="afd"/>
            </w:pPr>
            <w:r w:rsidRPr="00842BCB">
              <w:t>136</w:t>
            </w:r>
            <w:r w:rsidR="00842BCB">
              <w:t>.7</w:t>
            </w:r>
            <w:r w:rsidRPr="00842BCB">
              <w:t>9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2</w:t>
            </w:r>
            <w:r w:rsidR="00842BCB">
              <w:t>3.8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7</w:t>
            </w:r>
          </w:p>
        </w:tc>
        <w:tc>
          <w:tcPr>
            <w:tcW w:w="840" w:type="dxa"/>
            <w:vAlign w:val="center"/>
          </w:tcPr>
          <w:p w:rsidR="00842BCB" w:rsidRPr="00842BCB" w:rsidRDefault="00D96781" w:rsidP="004153D4">
            <w:pPr>
              <w:pStyle w:val="afd"/>
            </w:pPr>
            <w:r w:rsidRPr="00842BCB">
              <w:t>28</w:t>
            </w:r>
            <w:r w:rsidR="00842BCB">
              <w:t>.7</w:t>
            </w:r>
            <w:r w:rsidRPr="00842BCB">
              <w:t>2</w:t>
            </w:r>
          </w:p>
          <w:p w:rsidR="00842BCB" w:rsidRPr="00842BCB" w:rsidRDefault="00842BCB" w:rsidP="004153D4">
            <w:pPr>
              <w:pStyle w:val="afd"/>
            </w:pPr>
            <w:r>
              <w:t>4.9</w:t>
            </w:r>
            <w:r w:rsidR="00D96781" w:rsidRPr="00842BCB">
              <w:t>9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35</w:t>
            </w:r>
          </w:p>
        </w:tc>
      </w:tr>
      <w:tr w:rsidR="00195FA0" w:rsidRPr="00842BCB">
        <w:tc>
          <w:tcPr>
            <w:tcW w:w="567" w:type="dxa"/>
            <w:vAlign w:val="center"/>
          </w:tcPr>
          <w:p w:rsidR="00195FA0" w:rsidRPr="00842BCB" w:rsidRDefault="00D96781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26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</w:t>
            </w:r>
            <w:r w:rsidR="00D96781" w:rsidRPr="00842BCB">
              <w:t>30</w:t>
            </w:r>
            <w:r w:rsidRPr="00842BCB">
              <w:t>-</w:t>
            </w:r>
            <w:r w:rsidR="00D96781" w:rsidRPr="00842BCB">
              <w:t>8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Установка экранов ограждений площадью до 10 м</w:t>
            </w:r>
            <w:r w:rsidRPr="00842BCB"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="00D96781" w:rsidRPr="00842BCB">
              <w:t>8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195FA0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D96781" w:rsidP="004153D4">
            <w:pPr>
              <w:pStyle w:val="afd"/>
            </w:pPr>
            <w:r w:rsidRPr="00842BCB">
              <w:t>39</w:t>
            </w:r>
            <w:r w:rsidR="00842BCB">
              <w:t>.0</w:t>
            </w:r>
            <w:r w:rsidRPr="00842BCB">
              <w:t>4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1</w:t>
            </w:r>
            <w:r w:rsidR="00842BCB">
              <w:t>1.9</w:t>
            </w:r>
            <w:r w:rsidRPr="00842BCB">
              <w:t>0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2</w:t>
            </w:r>
          </w:p>
        </w:tc>
        <w:tc>
          <w:tcPr>
            <w:tcW w:w="840" w:type="dxa"/>
            <w:vAlign w:val="center"/>
          </w:tcPr>
          <w:p w:rsidR="00842BCB" w:rsidRPr="00842BCB" w:rsidRDefault="00D96781" w:rsidP="004153D4">
            <w:pPr>
              <w:pStyle w:val="afd"/>
            </w:pPr>
            <w:r w:rsidRPr="00842BCB">
              <w:t>10</w:t>
            </w:r>
            <w:r w:rsidR="00842BCB">
              <w:t>.9</w:t>
            </w:r>
            <w:r w:rsidRPr="00842BCB">
              <w:t>3</w:t>
            </w:r>
          </w:p>
          <w:p w:rsidR="00842BCB" w:rsidRPr="00842BCB" w:rsidRDefault="00842BCB" w:rsidP="004153D4">
            <w:pPr>
              <w:pStyle w:val="afd"/>
            </w:pPr>
            <w:r>
              <w:t>3.3</w:t>
            </w:r>
            <w:r w:rsidR="00D96781" w:rsidRPr="00842BCB">
              <w:t>3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6</w:t>
            </w:r>
          </w:p>
        </w:tc>
      </w:tr>
      <w:tr w:rsidR="00195FA0" w:rsidRPr="00842BCB">
        <w:trPr>
          <w:trHeight w:val="1445"/>
        </w:trPr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</w:t>
            </w:r>
            <w:r w:rsidR="00D96781" w:rsidRPr="00842BCB">
              <w:rPr>
                <w:noProof/>
              </w:rPr>
              <w:t>7</w:t>
            </w:r>
          </w:p>
        </w:tc>
        <w:tc>
          <w:tcPr>
            <w:tcW w:w="1251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07-05-0</w:t>
            </w:r>
            <w:r w:rsidR="00D96781" w:rsidRPr="00842BCB">
              <w:t>30</w:t>
            </w:r>
            <w:r w:rsidRPr="00842BCB">
              <w:t>-6</w:t>
            </w: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Установка плит козырьков площадью до 5 м</w:t>
            </w:r>
            <w:r w:rsidRPr="00842BCB">
              <w:rPr>
                <w:vertAlign w:val="superscript"/>
              </w:rPr>
              <w:t>2</w:t>
            </w:r>
            <w:r w:rsidRPr="00842BCB">
              <w:t>в зданиях кирпичных и блочных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100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шт</w:t>
            </w:r>
          </w:p>
        </w:tc>
        <w:tc>
          <w:tcPr>
            <w:tcW w:w="70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="00D96781" w:rsidRPr="00842BCB">
              <w:t>1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башенные при работе на других видах строительства</w:t>
            </w:r>
            <w:r w:rsidR="00842BCB">
              <w:t xml:space="preserve"> (</w:t>
            </w:r>
            <w:r w:rsidRPr="00842BCB">
              <w:t>кроме монтажа технологического оборудования</w:t>
            </w:r>
            <w:r w:rsidR="00842BCB" w:rsidRPr="00842BCB">
              <w:t xml:space="preserve">) </w:t>
            </w:r>
            <w:r w:rsidRPr="00842BCB">
              <w:t>8 т</w:t>
            </w:r>
          </w:p>
          <w:p w:rsidR="00842BCB" w:rsidRDefault="00195FA0" w:rsidP="004153D4">
            <w:pPr>
              <w:pStyle w:val="afd"/>
            </w:pPr>
            <w:r w:rsidRPr="00842BCB">
              <w:t>Установки для сварки ручной дуговой</w:t>
            </w:r>
            <w:r w:rsidR="00842BCB">
              <w:t xml:space="preserve"> (</w:t>
            </w:r>
            <w:r w:rsidRPr="00842BCB">
              <w:t>постоянного тока</w:t>
            </w:r>
            <w:r w:rsidR="00842BCB" w:rsidRPr="00842BCB">
              <w:t>)</w:t>
            </w:r>
          </w:p>
          <w:p w:rsidR="00195FA0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</w:tc>
        <w:tc>
          <w:tcPr>
            <w:tcW w:w="1120" w:type="dxa"/>
            <w:vAlign w:val="center"/>
          </w:tcPr>
          <w:p w:rsidR="00842BCB" w:rsidRPr="00842BCB" w:rsidRDefault="00D96781" w:rsidP="004153D4">
            <w:pPr>
              <w:pStyle w:val="afd"/>
            </w:pPr>
            <w:r w:rsidRPr="00842BCB">
              <w:t>136</w:t>
            </w:r>
            <w:r w:rsidR="00842BCB">
              <w:t>.7</w:t>
            </w:r>
            <w:r w:rsidRPr="00842BCB">
              <w:t>9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2</w:t>
            </w:r>
            <w:r w:rsidR="00842BCB">
              <w:t>3.8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7</w:t>
            </w:r>
          </w:p>
        </w:tc>
        <w:tc>
          <w:tcPr>
            <w:tcW w:w="840" w:type="dxa"/>
            <w:vAlign w:val="center"/>
          </w:tcPr>
          <w:p w:rsidR="00842BCB" w:rsidRPr="00842BCB" w:rsidRDefault="00842BCB" w:rsidP="004153D4">
            <w:pPr>
              <w:pStyle w:val="afd"/>
            </w:pPr>
            <w:r>
              <w:t>1.3</w:t>
            </w:r>
            <w:r w:rsidR="00D96781" w:rsidRPr="00842BCB">
              <w:t>6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.2</w:t>
            </w:r>
            <w:r w:rsidRPr="00842BCB">
              <w:t>3</w:t>
            </w:r>
          </w:p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01</w:t>
            </w:r>
          </w:p>
        </w:tc>
      </w:tr>
      <w:tr w:rsidR="00195FA0" w:rsidRPr="00842BCB">
        <w:trPr>
          <w:trHeight w:val="1832"/>
        </w:trPr>
        <w:tc>
          <w:tcPr>
            <w:tcW w:w="567" w:type="dxa"/>
            <w:vAlign w:val="center"/>
          </w:tcPr>
          <w:p w:rsidR="00195FA0" w:rsidRPr="00842BCB" w:rsidRDefault="00195FA0" w:rsidP="004153D4">
            <w:pPr>
              <w:pStyle w:val="afd"/>
              <w:rPr>
                <w:noProof/>
              </w:rPr>
            </w:pPr>
            <w:r w:rsidRPr="00842BCB">
              <w:rPr>
                <w:noProof/>
              </w:rPr>
              <w:t>2</w:t>
            </w:r>
            <w:r w:rsidR="00D96781" w:rsidRPr="00842BCB">
              <w:rPr>
                <w:noProof/>
              </w:rPr>
              <w:t>8</w:t>
            </w:r>
          </w:p>
        </w:tc>
        <w:tc>
          <w:tcPr>
            <w:tcW w:w="1251" w:type="dxa"/>
            <w:vAlign w:val="center"/>
          </w:tcPr>
          <w:p w:rsidR="00842BCB" w:rsidRPr="00842BCB" w:rsidRDefault="00195FA0" w:rsidP="004153D4">
            <w:pPr>
              <w:pStyle w:val="afd"/>
            </w:pPr>
            <w:r w:rsidRPr="00842BCB">
              <w:t>0</w:t>
            </w:r>
            <w:r w:rsidR="00D96781" w:rsidRPr="00842BCB">
              <w:t>8</w:t>
            </w:r>
            <w:r w:rsidRPr="00842BCB">
              <w:t>-0</w:t>
            </w:r>
            <w:r w:rsidR="00D96781" w:rsidRPr="00842BCB">
              <w:t>5</w:t>
            </w:r>
            <w:r w:rsidRPr="00842BCB">
              <w:t>-0</w:t>
            </w:r>
            <w:r w:rsidR="00D96781" w:rsidRPr="00842BCB">
              <w:t>02</w:t>
            </w:r>
            <w:r w:rsidRPr="00842BCB">
              <w:t>-</w:t>
            </w:r>
            <w:r w:rsidR="00D96781" w:rsidRPr="00842BCB">
              <w:t>2</w:t>
            </w:r>
          </w:p>
          <w:p w:rsidR="00195FA0" w:rsidRPr="00842BCB" w:rsidRDefault="00195FA0" w:rsidP="004153D4">
            <w:pPr>
              <w:pStyle w:val="afd"/>
            </w:pPr>
          </w:p>
        </w:tc>
        <w:tc>
          <w:tcPr>
            <w:tcW w:w="3500" w:type="dxa"/>
            <w:gridSpan w:val="2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Устройство крылец с входом с одной стороны в одну ступень</w:t>
            </w:r>
          </w:p>
        </w:tc>
        <w:tc>
          <w:tcPr>
            <w:tcW w:w="84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1м</w:t>
            </w:r>
            <w:r w:rsidRPr="00842BCB">
              <w:rPr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6</w:t>
            </w:r>
          </w:p>
        </w:tc>
        <w:tc>
          <w:tcPr>
            <w:tcW w:w="6160" w:type="dxa"/>
            <w:vAlign w:val="center"/>
          </w:tcPr>
          <w:p w:rsidR="00195FA0" w:rsidRPr="00842BCB" w:rsidRDefault="00195FA0" w:rsidP="004153D4">
            <w:pPr>
              <w:pStyle w:val="afd"/>
            </w:pPr>
            <w:r w:rsidRPr="00842BCB">
              <w:t>Краны на автомобильном ходу</w:t>
            </w:r>
          </w:p>
          <w:p w:rsidR="00842BCB" w:rsidRPr="00842BCB" w:rsidRDefault="00195FA0" w:rsidP="004153D4">
            <w:pPr>
              <w:pStyle w:val="afd"/>
            </w:pPr>
            <w:r w:rsidRPr="00842BCB">
              <w:t>Автомобили бортовые грузоподъемностью до 5 т</w:t>
            </w:r>
          </w:p>
          <w:p w:rsidR="00D96781" w:rsidRPr="00842BCB" w:rsidRDefault="00D96781" w:rsidP="004153D4">
            <w:pPr>
              <w:pStyle w:val="afd"/>
            </w:pPr>
          </w:p>
        </w:tc>
        <w:tc>
          <w:tcPr>
            <w:tcW w:w="1120" w:type="dxa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3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.0</w:t>
            </w:r>
            <w:r w:rsidRPr="00842BCB">
              <w:t>5</w:t>
            </w:r>
          </w:p>
          <w:p w:rsidR="00D96781" w:rsidRPr="00842BCB" w:rsidRDefault="00D96781" w:rsidP="004153D4">
            <w:pPr>
              <w:pStyle w:val="afd"/>
            </w:pPr>
          </w:p>
        </w:tc>
        <w:tc>
          <w:tcPr>
            <w:tcW w:w="840" w:type="dxa"/>
            <w:vAlign w:val="center"/>
          </w:tcPr>
          <w:p w:rsidR="00195FA0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.1</w:t>
            </w:r>
            <w:r w:rsidRPr="00842BCB">
              <w:t>8</w:t>
            </w:r>
          </w:p>
          <w:p w:rsidR="00842BCB" w:rsidRPr="00842BCB" w:rsidRDefault="00D96781" w:rsidP="004153D4">
            <w:pPr>
              <w:pStyle w:val="afd"/>
            </w:pPr>
            <w:r w:rsidRPr="00842BCB">
              <w:t>0</w:t>
            </w:r>
            <w:r w:rsidR="00842BCB">
              <w:t>.3</w:t>
            </w:r>
            <w:r w:rsidRPr="00842BCB">
              <w:t>0</w:t>
            </w:r>
          </w:p>
          <w:p w:rsidR="00D96781" w:rsidRPr="00842BCB" w:rsidRDefault="00D96781" w:rsidP="004153D4">
            <w:pPr>
              <w:pStyle w:val="afd"/>
            </w:pPr>
          </w:p>
        </w:tc>
      </w:tr>
    </w:tbl>
    <w:p w:rsidR="004E4EF0" w:rsidRDefault="004E4EF0" w:rsidP="00842BCB">
      <w:pPr>
        <w:sectPr w:rsidR="004E4EF0" w:rsidSect="004E4EF0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842BCB" w:rsidRDefault="00842BCB" w:rsidP="004F1AF4">
      <w:pPr>
        <w:pStyle w:val="2"/>
      </w:pPr>
      <w:bookmarkStart w:id="16" w:name="_Toc234073063"/>
      <w:r>
        <w:t xml:space="preserve">2.5 </w:t>
      </w:r>
      <w:r w:rsidR="00FF04A3" w:rsidRPr="00842BCB">
        <w:t>Основные показатели оперативного плана</w:t>
      </w:r>
      <w:bookmarkEnd w:id="16"/>
    </w:p>
    <w:p w:rsidR="004F1AF4" w:rsidRPr="004F1AF4" w:rsidRDefault="004F1AF4" w:rsidP="004F1AF4"/>
    <w:p w:rsidR="00842BCB" w:rsidRPr="00842BCB" w:rsidRDefault="00FF04A3" w:rsidP="00842BCB">
      <w:r w:rsidRPr="00842BCB">
        <w:t xml:space="preserve">Сметная стоимость </w:t>
      </w:r>
      <w:r w:rsidR="00DA3ACE" w:rsidRPr="00842BCB">
        <w:t>СМР</w:t>
      </w:r>
    </w:p>
    <w:p w:rsidR="00842BCB" w:rsidRDefault="00FF04A3" w:rsidP="00842BCB">
      <w:r w:rsidRPr="00842BCB">
        <w:t>Ссмр=</w:t>
      </w:r>
      <w:r w:rsidR="007A05FA" w:rsidRPr="00842BCB">
        <w:t>30</w:t>
      </w:r>
      <w:r w:rsidR="00BC20AA" w:rsidRPr="00842BCB">
        <w:t>76131</w:t>
      </w:r>
      <w:r w:rsidRPr="00842BCB">
        <w:t xml:space="preserve"> руб</w:t>
      </w:r>
      <w:r w:rsidR="00842BCB" w:rsidRPr="00842BCB">
        <w:t>.</w:t>
      </w:r>
    </w:p>
    <w:p w:rsidR="00842BCB" w:rsidRPr="00842BCB" w:rsidRDefault="00FF04A3" w:rsidP="00842BCB">
      <w:r w:rsidRPr="00842BCB">
        <w:t>Численность рабочих</w:t>
      </w:r>
    </w:p>
    <w:p w:rsidR="004F1AF4" w:rsidRDefault="004F1AF4" w:rsidP="00842BCB"/>
    <w:p w:rsidR="004F1AF4" w:rsidRPr="00F41C61" w:rsidRDefault="004F1AF4" w:rsidP="004F1AF4">
      <w:pPr>
        <w:spacing w:line="240" w:lineRule="auto"/>
        <w:ind w:firstLine="748"/>
      </w:pPr>
      <w:r>
        <w:t>Н</w:t>
      </w:r>
      <w:r w:rsidRPr="004F1AF4">
        <w:t>0</w:t>
      </w:r>
      <w:r>
        <w:t>= ____</w:t>
      </w:r>
      <w:r w:rsidRPr="004F1AF4">
        <w:t xml:space="preserve">Т____ = ____6095   </w:t>
      </w:r>
      <w:r>
        <w:t>___</w:t>
      </w:r>
      <w:r w:rsidRPr="004F1AF4">
        <w:t xml:space="preserve"> =</w:t>
      </w:r>
      <w:r>
        <w:t xml:space="preserve"> </w:t>
      </w:r>
      <w:r w:rsidRPr="004F1AF4">
        <w:t xml:space="preserve">6095  </w:t>
      </w:r>
      <w:r>
        <w:t>=  30</w:t>
      </w:r>
      <w:r w:rsidRPr="004F1AF4">
        <w:t xml:space="preserve"> </w:t>
      </w:r>
      <w:r>
        <w:t>чел.</w:t>
      </w:r>
    </w:p>
    <w:p w:rsidR="004F1AF4" w:rsidRDefault="004F1AF4" w:rsidP="004F1AF4">
      <w:pPr>
        <w:spacing w:line="240" w:lineRule="auto"/>
        <w:ind w:firstLine="748"/>
      </w:pPr>
      <w:r w:rsidRPr="004F1AF4">
        <w:t xml:space="preserve">         k1*t*8</w:t>
      </w:r>
      <w:r>
        <w:t>*</w:t>
      </w:r>
      <w:r w:rsidRPr="004F1AF4">
        <w:t>k2        1,25*</w:t>
      </w:r>
      <w:r>
        <w:t>20*8</w:t>
      </w:r>
      <w:r w:rsidRPr="004F1AF4">
        <w:t>*</w:t>
      </w:r>
      <w:r>
        <w:t>1        200</w:t>
      </w:r>
    </w:p>
    <w:p w:rsidR="004F1AF4" w:rsidRDefault="004F1AF4" w:rsidP="004F1AF4"/>
    <w:p w:rsidR="00FF04A3" w:rsidRPr="00842BCB" w:rsidRDefault="00FF04A3" w:rsidP="004F1AF4">
      <w:r w:rsidRPr="00842BCB">
        <w:t xml:space="preserve">Т </w:t>
      </w:r>
      <w:r w:rsidR="00842BCB">
        <w:t>-</w:t>
      </w:r>
      <w:r w:rsidRPr="00842BCB">
        <w:t xml:space="preserve"> </w:t>
      </w:r>
      <w:r w:rsidR="00DA3ACE" w:rsidRPr="00842BCB">
        <w:t>Нормативная трудоёмкость месячного объёма работ</w:t>
      </w:r>
    </w:p>
    <w:p w:rsidR="00FF04A3" w:rsidRPr="00842BCB" w:rsidRDefault="00DA3ACE" w:rsidP="00842BCB">
      <w:r w:rsidRPr="00842BCB">
        <w:rPr>
          <w:lang w:val="en-US"/>
        </w:rPr>
        <w:t>k</w:t>
      </w:r>
      <w:r w:rsidRPr="00842BCB">
        <w:rPr>
          <w:vertAlign w:val="subscript"/>
        </w:rPr>
        <w:t>1</w:t>
      </w:r>
      <w:r w:rsidR="00FF04A3" w:rsidRPr="00842BCB">
        <w:t xml:space="preserve"> </w:t>
      </w:r>
      <w:r w:rsidR="00842BCB">
        <w:t>-</w:t>
      </w:r>
      <w:r w:rsidR="00FF04A3" w:rsidRPr="00842BCB">
        <w:t xml:space="preserve"> коэффициент, учитывающий перевыполнение норм выработки</w:t>
      </w:r>
      <w:r w:rsidR="00842BCB" w:rsidRPr="00842BCB">
        <w:t xml:space="preserve">. </w:t>
      </w:r>
      <w:r w:rsidR="00FF04A3" w:rsidRPr="00842BCB">
        <w:t>Принимается самостоятельно в пределах от 1 до 1,25</w:t>
      </w:r>
    </w:p>
    <w:p w:rsidR="00842BCB" w:rsidRDefault="00FF04A3" w:rsidP="00842BCB">
      <w:r w:rsidRPr="00842BCB">
        <w:rPr>
          <w:lang w:val="en-US"/>
        </w:rPr>
        <w:t>t</w:t>
      </w:r>
      <w:r w:rsidRPr="00842BCB">
        <w:t xml:space="preserve"> </w:t>
      </w:r>
      <w:r w:rsidR="00842BCB">
        <w:t>-</w:t>
      </w:r>
      <w:r w:rsidRPr="00842BCB">
        <w:t xml:space="preserve"> </w:t>
      </w:r>
      <w:r w:rsidR="00DA3ACE" w:rsidRPr="00842BCB">
        <w:t>Кол-во раб дней в плановом месяце</w:t>
      </w:r>
      <w:r w:rsidR="00842BCB" w:rsidRPr="00842BCB">
        <w:t xml:space="preserve">. </w:t>
      </w:r>
      <w:r w:rsidRPr="00842BCB">
        <w:t>Рассчитывается умножением количества рабочих дней в месяце на коэффициент невыхода на работу по различным причинам</w:t>
      </w:r>
      <w:r w:rsidR="00842BCB">
        <w:t xml:space="preserve"> (</w:t>
      </w:r>
      <w:r w:rsidRPr="00842BCB">
        <w:t>принимается в пределах от 1 до 0,8</w:t>
      </w:r>
      <w:r w:rsidR="00842BCB" w:rsidRPr="00842BCB">
        <w:t>)</w:t>
      </w:r>
    </w:p>
    <w:p w:rsidR="00FF04A3" w:rsidRPr="00842BCB" w:rsidRDefault="00DA3ACE" w:rsidP="00842BCB">
      <w:r w:rsidRPr="00842BCB">
        <w:rPr>
          <w:lang w:val="en-US"/>
        </w:rPr>
        <w:t>k</w:t>
      </w:r>
      <w:r w:rsidRPr="00842BCB">
        <w:rPr>
          <w:vertAlign w:val="subscript"/>
        </w:rPr>
        <w:t>2</w:t>
      </w:r>
      <w:r w:rsidR="00842BCB">
        <w:t>-</w:t>
      </w:r>
      <w:r w:rsidRPr="00842BCB">
        <w:t xml:space="preserve"> Коэффициент, учитывающий невыходы рабочих на работу по различным причинам</w:t>
      </w:r>
    </w:p>
    <w:p w:rsidR="00842BCB" w:rsidRPr="00842BCB" w:rsidRDefault="00FF04A3" w:rsidP="00842BCB">
      <w:r w:rsidRPr="00842BCB">
        <w:t>Выработка одного рабочего</w:t>
      </w:r>
    </w:p>
    <w:p w:rsidR="004F1AF4" w:rsidRDefault="004F1AF4" w:rsidP="00842BCB"/>
    <w:p w:rsidR="00842BCB" w:rsidRDefault="00FF04A3" w:rsidP="00842BCB">
      <w:r w:rsidRPr="00842BCB">
        <w:t>Всмр= Ссмр/ Н</w:t>
      </w:r>
      <w:r w:rsidRPr="00842BCB">
        <w:rPr>
          <w:vertAlign w:val="subscript"/>
        </w:rPr>
        <w:t>0</w:t>
      </w:r>
      <w:r w:rsidRPr="00842BCB">
        <w:t xml:space="preserve"> =</w:t>
      </w:r>
      <w:r w:rsidR="00DA3ACE" w:rsidRPr="00842BCB">
        <w:t>30</w:t>
      </w:r>
      <w:r w:rsidR="00BC20AA" w:rsidRPr="00842BCB">
        <w:t>76131</w:t>
      </w:r>
      <w:r w:rsidRPr="00842BCB">
        <w:t>/</w:t>
      </w:r>
      <w:r w:rsidR="00DA3ACE" w:rsidRPr="00842BCB">
        <w:t>3</w:t>
      </w:r>
      <w:r w:rsidR="00BE0485" w:rsidRPr="00842BCB">
        <w:t>0</w:t>
      </w:r>
      <w:r w:rsidRPr="00842BCB">
        <w:t xml:space="preserve"> = </w:t>
      </w:r>
      <w:r w:rsidR="00BE0485" w:rsidRPr="00842BCB">
        <w:t>102537</w:t>
      </w:r>
      <w:r w:rsidRPr="00842BCB">
        <w:t>руб</w:t>
      </w:r>
      <w:r w:rsidR="00842BCB" w:rsidRPr="00842BCB">
        <w:t>.</w:t>
      </w:r>
    </w:p>
    <w:p w:rsidR="004F1AF4" w:rsidRDefault="004F1AF4" w:rsidP="00842BCB"/>
    <w:p w:rsidR="00842BCB" w:rsidRPr="00842BCB" w:rsidRDefault="00FF04A3" w:rsidP="00842BCB">
      <w:r w:rsidRPr="00842BCB">
        <w:t>Средняя зарплата одного рабочего</w:t>
      </w:r>
    </w:p>
    <w:p w:rsidR="004F1AF4" w:rsidRDefault="004F1AF4" w:rsidP="00842BCB"/>
    <w:p w:rsidR="00842BCB" w:rsidRDefault="00FF04A3" w:rsidP="00842BCB">
      <w:r w:rsidRPr="00842BCB">
        <w:t>Зср= Сфот/ Н</w:t>
      </w:r>
      <w:r w:rsidRPr="00842BCB">
        <w:rPr>
          <w:vertAlign w:val="subscript"/>
        </w:rPr>
        <w:t>0</w:t>
      </w:r>
      <w:r w:rsidRPr="00842BCB">
        <w:t xml:space="preserve"> = </w:t>
      </w:r>
      <w:r w:rsidR="00DA3ACE" w:rsidRPr="00842BCB">
        <w:t>4</w:t>
      </w:r>
      <w:r w:rsidR="00BC20AA" w:rsidRPr="00842BCB">
        <w:t>70841</w:t>
      </w:r>
      <w:r w:rsidRPr="00842BCB">
        <w:t>/</w:t>
      </w:r>
      <w:r w:rsidR="00DA3ACE" w:rsidRPr="00842BCB">
        <w:t>3</w:t>
      </w:r>
      <w:r w:rsidR="00BE0485" w:rsidRPr="00842BCB">
        <w:t>0</w:t>
      </w:r>
      <w:r w:rsidRPr="00842BCB">
        <w:t xml:space="preserve"> = </w:t>
      </w:r>
      <w:r w:rsidR="00DA3ACE" w:rsidRPr="00842BCB">
        <w:t>1</w:t>
      </w:r>
      <w:r w:rsidR="00BE0485" w:rsidRPr="00842BCB">
        <w:t>5694</w:t>
      </w:r>
      <w:r w:rsidRPr="00842BCB">
        <w:t>руб</w:t>
      </w:r>
      <w:r w:rsidR="00842BCB" w:rsidRPr="00842BCB">
        <w:t>.</w:t>
      </w:r>
    </w:p>
    <w:p w:rsidR="00842BCB" w:rsidRDefault="00842BCB" w:rsidP="00842BCB"/>
    <w:p w:rsidR="00842BCB" w:rsidRDefault="004F1AF4" w:rsidP="004F1AF4">
      <w:pPr>
        <w:pStyle w:val="2"/>
      </w:pPr>
      <w:r>
        <w:br w:type="page"/>
      </w:r>
      <w:bookmarkStart w:id="17" w:name="_Toc234073064"/>
      <w:r w:rsidR="00A15DFD" w:rsidRPr="00842BCB">
        <w:t>Заключение</w:t>
      </w:r>
      <w:bookmarkEnd w:id="17"/>
    </w:p>
    <w:p w:rsidR="004F1AF4" w:rsidRPr="004F1AF4" w:rsidRDefault="004F1AF4" w:rsidP="004F1AF4"/>
    <w:p w:rsidR="00842BCB" w:rsidRDefault="00A15DFD" w:rsidP="00D456CA">
      <w:r w:rsidRPr="00842BCB">
        <w:t>1</w:t>
      </w:r>
      <w:r w:rsidR="00842BCB" w:rsidRPr="00842BCB">
        <w:t xml:space="preserve">) </w:t>
      </w:r>
      <w:r w:rsidR="00ED0397" w:rsidRPr="00842BCB">
        <w:t>Формы и системы заработной платы устанавливают связь между величиной</w:t>
      </w:r>
      <w:r w:rsidR="00D456CA">
        <w:t xml:space="preserve"> </w:t>
      </w:r>
      <w:r w:rsidR="00ED0397" w:rsidRPr="00842BCB">
        <w:t>заработка и количеством и качеством труда и обуславливают определенный</w:t>
      </w:r>
      <w:r w:rsidR="00D456CA">
        <w:t xml:space="preserve"> </w:t>
      </w:r>
      <w:r w:rsidR="00ED0397" w:rsidRPr="00842BCB">
        <w:t>порядок ее начисления в зависимости от организации производства и результатов самого труда</w:t>
      </w:r>
      <w:r w:rsidR="00842BCB" w:rsidRPr="00842BCB">
        <w:t xml:space="preserve">. </w:t>
      </w:r>
      <w:r w:rsidR="00ED0397" w:rsidRPr="00842BCB">
        <w:t>И выбор определённой системы оплаты</w:t>
      </w:r>
      <w:r w:rsidR="00842BCB" w:rsidRPr="00842BCB">
        <w:t xml:space="preserve"> - </w:t>
      </w:r>
      <w:r w:rsidR="00ED0397" w:rsidRPr="00842BCB">
        <w:t>один из главных факторов успешного развития организации</w:t>
      </w:r>
      <w:r w:rsidR="00842BCB" w:rsidRPr="00842BCB">
        <w:t>.</w:t>
      </w:r>
    </w:p>
    <w:p w:rsidR="00842BCB" w:rsidRDefault="00A15DFD" w:rsidP="00842BCB">
      <w:r w:rsidRPr="00842BCB">
        <w:t>2</w:t>
      </w:r>
      <w:r w:rsidR="00842BCB" w:rsidRPr="00842BCB">
        <w:t xml:space="preserve">) </w:t>
      </w:r>
      <w:r w:rsidR="00F43DC1" w:rsidRPr="00842BCB">
        <w:t xml:space="preserve">Вопросы касающиеся </w:t>
      </w:r>
      <w:r w:rsidR="00BE0485" w:rsidRPr="00842BCB">
        <w:t>форм и систем оплаты труда</w:t>
      </w:r>
      <w:r w:rsidR="00F43DC1" w:rsidRPr="00842BCB">
        <w:t xml:space="preserve"> в настоящее время хорошо изучен</w:t>
      </w:r>
      <w:r w:rsidR="00BE0485" w:rsidRPr="00842BCB">
        <w:t>ы</w:t>
      </w:r>
      <w:r w:rsidR="00F43DC1" w:rsidRPr="00842BCB">
        <w:t xml:space="preserve"> и широко освещены во многих книгах таких</w:t>
      </w:r>
      <w:r w:rsidR="00842BCB" w:rsidRPr="00842BCB">
        <w:t xml:space="preserve">, </w:t>
      </w:r>
      <w:r w:rsidR="00F43DC1" w:rsidRPr="00842BCB">
        <w:t>как</w:t>
      </w:r>
      <w:r w:rsidR="00842BCB">
        <w:t xml:space="preserve"> "</w:t>
      </w:r>
      <w:r w:rsidR="00BE0485" w:rsidRPr="00842BCB">
        <w:t>Нормирование труда и сметы</w:t>
      </w:r>
      <w:r w:rsidR="00842BCB">
        <w:t xml:space="preserve">" </w:t>
      </w:r>
      <w:r w:rsidR="00F43DC1" w:rsidRPr="00842BCB">
        <w:t xml:space="preserve">под редакцией </w:t>
      </w:r>
      <w:r w:rsidR="00BE0485" w:rsidRPr="00842BCB">
        <w:t>Романовой</w:t>
      </w:r>
      <w:r w:rsidR="00F43DC1" w:rsidRPr="00842BCB">
        <w:t xml:space="preserve"> </w:t>
      </w:r>
      <w:r w:rsidR="00BE0485" w:rsidRPr="00842BCB">
        <w:t>К</w:t>
      </w:r>
      <w:r w:rsidR="00842BCB">
        <w:t xml:space="preserve">.Г. </w:t>
      </w:r>
      <w:r w:rsidR="00F43DC1" w:rsidRPr="00842BCB">
        <w:t>и</w:t>
      </w:r>
      <w:r w:rsidR="00842BCB">
        <w:t xml:space="preserve"> "</w:t>
      </w:r>
      <w:r w:rsidR="00F43DC1" w:rsidRPr="00842BCB">
        <w:t>Экономика в строительстве</w:t>
      </w:r>
      <w:r w:rsidR="00842BCB">
        <w:t xml:space="preserve">" </w:t>
      </w:r>
      <w:r w:rsidR="00F43DC1" w:rsidRPr="00842BCB">
        <w:t>под редакцией Гумелева А</w:t>
      </w:r>
      <w:r w:rsidR="00842BCB">
        <w:t>.П.</w:t>
      </w:r>
    </w:p>
    <w:p w:rsidR="00842BCB" w:rsidRDefault="00F43DC1" w:rsidP="00842BCB">
      <w:r w:rsidRPr="00842BCB">
        <w:t>3</w:t>
      </w:r>
      <w:r w:rsidR="00842BCB" w:rsidRPr="00842BCB">
        <w:t xml:space="preserve">) </w:t>
      </w:r>
      <w:r w:rsidRPr="00842BCB">
        <w:t xml:space="preserve">Продолжительность оперативного плана </w:t>
      </w:r>
      <w:r w:rsidR="00521433" w:rsidRPr="00842BCB">
        <w:t>составляет</w:t>
      </w:r>
      <w:r w:rsidRPr="00842BCB">
        <w:t xml:space="preserve"> 20 дней</w:t>
      </w:r>
      <w:r w:rsidR="00842BCB">
        <w:t xml:space="preserve"> (</w:t>
      </w:r>
      <w:r w:rsidRPr="00842BCB">
        <w:t>1 месяц</w:t>
      </w:r>
      <w:r w:rsidR="00842BCB" w:rsidRPr="00842BCB">
        <w:t xml:space="preserve">). </w:t>
      </w:r>
      <w:r w:rsidR="00BA6238" w:rsidRPr="00842BCB">
        <w:t>Средняя зарплата рабочего за исследуемый месяц равна 1</w:t>
      </w:r>
      <w:r w:rsidR="00BE0485" w:rsidRPr="00842BCB">
        <w:t>5694</w:t>
      </w:r>
      <w:r w:rsidR="00765077" w:rsidRPr="00842BCB">
        <w:t xml:space="preserve"> руб</w:t>
      </w:r>
      <w:r w:rsidR="00842BCB">
        <w:t>.,</w:t>
      </w:r>
      <w:r w:rsidR="00BA6238" w:rsidRPr="00842BCB">
        <w:t xml:space="preserve"> </w:t>
      </w:r>
      <w:r w:rsidR="00521433" w:rsidRPr="00842BCB">
        <w:t>что соответствует средней заработной плате одного работника в Чувашской Республике</w:t>
      </w:r>
      <w:r w:rsidR="00842BCB">
        <w:t xml:space="preserve"> (</w:t>
      </w:r>
      <w:r w:rsidR="00521433" w:rsidRPr="00842BCB">
        <w:t>11437 руб</w:t>
      </w:r>
      <w:r w:rsidR="009D22CC">
        <w:t>.</w:t>
      </w:r>
      <w:r w:rsidR="00842BCB" w:rsidRPr="00842BCB">
        <w:t xml:space="preserve">). </w:t>
      </w:r>
      <w:r w:rsidR="00521433" w:rsidRPr="00842BCB">
        <w:t>С</w:t>
      </w:r>
      <w:r w:rsidR="00BA6238" w:rsidRPr="00842BCB">
        <w:t xml:space="preserve">реднее число рабочих равно </w:t>
      </w:r>
      <w:r w:rsidR="00765077" w:rsidRPr="00842BCB">
        <w:t>3</w:t>
      </w:r>
      <w:r w:rsidR="00BE0485" w:rsidRPr="00842BCB">
        <w:t>0</w:t>
      </w:r>
      <w:r w:rsidR="00521433" w:rsidRPr="00842BCB">
        <w:t xml:space="preserve"> чел</w:t>
      </w:r>
      <w:r w:rsidR="00842BCB">
        <w:t>.,</w:t>
      </w:r>
      <w:r w:rsidR="00521433" w:rsidRPr="00842BCB">
        <w:t xml:space="preserve"> что соответствует календарному плану</w:t>
      </w:r>
      <w:r w:rsidR="00842BCB" w:rsidRPr="00842BCB">
        <w:t>.</w:t>
      </w:r>
    </w:p>
    <w:p w:rsidR="00842BCB" w:rsidRDefault="00842BCB" w:rsidP="00842BCB"/>
    <w:p w:rsidR="00842BCB" w:rsidRDefault="004F1AF4" w:rsidP="004F1AF4">
      <w:pPr>
        <w:pStyle w:val="2"/>
      </w:pPr>
      <w:r>
        <w:br w:type="page"/>
      </w:r>
      <w:bookmarkStart w:id="18" w:name="_Toc234073065"/>
      <w:r w:rsidR="001863BB" w:rsidRPr="00842BCB">
        <w:t>Литература</w:t>
      </w:r>
      <w:bookmarkEnd w:id="18"/>
    </w:p>
    <w:p w:rsidR="004F1AF4" w:rsidRPr="004F1AF4" w:rsidRDefault="004F1AF4" w:rsidP="004F1AF4"/>
    <w:p w:rsidR="00536EBD" w:rsidRPr="00842BCB" w:rsidRDefault="00536EBD" w:rsidP="004F1AF4">
      <w:pPr>
        <w:ind w:firstLine="0"/>
        <w:jc w:val="left"/>
      </w:pPr>
      <w:r w:rsidRPr="00842BCB">
        <w:t>1</w:t>
      </w:r>
      <w:r w:rsidR="00842BCB">
        <w:t>.</w:t>
      </w:r>
      <w:r w:rsidR="004F1AF4">
        <w:t xml:space="preserve"> </w:t>
      </w:r>
      <w:r w:rsidR="00842BCB">
        <w:t xml:space="preserve">В.Д. </w:t>
      </w:r>
      <w:r w:rsidRPr="00842BCB">
        <w:t>Ардзинов</w:t>
      </w:r>
      <w:r w:rsidR="00842BCB">
        <w:t xml:space="preserve"> "</w:t>
      </w:r>
      <w:r w:rsidRPr="00842BCB">
        <w:t>Ценообразование и сметное дело</w:t>
      </w:r>
      <w:r w:rsidR="00842BCB" w:rsidRPr="00842BCB">
        <w:t xml:space="preserve"> </w:t>
      </w:r>
      <w:r w:rsidRPr="00842BCB">
        <w:t>в строительстве</w:t>
      </w:r>
      <w:r w:rsidR="00842BCB">
        <w:t>", П</w:t>
      </w:r>
      <w:r w:rsidRPr="00842BCB">
        <w:t>ИТЕР</w:t>
      </w:r>
      <w:r w:rsidR="00842BCB">
        <w:t>, 20</w:t>
      </w:r>
      <w:r w:rsidRPr="00842BCB">
        <w:t>04</w:t>
      </w:r>
    </w:p>
    <w:p w:rsidR="00536EBD" w:rsidRPr="00842BCB" w:rsidRDefault="00536EBD" w:rsidP="004F1AF4">
      <w:pPr>
        <w:ind w:firstLine="0"/>
        <w:jc w:val="left"/>
      </w:pPr>
      <w:r w:rsidRPr="00842BCB">
        <w:t>2</w:t>
      </w:r>
      <w:r w:rsidR="00842BCB">
        <w:t>.</w:t>
      </w:r>
      <w:r w:rsidR="004F1AF4">
        <w:t xml:space="preserve"> </w:t>
      </w:r>
      <w:r w:rsidR="00842BCB">
        <w:t xml:space="preserve">В. </w:t>
      </w:r>
      <w:r w:rsidR="00433640" w:rsidRPr="00842BCB">
        <w:t>В</w:t>
      </w:r>
      <w:r w:rsidR="00842BCB" w:rsidRPr="00842BCB">
        <w:t xml:space="preserve">. </w:t>
      </w:r>
      <w:r w:rsidR="00433640" w:rsidRPr="00842BCB">
        <w:t>Акимов</w:t>
      </w:r>
      <w:r w:rsidR="00842BCB">
        <w:t xml:space="preserve"> "</w:t>
      </w:r>
      <w:r w:rsidR="00433640" w:rsidRPr="00842BCB">
        <w:t>Экономика отрасли</w:t>
      </w:r>
      <w:r w:rsidR="00842BCB">
        <w:t xml:space="preserve"> (</w:t>
      </w:r>
      <w:r w:rsidR="00433640" w:rsidRPr="00842BCB">
        <w:t>Строительство</w:t>
      </w:r>
      <w:r w:rsidR="00842BCB">
        <w:t xml:space="preserve">)". </w:t>
      </w:r>
      <w:r w:rsidR="00433640" w:rsidRPr="00842BCB">
        <w:t>Москва ИНФРА-М 2005</w:t>
      </w:r>
    </w:p>
    <w:p w:rsidR="00842BCB" w:rsidRDefault="00433640" w:rsidP="004F1AF4">
      <w:pPr>
        <w:ind w:firstLine="0"/>
        <w:jc w:val="left"/>
      </w:pPr>
      <w:r w:rsidRPr="00842BCB">
        <w:t>3</w:t>
      </w:r>
      <w:r w:rsidR="00842BCB" w:rsidRPr="00842BCB">
        <w:t xml:space="preserve">. </w:t>
      </w:r>
      <w:r w:rsidRPr="00842BCB">
        <w:t>Грищенко О</w:t>
      </w:r>
      <w:r w:rsidR="00842BCB">
        <w:t xml:space="preserve">.В. </w:t>
      </w:r>
      <w:r w:rsidRPr="00842BCB">
        <w:t>Теория анализа хозяйственной деятельности</w:t>
      </w:r>
      <w:r w:rsidR="00842BCB" w:rsidRPr="00842BCB">
        <w:t xml:space="preserve">: </w:t>
      </w:r>
      <w:r w:rsidRPr="00842BCB">
        <w:t>Учебник</w:t>
      </w:r>
      <w:r w:rsidR="00842BCB" w:rsidRPr="00842BCB">
        <w:t>. -</w:t>
      </w:r>
      <w:r w:rsidR="00842BCB">
        <w:t xml:space="preserve"> </w:t>
      </w:r>
      <w:r w:rsidRPr="00842BCB">
        <w:t>2-е изд</w:t>
      </w:r>
      <w:r w:rsidR="00842BCB">
        <w:t>.,</w:t>
      </w:r>
      <w:r w:rsidRPr="00842BCB">
        <w:t xml:space="preserve"> перераб</w:t>
      </w:r>
      <w:r w:rsidR="00842BCB" w:rsidRPr="00842BCB">
        <w:t xml:space="preserve">. </w:t>
      </w:r>
      <w:r w:rsidRPr="00842BCB">
        <w:t>и дополн</w:t>
      </w:r>
      <w:r w:rsidR="00842BCB" w:rsidRPr="00842BCB">
        <w:t>. -</w:t>
      </w:r>
      <w:r w:rsidR="00842BCB">
        <w:t xml:space="preserve"> </w:t>
      </w:r>
      <w:r w:rsidRPr="00842BCB">
        <w:t>М</w:t>
      </w:r>
      <w:r w:rsidR="00842BCB">
        <w:t>.:</w:t>
      </w:r>
      <w:r w:rsidR="00842BCB" w:rsidRPr="00842BCB">
        <w:t xml:space="preserve"> </w:t>
      </w:r>
      <w:r w:rsidRPr="00842BCB">
        <w:t>Финансы и статистика</w:t>
      </w:r>
      <w:r w:rsidR="00842BCB" w:rsidRPr="00842BCB">
        <w:t>.</w:t>
      </w:r>
    </w:p>
    <w:p w:rsidR="00842BCB" w:rsidRDefault="00433640" w:rsidP="004F1AF4">
      <w:pPr>
        <w:ind w:firstLine="0"/>
        <w:jc w:val="left"/>
      </w:pPr>
      <w:r w:rsidRPr="00842BCB">
        <w:t>4</w:t>
      </w:r>
      <w:r w:rsidR="00842BCB" w:rsidRPr="00842BCB">
        <w:t xml:space="preserve">. </w:t>
      </w:r>
      <w:r w:rsidRPr="00842BCB">
        <w:t>Грищенко О</w:t>
      </w:r>
      <w:r w:rsidR="00842BCB">
        <w:t xml:space="preserve">.В. </w:t>
      </w:r>
      <w:r w:rsidRPr="00842BCB">
        <w:t>Анализ и диагностика финансово-хозяйственной деятельности предприятия</w:t>
      </w:r>
      <w:r w:rsidR="00842BCB" w:rsidRPr="00842BCB">
        <w:t xml:space="preserve">: - </w:t>
      </w:r>
      <w:r w:rsidRPr="00842BCB">
        <w:t>Учебное пособие</w:t>
      </w:r>
      <w:r w:rsidR="00842BCB" w:rsidRPr="00842BCB">
        <w:t xml:space="preserve">. </w:t>
      </w:r>
      <w:r w:rsidRPr="00842BCB">
        <w:t>Таганрог</w:t>
      </w:r>
      <w:r w:rsidR="00842BCB" w:rsidRPr="00842BCB">
        <w:t xml:space="preserve">: </w:t>
      </w:r>
      <w:r w:rsidRPr="00842BCB">
        <w:t>Изд-во ТРТУ, 2000</w:t>
      </w:r>
      <w:r w:rsidR="00842BCB">
        <w:t>.1</w:t>
      </w:r>
      <w:r w:rsidRPr="00842BCB">
        <w:t>12с 3</w:t>
      </w:r>
      <w:r w:rsidR="00842BCB" w:rsidRPr="00842BCB">
        <w:t>.</w:t>
      </w:r>
    </w:p>
    <w:p w:rsidR="00842BCB" w:rsidRDefault="00433640" w:rsidP="004F1AF4">
      <w:pPr>
        <w:ind w:firstLine="0"/>
        <w:jc w:val="left"/>
      </w:pPr>
      <w:r w:rsidRPr="00842BCB">
        <w:t>5</w:t>
      </w:r>
      <w:r w:rsidR="00842BCB" w:rsidRPr="00842BCB">
        <w:t xml:space="preserve">. </w:t>
      </w:r>
      <w:r w:rsidRPr="00842BCB">
        <w:t>Т</w:t>
      </w:r>
      <w:r w:rsidR="00842BCB">
        <w:t xml:space="preserve">.В. </w:t>
      </w:r>
      <w:r w:rsidRPr="00842BCB">
        <w:t>Яркина Основы экономики предприятия</w:t>
      </w:r>
      <w:r w:rsidR="00842BCB" w:rsidRPr="00842BCB">
        <w:t>.</w:t>
      </w:r>
    </w:p>
    <w:p w:rsidR="00842BCB" w:rsidRDefault="00433640" w:rsidP="004F1AF4">
      <w:pPr>
        <w:ind w:firstLine="0"/>
        <w:jc w:val="left"/>
      </w:pPr>
      <w:r w:rsidRPr="00842BCB">
        <w:t>6</w:t>
      </w:r>
      <w:r w:rsidR="00842BCB" w:rsidRPr="00842BCB">
        <w:t>.</w:t>
      </w:r>
      <w:r w:rsidR="00842BCB">
        <w:t xml:space="preserve"> "</w:t>
      </w:r>
      <w:r w:rsidR="00CD7580" w:rsidRPr="00842BCB">
        <w:t>Строительная газета</w:t>
      </w:r>
      <w:r w:rsidR="00842BCB">
        <w:t xml:space="preserve">" </w:t>
      </w:r>
      <w:r w:rsidR="00CD7580" w:rsidRPr="00842BCB">
        <w:t>Выпуск №7 2009г</w:t>
      </w:r>
      <w:r w:rsidR="00842BCB" w:rsidRPr="00842BCB">
        <w:t>.</w:t>
      </w:r>
    </w:p>
    <w:p w:rsidR="00842BCB" w:rsidRDefault="00CD7580" w:rsidP="004F1AF4">
      <w:pPr>
        <w:ind w:firstLine="0"/>
        <w:jc w:val="left"/>
      </w:pPr>
      <w:r w:rsidRPr="00842BCB">
        <w:t>7</w:t>
      </w:r>
      <w:r w:rsidR="00842BCB" w:rsidRPr="00842BCB">
        <w:t>.</w:t>
      </w:r>
      <w:r w:rsidR="00842BCB">
        <w:t xml:space="preserve"> "</w:t>
      </w:r>
      <w:r w:rsidR="00536EBD" w:rsidRPr="00842BCB">
        <w:t>Государственные элементы сметные нормы на строительные работы</w:t>
      </w:r>
      <w:r w:rsidR="00842BCB">
        <w:t xml:space="preserve">", </w:t>
      </w:r>
      <w:r w:rsidR="00536EBD" w:rsidRPr="00842BCB">
        <w:t>Чебоксары, Минстрой Чувашской Республики</w:t>
      </w:r>
      <w:r w:rsidR="00842BCB">
        <w:t>, 20</w:t>
      </w:r>
      <w:r w:rsidR="00536EBD" w:rsidRPr="00842BCB">
        <w:t>02</w:t>
      </w:r>
      <w:r w:rsidR="00842BCB" w:rsidRPr="00842BCB">
        <w:t>:</w:t>
      </w:r>
    </w:p>
    <w:p w:rsidR="00842BCB" w:rsidRDefault="00536EBD" w:rsidP="004F1AF4">
      <w:pPr>
        <w:ind w:firstLine="0"/>
        <w:jc w:val="left"/>
      </w:pPr>
      <w:r w:rsidRPr="00842BCB">
        <w:t>Сборник №7</w:t>
      </w:r>
      <w:r w:rsidR="00842BCB" w:rsidRPr="00842BCB">
        <w:t>.</w:t>
      </w:r>
      <w:r w:rsidR="00842BCB">
        <w:t xml:space="preserve"> "</w:t>
      </w:r>
      <w:r w:rsidRPr="00842BCB">
        <w:t>Бетонные и ЖБК сборные</w:t>
      </w:r>
      <w:r w:rsidR="00842BCB">
        <w:t>".</w:t>
      </w:r>
    </w:p>
    <w:p w:rsidR="00842BCB" w:rsidRDefault="00536EBD" w:rsidP="004F1AF4">
      <w:pPr>
        <w:ind w:firstLine="0"/>
        <w:jc w:val="left"/>
      </w:pPr>
      <w:r w:rsidRPr="00842BCB">
        <w:t>Сборник №8</w:t>
      </w:r>
      <w:r w:rsidR="00842BCB" w:rsidRPr="00842BCB">
        <w:t>.</w:t>
      </w:r>
      <w:r w:rsidR="00842BCB">
        <w:t xml:space="preserve"> "</w:t>
      </w:r>
      <w:r w:rsidRPr="00842BCB">
        <w:t>Конструкции из кирпича и блоков</w:t>
      </w:r>
      <w:r w:rsidR="00842BCB">
        <w:t>".</w:t>
      </w:r>
    </w:p>
    <w:p w:rsidR="00842BCB" w:rsidRDefault="00AA35A8" w:rsidP="004F1AF4">
      <w:pPr>
        <w:ind w:firstLine="0"/>
        <w:jc w:val="left"/>
      </w:pPr>
      <w:r w:rsidRPr="00842BCB">
        <w:t>Сборник № 10</w:t>
      </w:r>
      <w:r w:rsidR="00842BCB">
        <w:t xml:space="preserve"> "</w:t>
      </w:r>
      <w:r w:rsidRPr="00842BCB">
        <w:t>Деревянные конструкции</w:t>
      </w:r>
      <w:r w:rsidR="00842BCB">
        <w:t>"</w:t>
      </w:r>
    </w:p>
    <w:p w:rsidR="00842BCB" w:rsidRDefault="00AA35A8" w:rsidP="004F1AF4">
      <w:pPr>
        <w:ind w:firstLine="0"/>
        <w:jc w:val="left"/>
      </w:pPr>
      <w:r w:rsidRPr="00842BCB">
        <w:t>Сборник №12</w:t>
      </w:r>
      <w:r w:rsidR="00842BCB">
        <w:t xml:space="preserve"> "</w:t>
      </w:r>
      <w:r w:rsidRPr="00842BCB">
        <w:t>Кровли</w:t>
      </w:r>
      <w:r w:rsidR="00842BCB">
        <w:t>"</w:t>
      </w:r>
    </w:p>
    <w:p w:rsidR="00536EBD" w:rsidRPr="00842BCB" w:rsidRDefault="00CD7580" w:rsidP="004F1AF4">
      <w:pPr>
        <w:ind w:firstLine="0"/>
        <w:jc w:val="left"/>
      </w:pPr>
      <w:r w:rsidRPr="00842BCB">
        <w:t>8</w:t>
      </w:r>
      <w:r w:rsidR="00842BCB" w:rsidRPr="00842BCB">
        <w:t xml:space="preserve">. </w:t>
      </w:r>
      <w:r w:rsidR="00536EBD" w:rsidRPr="00842BCB">
        <w:t>Территориальные единичные расценки для определения стоимости строительства в Чувашской Республике ТЕР 81-02-12-2001</w:t>
      </w:r>
    </w:p>
    <w:p w:rsidR="00842BCB" w:rsidRDefault="00536EBD" w:rsidP="004F1AF4">
      <w:pPr>
        <w:ind w:firstLine="0"/>
        <w:jc w:val="left"/>
      </w:pPr>
      <w:r w:rsidRPr="00842BCB">
        <w:t>Сборник №7</w:t>
      </w:r>
      <w:r w:rsidR="00842BCB" w:rsidRPr="00842BCB">
        <w:t>.</w:t>
      </w:r>
      <w:r w:rsidR="00842BCB">
        <w:t xml:space="preserve"> "</w:t>
      </w:r>
      <w:r w:rsidRPr="00842BCB">
        <w:t>Бетонные и ЖБК сборные</w:t>
      </w:r>
      <w:r w:rsidR="00842BCB">
        <w:t>"</w:t>
      </w:r>
    </w:p>
    <w:p w:rsidR="00842BCB" w:rsidRDefault="00536EBD" w:rsidP="004F1AF4">
      <w:pPr>
        <w:ind w:firstLine="0"/>
        <w:jc w:val="left"/>
      </w:pPr>
      <w:r w:rsidRPr="00842BCB">
        <w:t>Сборник №8</w:t>
      </w:r>
      <w:r w:rsidR="00842BCB" w:rsidRPr="00842BCB">
        <w:t>.</w:t>
      </w:r>
      <w:r w:rsidR="00842BCB">
        <w:t xml:space="preserve"> "</w:t>
      </w:r>
      <w:r w:rsidRPr="00842BCB">
        <w:t>Конструкции из кирпича и блоков</w:t>
      </w:r>
      <w:r w:rsidR="00842BCB">
        <w:t>"</w:t>
      </w:r>
    </w:p>
    <w:p w:rsidR="00842BCB" w:rsidRDefault="00536EBD" w:rsidP="004F1AF4">
      <w:pPr>
        <w:ind w:firstLine="0"/>
        <w:jc w:val="left"/>
      </w:pPr>
      <w:r w:rsidRPr="00842BCB">
        <w:t>Сборник № 10</w:t>
      </w:r>
      <w:r w:rsidR="00842BCB">
        <w:t xml:space="preserve"> "</w:t>
      </w:r>
      <w:r w:rsidRPr="00842BCB">
        <w:t>Деревянные конструкции</w:t>
      </w:r>
      <w:r w:rsidR="00842BCB">
        <w:t>"</w:t>
      </w:r>
    </w:p>
    <w:p w:rsidR="00842BCB" w:rsidRDefault="00536EBD" w:rsidP="004F1AF4">
      <w:pPr>
        <w:ind w:firstLine="0"/>
        <w:jc w:val="left"/>
      </w:pPr>
      <w:r w:rsidRPr="00842BCB">
        <w:t>Сборник №12</w:t>
      </w:r>
      <w:r w:rsidR="00842BCB">
        <w:t xml:space="preserve"> "</w:t>
      </w:r>
      <w:r w:rsidRPr="00842BCB">
        <w:t>Кровли</w:t>
      </w:r>
      <w:r w:rsidR="00842BCB">
        <w:t>"</w:t>
      </w:r>
    </w:p>
    <w:p w:rsidR="00842BCB" w:rsidRDefault="00CD7580" w:rsidP="004F1AF4">
      <w:pPr>
        <w:ind w:firstLine="0"/>
        <w:jc w:val="left"/>
      </w:pPr>
      <w:r w:rsidRPr="00842BCB">
        <w:t>9</w:t>
      </w:r>
      <w:r w:rsidR="00842BCB" w:rsidRPr="00842BCB">
        <w:t xml:space="preserve">. </w:t>
      </w:r>
      <w:r w:rsidR="00536EBD" w:rsidRPr="00842BCB">
        <w:t xml:space="preserve">Территориальный сборник средних сметных цен на материалы, изделия и конструкции ТСЦ 81-01-2001 часть </w:t>
      </w:r>
      <w:r w:rsidR="00536EBD" w:rsidRPr="00842BCB">
        <w:rPr>
          <w:lang w:val="en-US"/>
        </w:rPr>
        <w:t>IV</w:t>
      </w:r>
      <w:r w:rsidR="00842BCB" w:rsidRPr="00842BCB">
        <w:t>.</w:t>
      </w:r>
      <w:r w:rsidR="00842BCB">
        <w:t xml:space="preserve"> "</w:t>
      </w:r>
      <w:r w:rsidR="00536EBD" w:rsidRPr="00842BCB">
        <w:t>Бетонные и железобетонные и керамические изделия</w:t>
      </w:r>
      <w:r w:rsidR="00842BCB" w:rsidRPr="00842BCB">
        <w:t xml:space="preserve">. </w:t>
      </w:r>
      <w:r w:rsidR="00536EBD" w:rsidRPr="00842BCB">
        <w:t>Нерудные материалы</w:t>
      </w:r>
      <w:r w:rsidR="00842BCB" w:rsidRPr="00842BCB">
        <w:t xml:space="preserve">. </w:t>
      </w:r>
      <w:r w:rsidR="00536EBD" w:rsidRPr="00842BCB">
        <w:t>Товарные бетоны</w:t>
      </w:r>
      <w:r w:rsidR="00842BCB">
        <w:t>"</w:t>
      </w:r>
    </w:p>
    <w:p w:rsidR="00842BCB" w:rsidRDefault="00CD7580" w:rsidP="004F1AF4">
      <w:pPr>
        <w:ind w:firstLine="0"/>
        <w:jc w:val="left"/>
      </w:pPr>
      <w:r w:rsidRPr="00842BCB">
        <w:t>10</w:t>
      </w:r>
      <w:r w:rsidR="00842BCB" w:rsidRPr="00842BCB">
        <w:t xml:space="preserve">. </w:t>
      </w:r>
      <w:r w:rsidR="00536EBD" w:rsidRPr="00842BCB">
        <w:t>МДС 81-3</w:t>
      </w:r>
      <w:r w:rsidR="00842BCB">
        <w:t>5.20</w:t>
      </w:r>
      <w:r w:rsidR="00536EBD" w:rsidRPr="00842BCB">
        <w:t>04</w:t>
      </w:r>
      <w:r w:rsidR="00842BCB">
        <w:t xml:space="preserve"> "</w:t>
      </w:r>
      <w:r w:rsidR="00536EBD" w:rsidRPr="00842BCB">
        <w:t>Методика определения стоимости строительной продукции на территории Российской Федерации</w:t>
      </w:r>
      <w:r w:rsidR="00842BCB">
        <w:t>"</w:t>
      </w:r>
    </w:p>
    <w:p w:rsidR="00842BCB" w:rsidRDefault="00CD7580" w:rsidP="004F1AF4">
      <w:pPr>
        <w:ind w:firstLine="0"/>
        <w:jc w:val="left"/>
      </w:pPr>
      <w:r w:rsidRPr="00842BCB">
        <w:t>11</w:t>
      </w:r>
      <w:r w:rsidR="00842BCB" w:rsidRPr="00842BCB">
        <w:t xml:space="preserve">. </w:t>
      </w:r>
      <w:r w:rsidR="00536EBD" w:rsidRPr="00842BCB">
        <w:t>МДС 81-3</w:t>
      </w:r>
      <w:r w:rsidR="00842BCB">
        <w:t>3.20</w:t>
      </w:r>
      <w:r w:rsidR="00536EBD" w:rsidRPr="00842BCB">
        <w:t>04</w:t>
      </w:r>
      <w:r w:rsidR="00842BCB">
        <w:t xml:space="preserve"> "</w:t>
      </w:r>
      <w:r w:rsidR="00536EBD" w:rsidRPr="00842BCB">
        <w:t>Методические указания по определению величины накладных расходов в строительстве</w:t>
      </w:r>
      <w:r w:rsidR="00842BCB">
        <w:t>"</w:t>
      </w:r>
    </w:p>
    <w:p w:rsidR="00842BCB" w:rsidRDefault="00CD7580" w:rsidP="004F1AF4">
      <w:pPr>
        <w:ind w:firstLine="0"/>
        <w:jc w:val="left"/>
      </w:pPr>
      <w:r w:rsidRPr="00842BCB">
        <w:t>12</w:t>
      </w:r>
      <w:r w:rsidR="00842BCB" w:rsidRPr="00842BCB">
        <w:t xml:space="preserve">. </w:t>
      </w:r>
      <w:r w:rsidR="00536EBD" w:rsidRPr="00842BCB">
        <w:t>МДС 81-2</w:t>
      </w:r>
      <w:r w:rsidR="00842BCB">
        <w:t>5.20</w:t>
      </w:r>
      <w:r w:rsidR="00536EBD" w:rsidRPr="00842BCB">
        <w:t>04</w:t>
      </w:r>
      <w:r w:rsidR="00842BCB">
        <w:t xml:space="preserve"> "</w:t>
      </w:r>
      <w:r w:rsidR="00536EBD" w:rsidRPr="00842BCB">
        <w:t>Методические указания по определению величины сметной прибыли в строительстве</w:t>
      </w:r>
      <w:r w:rsidR="00842BCB">
        <w:t>"</w:t>
      </w:r>
    </w:p>
    <w:p w:rsidR="00842BCB" w:rsidRDefault="00CD7580" w:rsidP="004F1AF4">
      <w:pPr>
        <w:ind w:firstLine="0"/>
        <w:jc w:val="left"/>
      </w:pPr>
      <w:r w:rsidRPr="00842BCB">
        <w:t>13</w:t>
      </w:r>
      <w:r w:rsidR="00842BCB" w:rsidRPr="00842BCB">
        <w:t xml:space="preserve">. </w:t>
      </w:r>
      <w:r w:rsidR="00536EBD" w:rsidRPr="00842BCB">
        <w:t>ГСН 81-05-01-2001</w:t>
      </w:r>
      <w:r w:rsidR="00842BCB">
        <w:t xml:space="preserve"> "</w:t>
      </w:r>
      <w:r w:rsidR="00536EBD" w:rsidRPr="00842BCB">
        <w:t>Сборник сметных норм затрат на строительство временных зданий и сооружений</w:t>
      </w:r>
      <w:r w:rsidR="00842BCB">
        <w:t>"</w:t>
      </w:r>
    </w:p>
    <w:p w:rsidR="00CD7580" w:rsidRPr="00842BCB" w:rsidRDefault="00CD7580" w:rsidP="009D22CC">
      <w:pPr>
        <w:ind w:firstLine="0"/>
        <w:jc w:val="left"/>
      </w:pPr>
      <w:r w:rsidRPr="00842BCB">
        <w:t>14</w:t>
      </w:r>
      <w:r w:rsidR="00842BCB" w:rsidRPr="00842BCB">
        <w:t xml:space="preserve">. </w:t>
      </w:r>
      <w:r w:rsidR="00536EBD" w:rsidRPr="00842BCB">
        <w:t>ГСН 81-05-02-2001</w:t>
      </w:r>
      <w:r w:rsidR="00842BCB">
        <w:t xml:space="preserve"> "</w:t>
      </w:r>
      <w:r w:rsidR="00536EBD" w:rsidRPr="00842BCB">
        <w:t>Сборник сметных норм дополнительных затрат при производстве строительно-монтажных работ в зимнее время</w:t>
      </w:r>
      <w:r w:rsidR="00842BCB">
        <w:t>"</w:t>
      </w:r>
      <w:r w:rsidR="009D22CC">
        <w:t>.</w:t>
      </w:r>
      <w:bookmarkStart w:id="19" w:name="_GoBack"/>
      <w:bookmarkEnd w:id="19"/>
    </w:p>
    <w:sectPr w:rsidR="00CD7580" w:rsidRPr="00842BCB" w:rsidSect="00842BCB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98" w:rsidRDefault="00E07B98">
      <w:r>
        <w:separator/>
      </w:r>
    </w:p>
  </w:endnote>
  <w:endnote w:type="continuationSeparator" w:id="0">
    <w:p w:rsidR="00E07B98" w:rsidRDefault="00E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98" w:rsidRDefault="00E07B98">
      <w:r>
        <w:separator/>
      </w:r>
    </w:p>
  </w:footnote>
  <w:footnote w:type="continuationSeparator" w:id="0">
    <w:p w:rsidR="00E07B98" w:rsidRDefault="00E0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A5" w:rsidRDefault="004A53A5" w:rsidP="00842BCB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12A23"/>
    <w:multiLevelType w:val="hybridMultilevel"/>
    <w:tmpl w:val="82243400"/>
    <w:lvl w:ilvl="0" w:tplc="5504EE8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9E4891"/>
    <w:multiLevelType w:val="hybridMultilevel"/>
    <w:tmpl w:val="3A60CCE8"/>
    <w:lvl w:ilvl="0" w:tplc="0419000D">
      <w:start w:val="1"/>
      <w:numFmt w:val="bullet"/>
      <w:lvlText w:val="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1C3F4A46"/>
    <w:multiLevelType w:val="hybridMultilevel"/>
    <w:tmpl w:val="CF1E49D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DF24D1F"/>
    <w:multiLevelType w:val="hybridMultilevel"/>
    <w:tmpl w:val="95B0F680"/>
    <w:lvl w:ilvl="0" w:tplc="0419000D">
      <w:start w:val="1"/>
      <w:numFmt w:val="bullet"/>
      <w:lvlText w:val="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D757C0"/>
    <w:multiLevelType w:val="multilevel"/>
    <w:tmpl w:val="6DCA4D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084385F"/>
    <w:multiLevelType w:val="hybridMultilevel"/>
    <w:tmpl w:val="4A7E428C"/>
    <w:lvl w:ilvl="0" w:tplc="77FC8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3854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334ECB"/>
    <w:multiLevelType w:val="hybridMultilevel"/>
    <w:tmpl w:val="EDA8F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352B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FB16DA"/>
    <w:multiLevelType w:val="hybridMultilevel"/>
    <w:tmpl w:val="D9369B9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694A1A13"/>
    <w:multiLevelType w:val="hybridMultilevel"/>
    <w:tmpl w:val="75B66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90D1D"/>
    <w:multiLevelType w:val="multilevel"/>
    <w:tmpl w:val="7354EA9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71DC60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925056"/>
    <w:multiLevelType w:val="hybridMultilevel"/>
    <w:tmpl w:val="96BE5A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7">
    <w:nsid w:val="7EB53337"/>
    <w:multiLevelType w:val="hybridMultilevel"/>
    <w:tmpl w:val="7E0ABEC4"/>
    <w:lvl w:ilvl="0" w:tplc="1A326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F79CD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18D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08A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00D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EEA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285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DE0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66F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DB3"/>
    <w:rsid w:val="000044E5"/>
    <w:rsid w:val="00015193"/>
    <w:rsid w:val="000529E7"/>
    <w:rsid w:val="00083699"/>
    <w:rsid w:val="00091145"/>
    <w:rsid w:val="000B144F"/>
    <w:rsid w:val="000C143C"/>
    <w:rsid w:val="000C6E5A"/>
    <w:rsid w:val="000E3A4F"/>
    <w:rsid w:val="000F47DB"/>
    <w:rsid w:val="000F7C0D"/>
    <w:rsid w:val="00100910"/>
    <w:rsid w:val="0014508F"/>
    <w:rsid w:val="00164847"/>
    <w:rsid w:val="00176306"/>
    <w:rsid w:val="0018362A"/>
    <w:rsid w:val="001863BB"/>
    <w:rsid w:val="00194CCB"/>
    <w:rsid w:val="00195FA0"/>
    <w:rsid w:val="001A5B10"/>
    <w:rsid w:val="001B3448"/>
    <w:rsid w:val="001B4742"/>
    <w:rsid w:val="001C4E5B"/>
    <w:rsid w:val="001C56FE"/>
    <w:rsid w:val="001D35C0"/>
    <w:rsid w:val="001F27E7"/>
    <w:rsid w:val="002205AE"/>
    <w:rsid w:val="00236B5E"/>
    <w:rsid w:val="00240EBA"/>
    <w:rsid w:val="00246CD9"/>
    <w:rsid w:val="002511B0"/>
    <w:rsid w:val="00261AB9"/>
    <w:rsid w:val="00266B02"/>
    <w:rsid w:val="00266DE4"/>
    <w:rsid w:val="00282A61"/>
    <w:rsid w:val="00290304"/>
    <w:rsid w:val="00295CD2"/>
    <w:rsid w:val="002B7CC6"/>
    <w:rsid w:val="002C6D76"/>
    <w:rsid w:val="002C6F20"/>
    <w:rsid w:val="002D2FDD"/>
    <w:rsid w:val="002D4C77"/>
    <w:rsid w:val="002E6668"/>
    <w:rsid w:val="00347A2A"/>
    <w:rsid w:val="00373EB8"/>
    <w:rsid w:val="00380B4B"/>
    <w:rsid w:val="0038723C"/>
    <w:rsid w:val="00387E7F"/>
    <w:rsid w:val="00393507"/>
    <w:rsid w:val="003A3BDA"/>
    <w:rsid w:val="003B4530"/>
    <w:rsid w:val="00407B39"/>
    <w:rsid w:val="004153D4"/>
    <w:rsid w:val="00433640"/>
    <w:rsid w:val="004403FD"/>
    <w:rsid w:val="00454736"/>
    <w:rsid w:val="00456BF8"/>
    <w:rsid w:val="004705F8"/>
    <w:rsid w:val="00481D0E"/>
    <w:rsid w:val="00481E6C"/>
    <w:rsid w:val="00486CD5"/>
    <w:rsid w:val="00486D45"/>
    <w:rsid w:val="00487CF1"/>
    <w:rsid w:val="004915B1"/>
    <w:rsid w:val="004A031C"/>
    <w:rsid w:val="004A53A5"/>
    <w:rsid w:val="004B131C"/>
    <w:rsid w:val="004C459B"/>
    <w:rsid w:val="004E4EF0"/>
    <w:rsid w:val="004F1AF4"/>
    <w:rsid w:val="00504B7E"/>
    <w:rsid w:val="00521433"/>
    <w:rsid w:val="00521AA6"/>
    <w:rsid w:val="0053034C"/>
    <w:rsid w:val="00532026"/>
    <w:rsid w:val="00536EBD"/>
    <w:rsid w:val="00581898"/>
    <w:rsid w:val="005A6292"/>
    <w:rsid w:val="005A6883"/>
    <w:rsid w:val="005B6969"/>
    <w:rsid w:val="00613BAC"/>
    <w:rsid w:val="0063481C"/>
    <w:rsid w:val="00635D42"/>
    <w:rsid w:val="00644478"/>
    <w:rsid w:val="00654CCE"/>
    <w:rsid w:val="00670413"/>
    <w:rsid w:val="00674479"/>
    <w:rsid w:val="00680865"/>
    <w:rsid w:val="006A4B1C"/>
    <w:rsid w:val="006B3703"/>
    <w:rsid w:val="006B7E0B"/>
    <w:rsid w:val="006B7F70"/>
    <w:rsid w:val="007223AC"/>
    <w:rsid w:val="00725EC5"/>
    <w:rsid w:val="0073053F"/>
    <w:rsid w:val="00741F1A"/>
    <w:rsid w:val="00744AF0"/>
    <w:rsid w:val="00765077"/>
    <w:rsid w:val="0078098C"/>
    <w:rsid w:val="00782746"/>
    <w:rsid w:val="00792857"/>
    <w:rsid w:val="00795387"/>
    <w:rsid w:val="007A05FA"/>
    <w:rsid w:val="007B4072"/>
    <w:rsid w:val="007C41A6"/>
    <w:rsid w:val="007D3487"/>
    <w:rsid w:val="007D4D36"/>
    <w:rsid w:val="007F207F"/>
    <w:rsid w:val="007F5339"/>
    <w:rsid w:val="008004CD"/>
    <w:rsid w:val="00805F13"/>
    <w:rsid w:val="0081078C"/>
    <w:rsid w:val="00817BB6"/>
    <w:rsid w:val="008254FB"/>
    <w:rsid w:val="0083005E"/>
    <w:rsid w:val="008403E4"/>
    <w:rsid w:val="0084108F"/>
    <w:rsid w:val="00842BCB"/>
    <w:rsid w:val="00850D97"/>
    <w:rsid w:val="00852012"/>
    <w:rsid w:val="00853799"/>
    <w:rsid w:val="00881D64"/>
    <w:rsid w:val="00885916"/>
    <w:rsid w:val="008C550A"/>
    <w:rsid w:val="008D03F3"/>
    <w:rsid w:val="008D6CEF"/>
    <w:rsid w:val="008E0709"/>
    <w:rsid w:val="00900F74"/>
    <w:rsid w:val="0092069F"/>
    <w:rsid w:val="00973D7E"/>
    <w:rsid w:val="00986594"/>
    <w:rsid w:val="009C745E"/>
    <w:rsid w:val="009D22CC"/>
    <w:rsid w:val="009F2E46"/>
    <w:rsid w:val="00A05E7B"/>
    <w:rsid w:val="00A15DFD"/>
    <w:rsid w:val="00A235F8"/>
    <w:rsid w:val="00A32359"/>
    <w:rsid w:val="00A400C3"/>
    <w:rsid w:val="00A41134"/>
    <w:rsid w:val="00A73F1F"/>
    <w:rsid w:val="00A855B1"/>
    <w:rsid w:val="00A86D93"/>
    <w:rsid w:val="00AA35A8"/>
    <w:rsid w:val="00AC6CBC"/>
    <w:rsid w:val="00AD1913"/>
    <w:rsid w:val="00AD1A22"/>
    <w:rsid w:val="00AD7C38"/>
    <w:rsid w:val="00AE05A8"/>
    <w:rsid w:val="00AE1337"/>
    <w:rsid w:val="00AE5874"/>
    <w:rsid w:val="00AF147C"/>
    <w:rsid w:val="00AF6600"/>
    <w:rsid w:val="00B00C77"/>
    <w:rsid w:val="00B10C65"/>
    <w:rsid w:val="00B225F8"/>
    <w:rsid w:val="00B237E6"/>
    <w:rsid w:val="00B4166F"/>
    <w:rsid w:val="00B44CB5"/>
    <w:rsid w:val="00B55393"/>
    <w:rsid w:val="00B626E6"/>
    <w:rsid w:val="00B7687D"/>
    <w:rsid w:val="00BA0E64"/>
    <w:rsid w:val="00BA26F3"/>
    <w:rsid w:val="00BA6238"/>
    <w:rsid w:val="00BC20AA"/>
    <w:rsid w:val="00BD1729"/>
    <w:rsid w:val="00BE0485"/>
    <w:rsid w:val="00C25895"/>
    <w:rsid w:val="00C26BFC"/>
    <w:rsid w:val="00C45DB3"/>
    <w:rsid w:val="00C61589"/>
    <w:rsid w:val="00C63D8E"/>
    <w:rsid w:val="00C65B87"/>
    <w:rsid w:val="00C7013F"/>
    <w:rsid w:val="00C72A79"/>
    <w:rsid w:val="00C744FD"/>
    <w:rsid w:val="00C85E80"/>
    <w:rsid w:val="00C86965"/>
    <w:rsid w:val="00CA078F"/>
    <w:rsid w:val="00CC0B97"/>
    <w:rsid w:val="00CD7580"/>
    <w:rsid w:val="00D01F20"/>
    <w:rsid w:val="00D34DBA"/>
    <w:rsid w:val="00D359E6"/>
    <w:rsid w:val="00D456CA"/>
    <w:rsid w:val="00D66F2A"/>
    <w:rsid w:val="00D76867"/>
    <w:rsid w:val="00D96781"/>
    <w:rsid w:val="00DA00E3"/>
    <w:rsid w:val="00DA3999"/>
    <w:rsid w:val="00DA3ACE"/>
    <w:rsid w:val="00DA7FB0"/>
    <w:rsid w:val="00DB1C86"/>
    <w:rsid w:val="00DC7352"/>
    <w:rsid w:val="00DD0AD6"/>
    <w:rsid w:val="00DE063C"/>
    <w:rsid w:val="00DE51AA"/>
    <w:rsid w:val="00E07B98"/>
    <w:rsid w:val="00E15784"/>
    <w:rsid w:val="00E3426B"/>
    <w:rsid w:val="00E563C2"/>
    <w:rsid w:val="00E754F5"/>
    <w:rsid w:val="00E92A93"/>
    <w:rsid w:val="00EA056C"/>
    <w:rsid w:val="00EB7AEE"/>
    <w:rsid w:val="00ED0397"/>
    <w:rsid w:val="00EE3525"/>
    <w:rsid w:val="00F403EE"/>
    <w:rsid w:val="00F41C61"/>
    <w:rsid w:val="00F43DC1"/>
    <w:rsid w:val="00F46085"/>
    <w:rsid w:val="00F56114"/>
    <w:rsid w:val="00F620E6"/>
    <w:rsid w:val="00F7155C"/>
    <w:rsid w:val="00F737C8"/>
    <w:rsid w:val="00F73F94"/>
    <w:rsid w:val="00F76B80"/>
    <w:rsid w:val="00F82DA4"/>
    <w:rsid w:val="00FA0988"/>
    <w:rsid w:val="00FB2EAE"/>
    <w:rsid w:val="00FC323B"/>
    <w:rsid w:val="00FC5DB2"/>
    <w:rsid w:val="00FF04A3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D360AFEB-8A92-40A1-960E-6FA13B65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2B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2BC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2BC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42BC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2BC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2BC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2BC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2BC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2BC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C45DB3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4"/>
    <w:uiPriority w:val="99"/>
    <w:rsid w:val="00842B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ody Text Indent"/>
    <w:basedOn w:val="a2"/>
    <w:link w:val="a9"/>
    <w:uiPriority w:val="99"/>
    <w:rsid w:val="00842BCB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6B7E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842BCB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Block Text"/>
    <w:basedOn w:val="a2"/>
    <w:uiPriority w:val="99"/>
    <w:rsid w:val="006B7E0B"/>
    <w:pPr>
      <w:spacing w:line="480" w:lineRule="auto"/>
      <w:ind w:left="357" w:right="355"/>
    </w:pPr>
  </w:style>
  <w:style w:type="character" w:styleId="ad">
    <w:name w:val="Strong"/>
    <w:uiPriority w:val="99"/>
    <w:qFormat/>
    <w:rsid w:val="00373EB8"/>
    <w:rPr>
      <w:rFonts w:cs="Times New Roman"/>
      <w:b/>
      <w:bCs/>
    </w:rPr>
  </w:style>
  <w:style w:type="paragraph" w:styleId="ae">
    <w:name w:val="List Paragraph"/>
    <w:basedOn w:val="a2"/>
    <w:uiPriority w:val="99"/>
    <w:qFormat/>
    <w:rsid w:val="00261AB9"/>
    <w:pPr>
      <w:ind w:left="720"/>
    </w:pPr>
    <w:rPr>
      <w:sz w:val="20"/>
      <w:szCs w:val="20"/>
    </w:rPr>
  </w:style>
  <w:style w:type="table" w:styleId="-1">
    <w:name w:val="Table Web 1"/>
    <w:basedOn w:val="a4"/>
    <w:uiPriority w:val="99"/>
    <w:rsid w:val="00842B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a"/>
    <w:link w:val="af0"/>
    <w:uiPriority w:val="99"/>
    <w:rsid w:val="00842BC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842BCB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842B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842BCB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842B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842B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42BCB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842BCB"/>
    <w:rPr>
      <w:rFonts w:cs="Times New Roman"/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842BC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semiHidden/>
    <w:locked/>
    <w:rsid w:val="00842BCB"/>
    <w:rPr>
      <w:rFonts w:cs="Times New Roman"/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842BC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2BCB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842BCB"/>
    <w:rPr>
      <w:rFonts w:cs="Times New Roman"/>
    </w:rPr>
  </w:style>
  <w:style w:type="character" w:customStyle="1" w:styleId="afa">
    <w:name w:val="номер страницы"/>
    <w:uiPriority w:val="99"/>
    <w:rsid w:val="00842BCB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842BC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42BCB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42BC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2BC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2BC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2BCB"/>
    <w:pPr>
      <w:ind w:left="958"/>
    </w:pPr>
  </w:style>
  <w:style w:type="paragraph" w:styleId="25">
    <w:name w:val="Body Text Indent 2"/>
    <w:basedOn w:val="a2"/>
    <w:link w:val="26"/>
    <w:uiPriority w:val="99"/>
    <w:rsid w:val="00842BCB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2BC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842B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2BCB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2BCB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2B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2BC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42B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2BCB"/>
    <w:rPr>
      <w:i/>
      <w:iCs/>
    </w:rPr>
  </w:style>
  <w:style w:type="paragraph" w:customStyle="1" w:styleId="afd">
    <w:name w:val="ТАБЛИЦА"/>
    <w:next w:val="a2"/>
    <w:autoRedefine/>
    <w:uiPriority w:val="99"/>
    <w:rsid w:val="00842BC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42BC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42BCB"/>
  </w:style>
  <w:style w:type="table" w:customStyle="1" w:styleId="15">
    <w:name w:val="Стиль таблицы1"/>
    <w:uiPriority w:val="99"/>
    <w:rsid w:val="00842B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842BC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842BC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42BCB"/>
    <w:pPr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842B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вава</Company>
  <LinksUpToDate>false</LinksUpToDate>
  <CharactersWithSpaces>60411</CharactersWithSpaces>
  <SharedDoc>false</SharedDoc>
  <HLinks>
    <vt:vector size="108" baseType="variant"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_Toc234073065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_Toc234073064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_Toc234073063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_Toc234073062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_Toc234073061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_Toc234073060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_Toc234073059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_Toc234073058</vt:lpwstr>
      </vt:variant>
      <vt:variant>
        <vt:i4>1179697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_Toc234073057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_Toc234073056</vt:lpwstr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_Toc234073055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_Toc234073054</vt:lpwstr>
      </vt:variant>
      <vt:variant>
        <vt:i4>1179697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_Toc234073053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_Toc234073052</vt:lpwstr>
      </vt:variant>
      <vt:variant>
        <vt:i4>1179697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_Toc234073051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_Toc234073050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_Toc234073049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_Toc234073048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паша</dc:creator>
  <cp:keywords/>
  <dc:description/>
  <cp:lastModifiedBy>admin</cp:lastModifiedBy>
  <cp:revision>2</cp:revision>
  <cp:lastPrinted>2002-03-16T15:10:00Z</cp:lastPrinted>
  <dcterms:created xsi:type="dcterms:W3CDTF">2014-04-25T15:08:00Z</dcterms:created>
  <dcterms:modified xsi:type="dcterms:W3CDTF">2014-04-25T15:08:00Z</dcterms:modified>
</cp:coreProperties>
</file>