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AFC" w:rsidRDefault="000F5AFC" w:rsidP="004D030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56F7" w:rsidRDefault="005256F7" w:rsidP="004D030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56F7" w:rsidRDefault="005256F7" w:rsidP="004D030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56F7" w:rsidRDefault="005256F7" w:rsidP="005256F7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spacing w:val="-4"/>
          <w:sz w:val="28"/>
          <w:szCs w:val="28"/>
        </w:rPr>
      </w:pPr>
    </w:p>
    <w:p w:rsidR="005256F7" w:rsidRDefault="005256F7" w:rsidP="005256F7">
      <w:pPr>
        <w:pStyle w:val="aa"/>
      </w:pPr>
      <w:r>
        <w:t>СОДЕРЖАНИЕ</w:t>
      </w:r>
    </w:p>
    <w:p w:rsidR="005256F7" w:rsidRPr="007D14F7" w:rsidRDefault="005256F7" w:rsidP="005256F7">
      <w:pPr>
        <w:pStyle w:val="aa"/>
        <w:spacing w:line="360" w:lineRule="auto"/>
        <w:rPr>
          <w:szCs w:val="28"/>
        </w:rPr>
      </w:pPr>
    </w:p>
    <w:p w:rsidR="005256F7" w:rsidRPr="007D14F7" w:rsidRDefault="005256F7" w:rsidP="005256F7">
      <w:pPr>
        <w:pStyle w:val="aa"/>
        <w:spacing w:line="360" w:lineRule="auto"/>
        <w:rPr>
          <w:szCs w:val="28"/>
        </w:rPr>
      </w:pPr>
    </w:p>
    <w:p w:rsidR="005256F7" w:rsidRPr="007D14F7" w:rsidRDefault="005256F7" w:rsidP="005256F7">
      <w:pPr>
        <w:pStyle w:val="aa"/>
        <w:spacing w:line="360" w:lineRule="auto"/>
        <w:rPr>
          <w:szCs w:val="28"/>
        </w:rPr>
      </w:pPr>
    </w:p>
    <w:p w:rsidR="005256F7" w:rsidRPr="007D14F7" w:rsidRDefault="005256F7" w:rsidP="005256F7">
      <w:pPr>
        <w:pStyle w:val="aa"/>
        <w:spacing w:line="360" w:lineRule="auto"/>
        <w:rPr>
          <w:szCs w:val="28"/>
        </w:rPr>
      </w:pPr>
    </w:p>
    <w:p w:rsidR="005256F7" w:rsidRPr="007D14F7" w:rsidRDefault="005256F7" w:rsidP="005256F7">
      <w:pPr>
        <w:pStyle w:val="aa"/>
        <w:spacing w:line="360" w:lineRule="auto"/>
        <w:jc w:val="right"/>
        <w:rPr>
          <w:szCs w:val="28"/>
        </w:rPr>
      </w:pPr>
      <w:r w:rsidRPr="007D14F7">
        <w:rPr>
          <w:szCs w:val="28"/>
        </w:rPr>
        <w:t>стр.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0"/>
        <w:gridCol w:w="720"/>
      </w:tblGrid>
      <w:tr w:rsidR="005256F7" w:rsidRPr="007D14F7" w:rsidTr="00002978">
        <w:trPr>
          <w:trHeight w:val="2758"/>
        </w:trPr>
        <w:tc>
          <w:tcPr>
            <w:tcW w:w="8820" w:type="dxa"/>
          </w:tcPr>
          <w:p w:rsidR="005256F7" w:rsidRDefault="005256F7" w:rsidP="005256F7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7D14F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Введение</w:t>
            </w:r>
          </w:p>
          <w:p w:rsidR="005256F7" w:rsidRDefault="005256F7" w:rsidP="005256F7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256F7" w:rsidRPr="004C2981" w:rsidRDefault="005256F7" w:rsidP="005256F7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98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Глава 1 Причины возникновения хронического ларингита</w:t>
            </w:r>
          </w:p>
          <w:p w:rsidR="005256F7" w:rsidRDefault="005256F7" w:rsidP="005256F7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256F7" w:rsidRPr="004C2981" w:rsidRDefault="005256F7" w:rsidP="005256F7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9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2 </w:t>
            </w:r>
            <w:r w:rsidRPr="004C298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Основные формы заболевания и его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C298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симптомы</w:t>
            </w:r>
          </w:p>
          <w:p w:rsidR="005256F7" w:rsidRDefault="005256F7" w:rsidP="005256F7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256F7" w:rsidRPr="004C2981" w:rsidRDefault="005256F7" w:rsidP="005256F7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298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Глава 3 Лечение хронического ларингита и восстановление голоса</w:t>
            </w:r>
          </w:p>
          <w:p w:rsidR="005256F7" w:rsidRDefault="005256F7" w:rsidP="005256F7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  <w:p w:rsidR="005256F7" w:rsidRPr="008F6770" w:rsidRDefault="005256F7" w:rsidP="005256F7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Заключение</w:t>
            </w:r>
          </w:p>
          <w:p w:rsidR="005256F7" w:rsidRDefault="005256F7" w:rsidP="005256F7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56F7" w:rsidRPr="007D14F7" w:rsidRDefault="005256F7" w:rsidP="005256F7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pacing w:val="7"/>
                <w:sz w:val="28"/>
                <w:szCs w:val="28"/>
              </w:rPr>
            </w:pPr>
            <w:r w:rsidRPr="007D14F7">
              <w:rPr>
                <w:rFonts w:ascii="Times New Roman" w:hAnsi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720" w:type="dxa"/>
          </w:tcPr>
          <w:p w:rsidR="005256F7" w:rsidRDefault="00312525" w:rsidP="005256F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12525" w:rsidRDefault="00312525" w:rsidP="005256F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2525" w:rsidRDefault="00312525" w:rsidP="005256F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81FB2" w:rsidRDefault="00281FB2" w:rsidP="005256F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1FB2" w:rsidRDefault="00281FB2" w:rsidP="005256F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81FB2" w:rsidRDefault="00281FB2" w:rsidP="005256F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1FB2" w:rsidRDefault="00281FB2" w:rsidP="005256F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81FB2" w:rsidRDefault="00281FB2" w:rsidP="005256F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1FB2" w:rsidRDefault="00281FB2" w:rsidP="005256F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281FB2" w:rsidRDefault="00281FB2" w:rsidP="005256F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1FB2" w:rsidRPr="007D14F7" w:rsidRDefault="00281FB2" w:rsidP="005256F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:rsidR="005256F7" w:rsidRDefault="005256F7" w:rsidP="004D030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56F7" w:rsidRDefault="005256F7" w:rsidP="004D030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56F7" w:rsidRDefault="005256F7" w:rsidP="004D030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56F7" w:rsidRDefault="005256F7" w:rsidP="004D030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56F7" w:rsidRDefault="005256F7" w:rsidP="004D030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56F7" w:rsidRDefault="005256F7" w:rsidP="004D030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56F7" w:rsidRDefault="005256F7" w:rsidP="004D030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56F7" w:rsidRDefault="005256F7" w:rsidP="004D030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256F7" w:rsidRDefault="005256F7" w:rsidP="004D030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23A8A" w:rsidRPr="004D0307" w:rsidRDefault="00623A8A" w:rsidP="004D030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D0307">
        <w:rPr>
          <w:rFonts w:ascii="Times New Roman" w:eastAsia="Times New Roman" w:hAnsi="Times New Roman"/>
          <w:bCs/>
          <w:sz w:val="28"/>
          <w:szCs w:val="28"/>
          <w:lang w:eastAsia="ru-RU"/>
        </w:rPr>
        <w:t>Введение</w:t>
      </w:r>
    </w:p>
    <w:p w:rsidR="004D0307" w:rsidRPr="0043039E" w:rsidRDefault="004D0307" w:rsidP="004D030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307">
        <w:rPr>
          <w:rFonts w:ascii="Times New Roman" w:eastAsia="Times New Roman" w:hAnsi="Times New Roman"/>
          <w:sz w:val="28"/>
          <w:szCs w:val="28"/>
          <w:lang w:eastAsia="ru-RU"/>
        </w:rPr>
        <w:t xml:space="preserve">Ларингит - это воспаление гортани. </w:t>
      </w:r>
      <w:r w:rsidRPr="0043039E">
        <w:rPr>
          <w:rFonts w:ascii="Times New Roman" w:eastAsia="Times New Roman" w:hAnsi="Times New Roman"/>
          <w:sz w:val="28"/>
          <w:szCs w:val="28"/>
          <w:lang w:eastAsia="ru-RU"/>
        </w:rPr>
        <w:t xml:space="preserve">Хронический ларингит обычно возникает под влиянием тех же причин, что и острое воспаление, если они своевременно не были устранены и продолжали свое вредное действие в течение длительного времени. К этим причинам относятся следующие факторы: постоянное дыхание через рот; хронические </w:t>
      </w:r>
      <w:hyperlink r:id="rId7" w:history="1">
        <w:r w:rsidRPr="004D0307">
          <w:rPr>
            <w:rFonts w:ascii="Times New Roman" w:eastAsia="Times New Roman" w:hAnsi="Times New Roman"/>
            <w:sz w:val="28"/>
            <w:szCs w:val="28"/>
            <w:lang w:eastAsia="ru-RU"/>
          </w:rPr>
          <w:t>синуситы</w:t>
        </w:r>
      </w:hyperlink>
      <w:r w:rsidRPr="0043039E">
        <w:rPr>
          <w:rFonts w:ascii="Times New Roman" w:eastAsia="Times New Roman" w:hAnsi="Times New Roman"/>
          <w:sz w:val="28"/>
          <w:szCs w:val="28"/>
          <w:lang w:eastAsia="ru-RU"/>
        </w:rPr>
        <w:t xml:space="preserve"> (особенно гнойные); хронические заболевания нижних дыхательных путей (</w:t>
      </w:r>
      <w:hyperlink r:id="rId8" w:history="1">
        <w:r w:rsidRPr="004D0307">
          <w:rPr>
            <w:rFonts w:ascii="Times New Roman" w:eastAsia="Times New Roman" w:hAnsi="Times New Roman"/>
            <w:sz w:val="28"/>
            <w:szCs w:val="28"/>
            <w:lang w:eastAsia="ru-RU"/>
          </w:rPr>
          <w:t>бронхит</w:t>
        </w:r>
      </w:hyperlink>
      <w:r w:rsidRPr="0043039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9" w:history="1">
        <w:r w:rsidRPr="004D0307">
          <w:rPr>
            <w:rFonts w:ascii="Times New Roman" w:eastAsia="Times New Roman" w:hAnsi="Times New Roman"/>
            <w:sz w:val="28"/>
            <w:szCs w:val="28"/>
            <w:lang w:eastAsia="ru-RU"/>
          </w:rPr>
          <w:t>туберкулез</w:t>
        </w:r>
      </w:hyperlink>
      <w:r w:rsidRPr="0043039E">
        <w:rPr>
          <w:rFonts w:ascii="Times New Roman" w:eastAsia="Times New Roman" w:hAnsi="Times New Roman"/>
          <w:sz w:val="28"/>
          <w:szCs w:val="28"/>
          <w:lang w:eastAsia="ru-RU"/>
        </w:rPr>
        <w:t xml:space="preserve">); профессиональные вредности (пыль, пары, газы); резкие колебания температуры, чрезмерная сухость или влажность воздуха; неправильное пользование голосом при пении и разговоре; злоупотребление курением и алкоголем. </w:t>
      </w:r>
    </w:p>
    <w:p w:rsidR="004D0307" w:rsidRPr="004D0307" w:rsidRDefault="004D0307" w:rsidP="004D03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307">
        <w:rPr>
          <w:rFonts w:ascii="Times New Roman" w:hAnsi="Times New Roman"/>
          <w:sz w:val="28"/>
          <w:szCs w:val="28"/>
        </w:rPr>
        <w:t>Изучение патологии голоса и способов его восстановления является одной из проблем логопедии. В последние годы область педагогического воздействия при различных нарушениях голосового аппарата значительно расширилась, получив наименование фонопедия. Фонопедия — комплекс педагогического воздействия, направленного на постепенную активизацию и координацию нервно-мышечного аппарата гортани специальными упражнениями, коррекцию дыхания и личности обучающегося. В процессе фонопедических занятий устанавливаются и закрепляются такие условия голосоведения, при которых голосовой аппарат работает с наименьшей нагрузкой при хорошем акустическом эффекте. Это педагогический процесс, базирующийся на физиологии голосообразования, основных дидактических и методологических принципах логопедии. Фонопедия развивается в тесном содружестве с фониатрией — медицинской наукой, разделом оториноларингологии, изучающей причины нарушений голоса и разрабатывающей методы их лечения.</w:t>
      </w:r>
    </w:p>
    <w:p w:rsidR="00623A8A" w:rsidRDefault="00623A8A" w:rsidP="004C298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D0307" w:rsidRDefault="004D0307" w:rsidP="004C298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D0307" w:rsidRDefault="004D0307" w:rsidP="004C298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B4209" w:rsidRPr="004C2981" w:rsidRDefault="004C2981" w:rsidP="004C298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1 </w:t>
      </w:r>
      <w:r w:rsidR="005B4209" w:rsidRPr="004C2981">
        <w:rPr>
          <w:rFonts w:ascii="Times New Roman" w:eastAsia="Times New Roman" w:hAnsi="Times New Roman"/>
          <w:bCs/>
          <w:sz w:val="28"/>
          <w:szCs w:val="28"/>
          <w:lang w:eastAsia="ru-RU"/>
        </w:rPr>
        <w:t>Причины возникновения хронического ларингита</w:t>
      </w:r>
    </w:p>
    <w:p w:rsidR="004C2981" w:rsidRDefault="005B4209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>Прежде всего это часто повторяющиеся и недолеченные острые воспалительные процессы слизистой оболочки гортани. Они чаще всего возникают при наличии хронических очагов воспаления верхних (хронический ринит, синусит, искривление перегородки носа, тонзиллит, фарингит) и нижележащих дыхательных путей (трахеит, бронхит, пневмония). Это также следствие перенесенных инфекционных заболеваний, вдыхание горячего или холодного воздуха и др. местно-раздражающих факторов, среди которых значительную роль играют профессиональные вредности (химические раздражающие вещества, пыль, пары, газы, сухость воздуха), резкие температурные колебания, злоупотр</w:t>
      </w:r>
      <w:r w:rsidR="004C2981">
        <w:rPr>
          <w:rFonts w:ascii="Times New Roman" w:eastAsia="Times New Roman" w:hAnsi="Times New Roman"/>
          <w:sz w:val="28"/>
          <w:szCs w:val="28"/>
          <w:lang w:eastAsia="ru-RU"/>
        </w:rPr>
        <w:t>ебление алкогольными напитками.</w:t>
      </w:r>
      <w:r w:rsidR="00416914">
        <w:rPr>
          <w:rFonts w:ascii="Times New Roman" w:eastAsia="Times New Roman" w:hAnsi="Times New Roman"/>
          <w:sz w:val="28"/>
          <w:szCs w:val="28"/>
          <w:lang w:eastAsia="ru-RU"/>
        </w:rPr>
        <w:t>[6, С.287]</w:t>
      </w:r>
    </w:p>
    <w:p w:rsidR="004C2981" w:rsidRDefault="005B4209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>В группу риска попадают представители «голосо-речевых» профессий — педагоги, певцы, дикторы, кассиры, священники, диспетчеры, адвокаты (работа которых связана с перенапряжением голосового аппарата), рабочие так называемых «горячих цехов», лица, контактирующие с высокоактивными веществами, пылью. К неблагоприятным факторам в развитии этого заболевания можно отнести и несоблюдение гигиенических н</w:t>
      </w:r>
      <w:r w:rsidR="004C2981">
        <w:rPr>
          <w:rFonts w:ascii="Times New Roman" w:eastAsia="Times New Roman" w:hAnsi="Times New Roman"/>
          <w:sz w:val="28"/>
          <w:szCs w:val="28"/>
          <w:lang w:eastAsia="ru-RU"/>
        </w:rPr>
        <w:t>орм на «вредных» производствах.</w:t>
      </w:r>
    </w:p>
    <w:p w:rsidR="004C2981" w:rsidRDefault="005B4209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>Ларингит может развиться при заболеваниях, сопровождающихся упорным кашлем, например, при хронических заболеваниях легких. Еще одной причиной ларингита может служить заболевание ЖКТ, которое проявляется изжогой. На самом деле происходит забрасывание (рефлюкс) в пищевод и ротоглотку кислотного содержимого желудка, развивается рефлюкс-ларингит. Развитие этого процесса связано с близость</w:t>
      </w:r>
      <w:r w:rsidR="004C2981">
        <w:rPr>
          <w:rFonts w:ascii="Times New Roman" w:eastAsia="Times New Roman" w:hAnsi="Times New Roman"/>
          <w:sz w:val="28"/>
          <w:szCs w:val="28"/>
          <w:lang w:eastAsia="ru-RU"/>
        </w:rPr>
        <w:t>ю входа в пищевод и гортань.</w:t>
      </w:r>
    </w:p>
    <w:p w:rsidR="004C2981" w:rsidRDefault="005B4209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>Предрасполагающими к возникновению заболевания факторами являются расстройства кровообращения, заболевания сердца и легких, обмена веществ, дистрофические нарушения, аллергическое состояние организма. Одним из частых предрасполагающих моментов в возникновении хронического ларингита (атрофической формы — см. ниже) является нарушение углеводного обмена, особенно такое за</w:t>
      </w:r>
      <w:r w:rsidR="004C2981">
        <w:rPr>
          <w:rFonts w:ascii="Times New Roman" w:eastAsia="Times New Roman" w:hAnsi="Times New Roman"/>
          <w:sz w:val="28"/>
          <w:szCs w:val="28"/>
          <w:lang w:eastAsia="ru-RU"/>
        </w:rPr>
        <w:t>болевание, как сахарный диабет.</w:t>
      </w:r>
    </w:p>
    <w:p w:rsidR="004C2981" w:rsidRPr="00416914" w:rsidRDefault="005B4209" w:rsidP="00416914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>Но, пожалуй, основной причиной развития хронического ларингита в РФ можно считать курение. В настоящее время в стране курят 65% мужчин и свыше 30% женщин. Из них 80% мужчин и 50% женщин стали курить в подростковом возрасте, то есть до 18 лет. В структуре больных хроническим ларингитом среди пожилых людей значительно преобладают мужчины.</w:t>
      </w:r>
      <w:r w:rsidR="00416914" w:rsidRPr="004169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6914">
        <w:rPr>
          <w:rFonts w:ascii="Times New Roman" w:eastAsia="Times New Roman" w:hAnsi="Times New Roman"/>
          <w:sz w:val="28"/>
          <w:szCs w:val="28"/>
          <w:lang w:eastAsia="ru-RU"/>
        </w:rPr>
        <w:t>[2, С.138]</w:t>
      </w: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 xml:space="preserve"> И если исходить из данных статистики по распространению курения, то очень скоро женщины «догонят» их по этому показателю.</w:t>
      </w: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br/>
        <w:t>Для городских жителей также существенную роль сыграла неблагоприятная экологическая обстановка — постоянная запыленность, загазованность, з</w:t>
      </w:r>
      <w:r w:rsidR="004C2981">
        <w:rPr>
          <w:rFonts w:ascii="Times New Roman" w:eastAsia="Times New Roman" w:hAnsi="Times New Roman"/>
          <w:sz w:val="28"/>
          <w:szCs w:val="28"/>
          <w:lang w:eastAsia="ru-RU"/>
        </w:rPr>
        <w:t>агрязненность улиц и помещений.</w:t>
      </w:r>
      <w:r w:rsidR="00416914" w:rsidRPr="004169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4C2981" w:rsidRDefault="005B4209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>Учитывая воздействие неблагоприятных факторов в течение почти всей жизни человека, при отсутствии методов профилактики и адекватного, полноценного лечения становится понятным наличие такого заболевания, как хронический ларингит у пожилых людей. А увеличение частоты обострений ларингита объясняется снижением иммунной защиты, сопротивляемости организма к инфекциям в пожилом возрасте.</w:t>
      </w:r>
    </w:p>
    <w:p w:rsidR="004C2981" w:rsidRDefault="004C2981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2981" w:rsidRDefault="004C2981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2981" w:rsidRDefault="004C2981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2981" w:rsidRDefault="004C2981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2981" w:rsidRDefault="004C2981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2981" w:rsidRDefault="004C2981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2981" w:rsidRDefault="004C2981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2981" w:rsidRDefault="004C2981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2981" w:rsidRDefault="004C2981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4209" w:rsidRPr="004C2981" w:rsidRDefault="004C2981" w:rsidP="004D030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2 </w:t>
      </w:r>
      <w:r w:rsidR="005B4209" w:rsidRPr="004C2981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Основные формы заболевания</w:t>
      </w:r>
      <w:r w:rsidRPr="004C29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его</w:t>
      </w:r>
      <w:r w:rsidR="004D030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C2981">
        <w:rPr>
          <w:rFonts w:ascii="Times New Roman" w:eastAsia="Times New Roman" w:hAnsi="Times New Roman"/>
          <w:bCs/>
          <w:sz w:val="28"/>
          <w:szCs w:val="28"/>
          <w:lang w:eastAsia="ru-RU"/>
        </w:rPr>
        <w:t>симптомы</w:t>
      </w:r>
    </w:p>
    <w:p w:rsidR="004C2981" w:rsidRDefault="005B4209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>Различают 3 основные формы течения этого заболевания: катаральную, г</w:t>
      </w:r>
      <w:r w:rsidR="004C2981">
        <w:rPr>
          <w:rFonts w:ascii="Times New Roman" w:eastAsia="Times New Roman" w:hAnsi="Times New Roman"/>
          <w:sz w:val="28"/>
          <w:szCs w:val="28"/>
          <w:lang w:eastAsia="ru-RU"/>
        </w:rPr>
        <w:t>ипертрофическую и атрофическую.</w:t>
      </w:r>
    </w:p>
    <w:p w:rsidR="004C2981" w:rsidRDefault="005B4209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>При катаральной форме хронического ларингита возникает нарушение местного кровообращения в гортани. Голосовые складки обычно воспалены, утолщены, не полностью смыкаются, наблюдается их покраснение и отечность. Это и приводит</w:t>
      </w:r>
      <w:r w:rsidR="004C2981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нарушению голосовой функции.</w:t>
      </w:r>
    </w:p>
    <w:p w:rsidR="004C2981" w:rsidRDefault="005B4209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>Гипертрофическая форма хронического ларингита может быть следующим этапом развития хронического воспалительного процесса в слизистой оболочке гортани после катарального ее воспаления, а может развиться самостоятельно. В этой форме ларингита покраснение и отечность слизистой оболочки гортани менее выражены, но носят более стойкий характер. При этом заболевании происходит разрастание слизистой оболочки гортани, которое может быть ограниченным ил</w:t>
      </w:r>
      <w:r w:rsidR="004C2981">
        <w:rPr>
          <w:rFonts w:ascii="Times New Roman" w:eastAsia="Times New Roman" w:hAnsi="Times New Roman"/>
          <w:sz w:val="28"/>
          <w:szCs w:val="28"/>
          <w:lang w:eastAsia="ru-RU"/>
        </w:rPr>
        <w:t>и распространенным (диффузным).</w:t>
      </w:r>
    </w:p>
    <w:p w:rsidR="004C2981" w:rsidRDefault="005B4209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>Ограниченный гиперпластический ларингит может проявляться в виде отдельных образований на фоне измененной слизистой оболочки. Как пример можно привести «узелки певцов» или «узелки крикунов» — это симметричные образования в виде узелков на широком основании диаметром до 1 мм. Узелки голосовых складок возникают одинаково часто у больных со слабостью голосовых складок (гипотонусным состоянием, атонией) и при их чрезмерном напряжении. Они препятствуют полному смыканию голосовой щели, в результате</w:t>
      </w:r>
      <w:r w:rsidR="00416914">
        <w:rPr>
          <w:rFonts w:ascii="Times New Roman" w:eastAsia="Times New Roman" w:hAnsi="Times New Roman"/>
          <w:sz w:val="28"/>
          <w:szCs w:val="28"/>
          <w:lang w:eastAsia="ru-RU"/>
        </w:rPr>
        <w:t xml:space="preserve"> чего голос становится хриплым. </w:t>
      </w: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>При диффузном гипертрофическом ларингите разрастание захватывает значительную часть слизистой оболочки гортани, что также препятствует нормальному голосообразованию. Функция желез слизистой оболочки гортани изменена и на голосовых складках скапливается вязкая слизь, что приво</w:t>
      </w:r>
      <w:r w:rsidR="004C2981">
        <w:rPr>
          <w:rFonts w:ascii="Times New Roman" w:eastAsia="Times New Roman" w:hAnsi="Times New Roman"/>
          <w:sz w:val="28"/>
          <w:szCs w:val="28"/>
          <w:lang w:eastAsia="ru-RU"/>
        </w:rPr>
        <w:t>дит к постоянному покашливанию.</w:t>
      </w:r>
      <w:r w:rsidR="00416914" w:rsidRPr="004169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6914">
        <w:rPr>
          <w:rFonts w:ascii="Times New Roman" w:eastAsia="Times New Roman" w:hAnsi="Times New Roman"/>
          <w:sz w:val="28"/>
          <w:szCs w:val="28"/>
          <w:lang w:eastAsia="ru-RU"/>
        </w:rPr>
        <w:t>[5, С. 176]</w:t>
      </w:r>
    </w:p>
    <w:p w:rsidR="004C2981" w:rsidRDefault="005B4209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>При атрофической форме заболевания различают субатрофическую и атрофическую формы хронического ларингита. Это наиболее вероятно встречающаяся форма у людей пожилого возраста, когда происходит истончение слизистой оболочки гортани. Она представляется шероховатой, покрытой вязкой слизью, засыхающей в корки. У больных хроническим атрофическим ларингитом установлено нарушение обмена веществ и снижение общей сопротивляемости о</w:t>
      </w:r>
      <w:r w:rsidR="004C2981">
        <w:rPr>
          <w:rFonts w:ascii="Times New Roman" w:eastAsia="Times New Roman" w:hAnsi="Times New Roman"/>
          <w:sz w:val="28"/>
          <w:szCs w:val="28"/>
          <w:lang w:eastAsia="ru-RU"/>
        </w:rPr>
        <w:t>рганизма, снижение иммунитета.</w:t>
      </w:r>
    </w:p>
    <w:p w:rsidR="004C2981" w:rsidRDefault="005B4209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>Основными симптомами заболевания, которые сразу может обнаружить у себя больной, являются: нарушения голосообразования (проявляющиеся быстрой утомляемостью голоса и различной степени охриплостью), сухость, першение, ощущение инородного тела в го</w:t>
      </w:r>
      <w:r w:rsidR="004C2981">
        <w:rPr>
          <w:rFonts w:ascii="Times New Roman" w:eastAsia="Times New Roman" w:hAnsi="Times New Roman"/>
          <w:sz w:val="28"/>
          <w:szCs w:val="28"/>
          <w:lang w:eastAsia="ru-RU"/>
        </w:rPr>
        <w:t>ртани, кашель или покашливание.</w:t>
      </w:r>
    </w:p>
    <w:p w:rsidR="004C2981" w:rsidRDefault="005B4209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>При этом необходимо сразу обратиться к врачу-оториноларингологу. Поскольку не долечивание — одна из основных причин хронизации. Очень большой процент людей предпочитают «лечиться» самостоятельно, что не всегда ведет к полному выздоровлению, а лишь облегчает симптомы болезни. Патологический процесс только затихает, а потом вновь разгорается с большей силой и возможным изменением формы заболева</w:t>
      </w:r>
      <w:r w:rsidR="004C2981">
        <w:rPr>
          <w:rFonts w:ascii="Times New Roman" w:eastAsia="Times New Roman" w:hAnsi="Times New Roman"/>
          <w:sz w:val="28"/>
          <w:szCs w:val="28"/>
          <w:lang w:eastAsia="ru-RU"/>
        </w:rPr>
        <w:t>ния, о чем уже говорилось выше.</w:t>
      </w:r>
    </w:p>
    <w:p w:rsidR="005B4209" w:rsidRPr="004C2981" w:rsidRDefault="005B4209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>Также у пожилых людей обычно наблюдается целый «букет» хронических заболеваний, который обязательно необходимо учитывать при приеме каких-либо препаратов, выполнении процедур и при назначении лечения.</w:t>
      </w: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4C2981" w:rsidRDefault="004C2981" w:rsidP="005B42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C2981" w:rsidRDefault="004C2981" w:rsidP="005B42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C2981" w:rsidRDefault="004C2981" w:rsidP="005B42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C2981" w:rsidRDefault="004C2981" w:rsidP="005B42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C2981" w:rsidRDefault="004C2981" w:rsidP="005B42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B4209" w:rsidRPr="004C2981" w:rsidRDefault="004C2981" w:rsidP="004D030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3 </w:t>
      </w:r>
      <w:r w:rsidR="005B4209" w:rsidRPr="004C2981">
        <w:rPr>
          <w:rFonts w:ascii="Times New Roman" w:eastAsia="Times New Roman" w:hAnsi="Times New Roman"/>
          <w:bCs/>
          <w:sz w:val="28"/>
          <w:szCs w:val="28"/>
          <w:lang w:eastAsia="ru-RU"/>
        </w:rPr>
        <w:t>Лечение хронического ларингита</w:t>
      </w:r>
      <w:r w:rsidRPr="004C298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восстановление голоса</w:t>
      </w:r>
    </w:p>
    <w:p w:rsidR="004C2981" w:rsidRDefault="005B4209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лечении хронического ларингита в первую очередь необходимо устранить </w:t>
      </w:r>
      <w:r w:rsidR="004C2981">
        <w:rPr>
          <w:rFonts w:ascii="Times New Roman" w:eastAsia="Times New Roman" w:hAnsi="Times New Roman"/>
          <w:sz w:val="28"/>
          <w:szCs w:val="28"/>
          <w:lang w:eastAsia="ru-RU"/>
        </w:rPr>
        <w:t>причины, вызвавшие заболевание.</w:t>
      </w:r>
    </w:p>
    <w:p w:rsidR="004C2981" w:rsidRDefault="005B4209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полного покоя гортани больному рекомендуется в течение 5-7 дней абсолютное молчание, а затем соблюдение «голосового режима» - нельзя кричать, нельзя говорить шепотом, говорить нормальным </w:t>
      </w:r>
      <w:r w:rsidR="004C2981">
        <w:rPr>
          <w:rFonts w:ascii="Times New Roman" w:eastAsia="Times New Roman" w:hAnsi="Times New Roman"/>
          <w:sz w:val="28"/>
          <w:szCs w:val="28"/>
          <w:lang w:eastAsia="ru-RU"/>
        </w:rPr>
        <w:t>голосом в удобном ему регистре.</w:t>
      </w:r>
    </w:p>
    <w:p w:rsidR="004C2981" w:rsidRDefault="005B4209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>Больному хроническим ларингитом настоятельно рекомендуют прекратить курение, не употреблять алкоголь.</w:t>
      </w: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br/>
        <w:t>Необходимо также исключить острые приправы, пряности.</w:t>
      </w: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br/>
        <w:t>Полезны теплое питье (молоко, «Боржоми», из «народн</w:t>
      </w:r>
      <w:r w:rsidR="004C2981">
        <w:rPr>
          <w:rFonts w:ascii="Times New Roman" w:eastAsia="Times New Roman" w:hAnsi="Times New Roman"/>
          <w:sz w:val="28"/>
          <w:szCs w:val="28"/>
          <w:lang w:eastAsia="ru-RU"/>
        </w:rPr>
        <w:t>ых» средств — молоко и шалфей).</w:t>
      </w:r>
    </w:p>
    <w:p w:rsidR="004C2981" w:rsidRDefault="005B4209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>В эмалированной кастрюле с крышкой вскипятить на маленьком огне стакан молока и 1 ст. ложку шалфея. Смесь остудить и снова прокипятить. Пить перед сном горячим, тщательно закутавшись.</w:t>
      </w: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br/>
        <w:t>Помимо этого показаны и такие процедуры: полоскание горла отваром ромашки или шалфея, теплые щелочные ингаляции, ингаляции аэрозолей антибиотиков, горчичники на область грудины или тепло на шею (повязка или согревающий компресс), полезны также масляно-щелочные ингаляции. При признаках нарушения дыхания показана отвлекающая терапия. В этом случае нужно сделать горячие ножные ванны (42-45° С на 20-30 минут), поставить г</w:t>
      </w:r>
      <w:r w:rsidR="004C2981">
        <w:rPr>
          <w:rFonts w:ascii="Times New Roman" w:eastAsia="Times New Roman" w:hAnsi="Times New Roman"/>
          <w:sz w:val="28"/>
          <w:szCs w:val="28"/>
          <w:lang w:eastAsia="ru-RU"/>
        </w:rPr>
        <w:t xml:space="preserve">орчичники на икроножные мышцы. </w:t>
      </w:r>
    </w:p>
    <w:p w:rsidR="004C2981" w:rsidRDefault="005B4209" w:rsidP="0041691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>Если нет возможности сделать компресс, можно примен</w:t>
      </w:r>
      <w:r w:rsidR="004C2981">
        <w:rPr>
          <w:rFonts w:ascii="Times New Roman" w:eastAsia="Times New Roman" w:hAnsi="Times New Roman"/>
          <w:sz w:val="28"/>
          <w:szCs w:val="28"/>
          <w:lang w:eastAsia="ru-RU"/>
        </w:rPr>
        <w:t>ить еще одно народное средство:</w:t>
      </w:r>
      <w:r w:rsidR="004169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>отварить в мундире 4-5 крупных картофелин, но так, чтобы они не разварились. Разрезанный пополам картофель положить на грудь или спину, ук</w:t>
      </w:r>
      <w:r w:rsidR="004C2981">
        <w:rPr>
          <w:rFonts w:ascii="Times New Roman" w:eastAsia="Times New Roman" w:hAnsi="Times New Roman"/>
          <w:sz w:val="28"/>
          <w:szCs w:val="28"/>
          <w:lang w:eastAsia="ru-RU"/>
        </w:rPr>
        <w:t>утав. Держать, пока не остынет.</w:t>
      </w:r>
      <w:r w:rsidR="00416914" w:rsidRPr="004169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6914">
        <w:rPr>
          <w:rFonts w:ascii="Times New Roman" w:eastAsia="Times New Roman" w:hAnsi="Times New Roman"/>
          <w:sz w:val="28"/>
          <w:szCs w:val="28"/>
          <w:lang w:eastAsia="ru-RU"/>
        </w:rPr>
        <w:t>[6, С.289]</w:t>
      </w:r>
    </w:p>
    <w:p w:rsidR="004C2981" w:rsidRDefault="005B4209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>Одновременно нужно лечить заболевания носа и носоглотки, поскольку дыхание через рот неблагоприятно влияет на состояние гортани.</w:t>
      </w: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br/>
        <w:t>Если причиной ларингита явился рефлюкс (заброс кислого содержимого желудка), то больного лечат совместно с врачом-гастроэнтерологом. В этом случае необходимо лечение основного заболева</w:t>
      </w:r>
      <w:r w:rsidR="004C2981">
        <w:rPr>
          <w:rFonts w:ascii="Times New Roman" w:eastAsia="Times New Roman" w:hAnsi="Times New Roman"/>
          <w:sz w:val="28"/>
          <w:szCs w:val="28"/>
          <w:lang w:eastAsia="ru-RU"/>
        </w:rPr>
        <w:t>ния желудочно-кишечного тракта.</w:t>
      </w:r>
    </w:p>
    <w:p w:rsidR="004C2981" w:rsidRDefault="005B4209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>Пациентам, страдающим рефлюксом, рекомендуется спать с поднятым изголовьем кровати, не лежать после еды и тем более не ложиться спать раньше чем через 3-4 часа после последнего приема пищи.</w:t>
      </w: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br/>
        <w:t>При соблюдении данных рекомендаций и лечении основного заболевания излечен</w:t>
      </w:r>
      <w:r w:rsidR="00416914">
        <w:rPr>
          <w:rFonts w:ascii="Times New Roman" w:eastAsia="Times New Roman" w:hAnsi="Times New Roman"/>
          <w:sz w:val="28"/>
          <w:szCs w:val="28"/>
          <w:lang w:eastAsia="ru-RU"/>
        </w:rPr>
        <w:t xml:space="preserve">ие наступает достаточно быстро. </w:t>
      </w: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>Надо помнить, что лечить хронический ларингит лучше комплексно: используя лекарственные и физиотерапевтические средства, которые оказывают как местное, так и обще</w:t>
      </w:r>
      <w:r w:rsidR="00416914">
        <w:rPr>
          <w:rFonts w:ascii="Times New Roman" w:eastAsia="Times New Roman" w:hAnsi="Times New Roman"/>
          <w:sz w:val="28"/>
          <w:szCs w:val="28"/>
          <w:lang w:eastAsia="ru-RU"/>
        </w:rPr>
        <w:t xml:space="preserve">е воздействие на организм. </w:t>
      </w: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>Местное лечение предусматривает вливание в гортань различных лекарственных препаратов, а также смазыв</w:t>
      </w:r>
      <w:r w:rsidR="00416914">
        <w:rPr>
          <w:rFonts w:ascii="Times New Roman" w:eastAsia="Times New Roman" w:hAnsi="Times New Roman"/>
          <w:sz w:val="28"/>
          <w:szCs w:val="28"/>
          <w:lang w:eastAsia="ru-RU"/>
        </w:rPr>
        <w:t xml:space="preserve">ание ими ее слизистой оболочки. </w:t>
      </w: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>При катаральной и гиперпластической формах используют вещества, обладающие противовоспалительным, вяжущим, смягчающим действием. Производят туширование (смазывание) гипертрофированных участков слизистой оболочки. Все эти процедуры производятся непосредственно в кабинете врача-ото</w:t>
      </w:r>
      <w:r w:rsidR="004C2981">
        <w:rPr>
          <w:rFonts w:ascii="Times New Roman" w:eastAsia="Times New Roman" w:hAnsi="Times New Roman"/>
          <w:sz w:val="28"/>
          <w:szCs w:val="28"/>
          <w:lang w:eastAsia="ru-RU"/>
        </w:rPr>
        <w:t>риноларинголога и физиотерапии.</w:t>
      </w:r>
      <w:r w:rsidR="00416914" w:rsidRPr="004169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6914">
        <w:rPr>
          <w:rFonts w:ascii="Times New Roman" w:eastAsia="Times New Roman" w:hAnsi="Times New Roman"/>
          <w:sz w:val="28"/>
          <w:szCs w:val="28"/>
          <w:lang w:eastAsia="ru-RU"/>
        </w:rPr>
        <w:t>[3, С.175]</w:t>
      </w:r>
    </w:p>
    <w:p w:rsidR="004C2981" w:rsidRDefault="005B4209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>При атрофическом ларингите местно применяют лекарственные вещества, способствующие разжижению слизи, корок, увлажнению слизистой оболочки и стимулирующие функцию ее железистого аппарата. Назначают общее курсовое лечение препаратами йода</w:t>
      </w:r>
      <w:r w:rsidR="004C2981">
        <w:rPr>
          <w:rFonts w:ascii="Times New Roman" w:eastAsia="Times New Roman" w:hAnsi="Times New Roman"/>
          <w:sz w:val="28"/>
          <w:szCs w:val="28"/>
          <w:lang w:eastAsia="ru-RU"/>
        </w:rPr>
        <w:t>, витаминами, биостимуляторами.</w:t>
      </w:r>
    </w:p>
    <w:p w:rsidR="004C2981" w:rsidRDefault="005B4209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Среди физических методов лечения основное место </w:t>
      </w:r>
      <w:r w:rsidR="004C2981">
        <w:rPr>
          <w:rFonts w:ascii="Times New Roman" w:eastAsia="Times New Roman" w:hAnsi="Times New Roman"/>
          <w:sz w:val="28"/>
          <w:szCs w:val="28"/>
          <w:lang w:eastAsia="ru-RU"/>
        </w:rPr>
        <w:t>занимает ингаляционная терапия.</w:t>
      </w:r>
    </w:p>
    <w:p w:rsidR="004C2981" w:rsidRDefault="005B4209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>При проведении ингаляционной терапии необходимо соблюдение определенной последовательности применения лекарственных веществ. Наличие большого количества мокроты, корок на поверхности слизистой оболочки препятствует всасыванию ингалируемых веществ. Лечение обычно начинают с назначения разжижающих слизь и отхаркивающих веществ. И лишь после этого назначать аэрозоли лекарственных веществ с последующим ингалированием через 20-30 минут растительных масел (шиповника</w:t>
      </w:r>
      <w:r w:rsidR="004C2981">
        <w:rPr>
          <w:rFonts w:ascii="Times New Roman" w:eastAsia="Times New Roman" w:hAnsi="Times New Roman"/>
          <w:sz w:val="28"/>
          <w:szCs w:val="28"/>
          <w:lang w:eastAsia="ru-RU"/>
        </w:rPr>
        <w:t xml:space="preserve">, облепиховое, ретинол и др.). </w:t>
      </w:r>
    </w:p>
    <w:p w:rsidR="004C2981" w:rsidRDefault="005B4209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>У больных хроническим гипертрофическим ларингитом при наличии воспалительного компонента также показаны аэрозоли стероидных препаратов в сочетании с антибиотиками широкого спектра действия.</w:t>
      </w: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br/>
        <w:t>При гипертрофической форме ларингита наиболее эффективным физическим методом лечения является ультразвуковая терапия и ультрафонофорез кортикостероидных препаратов. Все эти процедуры производятся непосредственно в кабинете врача-оториноларинголога и физиотерапии.</w:t>
      </w: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br/>
        <w:t>Лечение больных с хроническим гипертрофическим ларингитом следует проводить поэтапно: вначале устранить воспалительные изменения, а затем применять методы, направленные на восстановление функций гортани. На заключительном этапе лечения всем больным показана речевая и вокальная фонопедия (индивидуальные занятия с фонопедом, окончательное вос</w:t>
      </w:r>
      <w:r w:rsidR="004C2981">
        <w:rPr>
          <w:rFonts w:ascii="Times New Roman" w:eastAsia="Times New Roman" w:hAnsi="Times New Roman"/>
          <w:sz w:val="28"/>
          <w:szCs w:val="28"/>
          <w:lang w:eastAsia="ru-RU"/>
        </w:rPr>
        <w:t>становление голосовой функции).</w:t>
      </w:r>
    </w:p>
    <w:p w:rsidR="004C2981" w:rsidRPr="004C2981" w:rsidRDefault="005B4209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>При атрофическом ларингите назначаются крупнодисперсные тепловлажные ингаляции, щелочно-кальциевые, соленощелочные (не выше 2 %-ого раствора), щелочные смеси, минеральные воды. Одновременно с ингаляционной терапией показаны физические методы, улучшающие кровообращение, трофические и обменные процессы в тканях гортани. С этой целью назначают УВЧ-индуктотермию. Применяют дарсонвализацию области гортани. Показаны грязевые аппликации (температура — 38-42° С, продолжительность — 8-10 минут) на область гор</w:t>
      </w:r>
      <w:r w:rsidR="004C2981">
        <w:rPr>
          <w:rFonts w:ascii="Times New Roman" w:eastAsia="Times New Roman" w:hAnsi="Times New Roman"/>
          <w:sz w:val="28"/>
          <w:szCs w:val="28"/>
          <w:lang w:eastAsia="ru-RU"/>
        </w:rPr>
        <w:t xml:space="preserve">тани, на курс — 12-15 </w:t>
      </w:r>
      <w:r w:rsidR="004C2981" w:rsidRPr="004C2981">
        <w:rPr>
          <w:rFonts w:ascii="Times New Roman" w:eastAsia="Times New Roman" w:hAnsi="Times New Roman"/>
          <w:sz w:val="28"/>
          <w:szCs w:val="28"/>
          <w:lang w:eastAsia="ru-RU"/>
        </w:rPr>
        <w:t>процедур.</w:t>
      </w:r>
      <w:r w:rsidR="00416914" w:rsidRPr="004169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6914">
        <w:rPr>
          <w:rFonts w:ascii="Times New Roman" w:eastAsia="Times New Roman" w:hAnsi="Times New Roman"/>
          <w:sz w:val="28"/>
          <w:szCs w:val="28"/>
          <w:lang w:eastAsia="ru-RU"/>
        </w:rPr>
        <w:t>[6, С.289]</w:t>
      </w:r>
    </w:p>
    <w:p w:rsidR="004C2981" w:rsidRPr="004C2981" w:rsidRDefault="004C2981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Консервативное лечение </w:t>
      </w:r>
      <w:r w:rsidRPr="004C298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ларингита</w:t>
      </w: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C2981" w:rsidRPr="004C2981" w:rsidRDefault="004C2981" w:rsidP="004C298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Противовоспалительная терапия (местная и общая) </w:t>
      </w:r>
    </w:p>
    <w:p w:rsidR="004C2981" w:rsidRPr="004C2981" w:rsidRDefault="004C2981" w:rsidP="004C298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Внутригортанные вливания противоотечных и противовирусных средств</w:t>
      </w: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C2981" w:rsidRPr="004C2981" w:rsidRDefault="004C2981" w:rsidP="004C298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Иммуностимулирующая и гипоаллергенная терапия</w:t>
      </w: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C2981" w:rsidRPr="004C2981" w:rsidRDefault="004C2981" w:rsidP="004C298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Лазеротерапия (по точкам)</w:t>
      </w: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C2981" w:rsidRPr="004C2981" w:rsidRDefault="004C2981" w:rsidP="004C298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Фонопедия (занатия по восстановлению голоса)</w:t>
      </w: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C2981" w:rsidRPr="004C2981" w:rsidRDefault="004C2981" w:rsidP="004C298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Психогенная реабилитация</w:t>
      </w: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C2981" w:rsidRPr="004C2981" w:rsidRDefault="004C2981" w:rsidP="004C298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Общий и местный массаж</w:t>
      </w:r>
      <w:r w:rsidRPr="004C29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C2981" w:rsidRPr="004C2981" w:rsidRDefault="004C2981" w:rsidP="004C298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Дыхательная гимнастика </w:t>
      </w:r>
    </w:p>
    <w:p w:rsidR="004C2981" w:rsidRPr="004C2981" w:rsidRDefault="004C2981" w:rsidP="008E30D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2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Хирургическое лечение </w:t>
      </w:r>
      <w:r w:rsidRPr="004C298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ларингита</w:t>
      </w:r>
      <w:r w:rsidRPr="004C2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показаниям: проводится удаление новообразований голосовых связок радиоволновым методом.</w:t>
      </w:r>
    </w:p>
    <w:p w:rsidR="00397A43" w:rsidRPr="008E30D1" w:rsidRDefault="00397A43" w:rsidP="008E30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30D1">
        <w:rPr>
          <w:bCs/>
          <w:sz w:val="28"/>
          <w:szCs w:val="28"/>
        </w:rPr>
        <w:t>Восстановление голосовой функции достигается фонопедическими упражнениями.</w:t>
      </w:r>
      <w:r w:rsidRPr="008E30D1">
        <w:rPr>
          <w:sz w:val="28"/>
          <w:szCs w:val="28"/>
        </w:rPr>
        <w:t xml:space="preserve"> В результате этих занятий тренируется голосовой аппарат, а так же воспитываются навыки правильного голосоведения при минимальной его нагрузке. Это педагогический процесс, базирующийся на физиологии голосообразования и подчиненный основным дидактическим принципам педагогики.</w:t>
      </w:r>
    </w:p>
    <w:p w:rsidR="00397A43" w:rsidRPr="008E30D1" w:rsidRDefault="00397A43" w:rsidP="008E30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30D1">
        <w:rPr>
          <w:sz w:val="28"/>
          <w:szCs w:val="28"/>
        </w:rPr>
        <w:t xml:space="preserve">Задача фонопедических занятий в том, чтобы разрушить неверные условнорефлекторные связи и создать новые физиологически правильные навыки. Осуществляется это путем воспитаня координированной работы дыхания, голосоведения и артикуляции (мышечное оформление звуков речи). Процесс тренировки осуществляется комплексно. Следует тренировать все группы мышц артикуляционного и голосового аппаратов. Правильная настройка отдельных звеньев речевого аппарата – помогает четкому функционированию других звеньев. Любое упражнение, предложенное обучающемуся, должно подчиняться единым исходным принципам, каковыми являются: опора дыхания и четкая, правильная артикуляция звуков речи. </w:t>
      </w:r>
      <w:r w:rsidR="00416914">
        <w:rPr>
          <w:sz w:val="28"/>
          <w:szCs w:val="28"/>
        </w:rPr>
        <w:t>[1, С.174]</w:t>
      </w:r>
    </w:p>
    <w:p w:rsidR="008E30D1" w:rsidRPr="008E30D1" w:rsidRDefault="008E30D1" w:rsidP="008E30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30D1">
        <w:rPr>
          <w:sz w:val="28"/>
          <w:szCs w:val="28"/>
        </w:rPr>
        <w:t>Тем не менее, наши исследования показали, что наиболее эффективным методом реабилитации голосовой функции является комплексный подход, включающий ортофонический метод. Ортофонический метод включает два этапа: подготовительный (психотерапия, физиомеханотерапевтическое воздействие на мышцы неба и задней стенки глотки, артикуляционная и дыхательная гимнастика) и основной этап (развитие высоты, длительности, силы звучания и тембра голоса, постановка певческого голоса и развитие ритмико-мелодико-интонационной стороны речи). Для восстановления голосовой функции нами был использован подготовительный этап ортофонического метода. За основу была взята методика Е.С.Алмазовой (1973), адаптированная и дополненная нами.</w:t>
      </w:r>
    </w:p>
    <w:p w:rsidR="008E30D1" w:rsidRPr="008E30D1" w:rsidRDefault="008E30D1" w:rsidP="008E30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30D1">
        <w:rPr>
          <w:sz w:val="28"/>
          <w:szCs w:val="28"/>
        </w:rPr>
        <w:t xml:space="preserve">Для воздействия на мышцы мягкого неба и задней стенки глотки использовались фонопедические упражнения, применяемые отечественными и зарубежными специалистами, в частности педагогами по вокалу и сценической речи. Прежде всего, необходимо вызвать и запомнить ощущения открытой глотки, т.к. мягкое небо у лиц с дисфонией слегка провисает из-за пареза. Для этого применяли специальные упражнения, активизирующие движение мягкого неба. Используя пение, добивались легкости и непринужденности звукоизвлечения, затем переносили эти навыки в речь. Важно, чтобы губы при пении не напрягались, и полностью раскрывался рот. Целесообразно использовать «жестовое пение», когда все пропеваемые гласные связываются с определенными кодовыми знаками. Когда голос звучит на опоре и не зажат, звуки сначала произносятся механически, и в них нет жизни. Поэтому необходимо уточнять артикуляцию. В ходе этой работы звуки пропеваются ниже или выше, тише или громче. </w:t>
      </w:r>
    </w:p>
    <w:p w:rsidR="008E30D1" w:rsidRPr="004A0AD4" w:rsidRDefault="008E30D1" w:rsidP="008E30D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30D1">
        <w:rPr>
          <w:sz w:val="28"/>
          <w:szCs w:val="28"/>
        </w:rPr>
        <w:t xml:space="preserve">В виду того, что часто больные неправильно используют выдох, пользуются только верхним дыханием, проводились упражнения по развитию нижнереберного дыхания и нижних резонаторов (дыхательная гимнастика). Такие упражнения позволяют поставить голос на опору, снять завышенное или заниженное звучание, сформировать длительный, экономный выдох, а также увеличить емкость легких и улучшить подвижность грудной клетки. Для этой цели использовались «одышечные упражнения» и «резонаторный массаж», который укрепляет мышцы голосового аппарата, снимает напряжение гортанной мускулатуры и тренирует фонационное дыхание. С первых занятий по постановке голоса и коррекции интонации речь соединялась с движением. Во время занятий широко использовались различные двигательные упражнения и, прежде </w:t>
      </w:r>
      <w:r w:rsidRPr="004A0AD4">
        <w:rPr>
          <w:sz w:val="28"/>
          <w:szCs w:val="28"/>
        </w:rPr>
        <w:t xml:space="preserve">всего, движения рук. </w:t>
      </w:r>
    </w:p>
    <w:p w:rsidR="004A0AD4" w:rsidRPr="004A0AD4" w:rsidRDefault="004A0AD4" w:rsidP="008E30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0AD4">
        <w:rPr>
          <w:rFonts w:ascii="Times New Roman" w:hAnsi="Times New Roman"/>
          <w:sz w:val="28"/>
          <w:szCs w:val="28"/>
        </w:rPr>
        <w:t>Данный подход к реабилитации голоса применен у 32 пациентов: 4 мужчин и 28 женщин. 19 больных имели голосовую профессию По диагнозам больные подразделялись следующим образом: гипотонусная дисфония – 14 чел., гипертонусная дисфония - 6, хронический ларингит – 5, узелки голосовых складок – 4, односторонний паралич гортани – 3. Наряду с ортофоническим методом использовалось медикаментозное лечение, физиотерапевтическое воздействие на гортань, которое определялось характером заболевания, и рефлексотерапия. Состояние голосовой функции до и после лечения оценивалось методами анкетирования, традиционного осмотра ЛОР-органов, оптической ларингоскопии, ларингостробоскопии, определения времени максимальной фонации и спектрографии голоса. Восстановление звучного голоса отмечено у 87,5% больных. Причем все лица артистических занятий (певцы, актеры театров) сохранили свою профессию. Период реабилитации составил от 2 недель до 2 месяцев, и определялся характером заболевания и выраженностью нарушения голоса.</w:t>
      </w:r>
    </w:p>
    <w:p w:rsidR="004C2981" w:rsidRDefault="004C2981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2981" w:rsidRDefault="004C2981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D4" w:rsidRDefault="004A0AD4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D4" w:rsidRDefault="004A0AD4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D4" w:rsidRDefault="004A0AD4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AD4" w:rsidRDefault="004A0AD4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2981" w:rsidRPr="00820144" w:rsidRDefault="00EF0FF3" w:rsidP="004D030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144">
        <w:rPr>
          <w:rFonts w:ascii="Times New Roman" w:eastAsia="Times New Roman" w:hAnsi="Times New Roman"/>
          <w:sz w:val="28"/>
          <w:szCs w:val="28"/>
          <w:lang w:eastAsia="ru-RU"/>
        </w:rPr>
        <w:t>Заключение</w:t>
      </w:r>
    </w:p>
    <w:p w:rsidR="00820144" w:rsidRDefault="00EF0FF3" w:rsidP="0082014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0FF3">
        <w:rPr>
          <w:rFonts w:ascii="Times New Roman" w:eastAsia="Times New Roman" w:hAnsi="Times New Roman"/>
          <w:sz w:val="28"/>
          <w:szCs w:val="28"/>
          <w:lang w:eastAsia="ru-RU"/>
        </w:rPr>
        <w:t xml:space="preserve">Лечение больных с хроническим </w:t>
      </w:r>
      <w:r w:rsidRPr="00820144">
        <w:rPr>
          <w:rFonts w:ascii="Times New Roman" w:eastAsia="Times New Roman" w:hAnsi="Times New Roman"/>
          <w:sz w:val="28"/>
          <w:szCs w:val="28"/>
          <w:lang w:eastAsia="ru-RU"/>
        </w:rPr>
        <w:t xml:space="preserve"> гипертрофическим ларингитом следует проводить поэтапно: вначале устранить воспалительные изменения, а затем применять методы, направленные на восстановление функций гортани. Больным этой формой заболевания противопоказано применение высокочастотной терапии (э. п. УВЧ, СВЧ и др.), а также светолечебных факторов (соллюкс и др.) даже в период обострения заболеван</w:t>
      </w:r>
      <w:r w:rsidR="00820144">
        <w:rPr>
          <w:rFonts w:ascii="Times New Roman" w:eastAsia="Times New Roman" w:hAnsi="Times New Roman"/>
          <w:sz w:val="28"/>
          <w:szCs w:val="28"/>
          <w:lang w:eastAsia="ru-RU"/>
        </w:rPr>
        <w:t>ия.</w:t>
      </w:r>
    </w:p>
    <w:p w:rsidR="00820144" w:rsidRDefault="00EF0FF3" w:rsidP="0082014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144">
        <w:rPr>
          <w:rFonts w:ascii="Times New Roman" w:eastAsia="Times New Roman" w:hAnsi="Times New Roman"/>
          <w:sz w:val="28"/>
          <w:szCs w:val="28"/>
          <w:lang w:eastAsia="ru-RU"/>
        </w:rPr>
        <w:t>При гипертрофической форме ларингита наиболее эффективным физическим методом лечения является УЗ-терапия и ультрафонофорез</w:t>
      </w:r>
      <w:r w:rsidR="00820144">
        <w:rPr>
          <w:rFonts w:ascii="Times New Roman" w:eastAsia="Times New Roman" w:hAnsi="Times New Roman"/>
          <w:sz w:val="28"/>
          <w:szCs w:val="28"/>
          <w:lang w:eastAsia="ru-RU"/>
        </w:rPr>
        <w:t xml:space="preserve"> кортикостероидных препаратов.</w:t>
      </w:r>
    </w:p>
    <w:p w:rsidR="00CD3998" w:rsidRPr="00CD3998" w:rsidRDefault="004D0307" w:rsidP="00CD399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3998">
        <w:rPr>
          <w:rFonts w:ascii="Times New Roman" w:hAnsi="Times New Roman"/>
          <w:sz w:val="28"/>
          <w:szCs w:val="28"/>
        </w:rPr>
        <w:t xml:space="preserve">При восстановлении голоса целесообразно применять так называемую «щадящую» терапию. </w:t>
      </w:r>
      <w:r w:rsidR="00CD3998">
        <w:rPr>
          <w:rFonts w:ascii="Times New Roman" w:hAnsi="Times New Roman"/>
          <w:sz w:val="28"/>
          <w:szCs w:val="28"/>
        </w:rPr>
        <w:t xml:space="preserve">Здесь следует подчеркнуть </w:t>
      </w:r>
      <w:r w:rsidRPr="00CD3998">
        <w:rPr>
          <w:rFonts w:ascii="Times New Roman" w:hAnsi="Times New Roman"/>
          <w:sz w:val="28"/>
          <w:szCs w:val="28"/>
        </w:rPr>
        <w:t>важность проведения массажа, который действует на мускулатуру и на слизистую оболочку гортани, регулирует кровообращение, уменьшает количество слизи.</w:t>
      </w:r>
      <w:r w:rsidR="00CD3998" w:rsidRPr="00CD39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D3998" w:rsidRDefault="00CD3998" w:rsidP="00CD399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144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заключительном этапе лечения всем больным показана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речевая и вокальная фонопедия.</w:t>
      </w:r>
    </w:p>
    <w:p w:rsidR="004D0307" w:rsidRDefault="004D0307" w:rsidP="004D03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4D0307">
        <w:rPr>
          <w:sz w:val="28"/>
          <w:szCs w:val="28"/>
        </w:rPr>
        <w:t>Методика занятий при расстройствах голоса меньше всего разработана в логопедии. В последнее время над разрешением этой проблемы начали работать совместно логопеды, врачи-отоларингологи и фониатры.</w:t>
      </w:r>
    </w:p>
    <w:p w:rsidR="00CD3998" w:rsidRPr="00CD3998" w:rsidRDefault="00CD3998" w:rsidP="004D030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20144">
        <w:rPr>
          <w:sz w:val="28"/>
          <w:szCs w:val="28"/>
        </w:rPr>
        <w:t xml:space="preserve">В заключение, комплексный ортофонический метод, включающий психотерапию, фонопедические упражнения, дыхательную гимнастику, резонаторные массаж и одышечные упражнения, играет большую роль в реабилитации голоса. Использование его в сочетании с методиками </w:t>
      </w:r>
      <w:r w:rsidRPr="004D0307">
        <w:rPr>
          <w:sz w:val="28"/>
          <w:szCs w:val="28"/>
        </w:rPr>
        <w:t>терапевтического воздействия на гортань, позволяет достичь наилучших результатов.</w:t>
      </w:r>
    </w:p>
    <w:p w:rsidR="00820144" w:rsidRPr="004D0307" w:rsidRDefault="00EF0FF3" w:rsidP="00CD399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144">
        <w:rPr>
          <w:rFonts w:ascii="Times New Roman" w:eastAsia="Times New Roman" w:hAnsi="Times New Roman"/>
          <w:sz w:val="28"/>
          <w:szCs w:val="28"/>
          <w:lang w:eastAsia="ru-RU"/>
        </w:rPr>
        <w:t>В профилактике хронических ларингитов важное значение имеет закаливание организма, санация верхних и нижних дыхательных путей, у лиц голосовых профессий - правильный голосовой режим, наблюдение фониатров.</w:t>
      </w:r>
      <w:r w:rsidR="00CD3998" w:rsidRPr="00CD39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E30D1" w:rsidRDefault="004D0307" w:rsidP="005256F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Список литературы:</w:t>
      </w:r>
    </w:p>
    <w:p w:rsidR="00820144" w:rsidRPr="005256F7" w:rsidRDefault="005256F7" w:rsidP="00BC7372">
      <w:pPr>
        <w:pStyle w:val="1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5256F7">
        <w:rPr>
          <w:b w:val="0"/>
          <w:sz w:val="28"/>
          <w:szCs w:val="28"/>
        </w:rPr>
        <w:t>Вильсон Д.К. Нарушение голоса у детей М.: Академия,2001.</w:t>
      </w:r>
    </w:p>
    <w:p w:rsidR="00397A43" w:rsidRPr="005256F7" w:rsidRDefault="00397A43" w:rsidP="00BC7372">
      <w:pPr>
        <w:pStyle w:val="1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5256F7">
        <w:rPr>
          <w:b w:val="0"/>
          <w:sz w:val="28"/>
          <w:szCs w:val="28"/>
        </w:rPr>
        <w:t>Лавров Е.Д. Нарушение голоса М.: Академия,</w:t>
      </w:r>
      <w:r w:rsidR="005C6C0F" w:rsidRPr="005256F7">
        <w:rPr>
          <w:b w:val="0"/>
          <w:sz w:val="28"/>
          <w:szCs w:val="28"/>
        </w:rPr>
        <w:t xml:space="preserve"> </w:t>
      </w:r>
      <w:r w:rsidRPr="005256F7">
        <w:rPr>
          <w:b w:val="0"/>
          <w:sz w:val="28"/>
          <w:szCs w:val="28"/>
        </w:rPr>
        <w:t>2006.</w:t>
      </w:r>
    </w:p>
    <w:p w:rsidR="005256F7" w:rsidRPr="005256F7" w:rsidRDefault="005256F7" w:rsidP="00BC737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56F7">
        <w:rPr>
          <w:rFonts w:ascii="Times New Roman" w:eastAsia="Times New Roman" w:hAnsi="Times New Roman"/>
          <w:sz w:val="28"/>
          <w:szCs w:val="28"/>
          <w:lang w:eastAsia="ru-RU"/>
        </w:rPr>
        <w:t xml:space="preserve">Лаврова Е. В.  </w:t>
      </w:r>
      <w:hyperlink r:id="rId10" w:tooltip="Логопедия. Основы фонопедии" w:history="1">
        <w:r w:rsidRPr="005256F7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Логопедия. Основы фонопедии</w:t>
        </w:r>
      </w:hyperlink>
      <w:r w:rsidRPr="005256F7">
        <w:rPr>
          <w:rFonts w:ascii="Times New Roman" w:eastAsia="Times New Roman" w:hAnsi="Times New Roman"/>
          <w:sz w:val="28"/>
          <w:szCs w:val="28"/>
          <w:lang w:eastAsia="ru-RU"/>
        </w:rPr>
        <w:t xml:space="preserve"> М.: АСТ,2003.</w:t>
      </w:r>
    </w:p>
    <w:p w:rsidR="006A79A1" w:rsidRPr="005256F7" w:rsidRDefault="005C6C0F" w:rsidP="00BC7372">
      <w:pPr>
        <w:pStyle w:val="1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5256F7">
        <w:rPr>
          <w:b w:val="0"/>
          <w:sz w:val="28"/>
          <w:szCs w:val="28"/>
        </w:rPr>
        <w:t xml:space="preserve">Логопедическая работа по восстановлению голоса у детей: Практическое пособие / под ред. Чиркиной Г.В. М.:  </w:t>
      </w:r>
      <w:hyperlink r:id="rId11" w:tooltip="книги издательства Айрис-Пресс" w:history="1">
        <w:r w:rsidRPr="005256F7">
          <w:rPr>
            <w:rStyle w:val="a4"/>
            <w:b w:val="0"/>
            <w:bCs w:val="0"/>
            <w:color w:val="auto"/>
            <w:sz w:val="28"/>
            <w:szCs w:val="28"/>
            <w:u w:val="none"/>
          </w:rPr>
          <w:t>Айрис-Пресс</w:t>
        </w:r>
      </w:hyperlink>
      <w:r w:rsidRPr="005256F7">
        <w:rPr>
          <w:b w:val="0"/>
          <w:sz w:val="28"/>
          <w:szCs w:val="28"/>
        </w:rPr>
        <w:t>, 2003.</w:t>
      </w:r>
    </w:p>
    <w:p w:rsidR="006A79A1" w:rsidRPr="005256F7" w:rsidRDefault="000C1B05" w:rsidP="00BC7372">
      <w:pPr>
        <w:pStyle w:val="1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hyperlink r:id="rId12" w:anchor="persons" w:tooltip="О. С. Орлова" w:history="1">
        <w:r w:rsidR="006A79A1" w:rsidRPr="005256F7">
          <w:rPr>
            <w:b w:val="0"/>
            <w:sz w:val="28"/>
            <w:szCs w:val="28"/>
          </w:rPr>
          <w:t>Орлова</w:t>
        </w:r>
      </w:hyperlink>
      <w:r w:rsidR="006A79A1" w:rsidRPr="005256F7">
        <w:rPr>
          <w:b w:val="0"/>
          <w:sz w:val="28"/>
          <w:szCs w:val="28"/>
        </w:rPr>
        <w:t xml:space="preserve"> О. С. </w:t>
      </w:r>
      <w:r w:rsidR="006A79A1" w:rsidRPr="006A79A1">
        <w:rPr>
          <w:b w:val="0"/>
          <w:sz w:val="28"/>
          <w:szCs w:val="28"/>
        </w:rPr>
        <w:t>Нарушения голоса</w:t>
      </w:r>
      <w:r w:rsidR="006A79A1" w:rsidRPr="005256F7">
        <w:rPr>
          <w:b w:val="0"/>
          <w:bCs w:val="0"/>
          <w:sz w:val="28"/>
          <w:szCs w:val="28"/>
        </w:rPr>
        <w:t xml:space="preserve"> М.: </w:t>
      </w:r>
      <w:hyperlink r:id="rId13" w:tooltip="Издательство" w:history="1">
        <w:r w:rsidR="006A79A1" w:rsidRPr="005256F7">
          <w:rPr>
            <w:b w:val="0"/>
            <w:sz w:val="28"/>
            <w:szCs w:val="28"/>
          </w:rPr>
          <w:t>АСТ</w:t>
        </w:r>
      </w:hyperlink>
      <w:r w:rsidR="006A79A1" w:rsidRPr="006A79A1">
        <w:rPr>
          <w:b w:val="0"/>
          <w:sz w:val="28"/>
          <w:szCs w:val="28"/>
        </w:rPr>
        <w:t xml:space="preserve">, </w:t>
      </w:r>
      <w:hyperlink r:id="rId14" w:tooltip="Издательство" w:history="1">
        <w:r w:rsidR="006A79A1" w:rsidRPr="005256F7">
          <w:rPr>
            <w:b w:val="0"/>
            <w:sz w:val="28"/>
            <w:szCs w:val="28"/>
          </w:rPr>
          <w:t>Астрель</w:t>
        </w:r>
      </w:hyperlink>
      <w:r w:rsidR="006A79A1" w:rsidRPr="006A79A1">
        <w:rPr>
          <w:b w:val="0"/>
          <w:sz w:val="28"/>
          <w:szCs w:val="28"/>
        </w:rPr>
        <w:t xml:space="preserve">, </w:t>
      </w:r>
      <w:hyperlink r:id="rId15" w:tooltip="Издательство" w:history="1">
        <w:r w:rsidR="006A79A1" w:rsidRPr="005256F7">
          <w:rPr>
            <w:b w:val="0"/>
            <w:sz w:val="28"/>
            <w:szCs w:val="28"/>
          </w:rPr>
          <w:t>ВКТ</w:t>
        </w:r>
      </w:hyperlink>
      <w:r w:rsidR="006A79A1" w:rsidRPr="005256F7">
        <w:rPr>
          <w:b w:val="0"/>
          <w:sz w:val="28"/>
          <w:szCs w:val="28"/>
        </w:rPr>
        <w:t>, 2008</w:t>
      </w:r>
      <w:r w:rsidR="006A79A1" w:rsidRPr="006A79A1">
        <w:rPr>
          <w:b w:val="0"/>
          <w:sz w:val="28"/>
          <w:szCs w:val="28"/>
        </w:rPr>
        <w:t>.</w:t>
      </w:r>
    </w:p>
    <w:p w:rsidR="005256F7" w:rsidRPr="006A79A1" w:rsidRDefault="005256F7" w:rsidP="00BC7372">
      <w:pPr>
        <w:pStyle w:val="1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5256F7">
        <w:rPr>
          <w:b w:val="0"/>
          <w:sz w:val="28"/>
          <w:szCs w:val="28"/>
        </w:rPr>
        <w:t>Популярная медицинская энциклопедия / Под ред. В.И. Сафронова М.: АСТ,2005.</w:t>
      </w:r>
    </w:p>
    <w:p w:rsidR="006A79A1" w:rsidRPr="006A79A1" w:rsidRDefault="006A79A1" w:rsidP="006A79A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79A1" w:rsidRPr="006A79A1" w:rsidRDefault="006A79A1" w:rsidP="006A79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79A1" w:rsidRPr="006A79A1" w:rsidRDefault="006A79A1" w:rsidP="006A79A1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  <w:r w:rsidRPr="006A79A1">
        <w:rPr>
          <w:rFonts w:ascii="Times New Roman" w:eastAsia="Times New Roman" w:hAnsi="Times New Roman"/>
          <w:vanish/>
          <w:sz w:val="24"/>
          <w:szCs w:val="24"/>
          <w:lang w:eastAsia="ru-RU"/>
        </w:rPr>
        <w:br w:type="textWrapping" w:clear="all"/>
      </w:r>
    </w:p>
    <w:p w:rsidR="004C2981" w:rsidRDefault="004C2981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2981" w:rsidRDefault="004C2981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2981" w:rsidRDefault="004C2981" w:rsidP="004C29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4C2981" w:rsidSect="005256F7">
      <w:footerReference w:type="default" r:id="rId16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119" w:rsidRDefault="00574119" w:rsidP="005256F7">
      <w:pPr>
        <w:spacing w:after="0" w:line="240" w:lineRule="auto"/>
      </w:pPr>
      <w:r>
        <w:separator/>
      </w:r>
    </w:p>
  </w:endnote>
  <w:endnote w:type="continuationSeparator" w:id="0">
    <w:p w:rsidR="00574119" w:rsidRDefault="00574119" w:rsidP="00525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372" w:rsidRDefault="00BC7372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F5AFC">
      <w:rPr>
        <w:noProof/>
      </w:rPr>
      <w:t>2</w:t>
    </w:r>
    <w:r>
      <w:fldChar w:fldCharType="end"/>
    </w:r>
  </w:p>
  <w:p w:rsidR="00BC7372" w:rsidRDefault="00BC737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119" w:rsidRDefault="00574119" w:rsidP="005256F7">
      <w:pPr>
        <w:spacing w:after="0" w:line="240" w:lineRule="auto"/>
      </w:pPr>
      <w:r>
        <w:separator/>
      </w:r>
    </w:p>
  </w:footnote>
  <w:footnote w:type="continuationSeparator" w:id="0">
    <w:p w:rsidR="00574119" w:rsidRDefault="00574119" w:rsidP="00525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908F9"/>
    <w:multiLevelType w:val="multilevel"/>
    <w:tmpl w:val="A824E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031FB"/>
    <w:multiLevelType w:val="multilevel"/>
    <w:tmpl w:val="2896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264206"/>
    <w:multiLevelType w:val="multilevel"/>
    <w:tmpl w:val="68AC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C6366A"/>
    <w:multiLevelType w:val="hybridMultilevel"/>
    <w:tmpl w:val="7A00E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209"/>
    <w:rsid w:val="00002978"/>
    <w:rsid w:val="00011521"/>
    <w:rsid w:val="000C1B05"/>
    <w:rsid w:val="000D1504"/>
    <w:rsid w:val="000F5AFC"/>
    <w:rsid w:val="00274F01"/>
    <w:rsid w:val="00281FB2"/>
    <w:rsid w:val="00312525"/>
    <w:rsid w:val="00397A43"/>
    <w:rsid w:val="00416914"/>
    <w:rsid w:val="0043039E"/>
    <w:rsid w:val="004A0AD4"/>
    <w:rsid w:val="004B4AC5"/>
    <w:rsid w:val="004C2981"/>
    <w:rsid w:val="004D0307"/>
    <w:rsid w:val="005256F7"/>
    <w:rsid w:val="00574119"/>
    <w:rsid w:val="005B4209"/>
    <w:rsid w:val="005C6C0F"/>
    <w:rsid w:val="00623A8A"/>
    <w:rsid w:val="006A79A1"/>
    <w:rsid w:val="00820144"/>
    <w:rsid w:val="008E30D1"/>
    <w:rsid w:val="00BC7372"/>
    <w:rsid w:val="00CB5567"/>
    <w:rsid w:val="00CD3998"/>
    <w:rsid w:val="00E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6E256-16E7-497F-BB5D-F91062DA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A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303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303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39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3039E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303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039E"/>
    <w:rPr>
      <w:color w:val="0000FF"/>
      <w:u w:val="single"/>
    </w:rPr>
  </w:style>
  <w:style w:type="character" w:styleId="a5">
    <w:name w:val="Strong"/>
    <w:basedOn w:val="a0"/>
    <w:uiPriority w:val="22"/>
    <w:qFormat/>
    <w:rsid w:val="004C2981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5256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56F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256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56F7"/>
    <w:rPr>
      <w:sz w:val="22"/>
      <w:szCs w:val="22"/>
      <w:lang w:eastAsia="en-US"/>
    </w:rPr>
  </w:style>
  <w:style w:type="paragraph" w:styleId="aa">
    <w:name w:val="Title"/>
    <w:basedOn w:val="a"/>
    <w:link w:val="ab"/>
    <w:qFormat/>
    <w:rsid w:val="005256F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5256F7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50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gnos.narmed.ru/bolezni/more/bronhit.html" TargetMode="External"/><Relationship Id="rId13" Type="http://schemas.openxmlformats.org/officeDocument/2006/relationships/hyperlink" Target="https://www.ozon.ru/context/detail/id/855962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iagnos.narmed.ru/bolezni/more/sinusit.html" TargetMode="External"/><Relationship Id="rId12" Type="http://schemas.openxmlformats.org/officeDocument/2006/relationships/hyperlink" Target="https://www.ozon.ru/context/detail/id/3995707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hop.top-kniga.ru/producers/in/625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zon.ru/context/detail/id/3706080/" TargetMode="External"/><Relationship Id="rId10" Type="http://schemas.openxmlformats.org/officeDocument/2006/relationships/hyperlink" Target="https://www.ozon.ru/context/detail/id/343453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agnos.narmed.ru/bolezni/more/tuberkulez.html" TargetMode="External"/><Relationship Id="rId14" Type="http://schemas.openxmlformats.org/officeDocument/2006/relationships/hyperlink" Target="https://www.ozon.ru/context/detail/id/31652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3110</Words>
  <Characters>17727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20796</CharactersWithSpaces>
  <SharedDoc>false</SharedDoc>
  <HLinks>
    <vt:vector size="54" baseType="variant">
      <vt:variant>
        <vt:i4>7667766</vt:i4>
      </vt:variant>
      <vt:variant>
        <vt:i4>24</vt:i4>
      </vt:variant>
      <vt:variant>
        <vt:i4>0</vt:i4>
      </vt:variant>
      <vt:variant>
        <vt:i4>5</vt:i4>
      </vt:variant>
      <vt:variant>
        <vt:lpwstr>https://www.ozon.ru/context/detail/id/3706080/</vt:lpwstr>
      </vt:variant>
      <vt:variant>
        <vt:lpwstr/>
      </vt:variant>
      <vt:variant>
        <vt:i4>8257586</vt:i4>
      </vt:variant>
      <vt:variant>
        <vt:i4>21</vt:i4>
      </vt:variant>
      <vt:variant>
        <vt:i4>0</vt:i4>
      </vt:variant>
      <vt:variant>
        <vt:i4>5</vt:i4>
      </vt:variant>
      <vt:variant>
        <vt:lpwstr>https://www.ozon.ru/context/detail/id/3165260/</vt:lpwstr>
      </vt:variant>
      <vt:variant>
        <vt:lpwstr/>
      </vt:variant>
      <vt:variant>
        <vt:i4>6094862</vt:i4>
      </vt:variant>
      <vt:variant>
        <vt:i4>18</vt:i4>
      </vt:variant>
      <vt:variant>
        <vt:i4>0</vt:i4>
      </vt:variant>
      <vt:variant>
        <vt:i4>5</vt:i4>
      </vt:variant>
      <vt:variant>
        <vt:lpwstr>https://www.ozon.ru/context/detail/id/855962/</vt:lpwstr>
      </vt:variant>
      <vt:variant>
        <vt:lpwstr/>
      </vt:variant>
      <vt:variant>
        <vt:i4>524370</vt:i4>
      </vt:variant>
      <vt:variant>
        <vt:i4>15</vt:i4>
      </vt:variant>
      <vt:variant>
        <vt:i4>0</vt:i4>
      </vt:variant>
      <vt:variant>
        <vt:i4>5</vt:i4>
      </vt:variant>
      <vt:variant>
        <vt:lpwstr>https://www.ozon.ru/context/detail/id/3995707/</vt:lpwstr>
      </vt:variant>
      <vt:variant>
        <vt:lpwstr>persons</vt:lpwstr>
      </vt:variant>
      <vt:variant>
        <vt:i4>3014766</vt:i4>
      </vt:variant>
      <vt:variant>
        <vt:i4>12</vt:i4>
      </vt:variant>
      <vt:variant>
        <vt:i4>0</vt:i4>
      </vt:variant>
      <vt:variant>
        <vt:i4>5</vt:i4>
      </vt:variant>
      <vt:variant>
        <vt:lpwstr>http://shop.top-kniga.ru/producers/in/625/</vt:lpwstr>
      </vt:variant>
      <vt:variant>
        <vt:lpwstr/>
      </vt:variant>
      <vt:variant>
        <vt:i4>8323124</vt:i4>
      </vt:variant>
      <vt:variant>
        <vt:i4>9</vt:i4>
      </vt:variant>
      <vt:variant>
        <vt:i4>0</vt:i4>
      </vt:variant>
      <vt:variant>
        <vt:i4>5</vt:i4>
      </vt:variant>
      <vt:variant>
        <vt:lpwstr>https://www.ozon.ru/context/detail/id/3434534/</vt:lpwstr>
      </vt:variant>
      <vt:variant>
        <vt:lpwstr/>
      </vt:variant>
      <vt:variant>
        <vt:i4>5505052</vt:i4>
      </vt:variant>
      <vt:variant>
        <vt:i4>6</vt:i4>
      </vt:variant>
      <vt:variant>
        <vt:i4>0</vt:i4>
      </vt:variant>
      <vt:variant>
        <vt:i4>5</vt:i4>
      </vt:variant>
      <vt:variant>
        <vt:lpwstr>http://diagnos.narmed.ru/bolezni/more/tuberkulez.html</vt:lpwstr>
      </vt:variant>
      <vt:variant>
        <vt:lpwstr/>
      </vt:variant>
      <vt:variant>
        <vt:i4>8323110</vt:i4>
      </vt:variant>
      <vt:variant>
        <vt:i4>3</vt:i4>
      </vt:variant>
      <vt:variant>
        <vt:i4>0</vt:i4>
      </vt:variant>
      <vt:variant>
        <vt:i4>5</vt:i4>
      </vt:variant>
      <vt:variant>
        <vt:lpwstr>http://diagnos.narmed.ru/bolezni/more/bronhit.html</vt:lpwstr>
      </vt:variant>
      <vt:variant>
        <vt:lpwstr/>
      </vt:variant>
      <vt:variant>
        <vt:i4>8323117</vt:i4>
      </vt:variant>
      <vt:variant>
        <vt:i4>0</vt:i4>
      </vt:variant>
      <vt:variant>
        <vt:i4>0</vt:i4>
      </vt:variant>
      <vt:variant>
        <vt:i4>5</vt:i4>
      </vt:variant>
      <vt:variant>
        <vt:lpwstr>http://diagnos.narmed.ru/bolezni/more/sinusit.html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2</cp:revision>
  <dcterms:created xsi:type="dcterms:W3CDTF">2014-04-18T17:36:00Z</dcterms:created>
  <dcterms:modified xsi:type="dcterms:W3CDTF">2014-04-18T17:36:00Z</dcterms:modified>
</cp:coreProperties>
</file>