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AF" w:rsidRDefault="00B567AF" w:rsidP="005C4BF1">
      <w:pPr>
        <w:spacing w:line="360" w:lineRule="auto"/>
        <w:jc w:val="center"/>
        <w:rPr>
          <w:sz w:val="28"/>
          <w:szCs w:val="28"/>
        </w:rPr>
      </w:pPr>
    </w:p>
    <w:p w:rsidR="00A31F5F" w:rsidRDefault="005C4BF1" w:rsidP="005C4BF1">
      <w:pPr>
        <w:spacing w:line="360" w:lineRule="auto"/>
        <w:jc w:val="center"/>
        <w:rPr>
          <w:sz w:val="28"/>
          <w:szCs w:val="28"/>
        </w:rPr>
      </w:pPr>
      <w:r>
        <w:rPr>
          <w:sz w:val="28"/>
          <w:szCs w:val="28"/>
        </w:rPr>
        <w:t>Московский Государственный Университет Культуры и Искусств</w:t>
      </w:r>
    </w:p>
    <w:p w:rsidR="005C4BF1" w:rsidRDefault="005C4BF1" w:rsidP="005C4BF1">
      <w:pPr>
        <w:spacing w:line="360" w:lineRule="auto"/>
        <w:jc w:val="center"/>
        <w:rPr>
          <w:sz w:val="28"/>
          <w:szCs w:val="28"/>
        </w:rPr>
      </w:pPr>
      <w:r>
        <w:rPr>
          <w:sz w:val="28"/>
          <w:szCs w:val="28"/>
        </w:rPr>
        <w:t>Институт Экономики Управления Права</w:t>
      </w:r>
    </w:p>
    <w:p w:rsidR="00A31F5F" w:rsidRDefault="005C4BF1" w:rsidP="005C4BF1">
      <w:pPr>
        <w:spacing w:line="360" w:lineRule="auto"/>
        <w:ind w:firstLine="709"/>
        <w:jc w:val="center"/>
        <w:rPr>
          <w:sz w:val="28"/>
          <w:szCs w:val="28"/>
        </w:rPr>
      </w:pPr>
      <w:r>
        <w:rPr>
          <w:sz w:val="28"/>
          <w:szCs w:val="28"/>
        </w:rPr>
        <w:t>Кафедра специальных юридических дисциплин</w:t>
      </w:r>
    </w:p>
    <w:p w:rsidR="005C4BF1" w:rsidRDefault="005C4BF1" w:rsidP="005C4BF1">
      <w:pPr>
        <w:spacing w:line="360" w:lineRule="auto"/>
        <w:ind w:firstLine="709"/>
        <w:jc w:val="center"/>
        <w:rPr>
          <w:sz w:val="28"/>
          <w:szCs w:val="28"/>
        </w:rPr>
      </w:pPr>
    </w:p>
    <w:p w:rsidR="0031673A" w:rsidRDefault="0031673A" w:rsidP="005C4BF1">
      <w:pPr>
        <w:spacing w:line="360" w:lineRule="auto"/>
        <w:ind w:firstLine="709"/>
        <w:jc w:val="center"/>
        <w:rPr>
          <w:sz w:val="28"/>
          <w:szCs w:val="28"/>
        </w:rPr>
      </w:pPr>
    </w:p>
    <w:p w:rsidR="0031673A" w:rsidRDefault="0031673A" w:rsidP="005C4BF1">
      <w:pPr>
        <w:spacing w:line="360" w:lineRule="auto"/>
        <w:ind w:firstLine="709"/>
        <w:jc w:val="center"/>
        <w:rPr>
          <w:sz w:val="28"/>
          <w:szCs w:val="28"/>
        </w:rPr>
      </w:pPr>
    </w:p>
    <w:p w:rsidR="0031673A" w:rsidRDefault="0031673A" w:rsidP="005C4BF1">
      <w:pPr>
        <w:spacing w:line="360" w:lineRule="auto"/>
        <w:ind w:firstLine="709"/>
        <w:jc w:val="center"/>
        <w:rPr>
          <w:sz w:val="28"/>
          <w:szCs w:val="28"/>
        </w:rPr>
      </w:pPr>
    </w:p>
    <w:p w:rsidR="0031673A" w:rsidRDefault="0031673A" w:rsidP="005C4BF1">
      <w:pPr>
        <w:spacing w:line="360" w:lineRule="auto"/>
        <w:ind w:firstLine="709"/>
        <w:jc w:val="center"/>
        <w:rPr>
          <w:sz w:val="28"/>
          <w:szCs w:val="28"/>
        </w:rPr>
      </w:pPr>
    </w:p>
    <w:p w:rsidR="005C4BF1" w:rsidRDefault="005C4BF1" w:rsidP="005C4BF1">
      <w:pPr>
        <w:spacing w:line="360" w:lineRule="auto"/>
        <w:ind w:firstLine="709"/>
        <w:jc w:val="center"/>
        <w:rPr>
          <w:sz w:val="28"/>
          <w:szCs w:val="28"/>
        </w:rPr>
      </w:pPr>
      <w:r>
        <w:rPr>
          <w:sz w:val="28"/>
          <w:szCs w:val="28"/>
        </w:rPr>
        <w:t>Курсовая работа</w:t>
      </w:r>
    </w:p>
    <w:p w:rsidR="005C4BF1" w:rsidRDefault="005C4BF1" w:rsidP="005C4BF1">
      <w:pPr>
        <w:spacing w:line="360" w:lineRule="auto"/>
        <w:ind w:firstLine="709"/>
        <w:jc w:val="center"/>
        <w:rPr>
          <w:sz w:val="28"/>
          <w:szCs w:val="28"/>
        </w:rPr>
      </w:pPr>
      <w:r>
        <w:rPr>
          <w:sz w:val="28"/>
          <w:szCs w:val="28"/>
        </w:rPr>
        <w:t>По дисциплине: Таможенное право</w:t>
      </w:r>
    </w:p>
    <w:p w:rsidR="005C4BF1" w:rsidRPr="00A0119A" w:rsidRDefault="005C4BF1" w:rsidP="005C4BF1">
      <w:pPr>
        <w:spacing w:line="360" w:lineRule="auto"/>
        <w:ind w:firstLine="709"/>
        <w:jc w:val="center"/>
        <w:rPr>
          <w:sz w:val="28"/>
          <w:szCs w:val="28"/>
        </w:rPr>
      </w:pPr>
      <w:r>
        <w:rPr>
          <w:sz w:val="28"/>
          <w:szCs w:val="28"/>
        </w:rPr>
        <w:t xml:space="preserve">На тему: </w:t>
      </w:r>
      <w:r w:rsidRPr="0031673A">
        <w:rPr>
          <w:b/>
          <w:bCs/>
          <w:sz w:val="28"/>
          <w:szCs w:val="28"/>
        </w:rPr>
        <w:t>«Система таможенного права»</w:t>
      </w:r>
    </w:p>
    <w:p w:rsidR="00A31F5F" w:rsidRDefault="00A31F5F" w:rsidP="00A0119A">
      <w:pPr>
        <w:spacing w:line="360" w:lineRule="auto"/>
        <w:ind w:firstLine="709"/>
        <w:jc w:val="both"/>
        <w:rPr>
          <w:sz w:val="28"/>
          <w:szCs w:val="28"/>
        </w:rPr>
      </w:pPr>
    </w:p>
    <w:p w:rsidR="0031673A" w:rsidRDefault="0031673A" w:rsidP="0031673A">
      <w:pPr>
        <w:spacing w:line="360" w:lineRule="auto"/>
        <w:jc w:val="both"/>
        <w:rPr>
          <w:sz w:val="28"/>
          <w:szCs w:val="28"/>
        </w:rPr>
      </w:pPr>
    </w:p>
    <w:p w:rsidR="005C4BF1" w:rsidRDefault="005C4BF1" w:rsidP="00A0119A">
      <w:pPr>
        <w:spacing w:line="360" w:lineRule="auto"/>
        <w:ind w:firstLine="709"/>
        <w:jc w:val="both"/>
        <w:rPr>
          <w:sz w:val="28"/>
          <w:szCs w:val="28"/>
        </w:rPr>
      </w:pPr>
    </w:p>
    <w:p w:rsidR="005C4BF1" w:rsidRDefault="005C4BF1" w:rsidP="005C4BF1">
      <w:pPr>
        <w:spacing w:line="360" w:lineRule="auto"/>
        <w:ind w:firstLine="709"/>
        <w:jc w:val="right"/>
        <w:rPr>
          <w:sz w:val="28"/>
          <w:szCs w:val="28"/>
        </w:rPr>
      </w:pPr>
      <w:r>
        <w:rPr>
          <w:sz w:val="28"/>
          <w:szCs w:val="28"/>
        </w:rPr>
        <w:t xml:space="preserve">Работу выполнила: </w:t>
      </w:r>
    </w:p>
    <w:p w:rsidR="005C4BF1" w:rsidRDefault="005C4BF1" w:rsidP="005C4BF1">
      <w:pPr>
        <w:spacing w:line="360" w:lineRule="auto"/>
        <w:ind w:firstLine="709"/>
        <w:jc w:val="right"/>
        <w:rPr>
          <w:sz w:val="28"/>
          <w:szCs w:val="28"/>
        </w:rPr>
      </w:pPr>
      <w:r>
        <w:rPr>
          <w:sz w:val="28"/>
          <w:szCs w:val="28"/>
        </w:rPr>
        <w:t xml:space="preserve">Студентка </w:t>
      </w:r>
      <w:r>
        <w:rPr>
          <w:sz w:val="28"/>
          <w:szCs w:val="28"/>
          <w:lang w:val="en-US"/>
        </w:rPr>
        <w:t>II</w:t>
      </w:r>
      <w:r>
        <w:rPr>
          <w:sz w:val="28"/>
          <w:szCs w:val="28"/>
        </w:rPr>
        <w:t xml:space="preserve"> курса</w:t>
      </w:r>
    </w:p>
    <w:p w:rsidR="00855764" w:rsidRDefault="005C4BF1" w:rsidP="00855764">
      <w:pPr>
        <w:spacing w:line="360" w:lineRule="auto"/>
        <w:ind w:firstLine="709"/>
        <w:jc w:val="right"/>
        <w:rPr>
          <w:sz w:val="28"/>
          <w:szCs w:val="28"/>
        </w:rPr>
      </w:pPr>
      <w:r>
        <w:rPr>
          <w:sz w:val="28"/>
          <w:szCs w:val="28"/>
        </w:rPr>
        <w:t xml:space="preserve">Очного отделения </w:t>
      </w:r>
    </w:p>
    <w:p w:rsidR="00855764" w:rsidRPr="00855764" w:rsidRDefault="00855764" w:rsidP="00855764">
      <w:pPr>
        <w:spacing w:line="360" w:lineRule="auto"/>
        <w:ind w:firstLine="709"/>
        <w:jc w:val="right"/>
        <w:rPr>
          <w:sz w:val="28"/>
          <w:szCs w:val="28"/>
        </w:rPr>
      </w:pPr>
      <w:r>
        <w:rPr>
          <w:sz w:val="28"/>
          <w:szCs w:val="28"/>
        </w:rPr>
        <w:t>Группы 276</w:t>
      </w:r>
    </w:p>
    <w:p w:rsidR="00855764" w:rsidRDefault="005C4BF1" w:rsidP="00855764">
      <w:pPr>
        <w:spacing w:line="360" w:lineRule="auto"/>
        <w:ind w:firstLine="709"/>
        <w:jc w:val="right"/>
        <w:rPr>
          <w:sz w:val="28"/>
          <w:szCs w:val="28"/>
        </w:rPr>
      </w:pPr>
      <w:r>
        <w:rPr>
          <w:sz w:val="28"/>
          <w:szCs w:val="28"/>
        </w:rPr>
        <w:t>Козлова Екатерина</w:t>
      </w:r>
      <w:r w:rsidR="00855764" w:rsidRPr="00855764">
        <w:rPr>
          <w:sz w:val="28"/>
          <w:szCs w:val="28"/>
        </w:rPr>
        <w:t xml:space="preserve"> </w:t>
      </w:r>
    </w:p>
    <w:p w:rsidR="00855764" w:rsidRPr="00855764" w:rsidRDefault="00855764" w:rsidP="00855764">
      <w:pPr>
        <w:spacing w:line="360" w:lineRule="auto"/>
        <w:ind w:firstLine="709"/>
        <w:jc w:val="right"/>
        <w:rPr>
          <w:sz w:val="28"/>
          <w:szCs w:val="28"/>
        </w:rPr>
      </w:pPr>
      <w:r>
        <w:rPr>
          <w:sz w:val="28"/>
          <w:szCs w:val="28"/>
        </w:rPr>
        <w:t>Зачетная книжка № 08307</w:t>
      </w:r>
    </w:p>
    <w:p w:rsidR="005C4BF1" w:rsidRDefault="005C4BF1" w:rsidP="005C4BF1">
      <w:pPr>
        <w:spacing w:line="360" w:lineRule="auto"/>
        <w:ind w:firstLine="709"/>
        <w:jc w:val="right"/>
        <w:rPr>
          <w:sz w:val="28"/>
          <w:szCs w:val="28"/>
        </w:rPr>
      </w:pPr>
    </w:p>
    <w:p w:rsidR="00855764" w:rsidRDefault="00855764" w:rsidP="005C4BF1">
      <w:pPr>
        <w:spacing w:line="360" w:lineRule="auto"/>
        <w:ind w:firstLine="709"/>
        <w:jc w:val="right"/>
        <w:rPr>
          <w:sz w:val="28"/>
          <w:szCs w:val="28"/>
        </w:rPr>
      </w:pPr>
    </w:p>
    <w:p w:rsidR="005C4BF1" w:rsidRDefault="005C4BF1" w:rsidP="005C4BF1">
      <w:pPr>
        <w:spacing w:line="360" w:lineRule="auto"/>
        <w:ind w:firstLine="709"/>
        <w:jc w:val="right"/>
        <w:rPr>
          <w:sz w:val="28"/>
          <w:szCs w:val="28"/>
        </w:rPr>
      </w:pPr>
    </w:p>
    <w:p w:rsidR="005C4BF1" w:rsidRDefault="005C4BF1" w:rsidP="005C4BF1">
      <w:pPr>
        <w:spacing w:line="360" w:lineRule="auto"/>
        <w:ind w:firstLine="709"/>
        <w:jc w:val="right"/>
        <w:rPr>
          <w:sz w:val="28"/>
          <w:szCs w:val="28"/>
        </w:rPr>
      </w:pPr>
      <w:r>
        <w:rPr>
          <w:sz w:val="28"/>
          <w:szCs w:val="28"/>
        </w:rPr>
        <w:t>Научный руководитель:</w:t>
      </w:r>
    </w:p>
    <w:p w:rsidR="005C4BF1" w:rsidRDefault="0031673A" w:rsidP="005C4BF1">
      <w:pPr>
        <w:spacing w:line="360" w:lineRule="auto"/>
        <w:ind w:firstLine="709"/>
        <w:jc w:val="right"/>
        <w:rPr>
          <w:sz w:val="28"/>
          <w:szCs w:val="28"/>
        </w:rPr>
      </w:pPr>
      <w:r>
        <w:rPr>
          <w:sz w:val="28"/>
          <w:szCs w:val="28"/>
        </w:rPr>
        <w:t>Доцент, кандидат юридических наук</w:t>
      </w:r>
    </w:p>
    <w:p w:rsidR="0031673A" w:rsidRDefault="0031673A" w:rsidP="005C4BF1">
      <w:pPr>
        <w:spacing w:line="360" w:lineRule="auto"/>
        <w:ind w:firstLine="709"/>
        <w:jc w:val="right"/>
        <w:rPr>
          <w:sz w:val="28"/>
          <w:szCs w:val="28"/>
        </w:rPr>
      </w:pPr>
      <w:r>
        <w:rPr>
          <w:sz w:val="28"/>
          <w:szCs w:val="28"/>
        </w:rPr>
        <w:t>Овчинников Олег Анатольевич</w:t>
      </w:r>
    </w:p>
    <w:p w:rsidR="00A31F5F" w:rsidRPr="00A0119A" w:rsidRDefault="00A31F5F" w:rsidP="0031673A">
      <w:pPr>
        <w:spacing w:line="360" w:lineRule="auto"/>
        <w:rPr>
          <w:sz w:val="28"/>
          <w:szCs w:val="28"/>
        </w:rPr>
      </w:pPr>
    </w:p>
    <w:p w:rsidR="0031673A" w:rsidRDefault="0031673A" w:rsidP="0031673A">
      <w:pPr>
        <w:tabs>
          <w:tab w:val="left" w:pos="3405"/>
        </w:tabs>
        <w:spacing w:line="360" w:lineRule="auto"/>
        <w:rPr>
          <w:sz w:val="28"/>
          <w:szCs w:val="28"/>
        </w:rPr>
      </w:pPr>
    </w:p>
    <w:p w:rsidR="0031673A" w:rsidRPr="00A0119A" w:rsidRDefault="0031673A" w:rsidP="0031673A">
      <w:pPr>
        <w:tabs>
          <w:tab w:val="left" w:pos="3405"/>
        </w:tabs>
        <w:spacing w:line="360" w:lineRule="auto"/>
        <w:jc w:val="center"/>
        <w:rPr>
          <w:sz w:val="28"/>
          <w:szCs w:val="28"/>
        </w:rPr>
      </w:pPr>
      <w:r>
        <w:rPr>
          <w:sz w:val="28"/>
          <w:szCs w:val="28"/>
        </w:rPr>
        <w:t>Москва 2009 год</w:t>
      </w:r>
    </w:p>
    <w:p w:rsidR="0031673A" w:rsidRDefault="00A0119A" w:rsidP="0031673A">
      <w:pPr>
        <w:widowControl w:val="0"/>
        <w:shd w:val="clear" w:color="auto" w:fill="FFFFFF"/>
        <w:autoSpaceDE w:val="0"/>
        <w:autoSpaceDN w:val="0"/>
        <w:adjustRightInd w:val="0"/>
        <w:spacing w:line="360" w:lineRule="auto"/>
        <w:ind w:firstLine="709"/>
        <w:jc w:val="center"/>
        <w:rPr>
          <w:b/>
          <w:bCs/>
          <w:color w:val="000000"/>
          <w:spacing w:val="-7"/>
          <w:sz w:val="36"/>
          <w:szCs w:val="36"/>
          <w:lang w:val="en-US"/>
        </w:rPr>
      </w:pPr>
      <w:r>
        <w:rPr>
          <w:color w:val="000000"/>
          <w:spacing w:val="-7"/>
          <w:sz w:val="28"/>
          <w:szCs w:val="28"/>
        </w:rPr>
        <w:br w:type="page"/>
      </w:r>
      <w:r w:rsidR="0031673A" w:rsidRPr="004F7A86">
        <w:rPr>
          <w:b/>
          <w:bCs/>
          <w:color w:val="000000"/>
          <w:spacing w:val="-7"/>
          <w:sz w:val="36"/>
          <w:szCs w:val="36"/>
        </w:rPr>
        <w:t>Оглавление</w:t>
      </w:r>
    </w:p>
    <w:p w:rsidR="004F7A86" w:rsidRPr="004F7A86" w:rsidRDefault="004F7A86" w:rsidP="0031673A">
      <w:pPr>
        <w:widowControl w:val="0"/>
        <w:shd w:val="clear" w:color="auto" w:fill="FFFFFF"/>
        <w:autoSpaceDE w:val="0"/>
        <w:autoSpaceDN w:val="0"/>
        <w:adjustRightInd w:val="0"/>
        <w:spacing w:line="360" w:lineRule="auto"/>
        <w:ind w:firstLine="709"/>
        <w:jc w:val="center"/>
        <w:rPr>
          <w:b/>
          <w:bCs/>
          <w:color w:val="000000"/>
          <w:spacing w:val="-7"/>
          <w:sz w:val="36"/>
          <w:szCs w:val="36"/>
          <w:lang w:val="en-US"/>
        </w:rPr>
      </w:pPr>
    </w:p>
    <w:p w:rsidR="002106D7" w:rsidRDefault="00312ABE">
      <w:pPr>
        <w:pStyle w:val="10"/>
        <w:tabs>
          <w:tab w:val="right" w:leader="dot" w:pos="9344"/>
        </w:tabs>
        <w:rPr>
          <w:b w:val="0"/>
          <w:bCs w:val="0"/>
          <w:caps w:val="0"/>
          <w:noProof/>
          <w:sz w:val="24"/>
          <w:szCs w:val="24"/>
        </w:rPr>
      </w:pPr>
      <w:r>
        <w:rPr>
          <w:b w:val="0"/>
          <w:bCs w:val="0"/>
          <w:color w:val="000000"/>
          <w:spacing w:val="-7"/>
        </w:rPr>
        <w:fldChar w:fldCharType="begin"/>
      </w:r>
      <w:r>
        <w:rPr>
          <w:b w:val="0"/>
          <w:bCs w:val="0"/>
          <w:color w:val="000000"/>
          <w:spacing w:val="-7"/>
        </w:rPr>
        <w:instrText xml:space="preserve"> TOC \o "2-3" \h \z \t "Заголовок 1;1" </w:instrText>
      </w:r>
      <w:r>
        <w:rPr>
          <w:b w:val="0"/>
          <w:bCs w:val="0"/>
          <w:color w:val="000000"/>
          <w:spacing w:val="-7"/>
        </w:rPr>
        <w:fldChar w:fldCharType="separate"/>
      </w:r>
      <w:hyperlink w:anchor="_Toc249380316" w:history="1">
        <w:r w:rsidR="002106D7" w:rsidRPr="0013504E">
          <w:rPr>
            <w:rStyle w:val="a5"/>
            <w:noProof/>
          </w:rPr>
          <w:t>Введение</w:t>
        </w:r>
        <w:r w:rsidR="002106D7">
          <w:rPr>
            <w:noProof/>
            <w:webHidden/>
          </w:rPr>
          <w:tab/>
        </w:r>
        <w:r w:rsidR="002106D7">
          <w:rPr>
            <w:noProof/>
            <w:webHidden/>
          </w:rPr>
          <w:fldChar w:fldCharType="begin"/>
        </w:r>
        <w:r w:rsidR="002106D7">
          <w:rPr>
            <w:noProof/>
            <w:webHidden/>
          </w:rPr>
          <w:instrText xml:space="preserve"> PAGEREF _Toc249380316 \h </w:instrText>
        </w:r>
        <w:r w:rsidR="002106D7">
          <w:rPr>
            <w:noProof/>
            <w:webHidden/>
          </w:rPr>
        </w:r>
        <w:r w:rsidR="002106D7">
          <w:rPr>
            <w:noProof/>
            <w:webHidden/>
          </w:rPr>
          <w:fldChar w:fldCharType="separate"/>
        </w:r>
        <w:r w:rsidR="005925FF">
          <w:rPr>
            <w:noProof/>
            <w:webHidden/>
          </w:rPr>
          <w:t>1</w:t>
        </w:r>
        <w:r w:rsidR="002106D7">
          <w:rPr>
            <w:noProof/>
            <w:webHidden/>
          </w:rPr>
          <w:fldChar w:fldCharType="end"/>
        </w:r>
      </w:hyperlink>
    </w:p>
    <w:p w:rsidR="002106D7" w:rsidRDefault="008F0D3D">
      <w:pPr>
        <w:pStyle w:val="10"/>
        <w:tabs>
          <w:tab w:val="right" w:leader="dot" w:pos="9344"/>
        </w:tabs>
        <w:rPr>
          <w:b w:val="0"/>
          <w:bCs w:val="0"/>
          <w:caps w:val="0"/>
          <w:noProof/>
          <w:sz w:val="24"/>
          <w:szCs w:val="24"/>
        </w:rPr>
      </w:pPr>
      <w:hyperlink w:anchor="_Toc249380317" w:history="1">
        <w:r w:rsidR="002106D7" w:rsidRPr="0013504E">
          <w:rPr>
            <w:rStyle w:val="a5"/>
            <w:noProof/>
          </w:rPr>
          <w:t xml:space="preserve">ГЛАВА </w:t>
        </w:r>
        <w:r w:rsidR="002106D7" w:rsidRPr="0013504E">
          <w:rPr>
            <w:rStyle w:val="a5"/>
            <w:noProof/>
            <w:lang w:val="en-US"/>
          </w:rPr>
          <w:t>I</w:t>
        </w:r>
        <w:r w:rsidR="002106D7">
          <w:rPr>
            <w:noProof/>
            <w:webHidden/>
          </w:rPr>
          <w:tab/>
        </w:r>
        <w:r w:rsidR="002106D7">
          <w:rPr>
            <w:noProof/>
            <w:webHidden/>
          </w:rPr>
          <w:fldChar w:fldCharType="begin"/>
        </w:r>
        <w:r w:rsidR="002106D7">
          <w:rPr>
            <w:noProof/>
            <w:webHidden/>
          </w:rPr>
          <w:instrText xml:space="preserve"> PAGEREF _Toc249380317 \h </w:instrText>
        </w:r>
        <w:r w:rsidR="002106D7">
          <w:rPr>
            <w:noProof/>
            <w:webHidden/>
          </w:rPr>
        </w:r>
        <w:r w:rsidR="002106D7">
          <w:rPr>
            <w:noProof/>
            <w:webHidden/>
          </w:rPr>
          <w:fldChar w:fldCharType="separate"/>
        </w:r>
        <w:r w:rsidR="005925FF">
          <w:rPr>
            <w:noProof/>
            <w:webHidden/>
          </w:rPr>
          <w:t>4</w:t>
        </w:r>
        <w:r w:rsidR="002106D7">
          <w:rPr>
            <w:noProof/>
            <w:webHidden/>
          </w:rPr>
          <w:fldChar w:fldCharType="end"/>
        </w:r>
      </w:hyperlink>
    </w:p>
    <w:p w:rsidR="002106D7" w:rsidRDefault="008F0D3D">
      <w:pPr>
        <w:pStyle w:val="20"/>
        <w:tabs>
          <w:tab w:val="right" w:leader="dot" w:pos="9344"/>
        </w:tabs>
        <w:rPr>
          <w:smallCaps w:val="0"/>
          <w:noProof/>
          <w:sz w:val="24"/>
          <w:szCs w:val="24"/>
        </w:rPr>
      </w:pPr>
      <w:hyperlink w:anchor="_Toc249380318" w:history="1">
        <w:r w:rsidR="002106D7" w:rsidRPr="0013504E">
          <w:rPr>
            <w:rStyle w:val="a5"/>
            <w:noProof/>
          </w:rPr>
          <w:t>Общая часть системы таможенного права</w:t>
        </w:r>
        <w:r w:rsidR="002106D7">
          <w:rPr>
            <w:noProof/>
            <w:webHidden/>
          </w:rPr>
          <w:tab/>
        </w:r>
        <w:r w:rsidR="002106D7">
          <w:rPr>
            <w:noProof/>
            <w:webHidden/>
          </w:rPr>
          <w:fldChar w:fldCharType="begin"/>
        </w:r>
        <w:r w:rsidR="002106D7">
          <w:rPr>
            <w:noProof/>
            <w:webHidden/>
          </w:rPr>
          <w:instrText xml:space="preserve"> PAGEREF _Toc249380318 \h </w:instrText>
        </w:r>
        <w:r w:rsidR="002106D7">
          <w:rPr>
            <w:noProof/>
            <w:webHidden/>
          </w:rPr>
        </w:r>
        <w:r w:rsidR="002106D7">
          <w:rPr>
            <w:noProof/>
            <w:webHidden/>
          </w:rPr>
          <w:fldChar w:fldCharType="separate"/>
        </w:r>
        <w:r w:rsidR="005925FF">
          <w:rPr>
            <w:noProof/>
            <w:webHidden/>
          </w:rPr>
          <w:t>4</w:t>
        </w:r>
        <w:r w:rsidR="002106D7">
          <w:rPr>
            <w:noProof/>
            <w:webHidden/>
          </w:rPr>
          <w:fldChar w:fldCharType="end"/>
        </w:r>
      </w:hyperlink>
    </w:p>
    <w:p w:rsidR="002106D7" w:rsidRDefault="008F0D3D">
      <w:pPr>
        <w:pStyle w:val="31"/>
        <w:tabs>
          <w:tab w:val="right" w:leader="dot" w:pos="9344"/>
        </w:tabs>
        <w:rPr>
          <w:i w:val="0"/>
          <w:iCs w:val="0"/>
          <w:noProof/>
          <w:sz w:val="24"/>
          <w:szCs w:val="24"/>
        </w:rPr>
      </w:pPr>
      <w:hyperlink w:anchor="_Toc249380319" w:history="1">
        <w:r w:rsidR="002106D7" w:rsidRPr="0013504E">
          <w:rPr>
            <w:rStyle w:val="a5"/>
            <w:noProof/>
          </w:rPr>
          <w:t>Предмет, метод,  принципы, субъект и система таможенного права.</w:t>
        </w:r>
        <w:r w:rsidR="002106D7">
          <w:rPr>
            <w:noProof/>
            <w:webHidden/>
          </w:rPr>
          <w:tab/>
        </w:r>
        <w:r w:rsidR="002106D7">
          <w:rPr>
            <w:noProof/>
            <w:webHidden/>
          </w:rPr>
          <w:fldChar w:fldCharType="begin"/>
        </w:r>
        <w:r w:rsidR="002106D7">
          <w:rPr>
            <w:noProof/>
            <w:webHidden/>
          </w:rPr>
          <w:instrText xml:space="preserve"> PAGEREF _Toc249380319 \h </w:instrText>
        </w:r>
        <w:r w:rsidR="002106D7">
          <w:rPr>
            <w:noProof/>
            <w:webHidden/>
          </w:rPr>
        </w:r>
        <w:r w:rsidR="002106D7">
          <w:rPr>
            <w:noProof/>
            <w:webHidden/>
          </w:rPr>
          <w:fldChar w:fldCharType="separate"/>
        </w:r>
        <w:r w:rsidR="005925FF">
          <w:rPr>
            <w:noProof/>
            <w:webHidden/>
          </w:rPr>
          <w:t>4</w:t>
        </w:r>
        <w:r w:rsidR="002106D7">
          <w:rPr>
            <w:noProof/>
            <w:webHidden/>
          </w:rPr>
          <w:fldChar w:fldCharType="end"/>
        </w:r>
      </w:hyperlink>
    </w:p>
    <w:p w:rsidR="002106D7" w:rsidRDefault="008F0D3D">
      <w:pPr>
        <w:pStyle w:val="31"/>
        <w:tabs>
          <w:tab w:val="right" w:leader="dot" w:pos="9344"/>
        </w:tabs>
        <w:rPr>
          <w:i w:val="0"/>
          <w:iCs w:val="0"/>
          <w:noProof/>
          <w:sz w:val="24"/>
          <w:szCs w:val="24"/>
        </w:rPr>
      </w:pPr>
      <w:hyperlink w:anchor="_Toc249380320" w:history="1">
        <w:r w:rsidR="002106D7" w:rsidRPr="0013504E">
          <w:rPr>
            <w:rStyle w:val="a5"/>
            <w:noProof/>
          </w:rPr>
          <w:t>Правовой статус таможенных органов</w:t>
        </w:r>
        <w:r w:rsidR="002106D7">
          <w:rPr>
            <w:noProof/>
            <w:webHidden/>
          </w:rPr>
          <w:tab/>
        </w:r>
        <w:r w:rsidR="002106D7">
          <w:rPr>
            <w:noProof/>
            <w:webHidden/>
          </w:rPr>
          <w:fldChar w:fldCharType="begin"/>
        </w:r>
        <w:r w:rsidR="002106D7">
          <w:rPr>
            <w:noProof/>
            <w:webHidden/>
          </w:rPr>
          <w:instrText xml:space="preserve"> PAGEREF _Toc249380320 \h </w:instrText>
        </w:r>
        <w:r w:rsidR="002106D7">
          <w:rPr>
            <w:noProof/>
            <w:webHidden/>
          </w:rPr>
        </w:r>
        <w:r w:rsidR="002106D7">
          <w:rPr>
            <w:noProof/>
            <w:webHidden/>
          </w:rPr>
          <w:fldChar w:fldCharType="separate"/>
        </w:r>
        <w:r w:rsidR="005925FF">
          <w:rPr>
            <w:noProof/>
            <w:webHidden/>
          </w:rPr>
          <w:t>12</w:t>
        </w:r>
        <w:r w:rsidR="002106D7">
          <w:rPr>
            <w:noProof/>
            <w:webHidden/>
          </w:rPr>
          <w:fldChar w:fldCharType="end"/>
        </w:r>
      </w:hyperlink>
    </w:p>
    <w:p w:rsidR="002106D7" w:rsidRDefault="008F0D3D">
      <w:pPr>
        <w:pStyle w:val="31"/>
        <w:tabs>
          <w:tab w:val="right" w:leader="dot" w:pos="9344"/>
        </w:tabs>
        <w:rPr>
          <w:i w:val="0"/>
          <w:iCs w:val="0"/>
          <w:noProof/>
          <w:sz w:val="24"/>
          <w:szCs w:val="24"/>
        </w:rPr>
      </w:pPr>
      <w:hyperlink w:anchor="_Toc249380321" w:history="1">
        <w:r w:rsidR="002106D7" w:rsidRPr="0013504E">
          <w:rPr>
            <w:rStyle w:val="a5"/>
            <w:noProof/>
          </w:rPr>
          <w:t>Ответственность в таможенном праве</w:t>
        </w:r>
        <w:r w:rsidR="002106D7">
          <w:rPr>
            <w:noProof/>
            <w:webHidden/>
          </w:rPr>
          <w:tab/>
        </w:r>
        <w:r w:rsidR="002106D7">
          <w:rPr>
            <w:noProof/>
            <w:webHidden/>
          </w:rPr>
          <w:fldChar w:fldCharType="begin"/>
        </w:r>
        <w:r w:rsidR="002106D7">
          <w:rPr>
            <w:noProof/>
            <w:webHidden/>
          </w:rPr>
          <w:instrText xml:space="preserve"> PAGEREF _Toc249380321 \h </w:instrText>
        </w:r>
        <w:r w:rsidR="002106D7">
          <w:rPr>
            <w:noProof/>
            <w:webHidden/>
          </w:rPr>
        </w:r>
        <w:r w:rsidR="002106D7">
          <w:rPr>
            <w:noProof/>
            <w:webHidden/>
          </w:rPr>
          <w:fldChar w:fldCharType="separate"/>
        </w:r>
        <w:r w:rsidR="005925FF">
          <w:rPr>
            <w:noProof/>
            <w:webHidden/>
          </w:rPr>
          <w:t>18</w:t>
        </w:r>
        <w:r w:rsidR="002106D7">
          <w:rPr>
            <w:noProof/>
            <w:webHidden/>
          </w:rPr>
          <w:fldChar w:fldCharType="end"/>
        </w:r>
      </w:hyperlink>
    </w:p>
    <w:p w:rsidR="002106D7" w:rsidRDefault="008F0D3D">
      <w:pPr>
        <w:pStyle w:val="10"/>
        <w:tabs>
          <w:tab w:val="right" w:leader="dot" w:pos="9344"/>
        </w:tabs>
        <w:rPr>
          <w:b w:val="0"/>
          <w:bCs w:val="0"/>
          <w:caps w:val="0"/>
          <w:noProof/>
          <w:sz w:val="24"/>
          <w:szCs w:val="24"/>
        </w:rPr>
      </w:pPr>
      <w:hyperlink w:anchor="_Toc249380322" w:history="1">
        <w:r w:rsidR="002106D7" w:rsidRPr="0013504E">
          <w:rPr>
            <w:rStyle w:val="a5"/>
            <w:noProof/>
          </w:rPr>
          <w:t>ГЛАВА 2</w:t>
        </w:r>
        <w:r w:rsidR="002106D7">
          <w:rPr>
            <w:noProof/>
            <w:webHidden/>
          </w:rPr>
          <w:tab/>
        </w:r>
        <w:r w:rsidR="002106D7">
          <w:rPr>
            <w:noProof/>
            <w:webHidden/>
          </w:rPr>
          <w:fldChar w:fldCharType="begin"/>
        </w:r>
        <w:r w:rsidR="002106D7">
          <w:rPr>
            <w:noProof/>
            <w:webHidden/>
          </w:rPr>
          <w:instrText xml:space="preserve"> PAGEREF _Toc249380322 \h </w:instrText>
        </w:r>
        <w:r w:rsidR="002106D7">
          <w:rPr>
            <w:noProof/>
            <w:webHidden/>
          </w:rPr>
        </w:r>
        <w:r w:rsidR="002106D7">
          <w:rPr>
            <w:noProof/>
            <w:webHidden/>
          </w:rPr>
          <w:fldChar w:fldCharType="separate"/>
        </w:r>
        <w:r w:rsidR="005925FF">
          <w:rPr>
            <w:noProof/>
            <w:webHidden/>
          </w:rPr>
          <w:t>26</w:t>
        </w:r>
        <w:r w:rsidR="002106D7">
          <w:rPr>
            <w:noProof/>
            <w:webHidden/>
          </w:rPr>
          <w:fldChar w:fldCharType="end"/>
        </w:r>
      </w:hyperlink>
    </w:p>
    <w:p w:rsidR="002106D7" w:rsidRDefault="008F0D3D">
      <w:pPr>
        <w:pStyle w:val="20"/>
        <w:tabs>
          <w:tab w:val="right" w:leader="dot" w:pos="9344"/>
        </w:tabs>
        <w:rPr>
          <w:smallCaps w:val="0"/>
          <w:noProof/>
          <w:sz w:val="24"/>
          <w:szCs w:val="24"/>
        </w:rPr>
      </w:pPr>
      <w:hyperlink w:anchor="_Toc249380323" w:history="1">
        <w:r w:rsidR="002106D7" w:rsidRPr="0013504E">
          <w:rPr>
            <w:rStyle w:val="a5"/>
            <w:noProof/>
          </w:rPr>
          <w:t>Особенная часть таможенного права</w:t>
        </w:r>
        <w:r w:rsidR="002106D7">
          <w:rPr>
            <w:noProof/>
            <w:webHidden/>
          </w:rPr>
          <w:tab/>
        </w:r>
        <w:r w:rsidR="002106D7">
          <w:rPr>
            <w:noProof/>
            <w:webHidden/>
          </w:rPr>
          <w:fldChar w:fldCharType="begin"/>
        </w:r>
        <w:r w:rsidR="002106D7">
          <w:rPr>
            <w:noProof/>
            <w:webHidden/>
          </w:rPr>
          <w:instrText xml:space="preserve"> PAGEREF _Toc249380323 \h </w:instrText>
        </w:r>
        <w:r w:rsidR="002106D7">
          <w:rPr>
            <w:noProof/>
            <w:webHidden/>
          </w:rPr>
        </w:r>
        <w:r w:rsidR="002106D7">
          <w:rPr>
            <w:noProof/>
            <w:webHidden/>
          </w:rPr>
          <w:fldChar w:fldCharType="separate"/>
        </w:r>
        <w:r w:rsidR="005925FF">
          <w:rPr>
            <w:noProof/>
            <w:webHidden/>
          </w:rPr>
          <w:t>26</w:t>
        </w:r>
        <w:r w:rsidR="002106D7">
          <w:rPr>
            <w:noProof/>
            <w:webHidden/>
          </w:rPr>
          <w:fldChar w:fldCharType="end"/>
        </w:r>
      </w:hyperlink>
    </w:p>
    <w:p w:rsidR="002106D7" w:rsidRDefault="008F0D3D">
      <w:pPr>
        <w:pStyle w:val="31"/>
        <w:tabs>
          <w:tab w:val="right" w:leader="dot" w:pos="9344"/>
        </w:tabs>
        <w:rPr>
          <w:i w:val="0"/>
          <w:iCs w:val="0"/>
          <w:noProof/>
          <w:sz w:val="24"/>
          <w:szCs w:val="24"/>
        </w:rPr>
      </w:pPr>
      <w:hyperlink w:anchor="_Toc249380324" w:history="1">
        <w:r w:rsidR="002106D7" w:rsidRPr="0013504E">
          <w:rPr>
            <w:rStyle w:val="a5"/>
            <w:noProof/>
          </w:rPr>
          <w:t>Таможенное оформление</w:t>
        </w:r>
        <w:r w:rsidR="002106D7">
          <w:rPr>
            <w:noProof/>
            <w:webHidden/>
          </w:rPr>
          <w:tab/>
        </w:r>
        <w:r w:rsidR="002106D7">
          <w:rPr>
            <w:noProof/>
            <w:webHidden/>
          </w:rPr>
          <w:fldChar w:fldCharType="begin"/>
        </w:r>
        <w:r w:rsidR="002106D7">
          <w:rPr>
            <w:noProof/>
            <w:webHidden/>
          </w:rPr>
          <w:instrText xml:space="preserve"> PAGEREF _Toc249380324 \h </w:instrText>
        </w:r>
        <w:r w:rsidR="002106D7">
          <w:rPr>
            <w:noProof/>
            <w:webHidden/>
          </w:rPr>
        </w:r>
        <w:r w:rsidR="002106D7">
          <w:rPr>
            <w:noProof/>
            <w:webHidden/>
          </w:rPr>
          <w:fldChar w:fldCharType="separate"/>
        </w:r>
        <w:r w:rsidR="005925FF">
          <w:rPr>
            <w:noProof/>
            <w:webHidden/>
          </w:rPr>
          <w:t>26</w:t>
        </w:r>
        <w:r w:rsidR="002106D7">
          <w:rPr>
            <w:noProof/>
            <w:webHidden/>
          </w:rPr>
          <w:fldChar w:fldCharType="end"/>
        </w:r>
      </w:hyperlink>
    </w:p>
    <w:p w:rsidR="002106D7" w:rsidRDefault="008F0D3D">
      <w:pPr>
        <w:pStyle w:val="31"/>
        <w:tabs>
          <w:tab w:val="right" w:leader="dot" w:pos="9344"/>
        </w:tabs>
        <w:rPr>
          <w:i w:val="0"/>
          <w:iCs w:val="0"/>
          <w:noProof/>
          <w:sz w:val="24"/>
          <w:szCs w:val="24"/>
        </w:rPr>
      </w:pPr>
      <w:hyperlink w:anchor="_Toc249380325" w:history="1">
        <w:r w:rsidR="002106D7" w:rsidRPr="0013504E">
          <w:rPr>
            <w:rStyle w:val="a5"/>
            <w:noProof/>
          </w:rPr>
          <w:t>Таможенный контроль.</w:t>
        </w:r>
        <w:r w:rsidR="002106D7">
          <w:rPr>
            <w:noProof/>
            <w:webHidden/>
          </w:rPr>
          <w:tab/>
        </w:r>
        <w:r w:rsidR="002106D7">
          <w:rPr>
            <w:noProof/>
            <w:webHidden/>
          </w:rPr>
          <w:fldChar w:fldCharType="begin"/>
        </w:r>
        <w:r w:rsidR="002106D7">
          <w:rPr>
            <w:noProof/>
            <w:webHidden/>
          </w:rPr>
          <w:instrText xml:space="preserve"> PAGEREF _Toc249380325 \h </w:instrText>
        </w:r>
        <w:r w:rsidR="002106D7">
          <w:rPr>
            <w:noProof/>
            <w:webHidden/>
          </w:rPr>
        </w:r>
        <w:r w:rsidR="002106D7">
          <w:rPr>
            <w:noProof/>
            <w:webHidden/>
          </w:rPr>
          <w:fldChar w:fldCharType="separate"/>
        </w:r>
        <w:r w:rsidR="005925FF">
          <w:rPr>
            <w:noProof/>
            <w:webHidden/>
          </w:rPr>
          <w:t>30</w:t>
        </w:r>
        <w:r w:rsidR="002106D7">
          <w:rPr>
            <w:noProof/>
            <w:webHidden/>
          </w:rPr>
          <w:fldChar w:fldCharType="end"/>
        </w:r>
      </w:hyperlink>
    </w:p>
    <w:p w:rsidR="002106D7" w:rsidRDefault="008F0D3D">
      <w:pPr>
        <w:pStyle w:val="31"/>
        <w:tabs>
          <w:tab w:val="right" w:leader="dot" w:pos="9344"/>
        </w:tabs>
        <w:rPr>
          <w:i w:val="0"/>
          <w:iCs w:val="0"/>
          <w:noProof/>
          <w:sz w:val="24"/>
          <w:szCs w:val="24"/>
        </w:rPr>
      </w:pPr>
      <w:hyperlink w:anchor="_Toc249380326" w:history="1">
        <w:r w:rsidR="002106D7" w:rsidRPr="0013504E">
          <w:rPr>
            <w:rStyle w:val="a5"/>
            <w:noProof/>
          </w:rPr>
          <w:t>Таможенный тариф</w:t>
        </w:r>
        <w:r w:rsidR="002106D7">
          <w:rPr>
            <w:noProof/>
            <w:webHidden/>
          </w:rPr>
          <w:tab/>
        </w:r>
        <w:r w:rsidR="002106D7">
          <w:rPr>
            <w:noProof/>
            <w:webHidden/>
          </w:rPr>
          <w:fldChar w:fldCharType="begin"/>
        </w:r>
        <w:r w:rsidR="002106D7">
          <w:rPr>
            <w:noProof/>
            <w:webHidden/>
          </w:rPr>
          <w:instrText xml:space="preserve"> PAGEREF _Toc249380326 \h </w:instrText>
        </w:r>
        <w:r w:rsidR="002106D7">
          <w:rPr>
            <w:noProof/>
            <w:webHidden/>
          </w:rPr>
        </w:r>
        <w:r w:rsidR="002106D7">
          <w:rPr>
            <w:noProof/>
            <w:webHidden/>
          </w:rPr>
          <w:fldChar w:fldCharType="separate"/>
        </w:r>
        <w:r w:rsidR="005925FF">
          <w:rPr>
            <w:noProof/>
            <w:webHidden/>
          </w:rPr>
          <w:t>32</w:t>
        </w:r>
        <w:r w:rsidR="002106D7">
          <w:rPr>
            <w:noProof/>
            <w:webHidden/>
          </w:rPr>
          <w:fldChar w:fldCharType="end"/>
        </w:r>
      </w:hyperlink>
    </w:p>
    <w:p w:rsidR="002106D7" w:rsidRDefault="008F0D3D">
      <w:pPr>
        <w:pStyle w:val="31"/>
        <w:tabs>
          <w:tab w:val="right" w:leader="dot" w:pos="9344"/>
        </w:tabs>
        <w:rPr>
          <w:i w:val="0"/>
          <w:iCs w:val="0"/>
          <w:noProof/>
          <w:sz w:val="24"/>
          <w:szCs w:val="24"/>
        </w:rPr>
      </w:pPr>
      <w:hyperlink w:anchor="_Toc249380327" w:history="1">
        <w:r w:rsidR="002106D7" w:rsidRPr="0013504E">
          <w:rPr>
            <w:rStyle w:val="a5"/>
            <w:noProof/>
          </w:rPr>
          <w:t>Таможенные платежи</w:t>
        </w:r>
        <w:r w:rsidR="002106D7">
          <w:rPr>
            <w:noProof/>
            <w:webHidden/>
          </w:rPr>
          <w:tab/>
        </w:r>
        <w:r w:rsidR="002106D7">
          <w:rPr>
            <w:noProof/>
            <w:webHidden/>
          </w:rPr>
          <w:fldChar w:fldCharType="begin"/>
        </w:r>
        <w:r w:rsidR="002106D7">
          <w:rPr>
            <w:noProof/>
            <w:webHidden/>
          </w:rPr>
          <w:instrText xml:space="preserve"> PAGEREF _Toc249380327 \h </w:instrText>
        </w:r>
        <w:r w:rsidR="002106D7">
          <w:rPr>
            <w:noProof/>
            <w:webHidden/>
          </w:rPr>
        </w:r>
        <w:r w:rsidR="002106D7">
          <w:rPr>
            <w:noProof/>
            <w:webHidden/>
          </w:rPr>
          <w:fldChar w:fldCharType="separate"/>
        </w:r>
        <w:r w:rsidR="005925FF">
          <w:rPr>
            <w:noProof/>
            <w:webHidden/>
          </w:rPr>
          <w:t>36</w:t>
        </w:r>
        <w:r w:rsidR="002106D7">
          <w:rPr>
            <w:noProof/>
            <w:webHidden/>
          </w:rPr>
          <w:fldChar w:fldCharType="end"/>
        </w:r>
      </w:hyperlink>
    </w:p>
    <w:p w:rsidR="002106D7" w:rsidRDefault="008F0D3D">
      <w:pPr>
        <w:pStyle w:val="10"/>
        <w:tabs>
          <w:tab w:val="right" w:leader="dot" w:pos="9344"/>
        </w:tabs>
        <w:rPr>
          <w:b w:val="0"/>
          <w:bCs w:val="0"/>
          <w:caps w:val="0"/>
          <w:noProof/>
          <w:sz w:val="24"/>
          <w:szCs w:val="24"/>
        </w:rPr>
      </w:pPr>
      <w:hyperlink w:anchor="_Toc249380328" w:history="1">
        <w:r w:rsidR="002106D7" w:rsidRPr="0013504E">
          <w:rPr>
            <w:rStyle w:val="a5"/>
            <w:noProof/>
          </w:rPr>
          <w:t>Глава 3</w:t>
        </w:r>
        <w:r w:rsidR="002106D7">
          <w:rPr>
            <w:noProof/>
            <w:webHidden/>
          </w:rPr>
          <w:tab/>
        </w:r>
        <w:r w:rsidR="002106D7">
          <w:rPr>
            <w:noProof/>
            <w:webHidden/>
          </w:rPr>
          <w:fldChar w:fldCharType="begin"/>
        </w:r>
        <w:r w:rsidR="002106D7">
          <w:rPr>
            <w:noProof/>
            <w:webHidden/>
          </w:rPr>
          <w:instrText xml:space="preserve"> PAGEREF _Toc249380328 \h </w:instrText>
        </w:r>
        <w:r w:rsidR="002106D7">
          <w:rPr>
            <w:noProof/>
            <w:webHidden/>
          </w:rPr>
        </w:r>
        <w:r w:rsidR="002106D7">
          <w:rPr>
            <w:noProof/>
            <w:webHidden/>
          </w:rPr>
          <w:fldChar w:fldCharType="separate"/>
        </w:r>
        <w:r w:rsidR="005925FF">
          <w:rPr>
            <w:noProof/>
            <w:webHidden/>
          </w:rPr>
          <w:t>44</w:t>
        </w:r>
        <w:r w:rsidR="002106D7">
          <w:rPr>
            <w:noProof/>
            <w:webHidden/>
          </w:rPr>
          <w:fldChar w:fldCharType="end"/>
        </w:r>
      </w:hyperlink>
    </w:p>
    <w:p w:rsidR="002106D7" w:rsidRDefault="008F0D3D">
      <w:pPr>
        <w:pStyle w:val="20"/>
        <w:tabs>
          <w:tab w:val="right" w:leader="dot" w:pos="9344"/>
        </w:tabs>
        <w:rPr>
          <w:smallCaps w:val="0"/>
          <w:noProof/>
          <w:sz w:val="24"/>
          <w:szCs w:val="24"/>
        </w:rPr>
      </w:pPr>
      <w:hyperlink w:anchor="_Toc249380329" w:history="1">
        <w:r w:rsidR="002106D7" w:rsidRPr="0013504E">
          <w:rPr>
            <w:rStyle w:val="a5"/>
            <w:noProof/>
          </w:rPr>
          <w:t>Специальная часть таможенного права</w:t>
        </w:r>
        <w:r w:rsidR="002106D7">
          <w:rPr>
            <w:noProof/>
            <w:webHidden/>
          </w:rPr>
          <w:tab/>
        </w:r>
        <w:r w:rsidR="002106D7">
          <w:rPr>
            <w:noProof/>
            <w:webHidden/>
          </w:rPr>
          <w:fldChar w:fldCharType="begin"/>
        </w:r>
        <w:r w:rsidR="002106D7">
          <w:rPr>
            <w:noProof/>
            <w:webHidden/>
          </w:rPr>
          <w:instrText xml:space="preserve"> PAGEREF _Toc249380329 \h </w:instrText>
        </w:r>
        <w:r w:rsidR="002106D7">
          <w:rPr>
            <w:noProof/>
            <w:webHidden/>
          </w:rPr>
        </w:r>
        <w:r w:rsidR="002106D7">
          <w:rPr>
            <w:noProof/>
            <w:webHidden/>
          </w:rPr>
          <w:fldChar w:fldCharType="separate"/>
        </w:r>
        <w:r w:rsidR="005925FF">
          <w:rPr>
            <w:noProof/>
            <w:webHidden/>
          </w:rPr>
          <w:t>44</w:t>
        </w:r>
        <w:r w:rsidR="002106D7">
          <w:rPr>
            <w:noProof/>
            <w:webHidden/>
          </w:rPr>
          <w:fldChar w:fldCharType="end"/>
        </w:r>
      </w:hyperlink>
    </w:p>
    <w:p w:rsidR="002106D7" w:rsidRDefault="008F0D3D">
      <w:pPr>
        <w:pStyle w:val="31"/>
        <w:tabs>
          <w:tab w:val="right" w:leader="dot" w:pos="9344"/>
        </w:tabs>
        <w:rPr>
          <w:i w:val="0"/>
          <w:iCs w:val="0"/>
          <w:noProof/>
          <w:sz w:val="24"/>
          <w:szCs w:val="24"/>
        </w:rPr>
      </w:pPr>
      <w:hyperlink w:anchor="_Toc249380330" w:history="1">
        <w:r w:rsidR="002106D7" w:rsidRPr="0013504E">
          <w:rPr>
            <w:rStyle w:val="a5"/>
            <w:noProof/>
          </w:rPr>
          <w:t>Международное таможенное право. Таможенное право Европейского Союза.</w:t>
        </w:r>
        <w:r w:rsidR="002106D7">
          <w:rPr>
            <w:noProof/>
            <w:webHidden/>
          </w:rPr>
          <w:tab/>
        </w:r>
        <w:r w:rsidR="002106D7">
          <w:rPr>
            <w:noProof/>
            <w:webHidden/>
          </w:rPr>
          <w:fldChar w:fldCharType="begin"/>
        </w:r>
        <w:r w:rsidR="002106D7">
          <w:rPr>
            <w:noProof/>
            <w:webHidden/>
          </w:rPr>
          <w:instrText xml:space="preserve"> PAGEREF _Toc249380330 \h </w:instrText>
        </w:r>
        <w:r w:rsidR="002106D7">
          <w:rPr>
            <w:noProof/>
            <w:webHidden/>
          </w:rPr>
        </w:r>
        <w:r w:rsidR="002106D7">
          <w:rPr>
            <w:noProof/>
            <w:webHidden/>
          </w:rPr>
          <w:fldChar w:fldCharType="separate"/>
        </w:r>
        <w:r w:rsidR="005925FF">
          <w:rPr>
            <w:noProof/>
            <w:webHidden/>
          </w:rPr>
          <w:t>44</w:t>
        </w:r>
        <w:r w:rsidR="002106D7">
          <w:rPr>
            <w:noProof/>
            <w:webHidden/>
          </w:rPr>
          <w:fldChar w:fldCharType="end"/>
        </w:r>
      </w:hyperlink>
    </w:p>
    <w:p w:rsidR="002106D7" w:rsidRDefault="008F0D3D">
      <w:pPr>
        <w:pStyle w:val="31"/>
        <w:tabs>
          <w:tab w:val="right" w:leader="dot" w:pos="9344"/>
        </w:tabs>
        <w:rPr>
          <w:i w:val="0"/>
          <w:iCs w:val="0"/>
          <w:noProof/>
          <w:sz w:val="24"/>
          <w:szCs w:val="24"/>
        </w:rPr>
      </w:pPr>
      <w:hyperlink w:anchor="_Toc249380331" w:history="1">
        <w:r w:rsidR="002106D7" w:rsidRPr="0013504E">
          <w:rPr>
            <w:rStyle w:val="a5"/>
            <w:noProof/>
          </w:rPr>
          <w:t>Сотрудничество РФ с государствами- участниками СНГ по таможенным вопросам</w:t>
        </w:r>
        <w:r w:rsidR="002106D7">
          <w:rPr>
            <w:noProof/>
            <w:webHidden/>
          </w:rPr>
          <w:tab/>
        </w:r>
        <w:r w:rsidR="002106D7">
          <w:rPr>
            <w:noProof/>
            <w:webHidden/>
          </w:rPr>
          <w:fldChar w:fldCharType="begin"/>
        </w:r>
        <w:r w:rsidR="002106D7">
          <w:rPr>
            <w:noProof/>
            <w:webHidden/>
          </w:rPr>
          <w:instrText xml:space="preserve"> PAGEREF _Toc249380331 \h </w:instrText>
        </w:r>
        <w:r w:rsidR="002106D7">
          <w:rPr>
            <w:noProof/>
            <w:webHidden/>
          </w:rPr>
        </w:r>
        <w:r w:rsidR="002106D7">
          <w:rPr>
            <w:noProof/>
            <w:webHidden/>
          </w:rPr>
          <w:fldChar w:fldCharType="separate"/>
        </w:r>
        <w:r w:rsidR="005925FF">
          <w:rPr>
            <w:noProof/>
            <w:webHidden/>
          </w:rPr>
          <w:t>49</w:t>
        </w:r>
        <w:r w:rsidR="002106D7">
          <w:rPr>
            <w:noProof/>
            <w:webHidden/>
          </w:rPr>
          <w:fldChar w:fldCharType="end"/>
        </w:r>
      </w:hyperlink>
    </w:p>
    <w:p w:rsidR="002106D7" w:rsidRDefault="008F0D3D">
      <w:pPr>
        <w:pStyle w:val="10"/>
        <w:tabs>
          <w:tab w:val="right" w:leader="dot" w:pos="9344"/>
        </w:tabs>
        <w:rPr>
          <w:rStyle w:val="a5"/>
          <w:noProof/>
          <w:lang w:val="en-US"/>
        </w:rPr>
      </w:pPr>
      <w:hyperlink w:anchor="_Toc249380332" w:history="1">
        <w:r w:rsidR="002106D7" w:rsidRPr="0013504E">
          <w:rPr>
            <w:rStyle w:val="a5"/>
            <w:noProof/>
          </w:rPr>
          <w:t>Заключение</w:t>
        </w:r>
        <w:r w:rsidR="002106D7">
          <w:rPr>
            <w:noProof/>
            <w:webHidden/>
          </w:rPr>
          <w:tab/>
        </w:r>
        <w:r w:rsidR="002106D7">
          <w:rPr>
            <w:noProof/>
            <w:webHidden/>
          </w:rPr>
          <w:fldChar w:fldCharType="begin"/>
        </w:r>
        <w:r w:rsidR="002106D7">
          <w:rPr>
            <w:noProof/>
            <w:webHidden/>
          </w:rPr>
          <w:instrText xml:space="preserve"> PAGEREF _Toc249380332 \h </w:instrText>
        </w:r>
        <w:r w:rsidR="002106D7">
          <w:rPr>
            <w:noProof/>
            <w:webHidden/>
          </w:rPr>
        </w:r>
        <w:r w:rsidR="002106D7">
          <w:rPr>
            <w:noProof/>
            <w:webHidden/>
          </w:rPr>
          <w:fldChar w:fldCharType="separate"/>
        </w:r>
        <w:r w:rsidR="005925FF">
          <w:rPr>
            <w:noProof/>
            <w:webHidden/>
          </w:rPr>
          <w:t>57</w:t>
        </w:r>
        <w:r w:rsidR="002106D7">
          <w:rPr>
            <w:noProof/>
            <w:webHidden/>
          </w:rPr>
          <w:fldChar w:fldCharType="end"/>
        </w:r>
      </w:hyperlink>
    </w:p>
    <w:p w:rsidR="0095381F" w:rsidRPr="0095381F" w:rsidRDefault="0095381F" w:rsidP="0095381F">
      <w:pPr>
        <w:rPr>
          <w:lang w:val="en-US"/>
        </w:rPr>
      </w:pPr>
    </w:p>
    <w:p w:rsidR="002106D7" w:rsidRDefault="008F0D3D">
      <w:pPr>
        <w:pStyle w:val="10"/>
        <w:tabs>
          <w:tab w:val="right" w:leader="dot" w:pos="9344"/>
        </w:tabs>
        <w:rPr>
          <w:b w:val="0"/>
          <w:bCs w:val="0"/>
          <w:caps w:val="0"/>
          <w:noProof/>
          <w:sz w:val="24"/>
          <w:szCs w:val="24"/>
        </w:rPr>
      </w:pPr>
      <w:hyperlink w:anchor="_Toc249380333" w:history="1">
        <w:r w:rsidR="002106D7" w:rsidRPr="0013504E">
          <w:rPr>
            <w:rStyle w:val="a5"/>
            <w:noProof/>
          </w:rPr>
          <w:t>СПИСОК ЛИТЕРАТУРЫ</w:t>
        </w:r>
        <w:r w:rsidR="002106D7">
          <w:rPr>
            <w:noProof/>
            <w:webHidden/>
          </w:rPr>
          <w:tab/>
        </w:r>
        <w:r w:rsidR="002106D7">
          <w:rPr>
            <w:noProof/>
            <w:webHidden/>
          </w:rPr>
          <w:fldChar w:fldCharType="begin"/>
        </w:r>
        <w:r w:rsidR="002106D7">
          <w:rPr>
            <w:noProof/>
            <w:webHidden/>
          </w:rPr>
          <w:instrText xml:space="preserve"> PAGEREF _Toc249380333 \h </w:instrText>
        </w:r>
        <w:r w:rsidR="002106D7">
          <w:rPr>
            <w:noProof/>
            <w:webHidden/>
          </w:rPr>
        </w:r>
        <w:r w:rsidR="002106D7">
          <w:rPr>
            <w:noProof/>
            <w:webHidden/>
          </w:rPr>
          <w:fldChar w:fldCharType="separate"/>
        </w:r>
        <w:r w:rsidR="005925FF">
          <w:rPr>
            <w:noProof/>
            <w:webHidden/>
          </w:rPr>
          <w:t>58</w:t>
        </w:r>
        <w:r w:rsidR="002106D7">
          <w:rPr>
            <w:noProof/>
            <w:webHidden/>
          </w:rPr>
          <w:fldChar w:fldCharType="end"/>
        </w:r>
      </w:hyperlink>
    </w:p>
    <w:p w:rsidR="007B27E4" w:rsidRPr="005F7A1B" w:rsidRDefault="00312ABE" w:rsidP="007B27E4">
      <w:pPr>
        <w:widowControl w:val="0"/>
        <w:shd w:val="clear" w:color="auto" w:fill="FFFFFF"/>
        <w:autoSpaceDE w:val="0"/>
        <w:autoSpaceDN w:val="0"/>
        <w:adjustRightInd w:val="0"/>
        <w:spacing w:line="360" w:lineRule="auto"/>
        <w:ind w:firstLine="709"/>
        <w:jc w:val="both"/>
        <w:rPr>
          <w:b/>
          <w:bCs/>
          <w:color w:val="000000"/>
          <w:spacing w:val="-7"/>
          <w:sz w:val="20"/>
          <w:szCs w:val="20"/>
        </w:rPr>
      </w:pPr>
      <w:r>
        <w:rPr>
          <w:b/>
          <w:bCs/>
          <w:color w:val="000000"/>
          <w:spacing w:val="-7"/>
          <w:sz w:val="20"/>
          <w:szCs w:val="20"/>
        </w:rPr>
        <w:fldChar w:fldCharType="end"/>
      </w:r>
    </w:p>
    <w:p w:rsidR="0031673A" w:rsidRPr="005F7A1B" w:rsidRDefault="0031673A" w:rsidP="00A0119A">
      <w:pPr>
        <w:widowControl w:val="0"/>
        <w:shd w:val="clear" w:color="auto" w:fill="FFFFFF"/>
        <w:autoSpaceDE w:val="0"/>
        <w:autoSpaceDN w:val="0"/>
        <w:adjustRightInd w:val="0"/>
        <w:spacing w:line="360" w:lineRule="auto"/>
        <w:ind w:firstLine="709"/>
        <w:jc w:val="both"/>
        <w:rPr>
          <w:color w:val="000000"/>
          <w:spacing w:val="-7"/>
          <w:sz w:val="20"/>
          <w:szCs w:val="20"/>
        </w:rPr>
      </w:pPr>
    </w:p>
    <w:p w:rsidR="0031673A" w:rsidRPr="005F7A1B" w:rsidRDefault="0031673A" w:rsidP="00A0119A">
      <w:pPr>
        <w:widowControl w:val="0"/>
        <w:shd w:val="clear" w:color="auto" w:fill="FFFFFF"/>
        <w:autoSpaceDE w:val="0"/>
        <w:autoSpaceDN w:val="0"/>
        <w:adjustRightInd w:val="0"/>
        <w:spacing w:line="360" w:lineRule="auto"/>
        <w:ind w:firstLine="709"/>
        <w:jc w:val="both"/>
        <w:rPr>
          <w:color w:val="000000"/>
          <w:spacing w:val="-7"/>
          <w:sz w:val="20"/>
          <w:szCs w:val="20"/>
        </w:rPr>
      </w:pPr>
    </w:p>
    <w:p w:rsidR="0031673A" w:rsidRPr="005F7A1B" w:rsidRDefault="0031673A" w:rsidP="00A0119A">
      <w:pPr>
        <w:widowControl w:val="0"/>
        <w:shd w:val="clear" w:color="auto" w:fill="FFFFFF"/>
        <w:autoSpaceDE w:val="0"/>
        <w:autoSpaceDN w:val="0"/>
        <w:adjustRightInd w:val="0"/>
        <w:spacing w:line="360" w:lineRule="auto"/>
        <w:ind w:firstLine="709"/>
        <w:jc w:val="both"/>
        <w:rPr>
          <w:color w:val="000000"/>
          <w:spacing w:val="-7"/>
          <w:sz w:val="20"/>
          <w:szCs w:val="20"/>
        </w:rPr>
      </w:pPr>
    </w:p>
    <w:p w:rsidR="0031673A" w:rsidRPr="005F7A1B" w:rsidRDefault="0031673A" w:rsidP="00A0119A">
      <w:pPr>
        <w:widowControl w:val="0"/>
        <w:shd w:val="clear" w:color="auto" w:fill="FFFFFF"/>
        <w:autoSpaceDE w:val="0"/>
        <w:autoSpaceDN w:val="0"/>
        <w:adjustRightInd w:val="0"/>
        <w:spacing w:line="360" w:lineRule="auto"/>
        <w:ind w:firstLine="709"/>
        <w:jc w:val="both"/>
        <w:rPr>
          <w:color w:val="000000"/>
          <w:spacing w:val="-7"/>
          <w:sz w:val="20"/>
          <w:szCs w:val="20"/>
        </w:rPr>
      </w:pPr>
    </w:p>
    <w:p w:rsidR="0031673A" w:rsidRPr="005F7A1B" w:rsidRDefault="0031673A" w:rsidP="00A0119A">
      <w:pPr>
        <w:widowControl w:val="0"/>
        <w:shd w:val="clear" w:color="auto" w:fill="FFFFFF"/>
        <w:autoSpaceDE w:val="0"/>
        <w:autoSpaceDN w:val="0"/>
        <w:adjustRightInd w:val="0"/>
        <w:spacing w:line="360" w:lineRule="auto"/>
        <w:ind w:firstLine="709"/>
        <w:jc w:val="both"/>
        <w:rPr>
          <w:color w:val="000000"/>
          <w:spacing w:val="-7"/>
          <w:sz w:val="20"/>
          <w:szCs w:val="20"/>
        </w:rPr>
      </w:pPr>
    </w:p>
    <w:p w:rsidR="0031673A" w:rsidRPr="005F7A1B" w:rsidRDefault="0031673A" w:rsidP="00A0119A">
      <w:pPr>
        <w:widowControl w:val="0"/>
        <w:shd w:val="clear" w:color="auto" w:fill="FFFFFF"/>
        <w:autoSpaceDE w:val="0"/>
        <w:autoSpaceDN w:val="0"/>
        <w:adjustRightInd w:val="0"/>
        <w:spacing w:line="360" w:lineRule="auto"/>
        <w:ind w:firstLine="709"/>
        <w:jc w:val="both"/>
        <w:rPr>
          <w:color w:val="000000"/>
          <w:spacing w:val="-7"/>
          <w:sz w:val="20"/>
          <w:szCs w:val="20"/>
        </w:rPr>
      </w:pPr>
    </w:p>
    <w:p w:rsidR="0031673A" w:rsidRPr="005F7A1B" w:rsidRDefault="0031673A" w:rsidP="00A0119A">
      <w:pPr>
        <w:widowControl w:val="0"/>
        <w:shd w:val="clear" w:color="auto" w:fill="FFFFFF"/>
        <w:autoSpaceDE w:val="0"/>
        <w:autoSpaceDN w:val="0"/>
        <w:adjustRightInd w:val="0"/>
        <w:spacing w:line="360" w:lineRule="auto"/>
        <w:ind w:firstLine="709"/>
        <w:jc w:val="both"/>
        <w:rPr>
          <w:color w:val="000000"/>
          <w:spacing w:val="-7"/>
          <w:sz w:val="20"/>
          <w:szCs w:val="20"/>
        </w:rPr>
      </w:pPr>
    </w:p>
    <w:p w:rsidR="0031673A" w:rsidRPr="005F7A1B" w:rsidRDefault="0031673A" w:rsidP="00A0119A">
      <w:pPr>
        <w:widowControl w:val="0"/>
        <w:shd w:val="clear" w:color="auto" w:fill="FFFFFF"/>
        <w:autoSpaceDE w:val="0"/>
        <w:autoSpaceDN w:val="0"/>
        <w:adjustRightInd w:val="0"/>
        <w:spacing w:line="360" w:lineRule="auto"/>
        <w:ind w:firstLine="709"/>
        <w:jc w:val="both"/>
        <w:rPr>
          <w:color w:val="000000"/>
          <w:spacing w:val="-7"/>
          <w:sz w:val="20"/>
          <w:szCs w:val="20"/>
        </w:rPr>
      </w:pPr>
    </w:p>
    <w:p w:rsidR="0031673A" w:rsidRPr="005F7A1B" w:rsidRDefault="0031673A" w:rsidP="00A0119A">
      <w:pPr>
        <w:widowControl w:val="0"/>
        <w:shd w:val="clear" w:color="auto" w:fill="FFFFFF"/>
        <w:autoSpaceDE w:val="0"/>
        <w:autoSpaceDN w:val="0"/>
        <w:adjustRightInd w:val="0"/>
        <w:spacing w:line="360" w:lineRule="auto"/>
        <w:ind w:firstLine="709"/>
        <w:jc w:val="both"/>
        <w:rPr>
          <w:color w:val="000000"/>
          <w:spacing w:val="-7"/>
          <w:sz w:val="20"/>
          <w:szCs w:val="20"/>
        </w:rPr>
      </w:pPr>
    </w:p>
    <w:p w:rsidR="0031673A" w:rsidRDefault="0031673A" w:rsidP="00DC1C21">
      <w:pPr>
        <w:widowControl w:val="0"/>
        <w:shd w:val="clear" w:color="auto" w:fill="FFFFFF"/>
        <w:autoSpaceDE w:val="0"/>
        <w:autoSpaceDN w:val="0"/>
        <w:adjustRightInd w:val="0"/>
        <w:spacing w:line="360" w:lineRule="auto"/>
        <w:jc w:val="both"/>
        <w:rPr>
          <w:color w:val="000000"/>
          <w:spacing w:val="-7"/>
          <w:sz w:val="20"/>
          <w:szCs w:val="20"/>
        </w:rPr>
      </w:pPr>
    </w:p>
    <w:p w:rsidR="00312ABE" w:rsidRDefault="00312ABE" w:rsidP="00DC1C21">
      <w:pPr>
        <w:widowControl w:val="0"/>
        <w:shd w:val="clear" w:color="auto" w:fill="FFFFFF"/>
        <w:autoSpaceDE w:val="0"/>
        <w:autoSpaceDN w:val="0"/>
        <w:adjustRightInd w:val="0"/>
        <w:spacing w:line="360" w:lineRule="auto"/>
        <w:jc w:val="both"/>
        <w:rPr>
          <w:color w:val="000000"/>
          <w:spacing w:val="-7"/>
          <w:sz w:val="20"/>
          <w:szCs w:val="20"/>
        </w:rPr>
      </w:pPr>
    </w:p>
    <w:p w:rsidR="00312ABE" w:rsidRDefault="00312ABE" w:rsidP="00DC1C21">
      <w:pPr>
        <w:widowControl w:val="0"/>
        <w:shd w:val="clear" w:color="auto" w:fill="FFFFFF"/>
        <w:autoSpaceDE w:val="0"/>
        <w:autoSpaceDN w:val="0"/>
        <w:adjustRightInd w:val="0"/>
        <w:spacing w:line="360" w:lineRule="auto"/>
        <w:jc w:val="both"/>
        <w:rPr>
          <w:color w:val="000000"/>
          <w:spacing w:val="-7"/>
          <w:sz w:val="20"/>
          <w:szCs w:val="20"/>
        </w:rPr>
      </w:pPr>
    </w:p>
    <w:p w:rsidR="00312ABE" w:rsidRPr="00312ABE" w:rsidRDefault="00312ABE" w:rsidP="00DC1C21">
      <w:pPr>
        <w:widowControl w:val="0"/>
        <w:shd w:val="clear" w:color="auto" w:fill="FFFFFF"/>
        <w:autoSpaceDE w:val="0"/>
        <w:autoSpaceDN w:val="0"/>
        <w:adjustRightInd w:val="0"/>
        <w:spacing w:line="360" w:lineRule="auto"/>
        <w:jc w:val="both"/>
        <w:rPr>
          <w:color w:val="000000"/>
          <w:spacing w:val="-7"/>
          <w:sz w:val="20"/>
          <w:szCs w:val="20"/>
        </w:rPr>
      </w:pPr>
    </w:p>
    <w:p w:rsidR="0095381F" w:rsidRDefault="0095381F" w:rsidP="004F7A86">
      <w:pPr>
        <w:pStyle w:val="1"/>
        <w:rPr>
          <w:szCs w:val="20"/>
          <w:lang w:val="en-US"/>
        </w:rPr>
      </w:pPr>
      <w:bookmarkStart w:id="0" w:name="_Toc249264140"/>
      <w:bookmarkStart w:id="1" w:name="_Toc249350746"/>
      <w:bookmarkStart w:id="2" w:name="_Toc249380316"/>
    </w:p>
    <w:p w:rsidR="0095381F" w:rsidRDefault="0095381F" w:rsidP="004F7A86">
      <w:pPr>
        <w:pStyle w:val="1"/>
        <w:rPr>
          <w:szCs w:val="20"/>
          <w:lang w:val="en-US"/>
        </w:rPr>
      </w:pPr>
    </w:p>
    <w:p w:rsidR="0095381F" w:rsidRDefault="0095381F" w:rsidP="004F7A86">
      <w:pPr>
        <w:pStyle w:val="1"/>
        <w:rPr>
          <w:szCs w:val="20"/>
          <w:lang w:val="en-US"/>
        </w:rPr>
      </w:pPr>
    </w:p>
    <w:p w:rsidR="0095381F" w:rsidRDefault="0095381F" w:rsidP="0095381F">
      <w:pPr>
        <w:rPr>
          <w:lang w:val="en-US"/>
        </w:rPr>
      </w:pPr>
      <w:r>
        <w:rPr>
          <w:lang w:val="en-US"/>
        </w:rPr>
        <w:t xml:space="preserve">                                                                                                                                                                                                      </w:t>
      </w:r>
    </w:p>
    <w:p w:rsidR="0095381F" w:rsidRPr="0095381F" w:rsidRDefault="0095381F" w:rsidP="0095381F">
      <w:pPr>
        <w:rPr>
          <w:lang w:val="en-US"/>
        </w:rPr>
      </w:pPr>
    </w:p>
    <w:p w:rsidR="0095381F" w:rsidRDefault="0095381F" w:rsidP="004F7A86">
      <w:pPr>
        <w:pStyle w:val="1"/>
        <w:rPr>
          <w:szCs w:val="20"/>
          <w:lang w:val="en-US"/>
        </w:rPr>
      </w:pPr>
    </w:p>
    <w:p w:rsidR="0095381F" w:rsidRDefault="0095381F" w:rsidP="004F7A86">
      <w:pPr>
        <w:pStyle w:val="1"/>
        <w:rPr>
          <w:szCs w:val="20"/>
          <w:lang w:val="en-US"/>
        </w:rPr>
      </w:pPr>
    </w:p>
    <w:p w:rsidR="0031673A" w:rsidRPr="00E94433" w:rsidRDefault="0031673A" w:rsidP="0095381F">
      <w:pPr>
        <w:pStyle w:val="1"/>
        <w:rPr>
          <w:szCs w:val="20"/>
        </w:rPr>
      </w:pPr>
      <w:r w:rsidRPr="005F7A1B">
        <w:rPr>
          <w:szCs w:val="20"/>
        </w:rPr>
        <w:t>Введение</w:t>
      </w:r>
      <w:bookmarkEnd w:id="0"/>
      <w:bookmarkEnd w:id="1"/>
      <w:bookmarkEnd w:id="2"/>
    </w:p>
    <w:p w:rsidR="00E94433" w:rsidRPr="00E94433" w:rsidRDefault="00E94433" w:rsidP="00E94433"/>
    <w:p w:rsidR="00130111" w:rsidRPr="005F7A1B" w:rsidRDefault="00006583" w:rsidP="004F7A86">
      <w:pPr>
        <w:pStyle w:val="21"/>
        <w:jc w:val="left"/>
        <w:rPr>
          <w:szCs w:val="20"/>
        </w:rPr>
      </w:pPr>
      <w:r w:rsidRPr="00006583">
        <w:rPr>
          <w:szCs w:val="20"/>
        </w:rPr>
        <w:t xml:space="preserve">   </w:t>
      </w:r>
      <w:r w:rsidR="00130111" w:rsidRPr="005F7A1B">
        <w:rPr>
          <w:szCs w:val="20"/>
        </w:rPr>
        <w:t>Таможенное право- это комплексная отрасль российского законодательства, представляющая собой систему правовых норм раз</w:t>
      </w:r>
      <w:r w:rsidR="00130111" w:rsidRPr="005F7A1B">
        <w:rPr>
          <w:szCs w:val="20"/>
        </w:rPr>
        <w:softHyphen/>
        <w:t>личной отраслевой принадлежности, которые устанавливаются госу</w:t>
      </w:r>
      <w:r w:rsidR="00130111" w:rsidRPr="005F7A1B">
        <w:rPr>
          <w:szCs w:val="20"/>
        </w:rPr>
        <w:softHyphen/>
        <w:t>дарством и предназначены для регулирования общественных отноше</w:t>
      </w:r>
      <w:r w:rsidR="00130111" w:rsidRPr="005F7A1B">
        <w:rPr>
          <w:szCs w:val="20"/>
        </w:rPr>
        <w:softHyphen/>
        <w:t>ний, связанных с перемещением товаров и транспортных средств через таможенную границу Российской Федерации.</w:t>
      </w:r>
    </w:p>
    <w:p w:rsidR="00130111" w:rsidRPr="005F7A1B" w:rsidRDefault="00006583" w:rsidP="004F7A86">
      <w:pPr>
        <w:pStyle w:val="21"/>
        <w:jc w:val="left"/>
        <w:rPr>
          <w:szCs w:val="20"/>
        </w:rPr>
      </w:pPr>
      <w:r w:rsidRPr="00006583">
        <w:rPr>
          <w:szCs w:val="20"/>
        </w:rPr>
        <w:t xml:space="preserve">   </w:t>
      </w:r>
      <w:r w:rsidR="00130111" w:rsidRPr="005F7A1B">
        <w:rPr>
          <w:szCs w:val="20"/>
        </w:rPr>
        <w:t>В системе отраслей таможенное право тесно связано с другими отраслями</w:t>
      </w:r>
      <w:r w:rsidR="00A95076" w:rsidRPr="005F7A1B">
        <w:rPr>
          <w:szCs w:val="20"/>
        </w:rPr>
        <w:t xml:space="preserve"> (Конституционное право, Административное право и т.д.)</w:t>
      </w:r>
      <w:r w:rsidR="00130111" w:rsidRPr="005F7A1B">
        <w:rPr>
          <w:szCs w:val="20"/>
        </w:rPr>
        <w:t>, но в то же время отграничивается от них в связи со специфи</w:t>
      </w:r>
      <w:r w:rsidR="00130111" w:rsidRPr="005F7A1B">
        <w:rPr>
          <w:szCs w:val="20"/>
        </w:rPr>
        <w:softHyphen/>
        <w:t xml:space="preserve">кой предмета правового регулирования. </w:t>
      </w:r>
    </w:p>
    <w:p w:rsidR="00130111" w:rsidRPr="005F7A1B" w:rsidRDefault="00006583" w:rsidP="004F7A86">
      <w:pPr>
        <w:pStyle w:val="21"/>
        <w:jc w:val="left"/>
        <w:rPr>
          <w:szCs w:val="20"/>
        </w:rPr>
      </w:pPr>
      <w:r w:rsidRPr="00006583">
        <w:rPr>
          <w:szCs w:val="20"/>
        </w:rPr>
        <w:t xml:space="preserve">    </w:t>
      </w:r>
      <w:r w:rsidR="00130111" w:rsidRPr="005F7A1B">
        <w:rPr>
          <w:szCs w:val="20"/>
        </w:rPr>
        <w:t>Систему таможенного права составляют Общая, Специальная и Особенная час</w:t>
      </w:r>
      <w:r w:rsidR="00130111" w:rsidRPr="005F7A1B">
        <w:rPr>
          <w:szCs w:val="20"/>
        </w:rPr>
        <w:softHyphen/>
        <w:t>ти. В Общую часть входят положения, имеющие общее значение для данной отрасли таможенного законодательства. Они раскрывают предмет и метод права, его принципы, источники, правовой статус субъектов таможенных правоотношений, характеристику объектов таможенно-правового регулирования, содержание таможенной служ</w:t>
      </w:r>
      <w:r w:rsidR="00130111" w:rsidRPr="005F7A1B">
        <w:rPr>
          <w:szCs w:val="20"/>
        </w:rPr>
        <w:softHyphen/>
        <w:t>бы. Особенная часть посвящена правовым основам перемещения то</w:t>
      </w:r>
      <w:r w:rsidR="00130111" w:rsidRPr="005F7A1B">
        <w:rPr>
          <w:szCs w:val="20"/>
        </w:rPr>
        <w:softHyphen/>
        <w:t>варов и транспортных средств через таможенную границу Российской Федерации, дифференциации таможенных режимов, производству та</w:t>
      </w:r>
      <w:r w:rsidR="00130111" w:rsidRPr="005F7A1B">
        <w:rPr>
          <w:szCs w:val="20"/>
        </w:rPr>
        <w:softHyphen/>
        <w:t>моженного оформления, классификации таможенных платежей, фор</w:t>
      </w:r>
      <w:r w:rsidR="00130111" w:rsidRPr="005F7A1B">
        <w:rPr>
          <w:szCs w:val="20"/>
        </w:rPr>
        <w:softHyphen/>
        <w:t>мам таможенного контроля, а также материально-правовым и процес</w:t>
      </w:r>
      <w:r w:rsidR="00130111" w:rsidRPr="005F7A1B">
        <w:rPr>
          <w:szCs w:val="20"/>
        </w:rPr>
        <w:softHyphen/>
        <w:t>суальным правилам юридической ответственности в области таможен</w:t>
      </w:r>
      <w:r w:rsidR="00130111" w:rsidRPr="005F7A1B">
        <w:rPr>
          <w:szCs w:val="20"/>
        </w:rPr>
        <w:softHyphen/>
        <w:t>ного дела. Группы правовых норм, регулирующих данные разновидности общественных отношений, выступают в качестве ин</w:t>
      </w:r>
      <w:r w:rsidR="00130111" w:rsidRPr="005F7A1B">
        <w:rPr>
          <w:szCs w:val="20"/>
        </w:rPr>
        <w:softHyphen/>
        <w:t>ститутов таможенного права (институт таможенного оформления, ин</w:t>
      </w:r>
      <w:r w:rsidR="00130111" w:rsidRPr="005F7A1B">
        <w:rPr>
          <w:szCs w:val="20"/>
        </w:rPr>
        <w:softHyphen/>
        <w:t>ститут таможенных платежей, институт таможенного контроля и т.д.). Комплексность отрасли таможенного законодательства отражается и на характеристике его институтов. Так, институт таможенного оформления является отраслевым, а институт валютного контроля носит смешанный (межотраслевой) характер, так как состоит из норм тамо</w:t>
      </w:r>
      <w:r w:rsidR="00130111" w:rsidRPr="005F7A1B">
        <w:rPr>
          <w:szCs w:val="20"/>
        </w:rPr>
        <w:softHyphen/>
        <w:t>женного и банковского законодательства. Специальная часть освещает такие вопросы как международное таможенное право, сотрудничество РФ с государствами-участниками СНГ по таможенным вопросам и рассматривает международные соглашения и двусторонние договоры по таможенным вопросам.</w:t>
      </w:r>
    </w:p>
    <w:p w:rsidR="00A95076" w:rsidRPr="005F7A1B" w:rsidRDefault="00006583" w:rsidP="004F7A86">
      <w:pPr>
        <w:pStyle w:val="21"/>
        <w:jc w:val="left"/>
        <w:rPr>
          <w:szCs w:val="20"/>
        </w:rPr>
      </w:pPr>
      <w:r w:rsidRPr="00006583">
        <w:rPr>
          <w:szCs w:val="20"/>
        </w:rPr>
        <w:t xml:space="preserve">   </w:t>
      </w:r>
      <w:r w:rsidR="00A95076" w:rsidRPr="005F7A1B">
        <w:rPr>
          <w:szCs w:val="20"/>
        </w:rPr>
        <w:t>В своей работе я постараюсь раскрыть суть таможенного права и осветить каждый элемент этой многообразной системы.</w:t>
      </w:r>
    </w:p>
    <w:p w:rsidR="00A95076" w:rsidRPr="005F7A1B" w:rsidRDefault="00A95076" w:rsidP="004F7A86">
      <w:pPr>
        <w:pStyle w:val="21"/>
        <w:jc w:val="left"/>
        <w:rPr>
          <w:szCs w:val="20"/>
        </w:rPr>
      </w:pPr>
      <w:r w:rsidRPr="005F7A1B">
        <w:rPr>
          <w:szCs w:val="20"/>
        </w:rPr>
        <w:t>Я считаю что тема, которую я выбрала</w:t>
      </w:r>
      <w:r w:rsidR="00DC1C21" w:rsidRPr="005F7A1B">
        <w:rPr>
          <w:szCs w:val="20"/>
        </w:rPr>
        <w:t>,</w:t>
      </w:r>
      <w:r w:rsidRPr="005F7A1B">
        <w:rPr>
          <w:szCs w:val="20"/>
        </w:rPr>
        <w:t xml:space="preserve"> очень актуальна в наше время</w:t>
      </w:r>
      <w:r w:rsidR="00DC1C21" w:rsidRPr="005F7A1B">
        <w:rPr>
          <w:szCs w:val="20"/>
        </w:rPr>
        <w:t>, а</w:t>
      </w:r>
      <w:r w:rsidRPr="005F7A1B">
        <w:rPr>
          <w:szCs w:val="20"/>
        </w:rPr>
        <w:t xml:space="preserve"> для моей будущей профессии особенно. Ведь знание системы таможенного права и его составных частей очень поможет при выполнении  мной квалифицированных добросовестных рабочих обязанностей.</w:t>
      </w:r>
    </w:p>
    <w:p w:rsidR="00A95076" w:rsidRPr="005F7A1B" w:rsidRDefault="00A95076" w:rsidP="004F7A86">
      <w:pPr>
        <w:pStyle w:val="21"/>
        <w:jc w:val="left"/>
        <w:rPr>
          <w:szCs w:val="20"/>
        </w:rPr>
      </w:pPr>
    </w:p>
    <w:p w:rsidR="00130111" w:rsidRPr="005F7A1B" w:rsidRDefault="00130111" w:rsidP="004F7A86">
      <w:pPr>
        <w:pStyle w:val="21"/>
        <w:jc w:val="left"/>
        <w:rPr>
          <w:spacing w:val="-7"/>
        </w:rPr>
      </w:pPr>
    </w:p>
    <w:p w:rsidR="0031673A" w:rsidRPr="005F7A1B" w:rsidRDefault="0031673A" w:rsidP="004F7A86">
      <w:pPr>
        <w:pStyle w:val="21"/>
        <w:jc w:val="left"/>
        <w:rPr>
          <w:spacing w:val="-7"/>
        </w:rPr>
      </w:pPr>
    </w:p>
    <w:p w:rsidR="0031673A" w:rsidRPr="005F7A1B" w:rsidRDefault="0031673A" w:rsidP="004F7A86">
      <w:pPr>
        <w:pStyle w:val="21"/>
        <w:jc w:val="left"/>
        <w:rPr>
          <w:spacing w:val="-7"/>
        </w:rPr>
      </w:pPr>
    </w:p>
    <w:p w:rsidR="0031673A" w:rsidRPr="005F7A1B" w:rsidRDefault="0031673A" w:rsidP="004F7A86">
      <w:pPr>
        <w:pStyle w:val="21"/>
        <w:jc w:val="left"/>
        <w:rPr>
          <w:spacing w:val="-7"/>
        </w:rPr>
      </w:pPr>
    </w:p>
    <w:p w:rsidR="0031673A" w:rsidRPr="005F7A1B" w:rsidRDefault="0031673A" w:rsidP="004F7A86">
      <w:pPr>
        <w:pStyle w:val="21"/>
        <w:jc w:val="left"/>
        <w:rPr>
          <w:spacing w:val="-7"/>
        </w:rPr>
      </w:pPr>
    </w:p>
    <w:p w:rsidR="0031673A" w:rsidRPr="005F7A1B" w:rsidRDefault="0031673A" w:rsidP="004F7A86">
      <w:pPr>
        <w:pStyle w:val="21"/>
        <w:jc w:val="left"/>
        <w:rPr>
          <w:spacing w:val="-7"/>
        </w:rPr>
      </w:pPr>
    </w:p>
    <w:p w:rsidR="0031673A" w:rsidRPr="005F7A1B" w:rsidRDefault="0031673A" w:rsidP="004F7A86">
      <w:pPr>
        <w:pStyle w:val="21"/>
        <w:jc w:val="left"/>
        <w:rPr>
          <w:spacing w:val="-7"/>
        </w:rPr>
      </w:pPr>
    </w:p>
    <w:p w:rsidR="0031673A" w:rsidRPr="005F7A1B" w:rsidRDefault="0031673A" w:rsidP="004F7A86">
      <w:pPr>
        <w:pStyle w:val="21"/>
        <w:jc w:val="left"/>
        <w:rPr>
          <w:spacing w:val="-7"/>
        </w:rPr>
      </w:pPr>
    </w:p>
    <w:p w:rsidR="0031673A" w:rsidRPr="005F7A1B" w:rsidRDefault="0031673A" w:rsidP="004F7A86">
      <w:pPr>
        <w:pStyle w:val="21"/>
        <w:jc w:val="left"/>
        <w:rPr>
          <w:spacing w:val="-7"/>
        </w:rPr>
      </w:pPr>
    </w:p>
    <w:p w:rsidR="0031673A" w:rsidRPr="005F7A1B" w:rsidRDefault="0031673A" w:rsidP="004F7A86">
      <w:pPr>
        <w:pStyle w:val="21"/>
        <w:jc w:val="left"/>
        <w:rPr>
          <w:spacing w:val="-7"/>
        </w:rPr>
      </w:pPr>
    </w:p>
    <w:p w:rsidR="0031673A" w:rsidRPr="005F7A1B" w:rsidRDefault="0031673A" w:rsidP="004F7A86">
      <w:pPr>
        <w:pStyle w:val="21"/>
        <w:jc w:val="left"/>
        <w:rPr>
          <w:spacing w:val="-7"/>
        </w:rPr>
      </w:pPr>
    </w:p>
    <w:p w:rsidR="0031673A" w:rsidRPr="005F7A1B" w:rsidRDefault="0031673A" w:rsidP="004F7A86">
      <w:pPr>
        <w:pStyle w:val="21"/>
        <w:jc w:val="left"/>
        <w:rPr>
          <w:spacing w:val="-7"/>
        </w:rPr>
      </w:pPr>
    </w:p>
    <w:p w:rsidR="0031673A" w:rsidRPr="005F7A1B" w:rsidRDefault="0031673A" w:rsidP="004F7A86">
      <w:pPr>
        <w:pStyle w:val="21"/>
        <w:jc w:val="left"/>
        <w:rPr>
          <w:spacing w:val="-7"/>
        </w:rPr>
      </w:pPr>
    </w:p>
    <w:p w:rsidR="0031673A" w:rsidRPr="005F7A1B" w:rsidRDefault="0031673A" w:rsidP="004F7A86">
      <w:pPr>
        <w:pStyle w:val="21"/>
        <w:jc w:val="left"/>
        <w:rPr>
          <w:spacing w:val="-7"/>
        </w:rPr>
      </w:pPr>
    </w:p>
    <w:p w:rsidR="0031673A" w:rsidRPr="005F7A1B" w:rsidRDefault="0031673A" w:rsidP="004F7A86">
      <w:pPr>
        <w:pStyle w:val="21"/>
        <w:jc w:val="left"/>
        <w:rPr>
          <w:spacing w:val="-7"/>
        </w:rPr>
      </w:pPr>
    </w:p>
    <w:p w:rsidR="0031673A" w:rsidRPr="0095381F" w:rsidRDefault="0031673A" w:rsidP="004F7A86">
      <w:pPr>
        <w:pStyle w:val="21"/>
        <w:jc w:val="left"/>
        <w:rPr>
          <w:spacing w:val="-7"/>
          <w:lang w:val="en-US"/>
        </w:rPr>
      </w:pPr>
    </w:p>
    <w:p w:rsidR="004F7A86" w:rsidRPr="005D77F6" w:rsidRDefault="004F7A86" w:rsidP="004F7A86">
      <w:pPr>
        <w:pStyle w:val="21"/>
        <w:jc w:val="left"/>
        <w:rPr>
          <w:spacing w:val="-7"/>
        </w:rPr>
      </w:pPr>
    </w:p>
    <w:p w:rsidR="0031673A" w:rsidRPr="005F7A1B" w:rsidRDefault="0031673A" w:rsidP="005D77F6">
      <w:pPr>
        <w:pStyle w:val="1"/>
      </w:pPr>
      <w:bookmarkStart w:id="3" w:name="_Toc249264141"/>
      <w:bookmarkStart w:id="4" w:name="_Toc249350747"/>
      <w:bookmarkStart w:id="5" w:name="_Toc249380317"/>
      <w:r w:rsidRPr="005F7A1B">
        <w:t>Г</w:t>
      </w:r>
      <w:r w:rsidR="00D7091B" w:rsidRPr="005F7A1B">
        <w:t>ЛАВА</w:t>
      </w:r>
      <w:r w:rsidRPr="005F7A1B">
        <w:t xml:space="preserve"> </w:t>
      </w:r>
      <w:r w:rsidRPr="005F7A1B">
        <w:rPr>
          <w:lang w:val="en-US"/>
        </w:rPr>
        <w:t>I</w:t>
      </w:r>
      <w:bookmarkEnd w:id="3"/>
      <w:bookmarkEnd w:id="4"/>
      <w:bookmarkEnd w:id="5"/>
    </w:p>
    <w:p w:rsidR="007B27E4" w:rsidRPr="005F7A1B" w:rsidRDefault="007B27E4" w:rsidP="005D77F6">
      <w:pPr>
        <w:pStyle w:val="2"/>
        <w:jc w:val="center"/>
      </w:pPr>
      <w:bookmarkStart w:id="6" w:name="_Toc249264142"/>
      <w:bookmarkStart w:id="7" w:name="_Toc249350748"/>
      <w:bookmarkStart w:id="8" w:name="_Toc249380318"/>
      <w:r w:rsidRPr="005F7A1B">
        <w:t>Общая часть системы таможенного права</w:t>
      </w:r>
      <w:bookmarkEnd w:id="6"/>
      <w:bookmarkEnd w:id="7"/>
      <w:bookmarkEnd w:id="8"/>
    </w:p>
    <w:p w:rsidR="007B27E4" w:rsidRPr="0064370A" w:rsidRDefault="00386CAE" w:rsidP="005D77F6">
      <w:pPr>
        <w:pStyle w:val="3"/>
        <w:jc w:val="center"/>
        <w:rPr>
          <w:rFonts w:ascii="Times New Roman" w:hAnsi="Times New Roman" w:cs="Times New Roman"/>
          <w:sz w:val="28"/>
          <w:szCs w:val="28"/>
        </w:rPr>
      </w:pPr>
      <w:bookmarkStart w:id="9" w:name="_Toc249264143"/>
      <w:bookmarkStart w:id="10" w:name="_Toc249350749"/>
      <w:bookmarkStart w:id="11" w:name="_Toc249380319"/>
      <w:r w:rsidRPr="0064370A">
        <w:rPr>
          <w:rFonts w:ascii="Times New Roman" w:hAnsi="Times New Roman" w:cs="Times New Roman"/>
          <w:sz w:val="28"/>
          <w:szCs w:val="28"/>
        </w:rPr>
        <w:t>Предмет, метод,  принципы, субъект</w:t>
      </w:r>
      <w:r w:rsidR="00DC1C21" w:rsidRPr="0064370A">
        <w:rPr>
          <w:rFonts w:ascii="Times New Roman" w:hAnsi="Times New Roman" w:cs="Times New Roman"/>
          <w:sz w:val="28"/>
          <w:szCs w:val="28"/>
        </w:rPr>
        <w:t xml:space="preserve"> и система</w:t>
      </w:r>
      <w:r w:rsidR="007B27E4" w:rsidRPr="0064370A">
        <w:rPr>
          <w:rFonts w:ascii="Times New Roman" w:hAnsi="Times New Roman" w:cs="Times New Roman"/>
          <w:sz w:val="28"/>
          <w:szCs w:val="28"/>
        </w:rPr>
        <w:t xml:space="preserve"> таможенного права.</w:t>
      </w:r>
      <w:bookmarkEnd w:id="9"/>
      <w:bookmarkEnd w:id="10"/>
      <w:bookmarkEnd w:id="11"/>
    </w:p>
    <w:p w:rsidR="007B27E4" w:rsidRPr="005F7A1B" w:rsidRDefault="007B27E4" w:rsidP="004F7A86">
      <w:pPr>
        <w:pStyle w:val="21"/>
        <w:jc w:val="left"/>
      </w:pPr>
    </w:p>
    <w:p w:rsidR="00D019D2" w:rsidRPr="005F7A1B" w:rsidRDefault="00006583" w:rsidP="004F7A86">
      <w:pPr>
        <w:pStyle w:val="21"/>
        <w:jc w:val="left"/>
      </w:pPr>
      <w:r w:rsidRPr="00006583">
        <w:rPr>
          <w:spacing w:val="-7"/>
        </w:rPr>
        <w:t xml:space="preserve">   </w:t>
      </w:r>
      <w:r w:rsidR="00D019D2" w:rsidRPr="005F7A1B">
        <w:rPr>
          <w:spacing w:val="-7"/>
        </w:rPr>
        <w:t xml:space="preserve">Таможенное право </w:t>
      </w:r>
      <w:r w:rsidR="002C5E9B" w:rsidRPr="005F7A1B">
        <w:rPr>
          <w:spacing w:val="-7"/>
        </w:rPr>
        <w:t xml:space="preserve">- </w:t>
      </w:r>
      <w:r w:rsidR="002C5E9B" w:rsidRPr="005F7A1B">
        <w:t>это комплексная отрасль российского права, представляющая собой систему правовых норм различной правоотраслевой принадлежности, которые устанавливаются (санкционируются) государством и предназначены для регулирования общественных отношений, связанных с перемещением товаров и транспортных средств через таможенную границу РФ, взиманием таможенных платежей, таможенным оформлением, таможенным контролем и другими средствами проведения таможенной политики как составной части внутренней и внешней политики РФ.</w:t>
      </w:r>
    </w:p>
    <w:p w:rsidR="00D019D2" w:rsidRDefault="00006583" w:rsidP="004F7A86">
      <w:pPr>
        <w:pStyle w:val="21"/>
        <w:jc w:val="left"/>
        <w:rPr>
          <w:spacing w:val="-3"/>
        </w:rPr>
      </w:pPr>
      <w:r w:rsidRPr="00006583">
        <w:rPr>
          <w:spacing w:val="-5"/>
        </w:rPr>
        <w:t xml:space="preserve">   </w:t>
      </w:r>
      <w:r w:rsidR="00CA742C" w:rsidRPr="005F7A1B">
        <w:rPr>
          <w:spacing w:val="-5"/>
        </w:rPr>
        <w:t>И</w:t>
      </w:r>
      <w:r w:rsidR="00D019D2" w:rsidRPr="005F7A1B">
        <w:rPr>
          <w:spacing w:val="-5"/>
        </w:rPr>
        <w:t>сточниками таможенного права являются правовые акты фе</w:t>
      </w:r>
      <w:r w:rsidR="00D019D2" w:rsidRPr="005F7A1B">
        <w:rPr>
          <w:spacing w:val="-5"/>
        </w:rPr>
        <w:softHyphen/>
      </w:r>
      <w:r w:rsidR="00D019D2" w:rsidRPr="005F7A1B">
        <w:rPr>
          <w:spacing w:val="-7"/>
        </w:rPr>
        <w:t xml:space="preserve">деральных законодательных и исполнительных органов государственной </w:t>
      </w:r>
      <w:r w:rsidR="00D019D2" w:rsidRPr="005F7A1B">
        <w:rPr>
          <w:spacing w:val="-5"/>
        </w:rPr>
        <w:t>власти, содержащие общеобязательные правила поведения в области та</w:t>
      </w:r>
      <w:r w:rsidR="00D019D2" w:rsidRPr="005F7A1B">
        <w:rPr>
          <w:spacing w:val="-5"/>
        </w:rPr>
        <w:softHyphen/>
      </w:r>
      <w:r w:rsidR="00D019D2" w:rsidRPr="005F7A1B">
        <w:rPr>
          <w:spacing w:val="-3"/>
        </w:rPr>
        <w:t>моженного дела.</w:t>
      </w:r>
    </w:p>
    <w:p w:rsidR="00386CAE" w:rsidRPr="005F7A1B" w:rsidRDefault="00006583" w:rsidP="004F7A86">
      <w:pPr>
        <w:pStyle w:val="21"/>
        <w:jc w:val="left"/>
      </w:pPr>
      <w:r w:rsidRPr="00006583">
        <w:rPr>
          <w:spacing w:val="-10"/>
        </w:rPr>
        <w:t xml:space="preserve">   </w:t>
      </w:r>
      <w:r w:rsidR="00386CAE" w:rsidRPr="005F7A1B">
        <w:rPr>
          <w:spacing w:val="-10"/>
        </w:rPr>
        <w:t>Таможенное законодательство - одна из новых и динамичных отрас</w:t>
      </w:r>
      <w:r w:rsidR="00386CAE" w:rsidRPr="005F7A1B">
        <w:rPr>
          <w:spacing w:val="-10"/>
        </w:rPr>
        <w:softHyphen/>
      </w:r>
      <w:r w:rsidR="00386CAE" w:rsidRPr="005F7A1B">
        <w:rPr>
          <w:spacing w:val="-8"/>
        </w:rPr>
        <w:t>лей законодательного регулирования. Государство, регулируя общест</w:t>
      </w:r>
      <w:r w:rsidR="00386CAE" w:rsidRPr="005F7A1B">
        <w:rPr>
          <w:spacing w:val="-8"/>
        </w:rPr>
        <w:softHyphen/>
        <w:t>венные отношения в сфере внешнеэкономической деятельности, облача</w:t>
      </w:r>
      <w:r w:rsidR="00386CAE" w:rsidRPr="005F7A1B">
        <w:rPr>
          <w:spacing w:val="-8"/>
        </w:rPr>
        <w:softHyphen/>
        <w:t>ет свои решения в «правовые одежды», используя различные формы пра</w:t>
      </w:r>
      <w:r w:rsidR="00386CAE" w:rsidRPr="005F7A1B">
        <w:rPr>
          <w:spacing w:val="-8"/>
        </w:rPr>
        <w:softHyphen/>
      </w:r>
      <w:r w:rsidR="00386CAE" w:rsidRPr="005F7A1B">
        <w:rPr>
          <w:spacing w:val="-7"/>
        </w:rPr>
        <w:t xml:space="preserve">ва. Что же является источником таможенного права? Чтобы ответить на </w:t>
      </w:r>
      <w:r w:rsidR="00386CAE" w:rsidRPr="005F7A1B">
        <w:rPr>
          <w:spacing w:val="-5"/>
        </w:rPr>
        <w:t xml:space="preserve">данный вопрос, необходимо уяснить особенность, заключающуюся в </w:t>
      </w:r>
      <w:r w:rsidR="00386CAE" w:rsidRPr="005F7A1B">
        <w:rPr>
          <w:spacing w:val="-8"/>
        </w:rPr>
        <w:t>том, что таможенная служба в России имеет федеральный статус. Управ</w:t>
      </w:r>
      <w:r w:rsidR="00386CAE" w:rsidRPr="005F7A1B">
        <w:rPr>
          <w:spacing w:val="-8"/>
        </w:rPr>
        <w:softHyphen/>
      </w:r>
      <w:r w:rsidR="00386CAE" w:rsidRPr="005F7A1B">
        <w:rPr>
          <w:spacing w:val="-9"/>
        </w:rPr>
        <w:t xml:space="preserve">ление областью таможенного дела осуществляется на уровне Российской </w:t>
      </w:r>
      <w:r w:rsidR="00386CAE" w:rsidRPr="005F7A1B">
        <w:rPr>
          <w:spacing w:val="-8"/>
        </w:rPr>
        <w:t>Федерации, поэтому источники данной отрасли представлены норматив</w:t>
      </w:r>
      <w:r w:rsidR="00386CAE" w:rsidRPr="005F7A1B">
        <w:rPr>
          <w:spacing w:val="-8"/>
        </w:rPr>
        <w:softHyphen/>
      </w:r>
      <w:r w:rsidR="00386CAE" w:rsidRPr="005F7A1B">
        <w:rPr>
          <w:spacing w:val="-7"/>
        </w:rPr>
        <w:t xml:space="preserve">ными правовыми актами федеральных органов государственной власти. </w:t>
      </w:r>
      <w:r w:rsidR="00386CAE" w:rsidRPr="005F7A1B">
        <w:rPr>
          <w:spacing w:val="-8"/>
        </w:rPr>
        <w:t xml:space="preserve">Они обязательны для исполнения физическими и юридическими лицами </w:t>
      </w:r>
      <w:r w:rsidR="00386CAE" w:rsidRPr="005F7A1B">
        <w:rPr>
          <w:spacing w:val="-5"/>
        </w:rPr>
        <w:t>на всей территории Российской Федерации.</w:t>
      </w:r>
    </w:p>
    <w:p w:rsidR="00D019D2" w:rsidRPr="005F7A1B" w:rsidRDefault="00006583" w:rsidP="004F7A86">
      <w:pPr>
        <w:pStyle w:val="21"/>
        <w:jc w:val="left"/>
      </w:pPr>
      <w:r w:rsidRPr="00006583">
        <w:t xml:space="preserve">   </w:t>
      </w:r>
      <w:r w:rsidR="00D019D2" w:rsidRPr="005F7A1B">
        <w:rPr>
          <w:spacing w:val="-4"/>
        </w:rPr>
        <w:t>Законодательство о таможенном деле представлено исключитель</w:t>
      </w:r>
      <w:r w:rsidR="00D019D2" w:rsidRPr="005F7A1B">
        <w:rPr>
          <w:spacing w:val="-4"/>
        </w:rPr>
        <w:softHyphen/>
        <w:t xml:space="preserve">но источниками общефедерального уровня. В его составе нет </w:t>
      </w:r>
      <w:r w:rsidR="00D019D2" w:rsidRPr="005F7A1B">
        <w:rPr>
          <w:spacing w:val="-6"/>
        </w:rPr>
        <w:t xml:space="preserve">актов государственных органов субъектов Федерации и актов </w:t>
      </w:r>
      <w:r w:rsidR="00D019D2" w:rsidRPr="005F7A1B">
        <w:rPr>
          <w:spacing w:val="-3"/>
        </w:rPr>
        <w:t xml:space="preserve">органов местного самоуправления. Источником таможенного права </w:t>
      </w:r>
      <w:r w:rsidR="00D019D2" w:rsidRPr="005F7A1B">
        <w:rPr>
          <w:spacing w:val="-7"/>
        </w:rPr>
        <w:t>может быть не любой правовой акт, а только тот, который содержит об</w:t>
      </w:r>
      <w:r w:rsidR="00D019D2" w:rsidRPr="005F7A1B">
        <w:rPr>
          <w:spacing w:val="-7"/>
        </w:rPr>
        <w:softHyphen/>
      </w:r>
      <w:r w:rsidR="00D019D2" w:rsidRPr="005F7A1B">
        <w:rPr>
          <w:spacing w:val="-4"/>
        </w:rPr>
        <w:t>щие правила о таможенном деле и его элементах. Таким образом, ис</w:t>
      </w:r>
      <w:r w:rsidR="00D019D2" w:rsidRPr="005F7A1B">
        <w:rPr>
          <w:spacing w:val="-4"/>
        </w:rPr>
        <w:softHyphen/>
      </w:r>
      <w:r w:rsidR="00D019D2" w:rsidRPr="005F7A1B">
        <w:rPr>
          <w:spacing w:val="-2"/>
        </w:rPr>
        <w:t xml:space="preserve">точник таможенного права должен носить нормативный характер. </w:t>
      </w:r>
      <w:r w:rsidR="00D019D2" w:rsidRPr="005F7A1B">
        <w:rPr>
          <w:spacing w:val="-3"/>
        </w:rPr>
        <w:t>Акты, касающиеся конкретных вопросов, являются индивидуальны</w:t>
      </w:r>
      <w:r w:rsidR="00D019D2" w:rsidRPr="005F7A1B">
        <w:rPr>
          <w:spacing w:val="-3"/>
        </w:rPr>
        <w:softHyphen/>
        <w:t xml:space="preserve">ми. Как правило, они направляются конкретным адресатам и связаны с единовременным применением (например, приказ о назначении на </w:t>
      </w:r>
      <w:r w:rsidR="00D019D2" w:rsidRPr="005F7A1B">
        <w:rPr>
          <w:spacing w:val="-4"/>
        </w:rPr>
        <w:t>должность).</w:t>
      </w:r>
    </w:p>
    <w:p w:rsidR="00D019D2" w:rsidRPr="005F7A1B" w:rsidRDefault="00006583" w:rsidP="004F7A86">
      <w:pPr>
        <w:pStyle w:val="21"/>
        <w:jc w:val="left"/>
      </w:pPr>
      <w:r w:rsidRPr="00006583">
        <w:rPr>
          <w:spacing w:val="-3"/>
        </w:rPr>
        <w:t xml:space="preserve">    </w:t>
      </w:r>
      <w:r w:rsidR="00D019D2" w:rsidRPr="005F7A1B">
        <w:rPr>
          <w:spacing w:val="-3"/>
        </w:rPr>
        <w:t>Согласно ч</w:t>
      </w:r>
      <w:r w:rsidR="00CA742C" w:rsidRPr="005F7A1B">
        <w:rPr>
          <w:spacing w:val="-3"/>
        </w:rPr>
        <w:t>.2</w:t>
      </w:r>
      <w:r w:rsidR="00D019D2" w:rsidRPr="005F7A1B">
        <w:rPr>
          <w:spacing w:val="-3"/>
        </w:rPr>
        <w:t xml:space="preserve"> ст</w:t>
      </w:r>
      <w:r w:rsidR="00CA742C" w:rsidRPr="005F7A1B">
        <w:rPr>
          <w:spacing w:val="-3"/>
        </w:rPr>
        <w:t>.</w:t>
      </w:r>
      <w:r w:rsidR="00D019D2" w:rsidRPr="005F7A1B">
        <w:rPr>
          <w:spacing w:val="-3"/>
        </w:rPr>
        <w:t xml:space="preserve">3 ТК таможенное законодательство состоит из </w:t>
      </w:r>
      <w:r w:rsidR="00D019D2" w:rsidRPr="005F7A1B">
        <w:rPr>
          <w:spacing w:val="-4"/>
        </w:rPr>
        <w:t xml:space="preserve">действующего Таможенного кодекса РФ и принятых в соответствии с </w:t>
      </w:r>
      <w:r w:rsidR="00D019D2" w:rsidRPr="005F7A1B">
        <w:rPr>
          <w:spacing w:val="-5"/>
        </w:rPr>
        <w:t xml:space="preserve">ним иных федеральных законов. Они именуются актами таможенного </w:t>
      </w:r>
      <w:r w:rsidR="00D019D2" w:rsidRPr="005F7A1B">
        <w:rPr>
          <w:spacing w:val="-4"/>
        </w:rPr>
        <w:t>законодательства. Однако круг источников таможенного права гораз</w:t>
      </w:r>
      <w:r w:rsidR="00D019D2" w:rsidRPr="005F7A1B">
        <w:rPr>
          <w:spacing w:val="-4"/>
        </w:rPr>
        <w:softHyphen/>
        <w:t>до шире. Иерархия нормативных правовых актов, являющихся источ</w:t>
      </w:r>
      <w:r w:rsidR="00D019D2" w:rsidRPr="005F7A1B">
        <w:rPr>
          <w:spacing w:val="-4"/>
        </w:rPr>
        <w:softHyphen/>
        <w:t>никами таможенного права, представляет собой традиционную триа</w:t>
      </w:r>
      <w:r w:rsidR="00D019D2" w:rsidRPr="005F7A1B">
        <w:rPr>
          <w:spacing w:val="-4"/>
        </w:rPr>
        <w:softHyphen/>
      </w:r>
      <w:r w:rsidR="00D019D2" w:rsidRPr="005F7A1B">
        <w:rPr>
          <w:spacing w:val="1"/>
        </w:rPr>
        <w:t xml:space="preserve">ду: Конституция РФ, законы и подзаконные акты. </w:t>
      </w:r>
    </w:p>
    <w:p w:rsidR="00386CAE" w:rsidRDefault="00D019D2" w:rsidP="004F7A86">
      <w:pPr>
        <w:pStyle w:val="21"/>
        <w:jc w:val="left"/>
      </w:pPr>
      <w:r w:rsidRPr="005F7A1B">
        <w:rPr>
          <w:spacing w:val="3"/>
        </w:rPr>
        <w:t xml:space="preserve">Предметом таможенного права являются общественные </w:t>
      </w:r>
      <w:r w:rsidRPr="005F7A1B">
        <w:rPr>
          <w:spacing w:val="1"/>
        </w:rPr>
        <w:t>отношения, возникающие в процессе или по поводу переме</w:t>
      </w:r>
      <w:r w:rsidRPr="005F7A1B">
        <w:rPr>
          <w:spacing w:val="1"/>
        </w:rPr>
        <w:softHyphen/>
      </w:r>
      <w:r w:rsidRPr="005F7A1B">
        <w:rPr>
          <w:spacing w:val="3"/>
        </w:rPr>
        <w:t xml:space="preserve">щения товаров и транспортных средств через таможенную </w:t>
      </w:r>
      <w:r w:rsidRPr="005F7A1B">
        <w:rPr>
          <w:spacing w:val="5"/>
        </w:rPr>
        <w:t xml:space="preserve">границу Российской Федерации. В рамках таможенного </w:t>
      </w:r>
      <w:r w:rsidRPr="005F7A1B">
        <w:rPr>
          <w:spacing w:val="1"/>
        </w:rPr>
        <w:t>права ключевым понятием является «перемещение», в соот</w:t>
      </w:r>
      <w:r w:rsidRPr="005F7A1B">
        <w:rPr>
          <w:spacing w:val="1"/>
        </w:rPr>
        <w:softHyphen/>
        <w:t>ветствии с которым участник таможенных правоотношений либо уже переместил товары и транспортные средства через таможенную границу, либо перемещает их в настоящее вре</w:t>
      </w:r>
      <w:r w:rsidRPr="005F7A1B">
        <w:rPr>
          <w:spacing w:val="1"/>
        </w:rPr>
        <w:softHyphen/>
      </w:r>
      <w:r w:rsidRPr="005F7A1B">
        <w:t xml:space="preserve">мя, либо имеет намерение переместить их в будущем. Кроме </w:t>
      </w:r>
      <w:r w:rsidRPr="005F7A1B">
        <w:rPr>
          <w:spacing w:val="1"/>
        </w:rPr>
        <w:t>того, участник таможенных правоотношений может не осу</w:t>
      </w:r>
      <w:r w:rsidRPr="005F7A1B">
        <w:rPr>
          <w:spacing w:val="1"/>
        </w:rPr>
        <w:softHyphen/>
      </w:r>
      <w:r w:rsidRPr="005F7A1B">
        <w:rPr>
          <w:spacing w:val="2"/>
        </w:rPr>
        <w:t xml:space="preserve">ществлять экспорт либо импорт груза, но все равно будет </w:t>
      </w:r>
      <w:r w:rsidRPr="005F7A1B">
        <w:rPr>
          <w:spacing w:val="1"/>
        </w:rPr>
        <w:t>связан с перемещением товаров и транспортных средств ка</w:t>
      </w:r>
      <w:r w:rsidRPr="005F7A1B">
        <w:rPr>
          <w:spacing w:val="1"/>
        </w:rPr>
        <w:softHyphen/>
      </w:r>
      <w:r w:rsidRPr="005F7A1B">
        <w:rPr>
          <w:spacing w:val="3"/>
        </w:rPr>
        <w:t>ким-либо иным образом (например, таможенный перевоз</w:t>
      </w:r>
      <w:r w:rsidRPr="005F7A1B">
        <w:rPr>
          <w:spacing w:val="3"/>
        </w:rPr>
        <w:softHyphen/>
      </w:r>
      <w:r w:rsidRPr="005F7A1B">
        <w:rPr>
          <w:spacing w:val="2"/>
        </w:rPr>
        <w:t>чик, таможенные органы).</w:t>
      </w:r>
      <w:r w:rsidR="00CA742C" w:rsidRPr="005F7A1B">
        <w:t xml:space="preserve"> </w:t>
      </w:r>
    </w:p>
    <w:p w:rsidR="00D019D2" w:rsidRPr="005F7A1B" w:rsidRDefault="00006583" w:rsidP="004F7A86">
      <w:pPr>
        <w:pStyle w:val="21"/>
        <w:jc w:val="left"/>
      </w:pPr>
      <w:r w:rsidRPr="00006583">
        <w:rPr>
          <w:spacing w:val="1"/>
        </w:rPr>
        <w:t xml:space="preserve">    </w:t>
      </w:r>
      <w:r w:rsidR="00CA742C" w:rsidRPr="005F7A1B">
        <w:rPr>
          <w:spacing w:val="1"/>
        </w:rPr>
        <w:t>П</w:t>
      </w:r>
      <w:r w:rsidR="00D019D2" w:rsidRPr="005F7A1B">
        <w:rPr>
          <w:spacing w:val="1"/>
        </w:rPr>
        <w:t xml:space="preserve">редметом таможенного права являются </w:t>
      </w:r>
      <w:r w:rsidR="00D019D2" w:rsidRPr="005F7A1B">
        <w:t xml:space="preserve">общественные отношения, связанные с перемещением груза через таможенную границу Российской Федерации в любых </w:t>
      </w:r>
      <w:r w:rsidR="00D019D2" w:rsidRPr="005F7A1B">
        <w:rPr>
          <w:spacing w:val="-1"/>
        </w:rPr>
        <w:t>направлениях и любым способом, а именно две группы отно</w:t>
      </w:r>
      <w:r w:rsidR="00D019D2" w:rsidRPr="005F7A1B">
        <w:rPr>
          <w:spacing w:val="-1"/>
        </w:rPr>
        <w:softHyphen/>
      </w:r>
      <w:r w:rsidR="00D019D2" w:rsidRPr="005F7A1B">
        <w:rPr>
          <w:spacing w:val="2"/>
        </w:rPr>
        <w:t xml:space="preserve">шений: по ввозу и вывозу товаров и (или) транспортных </w:t>
      </w:r>
      <w:r w:rsidR="00D019D2" w:rsidRPr="005F7A1B">
        <w:t xml:space="preserve">средств. Ввоз груза на таможенную территорию Российской </w:t>
      </w:r>
      <w:r w:rsidR="00D019D2" w:rsidRPr="005F7A1B">
        <w:rPr>
          <w:spacing w:val="-3"/>
        </w:rPr>
        <w:t xml:space="preserve">Федерации </w:t>
      </w:r>
      <w:r w:rsidR="00DC1C21" w:rsidRPr="005F7A1B">
        <w:rPr>
          <w:spacing w:val="-3"/>
        </w:rPr>
        <w:t>-</w:t>
      </w:r>
      <w:r w:rsidR="00D019D2" w:rsidRPr="005F7A1B">
        <w:rPr>
          <w:spacing w:val="-3"/>
        </w:rPr>
        <w:t xml:space="preserve"> это фактическое пересечение товарами и транс</w:t>
      </w:r>
      <w:r w:rsidR="00D019D2" w:rsidRPr="005F7A1B">
        <w:rPr>
          <w:spacing w:val="-3"/>
        </w:rPr>
        <w:softHyphen/>
      </w:r>
      <w:r w:rsidR="00D019D2" w:rsidRPr="005F7A1B">
        <w:t>портными средствами таможенной границы Российской Фе</w:t>
      </w:r>
      <w:r w:rsidR="00D019D2" w:rsidRPr="005F7A1B">
        <w:softHyphen/>
      </w:r>
      <w:r w:rsidR="00D019D2" w:rsidRPr="005F7A1B">
        <w:rPr>
          <w:spacing w:val="1"/>
        </w:rPr>
        <w:t xml:space="preserve">дерации и все последующие действия с этим грузом до их </w:t>
      </w:r>
      <w:r w:rsidR="00D019D2" w:rsidRPr="005F7A1B">
        <w:rPr>
          <w:spacing w:val="-2"/>
        </w:rPr>
        <w:t>выпуска таможенными органами. Вывоз товаров и транспорт</w:t>
      </w:r>
      <w:r w:rsidR="00D019D2" w:rsidRPr="005F7A1B">
        <w:rPr>
          <w:spacing w:val="-2"/>
        </w:rPr>
        <w:softHyphen/>
      </w:r>
      <w:r w:rsidR="00D019D2" w:rsidRPr="005F7A1B">
        <w:rPr>
          <w:spacing w:val="1"/>
        </w:rPr>
        <w:t>ных средств с таможенной территории Российской Федера</w:t>
      </w:r>
      <w:r w:rsidR="00D019D2" w:rsidRPr="005F7A1B">
        <w:rPr>
          <w:spacing w:val="1"/>
        </w:rPr>
        <w:softHyphen/>
      </w:r>
      <w:r w:rsidR="00D019D2" w:rsidRPr="005F7A1B">
        <w:rPr>
          <w:spacing w:val="2"/>
        </w:rPr>
        <w:t xml:space="preserve">ции </w:t>
      </w:r>
      <w:r w:rsidR="00DC1C21" w:rsidRPr="005F7A1B">
        <w:rPr>
          <w:spacing w:val="2"/>
        </w:rPr>
        <w:t>-</w:t>
      </w:r>
      <w:r w:rsidR="00D019D2" w:rsidRPr="005F7A1B">
        <w:rPr>
          <w:spacing w:val="2"/>
        </w:rPr>
        <w:t xml:space="preserve"> это подача декларации или совершение иных дей</w:t>
      </w:r>
      <w:r w:rsidR="00D019D2" w:rsidRPr="005F7A1B">
        <w:rPr>
          <w:spacing w:val="2"/>
        </w:rPr>
        <w:softHyphen/>
      </w:r>
      <w:r w:rsidR="00D019D2" w:rsidRPr="005F7A1B">
        <w:rPr>
          <w:spacing w:val="4"/>
        </w:rPr>
        <w:t>ствий, непосредственно направленных на вывоз товаров и</w:t>
      </w:r>
      <w:r w:rsidR="00CA742C" w:rsidRPr="005F7A1B">
        <w:t xml:space="preserve"> </w:t>
      </w:r>
      <w:r w:rsidR="00D019D2" w:rsidRPr="005F7A1B">
        <w:rPr>
          <w:spacing w:val="-1"/>
        </w:rPr>
        <w:t>транспортных средств с таможенной территории, а так</w:t>
      </w:r>
      <w:r w:rsidR="00D019D2" w:rsidRPr="005F7A1B">
        <w:rPr>
          <w:spacing w:val="-1"/>
        </w:rPr>
        <w:softHyphen/>
      </w:r>
      <w:r w:rsidR="00D019D2" w:rsidRPr="005F7A1B">
        <w:t>же все последующие действия с грузом до фактического пе</w:t>
      </w:r>
      <w:r w:rsidR="00D019D2" w:rsidRPr="005F7A1B">
        <w:softHyphen/>
      </w:r>
      <w:r w:rsidR="00D019D2" w:rsidRPr="005F7A1B">
        <w:rPr>
          <w:spacing w:val="-1"/>
        </w:rPr>
        <w:t xml:space="preserve">ресечения ими таможенной границы Российской Федерации. </w:t>
      </w:r>
      <w:r w:rsidR="00D019D2" w:rsidRPr="005F7A1B">
        <w:rPr>
          <w:spacing w:val="1"/>
        </w:rPr>
        <w:t xml:space="preserve">При этом к действиям, непосредственно направленным на </w:t>
      </w:r>
      <w:r w:rsidR="00D019D2" w:rsidRPr="005F7A1B">
        <w:rPr>
          <w:spacing w:val="2"/>
        </w:rPr>
        <w:t xml:space="preserve">вывоз товаров или транспортных средств с таможенной </w:t>
      </w:r>
      <w:r w:rsidR="00D019D2" w:rsidRPr="005F7A1B">
        <w:rPr>
          <w:spacing w:val="1"/>
        </w:rPr>
        <w:t>территории, относятся:</w:t>
      </w:r>
    </w:p>
    <w:p w:rsidR="00CA742C" w:rsidRPr="005F7A1B" w:rsidRDefault="00CA742C" w:rsidP="004F7A86">
      <w:pPr>
        <w:pStyle w:val="21"/>
        <w:jc w:val="left"/>
      </w:pPr>
      <w:r w:rsidRPr="005F7A1B">
        <w:t xml:space="preserve">- </w:t>
      </w:r>
      <w:r w:rsidR="00D019D2" w:rsidRPr="005F7A1B">
        <w:t>вход (въезд) физического лица, выезжающего за преде</w:t>
      </w:r>
      <w:r w:rsidR="00D019D2" w:rsidRPr="005F7A1B">
        <w:softHyphen/>
      </w:r>
      <w:r w:rsidR="00D019D2" w:rsidRPr="005F7A1B">
        <w:rPr>
          <w:spacing w:val="3"/>
        </w:rPr>
        <w:t>лы Российской Федерации</w:t>
      </w:r>
      <w:r w:rsidRPr="005F7A1B">
        <w:rPr>
          <w:spacing w:val="3"/>
        </w:rPr>
        <w:t xml:space="preserve">, </w:t>
      </w:r>
      <w:r w:rsidR="00D019D2" w:rsidRPr="005F7A1B">
        <w:rPr>
          <w:spacing w:val="3"/>
        </w:rPr>
        <w:t>в</w:t>
      </w:r>
      <w:r w:rsidR="00DC1C21" w:rsidRPr="005F7A1B">
        <w:rPr>
          <w:spacing w:val="3"/>
        </w:rPr>
        <w:t xml:space="preserve"> </w:t>
      </w:r>
      <w:r w:rsidR="00D019D2" w:rsidRPr="005F7A1B">
        <w:rPr>
          <w:spacing w:val="3"/>
        </w:rPr>
        <w:t>зону</w:t>
      </w:r>
      <w:r w:rsidRPr="005F7A1B">
        <w:rPr>
          <w:spacing w:val="3"/>
        </w:rPr>
        <w:t xml:space="preserve"> </w:t>
      </w:r>
      <w:r w:rsidR="00D019D2" w:rsidRPr="005F7A1B">
        <w:rPr>
          <w:spacing w:val="3"/>
        </w:rPr>
        <w:t>таможенного конт</w:t>
      </w:r>
      <w:r w:rsidR="00D019D2" w:rsidRPr="005F7A1B">
        <w:rPr>
          <w:spacing w:val="3"/>
        </w:rPr>
        <w:softHyphen/>
      </w:r>
      <w:r w:rsidR="00D019D2" w:rsidRPr="005F7A1B">
        <w:rPr>
          <w:spacing w:val="-1"/>
        </w:rPr>
        <w:t>роля;</w:t>
      </w:r>
    </w:p>
    <w:p w:rsidR="00D019D2" w:rsidRPr="005F7A1B" w:rsidRDefault="00CA742C" w:rsidP="004F7A86">
      <w:pPr>
        <w:pStyle w:val="21"/>
        <w:jc w:val="left"/>
      </w:pPr>
      <w:r w:rsidRPr="005F7A1B">
        <w:t xml:space="preserve">- </w:t>
      </w:r>
      <w:r w:rsidR="00D019D2" w:rsidRPr="005F7A1B">
        <w:t>въезд автотранспортного средства в пункт пропуска че</w:t>
      </w:r>
      <w:r w:rsidR="00D019D2" w:rsidRPr="005F7A1B">
        <w:softHyphen/>
      </w:r>
      <w:r w:rsidR="00D019D2" w:rsidRPr="005F7A1B">
        <w:rPr>
          <w:spacing w:val="-1"/>
        </w:rPr>
        <w:t>рез Государственную границу</w:t>
      </w:r>
      <w:r w:rsidRPr="005F7A1B">
        <w:rPr>
          <w:spacing w:val="-1"/>
        </w:rPr>
        <w:t xml:space="preserve"> </w:t>
      </w:r>
      <w:r w:rsidR="00D019D2" w:rsidRPr="005F7A1B">
        <w:rPr>
          <w:spacing w:val="-1"/>
        </w:rPr>
        <w:t>Российской</w:t>
      </w:r>
      <w:r w:rsidRPr="005F7A1B">
        <w:rPr>
          <w:spacing w:val="-1"/>
        </w:rPr>
        <w:t xml:space="preserve"> </w:t>
      </w:r>
      <w:r w:rsidR="00D019D2" w:rsidRPr="005F7A1B">
        <w:rPr>
          <w:spacing w:val="-1"/>
        </w:rPr>
        <w:t xml:space="preserve">Федерации </w:t>
      </w:r>
      <w:r w:rsidRPr="005F7A1B">
        <w:rPr>
          <w:spacing w:val="-1"/>
        </w:rPr>
        <w:t>в</w:t>
      </w:r>
      <w:r w:rsidR="00DC1C21" w:rsidRPr="005F7A1B">
        <w:rPr>
          <w:spacing w:val="-1"/>
        </w:rPr>
        <w:t xml:space="preserve"> </w:t>
      </w:r>
      <w:r w:rsidR="00D019D2" w:rsidRPr="005F7A1B">
        <w:rPr>
          <w:spacing w:val="-1"/>
        </w:rPr>
        <w:t>целях убытия его с таможенной территории Российской</w:t>
      </w:r>
      <w:r w:rsidRPr="005F7A1B">
        <w:rPr>
          <w:spacing w:val="-1"/>
        </w:rPr>
        <w:t xml:space="preserve"> </w:t>
      </w:r>
      <w:r w:rsidR="00D019D2" w:rsidRPr="005F7A1B">
        <w:rPr>
          <w:spacing w:val="1"/>
        </w:rPr>
        <w:t>Федерации;</w:t>
      </w:r>
    </w:p>
    <w:p w:rsidR="00D019D2" w:rsidRPr="005F7A1B" w:rsidRDefault="00CA742C" w:rsidP="004F7A86">
      <w:pPr>
        <w:pStyle w:val="21"/>
        <w:jc w:val="left"/>
      </w:pPr>
      <w:r w:rsidRPr="005F7A1B">
        <w:t xml:space="preserve">- </w:t>
      </w:r>
      <w:r w:rsidR="00D019D2" w:rsidRPr="005F7A1B">
        <w:rPr>
          <w:spacing w:val="2"/>
        </w:rPr>
        <w:t>сдача транспортным организациям товаров либо орга</w:t>
      </w:r>
      <w:r w:rsidR="00D019D2" w:rsidRPr="005F7A1B">
        <w:rPr>
          <w:spacing w:val="2"/>
        </w:rPr>
        <w:softHyphen/>
      </w:r>
      <w:r w:rsidR="00D019D2" w:rsidRPr="005F7A1B">
        <w:rPr>
          <w:spacing w:val="-2"/>
        </w:rPr>
        <w:t>низациям почтовой связ</w:t>
      </w:r>
      <w:r w:rsidRPr="005F7A1B">
        <w:rPr>
          <w:spacing w:val="-2"/>
        </w:rPr>
        <w:t xml:space="preserve">и </w:t>
      </w:r>
      <w:r w:rsidR="00D019D2" w:rsidRPr="005F7A1B">
        <w:rPr>
          <w:spacing w:val="-2"/>
        </w:rPr>
        <w:t>международных</w:t>
      </w:r>
      <w:r w:rsidRPr="005F7A1B">
        <w:rPr>
          <w:spacing w:val="-2"/>
        </w:rPr>
        <w:t xml:space="preserve"> </w:t>
      </w:r>
      <w:r w:rsidR="00D019D2" w:rsidRPr="005F7A1B">
        <w:rPr>
          <w:spacing w:val="-2"/>
        </w:rPr>
        <w:t>почтовых от</w:t>
      </w:r>
      <w:r w:rsidR="00D019D2" w:rsidRPr="005F7A1B">
        <w:rPr>
          <w:spacing w:val="-2"/>
        </w:rPr>
        <w:softHyphen/>
      </w:r>
      <w:r w:rsidR="00D019D2" w:rsidRPr="005F7A1B">
        <w:t>правлений для отправки за пределы таможенной терри</w:t>
      </w:r>
      <w:r w:rsidR="00D019D2" w:rsidRPr="005F7A1B">
        <w:softHyphen/>
      </w:r>
      <w:r w:rsidR="00D019D2" w:rsidRPr="005F7A1B">
        <w:rPr>
          <w:spacing w:val="2"/>
        </w:rPr>
        <w:t>тории Российской Федерации;</w:t>
      </w:r>
    </w:p>
    <w:p w:rsidR="00D019D2" w:rsidRPr="005F7A1B" w:rsidRDefault="00CA742C" w:rsidP="004F7A86">
      <w:pPr>
        <w:pStyle w:val="21"/>
        <w:jc w:val="left"/>
      </w:pPr>
      <w:r w:rsidRPr="005F7A1B">
        <w:rPr>
          <w:spacing w:val="1"/>
        </w:rPr>
        <w:t xml:space="preserve">- </w:t>
      </w:r>
      <w:r w:rsidR="00D019D2" w:rsidRPr="005F7A1B">
        <w:rPr>
          <w:spacing w:val="1"/>
        </w:rPr>
        <w:t xml:space="preserve">действия лица, непосредственно направленные на </w:t>
      </w:r>
      <w:r w:rsidRPr="005F7A1B">
        <w:rPr>
          <w:spacing w:val="1"/>
        </w:rPr>
        <w:t>фак</w:t>
      </w:r>
      <w:r w:rsidRPr="005F7A1B">
        <w:rPr>
          <w:spacing w:val="1"/>
        </w:rPr>
        <w:softHyphen/>
      </w:r>
      <w:r w:rsidR="00D019D2" w:rsidRPr="005F7A1B">
        <w:rPr>
          <w:spacing w:val="1"/>
        </w:rPr>
        <w:t>тическое пересечение таможенной</w:t>
      </w:r>
      <w:r w:rsidRPr="005F7A1B">
        <w:rPr>
          <w:spacing w:val="1"/>
        </w:rPr>
        <w:t xml:space="preserve"> </w:t>
      </w:r>
      <w:r w:rsidR="00D019D2" w:rsidRPr="005F7A1B">
        <w:rPr>
          <w:spacing w:val="1"/>
        </w:rPr>
        <w:t>границы</w:t>
      </w:r>
      <w:r w:rsidRPr="005F7A1B">
        <w:rPr>
          <w:spacing w:val="1"/>
        </w:rPr>
        <w:t xml:space="preserve"> </w:t>
      </w:r>
      <w:r w:rsidR="00D019D2" w:rsidRPr="005F7A1B">
        <w:rPr>
          <w:spacing w:val="1"/>
        </w:rPr>
        <w:t>товарами</w:t>
      </w:r>
      <w:r w:rsidRPr="005F7A1B">
        <w:rPr>
          <w:spacing w:val="1"/>
        </w:rPr>
        <w:t xml:space="preserve"> </w:t>
      </w:r>
      <w:r w:rsidR="00D019D2" w:rsidRPr="005F7A1B">
        <w:rPr>
          <w:spacing w:val="1"/>
        </w:rPr>
        <w:t>и</w:t>
      </w:r>
      <w:r w:rsidRPr="005F7A1B">
        <w:rPr>
          <w:spacing w:val="1"/>
        </w:rPr>
        <w:t xml:space="preserve"> </w:t>
      </w:r>
      <w:r w:rsidR="00D019D2" w:rsidRPr="005F7A1B">
        <w:rPr>
          <w:spacing w:val="5"/>
        </w:rPr>
        <w:t>транспортными средствами в</w:t>
      </w:r>
      <w:r w:rsidR="00DC1C21" w:rsidRPr="005F7A1B">
        <w:rPr>
          <w:spacing w:val="5"/>
        </w:rPr>
        <w:t xml:space="preserve"> </w:t>
      </w:r>
      <w:r w:rsidR="00D019D2" w:rsidRPr="005F7A1B">
        <w:rPr>
          <w:spacing w:val="5"/>
        </w:rPr>
        <w:t>неустановленных</w:t>
      </w:r>
      <w:r w:rsidRPr="005F7A1B">
        <w:rPr>
          <w:spacing w:val="5"/>
        </w:rPr>
        <w:t xml:space="preserve"> </w:t>
      </w:r>
      <w:r w:rsidR="00D019D2" w:rsidRPr="005F7A1B">
        <w:rPr>
          <w:spacing w:val="1"/>
        </w:rPr>
        <w:t>в соответствии с законодательством РФ мест.</w:t>
      </w:r>
    </w:p>
    <w:p w:rsidR="00D019D2" w:rsidRPr="005F7A1B" w:rsidRDefault="00006583" w:rsidP="004F7A86">
      <w:pPr>
        <w:pStyle w:val="21"/>
        <w:jc w:val="left"/>
      </w:pPr>
      <w:r w:rsidRPr="00006583">
        <w:rPr>
          <w:spacing w:val="-1"/>
        </w:rPr>
        <w:t xml:space="preserve">     </w:t>
      </w:r>
      <w:r w:rsidR="00D019D2" w:rsidRPr="005F7A1B">
        <w:rPr>
          <w:spacing w:val="-1"/>
        </w:rPr>
        <w:t>В соответствии с п. 1 ст. 3 Таможенного кодекса таможен</w:t>
      </w:r>
      <w:r w:rsidR="00D019D2" w:rsidRPr="005F7A1B">
        <w:rPr>
          <w:spacing w:val="-1"/>
        </w:rPr>
        <w:softHyphen/>
      </w:r>
      <w:r w:rsidR="00D019D2" w:rsidRPr="005F7A1B">
        <w:rPr>
          <w:spacing w:val="2"/>
        </w:rPr>
        <w:t xml:space="preserve">ное законодательство РФ регулирует отношения в области </w:t>
      </w:r>
      <w:r w:rsidR="00D019D2" w:rsidRPr="005F7A1B">
        <w:rPr>
          <w:spacing w:val="1"/>
        </w:rPr>
        <w:t xml:space="preserve">таможенного дела, которые можно подразделить на четыре </w:t>
      </w:r>
      <w:r w:rsidR="00D019D2" w:rsidRPr="005F7A1B">
        <w:t>группы (это предмет таможенного права):</w:t>
      </w:r>
    </w:p>
    <w:p w:rsidR="00D019D2" w:rsidRPr="005F7A1B" w:rsidRDefault="00CA742C" w:rsidP="004F7A86">
      <w:pPr>
        <w:pStyle w:val="21"/>
        <w:jc w:val="left"/>
      </w:pPr>
      <w:r w:rsidRPr="005F7A1B">
        <w:t xml:space="preserve">- </w:t>
      </w:r>
      <w:r w:rsidR="00D019D2" w:rsidRPr="005F7A1B">
        <w:t>отношения по установлению порядка перемещения то</w:t>
      </w:r>
      <w:r w:rsidR="00D019D2" w:rsidRPr="005F7A1B">
        <w:softHyphen/>
      </w:r>
      <w:r w:rsidR="00D019D2" w:rsidRPr="005F7A1B">
        <w:rPr>
          <w:spacing w:val="-2"/>
        </w:rPr>
        <w:t>варов и транспортных средств через таможенную грани</w:t>
      </w:r>
      <w:r w:rsidR="00D019D2" w:rsidRPr="005F7A1B">
        <w:rPr>
          <w:spacing w:val="-2"/>
        </w:rPr>
        <w:softHyphen/>
      </w:r>
      <w:r w:rsidR="00D019D2" w:rsidRPr="005F7A1B">
        <w:rPr>
          <w:spacing w:val="1"/>
        </w:rPr>
        <w:t>цу Российской Федерации;</w:t>
      </w:r>
    </w:p>
    <w:p w:rsidR="00D019D2" w:rsidRPr="005F7A1B" w:rsidRDefault="00CA742C" w:rsidP="004F7A86">
      <w:pPr>
        <w:pStyle w:val="21"/>
        <w:jc w:val="left"/>
      </w:pPr>
      <w:r w:rsidRPr="005F7A1B">
        <w:rPr>
          <w:spacing w:val="-5"/>
        </w:rPr>
        <w:t xml:space="preserve">- </w:t>
      </w:r>
      <w:r w:rsidR="00D019D2" w:rsidRPr="005F7A1B">
        <w:rPr>
          <w:spacing w:val="-5"/>
        </w:rPr>
        <w:t>отношения, возникающие в процессе таможенного оформ</w:t>
      </w:r>
      <w:r w:rsidR="00D019D2" w:rsidRPr="005F7A1B">
        <w:rPr>
          <w:spacing w:val="-5"/>
        </w:rPr>
        <w:softHyphen/>
      </w:r>
      <w:r w:rsidR="00D019D2" w:rsidRPr="005F7A1B">
        <w:rPr>
          <w:spacing w:val="5"/>
        </w:rPr>
        <w:t>ления и таможенного контроля;</w:t>
      </w:r>
    </w:p>
    <w:p w:rsidR="00D019D2" w:rsidRPr="005F7A1B" w:rsidRDefault="00CA742C" w:rsidP="004F7A86">
      <w:pPr>
        <w:pStyle w:val="21"/>
        <w:jc w:val="left"/>
      </w:pPr>
      <w:r w:rsidRPr="005F7A1B">
        <w:t xml:space="preserve">- </w:t>
      </w:r>
      <w:r w:rsidR="00D019D2" w:rsidRPr="005F7A1B">
        <w:t xml:space="preserve">отношения в сфере обжалования актов, действий и </w:t>
      </w:r>
      <w:r w:rsidRPr="005F7A1B">
        <w:t>без</w:t>
      </w:r>
      <w:r w:rsidRPr="005F7A1B">
        <w:softHyphen/>
      </w:r>
      <w:r w:rsidR="00D019D2" w:rsidRPr="005F7A1B">
        <w:t>действия таможенных органов и их должностных лиц;</w:t>
      </w:r>
    </w:p>
    <w:p w:rsidR="00D019D2" w:rsidRPr="005F7A1B" w:rsidRDefault="00CA742C" w:rsidP="004F7A86">
      <w:pPr>
        <w:pStyle w:val="21"/>
        <w:jc w:val="left"/>
      </w:pPr>
      <w:r w:rsidRPr="005F7A1B">
        <w:rPr>
          <w:spacing w:val="2"/>
        </w:rPr>
        <w:t xml:space="preserve">- </w:t>
      </w:r>
      <w:r w:rsidR="00D019D2" w:rsidRPr="005F7A1B">
        <w:rPr>
          <w:spacing w:val="2"/>
        </w:rPr>
        <w:t>отношения по установлению и применению таможен</w:t>
      </w:r>
      <w:r w:rsidR="00D019D2" w:rsidRPr="005F7A1B">
        <w:rPr>
          <w:spacing w:val="2"/>
        </w:rPr>
        <w:softHyphen/>
      </w:r>
      <w:r w:rsidR="00D019D2" w:rsidRPr="005F7A1B">
        <w:t>ных режимов, установлению, введению и взиманию та</w:t>
      </w:r>
      <w:r w:rsidR="00D019D2" w:rsidRPr="005F7A1B">
        <w:softHyphen/>
      </w:r>
      <w:r w:rsidR="00D019D2" w:rsidRPr="005F7A1B">
        <w:rPr>
          <w:spacing w:val="3"/>
        </w:rPr>
        <w:t>моженных платежей. При этом при регулировании та</w:t>
      </w:r>
      <w:r w:rsidR="00D019D2" w:rsidRPr="005F7A1B">
        <w:rPr>
          <w:spacing w:val="3"/>
        </w:rPr>
        <w:softHyphen/>
      </w:r>
      <w:r w:rsidR="00D019D2" w:rsidRPr="005F7A1B">
        <w:rPr>
          <w:spacing w:val="-1"/>
        </w:rPr>
        <w:t>моженных правоотношений, связанных с таможенными</w:t>
      </w:r>
      <w:r w:rsidR="00D019D2" w:rsidRPr="005F7A1B">
        <w:rPr>
          <w:spacing w:val="-1"/>
        </w:rPr>
        <w:br/>
      </w:r>
      <w:r w:rsidR="00D019D2" w:rsidRPr="005F7A1B">
        <w:rPr>
          <w:spacing w:val="1"/>
        </w:rPr>
        <w:t>платежами, таможенное законодательство применяется</w:t>
      </w:r>
      <w:r w:rsidRPr="005F7A1B">
        <w:t xml:space="preserve"> </w:t>
      </w:r>
      <w:r w:rsidR="00D019D2" w:rsidRPr="005F7A1B">
        <w:rPr>
          <w:spacing w:val="-1"/>
        </w:rPr>
        <w:t>в части, не урегулированной законодательством Россий</w:t>
      </w:r>
      <w:r w:rsidR="00D019D2" w:rsidRPr="005F7A1B">
        <w:rPr>
          <w:spacing w:val="-1"/>
        </w:rPr>
        <w:softHyphen/>
      </w:r>
      <w:r w:rsidR="00D019D2" w:rsidRPr="005F7A1B">
        <w:rPr>
          <w:spacing w:val="1"/>
        </w:rPr>
        <w:t>ской Федерации о налогах и сборах.</w:t>
      </w:r>
    </w:p>
    <w:p w:rsidR="00D019D2" w:rsidRPr="005F7A1B" w:rsidRDefault="00006583" w:rsidP="004F7A86">
      <w:pPr>
        <w:pStyle w:val="21"/>
        <w:jc w:val="left"/>
      </w:pPr>
      <w:r w:rsidRPr="00006583">
        <w:rPr>
          <w:spacing w:val="1"/>
        </w:rPr>
        <w:t xml:space="preserve">    </w:t>
      </w:r>
      <w:r w:rsidR="00D019D2" w:rsidRPr="005F7A1B">
        <w:rPr>
          <w:spacing w:val="1"/>
        </w:rPr>
        <w:t>Метод таможенного права представляет собой совокуп</w:t>
      </w:r>
      <w:r w:rsidR="00D019D2" w:rsidRPr="005F7A1B">
        <w:rPr>
          <w:spacing w:val="1"/>
        </w:rPr>
        <w:softHyphen/>
      </w:r>
      <w:r w:rsidR="00D019D2" w:rsidRPr="005F7A1B">
        <w:t>ность приемов, способов и средств осуществления таможен</w:t>
      </w:r>
      <w:r w:rsidR="00D019D2" w:rsidRPr="005F7A1B">
        <w:softHyphen/>
        <w:t>ной политики, реализации норм таможенного законодатель</w:t>
      </w:r>
      <w:r w:rsidR="00D019D2" w:rsidRPr="005F7A1B">
        <w:softHyphen/>
      </w:r>
      <w:r w:rsidR="00D019D2" w:rsidRPr="005F7A1B">
        <w:rPr>
          <w:spacing w:val="-1"/>
        </w:rPr>
        <w:t xml:space="preserve">ства. В рамках таможенного регулирования применяются два </w:t>
      </w:r>
      <w:r w:rsidR="00D019D2" w:rsidRPr="005F7A1B">
        <w:t>метода правового воздействия:</w:t>
      </w:r>
    </w:p>
    <w:p w:rsidR="00D019D2" w:rsidRPr="005F7A1B" w:rsidRDefault="00CA742C" w:rsidP="004F7A86">
      <w:pPr>
        <w:pStyle w:val="21"/>
        <w:jc w:val="left"/>
      </w:pPr>
      <w:r w:rsidRPr="005F7A1B">
        <w:rPr>
          <w:spacing w:val="1"/>
        </w:rPr>
        <w:t xml:space="preserve">- </w:t>
      </w:r>
      <w:r w:rsidR="002C5E9B" w:rsidRPr="005F7A1B">
        <w:rPr>
          <w:spacing w:val="1"/>
        </w:rPr>
        <w:t>императивный метод -</w:t>
      </w:r>
      <w:r w:rsidR="00D019D2" w:rsidRPr="005F7A1B">
        <w:rPr>
          <w:spacing w:val="1"/>
        </w:rPr>
        <w:t xml:space="preserve"> это метод властных предписа</w:t>
      </w:r>
      <w:r w:rsidR="00D019D2" w:rsidRPr="005F7A1B">
        <w:rPr>
          <w:spacing w:val="1"/>
        </w:rPr>
        <w:softHyphen/>
      </w:r>
      <w:r w:rsidR="00D019D2" w:rsidRPr="005F7A1B">
        <w:rPr>
          <w:spacing w:val="3"/>
        </w:rPr>
        <w:t xml:space="preserve">ний. Лицо при </w:t>
      </w:r>
      <w:r w:rsidRPr="005F7A1B">
        <w:rPr>
          <w:spacing w:val="3"/>
        </w:rPr>
        <w:t xml:space="preserve">осуществлении </w:t>
      </w:r>
      <w:r w:rsidR="00D019D2" w:rsidRPr="005F7A1B">
        <w:rPr>
          <w:spacing w:val="3"/>
        </w:rPr>
        <w:t>внешнеэкономической</w:t>
      </w:r>
      <w:r w:rsidRPr="005F7A1B">
        <w:rPr>
          <w:spacing w:val="3"/>
        </w:rPr>
        <w:t xml:space="preserve"> </w:t>
      </w:r>
      <w:r w:rsidR="00D019D2" w:rsidRPr="005F7A1B">
        <w:t>деятельности вступает в определенные отношения с го</w:t>
      </w:r>
      <w:r w:rsidR="00D019D2" w:rsidRPr="005F7A1B">
        <w:softHyphen/>
      </w:r>
      <w:r w:rsidR="00D019D2" w:rsidRPr="005F7A1B">
        <w:rPr>
          <w:spacing w:val="-1"/>
        </w:rPr>
        <w:t>сударственными органами, уполномоченными в области</w:t>
      </w:r>
      <w:r w:rsidR="00A0119A" w:rsidRPr="005F7A1B">
        <w:rPr>
          <w:spacing w:val="-1"/>
        </w:rPr>
        <w:t xml:space="preserve"> </w:t>
      </w:r>
      <w:r w:rsidR="00D019D2" w:rsidRPr="005F7A1B">
        <w:rPr>
          <w:spacing w:val="-3"/>
        </w:rPr>
        <w:t>таможенного</w:t>
      </w:r>
      <w:r w:rsidR="00C03B37" w:rsidRPr="005F7A1B">
        <w:rPr>
          <w:spacing w:val="-3"/>
        </w:rPr>
        <w:t xml:space="preserve"> </w:t>
      </w:r>
      <w:r w:rsidR="00D019D2" w:rsidRPr="005F7A1B">
        <w:rPr>
          <w:spacing w:val="-3"/>
        </w:rPr>
        <w:t>дела. Данные таможенные правоотношения</w:t>
      </w:r>
      <w:r w:rsidR="00C03B37" w:rsidRPr="005F7A1B">
        <w:rPr>
          <w:spacing w:val="-3"/>
        </w:rPr>
        <w:t xml:space="preserve"> </w:t>
      </w:r>
      <w:r w:rsidR="00D019D2" w:rsidRPr="005F7A1B">
        <w:t>регулируются строго установленными правилами пове</w:t>
      </w:r>
      <w:r w:rsidR="00D019D2" w:rsidRPr="005F7A1B">
        <w:softHyphen/>
      </w:r>
      <w:r w:rsidR="00D019D2" w:rsidRPr="005F7A1B">
        <w:rPr>
          <w:spacing w:val="-2"/>
        </w:rPr>
        <w:t>дения;</w:t>
      </w:r>
    </w:p>
    <w:p w:rsidR="00D019D2" w:rsidRPr="005F7A1B" w:rsidRDefault="00C03B37" w:rsidP="004F7A86">
      <w:pPr>
        <w:pStyle w:val="21"/>
        <w:jc w:val="left"/>
      </w:pPr>
      <w:r w:rsidRPr="005F7A1B">
        <w:rPr>
          <w:spacing w:val="-1"/>
        </w:rPr>
        <w:t xml:space="preserve">- </w:t>
      </w:r>
      <w:r w:rsidR="00D019D2" w:rsidRPr="005F7A1B">
        <w:rPr>
          <w:spacing w:val="-1"/>
        </w:rPr>
        <w:t xml:space="preserve">диапозитивный метод </w:t>
      </w:r>
      <w:r w:rsidR="002C5E9B" w:rsidRPr="005F7A1B">
        <w:rPr>
          <w:spacing w:val="-1"/>
        </w:rPr>
        <w:t>-</w:t>
      </w:r>
      <w:r w:rsidR="00D019D2" w:rsidRPr="005F7A1B">
        <w:rPr>
          <w:spacing w:val="-1"/>
        </w:rPr>
        <w:t xml:space="preserve"> это метод дозволений. Данный</w:t>
      </w:r>
      <w:r w:rsidR="00D019D2" w:rsidRPr="005F7A1B">
        <w:rPr>
          <w:spacing w:val="-1"/>
        </w:rPr>
        <w:br/>
      </w:r>
      <w:r w:rsidR="00D019D2" w:rsidRPr="005F7A1B">
        <w:rPr>
          <w:spacing w:val="3"/>
        </w:rPr>
        <w:t>метод правового регулирования таможенных правоот</w:t>
      </w:r>
      <w:r w:rsidR="00D019D2" w:rsidRPr="005F7A1B">
        <w:rPr>
          <w:spacing w:val="3"/>
        </w:rPr>
        <w:softHyphen/>
      </w:r>
      <w:r w:rsidR="00D019D2" w:rsidRPr="005F7A1B">
        <w:rPr>
          <w:spacing w:val="-4"/>
        </w:rPr>
        <w:t>ношений имеет место лишь тогда, когда поведение участ</w:t>
      </w:r>
      <w:r w:rsidR="00D019D2" w:rsidRPr="005F7A1B">
        <w:rPr>
          <w:spacing w:val="-4"/>
        </w:rPr>
        <w:softHyphen/>
      </w:r>
      <w:r w:rsidR="00D019D2" w:rsidRPr="005F7A1B">
        <w:t>ников регламентируется гражданско</w:t>
      </w:r>
      <w:r w:rsidRPr="005F7A1B">
        <w:t>-</w:t>
      </w:r>
      <w:r w:rsidR="00D019D2" w:rsidRPr="005F7A1B">
        <w:t>правовыми норма</w:t>
      </w:r>
      <w:r w:rsidR="00D019D2" w:rsidRPr="005F7A1B">
        <w:softHyphen/>
      </w:r>
      <w:r w:rsidR="00D019D2" w:rsidRPr="005F7A1B">
        <w:rPr>
          <w:spacing w:val="3"/>
        </w:rPr>
        <w:t>ми (чаще всего при заключении гражданско-правовых</w:t>
      </w:r>
      <w:r w:rsidR="00D019D2" w:rsidRPr="005F7A1B">
        <w:rPr>
          <w:spacing w:val="3"/>
        </w:rPr>
        <w:br/>
      </w:r>
      <w:r w:rsidR="00D019D2" w:rsidRPr="005F7A1B">
        <w:rPr>
          <w:spacing w:val="-1"/>
        </w:rPr>
        <w:t>договоров, например при регулировании договора пере</w:t>
      </w:r>
      <w:r w:rsidR="00D019D2" w:rsidRPr="005F7A1B">
        <w:rPr>
          <w:spacing w:val="-1"/>
        </w:rPr>
        <w:softHyphen/>
      </w:r>
      <w:r w:rsidR="00D019D2" w:rsidRPr="005F7A1B">
        <w:t>возки).</w:t>
      </w:r>
    </w:p>
    <w:p w:rsidR="00D019D2" w:rsidRPr="005F7A1B" w:rsidRDefault="00006583" w:rsidP="004F7A86">
      <w:pPr>
        <w:pStyle w:val="21"/>
        <w:jc w:val="left"/>
      </w:pPr>
      <w:r w:rsidRPr="00006583">
        <w:rPr>
          <w:spacing w:val="1"/>
        </w:rPr>
        <w:t xml:space="preserve">    </w:t>
      </w:r>
      <w:r w:rsidR="00D019D2" w:rsidRPr="005F7A1B">
        <w:rPr>
          <w:spacing w:val="1"/>
        </w:rPr>
        <w:t>Основные принципы перемещения товаров и (или) транс</w:t>
      </w:r>
      <w:r w:rsidR="00D019D2" w:rsidRPr="005F7A1B">
        <w:rPr>
          <w:spacing w:val="1"/>
        </w:rPr>
        <w:softHyphen/>
      </w:r>
      <w:r w:rsidR="00D019D2" w:rsidRPr="005F7A1B">
        <w:rPr>
          <w:spacing w:val="-1"/>
        </w:rPr>
        <w:t>портных средств через таможенную границу Российской Фе</w:t>
      </w:r>
      <w:r w:rsidR="00D019D2" w:rsidRPr="005F7A1B">
        <w:rPr>
          <w:spacing w:val="-1"/>
        </w:rPr>
        <w:softHyphen/>
      </w:r>
      <w:r w:rsidR="00D019D2" w:rsidRPr="005F7A1B">
        <w:t>дерации сформулированы в гл. 2 Таможенного кодекса Рос</w:t>
      </w:r>
      <w:r w:rsidR="00D019D2" w:rsidRPr="005F7A1B">
        <w:softHyphen/>
      </w:r>
      <w:r w:rsidR="00D019D2" w:rsidRPr="005F7A1B">
        <w:rPr>
          <w:spacing w:val="2"/>
        </w:rPr>
        <w:t xml:space="preserve">сийской Федерации. Они также называются принципами </w:t>
      </w:r>
      <w:r w:rsidR="00D019D2" w:rsidRPr="005F7A1B">
        <w:t>таможенного права, среди которых отдельно выделяются:</w:t>
      </w:r>
    </w:p>
    <w:p w:rsidR="00D019D2" w:rsidRPr="005F7A1B" w:rsidRDefault="00C03B37" w:rsidP="004F7A86">
      <w:pPr>
        <w:pStyle w:val="21"/>
        <w:jc w:val="left"/>
      </w:pPr>
      <w:r w:rsidRPr="005F7A1B">
        <w:t xml:space="preserve">- </w:t>
      </w:r>
      <w:r w:rsidR="00D019D2" w:rsidRPr="005F7A1B">
        <w:t>принцип законности, который является общим для всех</w:t>
      </w:r>
      <w:r w:rsidR="00D019D2" w:rsidRPr="005F7A1B">
        <w:br/>
      </w:r>
      <w:r w:rsidR="00D019D2" w:rsidRPr="005F7A1B">
        <w:rPr>
          <w:spacing w:val="-2"/>
        </w:rPr>
        <w:t>отраслей российского права. В рамках таможенного пра</w:t>
      </w:r>
      <w:r w:rsidR="00D019D2" w:rsidRPr="005F7A1B">
        <w:rPr>
          <w:spacing w:val="-2"/>
        </w:rPr>
        <w:softHyphen/>
      </w:r>
      <w:r w:rsidR="00D019D2" w:rsidRPr="005F7A1B">
        <w:rPr>
          <w:spacing w:val="8"/>
        </w:rPr>
        <w:t>ва принцип законности предполагает, что действия</w:t>
      </w:r>
      <w:r w:rsidRPr="005F7A1B">
        <w:rPr>
          <w:spacing w:val="8"/>
        </w:rPr>
        <w:t xml:space="preserve"> </w:t>
      </w:r>
      <w:r w:rsidR="00D019D2" w:rsidRPr="005F7A1B">
        <w:rPr>
          <w:spacing w:val="1"/>
        </w:rPr>
        <w:t xml:space="preserve">участников таможенных правоотношений </w:t>
      </w:r>
      <w:r w:rsidRPr="005F7A1B">
        <w:rPr>
          <w:spacing w:val="1"/>
        </w:rPr>
        <w:t>соответству</w:t>
      </w:r>
      <w:r w:rsidRPr="005F7A1B">
        <w:rPr>
          <w:spacing w:val="1"/>
        </w:rPr>
        <w:softHyphen/>
      </w:r>
      <w:r w:rsidR="00D019D2" w:rsidRPr="005F7A1B">
        <w:rPr>
          <w:spacing w:val="1"/>
        </w:rPr>
        <w:t xml:space="preserve">ют Конституции Российской Федерации и </w:t>
      </w:r>
      <w:r w:rsidRPr="005F7A1B">
        <w:rPr>
          <w:spacing w:val="1"/>
        </w:rPr>
        <w:t>федерально</w:t>
      </w:r>
      <w:r w:rsidRPr="005F7A1B">
        <w:rPr>
          <w:spacing w:val="1"/>
        </w:rPr>
        <w:softHyphen/>
      </w:r>
      <w:r w:rsidR="00D019D2" w:rsidRPr="005F7A1B">
        <w:rPr>
          <w:spacing w:val="1"/>
        </w:rPr>
        <w:t>му законодательству о внешнеторговой деятельности;</w:t>
      </w:r>
    </w:p>
    <w:p w:rsidR="00006583" w:rsidRDefault="00C03B37" w:rsidP="004F7A86">
      <w:pPr>
        <w:pStyle w:val="21"/>
        <w:jc w:val="left"/>
        <w:rPr>
          <w:spacing w:val="4"/>
        </w:rPr>
      </w:pPr>
      <w:r w:rsidRPr="005F7A1B">
        <w:rPr>
          <w:spacing w:val="7"/>
        </w:rPr>
        <w:t xml:space="preserve">- </w:t>
      </w:r>
      <w:r w:rsidR="00D019D2" w:rsidRPr="005F7A1B">
        <w:rPr>
          <w:spacing w:val="7"/>
        </w:rPr>
        <w:t>принцип  взаимности и суверенного равенства госу</w:t>
      </w:r>
      <w:r w:rsidR="00D019D2" w:rsidRPr="005F7A1B">
        <w:rPr>
          <w:spacing w:val="7"/>
        </w:rPr>
        <w:softHyphen/>
      </w:r>
      <w:r w:rsidR="00D019D2" w:rsidRPr="005F7A1B">
        <w:rPr>
          <w:spacing w:val="-2"/>
        </w:rPr>
        <w:t>дарств, согласно которому все иностранные государства,</w:t>
      </w:r>
      <w:r w:rsidRPr="005F7A1B">
        <w:t xml:space="preserve"> </w:t>
      </w:r>
      <w:r w:rsidR="00D019D2" w:rsidRPr="005F7A1B">
        <w:t>которые предоставляют Российской Федерации макси</w:t>
      </w:r>
      <w:r w:rsidR="00D019D2" w:rsidRPr="005F7A1B">
        <w:softHyphen/>
      </w:r>
      <w:r w:rsidR="00D019D2" w:rsidRPr="005F7A1B">
        <w:rPr>
          <w:spacing w:val="1"/>
        </w:rPr>
        <w:t>мально возможный доступ товаров на внутренний ры</w:t>
      </w:r>
      <w:r w:rsidR="00D019D2" w:rsidRPr="005F7A1B">
        <w:rPr>
          <w:spacing w:val="1"/>
        </w:rPr>
        <w:softHyphen/>
      </w:r>
      <w:r w:rsidR="00D019D2" w:rsidRPr="005F7A1B">
        <w:rPr>
          <w:spacing w:val="4"/>
        </w:rPr>
        <w:t>нок страны, вправе рассчитывать на аналогичные ус</w:t>
      </w:r>
      <w:r w:rsidR="00D019D2" w:rsidRPr="005F7A1B">
        <w:rPr>
          <w:spacing w:val="4"/>
        </w:rPr>
        <w:softHyphen/>
      </w:r>
      <w:r w:rsidR="00D019D2" w:rsidRPr="005F7A1B">
        <w:rPr>
          <w:spacing w:val="5"/>
        </w:rPr>
        <w:t xml:space="preserve">ловия поставки собственных товаров на внутренний </w:t>
      </w:r>
      <w:r w:rsidR="00006583">
        <w:rPr>
          <w:spacing w:val="4"/>
        </w:rPr>
        <w:t>рынок Российской Федерации;</w:t>
      </w:r>
    </w:p>
    <w:p w:rsidR="00D019D2" w:rsidRPr="005F7A1B" w:rsidRDefault="00006583" w:rsidP="004F7A86">
      <w:pPr>
        <w:pStyle w:val="21"/>
        <w:jc w:val="left"/>
      </w:pPr>
      <w:r>
        <w:rPr>
          <w:spacing w:val="4"/>
        </w:rPr>
        <w:t>-п</w:t>
      </w:r>
      <w:r w:rsidR="00D019D2" w:rsidRPr="005F7A1B">
        <w:rPr>
          <w:spacing w:val="4"/>
        </w:rPr>
        <w:t xml:space="preserve">ринцип взаимности </w:t>
      </w:r>
      <w:r w:rsidR="00D019D2" w:rsidRPr="005F7A1B">
        <w:rPr>
          <w:spacing w:val="2"/>
        </w:rPr>
        <w:t xml:space="preserve">является характерным для международных отношений </w:t>
      </w:r>
      <w:r w:rsidR="00D019D2" w:rsidRPr="005F7A1B">
        <w:rPr>
          <w:spacing w:val="-3"/>
        </w:rPr>
        <w:t>в целом;</w:t>
      </w:r>
    </w:p>
    <w:p w:rsidR="00C03B37" w:rsidRPr="005F7A1B" w:rsidRDefault="00C03B37" w:rsidP="004F7A86">
      <w:pPr>
        <w:pStyle w:val="21"/>
        <w:jc w:val="left"/>
        <w:rPr>
          <w:spacing w:val="4"/>
        </w:rPr>
      </w:pPr>
      <w:r w:rsidRPr="005F7A1B">
        <w:rPr>
          <w:spacing w:val="5"/>
        </w:rPr>
        <w:t xml:space="preserve">- </w:t>
      </w:r>
      <w:r w:rsidR="00D019D2" w:rsidRPr="005F7A1B">
        <w:rPr>
          <w:spacing w:val="5"/>
        </w:rPr>
        <w:t xml:space="preserve">принцип равноправия, в соответствии с, которым все </w:t>
      </w:r>
      <w:r w:rsidR="00D019D2" w:rsidRPr="005F7A1B">
        <w:rPr>
          <w:spacing w:val="6"/>
        </w:rPr>
        <w:t xml:space="preserve">лица на равных основаниях имеют право на ввоз или вывоз товаров и (или) транспортных средств и право </w:t>
      </w:r>
      <w:r w:rsidR="00D019D2" w:rsidRPr="005F7A1B">
        <w:rPr>
          <w:spacing w:val="2"/>
        </w:rPr>
        <w:t xml:space="preserve">на осуществление внешнеэкономической деятельности </w:t>
      </w:r>
      <w:r w:rsidR="00D019D2" w:rsidRPr="005F7A1B">
        <w:rPr>
          <w:spacing w:val="8"/>
        </w:rPr>
        <w:t xml:space="preserve">на условиях,  не  противоречащих законодательству </w:t>
      </w:r>
      <w:r w:rsidR="00D019D2" w:rsidRPr="005F7A1B">
        <w:rPr>
          <w:spacing w:val="1"/>
        </w:rPr>
        <w:t>Российской Федерации (п. 1 ст. 12 Таможенного кодек</w:t>
      </w:r>
      <w:r w:rsidR="00D019D2" w:rsidRPr="005F7A1B">
        <w:rPr>
          <w:spacing w:val="1"/>
        </w:rPr>
        <w:softHyphen/>
      </w:r>
      <w:r w:rsidR="00D019D2" w:rsidRPr="005F7A1B">
        <w:rPr>
          <w:spacing w:val="3"/>
        </w:rPr>
        <w:t>са). Право лиц на ввоз или вывоз товаров и транспорт</w:t>
      </w:r>
      <w:r w:rsidR="00D019D2" w:rsidRPr="005F7A1B">
        <w:rPr>
          <w:spacing w:val="4"/>
        </w:rPr>
        <w:t>ных средств реализуется в совокупности с обязаннос</w:t>
      </w:r>
      <w:r w:rsidRPr="005F7A1B">
        <w:rPr>
          <w:spacing w:val="10"/>
        </w:rPr>
        <w:t>тью</w:t>
      </w:r>
      <w:r w:rsidR="00D019D2" w:rsidRPr="005F7A1B">
        <w:rPr>
          <w:spacing w:val="10"/>
        </w:rPr>
        <w:t xml:space="preserve"> данных лиц пройти таможенное оформление и </w:t>
      </w:r>
      <w:r w:rsidR="00D019D2" w:rsidRPr="005F7A1B">
        <w:rPr>
          <w:spacing w:val="7"/>
        </w:rPr>
        <w:t xml:space="preserve">контроль, а также соблюдать условия пользования и </w:t>
      </w:r>
      <w:r w:rsidR="00D019D2" w:rsidRPr="005F7A1B">
        <w:rPr>
          <w:spacing w:val="3"/>
        </w:rPr>
        <w:t xml:space="preserve">распоряжения товарами и транспортными средствами. </w:t>
      </w:r>
      <w:r w:rsidR="00D019D2" w:rsidRPr="005F7A1B">
        <w:rPr>
          <w:spacing w:val="1"/>
        </w:rPr>
        <w:t>Согласно п</w:t>
      </w:r>
      <w:r w:rsidRPr="005F7A1B">
        <w:rPr>
          <w:spacing w:val="1"/>
        </w:rPr>
        <w:t>.</w:t>
      </w:r>
      <w:r w:rsidR="00D019D2" w:rsidRPr="005F7A1B">
        <w:rPr>
          <w:spacing w:val="1"/>
        </w:rPr>
        <w:t>1 ст</w:t>
      </w:r>
      <w:r w:rsidRPr="005F7A1B">
        <w:rPr>
          <w:spacing w:val="1"/>
        </w:rPr>
        <w:t>.</w:t>
      </w:r>
      <w:r w:rsidR="00D019D2" w:rsidRPr="005F7A1B">
        <w:rPr>
          <w:spacing w:val="1"/>
        </w:rPr>
        <w:t xml:space="preserve">14 Таможенного кодекса все товары и </w:t>
      </w:r>
      <w:r w:rsidR="00D019D2" w:rsidRPr="005F7A1B">
        <w:rPr>
          <w:spacing w:val="2"/>
        </w:rPr>
        <w:t>транспортные средства, перемещаемые через таможен</w:t>
      </w:r>
      <w:r w:rsidR="00D019D2" w:rsidRPr="005F7A1B">
        <w:rPr>
          <w:spacing w:val="2"/>
        </w:rPr>
        <w:softHyphen/>
      </w:r>
      <w:r w:rsidR="00D019D2" w:rsidRPr="005F7A1B">
        <w:rPr>
          <w:spacing w:val="6"/>
        </w:rPr>
        <w:t xml:space="preserve">ную границу, подлежат таможенному оформлению и </w:t>
      </w:r>
      <w:r w:rsidR="00D019D2" w:rsidRPr="005F7A1B">
        <w:rPr>
          <w:spacing w:val="3"/>
        </w:rPr>
        <w:t>таможенному контролю в соответствии с актами тамо</w:t>
      </w:r>
      <w:r w:rsidR="00D019D2" w:rsidRPr="005F7A1B">
        <w:rPr>
          <w:spacing w:val="3"/>
        </w:rPr>
        <w:softHyphen/>
      </w:r>
      <w:r w:rsidR="00D019D2" w:rsidRPr="005F7A1B">
        <w:rPr>
          <w:spacing w:val="5"/>
        </w:rPr>
        <w:t>женного или иного законодательства Российской Фе</w:t>
      </w:r>
      <w:r w:rsidR="00D019D2" w:rsidRPr="005F7A1B">
        <w:rPr>
          <w:spacing w:val="5"/>
        </w:rPr>
        <w:softHyphen/>
      </w:r>
      <w:r w:rsidR="00D019D2" w:rsidRPr="005F7A1B">
        <w:rPr>
          <w:spacing w:val="7"/>
        </w:rPr>
        <w:t xml:space="preserve">дерации,  при  осуществлении  которых таможенные </w:t>
      </w:r>
      <w:r w:rsidR="00D019D2" w:rsidRPr="005F7A1B">
        <w:rPr>
          <w:spacing w:val="6"/>
        </w:rPr>
        <w:t>органы и их должностные лица не вправе устанавли</w:t>
      </w:r>
      <w:r w:rsidR="00D019D2" w:rsidRPr="005F7A1B">
        <w:rPr>
          <w:spacing w:val="6"/>
        </w:rPr>
        <w:softHyphen/>
      </w:r>
      <w:r w:rsidR="00D019D2" w:rsidRPr="005F7A1B">
        <w:rPr>
          <w:spacing w:val="5"/>
        </w:rPr>
        <w:t xml:space="preserve">вать требования и ограничения. При этом требования </w:t>
      </w:r>
      <w:r w:rsidR="00D019D2" w:rsidRPr="005F7A1B">
        <w:rPr>
          <w:spacing w:val="3"/>
        </w:rPr>
        <w:t>таможенных органов, предъявляемые при осуществле</w:t>
      </w:r>
      <w:r w:rsidR="00D019D2" w:rsidRPr="005F7A1B">
        <w:rPr>
          <w:spacing w:val="3"/>
        </w:rPr>
        <w:softHyphen/>
      </w:r>
      <w:r w:rsidR="00D019D2" w:rsidRPr="005F7A1B">
        <w:rPr>
          <w:spacing w:val="4"/>
        </w:rPr>
        <w:t>нии таможенного оформления и таможенного контро</w:t>
      </w:r>
      <w:r w:rsidR="00D019D2" w:rsidRPr="005F7A1B">
        <w:rPr>
          <w:spacing w:val="4"/>
        </w:rPr>
        <w:softHyphen/>
      </w:r>
      <w:r w:rsidR="00D019D2" w:rsidRPr="005F7A1B">
        <w:rPr>
          <w:spacing w:val="5"/>
        </w:rPr>
        <w:t xml:space="preserve">ля, не могут служить препятствием для перемещения </w:t>
      </w:r>
      <w:r w:rsidR="00D019D2" w:rsidRPr="005F7A1B">
        <w:rPr>
          <w:spacing w:val="9"/>
        </w:rPr>
        <w:t xml:space="preserve">товаров и транспортных средств через таможенную </w:t>
      </w:r>
      <w:r w:rsidR="00D019D2" w:rsidRPr="005F7A1B">
        <w:rPr>
          <w:spacing w:val="6"/>
        </w:rPr>
        <w:t>границу и осуществления деятельности в области та</w:t>
      </w:r>
      <w:r w:rsidR="00D019D2" w:rsidRPr="005F7A1B">
        <w:rPr>
          <w:spacing w:val="6"/>
        </w:rPr>
        <w:softHyphen/>
      </w:r>
      <w:r w:rsidR="00D019D2" w:rsidRPr="005F7A1B">
        <w:rPr>
          <w:spacing w:val="3"/>
        </w:rPr>
        <w:t>моженного дела в большей степени, нежели это мини</w:t>
      </w:r>
      <w:r w:rsidR="00D019D2" w:rsidRPr="005F7A1B">
        <w:rPr>
          <w:spacing w:val="3"/>
        </w:rPr>
        <w:softHyphen/>
      </w:r>
      <w:r w:rsidR="00D019D2" w:rsidRPr="005F7A1B">
        <w:rPr>
          <w:spacing w:val="6"/>
        </w:rPr>
        <w:t>мально необходимо для проведения таможенного ре</w:t>
      </w:r>
      <w:r w:rsidR="00D019D2" w:rsidRPr="005F7A1B">
        <w:rPr>
          <w:spacing w:val="6"/>
        </w:rPr>
        <w:softHyphen/>
      </w:r>
      <w:r w:rsidR="00D019D2" w:rsidRPr="005F7A1B">
        <w:rPr>
          <w:spacing w:val="8"/>
        </w:rPr>
        <w:t>гулирования. В соответствии со ст</w:t>
      </w:r>
      <w:r w:rsidRPr="005F7A1B">
        <w:rPr>
          <w:spacing w:val="8"/>
        </w:rPr>
        <w:t>.</w:t>
      </w:r>
      <w:r w:rsidR="00D019D2" w:rsidRPr="005F7A1B">
        <w:rPr>
          <w:spacing w:val="8"/>
        </w:rPr>
        <w:t xml:space="preserve">15 Таможенного </w:t>
      </w:r>
      <w:r w:rsidR="00D019D2" w:rsidRPr="005F7A1B">
        <w:rPr>
          <w:spacing w:val="2"/>
        </w:rPr>
        <w:t xml:space="preserve">кодекса никто не вправе пользоваться и распоряжаться </w:t>
      </w:r>
      <w:r w:rsidR="00D019D2" w:rsidRPr="005F7A1B">
        <w:rPr>
          <w:spacing w:val="4"/>
        </w:rPr>
        <w:t>товарами и транспортными средствами до их выпуска</w:t>
      </w:r>
      <w:r w:rsidRPr="005F7A1B">
        <w:rPr>
          <w:spacing w:val="4"/>
        </w:rPr>
        <w:t>.</w:t>
      </w:r>
      <w:r w:rsidR="00D019D2" w:rsidRPr="005F7A1B">
        <w:rPr>
          <w:spacing w:val="4"/>
        </w:rPr>
        <w:t xml:space="preserve"> </w:t>
      </w:r>
    </w:p>
    <w:p w:rsidR="00C03B37" w:rsidRPr="005F7A1B" w:rsidRDefault="00006583" w:rsidP="004F7A86">
      <w:pPr>
        <w:pStyle w:val="21"/>
        <w:jc w:val="left"/>
      </w:pPr>
      <w:r>
        <w:rPr>
          <w:spacing w:val="-5"/>
        </w:rPr>
        <w:t xml:space="preserve">    </w:t>
      </w:r>
      <w:r w:rsidR="00D019D2" w:rsidRPr="005F7A1B">
        <w:rPr>
          <w:spacing w:val="-5"/>
        </w:rPr>
        <w:t>В рамках ст. 74 Конституции Российской Федерации дек</w:t>
      </w:r>
      <w:r w:rsidR="00D019D2" w:rsidRPr="005F7A1B">
        <w:rPr>
          <w:spacing w:val="-5"/>
        </w:rPr>
        <w:softHyphen/>
      </w:r>
      <w:r w:rsidR="00D019D2" w:rsidRPr="005F7A1B">
        <w:rPr>
          <w:spacing w:val="-7"/>
        </w:rPr>
        <w:t xml:space="preserve">ларируются важнейшие принципы таможенного права </w:t>
      </w:r>
      <w:r w:rsidR="00DC1C21" w:rsidRPr="005F7A1B">
        <w:rPr>
          <w:spacing w:val="-7"/>
        </w:rPr>
        <w:t>-</w:t>
      </w:r>
      <w:r w:rsidR="00D019D2" w:rsidRPr="005F7A1B">
        <w:rPr>
          <w:spacing w:val="-7"/>
        </w:rPr>
        <w:t xml:space="preserve"> сво</w:t>
      </w:r>
      <w:r w:rsidR="00D019D2" w:rsidRPr="005F7A1B">
        <w:rPr>
          <w:spacing w:val="-7"/>
        </w:rPr>
        <w:softHyphen/>
      </w:r>
      <w:r w:rsidR="00D019D2" w:rsidRPr="005F7A1B">
        <w:rPr>
          <w:spacing w:val="-5"/>
        </w:rPr>
        <w:t>бода перемещения товаров и (или) транспортных средств че</w:t>
      </w:r>
      <w:r w:rsidR="00D019D2" w:rsidRPr="005F7A1B">
        <w:rPr>
          <w:spacing w:val="-5"/>
        </w:rPr>
        <w:softHyphen/>
      </w:r>
      <w:r w:rsidR="00D019D2" w:rsidRPr="005F7A1B">
        <w:rPr>
          <w:spacing w:val="-4"/>
        </w:rPr>
        <w:t xml:space="preserve">рез таможенную границу Российской Федерации; запрет на </w:t>
      </w:r>
      <w:r w:rsidR="00D019D2" w:rsidRPr="005F7A1B">
        <w:rPr>
          <w:spacing w:val="-5"/>
        </w:rPr>
        <w:t>установление таможенных границ, пошлин, сборов и каких-</w:t>
      </w:r>
      <w:r w:rsidR="00D019D2" w:rsidRPr="005F7A1B">
        <w:rPr>
          <w:spacing w:val="-3"/>
        </w:rPr>
        <w:t>либо иных ограничений на территории Российской Федера</w:t>
      </w:r>
      <w:r w:rsidR="00D019D2" w:rsidRPr="005F7A1B">
        <w:rPr>
          <w:spacing w:val="-4"/>
        </w:rPr>
        <w:t>ции для свободного перемещения товаров, услуг и финансо</w:t>
      </w:r>
      <w:r w:rsidR="00D019D2" w:rsidRPr="005F7A1B">
        <w:rPr>
          <w:spacing w:val="-4"/>
        </w:rPr>
        <w:softHyphen/>
      </w:r>
      <w:r w:rsidR="00D019D2" w:rsidRPr="005F7A1B">
        <w:rPr>
          <w:spacing w:val="-5"/>
        </w:rPr>
        <w:t>вых средств по территории страны</w:t>
      </w:r>
      <w:r w:rsidR="00C03B37" w:rsidRPr="005F7A1B">
        <w:rPr>
          <w:spacing w:val="-5"/>
        </w:rPr>
        <w:t>.</w:t>
      </w:r>
    </w:p>
    <w:p w:rsidR="00D019D2" w:rsidRPr="005F7A1B" w:rsidRDefault="00006583" w:rsidP="004F7A86">
      <w:pPr>
        <w:pStyle w:val="21"/>
        <w:jc w:val="left"/>
      </w:pPr>
      <w:r>
        <w:rPr>
          <w:spacing w:val="2"/>
        </w:rPr>
        <w:t xml:space="preserve">    </w:t>
      </w:r>
      <w:r w:rsidR="00D019D2" w:rsidRPr="005F7A1B">
        <w:rPr>
          <w:spacing w:val="2"/>
        </w:rPr>
        <w:t xml:space="preserve">Положения актов таможенного законодательства, иных </w:t>
      </w:r>
      <w:r w:rsidR="00D019D2" w:rsidRPr="005F7A1B">
        <w:rPr>
          <w:spacing w:val="1"/>
        </w:rPr>
        <w:t xml:space="preserve">правовых актов в области таможенного дела должны быть сформулированы таким образом, чтобы каждое лицо точно знало, какие у него есть права и обязанности, а также какие </w:t>
      </w:r>
      <w:r w:rsidR="00D019D2" w:rsidRPr="005F7A1B">
        <w:rPr>
          <w:spacing w:val="-1"/>
        </w:rPr>
        <w:t>действия, когда и в каком порядке следует совершать при пе</w:t>
      </w:r>
      <w:r w:rsidR="00D019D2" w:rsidRPr="005F7A1B">
        <w:rPr>
          <w:spacing w:val="-1"/>
        </w:rPr>
        <w:softHyphen/>
      </w:r>
      <w:r w:rsidR="00D019D2" w:rsidRPr="005F7A1B">
        <w:rPr>
          <w:spacing w:val="-4"/>
        </w:rPr>
        <w:t xml:space="preserve">ремещении товаров и транспортных средств через таможенную </w:t>
      </w:r>
      <w:r w:rsidR="00D019D2" w:rsidRPr="005F7A1B">
        <w:rPr>
          <w:spacing w:val="-5"/>
        </w:rPr>
        <w:t xml:space="preserve">границу Российской Федерации. При этом никто не может быть </w:t>
      </w:r>
      <w:r w:rsidR="00D019D2" w:rsidRPr="005F7A1B">
        <w:rPr>
          <w:spacing w:val="-1"/>
        </w:rPr>
        <w:t>привлечен к ответственности за нарушение таможенных пра</w:t>
      </w:r>
      <w:r w:rsidR="00D019D2" w:rsidRPr="005F7A1B">
        <w:rPr>
          <w:spacing w:val="-1"/>
        </w:rPr>
        <w:softHyphen/>
        <w:t xml:space="preserve">вил, если это нарушение вызвано неясностью правовых норм </w:t>
      </w:r>
      <w:r w:rsidR="00D019D2" w:rsidRPr="005F7A1B">
        <w:t>(п. 5 ст. 6 Таможенного кодекса).</w:t>
      </w:r>
    </w:p>
    <w:p w:rsidR="00D019D2" w:rsidRPr="005F7A1B" w:rsidRDefault="00006583" w:rsidP="004F7A86">
      <w:pPr>
        <w:pStyle w:val="21"/>
        <w:jc w:val="left"/>
      </w:pPr>
      <w:r>
        <w:t xml:space="preserve">    </w:t>
      </w:r>
      <w:r w:rsidR="00D019D2" w:rsidRPr="005F7A1B">
        <w:t xml:space="preserve">Субъекты таможенного права: </w:t>
      </w:r>
      <w:r w:rsidR="00D019D2" w:rsidRPr="005F7A1B">
        <w:rPr>
          <w:spacing w:val="-4"/>
        </w:rPr>
        <w:t xml:space="preserve">их группы и роль в таможенном </w:t>
      </w:r>
      <w:r w:rsidR="00D019D2" w:rsidRPr="005F7A1B">
        <w:rPr>
          <w:spacing w:val="-3"/>
        </w:rPr>
        <w:t>регулировании</w:t>
      </w:r>
      <w:r w:rsidR="00ED45DF" w:rsidRPr="005F7A1B">
        <w:rPr>
          <w:spacing w:val="-3"/>
        </w:rPr>
        <w:t>.</w:t>
      </w:r>
      <w:r w:rsidR="00ED45DF" w:rsidRPr="005F7A1B">
        <w:t xml:space="preserve"> </w:t>
      </w:r>
      <w:r w:rsidR="00D019D2" w:rsidRPr="005F7A1B">
        <w:rPr>
          <w:spacing w:val="-1"/>
        </w:rPr>
        <w:t xml:space="preserve">Категория «субъекты таможенного права» несколько шире </w:t>
      </w:r>
      <w:r w:rsidR="00D019D2" w:rsidRPr="005F7A1B">
        <w:rPr>
          <w:spacing w:val="3"/>
        </w:rPr>
        <w:t xml:space="preserve">категории «участники таможенных правоотношений», так </w:t>
      </w:r>
      <w:r w:rsidR="00D019D2" w:rsidRPr="005F7A1B">
        <w:rPr>
          <w:spacing w:val="-1"/>
        </w:rPr>
        <w:t xml:space="preserve">как не всегда субъекты таможенного </w:t>
      </w:r>
      <w:r w:rsidR="00ED45DF" w:rsidRPr="005F7A1B">
        <w:rPr>
          <w:spacing w:val="-1"/>
        </w:rPr>
        <w:t>п</w:t>
      </w:r>
      <w:r w:rsidR="00D019D2" w:rsidRPr="005F7A1B">
        <w:rPr>
          <w:spacing w:val="-1"/>
        </w:rPr>
        <w:t>рава становятся участ</w:t>
      </w:r>
      <w:r w:rsidR="00D019D2" w:rsidRPr="005F7A1B">
        <w:rPr>
          <w:spacing w:val="-1"/>
        </w:rPr>
        <w:softHyphen/>
      </w:r>
      <w:r w:rsidR="00D019D2" w:rsidRPr="005F7A1B">
        <w:t>никами таможенных правоотношений. Однако участники та</w:t>
      </w:r>
      <w:r w:rsidR="00D019D2" w:rsidRPr="005F7A1B">
        <w:softHyphen/>
        <w:t>моженных правоотношений всегда являются субъектами та</w:t>
      </w:r>
      <w:r w:rsidR="00D019D2" w:rsidRPr="005F7A1B">
        <w:softHyphen/>
        <w:t>моженного права.</w:t>
      </w:r>
    </w:p>
    <w:p w:rsidR="00D019D2" w:rsidRPr="005F7A1B" w:rsidRDefault="00006583" w:rsidP="004F7A86">
      <w:pPr>
        <w:pStyle w:val="21"/>
        <w:jc w:val="left"/>
      </w:pPr>
      <w:r>
        <w:t xml:space="preserve">    </w:t>
      </w:r>
      <w:r w:rsidR="00D019D2" w:rsidRPr="005F7A1B">
        <w:t>В рамках таможенного законодательства можно выделить две основные группы субъектов таможенного права</w:t>
      </w:r>
      <w:r w:rsidR="00ED45DF" w:rsidRPr="005F7A1B">
        <w:t>:</w:t>
      </w:r>
    </w:p>
    <w:p w:rsidR="00D019D2" w:rsidRPr="005F7A1B" w:rsidRDefault="004F7A86" w:rsidP="004F7A86">
      <w:pPr>
        <w:pStyle w:val="21"/>
        <w:jc w:val="left"/>
      </w:pPr>
      <w:r w:rsidRPr="004F7A86">
        <w:rPr>
          <w:spacing w:val="-3"/>
        </w:rPr>
        <w:t xml:space="preserve">- </w:t>
      </w:r>
      <w:r w:rsidRPr="005F7A1B">
        <w:rPr>
          <w:spacing w:val="-3"/>
        </w:rPr>
        <w:t>субъекты</w:t>
      </w:r>
      <w:r w:rsidR="00D019D2" w:rsidRPr="005F7A1B">
        <w:rPr>
          <w:spacing w:val="-3"/>
        </w:rPr>
        <w:t>, наделенные властными полномочиями в обла</w:t>
      </w:r>
      <w:r w:rsidR="00D019D2" w:rsidRPr="005F7A1B">
        <w:rPr>
          <w:spacing w:val="-3"/>
        </w:rPr>
        <w:softHyphen/>
        <w:t xml:space="preserve">сти таможенного дела (таможенные органы и их должностные </w:t>
      </w:r>
      <w:r w:rsidR="00D019D2" w:rsidRPr="005F7A1B">
        <w:rPr>
          <w:spacing w:val="-2"/>
        </w:rPr>
        <w:t>лица). В соответствии со ст. 1 Таможенного кодекса таможен</w:t>
      </w:r>
      <w:r w:rsidR="00D019D2" w:rsidRPr="005F7A1B">
        <w:rPr>
          <w:spacing w:val="-2"/>
        </w:rPr>
        <w:softHyphen/>
        <w:t xml:space="preserve">ное дело на территории Российской Федерации осуществляют Правительство Российской Федерации и таможенные органы. </w:t>
      </w:r>
      <w:r w:rsidR="00D019D2" w:rsidRPr="005F7A1B">
        <w:rPr>
          <w:spacing w:val="-3"/>
        </w:rPr>
        <w:t>Согласно ст. 11 Таможенного кодекса таможенными органами называются федеральный орган исполнительной власти, упол</w:t>
      </w:r>
      <w:r w:rsidR="00D019D2" w:rsidRPr="005F7A1B">
        <w:rPr>
          <w:spacing w:val="-3"/>
        </w:rPr>
        <w:softHyphen/>
      </w:r>
      <w:r w:rsidR="00D019D2" w:rsidRPr="005F7A1B">
        <w:rPr>
          <w:spacing w:val="-1"/>
        </w:rPr>
        <w:t xml:space="preserve">номоченный в области таможенного дела (Государственный </w:t>
      </w:r>
      <w:r w:rsidR="00D019D2" w:rsidRPr="005F7A1B">
        <w:rPr>
          <w:spacing w:val="-2"/>
        </w:rPr>
        <w:t>таможенный комитет), и подчиненные ему таможенные орга</w:t>
      </w:r>
      <w:r w:rsidR="00D019D2" w:rsidRPr="005F7A1B">
        <w:rPr>
          <w:spacing w:val="-2"/>
        </w:rPr>
        <w:softHyphen/>
      </w:r>
      <w:r w:rsidR="00D019D2" w:rsidRPr="005F7A1B">
        <w:rPr>
          <w:spacing w:val="-3"/>
        </w:rPr>
        <w:t>ны Российской Федерации, а в некоторых случаях также тамо</w:t>
      </w:r>
      <w:r w:rsidR="00D019D2" w:rsidRPr="005F7A1B">
        <w:rPr>
          <w:spacing w:val="-3"/>
        </w:rPr>
        <w:softHyphen/>
        <w:t xml:space="preserve">женные органы иностранных государств. Таможенные органы </w:t>
      </w:r>
      <w:r w:rsidR="00D019D2" w:rsidRPr="005F7A1B">
        <w:rPr>
          <w:spacing w:val="-1"/>
        </w:rPr>
        <w:t>Российской Федерации образуют единую федеральную цент</w:t>
      </w:r>
      <w:r w:rsidR="00D019D2" w:rsidRPr="005F7A1B">
        <w:rPr>
          <w:spacing w:val="-1"/>
        </w:rPr>
        <w:softHyphen/>
      </w:r>
      <w:r w:rsidR="00D019D2" w:rsidRPr="005F7A1B">
        <w:rPr>
          <w:spacing w:val="-4"/>
        </w:rPr>
        <w:t>рализованную систему. При этом органы государственной вла</w:t>
      </w:r>
      <w:r w:rsidR="00D019D2" w:rsidRPr="005F7A1B">
        <w:rPr>
          <w:spacing w:val="-4"/>
        </w:rPr>
        <w:softHyphen/>
      </w:r>
      <w:r w:rsidR="00D019D2" w:rsidRPr="005F7A1B">
        <w:rPr>
          <w:spacing w:val="1"/>
        </w:rPr>
        <w:t>сти субъектов Российской Федерации, местного самоуправ</w:t>
      </w:r>
      <w:r w:rsidR="00D019D2" w:rsidRPr="005F7A1B">
        <w:rPr>
          <w:spacing w:val="1"/>
        </w:rPr>
        <w:softHyphen/>
      </w:r>
      <w:r w:rsidR="00D019D2" w:rsidRPr="005F7A1B">
        <w:rPr>
          <w:spacing w:val="2"/>
        </w:rPr>
        <w:t>ления, общественные объединения не могут вмешиваться в деятельность таможенных</w:t>
      </w:r>
      <w:r w:rsidR="00C716BD">
        <w:rPr>
          <w:spacing w:val="2"/>
        </w:rPr>
        <w:t xml:space="preserve"> органов при осуществлении ими м</w:t>
      </w:r>
      <w:r w:rsidR="00D019D2" w:rsidRPr="005F7A1B">
        <w:rPr>
          <w:spacing w:val="2"/>
        </w:rPr>
        <w:t>но</w:t>
      </w:r>
      <w:r w:rsidR="00C716BD">
        <w:rPr>
          <w:spacing w:val="2"/>
        </w:rPr>
        <w:t>г</w:t>
      </w:r>
      <w:r w:rsidR="00D019D2" w:rsidRPr="005F7A1B">
        <w:rPr>
          <w:spacing w:val="2"/>
        </w:rPr>
        <w:t>их функций.</w:t>
      </w:r>
      <w:r w:rsidR="00ED45DF" w:rsidRPr="005F7A1B">
        <w:t xml:space="preserve"> </w:t>
      </w:r>
      <w:r w:rsidR="00D019D2" w:rsidRPr="005F7A1B">
        <w:rPr>
          <w:spacing w:val="-1"/>
        </w:rPr>
        <w:t>Данная группа субъектов таможенного права обладает об</w:t>
      </w:r>
      <w:r w:rsidR="00ED45DF" w:rsidRPr="005F7A1B">
        <w:rPr>
          <w:spacing w:val="-1"/>
        </w:rPr>
        <w:t>щ</w:t>
      </w:r>
      <w:r w:rsidR="00D019D2" w:rsidRPr="005F7A1B">
        <w:rPr>
          <w:spacing w:val="-2"/>
        </w:rPr>
        <w:t>ими функциями в рамках таможенного дела:</w:t>
      </w:r>
      <w:r w:rsidR="00ED45DF" w:rsidRPr="005F7A1B">
        <w:rPr>
          <w:spacing w:val="-2"/>
        </w:rPr>
        <w:t xml:space="preserve"> </w:t>
      </w:r>
      <w:r w:rsidR="00D019D2" w:rsidRPr="005F7A1B">
        <w:rPr>
          <w:spacing w:val="4"/>
        </w:rPr>
        <w:t>способствование развитию внешней торговли Россий</w:t>
      </w:r>
      <w:r w:rsidR="00D019D2" w:rsidRPr="005F7A1B">
        <w:rPr>
          <w:spacing w:val="1"/>
        </w:rPr>
        <w:t>ской Федерации;</w:t>
      </w:r>
      <w:r w:rsidR="00D019D2" w:rsidRPr="005F7A1B">
        <w:rPr>
          <w:spacing w:val="-1"/>
        </w:rPr>
        <w:t xml:space="preserve"> пополнение доходной части бюджета Российской Феде</w:t>
      </w:r>
      <w:r w:rsidR="00D019D2" w:rsidRPr="005F7A1B">
        <w:rPr>
          <w:spacing w:val="1"/>
        </w:rPr>
        <w:t>рации путем взимания таможенных платежей;</w:t>
      </w:r>
      <w:r w:rsidR="00ED45DF" w:rsidRPr="005F7A1B">
        <w:rPr>
          <w:spacing w:val="1"/>
        </w:rPr>
        <w:t xml:space="preserve"> </w:t>
      </w:r>
      <w:r w:rsidR="00D019D2" w:rsidRPr="005F7A1B">
        <w:t xml:space="preserve">пресечение, устранение и предупреждение нарушений </w:t>
      </w:r>
      <w:r w:rsidR="00ED45DF" w:rsidRPr="005F7A1B">
        <w:t>в</w:t>
      </w:r>
      <w:r w:rsidR="00D019D2" w:rsidRPr="005F7A1B">
        <w:t xml:space="preserve"> области таможенного законодательства. </w:t>
      </w:r>
      <w:r w:rsidR="00D019D2" w:rsidRPr="005F7A1B">
        <w:rPr>
          <w:spacing w:val="1"/>
        </w:rPr>
        <w:t>Ранее в таможенном законодательстве выделялись только две последние функции данной группы субъектов таможен</w:t>
      </w:r>
      <w:r w:rsidR="00D019D2" w:rsidRPr="005F7A1B">
        <w:rPr>
          <w:spacing w:val="-6"/>
        </w:rPr>
        <w:t>ног</w:t>
      </w:r>
      <w:r w:rsidR="00ED45DF" w:rsidRPr="005F7A1B">
        <w:rPr>
          <w:spacing w:val="-6"/>
        </w:rPr>
        <w:t>о</w:t>
      </w:r>
      <w:r w:rsidR="00D019D2" w:rsidRPr="005F7A1B">
        <w:rPr>
          <w:spacing w:val="-6"/>
        </w:rPr>
        <w:t xml:space="preserve"> права.</w:t>
      </w:r>
    </w:p>
    <w:p w:rsidR="00D019D2" w:rsidRPr="005F7A1B" w:rsidRDefault="004F7A86" w:rsidP="004F7A86">
      <w:pPr>
        <w:pStyle w:val="21"/>
        <w:jc w:val="left"/>
      </w:pPr>
      <w:r>
        <w:rPr>
          <w:spacing w:val="2"/>
        </w:rPr>
        <w:t>- с</w:t>
      </w:r>
      <w:r w:rsidR="00D019D2" w:rsidRPr="005F7A1B">
        <w:rPr>
          <w:spacing w:val="2"/>
        </w:rPr>
        <w:t xml:space="preserve">убъекты, не обладающие властными полномочиями в </w:t>
      </w:r>
      <w:r w:rsidR="002D3D7B" w:rsidRPr="005F7A1B">
        <w:rPr>
          <w:spacing w:val="-3"/>
        </w:rPr>
        <w:t>облас</w:t>
      </w:r>
      <w:r w:rsidR="00D019D2" w:rsidRPr="005F7A1B">
        <w:rPr>
          <w:spacing w:val="-3"/>
        </w:rPr>
        <w:t xml:space="preserve">ти таможенного дела (физические и юридические лица, </w:t>
      </w:r>
      <w:r w:rsidR="00D019D2" w:rsidRPr="005F7A1B">
        <w:rPr>
          <w:spacing w:val="2"/>
        </w:rPr>
        <w:t xml:space="preserve">участвующие в перемещении товаров и (или) транспортных </w:t>
      </w:r>
      <w:r w:rsidR="002D3D7B" w:rsidRPr="005F7A1B">
        <w:rPr>
          <w:spacing w:val="3"/>
        </w:rPr>
        <w:t>средст</w:t>
      </w:r>
      <w:r w:rsidR="00D019D2" w:rsidRPr="005F7A1B">
        <w:rPr>
          <w:spacing w:val="3"/>
        </w:rPr>
        <w:t xml:space="preserve">в через таможенную границу Российской Федерации </w:t>
      </w:r>
      <w:r w:rsidR="00D019D2" w:rsidRPr="005F7A1B">
        <w:t xml:space="preserve">либо осуществляющие внешнеэкономическую деятельность). </w:t>
      </w:r>
      <w:r w:rsidR="00D019D2" w:rsidRPr="005F7A1B">
        <w:rPr>
          <w:spacing w:val="2"/>
        </w:rPr>
        <w:t>Физические лица могут участвовать в таможенных правоот</w:t>
      </w:r>
      <w:r w:rsidR="00D019D2" w:rsidRPr="005F7A1B">
        <w:rPr>
          <w:spacing w:val="-1"/>
        </w:rPr>
        <w:t>ношени</w:t>
      </w:r>
      <w:r w:rsidR="00ED45DF" w:rsidRPr="005F7A1B">
        <w:rPr>
          <w:spacing w:val="-1"/>
        </w:rPr>
        <w:t>ях</w:t>
      </w:r>
      <w:r w:rsidR="00D019D2" w:rsidRPr="005F7A1B">
        <w:rPr>
          <w:spacing w:val="-1"/>
        </w:rPr>
        <w:t xml:space="preserve">, осуществляя свои права и обязанности, как </w:t>
      </w:r>
      <w:r w:rsidR="002D3D7B" w:rsidRPr="005F7A1B">
        <w:rPr>
          <w:spacing w:val="-1"/>
        </w:rPr>
        <w:t>само</w:t>
      </w:r>
      <w:r w:rsidR="002D3D7B" w:rsidRPr="005F7A1B">
        <w:rPr>
          <w:spacing w:val="4"/>
        </w:rPr>
        <w:t>стоятельно</w:t>
      </w:r>
      <w:r w:rsidR="00D019D2" w:rsidRPr="005F7A1B">
        <w:rPr>
          <w:spacing w:val="4"/>
        </w:rPr>
        <w:t xml:space="preserve"> (непосредственно), так и через представителя. Таможенный представитель (брокер) </w:t>
      </w:r>
      <w:r w:rsidR="002D3D7B" w:rsidRPr="005F7A1B">
        <w:rPr>
          <w:spacing w:val="4"/>
        </w:rPr>
        <w:t>-</w:t>
      </w:r>
      <w:r w:rsidR="00D019D2" w:rsidRPr="005F7A1B">
        <w:rPr>
          <w:spacing w:val="4"/>
        </w:rPr>
        <w:t xml:space="preserve"> это посредник, со</w:t>
      </w:r>
      <w:r w:rsidR="00D019D2" w:rsidRPr="005F7A1B">
        <w:rPr>
          <w:spacing w:val="4"/>
        </w:rPr>
        <w:softHyphen/>
      </w:r>
      <w:r w:rsidR="00ED45DF" w:rsidRPr="005F7A1B">
        <w:rPr>
          <w:spacing w:val="-1"/>
        </w:rPr>
        <w:t>вершающ</w:t>
      </w:r>
      <w:r w:rsidR="00D019D2" w:rsidRPr="005F7A1B">
        <w:rPr>
          <w:spacing w:val="-1"/>
        </w:rPr>
        <w:t xml:space="preserve">ий таможенные операции от имени и по поручению </w:t>
      </w:r>
      <w:r w:rsidR="00D019D2" w:rsidRPr="005F7A1B">
        <w:rPr>
          <w:spacing w:val="6"/>
        </w:rPr>
        <w:t>декларанта или иного лица, на которое возложена обязан</w:t>
      </w:r>
      <w:r w:rsidR="00D019D2" w:rsidRPr="005F7A1B">
        <w:rPr>
          <w:spacing w:val="6"/>
        </w:rPr>
        <w:softHyphen/>
      </w:r>
      <w:r w:rsidR="00D019D2" w:rsidRPr="005F7A1B">
        <w:rPr>
          <w:spacing w:val="-4"/>
        </w:rPr>
        <w:t>ность или</w:t>
      </w:r>
      <w:r w:rsidR="00ED45DF" w:rsidRPr="005F7A1B">
        <w:rPr>
          <w:spacing w:val="-4"/>
        </w:rPr>
        <w:t xml:space="preserve"> к</w:t>
      </w:r>
      <w:r w:rsidR="00D019D2" w:rsidRPr="005F7A1B">
        <w:rPr>
          <w:spacing w:val="-4"/>
        </w:rPr>
        <w:t>оторому предоставлено право осуществлять тамо</w:t>
      </w:r>
      <w:r w:rsidR="00D019D2" w:rsidRPr="005F7A1B">
        <w:rPr>
          <w:spacing w:val="-4"/>
        </w:rPr>
        <w:softHyphen/>
      </w:r>
      <w:r w:rsidR="00D019D2" w:rsidRPr="005F7A1B">
        <w:rPr>
          <w:spacing w:val="3"/>
        </w:rPr>
        <w:t xml:space="preserve">женные операции в соответствии с Таможенным кодексом. При этом декларантом является лицо, которое декларирует </w:t>
      </w:r>
      <w:r w:rsidR="00D019D2" w:rsidRPr="005F7A1B">
        <w:rPr>
          <w:spacing w:val="4"/>
        </w:rPr>
        <w:t xml:space="preserve">товары и транспортные средства, или лицо, от имени </w:t>
      </w:r>
      <w:r w:rsidR="00D019D2" w:rsidRPr="005F7A1B">
        <w:rPr>
          <w:spacing w:val="1"/>
        </w:rPr>
        <w:t>которого декларируются товары и транспортные сред</w:t>
      </w:r>
      <w:r w:rsidR="00D019D2" w:rsidRPr="005F7A1B">
        <w:rPr>
          <w:spacing w:val="1"/>
        </w:rPr>
        <w:softHyphen/>
      </w:r>
      <w:r w:rsidR="00D019D2" w:rsidRPr="005F7A1B">
        <w:rPr>
          <w:spacing w:val="-4"/>
        </w:rPr>
        <w:t>ства.</w:t>
      </w:r>
    </w:p>
    <w:p w:rsidR="00D019D2" w:rsidRPr="005F7A1B" w:rsidRDefault="00C716BD" w:rsidP="004F7A86">
      <w:pPr>
        <w:pStyle w:val="21"/>
        <w:jc w:val="left"/>
      </w:pPr>
      <w:r>
        <w:rPr>
          <w:spacing w:val="2"/>
        </w:rPr>
        <w:t xml:space="preserve">    </w:t>
      </w:r>
      <w:r w:rsidR="00D019D2" w:rsidRPr="005F7A1B">
        <w:rPr>
          <w:spacing w:val="2"/>
        </w:rPr>
        <w:t>Физические и юридические лица как субъекты таможен</w:t>
      </w:r>
      <w:r w:rsidR="00D019D2" w:rsidRPr="005F7A1B">
        <w:rPr>
          <w:spacing w:val="2"/>
        </w:rPr>
        <w:softHyphen/>
        <w:t xml:space="preserve">ного права Могут быть российскими либо иностранными. </w:t>
      </w:r>
      <w:r w:rsidR="00D019D2" w:rsidRPr="005F7A1B">
        <w:rPr>
          <w:spacing w:val="1"/>
        </w:rPr>
        <w:t>Российскими признаются юридические лица с местонахож</w:t>
      </w:r>
      <w:r w:rsidR="00D019D2" w:rsidRPr="005F7A1B">
        <w:rPr>
          <w:spacing w:val="1"/>
        </w:rPr>
        <w:softHyphen/>
      </w:r>
      <w:r w:rsidR="00D019D2" w:rsidRPr="005F7A1B">
        <w:rPr>
          <w:spacing w:val="2"/>
        </w:rPr>
        <w:t xml:space="preserve">дением в Российской Федерации, созданные в соответствии </w:t>
      </w:r>
      <w:r w:rsidR="00D019D2" w:rsidRPr="005F7A1B">
        <w:rPr>
          <w:spacing w:val="4"/>
        </w:rPr>
        <w:t>с законодательством РФ, а также физические лица, посто</w:t>
      </w:r>
      <w:r w:rsidR="00ED45DF" w:rsidRPr="005F7A1B">
        <w:rPr>
          <w:spacing w:val="4"/>
        </w:rPr>
        <w:t>я</w:t>
      </w:r>
      <w:r w:rsidR="00D019D2" w:rsidRPr="005F7A1B">
        <w:rPr>
          <w:spacing w:val="3"/>
        </w:rPr>
        <w:t>нно проживающие на территории Российской Федерации</w:t>
      </w:r>
      <w:r w:rsidR="00ED45DF" w:rsidRPr="005F7A1B">
        <w:rPr>
          <w:spacing w:val="3"/>
        </w:rPr>
        <w:t>,</w:t>
      </w:r>
      <w:r w:rsidR="00D019D2" w:rsidRPr="005F7A1B">
        <w:rPr>
          <w:spacing w:val="3"/>
        </w:rPr>
        <w:t xml:space="preserve"> </w:t>
      </w:r>
      <w:r w:rsidR="00D019D2" w:rsidRPr="005F7A1B">
        <w:rPr>
          <w:spacing w:val="1"/>
        </w:rPr>
        <w:t xml:space="preserve">в том числе зарегистрированные на территории Российской </w:t>
      </w:r>
      <w:r w:rsidR="00D019D2" w:rsidRPr="005F7A1B">
        <w:rPr>
          <w:spacing w:val="8"/>
        </w:rPr>
        <w:t>Федерации в установленном законом порядке в качеств</w:t>
      </w:r>
      <w:r w:rsidR="00ED45DF" w:rsidRPr="005F7A1B">
        <w:rPr>
          <w:spacing w:val="8"/>
        </w:rPr>
        <w:t xml:space="preserve">е </w:t>
      </w:r>
      <w:r w:rsidR="00D019D2" w:rsidRPr="005F7A1B">
        <w:rPr>
          <w:spacing w:val="1"/>
        </w:rPr>
        <w:t>индивидуальных предпринимателей. Таким образом, в рам</w:t>
      </w:r>
      <w:r w:rsidR="00D019D2" w:rsidRPr="005F7A1B">
        <w:rPr>
          <w:spacing w:val="1"/>
        </w:rPr>
        <w:softHyphen/>
      </w:r>
      <w:r w:rsidR="00D019D2" w:rsidRPr="005F7A1B">
        <w:rPr>
          <w:spacing w:val="3"/>
        </w:rPr>
        <w:t xml:space="preserve">ках таможенного права (в отличие от гражданского нрава) </w:t>
      </w:r>
      <w:r w:rsidR="00D019D2" w:rsidRPr="005F7A1B">
        <w:rPr>
          <w:spacing w:val="2"/>
        </w:rPr>
        <w:t>индивидуальные предприниматели приравниваются к пра</w:t>
      </w:r>
      <w:r w:rsidR="00D019D2" w:rsidRPr="005F7A1B">
        <w:rPr>
          <w:spacing w:val="2"/>
        </w:rPr>
        <w:softHyphen/>
        <w:t>вовому статусу физических, но не юридических лиц.</w:t>
      </w:r>
      <w:r w:rsidR="00ED45DF" w:rsidRPr="005F7A1B">
        <w:t xml:space="preserve"> </w:t>
      </w:r>
      <w:r w:rsidR="00D019D2" w:rsidRPr="005F7A1B">
        <w:rPr>
          <w:spacing w:val="3"/>
        </w:rPr>
        <w:t xml:space="preserve">Иностранные юридические и физические лица, а также </w:t>
      </w:r>
      <w:r w:rsidR="00D019D2" w:rsidRPr="005F7A1B">
        <w:rPr>
          <w:spacing w:val="1"/>
        </w:rPr>
        <w:t>лица без гражданства также являются субъектами таможен</w:t>
      </w:r>
      <w:r w:rsidR="00D019D2" w:rsidRPr="005F7A1B">
        <w:rPr>
          <w:spacing w:val="1"/>
        </w:rPr>
        <w:softHyphen/>
      </w:r>
      <w:r w:rsidR="00D019D2" w:rsidRPr="005F7A1B">
        <w:rPr>
          <w:spacing w:val="-1"/>
        </w:rPr>
        <w:t>ного права, но с учетом запретов и ограничений, установлен</w:t>
      </w:r>
      <w:r w:rsidR="00D019D2" w:rsidRPr="005F7A1B">
        <w:rPr>
          <w:spacing w:val="-1"/>
        </w:rPr>
        <w:softHyphen/>
      </w:r>
      <w:r w:rsidR="00D019D2" w:rsidRPr="005F7A1B">
        <w:rPr>
          <w:spacing w:val="2"/>
        </w:rPr>
        <w:t xml:space="preserve">ных таможенным и иным федеральным законодательством </w:t>
      </w:r>
      <w:r w:rsidR="00D019D2" w:rsidRPr="005F7A1B">
        <w:rPr>
          <w:spacing w:val="7"/>
        </w:rPr>
        <w:t>РФ.</w:t>
      </w:r>
    </w:p>
    <w:p w:rsidR="00D019D2" w:rsidRPr="005F7A1B" w:rsidRDefault="00C716BD" w:rsidP="004F7A86">
      <w:pPr>
        <w:pStyle w:val="21"/>
        <w:jc w:val="left"/>
      </w:pPr>
      <w:r>
        <w:rPr>
          <w:spacing w:val="4"/>
        </w:rPr>
        <w:t xml:space="preserve">    </w:t>
      </w:r>
      <w:r w:rsidR="00D019D2" w:rsidRPr="005F7A1B">
        <w:rPr>
          <w:spacing w:val="4"/>
        </w:rPr>
        <w:t xml:space="preserve">Как было сказано ранее, среди субъектов таможенного </w:t>
      </w:r>
      <w:r w:rsidR="00D019D2" w:rsidRPr="005F7A1B">
        <w:rPr>
          <w:spacing w:val="3"/>
        </w:rPr>
        <w:t>права могут быть выделены лица, которые не являются не</w:t>
      </w:r>
      <w:r w:rsidR="00D019D2" w:rsidRPr="005F7A1B">
        <w:rPr>
          <w:spacing w:val="3"/>
        </w:rPr>
        <w:softHyphen/>
        <w:t>посредственными участниками таможенных правоотноше</w:t>
      </w:r>
      <w:r w:rsidR="00D019D2" w:rsidRPr="005F7A1B">
        <w:rPr>
          <w:spacing w:val="3"/>
        </w:rPr>
        <w:softHyphen/>
      </w:r>
      <w:r w:rsidR="00D019D2" w:rsidRPr="005F7A1B">
        <w:rPr>
          <w:spacing w:val="1"/>
        </w:rPr>
        <w:t xml:space="preserve">ний, </w:t>
      </w:r>
      <w:r w:rsidR="002D3D7B" w:rsidRPr="005F7A1B">
        <w:rPr>
          <w:spacing w:val="1"/>
        </w:rPr>
        <w:t>-</w:t>
      </w:r>
      <w:r w:rsidR="00D019D2" w:rsidRPr="005F7A1B">
        <w:rPr>
          <w:spacing w:val="1"/>
        </w:rPr>
        <w:t xml:space="preserve"> так называемые заинтересованные лица. В соответ</w:t>
      </w:r>
      <w:r w:rsidR="00D019D2" w:rsidRPr="005F7A1B">
        <w:rPr>
          <w:spacing w:val="1"/>
        </w:rPr>
        <w:softHyphen/>
      </w:r>
      <w:r w:rsidR="00D019D2" w:rsidRPr="005F7A1B">
        <w:rPr>
          <w:spacing w:val="5"/>
        </w:rPr>
        <w:t xml:space="preserve">ствии со ст. 11 Таможенного кодекса заинтересованные </w:t>
      </w:r>
      <w:r w:rsidR="00D019D2" w:rsidRPr="005F7A1B">
        <w:rPr>
          <w:spacing w:val="2"/>
        </w:rPr>
        <w:t xml:space="preserve">лица </w:t>
      </w:r>
      <w:r w:rsidR="002D3D7B" w:rsidRPr="005F7A1B">
        <w:rPr>
          <w:spacing w:val="2"/>
        </w:rPr>
        <w:t>-</w:t>
      </w:r>
      <w:r w:rsidR="00D019D2" w:rsidRPr="005F7A1B">
        <w:rPr>
          <w:spacing w:val="2"/>
        </w:rPr>
        <w:t xml:space="preserve"> это лица, интересы которых затрагиваются реше</w:t>
      </w:r>
      <w:r w:rsidR="00D019D2" w:rsidRPr="005F7A1B">
        <w:rPr>
          <w:spacing w:val="2"/>
        </w:rPr>
        <w:softHyphen/>
      </w:r>
      <w:r w:rsidR="00D019D2" w:rsidRPr="005F7A1B">
        <w:rPr>
          <w:spacing w:val="4"/>
        </w:rPr>
        <w:t>ниями, действиями либо бездействием таможенных орга</w:t>
      </w:r>
      <w:r w:rsidR="00D019D2" w:rsidRPr="005F7A1B">
        <w:rPr>
          <w:spacing w:val="4"/>
        </w:rPr>
        <w:softHyphen/>
      </w:r>
      <w:r w:rsidR="00D019D2" w:rsidRPr="005F7A1B">
        <w:rPr>
          <w:spacing w:val="2"/>
        </w:rPr>
        <w:t>нов в отношении товаров и (или) транспортных средств не</w:t>
      </w:r>
      <w:r w:rsidR="00D019D2" w:rsidRPr="005F7A1B">
        <w:rPr>
          <w:spacing w:val="2"/>
        </w:rPr>
        <w:softHyphen/>
      </w:r>
      <w:r w:rsidR="00D019D2" w:rsidRPr="005F7A1B">
        <w:rPr>
          <w:spacing w:val="4"/>
        </w:rPr>
        <w:t>посредственно и индивидуально.</w:t>
      </w:r>
    </w:p>
    <w:p w:rsidR="00D019D2" w:rsidRPr="005F7A1B" w:rsidRDefault="00C716BD" w:rsidP="004F7A86">
      <w:pPr>
        <w:pStyle w:val="21"/>
        <w:jc w:val="left"/>
      </w:pPr>
      <w:r>
        <w:t xml:space="preserve">    </w:t>
      </w:r>
      <w:r w:rsidR="00D019D2" w:rsidRPr="005F7A1B">
        <w:t xml:space="preserve">Система как научно-категориальное понятие </w:t>
      </w:r>
      <w:r w:rsidR="002D3D7B" w:rsidRPr="005F7A1B">
        <w:t>-</w:t>
      </w:r>
      <w:r w:rsidR="00D019D2" w:rsidRPr="005F7A1B">
        <w:t xml:space="preserve"> это сово</w:t>
      </w:r>
      <w:r w:rsidR="00D019D2" w:rsidRPr="005F7A1B">
        <w:softHyphen/>
      </w:r>
      <w:r w:rsidR="00D019D2" w:rsidRPr="005F7A1B">
        <w:rPr>
          <w:spacing w:val="2"/>
        </w:rPr>
        <w:t xml:space="preserve">купность взаимосвязанных и взаимозависимых элементов. </w:t>
      </w:r>
      <w:r w:rsidR="00D019D2" w:rsidRPr="005F7A1B">
        <w:rPr>
          <w:spacing w:val="1"/>
        </w:rPr>
        <w:t>Как правило, система имеет иерархическую структуру. Сис</w:t>
      </w:r>
      <w:r w:rsidR="00D019D2" w:rsidRPr="005F7A1B">
        <w:rPr>
          <w:spacing w:val="1"/>
        </w:rPr>
        <w:softHyphen/>
        <w:t>тема таможенных органов в соответствии со ст. 402 Тамо</w:t>
      </w:r>
      <w:r w:rsidR="00D019D2" w:rsidRPr="005F7A1B">
        <w:rPr>
          <w:spacing w:val="1"/>
        </w:rPr>
        <w:softHyphen/>
      </w:r>
      <w:r w:rsidR="00D019D2" w:rsidRPr="005F7A1B">
        <w:rPr>
          <w:spacing w:val="2"/>
        </w:rPr>
        <w:t xml:space="preserve">женного кодекса представляет собой совокупность </w:t>
      </w:r>
      <w:r w:rsidR="00DC1C21" w:rsidRPr="005F7A1B">
        <w:rPr>
          <w:spacing w:val="2"/>
        </w:rPr>
        <w:t>сле</w:t>
      </w:r>
      <w:r w:rsidR="00D019D2" w:rsidRPr="005F7A1B">
        <w:rPr>
          <w:spacing w:val="2"/>
        </w:rPr>
        <w:t>дую</w:t>
      </w:r>
      <w:r w:rsidR="00D019D2" w:rsidRPr="005F7A1B">
        <w:rPr>
          <w:spacing w:val="-1"/>
        </w:rPr>
        <w:t>щих таможенных органов:</w:t>
      </w:r>
      <w:r w:rsidR="00ED45DF" w:rsidRPr="005F7A1B">
        <w:t xml:space="preserve"> феде</w:t>
      </w:r>
      <w:r w:rsidR="00DC1C21" w:rsidRPr="005F7A1B">
        <w:t>р</w:t>
      </w:r>
      <w:r w:rsidR="00ED45DF" w:rsidRPr="005F7A1B">
        <w:t>ального органа исполнительной власти уполномоченного в области таможенного дела;</w:t>
      </w:r>
      <w:r w:rsidR="008967ED" w:rsidRPr="005F7A1B">
        <w:t xml:space="preserve"> региональных таможенных управлений; таможни; таможенных постов.</w:t>
      </w:r>
    </w:p>
    <w:p w:rsidR="00C676F6" w:rsidRDefault="00D019D2" w:rsidP="004F7A86">
      <w:pPr>
        <w:pStyle w:val="21"/>
        <w:jc w:val="left"/>
        <w:rPr>
          <w:spacing w:val="2"/>
        </w:rPr>
      </w:pPr>
      <w:r w:rsidRPr="005F7A1B">
        <w:rPr>
          <w:spacing w:val="1"/>
        </w:rPr>
        <w:t xml:space="preserve">Кроме того, в систему таможенных органов входят также </w:t>
      </w:r>
      <w:r w:rsidRPr="005F7A1B">
        <w:t>иные</w:t>
      </w:r>
      <w:r w:rsidR="008967ED" w:rsidRPr="005F7A1B">
        <w:t xml:space="preserve"> учреждения</w:t>
      </w:r>
      <w:r w:rsidRPr="005F7A1B">
        <w:t xml:space="preserve"> подведомственные федеральному органу</w:t>
      </w:r>
      <w:r w:rsidR="008967ED" w:rsidRPr="005F7A1B">
        <w:t xml:space="preserve"> исполнительной власти в области таможенного дела</w:t>
      </w:r>
      <w:r w:rsidRPr="005F7A1B">
        <w:t xml:space="preserve"> </w:t>
      </w:r>
      <w:r w:rsidR="00DC1C21" w:rsidRPr="005F7A1B">
        <w:t>-</w:t>
      </w:r>
      <w:r w:rsidRPr="005F7A1B">
        <w:t xml:space="preserve"> это </w:t>
      </w:r>
      <w:r w:rsidRPr="005F7A1B">
        <w:rPr>
          <w:spacing w:val="-1"/>
        </w:rPr>
        <w:t>различные учебные заведения, таможенные лаборатории, на</w:t>
      </w:r>
      <w:r w:rsidRPr="005F7A1B">
        <w:rPr>
          <w:spacing w:val="-1"/>
        </w:rPr>
        <w:softHyphen/>
      </w:r>
      <w:r w:rsidRPr="005F7A1B">
        <w:t xml:space="preserve">учно-исследовательские институты, вычислительные центры </w:t>
      </w:r>
      <w:r w:rsidRPr="005F7A1B">
        <w:rPr>
          <w:spacing w:val="-3"/>
        </w:rPr>
        <w:t>и т</w:t>
      </w:r>
      <w:r w:rsidR="008967ED" w:rsidRPr="005F7A1B">
        <w:rPr>
          <w:spacing w:val="-3"/>
        </w:rPr>
        <w:t>.</w:t>
      </w:r>
      <w:r w:rsidRPr="005F7A1B">
        <w:rPr>
          <w:spacing w:val="-3"/>
        </w:rPr>
        <w:t xml:space="preserve">п. Важно отметить, что все органы, составляющие единую </w:t>
      </w:r>
      <w:r w:rsidRPr="005F7A1B">
        <w:t>таможенную систему, согласно ст. 71 Конституции Российс</w:t>
      </w:r>
      <w:r w:rsidRPr="005F7A1B">
        <w:softHyphen/>
      </w:r>
      <w:r w:rsidRPr="005F7A1B">
        <w:rPr>
          <w:spacing w:val="2"/>
        </w:rPr>
        <w:t xml:space="preserve">кой Федерации являются федеральными. </w:t>
      </w:r>
    </w:p>
    <w:p w:rsidR="0064370A" w:rsidRPr="005D77F6" w:rsidRDefault="0064370A" w:rsidP="004F7A86">
      <w:pPr>
        <w:pStyle w:val="21"/>
        <w:jc w:val="left"/>
        <w:rPr>
          <w:spacing w:val="2"/>
        </w:rPr>
      </w:pPr>
    </w:p>
    <w:p w:rsidR="00C676F6" w:rsidRDefault="002D3D7B" w:rsidP="0064370A">
      <w:pPr>
        <w:pStyle w:val="3"/>
        <w:jc w:val="center"/>
        <w:rPr>
          <w:rFonts w:ascii="Times New Roman" w:hAnsi="Times New Roman" w:cs="Times New Roman"/>
          <w:sz w:val="28"/>
          <w:szCs w:val="28"/>
        </w:rPr>
      </w:pPr>
      <w:bookmarkStart w:id="12" w:name="_Toc249350750"/>
      <w:bookmarkStart w:id="13" w:name="_Toc249380320"/>
      <w:r w:rsidRPr="0064370A">
        <w:rPr>
          <w:rFonts w:ascii="Times New Roman" w:hAnsi="Times New Roman" w:cs="Times New Roman"/>
          <w:sz w:val="28"/>
          <w:szCs w:val="28"/>
        </w:rPr>
        <w:t>Правовой статус таможенных органов</w:t>
      </w:r>
      <w:bookmarkEnd w:id="12"/>
      <w:bookmarkEnd w:id="13"/>
    </w:p>
    <w:p w:rsidR="0064370A" w:rsidRDefault="0064370A" w:rsidP="0064370A"/>
    <w:p w:rsidR="0064370A" w:rsidRPr="0064370A" w:rsidRDefault="0064370A" w:rsidP="0064370A">
      <w:pPr>
        <w:sectPr w:rsidR="0064370A" w:rsidRPr="0064370A" w:rsidSect="00312ABE">
          <w:headerReference w:type="even" r:id="rId7"/>
          <w:headerReference w:type="default" r:id="rId8"/>
          <w:pgSz w:w="11906" w:h="16838" w:code="9"/>
          <w:pgMar w:top="1134" w:right="851" w:bottom="1134" w:left="1701" w:header="709" w:footer="709" w:gutter="0"/>
          <w:pgNumType w:start="0"/>
          <w:cols w:space="708"/>
          <w:titlePg/>
          <w:docGrid w:linePitch="360"/>
        </w:sectPr>
      </w:pPr>
    </w:p>
    <w:p w:rsidR="00325E3B" w:rsidRDefault="00C716BD" w:rsidP="004F7A86">
      <w:pPr>
        <w:pStyle w:val="21"/>
        <w:jc w:val="left"/>
      </w:pPr>
      <w:r>
        <w:br/>
        <w:t xml:space="preserve">   </w:t>
      </w:r>
      <w:r w:rsidR="002D3D7B" w:rsidRPr="005F7A1B">
        <w:t xml:space="preserve">Согласно положениям действующего законодательства таможенные органы - это федеральная служба, уполномоченная в области таможенного дела, и подчиненные ей таможенные органы Российской Федерации (подп. </w:t>
      </w:r>
      <w:r w:rsidR="002D3D7B" w:rsidRPr="004F7A86">
        <w:rPr>
          <w:spacing w:val="-8"/>
        </w:rPr>
        <w:t>11 п. 1 ст. 11 ТК РФ</w:t>
      </w:r>
      <w:r w:rsidR="002D3D7B" w:rsidRPr="005F7A1B">
        <w:t xml:space="preserve">). </w:t>
      </w:r>
      <w:r w:rsidR="002D3D7B" w:rsidRPr="005F7A1B">
        <w:br/>
      </w:r>
      <w:r w:rsidR="00C676F6" w:rsidRPr="005F7A1B">
        <w:t xml:space="preserve"> </w:t>
      </w:r>
      <w:r>
        <w:t xml:space="preserve">  </w:t>
      </w:r>
      <w:r w:rsidR="002D3D7B" w:rsidRPr="005F7A1B">
        <w:t>Специфику правоспособности таможенных органов придает признание их правоохранительными, поскольку деятельность таких органов направлена на обеспечение правопорядка, предупреждение, пресечение правонарушений и применение государственного принуждения к лицам, нарушившим законность.</w:t>
      </w:r>
      <w:r w:rsidR="002D3D7B" w:rsidRPr="005F7A1B">
        <w:br/>
      </w:r>
      <w:r>
        <w:t xml:space="preserve">    </w:t>
      </w:r>
      <w:r w:rsidR="002D3D7B" w:rsidRPr="005F7A1B">
        <w:t>Выделяются следующие основные признаки таможенных органов:</w:t>
      </w:r>
      <w:r w:rsidR="002D3D7B" w:rsidRPr="005F7A1B">
        <w:br/>
      </w:r>
      <w:r w:rsidR="004F7A86">
        <w:t>-</w:t>
      </w:r>
      <w:r w:rsidR="002D3D7B" w:rsidRPr="005F7A1B">
        <w:t xml:space="preserve"> они осуществляют исполнительно-распорядительную деятельность;</w:t>
      </w:r>
      <w:r w:rsidR="002D3D7B" w:rsidRPr="005F7A1B">
        <w:br/>
      </w:r>
      <w:r w:rsidR="004F7A86">
        <w:t>-</w:t>
      </w:r>
      <w:r w:rsidR="002D3D7B" w:rsidRPr="005F7A1B">
        <w:t xml:space="preserve"> общее руководство, координацию и контроль за их работой осуществляет Правительство РФ;</w:t>
      </w:r>
      <w:r w:rsidR="002D3D7B" w:rsidRPr="005F7A1B">
        <w:br/>
      </w:r>
      <w:r w:rsidR="004F7A86">
        <w:t>-</w:t>
      </w:r>
      <w:r w:rsidR="002D3D7B" w:rsidRPr="005F7A1B">
        <w:t xml:space="preserve"> они являются федеральными органами специальной компетенции;</w:t>
      </w:r>
      <w:r w:rsidR="002D3D7B" w:rsidRPr="005F7A1B">
        <w:br/>
      </w:r>
      <w:r w:rsidR="004F7A86">
        <w:t>-</w:t>
      </w:r>
      <w:r w:rsidR="002D3D7B" w:rsidRPr="005F7A1B">
        <w:t xml:space="preserve"> их правовой статус реализуется в финансовой и правоохранительной деятельности;</w:t>
      </w:r>
      <w:r w:rsidR="002D3D7B" w:rsidRPr="005F7A1B">
        <w:br/>
      </w:r>
      <w:r w:rsidR="004F7A86">
        <w:t>-</w:t>
      </w:r>
      <w:r w:rsidR="002D3D7B" w:rsidRPr="005F7A1B">
        <w:t xml:space="preserve"> их определенная обособленность подтверждается, в частности, наличием государственной символики (флага, вымпела, эмблемы).</w:t>
      </w:r>
      <w:r w:rsidR="002D3D7B" w:rsidRPr="005F7A1B">
        <w:br/>
      </w:r>
      <w:r>
        <w:t xml:space="preserve">     </w:t>
      </w:r>
      <w:r w:rsidR="002D3D7B" w:rsidRPr="005F7A1B">
        <w:t>Фискальная функция таможенных органов закреплена в п. 2 ст. 403 ТК РФ, согласно которой таможенные органы взимают таможенные пошлины, налоги, антидемпинговые, специальные и компенсационные пошлины, таможенные сборы, контролируют правильность исчисления и своевременность уплаты указанных пошлин, налогов и сборов, принимают меры по их принудительному взысканию. Вклад таможенных органов в формирование доходной части бюджета составляет более 40%, а ежедневные перечисления таможенных платежей в федеральный бюджет, по оценкам ряда авторов, составля</w:t>
      </w:r>
      <w:r>
        <w:t>ют порядка 200 млн. долл. США.</w:t>
      </w:r>
      <w:r>
        <w:br/>
        <w:t xml:space="preserve">    </w:t>
      </w:r>
      <w:r w:rsidR="002D3D7B" w:rsidRPr="005F7A1B">
        <w:t>Таможенные органы составляют единую иерархически построенную систему, в которую входят:</w:t>
      </w:r>
      <w:r w:rsidR="002D3D7B" w:rsidRPr="005F7A1B">
        <w:br/>
        <w:t>1) Федеральная таможенная служба Российской Федерации;</w:t>
      </w:r>
      <w:r w:rsidR="002D3D7B" w:rsidRPr="005F7A1B">
        <w:br/>
        <w:t>2) региональные таможенные управления;</w:t>
      </w:r>
      <w:r w:rsidR="002D3D7B" w:rsidRPr="005F7A1B">
        <w:br/>
        <w:t>3) таможни;</w:t>
      </w:r>
      <w:r w:rsidR="002D3D7B" w:rsidRPr="005F7A1B">
        <w:br/>
        <w:t>4) таможенные посты (ст. 402 ТК РФ).</w:t>
      </w:r>
      <w:r w:rsidR="002D3D7B" w:rsidRPr="005F7A1B">
        <w:br/>
      </w:r>
      <w:r>
        <w:t xml:space="preserve">    </w:t>
      </w:r>
      <w:r w:rsidR="002D3D7B" w:rsidRPr="005F7A1B">
        <w:t>Федеральная таможенная служба является уполномоченным федеральным органом исполнительной власти, осуществляющим в соответствии с законодательством Российской Федерации функции по выработке государственной политики и нормативному правовому регулированию,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w:t>
      </w:r>
      <w:r w:rsidR="002D3D7B" w:rsidRPr="005F7A1B">
        <w:br/>
      </w:r>
      <w:r>
        <w:t xml:space="preserve">    </w:t>
      </w:r>
      <w:r w:rsidR="002D3D7B" w:rsidRPr="005F7A1B">
        <w:t>Региональное таможенное управление является таможенным органом, входящим в единую федеральную централизованную систему таможенных органов Российской Федерации и обеспечивающим реализацию задач и функций ФТС России в регионе деятельности РТУ в пределах своей компетенции. РТУ осуществляет определенные полномочия в установленной сфере деятельности, среди которых анализ и контроль деятельности подчиненных таможенных органов, осуществляемой на основе системы управления рисками, по обеспечению правильного исчисления и своевременной уплаты таможенных платежей и соблюдению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на основе показателей и согласно порядку, определяемым ФТС России; а также проведение таможенных ревизий, проверок достоверности сведений, заявленных при таможенном оформлении, после выпуска товаров и транспортных средств в соответствии с законодательством Российской Федерации (пп. 2, 7 п. 6 Общего положения о регион</w:t>
      </w:r>
      <w:r w:rsidR="004F7A86">
        <w:t>альном таможенном управлении).</w:t>
      </w:r>
      <w:r w:rsidR="004F7A86">
        <w:br/>
      </w:r>
      <w:r>
        <w:t xml:space="preserve">    </w:t>
      </w:r>
      <w:r w:rsidR="002D3D7B" w:rsidRPr="005F7A1B">
        <w:t xml:space="preserve">В единую систему таможенных органов Российской Федерации входит таможенный пост, осуществляющий свою деятельность под общим руководством ФТС России, руководством РТУ и непосредственным руководством таможни. В качестве одной из основных задач таможенного поста можно назвать таможенное оформление и таможенный контроль (п. 12 Общего положения о таможенном посте), а среди функций таможенного поста выделить осуществление таможенного контроля, в том числе за товарами и транспортными средствами, перемещаемыми через таможенную границу Российской Федерации (п. 22 Общего положения). </w:t>
      </w:r>
      <w:r>
        <w:t xml:space="preserve">       </w:t>
      </w:r>
      <w:r w:rsidR="002D3D7B" w:rsidRPr="005F7A1B">
        <w:t>При этом таможенный пост обеспечивает проведение:</w:t>
      </w:r>
      <w:r w:rsidR="002D3D7B" w:rsidRPr="005F7A1B">
        <w:br/>
      </w:r>
      <w:r w:rsidR="004F7A86">
        <w:t>-</w:t>
      </w:r>
      <w:r w:rsidR="002D3D7B" w:rsidRPr="005F7A1B">
        <w:t xml:space="preserve"> проверки документов и сведений, необходимых для таможенных целей;</w:t>
      </w:r>
      <w:r w:rsidR="002D3D7B" w:rsidRPr="005F7A1B">
        <w:br/>
      </w:r>
      <w:r w:rsidR="004F7A86">
        <w:t>-</w:t>
      </w:r>
      <w:r w:rsidR="002D3D7B" w:rsidRPr="005F7A1B">
        <w:t xml:space="preserve"> таможенного досмотра, в том числе личного досмотра, являющегося исключительной формой контроля;</w:t>
      </w:r>
      <w:r w:rsidR="002D3D7B" w:rsidRPr="005F7A1B">
        <w:br/>
      </w:r>
      <w:r w:rsidR="004F7A86">
        <w:t>-</w:t>
      </w:r>
      <w:r w:rsidR="002D3D7B" w:rsidRPr="005F7A1B">
        <w:t xml:space="preserve"> учета товаров и транспортных средств;</w:t>
      </w:r>
      <w:r w:rsidR="002D3D7B" w:rsidRPr="005F7A1B">
        <w:br/>
      </w:r>
      <w:r w:rsidR="004F7A86">
        <w:t>-</w:t>
      </w:r>
      <w:r w:rsidR="002D3D7B" w:rsidRPr="005F7A1B">
        <w:t xml:space="preserve"> устного опроса физических лиц, законных представителей юридических лиц и должностных лиц;</w:t>
      </w:r>
      <w:r w:rsidR="002D3D7B" w:rsidRPr="005F7A1B">
        <w:br/>
      </w:r>
      <w:r w:rsidR="004F7A86">
        <w:t>-</w:t>
      </w:r>
      <w:r w:rsidR="002D3D7B" w:rsidRPr="005F7A1B">
        <w:t xml:space="preserve"> проверки в пределах своей компетенции системы учета и отчетности;</w:t>
      </w:r>
      <w:r w:rsidR="002D3D7B" w:rsidRPr="005F7A1B">
        <w:br/>
      </w:r>
      <w:r w:rsidR="004F7A86">
        <w:t>-</w:t>
      </w:r>
      <w:r w:rsidR="002D3D7B" w:rsidRPr="005F7A1B">
        <w:t xml:space="preserve"> осмотра территорий, помещений и других мест, где могут находиться товары и транспортные средства, подлежащие таможенному контролю, либо осуществляется деятельность, контроль за которой возложен на таможенные органы;</w:t>
      </w:r>
      <w:r w:rsidR="002D3D7B" w:rsidRPr="005F7A1B">
        <w:br/>
      </w:r>
      <w:r w:rsidR="004F7A86">
        <w:t>-</w:t>
      </w:r>
      <w:r w:rsidR="002D3D7B" w:rsidRPr="005F7A1B">
        <w:t xml:space="preserve"> таможенного контроля в других формах, предусмотренных законодательством Российской Федерации о таможенном деле.</w:t>
      </w:r>
      <w:r w:rsidR="002D3D7B" w:rsidRPr="005F7A1B">
        <w:br/>
      </w:r>
      <w:r>
        <w:t xml:space="preserve">    </w:t>
      </w:r>
      <w:r w:rsidR="002D3D7B" w:rsidRPr="005F7A1B">
        <w:t>Организационная структура таможенных органов сформирована в соответствии с Приказом ФТС России «О типовых структурах таможенных органов Российской Федерации».</w:t>
      </w:r>
      <w:r w:rsidR="002D3D7B" w:rsidRPr="005F7A1B">
        <w:br/>
      </w:r>
      <w:r>
        <w:t xml:space="preserve">    </w:t>
      </w:r>
      <w:r w:rsidR="002D3D7B" w:rsidRPr="005F7A1B">
        <w:t>Приказом ФТС РФ от 20 июня 2005 г. N 563 были утверждены Типовые положения о службе таможенной инспекции регионального таможенного управления и об отделе таможенной инспекции таможни, являющихся структурными подразделениями соответствующих таможенных органов и осуществляющих инспекционную деятельность, а также взаимодействие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правоохранительными, контролирующими органами, общественными объединениями и иными организациями.</w:t>
      </w:r>
      <w:r w:rsidR="002D3D7B" w:rsidRPr="005F7A1B">
        <w:br/>
      </w:r>
      <w:r>
        <w:t xml:space="preserve">    </w:t>
      </w:r>
      <w:r w:rsidR="002D3D7B" w:rsidRPr="005F7A1B">
        <w:t>Служба таможенной инспекции РТУ решает возложенные на нее задачи непосредственно, через подразделения таможенной инспекции и другие подразделения таможен, подчиненных РТУ. В частности, задачами, стоящими перед указанной службой, является организация, координация проведения и непосредственное проведение таможенного контроля, осуществление взаимодействия с подразделениями таможенных органов по вопросам организации и проведения проверочных мероприятий с использованием системы управления рисками (СУР), анализ и обобщение результатов проведения проверочных мероприятий, оценка их эффективности и другие.</w:t>
      </w:r>
      <w:r w:rsidR="002D3D7B" w:rsidRPr="005F7A1B">
        <w:br/>
      </w:r>
      <w:r>
        <w:t xml:space="preserve">    </w:t>
      </w:r>
      <w:r w:rsidR="002D3D7B" w:rsidRPr="005F7A1B">
        <w:t>Инспекционная деятельность таможенных органов представляет собой совокупность мероприятий, осуществляемых должностными лицами инспекционных подразделений таможенной инспекции по контролю за:</w:t>
      </w:r>
      <w:r w:rsidR="002D3D7B" w:rsidRPr="005F7A1B">
        <w:br/>
        <w:t>а) законностью перемещения товаров через таможенную границу Российской Федерации;</w:t>
      </w:r>
      <w:r w:rsidR="002D3D7B" w:rsidRPr="005F7A1B">
        <w:br/>
        <w:t>б) достоверностью сведений, указанных в таможенной декларации и иных документах, представляемых при таможенном оформлении и влияющих на применение мер тарифного и нетарифного регулирования;</w:t>
      </w:r>
      <w:r w:rsidR="002D3D7B" w:rsidRPr="005F7A1B">
        <w:br/>
        <w:t>в) деятельностью декларантов и лиц, выступающих в качестве декларанта, а также таможенных брокеров, владельцев складов временного хранения и таможенных складов, таможенных перевозчиков и лиц, осуществляющих оптовую или розничную торговлю ввезенными товарами, с целью выявления и предотвращения фактов неуплаты таможенных пошлин, налогов или несоблюдения запретов или ограничений, установленных законодательством Российской Федерации по таможенному делу.</w:t>
      </w:r>
      <w:r w:rsidR="002D3D7B" w:rsidRPr="005F7A1B">
        <w:br/>
      </w:r>
      <w:r>
        <w:t xml:space="preserve">    </w:t>
      </w:r>
      <w:r w:rsidR="002D3D7B" w:rsidRPr="005F7A1B">
        <w:t>Таким образом, организация и проведение таможенного контроля после выпуска товаров в форме таможенной ревизии является функцией подразделений таможенной инспекции регионального таможенного управления и таможни.</w:t>
      </w:r>
    </w:p>
    <w:p w:rsidR="00D7091B" w:rsidRDefault="00C716BD" w:rsidP="004F7A86">
      <w:pPr>
        <w:pStyle w:val="21"/>
        <w:jc w:val="left"/>
      </w:pPr>
      <w:r>
        <w:t xml:space="preserve">    </w:t>
      </w:r>
      <w:r w:rsidR="002D3D7B" w:rsidRPr="005F7A1B">
        <w:t>Помимо правильной организации контрольного процесса нельзя сбрасывать со счетов и человеческий фактор, поэтому большое значение для качественного осуществления таможенными органами инспекционной деятельности имеют квалификация, профессиональный уровень, а также личные качества должностных лиц данных органов.</w:t>
      </w:r>
      <w:r w:rsidR="002D3D7B" w:rsidRPr="005F7A1B">
        <w:br/>
      </w:r>
      <w:r>
        <w:t xml:space="preserve">    </w:t>
      </w:r>
      <w:r w:rsidR="002D3D7B" w:rsidRPr="005F7A1B">
        <w:t>В соответствии с Федеральным законом «О службе в таможенных органах» сотрудниками таможенных органов могут быть граждане, достигшие возраста 18 лет, способные по своим личным и деловым качествам, уровню образования и состоянию здоровья обеспечивать выполнение функций, возложенных на таможенные органы.</w:t>
      </w:r>
      <w:r w:rsidR="002D3D7B" w:rsidRPr="005F7A1B">
        <w:br/>
      </w:r>
      <w:r w:rsidR="00325E3B">
        <w:t xml:space="preserve"> </w:t>
      </w:r>
      <w:r>
        <w:t xml:space="preserve">    </w:t>
      </w:r>
      <w:r w:rsidR="00325E3B">
        <w:t>К</w:t>
      </w:r>
      <w:r w:rsidR="002D3D7B" w:rsidRPr="005F7A1B">
        <w:t> проведению таможенного контроля должны привлекаться сотрудники таможенных органов, прошедшие в установленном порядке профессиональную подготовку или обучение и отвечающие морально-психологическим, профессиональным, образовательно-культурным и этическим критериям, определяемым ведомственными нормативными актами, и, как правило, владеющие иностранными языками.</w:t>
      </w:r>
      <w:r w:rsidR="002D3D7B" w:rsidRPr="005F7A1B">
        <w:br/>
      </w:r>
      <w:r>
        <w:t xml:space="preserve">     </w:t>
      </w:r>
      <w:r w:rsidR="002D3D7B" w:rsidRPr="005F7A1B">
        <w:t>Подобные требования должны предъявляться и к должностным лицам таможенных органов, которые осуществляют таможенный контроль за правильностью перемещения товаров индивидуальными предпринимателями и юридическими лицами.</w:t>
      </w:r>
      <w:r w:rsidR="002D3D7B" w:rsidRPr="005F7A1B">
        <w:br/>
      </w:r>
      <w:r>
        <w:t xml:space="preserve">    </w:t>
      </w:r>
      <w:r w:rsidR="002D3D7B" w:rsidRPr="005F7A1B">
        <w:t xml:space="preserve">Следует отметить, что правовое положение должностных лиц таможенной инспекции (за исключением начальника отдела, являющегося полковником таможенной службы) определяется Федеральным законом «О государственной гражданской службе Российской Федерации», в соответствии с которым гражданский служащий — гражданин Российской Федерации, взявший на себя обязательства по прохождению гражданской службы, осуществляющий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получающий денежное содержание за счет средств федерального бюджета или бюджета </w:t>
      </w:r>
      <w:r w:rsidR="004F7A86">
        <w:t>субъекта Российской Федерации.</w:t>
      </w:r>
      <w:r w:rsidR="004F7A86">
        <w:br/>
      </w:r>
      <w:r>
        <w:t xml:space="preserve">    </w:t>
      </w:r>
      <w:r w:rsidR="002D3D7B" w:rsidRPr="005F7A1B">
        <w:t>Обязательной для всех сотрудников таможенных органов является профессиональная учеба как непрерывный образовательный процесс, организуемый с целью постоянного роста уровня профессиональных знаний должностных лиц и работников таможенных органов, предусматривающий изучение ими в плановом порядке законодательства Российской Федерации, нормативных правовых актов Министерства экономического развития и торговли Российской Федерации, правовых актов ФТС России, а также иных информационных материалов по профилю деятельности конкретной должностной группы лиц.</w:t>
      </w:r>
      <w:r w:rsidR="002D3D7B" w:rsidRPr="005F7A1B">
        <w:br/>
      </w:r>
      <w:r>
        <w:t xml:space="preserve">    </w:t>
      </w:r>
      <w:r w:rsidR="002D3D7B" w:rsidRPr="005F7A1B">
        <w:t>Профессиональная подготовка, переподготовка (переквалификация) и повышение квалификации сотрудников таможенных органов осуществляются в образовательных учреждениях Федеральной таможенной службы, учебных подразделениях таможенных органов, а также в образовательных учреждениях высшего профессионального образования или среднего профессионального образования на основе договоров между Федеральной таможенной службой и соответствующим образовательным учреждением (ст. 23 Федерального закона N 114-ФЗ).</w:t>
      </w:r>
      <w:r w:rsidR="002D3D7B" w:rsidRPr="005F7A1B">
        <w:br/>
      </w:r>
      <w:r>
        <w:t xml:space="preserve">    </w:t>
      </w:r>
      <w:r w:rsidR="002D3D7B" w:rsidRPr="005F7A1B">
        <w:t>В целях определения уровня профессиональной подготовки, объективной оценки служебной и профессиональной деятельности сотрудника, определения его соответствия занимаемой должности проводится аттестация, которая должна способствовать совершенствованию деятельности таможенного органа по подбору, повышению квалификации и расстановке сотрудников таможенных органов Российской Федерации. Проводится аттестация и в целях определения соответствия гражданского служащего замещаемой должности гражданской службы на основе оценки его профессиональной служебной деятельности.</w:t>
      </w:r>
      <w:r w:rsidR="002D3D7B" w:rsidRPr="005F7A1B">
        <w:br/>
      </w:r>
      <w:r>
        <w:t xml:space="preserve">    </w:t>
      </w:r>
      <w:r w:rsidR="002D3D7B" w:rsidRPr="005F7A1B">
        <w:t>Необходимо особое внимание обратить на морально-этические качества должностных лиц таможенных органов, поскольку наделение их определенными властными полномочиями может вызвать желание злоупотребить ими в своих корыстных интересах. Не случайно в литературе особое внимание уделяется преступности среди таможенников и отмечается, что, хотя количество должностных лиц таможенных органов, привлеченных к уголовной ответственности, и их удельный вес в общем числе тех, кто совершил преступления против государственной службы, незначительны, это связано в основном с латентностью преступлений, совершенных этими лицами.</w:t>
      </w:r>
      <w:r w:rsidR="002D3D7B" w:rsidRPr="005F7A1B">
        <w:br/>
      </w:r>
      <w:r>
        <w:t xml:space="preserve">    </w:t>
      </w:r>
      <w:r w:rsidR="002D3D7B" w:rsidRPr="005F7A1B">
        <w:t>Таким образом, таможенный орган следует определить как орган исполнительной власти, действующий от имени государства и наделенный властными полномочиями, позволяющими ему осуществлять одновременно как правоохранительные, так и фискальные функции в сфере таможенного дела с помощью присущих ему форм и методов деятельности. Единая иерархическая система таможенных органов включает в себя Федеральную таможенную службу РФ, региональные таможенные управления, таможни, таможенные посты. В настоящее время таможенные органы выведены из ведения Министерства экономического развития и торговли и подчиняются непосредственно Правительству РФ</w:t>
      </w:r>
      <w:r w:rsidR="00C676F6" w:rsidRPr="005F7A1B">
        <w:t>.</w:t>
      </w:r>
      <w:r w:rsidR="00D7091B" w:rsidRPr="005F7A1B">
        <w:rPr>
          <w:rStyle w:val="a9"/>
        </w:rPr>
        <w:footnoteReference w:id="1"/>
      </w:r>
    </w:p>
    <w:p w:rsidR="00645E06" w:rsidRDefault="00645E06" w:rsidP="004F7A86">
      <w:pPr>
        <w:pStyle w:val="21"/>
        <w:jc w:val="left"/>
      </w:pPr>
    </w:p>
    <w:p w:rsidR="00645E06" w:rsidRDefault="00645E06" w:rsidP="004F7A86">
      <w:pPr>
        <w:pStyle w:val="21"/>
        <w:jc w:val="left"/>
      </w:pPr>
    </w:p>
    <w:p w:rsidR="00645E06" w:rsidRPr="00645E06" w:rsidRDefault="00645E06" w:rsidP="00645E06">
      <w:pPr>
        <w:pStyle w:val="3"/>
        <w:jc w:val="center"/>
        <w:rPr>
          <w:rFonts w:ascii="Times New Roman" w:hAnsi="Times New Roman" w:cs="Times New Roman"/>
          <w:sz w:val="28"/>
          <w:szCs w:val="28"/>
        </w:rPr>
      </w:pPr>
      <w:bookmarkStart w:id="14" w:name="_Toc249380321"/>
      <w:r w:rsidRPr="00645E06">
        <w:rPr>
          <w:rFonts w:ascii="Times New Roman" w:hAnsi="Times New Roman" w:cs="Times New Roman"/>
          <w:sz w:val="28"/>
          <w:szCs w:val="28"/>
        </w:rPr>
        <w:t>Ответственность в таможенном праве</w:t>
      </w:r>
      <w:bookmarkEnd w:id="14"/>
    </w:p>
    <w:p w:rsidR="00D7091B" w:rsidRPr="005F7A1B" w:rsidRDefault="00C716BD" w:rsidP="004F7A86">
      <w:pPr>
        <w:pStyle w:val="21"/>
        <w:jc w:val="left"/>
      </w:pPr>
      <w:r>
        <w:t xml:space="preserve">     </w:t>
      </w:r>
      <w:r w:rsidR="00D7091B" w:rsidRPr="005F7A1B">
        <w:t>Ответственность за нарушения в сфере таможенного дела регулируется нормами различных отраслей права, и в этом проявляется комплексный характер таможенного права.</w:t>
      </w:r>
    </w:p>
    <w:p w:rsidR="00D7091B" w:rsidRPr="005F7A1B" w:rsidRDefault="00C716BD" w:rsidP="004F7A86">
      <w:pPr>
        <w:pStyle w:val="21"/>
        <w:jc w:val="left"/>
      </w:pPr>
      <w:r>
        <w:t xml:space="preserve">     </w:t>
      </w:r>
      <w:r w:rsidR="00D7091B" w:rsidRPr="005F7A1B">
        <w:t xml:space="preserve">Закон различает посягательства различной степени тяжести на таможенное дело </w:t>
      </w:r>
      <w:r w:rsidR="004F7A86">
        <w:t>-</w:t>
      </w:r>
      <w:r w:rsidR="00D7091B" w:rsidRPr="005F7A1B">
        <w:t xml:space="preserve"> преступления и проступки. Те и другие, по сути дела, являются нарушениями таможенных правил, но критерием разграничения служит вред, причинённый нарушением.</w:t>
      </w:r>
    </w:p>
    <w:p w:rsidR="00D7091B" w:rsidRPr="005F7A1B" w:rsidRDefault="00C716BD" w:rsidP="004F7A86">
      <w:pPr>
        <w:pStyle w:val="21"/>
        <w:jc w:val="left"/>
      </w:pPr>
      <w:r>
        <w:t xml:space="preserve">     </w:t>
      </w:r>
      <w:r w:rsidR="00D7091B" w:rsidRPr="005F7A1B">
        <w:t>Правонарушения представляющие наибольшую степень общественной опасности, приобретают характер преступлений. Привлечение к ответственности за их совершение регулируется нормами уголовного права.</w:t>
      </w:r>
    </w:p>
    <w:p w:rsidR="00D7091B" w:rsidRPr="005F7A1B" w:rsidRDefault="00D7091B" w:rsidP="004F7A86">
      <w:pPr>
        <w:pStyle w:val="21"/>
        <w:jc w:val="left"/>
      </w:pPr>
      <w:r w:rsidRPr="005F7A1B">
        <w:t>Административными нарушениями по своему характеру и содержанию являются нарушения таможенных правил, основание и порядок привлечения к ответственности за которые регламен6тируются нормами таможенного законодательства.</w:t>
      </w:r>
    </w:p>
    <w:p w:rsidR="00D7091B" w:rsidRPr="005F7A1B" w:rsidRDefault="00C716BD" w:rsidP="004F7A86">
      <w:pPr>
        <w:pStyle w:val="21"/>
        <w:jc w:val="left"/>
      </w:pPr>
      <w:r>
        <w:t xml:space="preserve">     </w:t>
      </w:r>
      <w:r w:rsidR="00D7091B" w:rsidRPr="005F7A1B">
        <w:t xml:space="preserve">Другая группа правонарушений в таможенной сфере </w:t>
      </w:r>
      <w:r w:rsidR="004F7A86">
        <w:t>-</w:t>
      </w:r>
      <w:r w:rsidR="00D7091B" w:rsidRPr="005F7A1B">
        <w:t xml:space="preserve"> административные правонарушения, посягающие на нормальную деятельность таможенных органов. Производство по таким делам осуществляется в соответствии с нормами таможенного законодательства, а в части, не урегулированной ими </w:t>
      </w:r>
      <w:r w:rsidR="004F7A86">
        <w:t>-</w:t>
      </w:r>
      <w:r w:rsidR="00D7091B" w:rsidRPr="005F7A1B">
        <w:t xml:space="preserve"> в соответствии с законодательством об административных правонарушениях.</w:t>
      </w:r>
    </w:p>
    <w:p w:rsidR="00D7091B" w:rsidRPr="005F7A1B" w:rsidRDefault="00C716BD" w:rsidP="004F7A86">
      <w:pPr>
        <w:pStyle w:val="21"/>
        <w:jc w:val="left"/>
      </w:pPr>
      <w:r>
        <w:t xml:space="preserve">     </w:t>
      </w:r>
      <w:r w:rsidR="00D7091B" w:rsidRPr="005F7A1B">
        <w:t xml:space="preserve">Административная ответственность за правонарушения, предусмотренные кодексом РСФСР об административных правонарушениях, наступает в тех случаях, когда эти нарушения по своему характеру не влекут за собой в соответствии с действующим законодательством уголовной ответственности. </w:t>
      </w:r>
      <w:r>
        <w:t xml:space="preserve">    </w:t>
      </w:r>
      <w:r w:rsidR="00D7091B" w:rsidRPr="005F7A1B">
        <w:t>Таким образом правонарушения в сфере таможенного дела являются:</w:t>
      </w:r>
    </w:p>
    <w:p w:rsidR="00D7091B" w:rsidRPr="005F7A1B" w:rsidRDefault="004F7A86" w:rsidP="004F7A86">
      <w:pPr>
        <w:pStyle w:val="21"/>
        <w:jc w:val="left"/>
      </w:pPr>
      <w:r>
        <w:t>-</w:t>
      </w:r>
      <w:r w:rsidR="00D7091B" w:rsidRPr="005F7A1B">
        <w:t>Преступления;</w:t>
      </w:r>
    </w:p>
    <w:p w:rsidR="00D7091B" w:rsidRPr="005F7A1B" w:rsidRDefault="004F7A86" w:rsidP="004F7A86">
      <w:pPr>
        <w:pStyle w:val="21"/>
        <w:jc w:val="left"/>
      </w:pPr>
      <w:r>
        <w:t>-</w:t>
      </w:r>
      <w:r w:rsidR="00D7091B" w:rsidRPr="005F7A1B">
        <w:t>Нарушения таможенных правил;</w:t>
      </w:r>
    </w:p>
    <w:p w:rsidR="00D7091B" w:rsidRPr="005F7A1B" w:rsidRDefault="004F7A86" w:rsidP="004F7A86">
      <w:pPr>
        <w:pStyle w:val="21"/>
        <w:jc w:val="left"/>
      </w:pPr>
      <w:r>
        <w:t>-</w:t>
      </w:r>
      <w:r w:rsidR="00D7091B" w:rsidRPr="005F7A1B">
        <w:t>Административные правонарушения, посягающие на нормальную деятельность таможенных органов.</w:t>
      </w:r>
    </w:p>
    <w:p w:rsidR="00D7091B" w:rsidRPr="005F7A1B" w:rsidRDefault="00C716BD" w:rsidP="004F7A86">
      <w:pPr>
        <w:pStyle w:val="21"/>
        <w:jc w:val="left"/>
      </w:pPr>
      <w:r>
        <w:t xml:space="preserve">    </w:t>
      </w:r>
      <w:r w:rsidR="00D7091B" w:rsidRPr="005F7A1B">
        <w:t>Преступления в сфере таможенного дела принято называть «таможенными преступлениями». Ответственность за них предусматривается уголовным законодательством. К таким преступлениям относятся:</w:t>
      </w:r>
    </w:p>
    <w:p w:rsidR="00D7091B" w:rsidRPr="005F7A1B" w:rsidRDefault="004F7A86" w:rsidP="004F7A86">
      <w:pPr>
        <w:pStyle w:val="21"/>
        <w:jc w:val="left"/>
      </w:pPr>
      <w:r>
        <w:t>-</w:t>
      </w:r>
      <w:r w:rsidR="00D7091B" w:rsidRPr="005F7A1B">
        <w:t>Контрабанда  (ст. 188 УК РФ);</w:t>
      </w:r>
    </w:p>
    <w:p w:rsidR="00D7091B" w:rsidRPr="005F7A1B" w:rsidRDefault="004F7A86" w:rsidP="004F7A86">
      <w:pPr>
        <w:pStyle w:val="21"/>
        <w:jc w:val="left"/>
      </w:pPr>
      <w:r>
        <w:t>-</w:t>
      </w:r>
      <w:r w:rsidR="00D7091B" w:rsidRPr="005F7A1B">
        <w:t xml:space="preserve">Незаконный экспорт технологий, научно </w:t>
      </w:r>
      <w:r>
        <w:t>-</w:t>
      </w:r>
      <w:r w:rsidR="00D7091B" w:rsidRPr="005F7A1B">
        <w:t xml:space="preserve"> технической информации и услуг, используемых при создании оружия массового поражения, вооружения и военной техники (ст. 189 УК РФ);</w:t>
      </w:r>
    </w:p>
    <w:p w:rsidR="00D7091B" w:rsidRPr="005F7A1B" w:rsidRDefault="004F7A86" w:rsidP="004F7A86">
      <w:pPr>
        <w:pStyle w:val="21"/>
        <w:jc w:val="left"/>
      </w:pPr>
      <w:r>
        <w:t>-</w:t>
      </w:r>
      <w:r w:rsidR="00D7091B" w:rsidRPr="005F7A1B">
        <w:t>Невозвращение на территорию РФ предметов художественного, исторического и археологического достояния народов РФ и зарубежных стран (ст. 190 УК РФ);</w:t>
      </w:r>
    </w:p>
    <w:p w:rsidR="00D7091B" w:rsidRPr="005F7A1B" w:rsidRDefault="004F7A86" w:rsidP="004F7A86">
      <w:pPr>
        <w:pStyle w:val="21"/>
        <w:jc w:val="left"/>
      </w:pPr>
      <w:r>
        <w:t>-</w:t>
      </w:r>
      <w:r w:rsidR="00D7091B" w:rsidRPr="005F7A1B">
        <w:t>Невозвращение из-за границы средств в иностранной валюте (ст. 193 УК РФ);</w:t>
      </w:r>
    </w:p>
    <w:p w:rsidR="00D7091B" w:rsidRPr="005F7A1B" w:rsidRDefault="004F7A86" w:rsidP="004F7A86">
      <w:pPr>
        <w:pStyle w:val="21"/>
        <w:jc w:val="left"/>
      </w:pPr>
      <w:r>
        <w:t>-</w:t>
      </w:r>
      <w:r w:rsidR="00D7091B" w:rsidRPr="005F7A1B">
        <w:t>Уклонение от уплаты таможенных платежей ( ст. 194 УК РФ).</w:t>
      </w:r>
    </w:p>
    <w:p w:rsidR="00D7091B" w:rsidRPr="005F7A1B" w:rsidRDefault="00C716BD" w:rsidP="004F7A86">
      <w:pPr>
        <w:pStyle w:val="21"/>
        <w:jc w:val="left"/>
      </w:pPr>
      <w:r>
        <w:t xml:space="preserve">   </w:t>
      </w:r>
      <w:r w:rsidR="00D7091B" w:rsidRPr="005F7A1B">
        <w:t>Наиболее распространённым и общественно опасным преступлением является контрабанда  (чит. Ст. 219 ТК РФ).</w:t>
      </w:r>
    </w:p>
    <w:p w:rsidR="00D7091B" w:rsidRPr="005F7A1B" w:rsidRDefault="00C716BD" w:rsidP="004F7A86">
      <w:pPr>
        <w:pStyle w:val="21"/>
        <w:jc w:val="left"/>
      </w:pPr>
      <w:r>
        <w:t xml:space="preserve">    </w:t>
      </w:r>
      <w:r w:rsidR="00D7091B" w:rsidRPr="005F7A1B">
        <w:t>Наряду с этим ТК РФ содержит ряд составов нарушений таможенных правил, предусматривающих способы совершения правонарушений таможенных правил, аналогичные способам контрабанды. Например, ст. 276 ТК РФ устанавливает ответственность за перемещение товаров и транспортных средств через таможенную границу РФ помимо таможенного контроля; по ст.277 ТК РФ квалифицируется сокрытие от таможенного контроля товаров, перемещаемых через таможенную границу РФ. В случае же обманного использования документов или средств идентификации при перемещении через таможенную границу действия виновного содержат состав нарушения таможенных правил, предусмотренный ст. 278 ТК РФ.</w:t>
      </w:r>
    </w:p>
    <w:p w:rsidR="00D7091B" w:rsidRPr="005F7A1B" w:rsidRDefault="00C716BD" w:rsidP="004F7A86">
      <w:pPr>
        <w:pStyle w:val="21"/>
        <w:jc w:val="left"/>
      </w:pPr>
      <w:r>
        <w:t xml:space="preserve">      </w:t>
      </w:r>
      <w:r w:rsidR="00D7091B" w:rsidRPr="005F7A1B">
        <w:t>Все эти действия характерны для контрабанды, но не являются преступлением, поскольку лишены обязательных для контрабанды-преступления признаков: крупного размера либо особенностей перемещаемых товаров, перечень которых определён в ч. 2 ст. 188 УК РФ (перемещение через таможенную границу РФ наркотических средств, психотропных, сильнодействующих, ядовитых, отравляющих, радиоактивных или взрывчатых веществ, вооружения, взрывных устройств, огнестрельного оружия и т.д.).</w:t>
      </w:r>
    </w:p>
    <w:p w:rsidR="00D7091B" w:rsidRPr="005F7A1B" w:rsidRDefault="00C716BD" w:rsidP="004F7A86">
      <w:pPr>
        <w:pStyle w:val="21"/>
        <w:jc w:val="left"/>
      </w:pPr>
      <w:r>
        <w:t xml:space="preserve">     </w:t>
      </w:r>
      <w:r w:rsidR="00D7091B" w:rsidRPr="005F7A1B">
        <w:t>УК РФ в значительной степени воспринял понятие контрабанды данное в ст.219 ТК РФ, согласно которому контрабандой признаётся перемещение через таможенную границу РФ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определенных средств, веществ, товаров.</w:t>
      </w:r>
    </w:p>
    <w:p w:rsidR="00D7091B" w:rsidRPr="005F7A1B" w:rsidRDefault="00D7091B" w:rsidP="004F7A86">
      <w:pPr>
        <w:pStyle w:val="21"/>
        <w:jc w:val="left"/>
      </w:pPr>
      <w:r w:rsidRPr="005F7A1B">
        <w:t>Согласно ч. 3 ст. 219 ТК РФ наказывается контрабанда в соответствии с УК РФ.</w:t>
      </w:r>
    </w:p>
    <w:p w:rsidR="00D7091B" w:rsidRPr="005F7A1B" w:rsidRDefault="00C716BD" w:rsidP="004F7A86">
      <w:pPr>
        <w:pStyle w:val="21"/>
        <w:jc w:val="left"/>
      </w:pPr>
      <w:r>
        <w:t xml:space="preserve">     </w:t>
      </w:r>
      <w:r w:rsidR="00D7091B" w:rsidRPr="005F7A1B">
        <w:t>Приняв за основу понятие контрабанды, данное в ТК РФ, УК тем не менее внесло в него существенные коррективы.</w:t>
      </w:r>
    </w:p>
    <w:p w:rsidR="00D7091B" w:rsidRPr="005F7A1B" w:rsidRDefault="00C716BD" w:rsidP="004F7A86">
      <w:pPr>
        <w:pStyle w:val="21"/>
        <w:jc w:val="left"/>
      </w:pPr>
      <w:r>
        <w:t xml:space="preserve">     </w:t>
      </w:r>
      <w:r w:rsidR="00D7091B" w:rsidRPr="005F7A1B">
        <w:t>В соответствии со ст. 188 УК РФ 1996 г. контрабандой признаётся перемещение через таможенную границу способами, указанными в ч. 1 ст. 219 ТК РФ, но только в крупном размере. Какой крупный размер следует считать крупным, определяется в Примечании к ст. 188: крупным размером признаётся перемещение контрабандным способом товаров, стоимость которых превышает двести минимальных размеров оплаты труда, установленных на момент совершения преступления.</w:t>
      </w:r>
    </w:p>
    <w:p w:rsidR="00D7091B" w:rsidRPr="005F7A1B" w:rsidRDefault="00C716BD" w:rsidP="004F7A86">
      <w:pPr>
        <w:pStyle w:val="21"/>
        <w:jc w:val="left"/>
      </w:pPr>
      <w:r>
        <w:t xml:space="preserve">    </w:t>
      </w:r>
      <w:r w:rsidR="00D7091B" w:rsidRPr="005F7A1B">
        <w:t>И таможенное и уголовное законодательство едины в определении способов контрабанды.</w:t>
      </w:r>
    </w:p>
    <w:p w:rsidR="00D7091B" w:rsidRPr="005F7A1B" w:rsidRDefault="00C716BD" w:rsidP="004F7A86">
      <w:pPr>
        <w:pStyle w:val="21"/>
        <w:jc w:val="left"/>
      </w:pPr>
      <w:r>
        <w:t xml:space="preserve">     </w:t>
      </w:r>
      <w:r w:rsidR="00D7091B" w:rsidRPr="004F7A86">
        <w:t>Перемещение товаров помимо таможенного контроля</w:t>
      </w:r>
      <w:r w:rsidR="00D7091B" w:rsidRPr="005F7A1B">
        <w:rPr>
          <w:b/>
        </w:rPr>
        <w:t xml:space="preserve"> </w:t>
      </w:r>
      <w:r w:rsidR="00D7091B" w:rsidRPr="005F7A1B">
        <w:t>означает любые действия по ввозу или вывозу товаров, минуя определённые таможенными органами места, в которых, прежде чем товары будут допущены к пересечению таможенной границы, должен быть проведён таможенный контроль (таможни, таможенные посты), или вне установленного времени производство таможенного оформления.</w:t>
      </w:r>
    </w:p>
    <w:p w:rsidR="00D7091B" w:rsidRPr="005F7A1B" w:rsidRDefault="00C716BD" w:rsidP="004F7A86">
      <w:pPr>
        <w:pStyle w:val="21"/>
        <w:jc w:val="left"/>
      </w:pPr>
      <w:r>
        <w:t xml:space="preserve">     </w:t>
      </w:r>
      <w:r w:rsidR="00D7091B" w:rsidRPr="004F7A86">
        <w:t>Сокрытие от таможенного контроля</w:t>
      </w:r>
      <w:r w:rsidR="00D7091B" w:rsidRPr="005F7A1B">
        <w:rPr>
          <w:b/>
        </w:rPr>
        <w:t xml:space="preserve"> </w:t>
      </w:r>
      <w:r w:rsidR="00D7091B" w:rsidRPr="005F7A1B">
        <w:t>представляет собой любой способ утаивания товаров, использование тайников, специальных хранилищ, придание одним товарам вида других товаров.</w:t>
      </w:r>
    </w:p>
    <w:p w:rsidR="00D7091B" w:rsidRPr="005F7A1B" w:rsidRDefault="00C716BD" w:rsidP="004F7A86">
      <w:pPr>
        <w:pStyle w:val="21"/>
        <w:jc w:val="left"/>
      </w:pPr>
      <w:r>
        <w:t xml:space="preserve">     </w:t>
      </w:r>
      <w:r w:rsidR="00D7091B" w:rsidRPr="004F7A86">
        <w:t>Обманное использование документов выражается</w:t>
      </w:r>
      <w:r w:rsidR="00D7091B" w:rsidRPr="005F7A1B">
        <w:t xml:space="preserve"> в предъявлении таможенному контролю заведомо подложных либо недействительных документов, содержащих недостоверные сведения, и т.п. действия.</w:t>
      </w:r>
    </w:p>
    <w:p w:rsidR="00D7091B" w:rsidRPr="005F7A1B" w:rsidRDefault="00D7091B" w:rsidP="004F7A86">
      <w:pPr>
        <w:pStyle w:val="21"/>
        <w:jc w:val="left"/>
      </w:pPr>
      <w:r w:rsidRPr="004F7A86">
        <w:t>Обманное использование средств таможенной идентификации</w:t>
      </w:r>
      <w:r w:rsidRPr="005F7A1B">
        <w:rPr>
          <w:b/>
        </w:rPr>
        <w:t xml:space="preserve"> </w:t>
      </w:r>
      <w:r w:rsidRPr="005F7A1B">
        <w:t>предполагает использование фальсифицированных пломб, печатей, цифровой, буквенной или иной маркировки, идентификационных знаков, фотографий и др.</w:t>
      </w:r>
    </w:p>
    <w:p w:rsidR="00D7091B" w:rsidRPr="005F7A1B" w:rsidRDefault="00C716BD" w:rsidP="004F7A86">
      <w:pPr>
        <w:pStyle w:val="21"/>
        <w:jc w:val="left"/>
      </w:pPr>
      <w:r>
        <w:t xml:space="preserve">      </w:t>
      </w:r>
      <w:r w:rsidR="00D7091B" w:rsidRPr="004F7A86">
        <w:t>Недекларирование или недостоверное декларирование</w:t>
      </w:r>
      <w:r w:rsidR="00D7091B" w:rsidRPr="005F7A1B">
        <w:rPr>
          <w:b/>
        </w:rPr>
        <w:t xml:space="preserve"> </w:t>
      </w:r>
      <w:r w:rsidR="00D7091B" w:rsidRPr="005F7A1B">
        <w:t>означает незаявление сведений либо заявление ложных сведений о товарах и транспортных средствах, их таможенном режиме и других сведений, необходимых для таможенных целей.</w:t>
      </w:r>
    </w:p>
    <w:p w:rsidR="00D7091B" w:rsidRPr="005F7A1B" w:rsidRDefault="00C716BD" w:rsidP="004F7A86">
      <w:pPr>
        <w:pStyle w:val="21"/>
        <w:jc w:val="left"/>
      </w:pPr>
      <w:r>
        <w:t xml:space="preserve">     </w:t>
      </w:r>
      <w:r w:rsidR="00D7091B" w:rsidRPr="005F7A1B">
        <w:t>Более опасным видом контрабанды является ввоз на территорию РФ и вывоз товаров, в отношении которых установлены специальные правила перемещения через таможенную границу. Перечень был установлен в ст. 219 ТК РФ.</w:t>
      </w:r>
    </w:p>
    <w:p w:rsidR="00D7091B" w:rsidRPr="005F7A1B" w:rsidRDefault="00C716BD" w:rsidP="004F7A86">
      <w:pPr>
        <w:pStyle w:val="21"/>
        <w:jc w:val="left"/>
      </w:pPr>
      <w:r>
        <w:t xml:space="preserve">     </w:t>
      </w:r>
      <w:r w:rsidR="00D7091B" w:rsidRPr="005F7A1B">
        <w:t>Вместе с тем в отличии от таможенного законодательства УК РФ не относит к контрабанде невозвращение на таможенную территорию РФ предметов художественного, исторического и археологического достояния народов РФ и зарубежных стран, временно вывезенных и подлежащих обязательному возвращению. Такие действия образуют самостоятельный состав преступления, предусмотренный ст. 190 УК РФ.</w:t>
      </w:r>
    </w:p>
    <w:p w:rsidR="00D7091B" w:rsidRPr="005F7A1B" w:rsidRDefault="00C716BD" w:rsidP="004F7A86">
      <w:pPr>
        <w:pStyle w:val="21"/>
        <w:jc w:val="left"/>
      </w:pPr>
      <w:r>
        <w:t xml:space="preserve">    </w:t>
      </w:r>
      <w:r w:rsidR="00D7091B" w:rsidRPr="005F7A1B">
        <w:t xml:space="preserve">Существенно отличаются положения УК и в определении субъекта квалифицированной контрабанды. Повышенная уголовная ответственность предусмотрена за контрабанду совершенную должностным лицом с использованием своего служебного положения. </w:t>
      </w:r>
    </w:p>
    <w:p w:rsidR="00D7091B" w:rsidRPr="005F7A1B" w:rsidRDefault="00C716BD" w:rsidP="004F7A86">
      <w:pPr>
        <w:pStyle w:val="21"/>
        <w:jc w:val="left"/>
      </w:pPr>
      <w:r>
        <w:t xml:space="preserve">    </w:t>
      </w:r>
      <w:r w:rsidR="00D7091B" w:rsidRPr="005F7A1B">
        <w:t>Впервые закон (ч. 3 ст. 188 УК РФ) предусмотрел повышенную ответственность за контрабанду, совершенную с применением насилия к лицу, осуществляющему таможенный контроль. Представляющей повышенную опасность признаётся также контрабанда, совершавшаяся неоднократно, т.е. не менее двух раз.</w:t>
      </w:r>
    </w:p>
    <w:p w:rsidR="00D7091B" w:rsidRPr="005F7A1B" w:rsidRDefault="00C716BD" w:rsidP="004F7A86">
      <w:pPr>
        <w:pStyle w:val="21"/>
        <w:jc w:val="left"/>
      </w:pPr>
      <w:r>
        <w:t xml:space="preserve">    </w:t>
      </w:r>
      <w:r w:rsidR="00D7091B" w:rsidRPr="005F7A1B">
        <w:t xml:space="preserve">Одним из способов контрабанды  ст. 219 ТК РФ называет перемещение через таможенную границу товаров и транспортных средств путём её прорыва. УК РФ не воспринял это положение. Подобные действия сами по себе не образуют состава преступления контрабанды, если отсутствуют иные признаки преступления, присущи этому составу. </w:t>
      </w:r>
    </w:p>
    <w:p w:rsidR="00D7091B" w:rsidRPr="005F7A1B" w:rsidRDefault="00C716BD" w:rsidP="004F7A86">
      <w:pPr>
        <w:pStyle w:val="21"/>
        <w:jc w:val="left"/>
      </w:pPr>
      <w:r>
        <w:t xml:space="preserve">   </w:t>
      </w:r>
      <w:r w:rsidR="00D7091B" w:rsidRPr="005F7A1B">
        <w:t>УК РФ устанавливает наиболее опасную форму контрабанды – совершение её организованной группой ( ч. 4 ст. 188).</w:t>
      </w:r>
    </w:p>
    <w:p w:rsidR="00D7091B" w:rsidRPr="005F7A1B" w:rsidRDefault="00C716BD" w:rsidP="004F7A86">
      <w:pPr>
        <w:pStyle w:val="21"/>
        <w:jc w:val="left"/>
      </w:pPr>
      <w:r>
        <w:t xml:space="preserve">    </w:t>
      </w:r>
      <w:r w:rsidR="00D7091B" w:rsidRPr="005F7A1B">
        <w:t xml:space="preserve">Повышенная опасность контрабанды, совершённой организованной группой, предполагает и более строгую санкцию. Если «простой» состав контрабанды, предусмотренный ч. 1 ст. 188 УК РФ, наказывается лишением свободы на срок до 5 лет, то за контрабанду, совершённую организованной  группой  (ч. 4 ст. 188 УК РФ), предусмотрена санкция в виде лишения свободы на срок от 7 до 12 лет с конфискацией имущества. </w:t>
      </w:r>
    </w:p>
    <w:p w:rsidR="00D7091B" w:rsidRPr="005F7A1B" w:rsidRDefault="00C716BD" w:rsidP="004F7A86">
      <w:pPr>
        <w:pStyle w:val="21"/>
        <w:jc w:val="left"/>
      </w:pPr>
      <w:r>
        <w:t xml:space="preserve">    </w:t>
      </w:r>
      <w:r w:rsidR="00D7091B" w:rsidRPr="004F7A86">
        <w:t>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 В перечне правонарушений в</w:t>
      </w:r>
      <w:r w:rsidR="00D7091B" w:rsidRPr="005F7A1B">
        <w:t xml:space="preserve"> сфере таможенного дела, которые таможенное законодательство относит к преступлениям, данный состав не упомянут. Однако УК РФ за подобные действия устанавливает уголовную ответственность в ст. 189, и это обусловлено международными обязательствами нашей страны по нераспространению оружия массового поражения.</w:t>
      </w:r>
    </w:p>
    <w:p w:rsidR="00D7091B" w:rsidRPr="005F7A1B" w:rsidRDefault="00C716BD" w:rsidP="004F7A86">
      <w:pPr>
        <w:pStyle w:val="21"/>
        <w:jc w:val="left"/>
      </w:pPr>
      <w:r>
        <w:t xml:space="preserve">    </w:t>
      </w:r>
      <w:r w:rsidR="00D7091B" w:rsidRPr="004F7A86">
        <w:t>Невозвращение из-за границы средств в иностранной валюте</w:t>
      </w:r>
      <w:r w:rsidR="00D7091B" w:rsidRPr="005F7A1B">
        <w:rPr>
          <w:b/>
        </w:rPr>
        <w:t>.</w:t>
      </w:r>
      <w:r w:rsidR="00D7091B" w:rsidRPr="005F7A1B">
        <w:t xml:space="preserve"> Ст. 221 ТК РФ устанавливает, что незаконные валютные операции и иные деяния с валютными ценностями, касающиеся таможенного дела, являются преступлениями и наказываются в соответствии с нормами уголовного права.</w:t>
      </w:r>
    </w:p>
    <w:p w:rsidR="00D7091B" w:rsidRPr="005F7A1B" w:rsidRDefault="00C716BD" w:rsidP="004F7A86">
      <w:pPr>
        <w:pStyle w:val="21"/>
        <w:jc w:val="left"/>
      </w:pPr>
      <w:r>
        <w:t xml:space="preserve">    </w:t>
      </w:r>
      <w:r w:rsidR="00D7091B" w:rsidRPr="005F7A1B">
        <w:t>Такими деяниями являются:</w:t>
      </w:r>
    </w:p>
    <w:p w:rsidR="00D7091B" w:rsidRPr="005F7A1B" w:rsidRDefault="004F7A86" w:rsidP="004F7A86">
      <w:pPr>
        <w:pStyle w:val="21"/>
        <w:jc w:val="left"/>
      </w:pPr>
      <w:r>
        <w:t>-</w:t>
      </w:r>
      <w:r w:rsidR="00D7091B" w:rsidRPr="005F7A1B">
        <w:t>Умышленное заявление таможенным органам РФ ложных сведений с целью сокрытия полученных в результате осуществления внешнеэкономической деятельности доходов в валютных ценностях;</w:t>
      </w:r>
    </w:p>
    <w:p w:rsidR="00D7091B" w:rsidRPr="005F7A1B" w:rsidRDefault="004F7A86" w:rsidP="004F7A86">
      <w:pPr>
        <w:pStyle w:val="21"/>
        <w:jc w:val="left"/>
      </w:pPr>
      <w:r>
        <w:t>-</w:t>
      </w:r>
      <w:r w:rsidR="00D7091B" w:rsidRPr="005F7A1B">
        <w:t>Занижение их размера;</w:t>
      </w:r>
    </w:p>
    <w:p w:rsidR="00D7091B" w:rsidRPr="005F7A1B" w:rsidRDefault="004F7A86" w:rsidP="004F7A86">
      <w:pPr>
        <w:pStyle w:val="21"/>
        <w:jc w:val="left"/>
      </w:pPr>
      <w:r>
        <w:t>-</w:t>
      </w:r>
      <w:r w:rsidR="00D7091B" w:rsidRPr="005F7A1B">
        <w:t>Несоблюдение установленных требований об обязательном ввозе или переводе в РФ полученных таким путём валютных ценностей;</w:t>
      </w:r>
    </w:p>
    <w:p w:rsidR="00D7091B" w:rsidRPr="005F7A1B" w:rsidRDefault="004F7A86" w:rsidP="004F7A86">
      <w:pPr>
        <w:pStyle w:val="21"/>
        <w:jc w:val="left"/>
      </w:pPr>
      <w:r>
        <w:t>-</w:t>
      </w:r>
      <w:r w:rsidR="00D7091B" w:rsidRPr="005F7A1B">
        <w:t>Совершение платежей в иностранной валюте или платёжных документах в иностранной валюте по фиктивным внешнеэкономическим сделкам, связанным с перемещением товаров через таможенную границу;</w:t>
      </w:r>
    </w:p>
    <w:p w:rsidR="00D7091B" w:rsidRPr="005F7A1B" w:rsidRDefault="004F7A86" w:rsidP="004F7A86">
      <w:pPr>
        <w:pStyle w:val="21"/>
        <w:jc w:val="left"/>
      </w:pPr>
      <w:r>
        <w:t>-</w:t>
      </w:r>
      <w:r w:rsidR="00D7091B" w:rsidRPr="005F7A1B">
        <w:t>Другие незаконные валютные операции и иные деяния с валютными ценностями, касающиеся таможенного дела.</w:t>
      </w:r>
    </w:p>
    <w:p w:rsidR="00D7091B" w:rsidRPr="005F7A1B" w:rsidRDefault="00C716BD" w:rsidP="004F7A86">
      <w:pPr>
        <w:pStyle w:val="21"/>
        <w:jc w:val="left"/>
      </w:pPr>
      <w:r>
        <w:t xml:space="preserve">    </w:t>
      </w:r>
      <w:r w:rsidR="00D7091B" w:rsidRPr="005F7A1B">
        <w:t>Перечисленные действия должны расцениваться как преступления, если они совершены в значительном или крупном размере, либо лицом, ранее судимым за подобные действия, либо организованной группой.</w:t>
      </w:r>
    </w:p>
    <w:p w:rsidR="00D7091B" w:rsidRPr="005F7A1B" w:rsidRDefault="00D7091B" w:rsidP="004F7A86">
      <w:pPr>
        <w:pStyle w:val="21"/>
        <w:jc w:val="left"/>
      </w:pPr>
      <w:r w:rsidRPr="005F7A1B">
        <w:t>Обязательным условием для привлечения к уголовной ответственности является крупный размер невозвращённой из-за границы валюты (более 10 тыс. минимальных размеров оплаты труда).</w:t>
      </w:r>
    </w:p>
    <w:p w:rsidR="00D7091B" w:rsidRPr="005F7A1B" w:rsidRDefault="00C716BD" w:rsidP="004F7A86">
      <w:pPr>
        <w:pStyle w:val="21"/>
        <w:jc w:val="left"/>
      </w:pPr>
      <w:r>
        <w:t xml:space="preserve">    </w:t>
      </w:r>
      <w:r w:rsidR="00D7091B" w:rsidRPr="004F7A86">
        <w:t>Уклонение от уплаты таможенных платежей</w:t>
      </w:r>
      <w:r w:rsidR="00D7091B" w:rsidRPr="005F7A1B">
        <w:rPr>
          <w:b/>
        </w:rPr>
        <w:t>.</w:t>
      </w:r>
      <w:r w:rsidR="00D7091B" w:rsidRPr="005F7A1B">
        <w:t xml:space="preserve"> Может выражаться как в действии, так и в бездействии. Это, в частности:</w:t>
      </w:r>
    </w:p>
    <w:p w:rsidR="00D7091B" w:rsidRPr="005F7A1B" w:rsidRDefault="004F7A86" w:rsidP="004F7A86">
      <w:pPr>
        <w:pStyle w:val="21"/>
        <w:jc w:val="left"/>
      </w:pPr>
      <w:r>
        <w:t>-</w:t>
      </w:r>
      <w:r w:rsidR="00D7091B" w:rsidRPr="005F7A1B">
        <w:t>Заявление таможенным органам ложных сведений, повлекших за собой неуплату таможенных платежей;</w:t>
      </w:r>
    </w:p>
    <w:p w:rsidR="00D7091B" w:rsidRPr="005F7A1B" w:rsidRDefault="004F7A86" w:rsidP="004F7A86">
      <w:pPr>
        <w:pStyle w:val="21"/>
        <w:jc w:val="left"/>
      </w:pPr>
      <w:r>
        <w:t>-</w:t>
      </w:r>
      <w:r w:rsidR="00D7091B" w:rsidRPr="005F7A1B">
        <w:t>Предоставление таможенным органам подложных финансовых документов, подтверждающих факт уплаты либо являющихся обеспечением уплаты таможенных платежей;</w:t>
      </w:r>
    </w:p>
    <w:p w:rsidR="00D7091B" w:rsidRPr="005F7A1B" w:rsidRDefault="004F7A86" w:rsidP="004F7A86">
      <w:pPr>
        <w:pStyle w:val="21"/>
        <w:jc w:val="left"/>
      </w:pPr>
      <w:r>
        <w:t>-</w:t>
      </w:r>
      <w:r w:rsidR="00D7091B" w:rsidRPr="005F7A1B">
        <w:t>Отзыв плательщиком платёжных документов по перечислению банком денежных средств на счета таможенных органов;</w:t>
      </w:r>
    </w:p>
    <w:p w:rsidR="00D7091B" w:rsidRPr="005F7A1B" w:rsidRDefault="004F7A86" w:rsidP="004F7A86">
      <w:pPr>
        <w:pStyle w:val="21"/>
        <w:jc w:val="left"/>
      </w:pPr>
      <w:r>
        <w:t>-</w:t>
      </w:r>
      <w:r w:rsidR="00D7091B" w:rsidRPr="005F7A1B">
        <w:t xml:space="preserve">Нарушение сроков уплаты таможенных платежей, установленных </w:t>
      </w:r>
      <w:r w:rsidR="00C716BD">
        <w:t xml:space="preserve">  </w:t>
      </w:r>
      <w:r w:rsidR="00D7091B" w:rsidRPr="005F7A1B">
        <w:t>Таможенным комитетом РФ, при реальной возможности их уплатить.</w:t>
      </w:r>
    </w:p>
    <w:p w:rsidR="00D7091B" w:rsidRPr="005F7A1B" w:rsidRDefault="00C716BD" w:rsidP="004F7A86">
      <w:pPr>
        <w:pStyle w:val="21"/>
        <w:jc w:val="left"/>
      </w:pPr>
      <w:r>
        <w:t xml:space="preserve">    </w:t>
      </w:r>
      <w:r w:rsidR="00D7091B" w:rsidRPr="005F7A1B">
        <w:t>Уклонение от уплаты таможенных платежей признаётся только в том случае, если оно совершено в крупном размере, т.е. стоимость неуплаченных таможенных платежей превышает 1000 минимальных размеров оплаты труда.</w:t>
      </w:r>
    </w:p>
    <w:p w:rsidR="00C716BD" w:rsidRDefault="00C716BD" w:rsidP="004F7A86">
      <w:pPr>
        <w:pStyle w:val="1"/>
        <w:jc w:val="left"/>
        <w:rPr>
          <w:b w:val="0"/>
          <w:color w:val="000000"/>
          <w:sz w:val="28"/>
          <w:szCs w:val="28"/>
        </w:rPr>
      </w:pPr>
      <w:bookmarkStart w:id="15" w:name="_Toc249350752"/>
    </w:p>
    <w:p w:rsidR="0064370A" w:rsidRPr="0064370A" w:rsidRDefault="0064370A" w:rsidP="0064370A"/>
    <w:p w:rsidR="00C676F6" w:rsidRPr="005F7A1B" w:rsidRDefault="00D7091B" w:rsidP="00C716BD">
      <w:pPr>
        <w:pStyle w:val="1"/>
      </w:pPr>
      <w:bookmarkStart w:id="16" w:name="_Toc249380322"/>
      <w:r w:rsidRPr="005F7A1B">
        <w:t>ГЛАВА 2</w:t>
      </w:r>
      <w:bookmarkEnd w:id="15"/>
      <w:bookmarkEnd w:id="16"/>
    </w:p>
    <w:p w:rsidR="00C676F6" w:rsidRPr="005F7A1B" w:rsidRDefault="00D7091B" w:rsidP="00C716BD">
      <w:pPr>
        <w:pStyle w:val="2"/>
        <w:jc w:val="center"/>
      </w:pPr>
      <w:bookmarkStart w:id="17" w:name="_Toc249350753"/>
      <w:bookmarkStart w:id="18" w:name="_Toc249380323"/>
      <w:r w:rsidRPr="005F7A1B">
        <w:t>Особенная часть таможенного права</w:t>
      </w:r>
      <w:bookmarkEnd w:id="17"/>
      <w:bookmarkEnd w:id="18"/>
    </w:p>
    <w:p w:rsidR="00D7091B" w:rsidRPr="0064370A" w:rsidRDefault="00D7091B" w:rsidP="00C716BD">
      <w:pPr>
        <w:pStyle w:val="3"/>
        <w:jc w:val="center"/>
        <w:rPr>
          <w:rFonts w:ascii="Times New Roman" w:hAnsi="Times New Roman" w:cs="Times New Roman"/>
          <w:sz w:val="28"/>
          <w:szCs w:val="28"/>
        </w:rPr>
      </w:pPr>
      <w:bookmarkStart w:id="19" w:name="_Toc249350754"/>
      <w:bookmarkStart w:id="20" w:name="_Toc249380324"/>
      <w:r w:rsidRPr="0064370A">
        <w:rPr>
          <w:rFonts w:ascii="Times New Roman" w:hAnsi="Times New Roman" w:cs="Times New Roman"/>
          <w:sz w:val="28"/>
          <w:szCs w:val="28"/>
        </w:rPr>
        <w:t>Таможенное оформление</w:t>
      </w:r>
      <w:bookmarkEnd w:id="19"/>
      <w:bookmarkEnd w:id="20"/>
    </w:p>
    <w:p w:rsidR="007E023C" w:rsidRPr="005F7A1B" w:rsidRDefault="007E023C" w:rsidP="004F7A86">
      <w:pPr>
        <w:pStyle w:val="3"/>
        <w:rPr>
          <w:rFonts w:ascii="Tahoma" w:hAnsi="Tahoma" w:cs="Tahoma"/>
        </w:rPr>
      </w:pPr>
    </w:p>
    <w:p w:rsidR="002F3788" w:rsidRPr="005F7A1B" w:rsidRDefault="00C716BD" w:rsidP="004F7A86">
      <w:pPr>
        <w:pStyle w:val="21"/>
        <w:jc w:val="left"/>
      </w:pPr>
      <w:r>
        <w:t xml:space="preserve">    </w:t>
      </w:r>
      <w:r w:rsidR="002F3788" w:rsidRPr="005F7A1B">
        <w:t xml:space="preserve">В процессе перемещения товаров и транспортных средств через таможенную границу участники внешнеэкономической деятельности вступают в различные таможенно-правовые отношения, в том числе и по таможенному оформлению товаров и транспортных средств. </w:t>
      </w:r>
    </w:p>
    <w:p w:rsidR="002F3788" w:rsidRPr="005F7A1B" w:rsidRDefault="00C716BD" w:rsidP="004F7A86">
      <w:pPr>
        <w:pStyle w:val="21"/>
        <w:jc w:val="left"/>
      </w:pPr>
      <w:r>
        <w:t xml:space="preserve">    </w:t>
      </w:r>
      <w:r w:rsidR="002F3788" w:rsidRPr="005F7A1B">
        <w:t xml:space="preserve">Таможенное оформление - процедура помещения товаров и транспортных средств под определенный таможенный режим и завершения действия этого режима в соответствии с требованиями и положениями Таможенного кодекса. Объектом таможенного оформления являются только те товары и транспортные средства, которые перемещены через таможенную границу. </w:t>
      </w:r>
    </w:p>
    <w:p w:rsidR="002F3788" w:rsidRPr="004F7A86" w:rsidRDefault="00C716BD" w:rsidP="004F7A86">
      <w:pPr>
        <w:pStyle w:val="21"/>
        <w:jc w:val="left"/>
      </w:pPr>
      <w:r>
        <w:t xml:space="preserve">   </w:t>
      </w:r>
      <w:r w:rsidR="002F3788" w:rsidRPr="005F7A1B">
        <w:t xml:space="preserve">Таможенное оформление является необходимым условием для включения во внутренний товарооборот товаров, перемещенных через таможенную границу, в связи с их особым правовым положением. Товары и транспортные средства, пересекшие таможенную границу, но не прошедшие процедуру таможенного оформления, не могут быть использованы. Распоряжение и пользование товарами, в отношении которых таможенное оформление не завершено, допускается в случаях, установленных Таможенным кодексом и </w:t>
      </w:r>
      <w:r w:rsidR="002F3788" w:rsidRPr="004F7A86">
        <w:t xml:space="preserve">нормативными правовыми актами Государственной таможенной службы России. Примером может служить  проведение грузовых и иных операций с товарами и транспортными средствами (ст. 134 Таможенного кодекса), взятие проб и образцов в целях таможенного оформления (ст. 135 Таможенного кодекса). </w:t>
      </w:r>
    </w:p>
    <w:p w:rsidR="002F3788" w:rsidRPr="004F7A86" w:rsidRDefault="00C716BD" w:rsidP="004F7A86">
      <w:pPr>
        <w:pStyle w:val="21"/>
        <w:jc w:val="left"/>
      </w:pPr>
      <w:r>
        <w:t xml:space="preserve">    </w:t>
      </w:r>
      <w:r w:rsidR="002F3788" w:rsidRPr="004F7A86">
        <w:t xml:space="preserve">Товары и транспортные средства, перемещенные через таможенную границу и не прошедшие полного таможенного оформления, находятся под таможенным контролем. Таможенный контроль представляет собой постоянное наблюдение со стороны таможенных органов, которое может сочетаться с проведением различных проверок в целях удостоверения правильности тех или иных действий лица, перемещающего товары и транспортные средства, или иных правомочных лиц. В связи с тем, что товары и транспортные средства находятся под таможенным контролем, все действия с такими товарами и транспортными средствами могут совершаться лишь с согласия таможенных органов. В тех случаях, когда закон допускает совершение определенных действий, об обстоятельствах, их вызвавших, незамедлительно сообщается в соответствующий таможенный орган. </w:t>
      </w:r>
    </w:p>
    <w:p w:rsidR="002F3788" w:rsidRPr="004F7A86" w:rsidRDefault="002F3788" w:rsidP="004F7A86">
      <w:pPr>
        <w:pStyle w:val="21"/>
        <w:jc w:val="left"/>
      </w:pPr>
      <w:r w:rsidRPr="004F7A86">
        <w:t xml:space="preserve">В Таможенном кодексе установлены основания, по которым ввоз и вывоз товаров и транспортных средств может быть запрещен: охрана государственной безопасности; защита общественного порядка, нравственности населения, жизни и здоровья человека; защита животных и растений, охраны окружающей природной среды; защита художественного, исторического и археологического достояния народов Российской Федерации и зарубежных стран; защита права собственности, в том числе на объекты интеллектуальной собственности, защита интересов российских потребителей ввозимых товаров. Ввоз и вывоз товаров и транспортных средств может быть запрещен исходя из других интересов Российской Федерации на основании актов национального законодательства и международных договоров. </w:t>
      </w:r>
    </w:p>
    <w:p w:rsidR="002F3788" w:rsidRPr="004F7A86" w:rsidRDefault="00C716BD" w:rsidP="004F7A86">
      <w:pPr>
        <w:pStyle w:val="21"/>
        <w:jc w:val="left"/>
      </w:pPr>
      <w:r>
        <w:t xml:space="preserve">    </w:t>
      </w:r>
      <w:r w:rsidR="002F3788" w:rsidRPr="004F7A86">
        <w:t>Товары и транспортные средства, запрещенные к ввозу или вывозу должны быть немедленно вывезены либо возвращены на территорию Российской Федерации. Расходы, связанные с вывозом или возвратом товаров и транспортных средств, возлагаются на лицо, перемещающее товары и транспортные средства, или на перевозчика.</w:t>
      </w:r>
    </w:p>
    <w:p w:rsidR="002F3788" w:rsidRPr="004F7A86" w:rsidRDefault="00C716BD" w:rsidP="004F7A86">
      <w:pPr>
        <w:pStyle w:val="21"/>
        <w:jc w:val="left"/>
      </w:pPr>
      <w:r>
        <w:t xml:space="preserve">     </w:t>
      </w:r>
      <w:r w:rsidR="002F3788" w:rsidRPr="004F7A86">
        <w:t xml:space="preserve">В соответствии с таможенным законодательством Российской Федерации товары и транспортные средства, перемещаемые через таможенную границу Российской Федерации, товары и транспортные средства, таможенный режим которых изменяется, а также другие товары и транспортные средства в случаях, определяемых актами законодательства Российской Федерации, подлежат декларированию. </w:t>
      </w:r>
    </w:p>
    <w:p w:rsidR="002F3788" w:rsidRPr="004F7A86" w:rsidRDefault="00C716BD" w:rsidP="004F7A86">
      <w:pPr>
        <w:pStyle w:val="21"/>
        <w:jc w:val="left"/>
      </w:pPr>
      <w:r>
        <w:t xml:space="preserve">     </w:t>
      </w:r>
      <w:r w:rsidR="002F3788" w:rsidRPr="004F7A86">
        <w:t xml:space="preserve">Декларирование - заявление по установленной форме таможенному органу точных сведений о товарах и транспортных средствах, об их таможенном режиме, а также других сведений, необходимых для таможенных целей. </w:t>
      </w:r>
    </w:p>
    <w:p w:rsidR="002F3788" w:rsidRPr="004F7A86" w:rsidRDefault="00C716BD" w:rsidP="004F7A86">
      <w:pPr>
        <w:pStyle w:val="21"/>
        <w:jc w:val="left"/>
      </w:pPr>
      <w:r>
        <w:t xml:space="preserve">     </w:t>
      </w:r>
      <w:r w:rsidR="002F3788" w:rsidRPr="004F7A86">
        <w:t xml:space="preserve">Объектами декларирования являются товары и транспортные средства, которые могут декларироваться как товары и как собственно транспортные средства, перевозящие товары. </w:t>
      </w:r>
    </w:p>
    <w:p w:rsidR="002F3788" w:rsidRPr="004F7A86" w:rsidRDefault="00C716BD" w:rsidP="004F7A86">
      <w:pPr>
        <w:pStyle w:val="21"/>
        <w:jc w:val="left"/>
      </w:pPr>
      <w:r>
        <w:t xml:space="preserve">    </w:t>
      </w:r>
      <w:r w:rsidR="002F3788" w:rsidRPr="004F7A86">
        <w:t xml:space="preserve">Декларирование товаров и транспортных средств является одним из обязательных условий перемещения товаров и транспортных средств через таможенную границу Российской Федерации и является основным элементом таможенного оформления. </w:t>
      </w:r>
    </w:p>
    <w:p w:rsidR="002F3788" w:rsidRPr="004F7A86" w:rsidRDefault="00C716BD" w:rsidP="004F7A86">
      <w:pPr>
        <w:pStyle w:val="21"/>
        <w:jc w:val="left"/>
      </w:pPr>
      <w:r>
        <w:t xml:space="preserve">     </w:t>
      </w:r>
      <w:r w:rsidR="002F3788" w:rsidRPr="004F7A86">
        <w:t>Положения Таможенного кодекса РФ закрепляют два вида таможенного оформления: предварительное и основное.</w:t>
      </w:r>
    </w:p>
    <w:p w:rsidR="002F3788" w:rsidRPr="004F7A86" w:rsidRDefault="00C716BD" w:rsidP="004F7A86">
      <w:pPr>
        <w:pStyle w:val="21"/>
        <w:jc w:val="left"/>
      </w:pPr>
      <w:r>
        <w:t xml:space="preserve">     </w:t>
      </w:r>
      <w:r w:rsidR="002F3788" w:rsidRPr="004F7A86">
        <w:t xml:space="preserve">Предварительное таможенное оформление проводится при предварительных операциях, которые предшествуют основному таможенному оформлению, связанному с помещением товаров и транспортных средств под определенный таможенный режим. Предварительное оформление имеет цель облегчить проведение основного оформления, подготовить для него соответствующие условия. </w:t>
      </w:r>
    </w:p>
    <w:p w:rsidR="002F3788" w:rsidRPr="004F7A86" w:rsidRDefault="00C716BD" w:rsidP="004F7A86">
      <w:pPr>
        <w:pStyle w:val="21"/>
        <w:jc w:val="left"/>
      </w:pPr>
      <w:r>
        <w:t xml:space="preserve">     </w:t>
      </w:r>
      <w:r w:rsidR="002F3788" w:rsidRPr="004F7A86">
        <w:t xml:space="preserve">Закон устанавливает, что предварительное таможенное оформление при предварительных операциях направлено на то, что не допустить ввоз в Российскую Федерацию и вывоз из Российской Федерации товаров и транспортных средств, запрещенных к такому ввозу и вывозу. При проведении предварительных операций таможенные органы идентифицируют перемещаемые товары и транспортные средства, находящиеся под таможенным контролем, т.е. устанавливают их совпадение с заявленными признаками. </w:t>
      </w:r>
    </w:p>
    <w:p w:rsidR="002F3788" w:rsidRPr="004F7A86" w:rsidRDefault="00C716BD" w:rsidP="004F7A86">
      <w:pPr>
        <w:pStyle w:val="21"/>
        <w:jc w:val="left"/>
      </w:pPr>
      <w:r>
        <w:t xml:space="preserve">    </w:t>
      </w:r>
      <w:r w:rsidR="002F3788" w:rsidRPr="004F7A86">
        <w:t xml:space="preserve">Основное таможенное оформление начинается с декларирования товаров и транспортных средств, т.е. с подачи заявления таможенному органу сведений о товарах и транспортных средствах, перемещаемых через таможенную границу, таможенный режим которых изменяется. </w:t>
      </w:r>
    </w:p>
    <w:p w:rsidR="002F3788" w:rsidRPr="004F7A86" w:rsidRDefault="00C716BD" w:rsidP="004F7A86">
      <w:pPr>
        <w:pStyle w:val="21"/>
        <w:jc w:val="left"/>
      </w:pPr>
      <w:r>
        <w:t xml:space="preserve">    </w:t>
      </w:r>
      <w:r w:rsidR="002F3788" w:rsidRPr="004F7A86">
        <w:t xml:space="preserve">Таможенное оформление как процедура помещения товаров и транспортных средств под определенный таможенный режим и завершения действия этого режима представляет собой порядок или правила, по которым совершаются юридически значимые действия. </w:t>
      </w:r>
    </w:p>
    <w:p w:rsidR="002F3788" w:rsidRPr="004F7A86" w:rsidRDefault="00C716BD" w:rsidP="004F7A86">
      <w:pPr>
        <w:pStyle w:val="21"/>
        <w:jc w:val="left"/>
      </w:pPr>
      <w:r>
        <w:t xml:space="preserve">     </w:t>
      </w:r>
      <w:r w:rsidR="002F3788" w:rsidRPr="004F7A86">
        <w:t xml:space="preserve">Общие правила таможенного оформления могут быть подразделены на две группы. К первой группе относятся правила о месте, времени таможенного оформления, ко второй - правила технического обеспечения оформления (присутствие полномочных лиц и их представителей при оформлении, язык, на котором производится оформление, контроль других государственных органов). </w:t>
      </w:r>
    </w:p>
    <w:p w:rsidR="002F3788" w:rsidRPr="004F7A86" w:rsidRDefault="00C716BD" w:rsidP="004F7A86">
      <w:pPr>
        <w:pStyle w:val="21"/>
        <w:jc w:val="left"/>
      </w:pPr>
      <w:r>
        <w:t xml:space="preserve">     </w:t>
      </w:r>
      <w:r w:rsidR="002F3788" w:rsidRPr="004F7A86">
        <w:t xml:space="preserve">По общему правилу товары и транспортные средства, перемещаемые через таможенную границу, подлежат оформлению в местах в регионе деятельности таможенного органа, в котором находится отправитель или получатель товаров либо их структурное подразделение, и во время работы таможенного органа, что позволяет регулировать движение товаропотоков. </w:t>
      </w:r>
    </w:p>
    <w:p w:rsidR="002F3788" w:rsidRPr="004F7A86" w:rsidRDefault="002F3788" w:rsidP="004F7A86">
      <w:pPr>
        <w:pStyle w:val="21"/>
        <w:jc w:val="left"/>
      </w:pPr>
      <w:r w:rsidRPr="004F7A86">
        <w:t xml:space="preserve">Пропуск через государственную границу лиц, транспортных средств, грузов, товаров производится, в соответствии с Законом Российской Федерации «О Государственной границе Российской Федерации», в установленных пунктах пропуска через государственную границу, где осуществляется и таможенное оформление. Цель создания пунктов пропуска - обеспечение международных сообщений Российской Федерации с другими государствами. Пункты пропуска устанавливаются в морских, речных и рыбных портах, в аэропортах, на аэродромах, открытых для международного сообщения, на пограничных железнодорожных станциях и вокзалах, а также на специально выделенных в непосредственной близости от государственной границы Российской Федерации участках местности в пределах пограничной зоны и иных местах. </w:t>
      </w:r>
    </w:p>
    <w:p w:rsidR="002F3788" w:rsidRPr="004F7A86" w:rsidRDefault="00C716BD" w:rsidP="004F7A86">
      <w:pPr>
        <w:pStyle w:val="21"/>
        <w:jc w:val="left"/>
      </w:pPr>
      <w:r>
        <w:t xml:space="preserve">     </w:t>
      </w:r>
      <w:r w:rsidR="002F3788" w:rsidRPr="004F7A86">
        <w:t xml:space="preserve">Некоторые виды товаров, перемещаемых через таможенную границу, в соответствии с законодательством Российской Федерации, требуют предварительного контроля со стороны государственных органов ветеринарного, фитосанитарного, экологического и других видов контроля. Федеральный закон «О государственном регулировании внешнеторговой деятельности» устанавливает, что ввозимые на территорию Российской Федерации товары должны соответствовать техническим, фармакологическим, санитарным, ветеринарным, фитосанитарным и экологическим стандартам и требованиям. Порядок сертификации ввозимых товаров регулируется Федеральным законом «О техническом регулировании» и иными нормативными правовыми актами Российской Федерации. Ввоз экологически опасной продукции подлежит специальному контролю в порядке, определяемом федеральными законами и иными правовыми актами Российской Федерации. </w:t>
      </w:r>
    </w:p>
    <w:p w:rsidR="002F3788" w:rsidRDefault="00C716BD" w:rsidP="00645E06">
      <w:pPr>
        <w:pStyle w:val="21"/>
        <w:jc w:val="left"/>
      </w:pPr>
      <w:r>
        <w:t xml:space="preserve">     </w:t>
      </w:r>
      <w:r w:rsidR="002F3788" w:rsidRPr="004F7A86">
        <w:t xml:space="preserve">Производство таможенного оформления неразрывно связано с проведением таможенного контроля, который может быть документальным, когда проверяются необходимые для таможенного оформления документы, и фактическим при проведении контрольных действий непосредственно в отношении товаров и транспортных средств. </w:t>
      </w:r>
    </w:p>
    <w:p w:rsidR="00645E06" w:rsidRPr="00A64983" w:rsidRDefault="00645E06" w:rsidP="00645E06">
      <w:pPr>
        <w:pStyle w:val="21"/>
        <w:jc w:val="left"/>
      </w:pPr>
    </w:p>
    <w:p w:rsidR="00645E06" w:rsidRDefault="002F3788" w:rsidP="00645E06">
      <w:pPr>
        <w:pStyle w:val="3"/>
        <w:jc w:val="center"/>
      </w:pPr>
      <w:bookmarkStart w:id="21" w:name="_Toc249350755"/>
      <w:bookmarkStart w:id="22" w:name="_Toc249380325"/>
      <w:r w:rsidRPr="00645E06">
        <w:rPr>
          <w:rFonts w:ascii="Times New Roman" w:hAnsi="Times New Roman" w:cs="Times New Roman"/>
          <w:sz w:val="28"/>
          <w:szCs w:val="28"/>
        </w:rPr>
        <w:t>Таможенный контроль</w:t>
      </w:r>
      <w:r w:rsidRPr="00645E06">
        <w:t>.</w:t>
      </w:r>
      <w:bookmarkEnd w:id="21"/>
      <w:bookmarkEnd w:id="22"/>
      <w:r w:rsidR="00645E06">
        <w:t xml:space="preserve">                </w:t>
      </w:r>
    </w:p>
    <w:p w:rsidR="00645E06" w:rsidRPr="00645E06" w:rsidRDefault="00645E06" w:rsidP="00645E06">
      <w:pPr>
        <w:pStyle w:val="3"/>
        <w:jc w:val="center"/>
        <w:rPr>
          <w:rFonts w:ascii="Times New Roman" w:hAnsi="Times New Roman" w:cs="Times New Roman"/>
          <w:sz w:val="28"/>
          <w:szCs w:val="28"/>
        </w:rPr>
      </w:pPr>
      <w:r>
        <w:t xml:space="preserve">                                                                              </w:t>
      </w:r>
    </w:p>
    <w:p w:rsidR="002F3788" w:rsidRPr="004F7A86" w:rsidRDefault="00A64983" w:rsidP="004F7A86">
      <w:pPr>
        <w:pStyle w:val="21"/>
        <w:jc w:val="left"/>
      </w:pPr>
      <w:r>
        <w:t xml:space="preserve">   </w:t>
      </w:r>
      <w:r w:rsidR="00645E06">
        <w:t xml:space="preserve">                                                                                                                                                 </w:t>
      </w:r>
      <w:r>
        <w:t xml:space="preserve"> </w:t>
      </w:r>
      <w:r w:rsidR="00645E06">
        <w:t xml:space="preserve">      </w:t>
      </w:r>
      <w:r w:rsidR="002F3788" w:rsidRPr="004F7A86">
        <w:t xml:space="preserve">Надо отметить, что среди функций, реализуемых таможенными органами России, значительное количество связано с осуществлением задач таможенного контроля. В их число входят: </w:t>
      </w:r>
    </w:p>
    <w:p w:rsidR="002F3788" w:rsidRPr="004F7A86" w:rsidRDefault="002F3788" w:rsidP="004F7A86">
      <w:pPr>
        <w:pStyle w:val="21"/>
        <w:jc w:val="left"/>
      </w:pPr>
      <w:r w:rsidRPr="004F7A86">
        <w:t xml:space="preserve">- обеспечение соблюдения законодательства, контроль за исполнением которого возложен на таможенные органы; </w:t>
      </w:r>
    </w:p>
    <w:p w:rsidR="002F3788" w:rsidRPr="004F7A86" w:rsidRDefault="002F3788" w:rsidP="004F7A86">
      <w:pPr>
        <w:pStyle w:val="21"/>
        <w:jc w:val="left"/>
      </w:pPr>
      <w:r w:rsidRPr="004F7A86">
        <w:t xml:space="preserve">- поддержание в пределах своей компетенции экономической безопасности и защита экономических интересов Российской Федерации; </w:t>
      </w:r>
    </w:p>
    <w:p w:rsidR="002F3788" w:rsidRPr="004F7A86" w:rsidRDefault="002F3788" w:rsidP="004F7A86">
      <w:pPr>
        <w:pStyle w:val="21"/>
        <w:jc w:val="left"/>
      </w:pPr>
      <w:r w:rsidRPr="004F7A86">
        <w:t xml:space="preserve">- осуществление в пределах своей компетенции валютного контроля; </w:t>
      </w:r>
    </w:p>
    <w:p w:rsidR="002F3788" w:rsidRPr="004F7A86" w:rsidRDefault="002F3788" w:rsidP="004F7A86">
      <w:pPr>
        <w:pStyle w:val="21"/>
        <w:jc w:val="left"/>
      </w:pPr>
      <w:r w:rsidRPr="004F7A86">
        <w:t xml:space="preserve">- взимание таможенных пошлин, налогов и иных платежей; </w:t>
      </w:r>
    </w:p>
    <w:p w:rsidR="002F3788" w:rsidRPr="004F7A86" w:rsidRDefault="002F3788" w:rsidP="004F7A86">
      <w:pPr>
        <w:pStyle w:val="21"/>
        <w:jc w:val="left"/>
      </w:pPr>
      <w:r w:rsidRPr="004F7A86">
        <w:t xml:space="preserve">- поддержание разрешительного порядка перемещения товаров и транспортных средств через таможенную границу; </w:t>
      </w:r>
    </w:p>
    <w:p w:rsidR="002F3788" w:rsidRPr="004F7A86" w:rsidRDefault="002F3788" w:rsidP="004F7A86">
      <w:pPr>
        <w:pStyle w:val="21"/>
        <w:jc w:val="left"/>
      </w:pPr>
      <w:r w:rsidRPr="004F7A86">
        <w:t xml:space="preserve">- создание условия для эффективного исполнения таможенных режимов при перемещении товаров и транспортных средств через таможенную границу и при ведении производственной и иной коммерческой деятельности на территории Российской Федерации. </w:t>
      </w:r>
    </w:p>
    <w:p w:rsidR="002F3788" w:rsidRPr="004F7A86" w:rsidRDefault="00A64983" w:rsidP="004F7A86">
      <w:pPr>
        <w:pStyle w:val="21"/>
        <w:jc w:val="left"/>
      </w:pPr>
      <w:r>
        <w:t xml:space="preserve">    </w:t>
      </w:r>
      <w:r w:rsidR="002F3788" w:rsidRPr="004F7A86">
        <w:t xml:space="preserve">Таможенный контроль - это совокупность мер, осуществляемых таможенными органами Российской Федерации в целях обеспечения соблюдения законодательства Российской Федерации о таможенном деле, а также иного законодательства Российской Федерации и международных договоров, контроль за исполнением которых возложен на таможенные органы России. </w:t>
      </w:r>
    </w:p>
    <w:p w:rsidR="002F3788" w:rsidRPr="004F7A86" w:rsidRDefault="00A64983" w:rsidP="004F7A86">
      <w:pPr>
        <w:pStyle w:val="21"/>
        <w:jc w:val="left"/>
      </w:pPr>
      <w:r>
        <w:t xml:space="preserve">     </w:t>
      </w:r>
      <w:r w:rsidR="002F3788" w:rsidRPr="004F7A86">
        <w:t>Контроль осуществляется в отношении товаров и транспортных средств, перемещаемых через таможенную границу РФ, и является составной частью этапа таможенного оформления и таможенного контроля (ТО и ТК).</w:t>
      </w:r>
    </w:p>
    <w:p w:rsidR="002F3788" w:rsidRPr="004F7A86" w:rsidRDefault="00A64983" w:rsidP="004F7A86">
      <w:pPr>
        <w:pStyle w:val="21"/>
        <w:jc w:val="left"/>
      </w:pPr>
      <w:r>
        <w:t xml:space="preserve">     </w:t>
      </w:r>
      <w:r w:rsidR="002F3788" w:rsidRPr="004F7A86">
        <w:t xml:space="preserve">В соответствии с Таможенным кодексом Российской Федерации, таможенный контроль производится в следующих формах: </w:t>
      </w:r>
    </w:p>
    <w:p w:rsidR="002F3788" w:rsidRPr="004F7A86" w:rsidRDefault="004F7A86" w:rsidP="004F7A86">
      <w:pPr>
        <w:pStyle w:val="21"/>
        <w:jc w:val="left"/>
      </w:pPr>
      <w:r>
        <w:t>-</w:t>
      </w:r>
      <w:r w:rsidR="002F3788" w:rsidRPr="004F7A86">
        <w:t xml:space="preserve">проверка документов и сведений, необходимых для таможенных целей; </w:t>
      </w:r>
    </w:p>
    <w:p w:rsidR="002F3788" w:rsidRPr="004F7A86" w:rsidRDefault="004F7A86" w:rsidP="004F7A86">
      <w:pPr>
        <w:pStyle w:val="21"/>
        <w:jc w:val="left"/>
      </w:pPr>
      <w:r>
        <w:t>-</w:t>
      </w:r>
      <w:r w:rsidR="002F3788" w:rsidRPr="004F7A86">
        <w:t>таможенное наблюдение;</w:t>
      </w:r>
    </w:p>
    <w:p w:rsidR="002F3788" w:rsidRPr="004F7A86" w:rsidRDefault="004F7A86" w:rsidP="004F7A86">
      <w:pPr>
        <w:pStyle w:val="21"/>
        <w:jc w:val="left"/>
      </w:pPr>
      <w:r>
        <w:t>-</w:t>
      </w:r>
      <w:r w:rsidR="002F3788" w:rsidRPr="004F7A86">
        <w:t>таможенный осмотр;</w:t>
      </w:r>
    </w:p>
    <w:p w:rsidR="002F3788" w:rsidRPr="004F7A86" w:rsidRDefault="004F7A86" w:rsidP="004F7A86">
      <w:pPr>
        <w:pStyle w:val="21"/>
        <w:jc w:val="left"/>
      </w:pPr>
      <w:r>
        <w:t>-</w:t>
      </w:r>
      <w:r w:rsidR="002F3788" w:rsidRPr="004F7A86">
        <w:t xml:space="preserve">таможенный досмотр (осмотр товаров и транспортных средств, личный досмотр как исключительная форма таможенного контроля); </w:t>
      </w:r>
    </w:p>
    <w:p w:rsidR="002F3788" w:rsidRPr="004F7A86" w:rsidRDefault="004F7A86" w:rsidP="004F7A86">
      <w:pPr>
        <w:pStyle w:val="21"/>
        <w:jc w:val="left"/>
      </w:pPr>
      <w:r>
        <w:t>-</w:t>
      </w:r>
      <w:r w:rsidR="002F3788" w:rsidRPr="004F7A86">
        <w:t xml:space="preserve">учет товаров и транспортных средств; </w:t>
      </w:r>
    </w:p>
    <w:p w:rsidR="002F3788" w:rsidRPr="004F7A86" w:rsidRDefault="004F7A86" w:rsidP="004F7A86">
      <w:pPr>
        <w:pStyle w:val="21"/>
        <w:jc w:val="left"/>
      </w:pPr>
      <w:r>
        <w:t>-</w:t>
      </w:r>
      <w:r w:rsidR="002F3788" w:rsidRPr="004F7A86">
        <w:t xml:space="preserve">устный опрос физических, в том числе должностных, лиц; </w:t>
      </w:r>
    </w:p>
    <w:p w:rsidR="002F3788" w:rsidRPr="004F7A86" w:rsidRDefault="004F7A86" w:rsidP="004F7A86">
      <w:pPr>
        <w:pStyle w:val="21"/>
        <w:jc w:val="left"/>
      </w:pPr>
      <w:r>
        <w:t>-</w:t>
      </w:r>
      <w:r w:rsidR="002F3788" w:rsidRPr="004F7A86">
        <w:t xml:space="preserve">проверка системы учета и отчетности; </w:t>
      </w:r>
    </w:p>
    <w:p w:rsidR="002F3788" w:rsidRPr="004F7A86" w:rsidRDefault="004F7A86" w:rsidP="004F7A86">
      <w:pPr>
        <w:pStyle w:val="21"/>
        <w:jc w:val="left"/>
      </w:pPr>
      <w:r>
        <w:t>-</w:t>
      </w:r>
      <w:r w:rsidR="002F3788" w:rsidRPr="004F7A86">
        <w:t xml:space="preserve">осмотр территорий и помещений складов временного хранения, таможенных складов, свободных складов, свободных таможенных зон, магазинов беспошлинной торговли и других мест, где могут находиться товары и транспортные средства, подлежащие таможенному контролю, либо осуществляется деятельность, контроль за которой возложен на таможенные органы. </w:t>
      </w:r>
    </w:p>
    <w:p w:rsidR="004F7A86" w:rsidRDefault="00A64983" w:rsidP="004F7A86">
      <w:pPr>
        <w:pStyle w:val="21"/>
        <w:jc w:val="left"/>
      </w:pPr>
      <w:r>
        <w:t xml:space="preserve">     </w:t>
      </w:r>
      <w:r w:rsidR="002F3788" w:rsidRPr="004F7A86">
        <w:t>Избрание той или иной меры контроля является прерогативой таможенных органов. Приведенный перечень может быть дополнен иными формами таможенного контроля, позволяющими эффективно и в соответствии с требованиями законодательства выполнять задачи, возложенные на таможенные органы (в том числе – мерами, позволяющими вывести контрольную функцию из непосредственного контакта с объект</w:t>
      </w:r>
      <w:r>
        <w:t>ом и выполнять ее дистанционно);</w:t>
      </w:r>
    </w:p>
    <w:p w:rsidR="00A64983" w:rsidRDefault="00A64983" w:rsidP="004F7A86">
      <w:pPr>
        <w:pStyle w:val="21"/>
        <w:jc w:val="left"/>
      </w:pPr>
    </w:p>
    <w:p w:rsidR="00A64983" w:rsidRDefault="00A64983" w:rsidP="00A64983">
      <w:pPr>
        <w:pStyle w:val="3"/>
        <w:jc w:val="center"/>
        <w:rPr>
          <w:rFonts w:ascii="Times New Roman" w:hAnsi="Times New Roman" w:cs="Times New Roman"/>
          <w:sz w:val="28"/>
          <w:szCs w:val="28"/>
        </w:rPr>
      </w:pPr>
    </w:p>
    <w:p w:rsidR="00A64983" w:rsidRDefault="00A64983" w:rsidP="00A64983">
      <w:pPr>
        <w:pStyle w:val="3"/>
        <w:jc w:val="center"/>
        <w:rPr>
          <w:rFonts w:ascii="Times New Roman" w:hAnsi="Times New Roman" w:cs="Times New Roman"/>
          <w:sz w:val="28"/>
          <w:szCs w:val="28"/>
        </w:rPr>
      </w:pPr>
      <w:bookmarkStart w:id="23" w:name="_Toc249380326"/>
      <w:r w:rsidRPr="00A64983">
        <w:rPr>
          <w:rFonts w:ascii="Times New Roman" w:hAnsi="Times New Roman" w:cs="Times New Roman"/>
          <w:sz w:val="28"/>
          <w:szCs w:val="28"/>
        </w:rPr>
        <w:t>Таможенный т</w:t>
      </w:r>
      <w:r>
        <w:rPr>
          <w:rFonts w:ascii="Times New Roman" w:hAnsi="Times New Roman" w:cs="Times New Roman"/>
          <w:sz w:val="28"/>
          <w:szCs w:val="28"/>
        </w:rPr>
        <w:t>ариф</w:t>
      </w:r>
      <w:bookmarkEnd w:id="23"/>
    </w:p>
    <w:p w:rsidR="00A64983" w:rsidRDefault="00A64983" w:rsidP="00A64983"/>
    <w:p w:rsidR="00A64983" w:rsidRDefault="00A64983" w:rsidP="00A64983"/>
    <w:p w:rsidR="00A64983" w:rsidRDefault="00A64983" w:rsidP="00A64983"/>
    <w:p w:rsidR="00A64983" w:rsidRDefault="00A64983" w:rsidP="00A64983"/>
    <w:p w:rsidR="00A64983" w:rsidRPr="00A64983" w:rsidRDefault="00A64983" w:rsidP="00A64983">
      <w:pPr>
        <w:sectPr w:rsidR="00A64983" w:rsidRPr="00A64983" w:rsidSect="00312ABE">
          <w:endnotePr>
            <w:numFmt w:val="decimal"/>
            <w:numStart w:val="2"/>
          </w:endnotePr>
          <w:type w:val="continuous"/>
          <w:pgSz w:w="11906" w:h="16838" w:code="9"/>
          <w:pgMar w:top="1134" w:right="851" w:bottom="1134" w:left="1701" w:header="709" w:footer="709" w:gutter="0"/>
          <w:pgNumType w:start="12"/>
          <w:cols w:space="708"/>
          <w:titlePg/>
          <w:docGrid w:linePitch="360"/>
        </w:sectPr>
      </w:pPr>
    </w:p>
    <w:p w:rsidR="002F3788" w:rsidRPr="00A64983" w:rsidRDefault="00A64983" w:rsidP="00A64983">
      <w:pPr>
        <w:pStyle w:val="21"/>
        <w:jc w:val="left"/>
      </w:pPr>
      <w:r>
        <w:t xml:space="preserve">    </w:t>
      </w:r>
      <w:r w:rsidR="002F3788" w:rsidRPr="00A64983">
        <w:t>Таможенный тариф Российской Федерации – свод ставок таможенных пошлин (таможенного тарифа), применяемых к товарам, перемещаемым через таможенную границу Российской Федерации и систематизированным в соответствии с товарной номенклатурой внешне-экономической деятельности (далее ТН ВЭД).</w:t>
      </w:r>
    </w:p>
    <w:p w:rsidR="002F3788" w:rsidRPr="004F7A86" w:rsidRDefault="002F3788" w:rsidP="004F7A86">
      <w:pPr>
        <w:pStyle w:val="21"/>
        <w:jc w:val="left"/>
      </w:pPr>
      <w:r w:rsidRPr="004F7A86">
        <w:t>  ТН ВЭД определяется  Правительством РФ исходя из принятых в международной практике систем классификации товаров.</w:t>
      </w:r>
    </w:p>
    <w:p w:rsidR="002F3788" w:rsidRPr="004F7A86" w:rsidRDefault="00A64983" w:rsidP="004F7A86">
      <w:pPr>
        <w:pStyle w:val="21"/>
        <w:jc w:val="left"/>
      </w:pPr>
      <w:r>
        <w:t xml:space="preserve">    </w:t>
      </w:r>
      <w:r w:rsidR="002F3788" w:rsidRPr="004F7A86">
        <w:t>Целями таможенного тарифа являются:</w:t>
      </w:r>
    </w:p>
    <w:p w:rsidR="002F3788" w:rsidRPr="004F7A86" w:rsidRDefault="00A64983" w:rsidP="004F7A86">
      <w:pPr>
        <w:pStyle w:val="21"/>
        <w:jc w:val="left"/>
      </w:pPr>
      <w:r>
        <w:t>-</w:t>
      </w:r>
      <w:r w:rsidR="002F3788" w:rsidRPr="004F7A86">
        <w:t>рационализация товарной структуры ввоза иностран</w:t>
      </w:r>
      <w:r w:rsidR="002F3788" w:rsidRPr="004F7A86">
        <w:softHyphen/>
        <w:t>ных товаров в Российскую Федерацию;</w:t>
      </w:r>
    </w:p>
    <w:p w:rsidR="002F3788" w:rsidRPr="004F7A86" w:rsidRDefault="00A64983" w:rsidP="004F7A86">
      <w:pPr>
        <w:pStyle w:val="21"/>
        <w:jc w:val="left"/>
      </w:pPr>
      <w:r>
        <w:t>-</w:t>
      </w:r>
      <w:r w:rsidR="002F3788" w:rsidRPr="004F7A86">
        <w:t>поддержание рационального соотношения вывоза то</w:t>
      </w:r>
      <w:r w:rsidR="002F3788" w:rsidRPr="004F7A86">
        <w:softHyphen/>
        <w:t>варов и их ввоза, соотношения валютных доходов и рас</w:t>
      </w:r>
      <w:r w:rsidR="002F3788" w:rsidRPr="004F7A86">
        <w:softHyphen/>
        <w:t>ходов на территории России;</w:t>
      </w:r>
    </w:p>
    <w:p w:rsidR="002F3788" w:rsidRPr="004F7A86" w:rsidRDefault="00A64983" w:rsidP="004F7A86">
      <w:pPr>
        <w:pStyle w:val="21"/>
        <w:jc w:val="left"/>
      </w:pPr>
      <w:r>
        <w:t>-</w:t>
      </w:r>
      <w:r w:rsidR="002F3788" w:rsidRPr="004F7A86">
        <w:t>создание условий для прогрессивных изменений в структуре производства и потребления товаров, для защи</w:t>
      </w:r>
      <w:r w:rsidR="002F3788" w:rsidRPr="004F7A86">
        <w:softHyphen/>
        <w:t>ты экономики России от неблагоприятного воздействия на нее иностранной конкуренции и для обеспечения условий эффективной интеграции страны в мировую экономику.</w:t>
      </w:r>
    </w:p>
    <w:p w:rsidR="002F3788" w:rsidRPr="004F7A86" w:rsidRDefault="00A64983" w:rsidP="004F7A86">
      <w:pPr>
        <w:pStyle w:val="21"/>
        <w:jc w:val="left"/>
      </w:pPr>
      <w:r>
        <w:t xml:space="preserve">    </w:t>
      </w:r>
      <w:r w:rsidR="002F3788" w:rsidRPr="004F7A86">
        <w:t>Таможенный тариф состоит из следующих элементов:</w:t>
      </w:r>
    </w:p>
    <w:p w:rsidR="002F3788" w:rsidRPr="004F7A86" w:rsidRDefault="00A64983" w:rsidP="004F7A86">
      <w:pPr>
        <w:pStyle w:val="21"/>
        <w:jc w:val="left"/>
      </w:pPr>
      <w:r>
        <w:t>а) </w:t>
      </w:r>
      <w:r w:rsidR="002F3788" w:rsidRPr="004F7A86">
        <w:t>таможенных пошлин, их ставок и видов;</w:t>
      </w:r>
    </w:p>
    <w:p w:rsidR="002F3788" w:rsidRPr="004F7A86" w:rsidRDefault="00A64983" w:rsidP="004F7A86">
      <w:pPr>
        <w:pStyle w:val="21"/>
        <w:jc w:val="left"/>
      </w:pPr>
      <w:r>
        <w:t>б) </w:t>
      </w:r>
      <w:r w:rsidR="002F3788" w:rsidRPr="004F7A86">
        <w:t>таможенной стоимости товаров и методов ее определения;</w:t>
      </w:r>
    </w:p>
    <w:p w:rsidR="002F3788" w:rsidRPr="004F7A86" w:rsidRDefault="002F3788" w:rsidP="004F7A86">
      <w:pPr>
        <w:pStyle w:val="21"/>
        <w:jc w:val="left"/>
      </w:pPr>
      <w:r w:rsidRPr="004F7A86">
        <w:t>в</w:t>
      </w:r>
      <w:r w:rsidR="00A64983">
        <w:t>) </w:t>
      </w:r>
      <w:r w:rsidRPr="004F7A86">
        <w:t>тарифных льгот, преференций и привилегий.</w:t>
      </w:r>
    </w:p>
    <w:p w:rsidR="002F3788" w:rsidRPr="004F7A86" w:rsidRDefault="00A64983" w:rsidP="004F7A86">
      <w:pPr>
        <w:pStyle w:val="21"/>
        <w:jc w:val="left"/>
      </w:pPr>
      <w:r>
        <w:t xml:space="preserve">    </w:t>
      </w:r>
      <w:r w:rsidR="002F3788" w:rsidRPr="004F7A86">
        <w:t xml:space="preserve">Таможенная пошлина </w:t>
      </w:r>
      <w:r w:rsidR="004F7A86">
        <w:t>-</w:t>
      </w:r>
      <w:r w:rsidR="002F3788" w:rsidRPr="004F7A86">
        <w:t xml:space="preserve"> это обязательный взнос (пла</w:t>
      </w:r>
      <w:r w:rsidR="002F3788" w:rsidRPr="004F7A86">
        <w:softHyphen/>
        <w:t>теж), взимаемый таможенными органами при ввозе това</w:t>
      </w:r>
      <w:r w:rsidR="002F3788" w:rsidRPr="004F7A86">
        <w:softHyphen/>
        <w:t>ров на таможенную территорию страны или при их выво</w:t>
      </w:r>
      <w:r w:rsidR="002F3788" w:rsidRPr="004F7A86">
        <w:softHyphen/>
        <w:t>зе с этой территории и являющийся неотъемлемым усло</w:t>
      </w:r>
      <w:r w:rsidR="002F3788" w:rsidRPr="004F7A86">
        <w:softHyphen/>
        <w:t>вием такого ввоза или вывоза. Ее уплата носит обязатель</w:t>
      </w:r>
      <w:r w:rsidR="002F3788" w:rsidRPr="004F7A86">
        <w:softHyphen/>
        <w:t>ный характер и обеспечивается мерами государственного принуждения.</w:t>
      </w:r>
    </w:p>
    <w:p w:rsidR="002F3788" w:rsidRPr="004F7A86" w:rsidRDefault="00A64983" w:rsidP="004F7A86">
      <w:pPr>
        <w:pStyle w:val="21"/>
        <w:jc w:val="left"/>
      </w:pPr>
      <w:r>
        <w:t xml:space="preserve">    </w:t>
      </w:r>
      <w:r w:rsidR="002F3788" w:rsidRPr="004F7A86">
        <w:t xml:space="preserve">Ставка таможенной пошлины </w:t>
      </w:r>
      <w:r w:rsidR="004F7A86">
        <w:t>-</w:t>
      </w:r>
      <w:r w:rsidR="002F3788" w:rsidRPr="004F7A86">
        <w:t xml:space="preserve"> это указанный в тамо</w:t>
      </w:r>
      <w:r w:rsidR="002F3788" w:rsidRPr="004F7A86">
        <w:softHyphen/>
        <w:t>женном тарифе денежный размер платежа, подлежащий взиманию таможенными органами за конкретный товар, ввозимый на таможенную территорию России или выво</w:t>
      </w:r>
      <w:r w:rsidR="002F3788" w:rsidRPr="004F7A86">
        <w:softHyphen/>
        <w:t>зимый с ее таможенной территории. Ставки таможенных пошлин определяются Правительством РФ, являются еди</w:t>
      </w:r>
      <w:r w:rsidR="002F3788" w:rsidRPr="004F7A86">
        <w:softHyphen/>
        <w:t>ными и не подлежат изменению в зависимости от лиц, перемещающих товары через таможенную границу, ви</w:t>
      </w:r>
      <w:r w:rsidR="002F3788" w:rsidRPr="004F7A86">
        <w:softHyphen/>
        <w:t>дов сделок и каких-либо других факторов.</w:t>
      </w:r>
    </w:p>
    <w:p w:rsidR="002F3788" w:rsidRPr="004F7A86" w:rsidRDefault="002F3788" w:rsidP="004F7A86">
      <w:pPr>
        <w:pStyle w:val="21"/>
        <w:jc w:val="left"/>
      </w:pPr>
      <w:r w:rsidRPr="004F7A86">
        <w:t>   В зависимости от способа их исчисления различаются следующие виды ставок таможенных пошлин:</w:t>
      </w:r>
    </w:p>
    <w:p w:rsidR="002F3788" w:rsidRPr="004F7A86" w:rsidRDefault="002F3788" w:rsidP="004F7A86">
      <w:pPr>
        <w:pStyle w:val="21"/>
        <w:jc w:val="left"/>
      </w:pPr>
      <w:r w:rsidRPr="004F7A86">
        <w:t>- адвалорные;</w:t>
      </w:r>
    </w:p>
    <w:p w:rsidR="002F3788" w:rsidRPr="004F7A86" w:rsidRDefault="002F3788" w:rsidP="004F7A86">
      <w:pPr>
        <w:pStyle w:val="21"/>
        <w:jc w:val="left"/>
      </w:pPr>
      <w:r w:rsidRPr="004F7A86">
        <w:t>- специфические;</w:t>
      </w:r>
    </w:p>
    <w:p w:rsidR="002F3788" w:rsidRPr="004F7A86" w:rsidRDefault="002F3788" w:rsidP="004F7A86">
      <w:pPr>
        <w:pStyle w:val="21"/>
        <w:jc w:val="left"/>
      </w:pPr>
      <w:r w:rsidRPr="004F7A86">
        <w:t>- комбинированные.</w:t>
      </w:r>
    </w:p>
    <w:p w:rsidR="002F3788" w:rsidRPr="004F7A86" w:rsidRDefault="00A64983" w:rsidP="004F7A86">
      <w:pPr>
        <w:pStyle w:val="21"/>
        <w:jc w:val="left"/>
      </w:pPr>
      <w:r>
        <w:t xml:space="preserve">    </w:t>
      </w:r>
      <w:r w:rsidR="002F3788" w:rsidRPr="004F7A86">
        <w:t>Адвалорные ставки устанавливаются в процентах к таможенной стоимости облагаемых товаров. Специфические ставки исчисляются в установленном размере за единицу веса (объема и т.д.) облагаемого товара. А ставки, сочетающие в себе адвалорный и специфический виды таможенного обложения, называются комбинированными (например, 25% от стоимости товара, но не менее 0,5 евро за 1 кг).</w:t>
      </w:r>
    </w:p>
    <w:p w:rsidR="002F3788" w:rsidRPr="004F7A86" w:rsidRDefault="00A64983" w:rsidP="004F7A86">
      <w:pPr>
        <w:pStyle w:val="21"/>
        <w:jc w:val="left"/>
      </w:pPr>
      <w:r>
        <w:t xml:space="preserve">    </w:t>
      </w:r>
      <w:r w:rsidR="002F3788" w:rsidRPr="004F7A86">
        <w:t>В зависимости от страны происхождения товара ставки таможенных пошлин могут быть разделены на:</w:t>
      </w:r>
    </w:p>
    <w:p w:rsidR="002F3788" w:rsidRPr="004F7A86" w:rsidRDefault="004F7A86" w:rsidP="004F7A86">
      <w:pPr>
        <w:pStyle w:val="21"/>
        <w:jc w:val="left"/>
      </w:pPr>
      <w:r>
        <w:t>а) </w:t>
      </w:r>
      <w:r w:rsidR="002F3788" w:rsidRPr="004F7A86">
        <w:t xml:space="preserve">базовые </w:t>
      </w:r>
      <w:r>
        <w:t>-</w:t>
      </w:r>
      <w:r w:rsidR="002F3788" w:rsidRPr="004F7A86">
        <w:t xml:space="preserve"> ими облагаются товары, происходящие из государств, которым в торговле с данной страной предостав</w:t>
      </w:r>
      <w:r w:rsidR="002F3788" w:rsidRPr="004F7A86">
        <w:softHyphen/>
        <w:t>лен режим наибольшего благоприятствования;</w:t>
      </w:r>
    </w:p>
    <w:p w:rsidR="002F3788" w:rsidRPr="004F7A86" w:rsidRDefault="004F7A86" w:rsidP="004F7A86">
      <w:pPr>
        <w:pStyle w:val="21"/>
        <w:jc w:val="left"/>
      </w:pPr>
      <w:r>
        <w:t>б) </w:t>
      </w:r>
      <w:r w:rsidR="002F3788" w:rsidRPr="004F7A86">
        <w:t>преференциальные</w:t>
      </w:r>
      <w:r>
        <w:t>-</w:t>
      </w:r>
      <w:r w:rsidR="002F3788" w:rsidRPr="004F7A86">
        <w:t xml:space="preserve"> эти ставки, как видно из названия, представляют собой разновидность льготных ста</w:t>
      </w:r>
      <w:r w:rsidR="002F3788" w:rsidRPr="004F7A86">
        <w:softHyphen/>
        <w:t>вок, предоставляемых отдельным странам или группам стран. Раньше преференциальные ставки даровались мет</w:t>
      </w:r>
      <w:r w:rsidR="002F3788" w:rsidRPr="004F7A86">
        <w:softHyphen/>
        <w:t>рополией своим колониям. Сейчас преференциальные став</w:t>
      </w:r>
      <w:r w:rsidR="002F3788" w:rsidRPr="004F7A86">
        <w:softHyphen/>
        <w:t>ки используются, как правило, в торговле с развивающи</w:t>
      </w:r>
      <w:r w:rsidR="002F3788" w:rsidRPr="004F7A86">
        <w:softHyphen/>
        <w:t>мися странами. В рамках Конференции ООН по торговле и развитию (ЮНКТАД) с  1971 г. стала создаваться общая</w:t>
      </w:r>
    </w:p>
    <w:p w:rsidR="002F3788" w:rsidRPr="004F7A86" w:rsidRDefault="002F3788" w:rsidP="004F7A86">
      <w:pPr>
        <w:pStyle w:val="21"/>
        <w:jc w:val="left"/>
      </w:pPr>
      <w:r w:rsidRPr="004F7A86">
        <w:t>система преференций, в соответствии с которой промышленно- развитыми странами в одностороннем порядке пре</w:t>
      </w:r>
      <w:r w:rsidRPr="004F7A86">
        <w:softHyphen/>
        <w:t>доставляются тарифные льготы в пользу развивающихся стран. В мировой торговой практике импорт из наименее развитых стран осуществляется в основном на беспошлин</w:t>
      </w:r>
      <w:r w:rsidRPr="004F7A86">
        <w:softHyphen/>
        <w:t>ной основе, а из остальных развивающихся стран подле</w:t>
      </w:r>
      <w:r w:rsidRPr="004F7A86">
        <w:softHyphen/>
        <w:t>жит, как правило, обложению таможенными пошлинами</w:t>
      </w:r>
      <w:r w:rsidR="00A64983">
        <w:t xml:space="preserve"> </w:t>
      </w:r>
      <w:r w:rsidRPr="004F7A86">
        <w:t>по ставкам, вдвое меньшим, чем обычные (базовые). В Российской Федерации в настоящий момент преференци</w:t>
      </w:r>
      <w:r w:rsidRPr="004F7A86">
        <w:softHyphen/>
        <w:t>альные ставки составляют 3/4 базовых ставок;</w:t>
      </w:r>
    </w:p>
    <w:p w:rsidR="002F3788" w:rsidRPr="004F7A86" w:rsidRDefault="004F7A86" w:rsidP="004F7A86">
      <w:pPr>
        <w:pStyle w:val="21"/>
        <w:jc w:val="left"/>
      </w:pPr>
      <w:r>
        <w:t>в) максимальные-</w:t>
      </w:r>
      <w:r w:rsidR="002F3788" w:rsidRPr="004F7A86">
        <w:t xml:space="preserve"> по этим ставкам рассчитываются таможенные пошлины на товары, происходящие из всех ос</w:t>
      </w:r>
      <w:r w:rsidR="002F3788" w:rsidRPr="004F7A86">
        <w:softHyphen/>
        <w:t>тальных государств, а также на те товары, страна проис</w:t>
      </w:r>
      <w:r w:rsidR="002F3788" w:rsidRPr="004F7A86">
        <w:softHyphen/>
        <w:t>хождения которых неизвестна. Иногда эти ставки называют генеральными.</w:t>
      </w:r>
    </w:p>
    <w:p w:rsidR="002F3788" w:rsidRPr="004F7A86" w:rsidRDefault="00A64983" w:rsidP="004F7A86">
      <w:pPr>
        <w:pStyle w:val="21"/>
        <w:jc w:val="left"/>
      </w:pPr>
      <w:r>
        <w:t xml:space="preserve">    </w:t>
      </w:r>
      <w:r w:rsidR="002F3788" w:rsidRPr="004F7A86">
        <w:t>По своей правовой природе таможенные тарифы могут быть автономными, конвенционными и автономно-конвенционными.</w:t>
      </w:r>
    </w:p>
    <w:p w:rsidR="002F3788" w:rsidRPr="004F7A86" w:rsidRDefault="00A64983" w:rsidP="004F7A86">
      <w:pPr>
        <w:pStyle w:val="21"/>
        <w:jc w:val="left"/>
      </w:pPr>
      <w:r>
        <w:t xml:space="preserve">    </w:t>
      </w:r>
      <w:r w:rsidR="002F3788" w:rsidRPr="004F7A86">
        <w:t>Автономные тарифы содержат ставки таможенной пошлины, устанавливаемые компетентным государственным  органом данной страны. Автономные тарифы не содержат конвенционных (договорных) пошлин, ставки которых определяются в ходе международных торговых переговоров. Автономные ставки могут быть изменены решением компетен</w:t>
      </w:r>
      <w:r w:rsidR="002F3788" w:rsidRPr="004F7A86">
        <w:softHyphen/>
        <w:t xml:space="preserve">тного государственного органа без согласования со странами </w:t>
      </w:r>
      <w:r>
        <w:t>-</w:t>
      </w:r>
      <w:r w:rsidR="002F3788" w:rsidRPr="004F7A86">
        <w:t xml:space="preserve"> внешнеторговыми партнерами. Автономно-конвенционные тарифы наряду с автономными ставками содержат также и конвенционные (договорные) ставки. </w:t>
      </w:r>
      <w:r>
        <w:t xml:space="preserve">   </w:t>
      </w:r>
      <w:r w:rsidR="002F3788" w:rsidRPr="004F7A86">
        <w:t>Конвенционные ставки распространяются только на те товары, которые указаны в соответствующих торговых договорах (соглашениях). Ставка договорной таможенной пошлины не может быть изменена в одностороннем порядке. Срок ее применения определяется сроком действия соответствующего международного догово</w:t>
      </w:r>
      <w:r w:rsidR="002F3788" w:rsidRPr="004F7A86">
        <w:softHyphen/>
        <w:t xml:space="preserve">ра (соглашения). </w:t>
      </w:r>
    </w:p>
    <w:p w:rsidR="002F3788" w:rsidRPr="004F7A86" w:rsidRDefault="00A64983" w:rsidP="004F7A86">
      <w:pPr>
        <w:pStyle w:val="21"/>
        <w:jc w:val="left"/>
      </w:pPr>
      <w:r>
        <w:t xml:space="preserve">    </w:t>
      </w:r>
      <w:r w:rsidR="004F7A86">
        <w:t>Таможенная стоимость товара-</w:t>
      </w:r>
      <w:r w:rsidR="002F3788" w:rsidRPr="004F7A86">
        <w:t xml:space="preserve"> это цена сделки, фактически уплаченная или подлежащая уплате за товар на момент пересечения им таможенной границы Российской Федерации. Ее суть, назначение и методика определения рассмотрены в рамках следующей темы.</w:t>
      </w:r>
    </w:p>
    <w:p w:rsidR="002F3788" w:rsidRPr="004F7A86" w:rsidRDefault="00A64983" w:rsidP="004F7A86">
      <w:pPr>
        <w:pStyle w:val="21"/>
        <w:jc w:val="left"/>
      </w:pPr>
      <w:r>
        <w:t xml:space="preserve">    </w:t>
      </w:r>
      <w:r w:rsidR="002F3788" w:rsidRPr="004F7A86">
        <w:t>Тарифные льготы</w:t>
      </w:r>
      <w:r w:rsidR="004F7A86">
        <w:t>-</w:t>
      </w:r>
      <w:r w:rsidR="002F3788" w:rsidRPr="004F7A86">
        <w:t xml:space="preserve"> это льготы, предоставляемые в форме возврата ранее уплаченной таможенной пошлины, в форме  освобождения от уплаты пошлины, в форме снижения ставки таможенной пошлины либо в форме установления тарифных льгот на преференциальный ввоз (вывоз товаров). Порядок их предоставления определяется Правительством РФ.</w:t>
      </w:r>
    </w:p>
    <w:p w:rsidR="002F3788" w:rsidRPr="004F7A86" w:rsidRDefault="00A64983" w:rsidP="004F7A86">
      <w:pPr>
        <w:pStyle w:val="21"/>
        <w:jc w:val="left"/>
      </w:pPr>
      <w:r>
        <w:t xml:space="preserve">    </w:t>
      </w:r>
      <w:r w:rsidR="002F3788" w:rsidRPr="004F7A86">
        <w:t>В частности от пошлины освобождаются:</w:t>
      </w:r>
    </w:p>
    <w:p w:rsidR="002F3788" w:rsidRPr="004F7A86" w:rsidRDefault="00761E3F" w:rsidP="004F7A86">
      <w:pPr>
        <w:pStyle w:val="21"/>
        <w:jc w:val="left"/>
      </w:pPr>
      <w:r w:rsidRPr="004F7A86">
        <w:t>1</w:t>
      </w:r>
      <w:r w:rsidR="004F7A86">
        <w:t>) </w:t>
      </w:r>
      <w:r w:rsidR="002F3788" w:rsidRPr="004F7A86">
        <w:t>товары, ввозимые на таможенную территорию Российской Федерации или вывозимые с этой территории для официального или личного пользования представителями иностранных государств, физическими лицами, имеющими право на беспошлинный ввоз таких предметов на основании международных соглашений Российской Федерации или за</w:t>
      </w:r>
      <w:r w:rsidR="002F3788" w:rsidRPr="004F7A86">
        <w:softHyphen/>
        <w:t>конодательства Российской Федерации;</w:t>
      </w:r>
    </w:p>
    <w:p w:rsidR="002F3788" w:rsidRPr="004F7A86" w:rsidRDefault="00761E3F" w:rsidP="004F7A86">
      <w:pPr>
        <w:pStyle w:val="21"/>
        <w:jc w:val="left"/>
      </w:pPr>
      <w:r w:rsidRPr="004F7A86">
        <w:t>2</w:t>
      </w:r>
      <w:r w:rsidR="004F7A86">
        <w:t>) </w:t>
      </w:r>
      <w:r w:rsidR="002F3788" w:rsidRPr="004F7A86">
        <w:t>валюта Российской Федерации, иностранная валюта (кроме используемой для нумизматических целей), а также ценные бумаги в соответствии с законодательными актами Российской Федерации;</w:t>
      </w:r>
    </w:p>
    <w:p w:rsidR="002F3788" w:rsidRPr="004F7A86" w:rsidRDefault="00761E3F" w:rsidP="004F7A86">
      <w:pPr>
        <w:pStyle w:val="21"/>
        <w:jc w:val="left"/>
      </w:pPr>
      <w:r w:rsidRPr="004F7A86">
        <w:t>3</w:t>
      </w:r>
      <w:r w:rsidR="004F7A86">
        <w:t>) </w:t>
      </w:r>
      <w:r w:rsidR="002F3788" w:rsidRPr="004F7A86">
        <w:t>товары, подлежащие обращению в собственность государства в случаях, предусмотренных законодательством Российской Федерации;</w:t>
      </w:r>
    </w:p>
    <w:p w:rsidR="002F3788" w:rsidRPr="004F7A86" w:rsidRDefault="00761E3F" w:rsidP="004F7A86">
      <w:pPr>
        <w:pStyle w:val="21"/>
        <w:jc w:val="left"/>
      </w:pPr>
      <w:r w:rsidRPr="004F7A86">
        <w:t>4</w:t>
      </w:r>
      <w:r w:rsidR="004F7A86">
        <w:t>) </w:t>
      </w:r>
      <w:r w:rsidR="002F3788" w:rsidRPr="004F7A86">
        <w:t>товары, ввозимые на таможенную территорию Российской Федерации и вывозимые с этой территории в каче</w:t>
      </w:r>
      <w:r w:rsidR="002F3788" w:rsidRPr="004F7A86">
        <w:softHyphen/>
        <w:t>стве гуманитарной помощи; в целях ликвидации последствий аварий и катастроф, стихийных бедствий; учебные пособия для бесплатных учебных, дошкольных и лечебных учрежде</w:t>
      </w:r>
      <w:r w:rsidR="002F3788" w:rsidRPr="004F7A86">
        <w:softHyphen/>
        <w:t>ний; и др.</w:t>
      </w:r>
    </w:p>
    <w:p w:rsidR="002F3788" w:rsidRPr="004F7A86" w:rsidRDefault="004F7A86" w:rsidP="004F7A86">
      <w:pPr>
        <w:pStyle w:val="21"/>
        <w:jc w:val="left"/>
      </w:pPr>
      <w:r>
        <w:t> </w:t>
      </w:r>
      <w:r w:rsidR="00A64983">
        <w:t xml:space="preserve">    </w:t>
      </w:r>
      <w:r>
        <w:t xml:space="preserve">Тарифные преференции- </w:t>
      </w:r>
      <w:r w:rsidR="002F3788" w:rsidRPr="004F7A86">
        <w:t>это специальные преимущества, предоставляемые при обложении таможенными пошлинами всех или нескольких видов товаров отдельных стран и не распространяющиеся на аналогичные товары других стран. Устанавливаются они в отношении товаров либо происходящих из стран, образующих вместе с Россией зону свободной торговли (таможенный союз), либо происходящих из развивающихся стран (например, Африки и Латинской Америки).</w:t>
      </w:r>
    </w:p>
    <w:p w:rsidR="002F3788" w:rsidRDefault="00A64983" w:rsidP="004F7A86">
      <w:pPr>
        <w:pStyle w:val="21"/>
        <w:jc w:val="left"/>
      </w:pPr>
      <w:r>
        <w:t xml:space="preserve">     </w:t>
      </w:r>
      <w:r w:rsidR="002F3788" w:rsidRPr="004F7A86">
        <w:t>Таможенные привилегии</w:t>
      </w:r>
      <w:r w:rsidR="004F7A86">
        <w:t xml:space="preserve">- </w:t>
      </w:r>
      <w:r w:rsidR="002F3788" w:rsidRPr="004F7A86">
        <w:t>это преимущества, предоставляемые определенным физическим либо должностным лицам при перемещении через таможенную границу России товаров, транспортных средств, ценностей, личных вещей и других предметов. Проявляются они в виде освобождения от уплаты таможенных пошлин или других подлежащих взысканию таможенных платежей, либо в виде упрощения процедуры пропуска через таможенную границу товаров и иных предметов, а в ряде случаев – в виде полного освобождения от определенных форм таможенного контроля.</w:t>
      </w:r>
    </w:p>
    <w:p w:rsidR="004F7A86" w:rsidRPr="004F7A86" w:rsidRDefault="004F7A86" w:rsidP="004F7A86">
      <w:pPr>
        <w:pStyle w:val="21"/>
        <w:jc w:val="left"/>
      </w:pPr>
    </w:p>
    <w:p w:rsidR="004F7A86" w:rsidRDefault="00B53A21" w:rsidP="00A64983">
      <w:pPr>
        <w:pStyle w:val="3"/>
        <w:jc w:val="center"/>
        <w:rPr>
          <w:rFonts w:ascii="Times New Roman" w:hAnsi="Times New Roman" w:cs="Times New Roman"/>
          <w:sz w:val="28"/>
          <w:szCs w:val="28"/>
        </w:rPr>
      </w:pPr>
      <w:bookmarkStart w:id="24" w:name="_Toc249350757"/>
      <w:bookmarkStart w:id="25" w:name="_Toc249380327"/>
      <w:r w:rsidRPr="00A64983">
        <w:rPr>
          <w:rFonts w:ascii="Times New Roman" w:hAnsi="Times New Roman" w:cs="Times New Roman"/>
          <w:sz w:val="28"/>
          <w:szCs w:val="28"/>
        </w:rPr>
        <w:t>Таможенные платежи</w:t>
      </w:r>
      <w:bookmarkEnd w:id="24"/>
      <w:bookmarkEnd w:id="25"/>
    </w:p>
    <w:p w:rsidR="00A64983" w:rsidRDefault="00A64983" w:rsidP="00A64983"/>
    <w:p w:rsidR="00645E06" w:rsidRPr="00A64983" w:rsidRDefault="00645E06" w:rsidP="00A64983"/>
    <w:p w:rsidR="00B53A21" w:rsidRPr="004F7A86" w:rsidRDefault="00645E06" w:rsidP="004F7A86">
      <w:pPr>
        <w:pStyle w:val="21"/>
        <w:jc w:val="left"/>
      </w:pPr>
      <w:r>
        <w:t xml:space="preserve">     </w:t>
      </w:r>
      <w:r w:rsidR="00B53A21" w:rsidRPr="004F7A86">
        <w:t>Государство обладает исключительным суверенным правом, таможенной регалией</w:t>
      </w:r>
      <w:r w:rsidR="004F7A86">
        <w:t>-</w:t>
      </w:r>
      <w:r w:rsidR="00B53A21" w:rsidRPr="004F7A86">
        <w:t xml:space="preserve"> облагать платежом товары, ввозимые в страну или вывозимые из нее. Наиболее ярко финансово-правовой  статус таможенных органов проявляется через институт таможенных платежей.</w:t>
      </w:r>
    </w:p>
    <w:p w:rsidR="00B53A21" w:rsidRPr="004F7A86" w:rsidRDefault="00B53A21" w:rsidP="004F7A86">
      <w:pPr>
        <w:pStyle w:val="21"/>
        <w:jc w:val="left"/>
      </w:pPr>
      <w:r w:rsidRPr="004F7A86">
        <w:t>       Таможенные платежи в большинстве стран являются важной статьей доходной части бюджета, и их взимание таможенными органами рассматривается как одна из ведущих функций этих органов. В Российской Федерации Бюджетный кодекс в ст. 50 определяет, что пошлины, сборы и иные таможенные платежи являются налоговыми доходами федерального бюджета.</w:t>
      </w:r>
    </w:p>
    <w:p w:rsidR="00B53A21" w:rsidRPr="004F7A86" w:rsidRDefault="00B53A21" w:rsidP="004F7A86">
      <w:pPr>
        <w:pStyle w:val="21"/>
        <w:jc w:val="left"/>
      </w:pPr>
      <w:r w:rsidRPr="004F7A86">
        <w:t>         Таможенно-тарифное регулирование, будучи одним из основных инструментов поддержания экономической безопасности, является в то же время и рычагом воздействия на хозяйственную структуру. Оно представляет собой систему мер, используемых для воздействия на международную торговлю.</w:t>
      </w:r>
    </w:p>
    <w:p w:rsidR="00B53A21" w:rsidRPr="004F7A86" w:rsidRDefault="00B53A21" w:rsidP="004F7A86">
      <w:pPr>
        <w:pStyle w:val="21"/>
        <w:jc w:val="left"/>
      </w:pPr>
      <w:r w:rsidRPr="004F7A86">
        <w:t>         Согласно ст. 318 ТК, к таможенным платежам относятся:</w:t>
      </w:r>
    </w:p>
    <w:p w:rsidR="00B53A21" w:rsidRPr="004F7A86" w:rsidRDefault="004F7A86" w:rsidP="004F7A86">
      <w:pPr>
        <w:pStyle w:val="21"/>
        <w:jc w:val="left"/>
      </w:pPr>
      <w:r w:rsidRPr="004F7A86">
        <w:t>-</w:t>
      </w:r>
      <w:r w:rsidR="00B53A21" w:rsidRPr="004F7A86">
        <w:t>ввозная таможенная пошлина;</w:t>
      </w:r>
    </w:p>
    <w:p w:rsidR="00B53A21" w:rsidRPr="004F7A86" w:rsidRDefault="004F7A86" w:rsidP="004F7A86">
      <w:pPr>
        <w:pStyle w:val="21"/>
        <w:jc w:val="left"/>
      </w:pPr>
      <w:r w:rsidRPr="004F7A86">
        <w:t>-</w:t>
      </w:r>
      <w:r w:rsidR="00B53A21" w:rsidRPr="004F7A86">
        <w:t>вывозная таможенная пошлина;</w:t>
      </w:r>
    </w:p>
    <w:p w:rsidR="00B53A21" w:rsidRPr="004F7A86" w:rsidRDefault="004F7A86" w:rsidP="004F7A86">
      <w:pPr>
        <w:pStyle w:val="21"/>
        <w:jc w:val="left"/>
      </w:pPr>
      <w:r w:rsidRPr="004F7A86">
        <w:t>-</w:t>
      </w:r>
      <w:r w:rsidR="00B53A21" w:rsidRPr="004F7A86">
        <w:t>налог на добавленную стоимость, взима</w:t>
      </w:r>
      <w:r w:rsidRPr="004F7A86">
        <w:t>емый при ввозе товаров на тамо</w:t>
      </w:r>
      <w:r w:rsidR="00B53A21" w:rsidRPr="004F7A86">
        <w:t>женную территорию Российской Федерации;</w:t>
      </w:r>
    </w:p>
    <w:p w:rsidR="00B53A21" w:rsidRPr="004F7A86" w:rsidRDefault="004F7A86" w:rsidP="004F7A86">
      <w:pPr>
        <w:pStyle w:val="21"/>
        <w:jc w:val="left"/>
      </w:pPr>
      <w:r w:rsidRPr="004F7A86">
        <w:t>-</w:t>
      </w:r>
      <w:r w:rsidR="00B53A21" w:rsidRPr="004F7A86">
        <w:t>акциз, взимаемый при ввозе товаро</w:t>
      </w:r>
      <w:r w:rsidRPr="004F7A86">
        <w:t>в на таможенную территорию Рос</w:t>
      </w:r>
      <w:r w:rsidR="00B53A21" w:rsidRPr="004F7A86">
        <w:t>сийской Федерации;</w:t>
      </w:r>
    </w:p>
    <w:p w:rsidR="00B53A21" w:rsidRPr="004F7A86" w:rsidRDefault="004F7A86" w:rsidP="004F7A86">
      <w:pPr>
        <w:pStyle w:val="21"/>
        <w:jc w:val="left"/>
      </w:pPr>
      <w:r w:rsidRPr="00E94433">
        <w:t>-</w:t>
      </w:r>
      <w:r w:rsidR="00B53A21" w:rsidRPr="004F7A86">
        <w:t>таможенные сборы.</w:t>
      </w:r>
    </w:p>
    <w:p w:rsidR="00B53A21" w:rsidRPr="004F7A86" w:rsidRDefault="00B53A21" w:rsidP="004F7A86">
      <w:pPr>
        <w:pStyle w:val="21"/>
        <w:jc w:val="left"/>
      </w:pPr>
      <w:r w:rsidRPr="004F7A86">
        <w:t>        Таможенные платежи взимаются, если они установлены в соответствии</w:t>
      </w:r>
    </w:p>
    <w:p w:rsidR="00B53A21" w:rsidRPr="004F7A86" w:rsidRDefault="00B53A21" w:rsidP="004F7A86">
      <w:pPr>
        <w:pStyle w:val="21"/>
        <w:jc w:val="left"/>
      </w:pPr>
      <w:r w:rsidRPr="004F7A86">
        <w:t>с законодательством Российской Федерации.</w:t>
      </w:r>
    </w:p>
    <w:p w:rsidR="00B53A21" w:rsidRPr="004F7A86" w:rsidRDefault="00B53A21" w:rsidP="004F7A86">
      <w:pPr>
        <w:pStyle w:val="21"/>
        <w:jc w:val="left"/>
      </w:pPr>
      <w:r w:rsidRPr="004F7A86">
        <w:t>        В отличие от ТК РФ 1993 г. Новый  ТК РФ не содержит опре</w:t>
      </w:r>
      <w:r w:rsidRPr="004F7A86">
        <w:softHyphen/>
        <w:t>деления таможенных платежей. Законодатель лишь перечисляет виды тамо</w:t>
      </w:r>
      <w:r w:rsidRPr="004F7A86">
        <w:softHyphen/>
        <w:t>женных платежей.</w:t>
      </w:r>
    </w:p>
    <w:p w:rsidR="00B53A21" w:rsidRPr="004F7A86" w:rsidRDefault="00B53A21" w:rsidP="004F7A86">
      <w:pPr>
        <w:pStyle w:val="21"/>
        <w:jc w:val="left"/>
      </w:pPr>
      <w:r w:rsidRPr="004F7A86">
        <w:t>   Перечисленные платежи объединяет то, что все они взи</w:t>
      </w:r>
      <w:r w:rsidRPr="004F7A86">
        <w:softHyphen/>
        <w:t>маются, как правило, таможенными органами в связи с перемещением то</w:t>
      </w:r>
      <w:r w:rsidRPr="004F7A86">
        <w:softHyphen/>
        <w:t>варов и транспортных средств через таможенную границу.</w:t>
      </w:r>
    </w:p>
    <w:p w:rsidR="00B53A21" w:rsidRPr="004F7A86" w:rsidRDefault="00B53A21" w:rsidP="004F7A86">
      <w:pPr>
        <w:pStyle w:val="21"/>
        <w:jc w:val="left"/>
      </w:pPr>
      <w:r w:rsidRPr="004F7A86">
        <w:t>   В перечне таможенных платежей объединены обязательные платежи, которые различаются как по юридической природе, так и по экономиче</w:t>
      </w:r>
      <w:r w:rsidRPr="004F7A86">
        <w:softHyphen/>
        <w:t>скому содержанию. Среди таможенных платежей есть налоги (таможенная пошлина, НДС, акцизы) и обязательные платежи неналогового характера (таможенные сборы).</w:t>
      </w:r>
    </w:p>
    <w:p w:rsidR="00B53A21" w:rsidRPr="004F7A86" w:rsidRDefault="00B53A21" w:rsidP="004F7A86">
      <w:pPr>
        <w:pStyle w:val="21"/>
        <w:jc w:val="left"/>
      </w:pPr>
      <w:r w:rsidRPr="004F7A86">
        <w:t>       Необходимо обратить внимание на то, что перечень таможенных платежей</w:t>
      </w:r>
      <w:r w:rsidR="004F7A86">
        <w:t xml:space="preserve"> </w:t>
      </w:r>
      <w:r w:rsidRPr="004F7A86">
        <w:t>значительно сократился по сравнению с тем, как он выглядел в  ТК  РФ  1993г.</w:t>
      </w:r>
    </w:p>
    <w:p w:rsidR="00B53A21" w:rsidRPr="004F7A86" w:rsidRDefault="00B53A21" w:rsidP="004F7A86">
      <w:pPr>
        <w:pStyle w:val="21"/>
        <w:jc w:val="left"/>
      </w:pPr>
      <w:r w:rsidRPr="004F7A86">
        <w:t>В новом ТК РФ не предусмотрены такие виды таможенных платежей, как    например, плата за информирование и конс</w:t>
      </w:r>
      <w:r w:rsidR="00A64983">
        <w:t>ультирование, принятие предва</w:t>
      </w:r>
      <w:r w:rsidRPr="004F7A86">
        <w:t>рительного решения и др.</w:t>
      </w:r>
    </w:p>
    <w:p w:rsidR="00B53A21" w:rsidRPr="004F7A86" w:rsidRDefault="00B53A21" w:rsidP="004F7A86">
      <w:pPr>
        <w:pStyle w:val="21"/>
        <w:jc w:val="left"/>
      </w:pPr>
      <w:r w:rsidRPr="004F7A86">
        <w:t> Итак, к таможенным платежам относятся следующие категории обязательных взносов: пошлина, налог, сбор. В налоговом законода</w:t>
      </w:r>
      <w:r w:rsidRPr="004F7A86">
        <w:softHyphen/>
        <w:t>тельстве приводятся понятия налога и сбора. Понятие же пошли</w:t>
      </w:r>
      <w:r w:rsidRPr="004F7A86">
        <w:softHyphen/>
        <w:t>ны, в нем отсутствует. Часть 1 ст. 8 ТК РФ определяет налог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w:t>
      </w:r>
      <w:r w:rsidRPr="004F7A86">
        <w:softHyphen/>
        <w:t>ственного ведения или оперативного управления денежных средств, в целях финансового обеспечения деятельности государства и (или) му</w:t>
      </w:r>
      <w:r w:rsidRPr="004F7A86">
        <w:softHyphen/>
        <w:t>ниципальных образований. Сбор представляет собой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w:t>
      </w:r>
      <w:r w:rsidRPr="004F7A86">
        <w:softHyphen/>
        <w:t>ния, иными уполномоченными органами и должностными лицами юридически значимых действий, включая предоставление определен</w:t>
      </w:r>
      <w:r w:rsidRPr="004F7A86">
        <w:softHyphen/>
        <w:t>ных прав или выдачу разрешений (лицензий).</w:t>
      </w:r>
    </w:p>
    <w:p w:rsidR="00B53A21" w:rsidRPr="004F7A86" w:rsidRDefault="00B53A21" w:rsidP="004F7A86">
      <w:pPr>
        <w:pStyle w:val="21"/>
        <w:jc w:val="left"/>
      </w:pPr>
      <w:r w:rsidRPr="004F7A86">
        <w:t>       Таможенным сбором признается плата за осуществление таможен</w:t>
      </w:r>
      <w:r w:rsidRPr="004F7A86">
        <w:softHyphen/>
        <w:t>ными органами различных мероприятий. Иными словами, таможенные органы осуществляют различные юридически значимые действия, которые оплачиваются субъектами экспортно-импортных операций единовременно. В отличие от нало</w:t>
      </w:r>
      <w:r w:rsidRPr="004F7A86">
        <w:softHyphen/>
        <w:t xml:space="preserve">гов они носят возмездный характер и взимаются в связи с оказанием каких-либо определенных услуг. </w:t>
      </w:r>
    </w:p>
    <w:p w:rsidR="00B53A21" w:rsidRPr="004F7A86" w:rsidRDefault="00A64983" w:rsidP="004F7A86">
      <w:pPr>
        <w:pStyle w:val="21"/>
        <w:jc w:val="left"/>
      </w:pPr>
      <w:r>
        <w:t xml:space="preserve">    </w:t>
      </w:r>
      <w:r w:rsidR="00B53A21" w:rsidRPr="004F7A86">
        <w:t>В настоящее время положениями Таможенного кодекса не опреде</w:t>
      </w:r>
      <w:r w:rsidR="00B53A21" w:rsidRPr="004F7A86">
        <w:softHyphen/>
        <w:t>лены виды таможенных сборов, а также порядок их исчисления и упла</w:t>
      </w:r>
      <w:r w:rsidR="00B53A21" w:rsidRPr="004F7A86">
        <w:softHyphen/>
        <w:t>ты. Лишь ст. 87 устанавливает, что за таможенное сопровождение (оно осуществляется должностными лицами таможенных органов в целях обеспечения соблюдения таможенного законодательства при внутрен</w:t>
      </w:r>
      <w:r w:rsidR="00B53A21" w:rsidRPr="004F7A86">
        <w:softHyphen/>
        <w:t>нем таможенном транзите) взимаются сборы в соответствии с законо</w:t>
      </w:r>
      <w:r w:rsidR="00B53A21" w:rsidRPr="004F7A86">
        <w:softHyphen/>
        <w:t>дательством РФ о налогах и сборах. В ТК 1993 г. к их числу, в частно</w:t>
      </w:r>
      <w:r w:rsidR="00B53A21" w:rsidRPr="004F7A86">
        <w:softHyphen/>
        <w:t>сти, были отнесены: сборы за таможенное оформление, за таможенное сопровождение, за хранение товаров.</w:t>
      </w:r>
    </w:p>
    <w:p w:rsidR="00B53A21" w:rsidRPr="004F7A86" w:rsidRDefault="00B53A21" w:rsidP="004F7A86">
      <w:pPr>
        <w:pStyle w:val="21"/>
        <w:jc w:val="left"/>
      </w:pPr>
      <w:r w:rsidRPr="004F7A86">
        <w:t>       В качестве лица, ответственного за уплату таможенных пошлин и налогов, выступает, как правило, декларант или таможенный брокер, представляющий его интересы. В случае несоблюдения положений ТК о пользовании и распоряжении товарами либо о выполнении условий, предусматривающих полное или частичное освобождение от уплаты таможенных пошлин и налогов, лицами, ответственными за их уплату, могут быть владельцы таможенного склада, склада временного хране</w:t>
      </w:r>
      <w:r w:rsidRPr="004F7A86">
        <w:softHyphen/>
        <w:t>ния, перевозчик, а также лица, на которых положена обязанность по соблюдению таможенного режима. Такие случаи прямо предусматри</w:t>
      </w:r>
      <w:r w:rsidRPr="004F7A86">
        <w:softHyphen/>
        <w:t>ваются Таможенным кодексом.</w:t>
      </w:r>
    </w:p>
    <w:p w:rsidR="00B53A21" w:rsidRPr="004F7A86" w:rsidRDefault="00B53A21" w:rsidP="004F7A86">
      <w:pPr>
        <w:pStyle w:val="21"/>
        <w:jc w:val="left"/>
      </w:pPr>
      <w:r w:rsidRPr="004F7A86">
        <w:t>       По характеру внешнеторговой операции таможенные пошлины под</w:t>
      </w:r>
      <w:r w:rsidRPr="004F7A86">
        <w:softHyphen/>
        <w:t>разделяются на ввозные (импортные), вывозные (экспортные) и тран</w:t>
      </w:r>
      <w:r w:rsidRPr="004F7A86">
        <w:softHyphen/>
        <w:t>зитные. Импортная пошлина имеет наиболее широкое распространение в мировой практике, а экспортная встречается достаточно редко. Транзитную пошлину почти повсюду ликвидируют международные договоры, однако она может использоваться и как средство экономи</w:t>
      </w:r>
      <w:r w:rsidRPr="004F7A86">
        <w:softHyphen/>
        <w:t xml:space="preserve">ческого давления на сопредельные страны. </w:t>
      </w:r>
    </w:p>
    <w:p w:rsidR="00B53A21" w:rsidRPr="004F7A86" w:rsidRDefault="0064370A" w:rsidP="004F7A86">
      <w:pPr>
        <w:pStyle w:val="21"/>
        <w:jc w:val="left"/>
      </w:pPr>
      <w:r>
        <w:t xml:space="preserve">      </w:t>
      </w:r>
      <w:r w:rsidR="00B53A21" w:rsidRPr="004F7A86">
        <w:t>Сезонные колебания конъюнктуры на рынке, необходимость про</w:t>
      </w:r>
      <w:r w:rsidR="00B53A21" w:rsidRPr="004F7A86">
        <w:softHyphen/>
        <w:t>ведения протекционистской внешнеторговой политики в целях под</w:t>
      </w:r>
      <w:r w:rsidR="00B53A21" w:rsidRPr="004F7A86">
        <w:softHyphen/>
        <w:t>держания платежного баланса государства и другие обстоятельства обусловливают введение партикулярных таможенных пошлин, что также происходит по решению Правительства РФ. Это решение при</w:t>
      </w:r>
      <w:r w:rsidR="00B53A21" w:rsidRPr="004F7A86">
        <w:softHyphen/>
        <w:t>нимается, как правило, на основании специального расследования, проведенного государственными органами управления.</w:t>
      </w:r>
    </w:p>
    <w:p w:rsidR="00B53A21" w:rsidRPr="004F7A86" w:rsidRDefault="0064370A" w:rsidP="004F7A86">
      <w:pPr>
        <w:pStyle w:val="21"/>
        <w:jc w:val="left"/>
      </w:pPr>
      <w:r>
        <w:t xml:space="preserve">     </w:t>
      </w:r>
      <w:r w:rsidR="00B53A21" w:rsidRPr="004F7A86">
        <w:t xml:space="preserve">С целью защиты экономических интересов страны  в отношении ввозимых товаров могут на определенное время устанавливаться особые виды пошлин, которые взимаются сверх ординарных, </w:t>
      </w:r>
      <w:r>
        <w:t>-</w:t>
      </w:r>
      <w:r w:rsidR="00B53A21" w:rsidRPr="004F7A86">
        <w:t xml:space="preserve"> партикуляр</w:t>
      </w:r>
      <w:r w:rsidR="00B53A21" w:rsidRPr="004F7A86">
        <w:softHyphen/>
        <w:t>ные, особые пошлины. В соответствии со ст. 8</w:t>
      </w:r>
      <w:r w:rsidR="004F7A86">
        <w:t>-</w:t>
      </w:r>
      <w:r w:rsidR="00B53A21" w:rsidRPr="004F7A86">
        <w:t>10 Закона о таможен</w:t>
      </w:r>
      <w:r w:rsidR="00B53A21" w:rsidRPr="004F7A86">
        <w:softHyphen/>
        <w:t>ном тарифе к ним относятся:</w:t>
      </w:r>
    </w:p>
    <w:p w:rsidR="00B53A21" w:rsidRPr="004F7A86" w:rsidRDefault="004F7A86" w:rsidP="004F7A86">
      <w:pPr>
        <w:pStyle w:val="21"/>
        <w:jc w:val="left"/>
      </w:pPr>
      <w:r>
        <w:t>-</w:t>
      </w:r>
      <w:r w:rsidR="00B53A21" w:rsidRPr="004F7A86">
        <w:t xml:space="preserve"> специальные пошлины, применяемые в качестве защитной</w:t>
      </w:r>
    </w:p>
    <w:p w:rsidR="00B53A21" w:rsidRPr="004F7A86" w:rsidRDefault="00B53A21" w:rsidP="004F7A86">
      <w:pPr>
        <w:pStyle w:val="21"/>
        <w:jc w:val="left"/>
      </w:pPr>
      <w:r w:rsidRPr="004F7A86">
        <w:t>меры, если товары ввозятся на там</w:t>
      </w:r>
      <w:r w:rsidR="004F7A86">
        <w:t>оженную территорию РФ в количе</w:t>
      </w:r>
      <w:r w:rsidRPr="004F7A86">
        <w:t>ствах и на условиях, наносящих ущерб или угрожающих его нанести</w:t>
      </w:r>
    </w:p>
    <w:p w:rsidR="00B53A21" w:rsidRPr="004F7A86" w:rsidRDefault="00B53A21" w:rsidP="004F7A86">
      <w:pPr>
        <w:pStyle w:val="21"/>
        <w:jc w:val="left"/>
      </w:pPr>
      <w:r w:rsidRPr="004F7A86">
        <w:t>отечественным производителям подобных или непосредственно кон-</w:t>
      </w:r>
      <w:r w:rsidRPr="004F7A86">
        <w:softHyphen/>
      </w:r>
    </w:p>
    <w:p w:rsidR="00B53A21" w:rsidRPr="004F7A86" w:rsidRDefault="00B53A21" w:rsidP="004F7A86">
      <w:pPr>
        <w:pStyle w:val="21"/>
        <w:jc w:val="left"/>
      </w:pPr>
      <w:r w:rsidRPr="004F7A86">
        <w:t>курирующих товаров, либо как ответная мера на дискриминационные</w:t>
      </w:r>
    </w:p>
    <w:p w:rsidR="00B53A21" w:rsidRPr="004F7A86" w:rsidRDefault="00B53A21" w:rsidP="004F7A86">
      <w:pPr>
        <w:pStyle w:val="21"/>
        <w:jc w:val="left"/>
      </w:pPr>
      <w:r w:rsidRPr="004F7A86">
        <w:t xml:space="preserve">и иные действия других государств </w:t>
      </w:r>
      <w:r w:rsidR="004F7A86">
        <w:t>или их союзов, ущемляющие инте</w:t>
      </w:r>
      <w:r w:rsidRPr="004F7A86">
        <w:t>ресы Российской Федерации;</w:t>
      </w:r>
    </w:p>
    <w:p w:rsidR="00B53A21" w:rsidRPr="004F7A86" w:rsidRDefault="004F7A86" w:rsidP="004F7A86">
      <w:pPr>
        <w:pStyle w:val="21"/>
        <w:jc w:val="left"/>
      </w:pPr>
      <w:r>
        <w:t xml:space="preserve">- </w:t>
      </w:r>
      <w:r w:rsidR="00B53A21" w:rsidRPr="004F7A86">
        <w:t>антидемпинговые пошлины, которые применяются в случаях ввоза на таможенную территорию России товаров по цене, более низкой, чем их нормальная стоимость в стране вывоза в момент этого ввоза,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w:t>
      </w:r>
      <w:r w:rsidR="00B53A21" w:rsidRPr="004F7A86">
        <w:softHyphen/>
        <w:t>варов в РФ.</w:t>
      </w:r>
    </w:p>
    <w:p w:rsidR="00B53A21" w:rsidRPr="004F7A86" w:rsidRDefault="004F7A86" w:rsidP="004F7A86">
      <w:pPr>
        <w:pStyle w:val="21"/>
        <w:jc w:val="left"/>
      </w:pPr>
      <w:r>
        <w:t xml:space="preserve">- </w:t>
      </w:r>
      <w:r w:rsidR="00B53A21" w:rsidRPr="004F7A86">
        <w:t>компенсационные пошлины, применяемые в случаях ввоза на таможенную территорию России товаров, при производстве или выво</w:t>
      </w:r>
      <w:r w:rsidR="00B53A21" w:rsidRPr="004F7A86">
        <w:softHyphen/>
        <w:t>зе которых прямо или косвенно использовались субсидии, если такой ввоз наносит или угрожает нанести материальный ущерб отечествен</w:t>
      </w:r>
      <w:r w:rsidR="00B53A21" w:rsidRPr="004F7A86">
        <w:softHyphen/>
        <w:t>ным производителям подобных товаров, или препятствует организа</w:t>
      </w:r>
      <w:r w:rsidR="00B53A21" w:rsidRPr="004F7A86">
        <w:softHyphen/>
        <w:t>ции или расширению производства подобных товаров в РФ.</w:t>
      </w:r>
    </w:p>
    <w:p w:rsidR="00B53A21" w:rsidRPr="004F7A86" w:rsidRDefault="00B53A21" w:rsidP="004F7A86">
      <w:pPr>
        <w:pStyle w:val="21"/>
        <w:jc w:val="left"/>
      </w:pPr>
      <w:r w:rsidRPr="004F7A86">
        <w:t>          В соответствии с п. 1 ст. 329 ТК РФ при ввозе товаров на таможенную территорию РФ таможенные платежи должны быть уплачены в сроки не позднее 15 дней со дня предъявления товаров таможенному органу в месте их прибытия на таможенную территорию РФ либо со дня завершения внут</w:t>
      </w:r>
      <w:r w:rsidRPr="004F7A86">
        <w:softHyphen/>
        <w:t>реннего таможенного транзита товаров, если их декларирование произво</w:t>
      </w:r>
      <w:r w:rsidRPr="004F7A86">
        <w:softHyphen/>
        <w:t>дится не в месте прибытия. Указанный срок уплаты таможенных пошлин, налогов соответствует сроку, установленному п. 1 ст. 129 ТК РФ для подачи таможенной декларации. Однако продление срока подачи таможенной дек</w:t>
      </w:r>
      <w:r w:rsidRPr="004F7A86">
        <w:softHyphen/>
        <w:t>ларации (в соответствии с п. 2 ст. 129 ТК РФ по мотивированному обращению декларанта таможенный орган вправе продлить названный выше общий срок подачи таможенной декларации, если этот срок недостаточен для сбора декларантом необходимых документов и сведений) не влечет измене</w:t>
      </w:r>
      <w:r w:rsidRPr="004F7A86">
        <w:softHyphen/>
        <w:t>ния срока уплаты таможенных платежей,</w:t>
      </w:r>
    </w:p>
    <w:p w:rsidR="00B53A21" w:rsidRPr="004F7A86" w:rsidRDefault="00B53A21" w:rsidP="004F7A86">
      <w:pPr>
        <w:pStyle w:val="21"/>
        <w:jc w:val="left"/>
      </w:pPr>
      <w:r w:rsidRPr="004F7A86">
        <w:t>   По общему правилу, установленному п. 2 ст.329 при вывозе товаров с таможенной территории РФ таможенные пошлины долж</w:t>
      </w:r>
      <w:r w:rsidRPr="004F7A86">
        <w:softHyphen/>
        <w:t>ны быть уплачены не позднее дня подачи таможенной декларации.</w:t>
      </w:r>
    </w:p>
    <w:p w:rsidR="00B53A21" w:rsidRPr="004F7A86" w:rsidRDefault="00B53A21" w:rsidP="004F7A86">
      <w:pPr>
        <w:pStyle w:val="21"/>
        <w:jc w:val="left"/>
      </w:pPr>
      <w:r w:rsidRPr="004F7A86">
        <w:t xml:space="preserve"> При нарушении лицом ограничений на пользование и распоряжение товарами сроком уплаты считается первый день такого нарушения, а если его установить невозможно </w:t>
      </w:r>
      <w:r w:rsidR="004F7A86">
        <w:t>-</w:t>
      </w:r>
      <w:r w:rsidRPr="004F7A86">
        <w:t xml:space="preserve"> день принятия таможенной декларации на такие товары.  </w:t>
      </w:r>
    </w:p>
    <w:p w:rsidR="00B53A21" w:rsidRPr="004F7A86" w:rsidRDefault="00B53A21" w:rsidP="004F7A86">
      <w:pPr>
        <w:pStyle w:val="21"/>
        <w:jc w:val="left"/>
      </w:pPr>
      <w:r w:rsidRPr="004F7A86">
        <w:t>        При нарушении требований и условий таможенных процедур, влеку</w:t>
      </w:r>
      <w:r w:rsidRPr="004F7A86">
        <w:softHyphen/>
        <w:t xml:space="preserve">щих обязанность уплатить таможенные платежи, сроком их уплаты признается день совершения такого нарушения, а при невозможности его определения </w:t>
      </w:r>
      <w:r w:rsidR="004F7A86">
        <w:t>-</w:t>
      </w:r>
      <w:r w:rsidRPr="004F7A86">
        <w:t xml:space="preserve"> день начала действия соответствующей таможен</w:t>
      </w:r>
      <w:r w:rsidRPr="004F7A86">
        <w:softHyphen/>
        <w:t>ной процедуры.</w:t>
      </w:r>
    </w:p>
    <w:p w:rsidR="00B53A21" w:rsidRPr="004F7A86" w:rsidRDefault="00B53A21" w:rsidP="004F7A86">
      <w:pPr>
        <w:pStyle w:val="21"/>
        <w:jc w:val="left"/>
      </w:pPr>
      <w:r w:rsidRPr="004F7A86">
        <w:t> Изменение срока уплаты таможенных платежей может предостав</w:t>
      </w:r>
      <w:r w:rsidRPr="004F7A86">
        <w:softHyphen/>
        <w:t>ляться по одному или нескольким видам таможенных пошлин, нало</w:t>
      </w:r>
      <w:r w:rsidRPr="004F7A86">
        <w:softHyphen/>
        <w:t>гов, а также в отношении всей суммы,  подлежащей уплате,  либо ее  части.  Обязательным условием при этом является обеспечение уплаты таможенных платежей с помощью залога (в том  числе денежного), банковской гарантии, поручительства.  Главная цель применения та</w:t>
      </w:r>
      <w:r w:rsidRPr="004F7A86">
        <w:softHyphen/>
        <w:t>ких мер</w:t>
      </w:r>
      <w:r w:rsidR="004F7A86">
        <w:t>-</w:t>
      </w:r>
      <w:r w:rsidRPr="004F7A86">
        <w:t xml:space="preserve"> не допустить возможную неуплату и в конечном итоге </w:t>
      </w:r>
      <w:r w:rsidR="004F7A86">
        <w:t>-</w:t>
      </w:r>
      <w:r w:rsidRPr="004F7A86">
        <w:t xml:space="preserve"> пе</w:t>
      </w:r>
      <w:r w:rsidRPr="004F7A86">
        <w:softHyphen/>
        <w:t>речислить денежные средства в федеральный бюджет. На сумму задолженности начисляются проценты по ставке рефинансирования  ЦБ РФ, действующей в период отсрочки или рассрочки.</w:t>
      </w:r>
    </w:p>
    <w:p w:rsidR="00B53A21" w:rsidRPr="004F7A86" w:rsidRDefault="00B53A21" w:rsidP="004F7A86">
      <w:pPr>
        <w:pStyle w:val="21"/>
        <w:jc w:val="left"/>
      </w:pPr>
      <w:r w:rsidRPr="004F7A86">
        <w:t> Решение о предоставлении отсрочки или рассрочки (в письмен</w:t>
      </w:r>
      <w:r w:rsidRPr="004F7A86">
        <w:softHyphen/>
        <w:t>ной форме) принимается в срок, не превышающий 15 дней со дня подачи заявления об этом. Оно доводится до заинтересованного лица. В нем указывается срок, на который предоставляется отсрочка или рассрочка (от одного до шести месяцев).  Причины отказа указываются в решении.</w:t>
      </w:r>
    </w:p>
    <w:p w:rsidR="00B53A21" w:rsidRPr="004F7A86" w:rsidRDefault="00B53A21" w:rsidP="004F7A86">
      <w:pPr>
        <w:pStyle w:val="21"/>
        <w:jc w:val="left"/>
      </w:pPr>
      <w:r w:rsidRPr="004F7A86">
        <w:t>  Таможенный орган не допускает предоставления отсрочки или рассрочки исключительно в двух случаях; при возбуждении в отноше</w:t>
      </w:r>
      <w:r w:rsidRPr="004F7A86">
        <w:softHyphen/>
        <w:t>нии заинтересованного лица уголовного дела по признакам преступле</w:t>
      </w:r>
      <w:r w:rsidRPr="004F7A86">
        <w:softHyphen/>
        <w:t>ния, связанного с нарушениями таможенного законодательства, а так</w:t>
      </w:r>
      <w:r w:rsidRPr="004F7A86">
        <w:softHyphen/>
        <w:t>же при возбуждении процедуры банкротства.</w:t>
      </w:r>
    </w:p>
    <w:p w:rsidR="00B53A21" w:rsidRPr="004F7A86" w:rsidRDefault="00B53A21" w:rsidP="004F7A86">
      <w:pPr>
        <w:pStyle w:val="21"/>
        <w:jc w:val="left"/>
      </w:pPr>
      <w:r w:rsidRPr="004F7A86">
        <w:t xml:space="preserve">  Принудительное взыскание таможенных платежей применяется в случае их неоплаты или неполной уплаты, если ответственное за это лицо не удовлетворило законное </w:t>
      </w:r>
      <w:r w:rsidR="004F7A86">
        <w:t xml:space="preserve">требование таможенных органов. </w:t>
      </w:r>
      <w:r w:rsidRPr="004F7A86">
        <w:t>Принудительное взыскание невозможно, если требование об уплате таможенных платежей не выставлено в течение трех лет со дня истече</w:t>
      </w:r>
      <w:r w:rsidRPr="004F7A86">
        <w:softHyphen/>
        <w:t>ния срока их уплаты либо со дня наступления события, влекущего обя</w:t>
      </w:r>
      <w:r w:rsidRPr="004F7A86">
        <w:softHyphen/>
        <w:t>занность уплатить таможенные платежи.  К запретам относятся также ситуации, когда размер таможенных пошлин и налогов в отношении товаров указанных водной таможенной декларации либо отправленных в адрес одного получателя  в одно и то же время одним и тем же лицом, составляет менее 150 руб.</w:t>
      </w:r>
    </w:p>
    <w:p w:rsidR="00B53A21" w:rsidRPr="004F7A86" w:rsidRDefault="00B53A21" w:rsidP="004F7A86">
      <w:pPr>
        <w:pStyle w:val="21"/>
        <w:jc w:val="left"/>
      </w:pPr>
      <w:r w:rsidRPr="004F7A86">
        <w:t>  Просрочка платежа влечет уплату пени, начиная со дня, следующе</w:t>
      </w:r>
      <w:r w:rsidRPr="004F7A86">
        <w:softHyphen/>
        <w:t>го за днем истечения сроков уплаты. Процентная станка пени принимается равной одной трехсотой ставки рефинансирования ЦБ РФ, действующей в период просрочки (ч 2 ст. 349 ТК).  Пени уплачиваются помимо  сумм недоимки независимо от применения иных мер ответственности за нарушение таможенною законодательства РФ.</w:t>
      </w:r>
    </w:p>
    <w:p w:rsidR="00B53A21" w:rsidRPr="004F7A86" w:rsidRDefault="00B53A21" w:rsidP="004F7A86">
      <w:pPr>
        <w:pStyle w:val="21"/>
        <w:jc w:val="left"/>
      </w:pPr>
      <w:r w:rsidRPr="004F7A86">
        <w:t xml:space="preserve">Срок уплаты пени </w:t>
      </w:r>
      <w:r w:rsidR="004F7A86">
        <w:t>-</w:t>
      </w:r>
      <w:r w:rsidRPr="004F7A86">
        <w:t xml:space="preserve"> одновременно с уплатой сумм таможенных  платежей или после этого, но не позднее одного месяца со дня такой уплаты.</w:t>
      </w:r>
    </w:p>
    <w:p w:rsidR="00B53A21" w:rsidRPr="004F7A86" w:rsidRDefault="00B53A21" w:rsidP="004F7A86">
      <w:pPr>
        <w:pStyle w:val="21"/>
        <w:jc w:val="left"/>
      </w:pPr>
      <w:r w:rsidRPr="004F7A86">
        <w:t>       До начала принудительного взыскания,  не позднее 10 дней со дня обнаружения факта неуплаты или неполной уплаты, таможенный орган обязан представить плательщику требование. Оно представляет собой письменное извещение о неуплаченной в установленный срок сумме платежей и об обязанности ее уплатить в срок не менее 10 рабочих дней и не более 20 дней со дня его получения.</w:t>
      </w:r>
    </w:p>
    <w:p w:rsidR="00B53A21" w:rsidRPr="004F7A86" w:rsidRDefault="00B53A21" w:rsidP="004F7A86">
      <w:pPr>
        <w:pStyle w:val="21"/>
        <w:jc w:val="left"/>
      </w:pPr>
      <w:r w:rsidRPr="004F7A86">
        <w:t> При наличии задолженности по уплате таможенных платежей, пе</w:t>
      </w:r>
      <w:r w:rsidRPr="004F7A86">
        <w:softHyphen/>
        <w:t>ней и процентов таможенный орган вправе самостоятельно произво</w:t>
      </w:r>
      <w:r w:rsidRPr="004F7A86">
        <w:softHyphen/>
        <w:t>дить ее погашение за счет излишних денежных средств. Об этом он ин</w:t>
      </w:r>
      <w:r w:rsidRPr="004F7A86">
        <w:softHyphen/>
        <w:t>формирует плательщика в течение трех дней со дня осуществления за</w:t>
      </w:r>
      <w:r w:rsidRPr="004F7A86">
        <w:softHyphen/>
        <w:t>чета.</w:t>
      </w:r>
    </w:p>
    <w:p w:rsidR="00B53A21" w:rsidRPr="004F7A86" w:rsidRDefault="00B53A21" w:rsidP="004F7A86">
      <w:pPr>
        <w:pStyle w:val="21"/>
        <w:jc w:val="left"/>
      </w:pPr>
      <w:r w:rsidRPr="004F7A86">
        <w:t> При возврате таможенных платежей проценты с них не выплачива</w:t>
      </w:r>
      <w:r w:rsidRPr="004F7A86">
        <w:softHyphen/>
        <w:t>ются (за исключением случаев нарушения сроков возврата таможен</w:t>
      </w:r>
      <w:r w:rsidRPr="004F7A86">
        <w:softHyphen/>
        <w:t>ными органами) и суммы не индексируются.</w:t>
      </w:r>
    </w:p>
    <w:p w:rsidR="00B53A21" w:rsidRPr="004F7A86" w:rsidRDefault="00B53A21" w:rsidP="004F7A86">
      <w:pPr>
        <w:pStyle w:val="21"/>
        <w:jc w:val="left"/>
      </w:pPr>
      <w:r w:rsidRPr="004F7A86">
        <w:t>       Обеспечение уплаты таможенных платежей. Требованиями, установленными для определенных таможенных режимов, регламентируются условия, обеспечивающие уплату таможенных платежей. Таможенные органы, принимая решение о выпуске товаров, должны предпринять все меры, обязывающие субъекта ВЭД  или иное заинтересованное лицо исполнить обязанности по уплате пошлин, налогов и сборок. При этом они заинтересованы в скорейшем возмещении убытков в случае неисполнения такого обязательства.</w:t>
      </w:r>
    </w:p>
    <w:p w:rsidR="00B53A21" w:rsidRPr="004F7A86" w:rsidRDefault="00B53A21" w:rsidP="004F7A86">
      <w:pPr>
        <w:pStyle w:val="21"/>
        <w:jc w:val="left"/>
      </w:pPr>
    </w:p>
    <w:p w:rsidR="004F7A86" w:rsidRDefault="004F7A86" w:rsidP="004F7A86">
      <w:pPr>
        <w:pStyle w:val="1"/>
        <w:jc w:val="left"/>
      </w:pPr>
      <w:bookmarkStart w:id="26" w:name="_Toc249350758"/>
    </w:p>
    <w:p w:rsidR="004F7A86" w:rsidRDefault="004F7A86" w:rsidP="004F7A86">
      <w:pPr>
        <w:pStyle w:val="1"/>
        <w:jc w:val="left"/>
      </w:pPr>
    </w:p>
    <w:p w:rsidR="004F7A86" w:rsidRDefault="004F7A86" w:rsidP="004F7A86">
      <w:pPr>
        <w:pStyle w:val="1"/>
        <w:jc w:val="left"/>
      </w:pPr>
    </w:p>
    <w:p w:rsidR="004F7A86" w:rsidRDefault="004F7A86" w:rsidP="004F7A86">
      <w:pPr>
        <w:pStyle w:val="1"/>
        <w:jc w:val="left"/>
      </w:pPr>
    </w:p>
    <w:p w:rsidR="004F7A86" w:rsidRDefault="004F7A86" w:rsidP="004F7A86">
      <w:pPr>
        <w:pStyle w:val="1"/>
        <w:jc w:val="left"/>
      </w:pPr>
    </w:p>
    <w:p w:rsidR="004F7A86" w:rsidRDefault="004F7A86" w:rsidP="004F7A86">
      <w:pPr>
        <w:pStyle w:val="1"/>
        <w:jc w:val="left"/>
      </w:pPr>
    </w:p>
    <w:p w:rsidR="004F7A86" w:rsidRDefault="004F7A86" w:rsidP="004F7A86">
      <w:pPr>
        <w:pStyle w:val="1"/>
        <w:jc w:val="left"/>
      </w:pPr>
    </w:p>
    <w:p w:rsidR="004F7A86" w:rsidRDefault="004F7A86" w:rsidP="004F7A86">
      <w:pPr>
        <w:pStyle w:val="1"/>
        <w:jc w:val="left"/>
      </w:pPr>
    </w:p>
    <w:p w:rsidR="004F7A86" w:rsidRDefault="004F7A86" w:rsidP="004F7A86">
      <w:pPr>
        <w:pStyle w:val="1"/>
        <w:jc w:val="left"/>
      </w:pPr>
    </w:p>
    <w:p w:rsidR="004F7A86" w:rsidRDefault="004F7A86" w:rsidP="004F7A86">
      <w:pPr>
        <w:pStyle w:val="1"/>
        <w:jc w:val="left"/>
      </w:pPr>
    </w:p>
    <w:p w:rsidR="004F7A86" w:rsidRDefault="004F7A86" w:rsidP="004F7A86">
      <w:pPr>
        <w:pStyle w:val="1"/>
        <w:jc w:val="left"/>
      </w:pPr>
    </w:p>
    <w:p w:rsidR="004F7A86" w:rsidRDefault="004F7A86" w:rsidP="004F7A86">
      <w:pPr>
        <w:pStyle w:val="1"/>
        <w:jc w:val="left"/>
      </w:pPr>
    </w:p>
    <w:p w:rsidR="004F7A86" w:rsidRDefault="004F7A86" w:rsidP="004F7A86">
      <w:pPr>
        <w:pStyle w:val="1"/>
        <w:jc w:val="left"/>
      </w:pPr>
    </w:p>
    <w:p w:rsidR="004F7A86" w:rsidRDefault="004F7A86" w:rsidP="004F7A86">
      <w:pPr>
        <w:pStyle w:val="1"/>
        <w:jc w:val="left"/>
      </w:pPr>
    </w:p>
    <w:p w:rsidR="0064370A" w:rsidRPr="0064370A" w:rsidRDefault="0064370A" w:rsidP="0064370A"/>
    <w:p w:rsidR="00B53A21" w:rsidRPr="004F7A86" w:rsidRDefault="00D35AF9" w:rsidP="0064370A">
      <w:pPr>
        <w:pStyle w:val="1"/>
      </w:pPr>
      <w:bookmarkStart w:id="27" w:name="_Toc249380328"/>
      <w:r w:rsidRPr="004F7A86">
        <w:t>Глава 3</w:t>
      </w:r>
      <w:bookmarkEnd w:id="26"/>
      <w:bookmarkEnd w:id="27"/>
    </w:p>
    <w:p w:rsidR="00D35AF9" w:rsidRPr="004F7A86" w:rsidRDefault="00D35AF9" w:rsidP="0064370A">
      <w:pPr>
        <w:pStyle w:val="2"/>
        <w:jc w:val="center"/>
      </w:pPr>
      <w:bookmarkStart w:id="28" w:name="_Toc249350759"/>
      <w:bookmarkStart w:id="29" w:name="_Toc249380329"/>
      <w:r w:rsidRPr="004F7A86">
        <w:t>Специальная часть таможенного права</w:t>
      </w:r>
      <w:bookmarkEnd w:id="28"/>
      <w:bookmarkEnd w:id="29"/>
    </w:p>
    <w:p w:rsidR="00D35AF9" w:rsidRPr="0064370A" w:rsidRDefault="00D35AF9" w:rsidP="0064370A">
      <w:pPr>
        <w:pStyle w:val="3"/>
        <w:jc w:val="center"/>
        <w:rPr>
          <w:rFonts w:ascii="Times New Roman" w:hAnsi="Times New Roman" w:cs="Times New Roman"/>
          <w:sz w:val="28"/>
          <w:szCs w:val="28"/>
        </w:rPr>
      </w:pPr>
      <w:bookmarkStart w:id="30" w:name="_Toc249350760"/>
      <w:bookmarkStart w:id="31" w:name="_Toc249380330"/>
      <w:r w:rsidRPr="0064370A">
        <w:rPr>
          <w:rFonts w:ascii="Times New Roman" w:hAnsi="Times New Roman" w:cs="Times New Roman"/>
          <w:sz w:val="28"/>
          <w:szCs w:val="28"/>
        </w:rPr>
        <w:t>Международное таможенное право</w:t>
      </w:r>
      <w:r w:rsidR="006245D2" w:rsidRPr="0064370A">
        <w:rPr>
          <w:rFonts w:ascii="Times New Roman" w:hAnsi="Times New Roman" w:cs="Times New Roman"/>
          <w:sz w:val="28"/>
          <w:szCs w:val="28"/>
        </w:rPr>
        <w:t>. Таможенное право Европейского Союза.</w:t>
      </w:r>
      <w:bookmarkEnd w:id="30"/>
      <w:bookmarkEnd w:id="31"/>
    </w:p>
    <w:p w:rsidR="006245D2" w:rsidRDefault="006245D2" w:rsidP="004F7A86">
      <w:pPr>
        <w:pStyle w:val="21"/>
        <w:jc w:val="left"/>
      </w:pPr>
    </w:p>
    <w:p w:rsidR="0064370A" w:rsidRPr="004F7A86" w:rsidRDefault="0064370A" w:rsidP="004F7A86">
      <w:pPr>
        <w:pStyle w:val="21"/>
        <w:jc w:val="left"/>
        <w:sectPr w:rsidR="0064370A" w:rsidRPr="004F7A86" w:rsidSect="00312ABE">
          <w:endnotePr>
            <w:numFmt w:val="decimal"/>
          </w:endnotePr>
          <w:type w:val="continuous"/>
          <w:pgSz w:w="11906" w:h="16838" w:code="9"/>
          <w:pgMar w:top="1134" w:right="851" w:bottom="1134" w:left="1701" w:header="709" w:footer="709" w:gutter="0"/>
          <w:pgNumType w:start="32"/>
          <w:cols w:space="708"/>
          <w:titlePg/>
          <w:docGrid w:linePitch="360"/>
        </w:sectPr>
      </w:pPr>
    </w:p>
    <w:p w:rsidR="006245D2" w:rsidRPr="004F7A86" w:rsidRDefault="0064370A" w:rsidP="004F7A86">
      <w:pPr>
        <w:pStyle w:val="21"/>
        <w:pBdr>
          <w:right w:val="single" w:sz="24" w:space="0" w:color="FFFFFF"/>
        </w:pBdr>
        <w:jc w:val="left"/>
      </w:pPr>
      <w:r>
        <w:t xml:space="preserve">    </w:t>
      </w:r>
      <w:r w:rsidR="006245D2" w:rsidRPr="004F7A86">
        <w:t>Пункт 4 ст. 1 Таможенного Кодекса РФ прямо предусматривает направленность таможенной политики РФ на гармонизацию и унификацию таможенного законодательства РФ с нормами международного права и общепринятой международной практикой. Кроме того, ч. 2 ст. 55 Соглашения о партнерстве и сотрудничестве, провозглашающего отношения партнерства между Российской Федерацией, с одной стороны, и Европейскими Сообществами и их государствами-членами, с другой стороны, от 24.06.1994 г. (далее</w:t>
      </w:r>
      <w:r w:rsidR="004F7A86">
        <w:t xml:space="preserve">- </w:t>
      </w:r>
      <w:r w:rsidR="006245D2" w:rsidRPr="004F7A86">
        <w:t xml:space="preserve">СПС 1994 г.), содержит положение о том, что Россия и ЕС признают необходимость принятия мер для сближения своих таможенных законодательств, а ч. 1 ст. 78 СПС 1994 г. предусматривает, что целью сотрудничества в области таможенного дела является достижение совместимости таможенных систем России и ЕС. </w:t>
      </w:r>
      <w:r>
        <w:t xml:space="preserve">   </w:t>
      </w:r>
      <w:r w:rsidR="006245D2" w:rsidRPr="004F7A86">
        <w:t>Активное сотрудничество России и ЕС в таможенной сфере делает необходимым изучение российскими учеными и практиками</w:t>
      </w:r>
      <w:r w:rsidR="004F7A86">
        <w:t xml:space="preserve"> феномена таможенного права ЕС.</w:t>
      </w:r>
      <w:r w:rsidR="006245D2" w:rsidRPr="004F7A86">
        <w:br/>
      </w:r>
      <w:r>
        <w:t xml:space="preserve">    </w:t>
      </w:r>
      <w:r w:rsidR="006245D2" w:rsidRPr="004F7A86">
        <w:t>Говоря о таможенном праве ЕС, необходимо в первую очередь обратить внимание на то, что речь идет не об отрасли внутригосударственного (национального) права и не о простой сумме правовых норм таможенных законодательств всех государств, входящих в ЕС, а о правовых нормах, являющихся составной частью принципиально иной, особой правовой системы, не известной ранее, - правовой системы интеграционного объединения 25 государств, которая носит наднациональный характер и все еще находится в стадии формирования и под</w:t>
      </w:r>
      <w:r w:rsidR="004F7A86">
        <w:t xml:space="preserve">вержена постоянным изменениям. </w:t>
      </w:r>
      <w:r w:rsidR="006245D2" w:rsidRPr="004F7A86">
        <w:br/>
      </w:r>
      <w:r>
        <w:t xml:space="preserve">    </w:t>
      </w:r>
      <w:r w:rsidR="006245D2" w:rsidRPr="004F7A86">
        <w:t xml:space="preserve">Одним из существенных признаков данного интеграционного объединения, которым является Европейский Союз, является то, что государства, входящие в его состав, образуют между собой таможенный союз. Подписав Римский Договор об учреждении Европейского Экономического Сообщества 1957 года, статьей 9 которого предусматривалось создание данного таможенного союза, и установив во исполнение своих обязательств по созданию таможенного союза с 1 июля 1968 года общий таможенный тариф для всех государств-членов ЕС, эти государства тем самым добровольно лишили себя большей части своего таможенного суверенитета, передав полномочия по правовому регулированию в таможенной сфере «единому европейскому законодателю». </w:t>
      </w:r>
      <w:r>
        <w:t xml:space="preserve">  </w:t>
      </w:r>
      <w:r w:rsidR="006245D2" w:rsidRPr="004F7A86">
        <w:t>С этого момента правовое регулирование таможенных правоотношений перестало быть предметом ведения государств-членов и стало исключительным предметом ведения ЕЭС. Вторым важнейшим этапом становления таможенного союза ЕС стала кодификация и систематизация правовых актов ЕС в области таможенного регулирования - принятие Таможенного Кодекса Европейского Сообщества (утв. в 1992 году регламентом 2913/92 и вступившего в силу с 1 января 1994 года) и регламента 2454/93 о порядке прим</w:t>
      </w:r>
      <w:r w:rsidR="004F7A86">
        <w:t xml:space="preserve">енения Таможенного Кодекса ЕС. </w:t>
      </w:r>
      <w:r w:rsidR="006245D2" w:rsidRPr="004F7A86">
        <w:br/>
      </w:r>
      <w:r>
        <w:t xml:space="preserve">    </w:t>
      </w:r>
      <w:r w:rsidR="006245D2" w:rsidRPr="004F7A86">
        <w:t xml:space="preserve">Однако не весь круг таможенных правоотношений охвачен правовой регламентацией на уровне ЕС </w:t>
      </w:r>
      <w:r w:rsidR="004F7A86">
        <w:t>-</w:t>
      </w:r>
      <w:r w:rsidR="006245D2" w:rsidRPr="004F7A86">
        <w:t xml:space="preserve"> некоторые виды этих правоотношений по-прежнему регулируются национальным законодательством государств-члено</w:t>
      </w:r>
      <w:r w:rsidR="004F7A86">
        <w:t>в.</w:t>
      </w:r>
      <w:r w:rsidR="006245D2" w:rsidRPr="004F7A86">
        <w:br/>
      </w:r>
      <w:r>
        <w:t xml:space="preserve">     </w:t>
      </w:r>
      <w:r w:rsidR="006245D2" w:rsidRPr="004F7A86">
        <w:t xml:space="preserve">Итак, что же входит в предмет правового регулирования таможенного права ЕС, являясь исключительным предметом ведения Европейского Союза? На наш взгляд, анализ правовых норм, содержащихся в источниках европейского права, позволяет сделать вывод о том, что предмет европейского таможенного права охватывает следующие </w:t>
      </w:r>
      <w:r w:rsidR="004F7A86">
        <w:t>5 групп общественных отношений:</w:t>
      </w:r>
      <w:r w:rsidR="006245D2" w:rsidRPr="004F7A86">
        <w:br/>
        <w:t>1) отношения между ЕС и государствами-участниками ЕС по устранению и недопущению установления в торговле между государствами-участниками ЕС таможенных пошлин, импортных сборов и иных платежей, имеющий сходный эффект, а также количественных ограничений экспорта и импорта;</w:t>
      </w:r>
      <w:r w:rsidR="006245D2" w:rsidRPr="004F7A86">
        <w:br/>
      </w:r>
      <w:r w:rsidR="006245D2" w:rsidRPr="004F7A86">
        <w:br/>
        <w:t>2) отношения между ЕС и государствами-участниками ЕС по установлению единой таможенной территории ЕС и установлению и порядку изменения единого для всех государств-участников ЕС таможенного тарифа, применяемого в торговле с третьими странами (стран</w:t>
      </w:r>
      <w:r w:rsidR="004F7A86">
        <w:t>ами, не входящими с состав ЕС);</w:t>
      </w:r>
      <w:r w:rsidR="006245D2" w:rsidRPr="004F7A86">
        <w:br/>
        <w:t>3) отношения между ЕС и государствами-участниками ЕС по установлению единых для всех стран ЕС принципов перемещения товаров через таможенную границу ЕС, включая установление единой товарной номенклатуры, единых правил определения страны происхождения товаров, единых таможенных процедур (включая правила таможенного оформления товаров, помещения товаров под определенные таможенные режимы), правил определения размера и порядка взимания таможенных пошлин, возникновения и оплаты (либо возврата) таможенного долга;</w:t>
      </w:r>
      <w:r w:rsidR="006245D2" w:rsidRPr="004F7A86">
        <w:br/>
        <w:t xml:space="preserve">4) отношения между таможенными органами государств ЕС и лицами, перемещающими товары и транспортные средства через таможенную границу ЕС, возникающие в </w:t>
      </w:r>
      <w:r w:rsidR="004F7A86">
        <w:t>связи с указанным перемещением;</w:t>
      </w:r>
      <w:r w:rsidR="006245D2" w:rsidRPr="004F7A86">
        <w:br/>
        <w:t>5) отношения между таможенными органами государств ЕС и лицами, перемещающими товары и транспортные средства через таможенную границу ЕС по поводу подачи жалобы (апелляции) указанными лицами на действия и решения таможенных органов, за исключением действий и решений, осуществленных и принятых на ос</w:t>
      </w:r>
      <w:r w:rsidR="004F7A86">
        <w:t>новании уголовно-правовых норм.</w:t>
      </w:r>
      <w:r w:rsidR="006245D2" w:rsidRPr="004F7A86">
        <w:br/>
      </w:r>
      <w:r>
        <w:t xml:space="preserve">    </w:t>
      </w:r>
      <w:r w:rsidR="006245D2" w:rsidRPr="004F7A86">
        <w:t xml:space="preserve">Теперь последовательно рассмотрим, в свою очередь, правовое регулирование каких сфер общественных отношений в области таможенного дела относится к компетенции государств-членов ЕС. Это следующие таможенные правоотношения, не охватываемые правовыми нормами </w:t>
      </w:r>
      <w:r w:rsidR="004F7A86">
        <w:t>европейского таможенного права:</w:t>
      </w:r>
      <w:r w:rsidR="006245D2" w:rsidRPr="004F7A86">
        <w:br/>
        <w:t>1) связанные с ввозом на территорию государства-члена ЕС и вывозом с его территории, а также транзитом:</w:t>
      </w:r>
      <w:r w:rsidR="006245D2" w:rsidRPr="004F7A86">
        <w:br/>
        <w:t>- оружия и боеприпасов;</w:t>
      </w:r>
      <w:r w:rsidR="006245D2" w:rsidRPr="004F7A86">
        <w:br/>
        <w:t>- товаров военного назначения,</w:t>
      </w:r>
      <w:r w:rsidR="006245D2" w:rsidRPr="004F7A86">
        <w:br/>
        <w:t>- культурных ценностей,</w:t>
      </w:r>
      <w:r w:rsidR="006245D2" w:rsidRPr="004F7A86">
        <w:br/>
        <w:t>- медикаментов,</w:t>
      </w:r>
      <w:r w:rsidR="006245D2" w:rsidRPr="004F7A86">
        <w:br/>
        <w:t>- неядерных отходов промышленного производства,</w:t>
      </w:r>
      <w:r w:rsidR="006245D2" w:rsidRPr="004F7A86">
        <w:br/>
        <w:t>- товаров, в отношении которых, государства-члены праве устанавливать ограничения или запрещения ввоза, вывоза и транзита в порядке, предусмотренном ст. 30 Договора о Европейском Сообществе (например, некоторых видов печатной и видеопродукции - по мотиву защиты общественной морали (ст. 2 bis, ter Таможенного Кодекса Французской Республики);</w:t>
      </w:r>
      <w:r w:rsidR="006245D2" w:rsidRPr="004F7A86">
        <w:br/>
        <w:t>2) связанные с установлением и порядком взимания различных специализированных сборов (морской ввозной пошлины, которой облагаются товары, ввозимые на французские заморские территории и департаменты) и автомобильных, портовых, аэропортовых и иных сборов, основанных, например, на технических характеристика</w:t>
      </w:r>
      <w:r>
        <w:t>х автомобильных, водных и воздушны</w:t>
      </w:r>
      <w:r w:rsidR="006245D2" w:rsidRPr="004F7A86">
        <w:t>ых транспортных средств, а не на свойствах товаров (установление которых не нарушает положения ст.23 Договора о Европейском Сообществе и в соответствии со сложившейся практи</w:t>
      </w:r>
      <w:r w:rsidR="004F7A86">
        <w:t>кой Суда ЕС допускается);</w:t>
      </w:r>
      <w:r w:rsidR="006245D2" w:rsidRPr="004F7A86">
        <w:br/>
        <w:t>3) связанные с порядком организации системы таможенных органов каждого государства-члена ЕС, определения их задач, функций, полномочий долж</w:t>
      </w:r>
      <w:r w:rsidR="004F7A86">
        <w:t>ностных лиц таможенных органов;</w:t>
      </w:r>
      <w:r w:rsidR="006245D2" w:rsidRPr="004F7A86">
        <w:br/>
        <w:t>4) связанные с установлением мер ответственности и порядка привлечения к ней за нарушение таможенных правил (установленных уже, в свою очередь, на уровне ЕС), а также порядок рассмотрения таможенных споров. В каждом из государств ЕС виды и меры ответственности за нарушение одних и тех же единых для всех членов ЕС таможенных правил, а также процедура привлечения к этой ответственности существенно отличаются. Так, в Голландии существуют специализированные таможенные суды; во Франции большое число нарушений таможенного законодательства - уголовно наказуемо, в то время как в ФРГ некоторые из тех же самых деяний образуют состав лишь а</w:t>
      </w:r>
      <w:r w:rsidR="004F7A86">
        <w:t>дминистративных правонарушений.</w:t>
      </w:r>
      <w:r w:rsidR="006245D2" w:rsidRPr="004F7A86">
        <w:br/>
      </w:r>
      <w:r>
        <w:t xml:space="preserve">    </w:t>
      </w:r>
      <w:r w:rsidR="006245D2" w:rsidRPr="004F7A86">
        <w:t xml:space="preserve">Таково «горизонтальное» соотношение таможенного права ЕС и национального таможенного права. «Вертикальное» же соотношение обусловлено природой права ЕС, нормы которого имеют прямое действие и безусловный приоритет по юридической силе над нормами национального права государств-членов ЕС. </w:t>
      </w:r>
      <w:r w:rsidR="006245D2" w:rsidRPr="004F7A86">
        <w:br/>
      </w:r>
      <w:r>
        <w:t xml:space="preserve">    </w:t>
      </w:r>
      <w:r w:rsidR="006245D2" w:rsidRPr="004F7A86">
        <w:t>Большинством западно-европейских ученых таможенное право не признается пока еще самостоятельной отраслью права в том значении, в каком ими являются, например, трудовое или налоговое право, однако некоторые из них полагают, что именно особый, специфический характер таможенного права обосновывает допустимость признания его полноправной самостоятельной отраслью публичного права, включающей в себя три таких подотрасли как фискальное таможенное право, экономическое таможенное право, а также совокупность норм, регулирующих порядок разрешения таможенных споров и применение ответственности за нарушения таможенного законодательства.</w:t>
      </w:r>
      <w:r w:rsidR="006245D2" w:rsidRPr="004F7A86">
        <w:br/>
      </w:r>
      <w:r>
        <w:t xml:space="preserve">    </w:t>
      </w:r>
      <w:r w:rsidR="006245D2" w:rsidRPr="004F7A86">
        <w:t>На наш взгляд, при изучении таможенного права ЕС необходимо различать в его системе две подотрасли, существенно отличающихся друг от друга по предмету и методу правового регулирования, источникам правовых норм, но в своем единстве регулирующих два основополагающих асп</w:t>
      </w:r>
      <w:r w:rsidR="004F7A86">
        <w:t>екта таможенных отношений в ЕС:</w:t>
      </w:r>
      <w:r w:rsidR="006245D2" w:rsidRPr="004F7A86">
        <w:br/>
      </w:r>
      <w:r w:rsidR="004F7A86">
        <w:t>-</w:t>
      </w:r>
      <w:r w:rsidR="006245D2" w:rsidRPr="004F7A86">
        <w:t>организационно-базисн</w:t>
      </w:r>
      <w:r w:rsidR="004F7A86">
        <w:t>ый аспект таможенного права ЕС -</w:t>
      </w:r>
      <w:r w:rsidR="006245D2" w:rsidRPr="004F7A86">
        <w:t xml:space="preserve"> совокупность норм первичного1 и вторичного2 права ЕС, регулирующих отношения между ЕС и государствами-членами ЕС по поводу реализации единой таможенной политики ЕС как внутри Таможенного союза ЕС, так и в о</w:t>
      </w:r>
      <w:r w:rsidR="004F7A86">
        <w:t xml:space="preserve">тношениях с третьими странами; </w:t>
      </w:r>
      <w:r w:rsidR="006245D2" w:rsidRPr="004F7A86">
        <w:br/>
      </w:r>
      <w:r w:rsidR="004F7A86">
        <w:t>-</w:t>
      </w:r>
      <w:r w:rsidR="006245D2" w:rsidRPr="004F7A86">
        <w:t>функциональный аспект таможенного права ЕС - совокупность норм первичного и вторичного права ЕС, а также норм национального таможенного права государств-членов ЕС, регулирующих общественные отношения между таможенными органами государств-членов ЕС и физическими и юридическими лицами по поводу перемещения указанными лицами товаров и транспортных средств через таможенную границу ЕС.</w:t>
      </w:r>
      <w:r w:rsidR="006245D2" w:rsidRPr="004F7A86">
        <w:rPr>
          <w:rStyle w:val="a9"/>
          <w:sz w:val="20"/>
          <w:szCs w:val="20"/>
        </w:rPr>
        <w:footnoteReference w:id="2"/>
      </w:r>
    </w:p>
    <w:p w:rsidR="006245D2" w:rsidRDefault="006245D2" w:rsidP="004F7A86">
      <w:pPr>
        <w:pStyle w:val="3"/>
      </w:pPr>
    </w:p>
    <w:p w:rsidR="0064370A" w:rsidRPr="0064370A" w:rsidRDefault="0064370A" w:rsidP="0064370A"/>
    <w:p w:rsidR="006245D2" w:rsidRDefault="006245D2" w:rsidP="005D77F6">
      <w:pPr>
        <w:pStyle w:val="3"/>
        <w:jc w:val="center"/>
        <w:rPr>
          <w:rFonts w:ascii="Times New Roman" w:hAnsi="Times New Roman" w:cs="Times New Roman"/>
          <w:sz w:val="28"/>
          <w:szCs w:val="28"/>
        </w:rPr>
      </w:pPr>
      <w:bookmarkStart w:id="32" w:name="_Toc249350761"/>
      <w:bookmarkStart w:id="33" w:name="_Toc249380331"/>
      <w:r w:rsidRPr="005D77F6">
        <w:rPr>
          <w:rFonts w:ascii="Times New Roman" w:hAnsi="Times New Roman" w:cs="Times New Roman"/>
          <w:sz w:val="28"/>
          <w:szCs w:val="28"/>
        </w:rPr>
        <w:t>Сотрудничество РФ с государствами- участниками СНГ по таможенным вопросам</w:t>
      </w:r>
      <w:bookmarkEnd w:id="32"/>
      <w:bookmarkEnd w:id="33"/>
      <w:r w:rsidR="0064370A">
        <w:rPr>
          <w:rFonts w:ascii="Times New Roman" w:hAnsi="Times New Roman" w:cs="Times New Roman"/>
          <w:sz w:val="28"/>
          <w:szCs w:val="28"/>
        </w:rPr>
        <w:t xml:space="preserve">  </w:t>
      </w:r>
    </w:p>
    <w:p w:rsidR="0064370A" w:rsidRDefault="0064370A" w:rsidP="0064370A"/>
    <w:p w:rsidR="00645E06" w:rsidRDefault="00645E06" w:rsidP="0064370A"/>
    <w:p w:rsidR="0064370A" w:rsidRPr="0064370A" w:rsidRDefault="0064370A" w:rsidP="0064370A"/>
    <w:p w:rsidR="006245D2" w:rsidRPr="004F7A86" w:rsidRDefault="006245D2" w:rsidP="004F7A86">
      <w:pPr>
        <w:pStyle w:val="21"/>
        <w:pBdr>
          <w:right w:val="single" w:sz="24" w:space="0" w:color="FFFFFF"/>
        </w:pBdr>
        <w:jc w:val="left"/>
        <w:sectPr w:rsidR="006245D2" w:rsidRPr="004F7A86" w:rsidSect="00312ABE">
          <w:footnotePr>
            <w:numStart w:val="3"/>
          </w:footnotePr>
          <w:endnotePr>
            <w:numFmt w:val="decimal"/>
          </w:endnotePr>
          <w:type w:val="continuous"/>
          <w:pgSz w:w="11906" w:h="16838" w:code="9"/>
          <w:pgMar w:top="1134" w:right="851" w:bottom="1134" w:left="1701" w:header="709" w:footer="709" w:gutter="0"/>
          <w:pgNumType w:start="44"/>
          <w:cols w:space="708"/>
          <w:titlePg/>
          <w:docGrid w:linePitch="360"/>
        </w:sectPr>
      </w:pPr>
      <w:r w:rsidRPr="004F7A86">
        <w:t> </w:t>
      </w:r>
      <w:r w:rsidR="0064370A">
        <w:t xml:space="preserve">  </w:t>
      </w:r>
      <w:r w:rsidRPr="004F7A86">
        <w:t xml:space="preserve">  Таможенный контроль и таможенное оформление товаров, перемещаемых в рамках торговли с государствами участниками СНГ необходимо рассматривать с точки зрения исторически обусловленных интеграционных процессов происходящих на постсоветском пространстве- Содружество Независимых Государств - Таможенный союз - </w:t>
      </w:r>
      <w:r w:rsidR="004F7A86">
        <w:t xml:space="preserve">ЕврАзЭС - Союзное государство. </w:t>
      </w:r>
      <w:r w:rsidRPr="004F7A86">
        <w:br/>
        <w:t xml:space="preserve">   </w:t>
      </w:r>
      <w:r w:rsidR="0064370A">
        <w:t xml:space="preserve">  </w:t>
      </w:r>
      <w:r w:rsidRPr="004F7A86">
        <w:t>В соответствии с соглашением о создании Содружества Независимых государств и Протокола к соглашению (декабрь 1991) провозглашено образование на равноправных началах Содружества Независимых Государств. Учредителями СНГ стали следующие государства: Российская Федерация, Азербайджанская Республика, Республика Армения, Республика Белоруссия, Республика Грузия, республика Казахстан, Киргизская Республика, Республика Таджикистан, Туркменистан, Республика Таджикистан</w:t>
      </w:r>
      <w:r w:rsidR="004F7A86">
        <w:t xml:space="preserve">, Украина, Республика Молдова. </w:t>
      </w:r>
      <w:r w:rsidRPr="004F7A86">
        <w:br/>
      </w:r>
      <w:r w:rsidR="0064370A">
        <w:t xml:space="preserve">    </w:t>
      </w:r>
      <w:r w:rsidRPr="004F7A86">
        <w:t>Приоритетным направлением деятельности СНГ является разв</w:t>
      </w:r>
      <w:r w:rsidR="004F7A86">
        <w:t xml:space="preserve">итие экономической интеграции. </w:t>
      </w:r>
      <w:r w:rsidRPr="004F7A86">
        <w:br/>
        <w:t xml:space="preserve">   Стремясь к дальнейшем развитию сбалансированных и взаимовыгодных экономических отношений и тесной таможенной интеграции и желая обеспечить дальнейшее развитие стран на демократических принципах, 5 января 1995 года было подписано "Соглашение о Таможенном союзе между Российской Федерацией и Республикой Беларусь". Соглашение явилось основополагающим документом на пути на пути создания Таможенного </w:t>
      </w:r>
      <w:r w:rsidR="004F7A86">
        <w:t xml:space="preserve">союза. </w:t>
      </w:r>
      <w:r w:rsidRPr="004F7A86">
        <w:br/>
      </w:r>
      <w:r w:rsidR="0064370A">
        <w:t xml:space="preserve">    </w:t>
      </w:r>
      <w:r w:rsidRPr="004F7A86">
        <w:t>В дальнейшем к Таможенному союзу присоединились республика Казахстан, Киргизская Респу</w:t>
      </w:r>
      <w:r w:rsidR="004F7A86">
        <w:t xml:space="preserve">блика, Республика Таджикистан. </w:t>
      </w:r>
      <w:r w:rsidRPr="004F7A86">
        <w:br/>
        <w:t>   Цель Таможенного союза - создание наиболее благоприятных условий для свободного взаимодействия хозяйствующих субъектов государств - участников Таможенного союза, стимулирование взаимной торговли путем отмены количественных ограничений, таможенных пошлин, налогов и сборов, установление в отношениях с третьими странами одинакового режима, создание единой таможенной территории, а также введение однотипного меха</w:t>
      </w:r>
      <w:r w:rsidR="004F7A86">
        <w:t xml:space="preserve">низма регулирования экономики. </w:t>
      </w:r>
      <w:r w:rsidRPr="004F7A86">
        <w:br/>
        <w:t>   В настоящее время, из числа государств - участников соглашения о Таможенном союзе для создания благоприятных условий во взаимной торговле только Российская федерация и Республика Белоруссия отменили таможенный контроль на межгосударственной границе товаров, происходящих с их территорий. В отношениях с Республикой Казахстан и Республикой Таджикистан такого продвижения в реализации соглашений о Т</w:t>
      </w:r>
      <w:r w:rsidR="004F7A86">
        <w:t xml:space="preserve">аможенном союзе не отмечается. </w:t>
      </w:r>
      <w:r w:rsidRPr="004F7A86">
        <w:br/>
      </w:r>
      <w:r w:rsidR="0064370A">
        <w:t xml:space="preserve">    </w:t>
      </w:r>
      <w:r w:rsidRPr="004F7A86">
        <w:t>Однако важным фактором развития Таможенного союза стала реализация одного из важнейших шагов по реализации свободной торговли - отмена таможенны</w:t>
      </w:r>
      <w:r w:rsidR="004F7A86">
        <w:t xml:space="preserve">х пошлин во взаимной торговле. </w:t>
      </w:r>
      <w:r w:rsidRPr="004F7A86">
        <w:br/>
        <w:t>   В рамках таможенного союза 10 октября 2000 года был подписан договор об учреждении Евразийского экономического сообщества (ЕврАзЭС). ЕврАзЭС создано для эффективного продвижения формирования Таможенного союза, а также реализации других целей и задач, определенных в с</w:t>
      </w:r>
      <w:r w:rsidR="004F7A86">
        <w:t xml:space="preserve">оглашениях о Таможенном союзе. </w:t>
      </w:r>
      <w:r w:rsidRPr="004F7A86">
        <w:br/>
        <w:t>   В тоже время Таможенный союз в рамках ЕврАзЭС нельзя рассматривать в настоящее время как единое таможенное пространство, единую таможенную территорию, наделенную меж</w:t>
      </w:r>
      <w:r w:rsidR="004F7A86">
        <w:t xml:space="preserve">дународной правосубъектностью. </w:t>
      </w:r>
      <w:r w:rsidRPr="004F7A86">
        <w:br/>
        <w:t>   Таким образом</w:t>
      </w:r>
      <w:r w:rsidRPr="004F7A86">
        <w:rPr>
          <w:b/>
        </w:rPr>
        <w:t xml:space="preserve">, </w:t>
      </w:r>
      <w:r w:rsidRPr="004F7A86">
        <w:rPr>
          <w:rStyle w:val="ac"/>
          <w:b w:val="0"/>
        </w:rPr>
        <w:t>таможенное оформление и таможенный контроль имеют свои особенности в зависимости от степени интеграции между государствами, входящими в то или иное сообщество либо союз.</w:t>
      </w:r>
      <w:r w:rsidRPr="004F7A86">
        <w:rPr>
          <w:rStyle w:val="ac"/>
        </w:rPr>
        <w:t xml:space="preserve"> </w:t>
      </w:r>
      <w:r w:rsidRPr="004F7A86">
        <w:t xml:space="preserve">Так, например, между Российской Федерацией и республикой Белоруссия эти вопросы наиболее проработаны в связи с намерением перехода к высшей степени интеграции - </w:t>
      </w:r>
      <w:r w:rsidR="004F7A86">
        <w:t xml:space="preserve">созданию Союзного государства. </w:t>
      </w:r>
      <w:r w:rsidRPr="004F7A86">
        <w:br/>
        <w:t xml:space="preserve">   В связи с этим, </w:t>
      </w:r>
      <w:r w:rsidRPr="004F7A86">
        <w:rPr>
          <w:rStyle w:val="ac"/>
          <w:b w:val="0"/>
        </w:rPr>
        <w:t>таможенное оформление и таможенный контроль товаров, перемещаемых в рамках торговли с государствами - участницами СНГ производятся в общем порядке, установленным законодательством Российской Федерации и международными договорами с учетом особенностей, о которых будет изложено ниже</w:t>
      </w:r>
      <w:r w:rsidRPr="004F7A86">
        <w:rPr>
          <w:rStyle w:val="ac"/>
        </w:rPr>
        <w:t xml:space="preserve">. </w:t>
      </w:r>
      <w:r w:rsidRPr="004F7A86">
        <w:br/>
        <w:t>   Разумеется, что непосредственное влияние на процедуру таможенного контроля и таможенного оформления оказывают влияния факторы обусловленные видом товара, видом транспорта на котором товар перемещается и т.п., а также имеются свои особенности таможенное оформление товаров пере</w:t>
      </w:r>
      <w:r w:rsidR="004F7A86">
        <w:t xml:space="preserve">мещаемых в неторговом обороте. </w:t>
      </w:r>
      <w:r w:rsidRPr="004F7A86">
        <w:br/>
        <w:t>   В соответствии с постановлением Правительства Российской Федерации от 24 марта 2000 № 254 "О внесении изменений в Постановление Правительства Российской Федерации от 23 июня 1995 года № 583" возобновлен таможенный контроль перемещаемых через таможенную границу Российской Федерации с Республикой Беларусь товаров, происходящих из третьих стран, выпущенных для свободного потр</w:t>
      </w:r>
      <w:r w:rsidR="004F7A86">
        <w:t xml:space="preserve">ебления в Республике Беларусь. </w:t>
      </w:r>
      <w:r w:rsidRPr="004F7A86">
        <w:br/>
        <w:t>   Во исполнение упомянутого постановления приказом ГТК России от 24.04.2000 № 343 "О внесении изменений в приказ ГТК России от 07.07.1995 № 443" таможенные органы Российской Федерации не осуществляют таможенный контроль и таможенное оформление российских товаров и товаров, происходящих с территории Республики Беларусь, перемещаемых между Российской Феде</w:t>
      </w:r>
      <w:r w:rsidR="004F7A86">
        <w:t xml:space="preserve">рацией и Республикой Беларусь. </w:t>
      </w:r>
      <w:r w:rsidRPr="004F7A86">
        <w:br/>
        <w:t>   Таким образом, таможенное оформление и таможенный контроль перемещаемых товаров зависит от их происхождения. Таможенное оформление и таможенный контроль товаров происходящих из третьих стран (перемещаемых транзитом либо выпущенных в свободное потребление на территории Республики Беларусь) производится в пунктах приема уведомлений, расположенных на Государственной границе Российской Фед</w:t>
      </w:r>
      <w:r w:rsidR="004F7A86">
        <w:t xml:space="preserve">ерации с Республикой Беларусь. </w:t>
      </w:r>
      <w:r w:rsidRPr="004F7A86">
        <w:br/>
        <w:t>   Статус товаров, происходящих с территории Республики Беларусь или выпущенных для свободного потребления на ее территории, должен быть подтвержден следующими документами: в отношении товаров, происходящих с ее территории, - документами, предоставляемыми таможенным органам Российской Федерации для подтверждения происхождения товаров из государств - участников СНГ; в отношении товаров, происходящих с территории иного государства, включая Россию, - экземпляром грузовой таможенной декларации с отметками таможенного органа Республики Беларусь. Порядок определения статуса товаров установлен указанием ГТК России от 28.11.1996 № 01-14/1310 "О таможенном оформлении товаров" (зарегистрировано Минюстом Рос</w:t>
      </w:r>
      <w:r w:rsidR="004F7A86">
        <w:t xml:space="preserve">сии 16.06.1997г., рег.№ 1326). </w:t>
      </w:r>
      <w:r w:rsidRPr="004F7A86">
        <w:br/>
        <w:t>   В соответствии с двусторонними соглашениями о свободной торговле, заключенными между Российской Федерацией и соответственно Азербайджанской Республикой, Республикой Армения, Республикой Беларусь, Республикой Казахстан, Кыргызской Республикой, Республикой Молдова, Республикой Таджикистан, Туркменистаном, Республикой Узбекистан, Украиной и Республикой Грузия, товары, происходящие из указанных государств, за исключением Российской Федерации, и ввозимые на территорию Российской Федерации, ввозными таможе</w:t>
      </w:r>
      <w:r w:rsidR="004F7A86">
        <w:t xml:space="preserve">нными пошлинами не облагаются. </w:t>
      </w:r>
      <w:r w:rsidRPr="004F7A86">
        <w:br/>
        <w:t>   Происхождение товара с таможенной территории государства - участника СНГ и возможность применения к нему режима свободной торговли определяется Правилами определения страны происхождения товаров, утвержденными решением Совета глав пра</w:t>
      </w:r>
      <w:r w:rsidR="0064370A">
        <w:t xml:space="preserve">вительств СНГ от 30.11.2000 г. </w:t>
      </w:r>
      <w:r w:rsidRPr="004F7A86">
        <w:br/>
        <w:t>   Указанные правила действуют в отношении товаров, происходящих из государств - участников Соглашения о создании зоны свободной торговли от 15.04.1994 и Протокола о внесении изменений и дополнений в это Соглашение от 02.04.1999 г. (далее - государство - участник Соглашения) и находящихся в торговом обор</w:t>
      </w:r>
      <w:r w:rsidR="004F7A86">
        <w:t xml:space="preserve">оте между этими государствами. </w:t>
      </w:r>
      <w:r w:rsidRPr="004F7A86">
        <w:br/>
        <w:t>   В соответствии с данными правилами порядок определения страны происхождения товаров, ввозимых та территории государств - участников Соглашения из третьих стран и вывозимых в третьи страны из этих государств, регламентируются национальными законодательствами государств - участников Соглашени</w:t>
      </w:r>
      <w:r w:rsidR="004F7A86">
        <w:t xml:space="preserve">я и международными договорами. </w:t>
      </w:r>
      <w:r w:rsidRPr="004F7A86">
        <w:br/>
        <w:t xml:space="preserve">   Следует учитывать, что </w:t>
      </w:r>
      <w:r w:rsidRPr="004F7A86">
        <w:rPr>
          <w:rStyle w:val="ac"/>
          <w:b w:val="0"/>
        </w:rPr>
        <w:t>товары пользуется режимом свободной торговли</w:t>
      </w:r>
      <w:r w:rsidRPr="004F7A86">
        <w:rPr>
          <w:b/>
        </w:rPr>
        <w:t xml:space="preserve"> </w:t>
      </w:r>
      <w:r w:rsidRPr="004F7A86">
        <w:t>на таможенных территориях - государств участников Соглашения</w:t>
      </w:r>
      <w:r w:rsidRPr="004F7A86">
        <w:rPr>
          <w:b/>
        </w:rPr>
        <w:t>,</w:t>
      </w:r>
      <w:r w:rsidRPr="004F7A86">
        <w:t xml:space="preserve"> если он соответствует критериям происхождения, установленными Правилами определения страны п</w:t>
      </w:r>
      <w:r w:rsidR="0064370A">
        <w:t xml:space="preserve">роисхождения товаров, а также: </w:t>
      </w:r>
      <w:r w:rsidRPr="004F7A86">
        <w:br/>
        <w:t xml:space="preserve">- экспортируются на основании договора (контракта) между резидентами государств - участников Соглашения и ввозятся с таможенной территории одного государства - участника Соглашения на таможенную территорию другого государства - участника Соглашения. </w:t>
      </w:r>
      <w:r w:rsidRPr="004F7A86">
        <w:br/>
        <w:t xml:space="preserve">- ввозятся физическим лицом - резидентом государства- участника Соглашения с таможенной территории одного из государств - участников на таможенную территорию другого государства - участника Соглашения. </w:t>
      </w:r>
      <w:r w:rsidRPr="004F7A86">
        <w:br/>
        <w:t>При этом товар не должен покидать территории госуд</w:t>
      </w:r>
      <w:r w:rsidR="004F7A86">
        <w:t xml:space="preserve">арств - участников Соглашения. </w:t>
      </w:r>
      <w:r w:rsidRPr="004F7A86">
        <w:br/>
        <w:t>   Для признания хозяйствующего субъекта или физического лица резидентом государства - участника Таможенного союза следует руководствоваться национальным законодательством этих госуд</w:t>
      </w:r>
      <w:r w:rsidR="004F7A86">
        <w:t xml:space="preserve">арств - участников Соглашения. </w:t>
      </w:r>
      <w:r w:rsidRPr="004F7A86">
        <w:br/>
        <w:t>   Для подтверждения страны происхождения товаров, ввозимых на таможенную территорию Российской Федерации, могут использоваться сведения, содержащиеся в транспортных, товаросопроводительных документах; грузовой таможенной декларации или статистической декларации, оформленных таможенными органами Республики Беларусь; на упаковке и маркировке товара; в других документах, подтверждающих происхождение товара (техническая документация, сертификаты качества и т.д.), а также сертификат происхождения товара либо де</w:t>
      </w:r>
      <w:r w:rsidR="004F7A86">
        <w:t xml:space="preserve">кларация происхождения товара. </w:t>
      </w:r>
      <w:r w:rsidRPr="004F7A86">
        <w:br/>
        <w:t>   Таможенное оформление и таможенный контроль товаров и транспортных средств, перемещаемых между таможенными органами государств - участников Таможенного союза, имеет свои особенности, которые зависят от того, отменен ли такой контроль на общей границе или нет. Товары и транспортные средства, перевозимые между таможенными органами государств - участников Таможенного союза, таможенный контроль на общих границах между которыми отменен, подлежат доставке под таможенным контролем с учетом положений национальных за</w:t>
      </w:r>
      <w:r w:rsidR="004F7A86">
        <w:t xml:space="preserve">конодательств этих государств. </w:t>
      </w:r>
      <w:r w:rsidRPr="004F7A86">
        <w:br/>
        <w:t>   При доставке под таможенным контролем в качестве документа контроля за доставкой используется документ контроля за доставкой товаров унифицированной формы либо книжка МДП при перемещении товаров в соответствии с Таможенной конвенцией о международной перевозки грузов с применением книжки МДП 1975 года. На основании международных договоров государств - участников Таможенного союза в качестве документа контроля доставки товаров могут использоваться другие документы, у</w:t>
      </w:r>
      <w:r w:rsidR="004F7A86">
        <w:t xml:space="preserve">становленные этими договорами. </w:t>
      </w:r>
      <w:r w:rsidRPr="004F7A86">
        <w:br/>
        <w:t>   Обеспечение уплаты таможенных платежей осуществляется в соответствии с национальными законодательствами государств - участников Таможенного союза. Обеспечение уплаты таможенных платежей в виде внесения денежных средств на депозит таможенного органа осуществляется, как правило, в та</w:t>
      </w:r>
      <w:r w:rsidR="0064370A">
        <w:t xml:space="preserve">моженном органе назначения. </w:t>
      </w:r>
      <w:r w:rsidR="0064370A">
        <w:br/>
        <w:t xml:space="preserve">   </w:t>
      </w:r>
      <w:r w:rsidRPr="004F7A86">
        <w:t xml:space="preserve"> Таможенный контроль товаров, перемещаемых между таможенными органами государств - участников Таможенного союза, таможенный контроль на общих границах между которыми не отменен, осуществляется в соответствии с национальными законодательствами государств путем организации взаимодействия между таможенными органами этих государств, в том числе и проведения сов</w:t>
      </w:r>
      <w:r w:rsidR="004F7A86">
        <w:t xml:space="preserve">местного таможенного контроля. </w:t>
      </w:r>
      <w:r w:rsidRPr="004F7A86">
        <w:br/>
        <w:t>   Особенности таможенного сопровождения как составляющей таможенного оформления рассматриваются в Протоколе о таможенном сопровождении между таможенными органами государств - участников Таможенного союза (Москва, 8 декабря 1998 г</w:t>
      </w:r>
      <w:r w:rsidR="004F7A86">
        <w:t xml:space="preserve">.) </w:t>
      </w:r>
      <w:r w:rsidRPr="004F7A86">
        <w:br/>
        <w:t>   Таможенное сопровождение при перевозки товаров под таможенным контролем между таможенными органами, находящимися на территории одного государства - участника Таможенного союза, осуществляется в соответствии с национальным законодательством этого государства. Таможенное сопровождение при перевозках товаров под таможенным контролем между таможенными органами, находящимися в разных государствах - участниках Таможенного союза, осуществляется в соответствии с упомянуты Протоколом и национальными законодательствами государств, по территории которых осуществляется перевозк</w:t>
      </w:r>
      <w:r w:rsidR="004F7A86">
        <w:t xml:space="preserve">а с таможенным сопровождением. </w:t>
      </w:r>
      <w:r w:rsidRPr="004F7A86">
        <w:br/>
        <w:t>   Решение о таможенном сопровождении при перевозках товаров под таможенным контролем принимается в случае, если имеются основания полагать, что перевозчик не может гарантировать соблюдения таможенного законодательства и невозможно применить иные меры по обеспечению выполнения законодательства во время перевозки, а также в иных случаях, предусмотренных таможенными законодательствам</w:t>
      </w:r>
      <w:r w:rsidR="004F7A86">
        <w:t xml:space="preserve">и. </w:t>
      </w:r>
      <w:r w:rsidRPr="004F7A86">
        <w:br/>
        <w:t xml:space="preserve">   Таможенное сопровождение не применяется при перевозках под таможенным контролем товаров, происходящих из государств - участников таможенного союза, за исключением случаев, прямо оговоренных их национальным законодательством. </w:t>
      </w:r>
    </w:p>
    <w:p w:rsidR="00D7091B" w:rsidRPr="004F7A86" w:rsidRDefault="00D7091B" w:rsidP="004F7A86">
      <w:pPr>
        <w:pStyle w:val="21"/>
        <w:jc w:val="left"/>
        <w:sectPr w:rsidR="00D7091B" w:rsidRPr="004F7A86" w:rsidSect="00A64983">
          <w:endnotePr>
            <w:numFmt w:val="decimal"/>
          </w:endnotePr>
          <w:type w:val="continuous"/>
          <w:pgSz w:w="11906" w:h="16838" w:code="9"/>
          <w:pgMar w:top="1134" w:right="851" w:bottom="1134" w:left="1701" w:header="709" w:footer="709" w:gutter="0"/>
          <w:cols w:space="708"/>
          <w:titlePg/>
          <w:docGrid w:linePitch="360"/>
        </w:sectPr>
      </w:pPr>
    </w:p>
    <w:p w:rsidR="00C676F6" w:rsidRPr="004F7A86" w:rsidRDefault="00C676F6" w:rsidP="004F7A86">
      <w:pPr>
        <w:pStyle w:val="21"/>
        <w:jc w:val="both"/>
      </w:pPr>
    </w:p>
    <w:p w:rsidR="0064370A" w:rsidRDefault="0064370A" w:rsidP="00645E06">
      <w:pPr>
        <w:pStyle w:val="1"/>
        <w:jc w:val="left"/>
      </w:pPr>
      <w:bookmarkStart w:id="34" w:name="_Toc249350762"/>
    </w:p>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Default="002106D7" w:rsidP="002106D7"/>
    <w:p w:rsidR="002106D7" w:rsidRPr="002106D7" w:rsidRDefault="002106D7" w:rsidP="002106D7"/>
    <w:p w:rsidR="00645E06" w:rsidRPr="00645E06" w:rsidRDefault="00645E06" w:rsidP="00645E06"/>
    <w:p w:rsidR="002106D7" w:rsidRDefault="002106D7" w:rsidP="00855764">
      <w:pPr>
        <w:pStyle w:val="1"/>
      </w:pPr>
    </w:p>
    <w:p w:rsidR="002106D7" w:rsidRDefault="002106D7" w:rsidP="00855764">
      <w:pPr>
        <w:pStyle w:val="1"/>
      </w:pPr>
    </w:p>
    <w:p w:rsidR="002106D7" w:rsidRDefault="002106D7" w:rsidP="00855764">
      <w:pPr>
        <w:pStyle w:val="1"/>
      </w:pPr>
    </w:p>
    <w:p w:rsidR="002106D7" w:rsidRDefault="002106D7" w:rsidP="00855764">
      <w:pPr>
        <w:pStyle w:val="1"/>
      </w:pPr>
    </w:p>
    <w:p w:rsidR="002106D7" w:rsidRDefault="002106D7" w:rsidP="00855764">
      <w:pPr>
        <w:pStyle w:val="1"/>
      </w:pPr>
    </w:p>
    <w:p w:rsidR="002106D7" w:rsidRDefault="002106D7" w:rsidP="00855764">
      <w:pPr>
        <w:pStyle w:val="1"/>
      </w:pPr>
    </w:p>
    <w:p w:rsidR="002106D7" w:rsidRDefault="002106D7" w:rsidP="00855764">
      <w:pPr>
        <w:pStyle w:val="1"/>
      </w:pPr>
    </w:p>
    <w:p w:rsidR="002106D7" w:rsidRDefault="002106D7" w:rsidP="00855764">
      <w:pPr>
        <w:pStyle w:val="1"/>
      </w:pPr>
    </w:p>
    <w:p w:rsidR="002106D7" w:rsidRDefault="002106D7" w:rsidP="00855764">
      <w:pPr>
        <w:pStyle w:val="1"/>
      </w:pPr>
    </w:p>
    <w:p w:rsidR="002106D7" w:rsidRDefault="002106D7" w:rsidP="002106D7"/>
    <w:p w:rsidR="002106D7" w:rsidRDefault="002106D7" w:rsidP="002106D7"/>
    <w:p w:rsidR="002106D7" w:rsidRPr="002106D7" w:rsidRDefault="002106D7" w:rsidP="002106D7">
      <w:pPr>
        <w:pStyle w:val="1"/>
        <w:rPr>
          <w:bCs w:val="0"/>
          <w:color w:val="000000"/>
          <w:sz w:val="36"/>
          <w:szCs w:val="36"/>
        </w:rPr>
      </w:pPr>
      <w:bookmarkStart w:id="35" w:name="_Toc249380332"/>
      <w:r w:rsidRPr="002106D7">
        <w:rPr>
          <w:bCs w:val="0"/>
          <w:color w:val="000000"/>
          <w:sz w:val="36"/>
          <w:szCs w:val="36"/>
        </w:rPr>
        <w:t>Заключение</w:t>
      </w:r>
      <w:bookmarkEnd w:id="35"/>
    </w:p>
    <w:p w:rsidR="002106D7" w:rsidRPr="002106D7" w:rsidRDefault="002106D7" w:rsidP="002106D7"/>
    <w:p w:rsidR="00855764" w:rsidRPr="002106D7" w:rsidRDefault="00855764" w:rsidP="002106D7">
      <w:pPr>
        <w:spacing w:line="360" w:lineRule="auto"/>
        <w:rPr>
          <w:sz w:val="28"/>
          <w:szCs w:val="18"/>
        </w:rPr>
      </w:pPr>
      <w:r w:rsidRPr="002106D7">
        <w:rPr>
          <w:sz w:val="28"/>
        </w:rPr>
        <w:t xml:space="preserve"> </w:t>
      </w:r>
      <w:r w:rsidRPr="002106D7">
        <w:rPr>
          <w:sz w:val="28"/>
          <w:szCs w:val="18"/>
        </w:rPr>
        <w:t>Таможенное дело- это один из базовых институтов любой экономики. Особенно важна его роль в государствах, которые осуществляют переход от централизованной экономики к рыночной. Это прямо относится к России: при таких масштабных переменах, происходивших в стране, необходимо опираться на те инструменты, которые изначально, в силу своей природы, должны быть проводниками рыночных реформ. Задача таможенной системы состоит в том, чтобы состыковать новую экономическую систему России с системой мирохозяйственных связей и за счет этого дать импульс развитию внешнеэкономических связей. Одним из условий, для выполнения этой задачи является соответствующее постановка таможенного дела. И как следствие развитие правовой базы всего таможенного дела, унификации таможенных процедур на основе передового мирового опыта. Россия, будучи великой евроазиатской страной, имеет исключительно благоприятные перспективы интеграции в международную таможенную систему.</w:t>
      </w:r>
    </w:p>
    <w:p w:rsidR="00855764" w:rsidRPr="002106D7" w:rsidRDefault="00855764" w:rsidP="002106D7">
      <w:pPr>
        <w:spacing w:line="360" w:lineRule="auto"/>
        <w:rPr>
          <w:sz w:val="28"/>
          <w:szCs w:val="18"/>
        </w:rPr>
      </w:pPr>
      <w:r w:rsidRPr="002106D7">
        <w:rPr>
          <w:sz w:val="28"/>
          <w:szCs w:val="18"/>
        </w:rPr>
        <w:t xml:space="preserve">Из вышеизложенного видно, как многообразна система таможенного права, как ее знание необходимо для моей будущей сферы деятельности и для образованных людей в целом. </w:t>
      </w:r>
    </w:p>
    <w:p w:rsidR="00855764" w:rsidRPr="00855764" w:rsidRDefault="00855764" w:rsidP="00855764"/>
    <w:p w:rsidR="00855764" w:rsidRDefault="00855764" w:rsidP="00855764">
      <w:pPr>
        <w:pStyle w:val="1"/>
        <w:jc w:val="left"/>
      </w:pPr>
    </w:p>
    <w:p w:rsidR="00855764" w:rsidRDefault="00855764" w:rsidP="002106D7">
      <w:pPr>
        <w:pStyle w:val="1"/>
      </w:pPr>
    </w:p>
    <w:p w:rsidR="0049165B" w:rsidRPr="004F7A86" w:rsidRDefault="0049165B" w:rsidP="002106D7">
      <w:pPr>
        <w:pStyle w:val="1"/>
      </w:pPr>
      <w:bookmarkStart w:id="36" w:name="_Toc249380333"/>
      <w:r w:rsidRPr="004F7A86">
        <w:t>СПИСОК ЛИТЕРАТУРЫ</w:t>
      </w:r>
      <w:bookmarkEnd w:id="34"/>
      <w:bookmarkEnd w:id="36"/>
    </w:p>
    <w:p w:rsidR="0049165B" w:rsidRPr="004F7A86" w:rsidRDefault="0049165B" w:rsidP="004F7A86">
      <w:pPr>
        <w:pStyle w:val="21"/>
        <w:jc w:val="both"/>
      </w:pPr>
    </w:p>
    <w:p w:rsidR="0049165B" w:rsidRPr="004F7A86" w:rsidRDefault="0049165B" w:rsidP="004F7A86">
      <w:pPr>
        <w:pStyle w:val="21"/>
        <w:jc w:val="both"/>
      </w:pPr>
      <w:r w:rsidRPr="004F7A86">
        <w:t>1. Конституция Российской Федерации 1993 года.- М.: НОРМА-М, 2005.-74 с.</w:t>
      </w:r>
    </w:p>
    <w:p w:rsidR="0049165B" w:rsidRPr="004F7A86" w:rsidRDefault="0049165B" w:rsidP="004F7A86">
      <w:pPr>
        <w:pStyle w:val="21"/>
        <w:jc w:val="both"/>
      </w:pPr>
      <w:r w:rsidRPr="004F7A86">
        <w:t>2. Таможенный кодекс Российской Федерации. Постатейный комментарий официальными документами коллектива специалистов Государственного таможенного комитета Российской Федерации.- М.: Агентство «Библиотечка «Российской газеты», 2004.-703 с.</w:t>
      </w:r>
    </w:p>
    <w:p w:rsidR="0049165B" w:rsidRPr="004F7A86" w:rsidRDefault="0049165B" w:rsidP="004F7A86">
      <w:pPr>
        <w:pStyle w:val="21"/>
        <w:jc w:val="both"/>
      </w:pPr>
      <w:r w:rsidRPr="004F7A86">
        <w:t>3. Бакаева О. Ю., Матвиенко Г. В. Таможенное право России: Учебник/ Отв. Ред. Н. И. Химичева.- 2-е изд., перераб. И доп.- М.: Юрист, 2007.- 504 с.</w:t>
      </w:r>
    </w:p>
    <w:p w:rsidR="0049165B" w:rsidRPr="004F7A86" w:rsidRDefault="0049165B" w:rsidP="004F7A86">
      <w:pPr>
        <w:pStyle w:val="21"/>
        <w:jc w:val="both"/>
      </w:pPr>
      <w:r w:rsidRPr="004F7A86">
        <w:t>4. Романова Е. В. Таможенное право.- СПб.: Питер, 2006.- 224 с.-(Серия «Завтра экзамен»).</w:t>
      </w:r>
    </w:p>
    <w:p w:rsidR="00D35AF9" w:rsidRPr="004F7A86" w:rsidRDefault="00D35AF9" w:rsidP="004F7A86">
      <w:pPr>
        <w:pStyle w:val="21"/>
        <w:jc w:val="both"/>
      </w:pPr>
      <w:r w:rsidRPr="004F7A86">
        <w:t>5. Габричидзе Б.Н., Чернявский А.Г. Таможенное право. Учебник. М.: Изд-во «Дашков и К» 2004.</w:t>
      </w:r>
    </w:p>
    <w:p w:rsidR="00D35AF9" w:rsidRPr="004F7A86" w:rsidRDefault="00D35AF9" w:rsidP="004F7A86">
      <w:pPr>
        <w:pStyle w:val="21"/>
        <w:jc w:val="both"/>
      </w:pPr>
      <w:r w:rsidRPr="004F7A86">
        <w:t>6. Проблемы теории и практики таможенного дела: Сб. научных трудов. Ч.1. - М.: РИО РТА, 1997</w:t>
      </w:r>
    </w:p>
    <w:p w:rsidR="00D35AF9" w:rsidRPr="004F7A86" w:rsidRDefault="00D35AF9" w:rsidP="004F7A86">
      <w:pPr>
        <w:pStyle w:val="21"/>
        <w:jc w:val="both"/>
      </w:pPr>
      <w:r w:rsidRPr="004F7A86">
        <w:t>7. Комментарий к Таможенному кодексу РФ. — М.: Изд-во «Проспект», 2004.</w:t>
      </w:r>
    </w:p>
    <w:p w:rsidR="00D35AF9" w:rsidRPr="004F7A86" w:rsidRDefault="00D35AF9" w:rsidP="004F7A86">
      <w:pPr>
        <w:pStyle w:val="21"/>
        <w:jc w:val="both"/>
      </w:pPr>
      <w:r w:rsidRPr="004F7A86">
        <w:t>8. Основы таможенного дела. Учебное пособие в VII выпусках. Выпуск I. Развитие таможенного дела в России. — М.: РИО РТА, 1995.</w:t>
      </w:r>
    </w:p>
    <w:p w:rsidR="006245D2" w:rsidRPr="004F7A86" w:rsidRDefault="006245D2" w:rsidP="004F7A86">
      <w:pPr>
        <w:pStyle w:val="21"/>
        <w:jc w:val="both"/>
      </w:pPr>
    </w:p>
    <w:p w:rsidR="006245D2" w:rsidRPr="004F7A86" w:rsidRDefault="006245D2" w:rsidP="004F7A86">
      <w:pPr>
        <w:pStyle w:val="21"/>
        <w:jc w:val="both"/>
      </w:pPr>
      <w:r w:rsidRPr="004F7A86">
        <w:t>Электронные сайты:</w:t>
      </w:r>
    </w:p>
    <w:p w:rsidR="006245D2" w:rsidRPr="004F7A86" w:rsidRDefault="006245D2" w:rsidP="004F7A86">
      <w:pPr>
        <w:pStyle w:val="21"/>
        <w:jc w:val="both"/>
      </w:pPr>
      <w:r w:rsidRPr="008F0D3D">
        <w:rPr>
          <w:sz w:val="20"/>
          <w:szCs w:val="20"/>
        </w:rPr>
        <w:t>http://www.issa.ru/legislation/docsng/docsng_1.html</w:t>
      </w:r>
    </w:p>
    <w:p w:rsidR="006245D2" w:rsidRPr="004F7A86" w:rsidRDefault="006245D2" w:rsidP="004F7A86">
      <w:pPr>
        <w:pStyle w:val="21"/>
        <w:jc w:val="both"/>
      </w:pPr>
      <w:r w:rsidRPr="008F0D3D">
        <w:rPr>
          <w:sz w:val="20"/>
          <w:szCs w:val="20"/>
        </w:rPr>
        <w:t>http://www.tamognia.ru/articles/international/article_19/</w:t>
      </w:r>
    </w:p>
    <w:p w:rsidR="006245D2" w:rsidRPr="004F7A86" w:rsidRDefault="006245D2" w:rsidP="004F7A86">
      <w:pPr>
        <w:pStyle w:val="21"/>
        <w:jc w:val="both"/>
      </w:pPr>
      <w:r w:rsidRPr="008F0D3D">
        <w:rPr>
          <w:sz w:val="20"/>
          <w:szCs w:val="20"/>
        </w:rPr>
        <w:t>http://dic.academic.ru/dic.nsf/enc_law/1208/МЕЖДУНАРОДНОЕ</w:t>
      </w:r>
    </w:p>
    <w:p w:rsidR="006245D2" w:rsidRPr="004F7A86" w:rsidRDefault="006245D2" w:rsidP="004F7A86">
      <w:pPr>
        <w:pStyle w:val="21"/>
        <w:jc w:val="both"/>
      </w:pPr>
      <w:r w:rsidRPr="008F0D3D">
        <w:rPr>
          <w:sz w:val="20"/>
          <w:szCs w:val="20"/>
        </w:rPr>
        <w:t>http://www.libpravo.ru/book_3.html</w:t>
      </w:r>
    </w:p>
    <w:p w:rsidR="006245D2" w:rsidRPr="006245D2" w:rsidRDefault="006245D2" w:rsidP="005F7A1B">
      <w:pPr>
        <w:widowControl w:val="0"/>
        <w:shd w:val="clear" w:color="auto" w:fill="FFFFFF"/>
        <w:autoSpaceDE w:val="0"/>
        <w:autoSpaceDN w:val="0"/>
        <w:adjustRightInd w:val="0"/>
        <w:spacing w:line="360" w:lineRule="auto"/>
        <w:ind w:left="709"/>
        <w:jc w:val="both"/>
      </w:pPr>
    </w:p>
    <w:p w:rsidR="00D35AF9" w:rsidRPr="00A0119A" w:rsidRDefault="00D35AF9" w:rsidP="005F7A1B">
      <w:pPr>
        <w:widowControl w:val="0"/>
        <w:shd w:val="clear" w:color="auto" w:fill="FFFFFF"/>
        <w:autoSpaceDE w:val="0"/>
        <w:autoSpaceDN w:val="0"/>
        <w:adjustRightInd w:val="0"/>
        <w:spacing w:line="360" w:lineRule="auto"/>
        <w:ind w:firstLine="709"/>
        <w:jc w:val="both"/>
        <w:rPr>
          <w:sz w:val="28"/>
          <w:szCs w:val="28"/>
        </w:rPr>
      </w:pPr>
    </w:p>
    <w:p w:rsidR="0049165B" w:rsidRPr="00A0119A" w:rsidRDefault="0049165B" w:rsidP="005F7A1B">
      <w:pPr>
        <w:widowControl w:val="0"/>
        <w:shd w:val="clear" w:color="auto" w:fill="FFFFFF"/>
        <w:autoSpaceDE w:val="0"/>
        <w:autoSpaceDN w:val="0"/>
        <w:adjustRightInd w:val="0"/>
        <w:spacing w:line="360" w:lineRule="auto"/>
        <w:ind w:firstLine="709"/>
        <w:jc w:val="both"/>
        <w:rPr>
          <w:sz w:val="28"/>
          <w:szCs w:val="28"/>
        </w:rPr>
      </w:pPr>
      <w:bookmarkStart w:id="37" w:name="_GoBack"/>
      <w:bookmarkEnd w:id="37"/>
    </w:p>
    <w:sectPr w:rsidR="0049165B" w:rsidRPr="00A0119A" w:rsidSect="00312ABE">
      <w:type w:val="continuous"/>
      <w:pgSz w:w="11906" w:h="16838" w:code="9"/>
      <w:pgMar w:top="1134" w:right="851" w:bottom="1134" w:left="1701" w:header="709" w:footer="709" w:gutter="0"/>
      <w:pgNumType w:start="5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5AC" w:rsidRDefault="003235AC">
      <w:r>
        <w:separator/>
      </w:r>
    </w:p>
  </w:endnote>
  <w:endnote w:type="continuationSeparator" w:id="0">
    <w:p w:rsidR="003235AC" w:rsidRDefault="0032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5AC" w:rsidRDefault="003235AC">
      <w:r>
        <w:separator/>
      </w:r>
    </w:p>
  </w:footnote>
  <w:footnote w:type="continuationSeparator" w:id="0">
    <w:p w:rsidR="003235AC" w:rsidRDefault="003235AC">
      <w:r>
        <w:continuationSeparator/>
      </w:r>
    </w:p>
  </w:footnote>
  <w:footnote w:id="1">
    <w:p w:rsidR="0095381F" w:rsidRDefault="0095381F">
      <w:pPr>
        <w:pStyle w:val="a8"/>
      </w:pPr>
      <w:r>
        <w:rPr>
          <w:rStyle w:val="a9"/>
        </w:rPr>
        <w:footnoteRef/>
      </w:r>
      <w:r>
        <w:t xml:space="preserve">  Голубь А.А.- аспирант СГАП (г. Саратов), научная статья</w:t>
      </w:r>
    </w:p>
  </w:footnote>
  <w:footnote w:id="2">
    <w:p w:rsidR="0095381F" w:rsidRPr="006245D2" w:rsidRDefault="0095381F">
      <w:pPr>
        <w:pStyle w:val="a8"/>
      </w:pPr>
      <w:r>
        <w:rPr>
          <w:rStyle w:val="a9"/>
        </w:rPr>
        <w:footnoteRef/>
      </w:r>
      <w:r>
        <w:t xml:space="preserve"> Урусов Т.Р., Аналитическая статья, </w:t>
      </w:r>
      <w:r w:rsidRPr="008F0D3D">
        <w:rPr>
          <w:lang w:val="en-US"/>
        </w:rPr>
        <w:t>www</w:t>
      </w:r>
      <w:r w:rsidRPr="008F0D3D">
        <w:t>.</w:t>
      </w:r>
      <w:r w:rsidRPr="008F0D3D">
        <w:rPr>
          <w:lang w:val="en-US"/>
        </w:rPr>
        <w:t>tamognia</w:t>
      </w:r>
      <w:r w:rsidRPr="008F0D3D">
        <w:t>.</w:t>
      </w:r>
      <w:r w:rsidRPr="008F0D3D">
        <w:rPr>
          <w:lang w:val="en-US"/>
        </w:rPr>
        <w:t>ru</w:t>
      </w:r>
      <w:r w:rsidRPr="006245D2">
        <w:t>, 06/12/2005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81F" w:rsidRDefault="0095381F" w:rsidP="004A179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5381F" w:rsidRDefault="0095381F" w:rsidP="00D35AF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81F" w:rsidRDefault="0095381F" w:rsidP="00D35A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567AF">
      <w:rPr>
        <w:rStyle w:val="a4"/>
        <w:noProof/>
      </w:rPr>
      <w:t>1</w:t>
    </w:r>
    <w:r>
      <w:rPr>
        <w:rStyle w:val="a4"/>
      </w:rPr>
      <w:fldChar w:fldCharType="end"/>
    </w:r>
  </w:p>
  <w:p w:rsidR="0095381F" w:rsidRDefault="0095381F" w:rsidP="00474C8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D5C657A"/>
    <w:lvl w:ilvl="0">
      <w:start w:val="1"/>
      <w:numFmt w:val="decimal"/>
      <w:lvlText w:val="%1."/>
      <w:lvlJc w:val="left"/>
      <w:pPr>
        <w:tabs>
          <w:tab w:val="num" w:pos="1492"/>
        </w:tabs>
        <w:ind w:left="1492" w:hanging="360"/>
      </w:pPr>
    </w:lvl>
  </w:abstractNum>
  <w:abstractNum w:abstractNumId="1">
    <w:nsid w:val="FFFFFF7D"/>
    <w:multiLevelType w:val="singleLevel"/>
    <w:tmpl w:val="81BA28F8"/>
    <w:lvl w:ilvl="0">
      <w:start w:val="1"/>
      <w:numFmt w:val="decimal"/>
      <w:lvlText w:val="%1."/>
      <w:lvlJc w:val="left"/>
      <w:pPr>
        <w:tabs>
          <w:tab w:val="num" w:pos="1209"/>
        </w:tabs>
        <w:ind w:left="1209" w:hanging="360"/>
      </w:pPr>
    </w:lvl>
  </w:abstractNum>
  <w:abstractNum w:abstractNumId="2">
    <w:nsid w:val="FFFFFF7E"/>
    <w:multiLevelType w:val="singleLevel"/>
    <w:tmpl w:val="10EA22F4"/>
    <w:lvl w:ilvl="0">
      <w:start w:val="1"/>
      <w:numFmt w:val="decimal"/>
      <w:lvlText w:val="%1."/>
      <w:lvlJc w:val="left"/>
      <w:pPr>
        <w:tabs>
          <w:tab w:val="num" w:pos="926"/>
        </w:tabs>
        <w:ind w:left="926" w:hanging="360"/>
      </w:pPr>
    </w:lvl>
  </w:abstractNum>
  <w:abstractNum w:abstractNumId="3">
    <w:nsid w:val="FFFFFF7F"/>
    <w:multiLevelType w:val="singleLevel"/>
    <w:tmpl w:val="4AECA3BA"/>
    <w:lvl w:ilvl="0">
      <w:start w:val="1"/>
      <w:numFmt w:val="decimal"/>
      <w:lvlText w:val="%1."/>
      <w:lvlJc w:val="left"/>
      <w:pPr>
        <w:tabs>
          <w:tab w:val="num" w:pos="643"/>
        </w:tabs>
        <w:ind w:left="643" w:hanging="360"/>
      </w:pPr>
    </w:lvl>
  </w:abstractNum>
  <w:abstractNum w:abstractNumId="4">
    <w:nsid w:val="FFFFFF80"/>
    <w:multiLevelType w:val="singleLevel"/>
    <w:tmpl w:val="1E04FD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C255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CA75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BE5E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1E824E"/>
    <w:lvl w:ilvl="0">
      <w:start w:val="1"/>
      <w:numFmt w:val="decimal"/>
      <w:lvlText w:val="%1."/>
      <w:lvlJc w:val="left"/>
      <w:pPr>
        <w:tabs>
          <w:tab w:val="num" w:pos="360"/>
        </w:tabs>
        <w:ind w:left="360" w:hanging="360"/>
      </w:pPr>
    </w:lvl>
  </w:abstractNum>
  <w:abstractNum w:abstractNumId="9">
    <w:nsid w:val="FFFFFF89"/>
    <w:multiLevelType w:val="singleLevel"/>
    <w:tmpl w:val="8E62E5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A0C3E44"/>
    <w:lvl w:ilvl="0">
      <w:numFmt w:val="bullet"/>
      <w:lvlText w:val="*"/>
      <w:lvlJc w:val="left"/>
    </w:lvl>
  </w:abstractNum>
  <w:abstractNum w:abstractNumId="11">
    <w:nsid w:val="0C716C76"/>
    <w:multiLevelType w:val="singleLevel"/>
    <w:tmpl w:val="0419000F"/>
    <w:lvl w:ilvl="0">
      <w:start w:val="1"/>
      <w:numFmt w:val="decimal"/>
      <w:lvlText w:val="%1."/>
      <w:lvlJc w:val="left"/>
      <w:pPr>
        <w:tabs>
          <w:tab w:val="num" w:pos="360"/>
        </w:tabs>
        <w:ind w:left="360" w:hanging="360"/>
      </w:pPr>
    </w:lvl>
  </w:abstractNum>
  <w:abstractNum w:abstractNumId="12">
    <w:nsid w:val="18C3359C"/>
    <w:multiLevelType w:val="hybridMultilevel"/>
    <w:tmpl w:val="AC98B4C6"/>
    <w:lvl w:ilvl="0" w:tplc="37E25F2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04372FC"/>
    <w:multiLevelType w:val="singleLevel"/>
    <w:tmpl w:val="0B644830"/>
    <w:lvl w:ilvl="0">
      <w:start w:val="1"/>
      <w:numFmt w:val="decimal"/>
      <w:lvlText w:val="%1)"/>
      <w:legacy w:legacy="1" w:legacySpace="0" w:legacyIndent="231"/>
      <w:lvlJc w:val="left"/>
      <w:rPr>
        <w:rFonts w:ascii="Times New Roman CYR" w:hAnsi="Times New Roman CYR" w:cs="Times New Roman CYR" w:hint="default"/>
      </w:rPr>
    </w:lvl>
  </w:abstractNum>
  <w:abstractNum w:abstractNumId="14">
    <w:nsid w:val="232030E5"/>
    <w:multiLevelType w:val="multilevel"/>
    <w:tmpl w:val="0212CD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52E19BC"/>
    <w:multiLevelType w:val="singleLevel"/>
    <w:tmpl w:val="F00EEAC8"/>
    <w:lvl w:ilvl="0">
      <w:start w:val="1"/>
      <w:numFmt w:val="decimal"/>
      <w:lvlText w:val="%1)"/>
      <w:legacy w:legacy="1" w:legacySpace="0" w:legacyIndent="226"/>
      <w:lvlJc w:val="left"/>
      <w:rPr>
        <w:rFonts w:ascii="Times New Roman CYR" w:hAnsi="Times New Roman CYR" w:cs="Times New Roman CYR" w:hint="default"/>
      </w:rPr>
    </w:lvl>
  </w:abstractNum>
  <w:abstractNum w:abstractNumId="16">
    <w:nsid w:val="4E607D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4EA3185B"/>
    <w:multiLevelType w:val="singleLevel"/>
    <w:tmpl w:val="46548BE2"/>
    <w:lvl w:ilvl="0">
      <w:start w:val="4"/>
      <w:numFmt w:val="decimal"/>
      <w:lvlText w:val="%1)"/>
      <w:legacy w:legacy="1" w:legacySpace="0" w:legacyIndent="226"/>
      <w:lvlJc w:val="left"/>
      <w:rPr>
        <w:rFonts w:ascii="Times New Roman CYR" w:hAnsi="Times New Roman CYR" w:cs="Times New Roman CYR" w:hint="default"/>
      </w:rPr>
    </w:lvl>
  </w:abstractNum>
  <w:abstractNum w:abstractNumId="18">
    <w:nsid w:val="5337199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7ECA530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0"/>
    <w:lvlOverride w:ilvl="0">
      <w:lvl w:ilvl="0">
        <w:numFmt w:val="bullet"/>
        <w:lvlText w:val=""/>
        <w:legacy w:legacy="1" w:legacySpace="0" w:legacyIndent="226"/>
        <w:lvlJc w:val="left"/>
        <w:rPr>
          <w:rFonts w:ascii="Symbol" w:hAnsi="Symbol" w:cs="Symbol" w:hint="default"/>
        </w:rPr>
      </w:lvl>
    </w:lvlOverride>
  </w:num>
  <w:num w:numId="2">
    <w:abstractNumId w:val="10"/>
    <w:lvlOverride w:ilvl="0">
      <w:lvl w:ilvl="0">
        <w:numFmt w:val="bullet"/>
        <w:lvlText w:val=""/>
        <w:legacy w:legacy="1" w:legacySpace="0" w:legacyIndent="222"/>
        <w:lvlJc w:val="left"/>
        <w:rPr>
          <w:rFonts w:ascii="Symbol" w:hAnsi="Symbol" w:cs="Symbol" w:hint="default"/>
        </w:rPr>
      </w:lvl>
    </w:lvlOverride>
  </w:num>
  <w:num w:numId="3">
    <w:abstractNumId w:val="10"/>
    <w:lvlOverride w:ilvl="0">
      <w:lvl w:ilvl="0">
        <w:numFmt w:val="bullet"/>
        <w:lvlText w:val=""/>
        <w:legacy w:legacy="1" w:legacySpace="0" w:legacyIndent="197"/>
        <w:lvlJc w:val="left"/>
        <w:rPr>
          <w:rFonts w:ascii="Symbol" w:hAnsi="Symbol" w:cs="Symbol" w:hint="default"/>
        </w:rPr>
      </w:lvl>
    </w:lvlOverride>
  </w:num>
  <w:num w:numId="4">
    <w:abstractNumId w:val="10"/>
    <w:lvlOverride w:ilvl="0">
      <w:lvl w:ilvl="0">
        <w:numFmt w:val="bullet"/>
        <w:lvlText w:val=""/>
        <w:legacy w:legacy="1" w:legacySpace="0" w:legacyIndent="217"/>
        <w:lvlJc w:val="left"/>
        <w:rPr>
          <w:rFonts w:ascii="Symbol" w:hAnsi="Symbol" w:cs="Symbol" w:hint="default"/>
        </w:rPr>
      </w:lvl>
    </w:lvlOverride>
  </w:num>
  <w:num w:numId="5">
    <w:abstractNumId w:val="10"/>
    <w:lvlOverride w:ilvl="0">
      <w:lvl w:ilvl="0">
        <w:numFmt w:val="bullet"/>
        <w:lvlText w:val=""/>
        <w:legacy w:legacy="1" w:legacySpace="0" w:legacyIndent="207"/>
        <w:lvlJc w:val="left"/>
        <w:rPr>
          <w:rFonts w:ascii="Symbol" w:hAnsi="Symbol" w:cs="Symbol" w:hint="default"/>
        </w:rPr>
      </w:lvl>
    </w:lvlOverride>
  </w:num>
  <w:num w:numId="6">
    <w:abstractNumId w:val="10"/>
    <w:lvlOverride w:ilvl="0">
      <w:lvl w:ilvl="0">
        <w:numFmt w:val="bullet"/>
        <w:lvlText w:val=""/>
        <w:legacy w:legacy="1" w:legacySpace="0" w:legacyIndent="221"/>
        <w:lvlJc w:val="left"/>
        <w:rPr>
          <w:rFonts w:ascii="Symbol" w:hAnsi="Symbol" w:cs="Symbol" w:hint="default"/>
        </w:rPr>
      </w:lvl>
    </w:lvlOverride>
  </w:num>
  <w:num w:numId="7">
    <w:abstractNumId w:val="15"/>
  </w:num>
  <w:num w:numId="8">
    <w:abstractNumId w:val="17"/>
  </w:num>
  <w:num w:numId="9">
    <w:abstractNumId w:val="17"/>
    <w:lvlOverride w:ilvl="0">
      <w:lvl w:ilvl="0">
        <w:start w:val="4"/>
        <w:numFmt w:val="decimal"/>
        <w:lvlText w:val="%1)"/>
        <w:legacy w:legacy="1" w:legacySpace="0" w:legacyIndent="227"/>
        <w:lvlJc w:val="left"/>
        <w:rPr>
          <w:rFonts w:ascii="Times New Roman CYR" w:hAnsi="Times New Roman CYR" w:cs="Times New Roman CYR" w:hint="default"/>
        </w:rPr>
      </w:lvl>
    </w:lvlOverride>
  </w:num>
  <w:num w:numId="10">
    <w:abstractNumId w:val="13"/>
  </w:num>
  <w:num w:numId="11">
    <w:abstractNumId w:val="18"/>
  </w:num>
  <w:num w:numId="12">
    <w:abstractNumId w:val="16"/>
  </w:num>
  <w:num w:numId="13">
    <w:abstractNumId w:val="19"/>
  </w:num>
  <w:num w:numId="14">
    <w:abstractNumId w:val="11"/>
  </w:num>
  <w:num w:numId="15">
    <w:abstractNumId w:val="14"/>
  </w:num>
  <w:num w:numId="16">
    <w:abstractNumId w:val="12"/>
  </w:num>
  <w:num w:numId="17">
    <w:abstractNumId w:val="0"/>
  </w:num>
  <w:num w:numId="18">
    <w:abstractNumId w:val="1"/>
  </w:num>
  <w:num w:numId="19">
    <w:abstractNumId w:val="2"/>
  </w:num>
  <w:num w:numId="20">
    <w:abstractNumId w:val="3"/>
  </w:num>
  <w:num w:numId="21">
    <w:abstractNumId w:val="8"/>
  </w:num>
  <w:num w:numId="22">
    <w:abstractNumId w:val="6"/>
  </w:num>
  <w:num w:numId="23">
    <w:abstractNumId w:val="5"/>
  </w:num>
  <w:num w:numId="24">
    <w:abstractNumId w:val="4"/>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hdrShapeDefaults>
    <o:shapedefaults v:ext="edit" spidmax="5121"/>
  </w:hdrShapeDefaults>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F5F"/>
    <w:rsid w:val="00006583"/>
    <w:rsid w:val="00016E1B"/>
    <w:rsid w:val="00036337"/>
    <w:rsid w:val="00130111"/>
    <w:rsid w:val="002106D7"/>
    <w:rsid w:val="00216A12"/>
    <w:rsid w:val="002B68F7"/>
    <w:rsid w:val="002C5E9B"/>
    <w:rsid w:val="002D3D7B"/>
    <w:rsid w:val="002E3C22"/>
    <w:rsid w:val="002F3788"/>
    <w:rsid w:val="00312ABE"/>
    <w:rsid w:val="0031673A"/>
    <w:rsid w:val="003235AC"/>
    <w:rsid w:val="00325E3B"/>
    <w:rsid w:val="00386CAE"/>
    <w:rsid w:val="00431002"/>
    <w:rsid w:val="004739A6"/>
    <w:rsid w:val="00474C87"/>
    <w:rsid w:val="0049165B"/>
    <w:rsid w:val="004A179E"/>
    <w:rsid w:val="004E48CD"/>
    <w:rsid w:val="004F7A86"/>
    <w:rsid w:val="005421B4"/>
    <w:rsid w:val="00555464"/>
    <w:rsid w:val="005925FF"/>
    <w:rsid w:val="005C4BF1"/>
    <w:rsid w:val="005D77F6"/>
    <w:rsid w:val="005E7483"/>
    <w:rsid w:val="005F7A1B"/>
    <w:rsid w:val="006245D2"/>
    <w:rsid w:val="0064370A"/>
    <w:rsid w:val="00645E06"/>
    <w:rsid w:val="006834A7"/>
    <w:rsid w:val="00696A2D"/>
    <w:rsid w:val="006D2F5F"/>
    <w:rsid w:val="00706C31"/>
    <w:rsid w:val="007108B4"/>
    <w:rsid w:val="00720CCA"/>
    <w:rsid w:val="00761E3F"/>
    <w:rsid w:val="0076522C"/>
    <w:rsid w:val="007B27E4"/>
    <w:rsid w:val="007E023C"/>
    <w:rsid w:val="00855764"/>
    <w:rsid w:val="008603F4"/>
    <w:rsid w:val="008967ED"/>
    <w:rsid w:val="008F0D3D"/>
    <w:rsid w:val="0090128B"/>
    <w:rsid w:val="0095381F"/>
    <w:rsid w:val="00962678"/>
    <w:rsid w:val="00A0119A"/>
    <w:rsid w:val="00A31F5F"/>
    <w:rsid w:val="00A64983"/>
    <w:rsid w:val="00A85910"/>
    <w:rsid w:val="00A95076"/>
    <w:rsid w:val="00B44784"/>
    <w:rsid w:val="00B53A21"/>
    <w:rsid w:val="00B54E5A"/>
    <w:rsid w:val="00B567AF"/>
    <w:rsid w:val="00B76773"/>
    <w:rsid w:val="00BD1DB5"/>
    <w:rsid w:val="00C03B37"/>
    <w:rsid w:val="00C611D3"/>
    <w:rsid w:val="00C676F6"/>
    <w:rsid w:val="00C716BD"/>
    <w:rsid w:val="00CA742C"/>
    <w:rsid w:val="00CF30F6"/>
    <w:rsid w:val="00D019D2"/>
    <w:rsid w:val="00D35AF9"/>
    <w:rsid w:val="00D63E52"/>
    <w:rsid w:val="00D7091B"/>
    <w:rsid w:val="00DB55B9"/>
    <w:rsid w:val="00DC1C21"/>
    <w:rsid w:val="00E94433"/>
    <w:rsid w:val="00E94699"/>
    <w:rsid w:val="00ED3881"/>
    <w:rsid w:val="00ED45DF"/>
    <w:rsid w:val="00EF7D6D"/>
    <w:rsid w:val="00FF5CFF"/>
    <w:rsid w:val="00FF6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69209913-64DE-40A8-8C28-E8A837DD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F5F"/>
    <w:rPr>
      <w:sz w:val="24"/>
      <w:szCs w:val="24"/>
    </w:rPr>
  </w:style>
  <w:style w:type="paragraph" w:styleId="1">
    <w:name w:val="heading 1"/>
    <w:basedOn w:val="a"/>
    <w:next w:val="a"/>
    <w:qFormat/>
    <w:rsid w:val="00A31F5F"/>
    <w:pPr>
      <w:keepNext/>
      <w:jc w:val="center"/>
      <w:outlineLvl w:val="0"/>
    </w:pPr>
    <w:rPr>
      <w:b/>
      <w:bCs/>
      <w:sz w:val="32"/>
      <w:szCs w:val="32"/>
    </w:rPr>
  </w:style>
  <w:style w:type="paragraph" w:styleId="2">
    <w:name w:val="heading 2"/>
    <w:basedOn w:val="a"/>
    <w:next w:val="a"/>
    <w:qFormat/>
    <w:locked/>
    <w:rsid w:val="007B27E4"/>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7B27E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4C87"/>
    <w:pPr>
      <w:tabs>
        <w:tab w:val="center" w:pos="4677"/>
        <w:tab w:val="right" w:pos="9355"/>
      </w:tabs>
    </w:pPr>
  </w:style>
  <w:style w:type="character" w:styleId="a4">
    <w:name w:val="page number"/>
    <w:basedOn w:val="a0"/>
    <w:rsid w:val="00474C87"/>
  </w:style>
  <w:style w:type="paragraph" w:styleId="HTML">
    <w:name w:val="HTML Preformatted"/>
    <w:basedOn w:val="a"/>
    <w:rsid w:val="00491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0">
    <w:name w:val="toc 1"/>
    <w:basedOn w:val="a"/>
    <w:next w:val="a"/>
    <w:autoRedefine/>
    <w:semiHidden/>
    <w:rsid w:val="007B27E4"/>
    <w:pPr>
      <w:spacing w:before="120" w:after="120"/>
    </w:pPr>
    <w:rPr>
      <w:b/>
      <w:bCs/>
      <w:caps/>
      <w:sz w:val="20"/>
      <w:szCs w:val="20"/>
    </w:rPr>
  </w:style>
  <w:style w:type="paragraph" w:styleId="20">
    <w:name w:val="toc 2"/>
    <w:basedOn w:val="a"/>
    <w:next w:val="a"/>
    <w:autoRedefine/>
    <w:semiHidden/>
    <w:rsid w:val="007B27E4"/>
    <w:pPr>
      <w:ind w:left="240"/>
    </w:pPr>
    <w:rPr>
      <w:smallCaps/>
      <w:sz w:val="20"/>
      <w:szCs w:val="20"/>
    </w:rPr>
  </w:style>
  <w:style w:type="paragraph" w:styleId="31">
    <w:name w:val="toc 3"/>
    <w:basedOn w:val="a"/>
    <w:next w:val="a"/>
    <w:autoRedefine/>
    <w:semiHidden/>
    <w:rsid w:val="007B27E4"/>
    <w:pPr>
      <w:ind w:left="480"/>
    </w:pPr>
    <w:rPr>
      <w:i/>
      <w:iCs/>
      <w:sz w:val="20"/>
      <w:szCs w:val="20"/>
    </w:rPr>
  </w:style>
  <w:style w:type="character" w:styleId="a5">
    <w:name w:val="Hyperlink"/>
    <w:basedOn w:val="a0"/>
    <w:rsid w:val="007B27E4"/>
    <w:rPr>
      <w:color w:val="0000FF"/>
      <w:u w:val="single"/>
    </w:rPr>
  </w:style>
  <w:style w:type="paragraph" w:styleId="4">
    <w:name w:val="toc 4"/>
    <w:basedOn w:val="a"/>
    <w:next w:val="a"/>
    <w:autoRedefine/>
    <w:semiHidden/>
    <w:rsid w:val="007B27E4"/>
    <w:pPr>
      <w:ind w:left="720"/>
    </w:pPr>
    <w:rPr>
      <w:sz w:val="18"/>
      <w:szCs w:val="18"/>
    </w:rPr>
  </w:style>
  <w:style w:type="paragraph" w:styleId="5">
    <w:name w:val="toc 5"/>
    <w:basedOn w:val="a"/>
    <w:next w:val="a"/>
    <w:autoRedefine/>
    <w:semiHidden/>
    <w:rsid w:val="007B27E4"/>
    <w:pPr>
      <w:ind w:left="960"/>
    </w:pPr>
    <w:rPr>
      <w:sz w:val="18"/>
      <w:szCs w:val="18"/>
    </w:rPr>
  </w:style>
  <w:style w:type="paragraph" w:styleId="6">
    <w:name w:val="toc 6"/>
    <w:basedOn w:val="a"/>
    <w:next w:val="a"/>
    <w:autoRedefine/>
    <w:semiHidden/>
    <w:rsid w:val="007B27E4"/>
    <w:pPr>
      <w:ind w:left="1200"/>
    </w:pPr>
    <w:rPr>
      <w:sz w:val="18"/>
      <w:szCs w:val="18"/>
    </w:rPr>
  </w:style>
  <w:style w:type="paragraph" w:styleId="7">
    <w:name w:val="toc 7"/>
    <w:basedOn w:val="a"/>
    <w:next w:val="a"/>
    <w:autoRedefine/>
    <w:semiHidden/>
    <w:rsid w:val="007B27E4"/>
    <w:pPr>
      <w:ind w:left="1440"/>
    </w:pPr>
    <w:rPr>
      <w:sz w:val="18"/>
      <w:szCs w:val="18"/>
    </w:rPr>
  </w:style>
  <w:style w:type="paragraph" w:styleId="8">
    <w:name w:val="toc 8"/>
    <w:basedOn w:val="a"/>
    <w:next w:val="a"/>
    <w:autoRedefine/>
    <w:semiHidden/>
    <w:rsid w:val="007B27E4"/>
    <w:pPr>
      <w:ind w:left="1680"/>
    </w:pPr>
    <w:rPr>
      <w:sz w:val="18"/>
      <w:szCs w:val="18"/>
    </w:rPr>
  </w:style>
  <w:style w:type="paragraph" w:styleId="9">
    <w:name w:val="toc 9"/>
    <w:basedOn w:val="a"/>
    <w:next w:val="a"/>
    <w:autoRedefine/>
    <w:semiHidden/>
    <w:rsid w:val="007B27E4"/>
    <w:pPr>
      <w:ind w:left="1920"/>
    </w:pPr>
    <w:rPr>
      <w:sz w:val="18"/>
      <w:szCs w:val="18"/>
    </w:rPr>
  </w:style>
  <w:style w:type="paragraph" w:styleId="a6">
    <w:name w:val="endnote text"/>
    <w:basedOn w:val="a"/>
    <w:semiHidden/>
    <w:rsid w:val="00C676F6"/>
    <w:rPr>
      <w:sz w:val="20"/>
      <w:szCs w:val="20"/>
    </w:rPr>
  </w:style>
  <w:style w:type="character" w:styleId="a7">
    <w:name w:val="endnote reference"/>
    <w:basedOn w:val="a0"/>
    <w:semiHidden/>
    <w:rsid w:val="00C676F6"/>
    <w:rPr>
      <w:vertAlign w:val="superscript"/>
    </w:rPr>
  </w:style>
  <w:style w:type="paragraph" w:styleId="a8">
    <w:name w:val="footnote text"/>
    <w:basedOn w:val="a"/>
    <w:semiHidden/>
    <w:rsid w:val="00D7091B"/>
    <w:rPr>
      <w:sz w:val="20"/>
      <w:szCs w:val="20"/>
    </w:rPr>
  </w:style>
  <w:style w:type="character" w:styleId="a9">
    <w:name w:val="footnote reference"/>
    <w:basedOn w:val="a0"/>
    <w:semiHidden/>
    <w:rsid w:val="00D7091B"/>
    <w:rPr>
      <w:vertAlign w:val="superscript"/>
    </w:rPr>
  </w:style>
  <w:style w:type="paragraph" w:styleId="aa">
    <w:name w:val="Body Text Indent"/>
    <w:basedOn w:val="a"/>
    <w:rsid w:val="00D7091B"/>
    <w:pPr>
      <w:ind w:firstLine="284"/>
      <w:jc w:val="both"/>
    </w:pPr>
  </w:style>
  <w:style w:type="paragraph" w:styleId="ab">
    <w:name w:val="Normal (Web)"/>
    <w:basedOn w:val="a"/>
    <w:rsid w:val="00D7091B"/>
    <w:pPr>
      <w:spacing w:before="100" w:beforeAutospacing="1" w:after="100" w:afterAutospacing="1"/>
    </w:pPr>
  </w:style>
  <w:style w:type="paragraph" w:customStyle="1" w:styleId="u">
    <w:name w:val="u"/>
    <w:basedOn w:val="a"/>
    <w:rsid w:val="007E023C"/>
    <w:pPr>
      <w:ind w:firstLine="390"/>
      <w:jc w:val="both"/>
    </w:pPr>
  </w:style>
  <w:style w:type="paragraph" w:customStyle="1" w:styleId="uni">
    <w:name w:val="uni"/>
    <w:basedOn w:val="a"/>
    <w:rsid w:val="007E023C"/>
    <w:pPr>
      <w:ind w:firstLine="390"/>
      <w:jc w:val="both"/>
    </w:pPr>
  </w:style>
  <w:style w:type="paragraph" w:customStyle="1" w:styleId="unip">
    <w:name w:val="unip"/>
    <w:basedOn w:val="a"/>
    <w:rsid w:val="007E023C"/>
    <w:pPr>
      <w:ind w:firstLine="390"/>
      <w:jc w:val="both"/>
    </w:pPr>
  </w:style>
  <w:style w:type="character" w:styleId="ac">
    <w:name w:val="Strong"/>
    <w:basedOn w:val="a0"/>
    <w:qFormat/>
    <w:locked/>
    <w:rsid w:val="006245D2"/>
    <w:rPr>
      <w:b/>
      <w:bCs/>
    </w:rPr>
  </w:style>
  <w:style w:type="paragraph" w:customStyle="1" w:styleId="11">
    <w:name w:val="Стиль1"/>
    <w:basedOn w:val="a"/>
    <w:rsid w:val="005F7A1B"/>
    <w:pPr>
      <w:widowControl w:val="0"/>
      <w:shd w:val="clear" w:color="auto" w:fill="FFFFFF"/>
      <w:autoSpaceDE w:val="0"/>
      <w:autoSpaceDN w:val="0"/>
      <w:adjustRightInd w:val="0"/>
      <w:ind w:firstLine="709"/>
      <w:jc w:val="center"/>
    </w:pPr>
    <w:rPr>
      <w:b/>
      <w:bCs/>
      <w:color w:val="000000"/>
      <w:spacing w:val="-7"/>
      <w:sz w:val="20"/>
      <w:szCs w:val="20"/>
    </w:rPr>
  </w:style>
  <w:style w:type="paragraph" w:styleId="ad">
    <w:name w:val="Balloon Text"/>
    <w:basedOn w:val="a"/>
    <w:semiHidden/>
    <w:rsid w:val="005F7A1B"/>
    <w:rPr>
      <w:rFonts w:ascii="Tahoma" w:hAnsi="Tahoma" w:cs="Tahoma"/>
      <w:sz w:val="16"/>
      <w:szCs w:val="16"/>
    </w:rPr>
  </w:style>
  <w:style w:type="paragraph" w:customStyle="1" w:styleId="21">
    <w:name w:val="Стиль2"/>
    <w:basedOn w:val="1"/>
    <w:rsid w:val="004F7A86"/>
    <w:pPr>
      <w:pBdr>
        <w:left w:val="single" w:sz="24" w:space="3" w:color="FFFFFF"/>
        <w:right w:val="single" w:sz="24" w:space="1" w:color="FFFFFF"/>
      </w:pBdr>
      <w:spacing w:line="360" w:lineRule="auto"/>
    </w:pPr>
    <w:rPr>
      <w:b w:val="0"/>
      <w:color w:val="000000"/>
      <w:sz w:val="28"/>
      <w:szCs w:val="28"/>
    </w:rPr>
  </w:style>
  <w:style w:type="character" w:customStyle="1" w:styleId="30">
    <w:name w:val="Заголовок 3 Знак"/>
    <w:basedOn w:val="a0"/>
    <w:link w:val="3"/>
    <w:rsid w:val="004F7A86"/>
    <w:rPr>
      <w:rFonts w:ascii="Arial" w:hAnsi="Arial" w:cs="Arial"/>
      <w:b/>
      <w:bCs/>
      <w:sz w:val="26"/>
      <w:szCs w:val="2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4950"/>
                  <w:marRight w:val="0"/>
                  <w:marTop w:val="0"/>
                  <w:marBottom w:val="0"/>
                  <w:divBdr>
                    <w:top w:val="none" w:sz="0" w:space="0" w:color="auto"/>
                    <w:left w:val="none" w:sz="0" w:space="0" w:color="auto"/>
                    <w:bottom w:val="none" w:sz="0" w:space="0" w:color="auto"/>
                    <w:right w:val="none" w:sz="0" w:space="0" w:color="auto"/>
                  </w:divBdr>
                  <w:divsChild>
                    <w:div w:id="19">
                      <w:marLeft w:val="495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385">
      <w:bodyDiv w:val="1"/>
      <w:marLeft w:val="0"/>
      <w:marRight w:val="0"/>
      <w:marTop w:val="0"/>
      <w:marBottom w:val="0"/>
      <w:divBdr>
        <w:top w:val="none" w:sz="0" w:space="0" w:color="auto"/>
        <w:left w:val="none" w:sz="0" w:space="0" w:color="auto"/>
        <w:bottom w:val="none" w:sz="0" w:space="0" w:color="auto"/>
        <w:right w:val="none" w:sz="0" w:space="0" w:color="auto"/>
      </w:divBdr>
      <w:divsChild>
        <w:div w:id="1453791143">
          <w:marLeft w:val="0"/>
          <w:marRight w:val="0"/>
          <w:marTop w:val="0"/>
          <w:marBottom w:val="0"/>
          <w:divBdr>
            <w:top w:val="none" w:sz="0" w:space="0" w:color="auto"/>
            <w:left w:val="none" w:sz="0" w:space="0" w:color="auto"/>
            <w:bottom w:val="none" w:sz="0" w:space="0" w:color="auto"/>
            <w:right w:val="none" w:sz="0" w:space="0" w:color="auto"/>
          </w:divBdr>
          <w:divsChild>
            <w:div w:id="19015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2468">
      <w:bodyDiv w:val="1"/>
      <w:marLeft w:val="0"/>
      <w:marRight w:val="0"/>
      <w:marTop w:val="0"/>
      <w:marBottom w:val="0"/>
      <w:divBdr>
        <w:top w:val="none" w:sz="0" w:space="0" w:color="auto"/>
        <w:left w:val="none" w:sz="0" w:space="0" w:color="auto"/>
        <w:bottom w:val="none" w:sz="0" w:space="0" w:color="auto"/>
        <w:right w:val="none" w:sz="0" w:space="0" w:color="auto"/>
      </w:divBdr>
      <w:divsChild>
        <w:div w:id="129448617">
          <w:marLeft w:val="0"/>
          <w:marRight w:val="0"/>
          <w:marTop w:val="0"/>
          <w:marBottom w:val="0"/>
          <w:divBdr>
            <w:top w:val="none" w:sz="0" w:space="0" w:color="auto"/>
            <w:left w:val="none" w:sz="0" w:space="0" w:color="auto"/>
            <w:bottom w:val="none" w:sz="0" w:space="0" w:color="auto"/>
            <w:right w:val="none" w:sz="0" w:space="0" w:color="auto"/>
          </w:divBdr>
          <w:divsChild>
            <w:div w:id="12676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5634">
      <w:bodyDiv w:val="1"/>
      <w:marLeft w:val="0"/>
      <w:marRight w:val="0"/>
      <w:marTop w:val="0"/>
      <w:marBottom w:val="0"/>
      <w:divBdr>
        <w:top w:val="none" w:sz="0" w:space="0" w:color="auto"/>
        <w:left w:val="none" w:sz="0" w:space="0" w:color="auto"/>
        <w:bottom w:val="none" w:sz="0" w:space="0" w:color="auto"/>
        <w:right w:val="none" w:sz="0" w:space="0" w:color="auto"/>
      </w:divBdr>
      <w:divsChild>
        <w:div w:id="1125196410">
          <w:marLeft w:val="0"/>
          <w:marRight w:val="0"/>
          <w:marTop w:val="0"/>
          <w:marBottom w:val="0"/>
          <w:divBdr>
            <w:top w:val="none" w:sz="0" w:space="0" w:color="auto"/>
            <w:left w:val="none" w:sz="0" w:space="0" w:color="auto"/>
            <w:bottom w:val="none" w:sz="0" w:space="0" w:color="auto"/>
            <w:right w:val="none" w:sz="0" w:space="0" w:color="auto"/>
          </w:divBdr>
          <w:divsChild>
            <w:div w:id="9951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3357">
      <w:bodyDiv w:val="1"/>
      <w:marLeft w:val="0"/>
      <w:marRight w:val="0"/>
      <w:marTop w:val="0"/>
      <w:marBottom w:val="0"/>
      <w:divBdr>
        <w:top w:val="none" w:sz="0" w:space="0" w:color="auto"/>
        <w:left w:val="none" w:sz="0" w:space="0" w:color="auto"/>
        <w:bottom w:val="none" w:sz="0" w:space="0" w:color="auto"/>
        <w:right w:val="none" w:sz="0" w:space="0" w:color="auto"/>
      </w:divBdr>
      <w:divsChild>
        <w:div w:id="580336597">
          <w:marLeft w:val="0"/>
          <w:marRight w:val="0"/>
          <w:marTop w:val="0"/>
          <w:marBottom w:val="0"/>
          <w:divBdr>
            <w:top w:val="none" w:sz="0" w:space="0" w:color="auto"/>
            <w:left w:val="none" w:sz="0" w:space="0" w:color="auto"/>
            <w:bottom w:val="none" w:sz="0" w:space="0" w:color="auto"/>
            <w:right w:val="none" w:sz="0" w:space="0" w:color="auto"/>
          </w:divBdr>
          <w:divsChild>
            <w:div w:id="9845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14551</Words>
  <Characters>82943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
  <LinksUpToDate>false</LinksUpToDate>
  <CharactersWithSpaces>97300</CharactersWithSpaces>
  <SharedDoc>false</SharedDoc>
  <HLinks>
    <vt:vector size="138" baseType="variant">
      <vt:variant>
        <vt:i4>1966120</vt:i4>
      </vt:variant>
      <vt:variant>
        <vt:i4>120</vt:i4>
      </vt:variant>
      <vt:variant>
        <vt:i4>0</vt:i4>
      </vt:variant>
      <vt:variant>
        <vt:i4>5</vt:i4>
      </vt:variant>
      <vt:variant>
        <vt:lpwstr>http://www.libpravo.ru/book_3.html</vt:lpwstr>
      </vt:variant>
      <vt:variant>
        <vt:lpwstr/>
      </vt:variant>
      <vt:variant>
        <vt:i4>3211278</vt:i4>
      </vt:variant>
      <vt:variant>
        <vt:i4>117</vt:i4>
      </vt:variant>
      <vt:variant>
        <vt:i4>0</vt:i4>
      </vt:variant>
      <vt:variant>
        <vt:i4>5</vt:i4>
      </vt:variant>
      <vt:variant>
        <vt:lpwstr>http://dic.academic.ru/dic.nsf/enc_law/1208/МЕЖДУНАРОДНОЕ</vt:lpwstr>
      </vt:variant>
      <vt:variant>
        <vt:lpwstr/>
      </vt:variant>
      <vt:variant>
        <vt:i4>7995471</vt:i4>
      </vt:variant>
      <vt:variant>
        <vt:i4>114</vt:i4>
      </vt:variant>
      <vt:variant>
        <vt:i4>0</vt:i4>
      </vt:variant>
      <vt:variant>
        <vt:i4>5</vt:i4>
      </vt:variant>
      <vt:variant>
        <vt:lpwstr>http://www.tamognia.ru/articles/international/article_19/</vt:lpwstr>
      </vt:variant>
      <vt:variant>
        <vt:lpwstr/>
      </vt:variant>
      <vt:variant>
        <vt:i4>8192092</vt:i4>
      </vt:variant>
      <vt:variant>
        <vt:i4>111</vt:i4>
      </vt:variant>
      <vt:variant>
        <vt:i4>0</vt:i4>
      </vt:variant>
      <vt:variant>
        <vt:i4>5</vt:i4>
      </vt:variant>
      <vt:variant>
        <vt:lpwstr>http://www.issa.ru/legislation/docsng/docsng_1.html</vt:lpwstr>
      </vt:variant>
      <vt:variant>
        <vt:lpwstr/>
      </vt:variant>
      <vt:variant>
        <vt:i4>1245232</vt:i4>
      </vt:variant>
      <vt:variant>
        <vt:i4>104</vt:i4>
      </vt:variant>
      <vt:variant>
        <vt:i4>0</vt:i4>
      </vt:variant>
      <vt:variant>
        <vt:i4>5</vt:i4>
      </vt:variant>
      <vt:variant>
        <vt:lpwstr/>
      </vt:variant>
      <vt:variant>
        <vt:lpwstr>_Toc249380333</vt:lpwstr>
      </vt:variant>
      <vt:variant>
        <vt:i4>1245232</vt:i4>
      </vt:variant>
      <vt:variant>
        <vt:i4>98</vt:i4>
      </vt:variant>
      <vt:variant>
        <vt:i4>0</vt:i4>
      </vt:variant>
      <vt:variant>
        <vt:i4>5</vt:i4>
      </vt:variant>
      <vt:variant>
        <vt:lpwstr/>
      </vt:variant>
      <vt:variant>
        <vt:lpwstr>_Toc249380332</vt:lpwstr>
      </vt:variant>
      <vt:variant>
        <vt:i4>1245232</vt:i4>
      </vt:variant>
      <vt:variant>
        <vt:i4>92</vt:i4>
      </vt:variant>
      <vt:variant>
        <vt:i4>0</vt:i4>
      </vt:variant>
      <vt:variant>
        <vt:i4>5</vt:i4>
      </vt:variant>
      <vt:variant>
        <vt:lpwstr/>
      </vt:variant>
      <vt:variant>
        <vt:lpwstr>_Toc249380331</vt:lpwstr>
      </vt:variant>
      <vt:variant>
        <vt:i4>1245232</vt:i4>
      </vt:variant>
      <vt:variant>
        <vt:i4>86</vt:i4>
      </vt:variant>
      <vt:variant>
        <vt:i4>0</vt:i4>
      </vt:variant>
      <vt:variant>
        <vt:i4>5</vt:i4>
      </vt:variant>
      <vt:variant>
        <vt:lpwstr/>
      </vt:variant>
      <vt:variant>
        <vt:lpwstr>_Toc249380330</vt:lpwstr>
      </vt:variant>
      <vt:variant>
        <vt:i4>1179696</vt:i4>
      </vt:variant>
      <vt:variant>
        <vt:i4>80</vt:i4>
      </vt:variant>
      <vt:variant>
        <vt:i4>0</vt:i4>
      </vt:variant>
      <vt:variant>
        <vt:i4>5</vt:i4>
      </vt:variant>
      <vt:variant>
        <vt:lpwstr/>
      </vt:variant>
      <vt:variant>
        <vt:lpwstr>_Toc249380329</vt:lpwstr>
      </vt:variant>
      <vt:variant>
        <vt:i4>1179696</vt:i4>
      </vt:variant>
      <vt:variant>
        <vt:i4>74</vt:i4>
      </vt:variant>
      <vt:variant>
        <vt:i4>0</vt:i4>
      </vt:variant>
      <vt:variant>
        <vt:i4>5</vt:i4>
      </vt:variant>
      <vt:variant>
        <vt:lpwstr/>
      </vt:variant>
      <vt:variant>
        <vt:lpwstr>_Toc249380328</vt:lpwstr>
      </vt:variant>
      <vt:variant>
        <vt:i4>1179696</vt:i4>
      </vt:variant>
      <vt:variant>
        <vt:i4>68</vt:i4>
      </vt:variant>
      <vt:variant>
        <vt:i4>0</vt:i4>
      </vt:variant>
      <vt:variant>
        <vt:i4>5</vt:i4>
      </vt:variant>
      <vt:variant>
        <vt:lpwstr/>
      </vt:variant>
      <vt:variant>
        <vt:lpwstr>_Toc249380327</vt:lpwstr>
      </vt:variant>
      <vt:variant>
        <vt:i4>1179696</vt:i4>
      </vt:variant>
      <vt:variant>
        <vt:i4>62</vt:i4>
      </vt:variant>
      <vt:variant>
        <vt:i4>0</vt:i4>
      </vt:variant>
      <vt:variant>
        <vt:i4>5</vt:i4>
      </vt:variant>
      <vt:variant>
        <vt:lpwstr/>
      </vt:variant>
      <vt:variant>
        <vt:lpwstr>_Toc249380326</vt:lpwstr>
      </vt:variant>
      <vt:variant>
        <vt:i4>1179696</vt:i4>
      </vt:variant>
      <vt:variant>
        <vt:i4>56</vt:i4>
      </vt:variant>
      <vt:variant>
        <vt:i4>0</vt:i4>
      </vt:variant>
      <vt:variant>
        <vt:i4>5</vt:i4>
      </vt:variant>
      <vt:variant>
        <vt:lpwstr/>
      </vt:variant>
      <vt:variant>
        <vt:lpwstr>_Toc249380325</vt:lpwstr>
      </vt:variant>
      <vt:variant>
        <vt:i4>1179696</vt:i4>
      </vt:variant>
      <vt:variant>
        <vt:i4>50</vt:i4>
      </vt:variant>
      <vt:variant>
        <vt:i4>0</vt:i4>
      </vt:variant>
      <vt:variant>
        <vt:i4>5</vt:i4>
      </vt:variant>
      <vt:variant>
        <vt:lpwstr/>
      </vt:variant>
      <vt:variant>
        <vt:lpwstr>_Toc249380324</vt:lpwstr>
      </vt:variant>
      <vt:variant>
        <vt:i4>1179696</vt:i4>
      </vt:variant>
      <vt:variant>
        <vt:i4>44</vt:i4>
      </vt:variant>
      <vt:variant>
        <vt:i4>0</vt:i4>
      </vt:variant>
      <vt:variant>
        <vt:i4>5</vt:i4>
      </vt:variant>
      <vt:variant>
        <vt:lpwstr/>
      </vt:variant>
      <vt:variant>
        <vt:lpwstr>_Toc249380323</vt:lpwstr>
      </vt:variant>
      <vt:variant>
        <vt:i4>1179696</vt:i4>
      </vt:variant>
      <vt:variant>
        <vt:i4>38</vt:i4>
      </vt:variant>
      <vt:variant>
        <vt:i4>0</vt:i4>
      </vt:variant>
      <vt:variant>
        <vt:i4>5</vt:i4>
      </vt:variant>
      <vt:variant>
        <vt:lpwstr/>
      </vt:variant>
      <vt:variant>
        <vt:lpwstr>_Toc249380322</vt:lpwstr>
      </vt:variant>
      <vt:variant>
        <vt:i4>1179696</vt:i4>
      </vt:variant>
      <vt:variant>
        <vt:i4>32</vt:i4>
      </vt:variant>
      <vt:variant>
        <vt:i4>0</vt:i4>
      </vt:variant>
      <vt:variant>
        <vt:i4>5</vt:i4>
      </vt:variant>
      <vt:variant>
        <vt:lpwstr/>
      </vt:variant>
      <vt:variant>
        <vt:lpwstr>_Toc249380321</vt:lpwstr>
      </vt:variant>
      <vt:variant>
        <vt:i4>1179696</vt:i4>
      </vt:variant>
      <vt:variant>
        <vt:i4>26</vt:i4>
      </vt:variant>
      <vt:variant>
        <vt:i4>0</vt:i4>
      </vt:variant>
      <vt:variant>
        <vt:i4>5</vt:i4>
      </vt:variant>
      <vt:variant>
        <vt:lpwstr/>
      </vt:variant>
      <vt:variant>
        <vt:lpwstr>_Toc249380320</vt:lpwstr>
      </vt:variant>
      <vt:variant>
        <vt:i4>1114160</vt:i4>
      </vt:variant>
      <vt:variant>
        <vt:i4>20</vt:i4>
      </vt:variant>
      <vt:variant>
        <vt:i4>0</vt:i4>
      </vt:variant>
      <vt:variant>
        <vt:i4>5</vt:i4>
      </vt:variant>
      <vt:variant>
        <vt:lpwstr/>
      </vt:variant>
      <vt:variant>
        <vt:lpwstr>_Toc249380319</vt:lpwstr>
      </vt:variant>
      <vt:variant>
        <vt:i4>1114160</vt:i4>
      </vt:variant>
      <vt:variant>
        <vt:i4>14</vt:i4>
      </vt:variant>
      <vt:variant>
        <vt:i4>0</vt:i4>
      </vt:variant>
      <vt:variant>
        <vt:i4>5</vt:i4>
      </vt:variant>
      <vt:variant>
        <vt:lpwstr/>
      </vt:variant>
      <vt:variant>
        <vt:lpwstr>_Toc249380318</vt:lpwstr>
      </vt:variant>
      <vt:variant>
        <vt:i4>1114160</vt:i4>
      </vt:variant>
      <vt:variant>
        <vt:i4>8</vt:i4>
      </vt:variant>
      <vt:variant>
        <vt:i4>0</vt:i4>
      </vt:variant>
      <vt:variant>
        <vt:i4>5</vt:i4>
      </vt:variant>
      <vt:variant>
        <vt:lpwstr/>
      </vt:variant>
      <vt:variant>
        <vt:lpwstr>_Toc249380317</vt:lpwstr>
      </vt:variant>
      <vt:variant>
        <vt:i4>1114160</vt:i4>
      </vt:variant>
      <vt:variant>
        <vt:i4>2</vt:i4>
      </vt:variant>
      <vt:variant>
        <vt:i4>0</vt:i4>
      </vt:variant>
      <vt:variant>
        <vt:i4>5</vt:i4>
      </vt:variant>
      <vt:variant>
        <vt:lpwstr/>
      </vt:variant>
      <vt:variant>
        <vt:lpwstr>_Toc249380316</vt:lpwstr>
      </vt:variant>
      <vt:variant>
        <vt:i4>6750243</vt:i4>
      </vt:variant>
      <vt:variant>
        <vt:i4>0</vt:i4>
      </vt:variant>
      <vt:variant>
        <vt:i4>0</vt:i4>
      </vt:variant>
      <vt:variant>
        <vt:i4>5</vt:i4>
      </vt:variant>
      <vt:variant>
        <vt:lpwstr>http://www.tamognia.ru/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1</dc:creator>
  <cp:keywords/>
  <dc:description/>
  <cp:lastModifiedBy>Irina</cp:lastModifiedBy>
  <cp:revision>2</cp:revision>
  <cp:lastPrinted>2009-12-24T08:59:00Z</cp:lastPrinted>
  <dcterms:created xsi:type="dcterms:W3CDTF">2014-09-14T11:09:00Z</dcterms:created>
  <dcterms:modified xsi:type="dcterms:W3CDTF">2014-09-14T11:09:00Z</dcterms:modified>
</cp:coreProperties>
</file>