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C9" w:rsidRPr="00FF2B19" w:rsidRDefault="00862DEF" w:rsidP="00862DEF">
      <w:pPr>
        <w:spacing w:after="0" w:line="240" w:lineRule="auto"/>
        <w:ind w:firstLine="567"/>
        <w:jc w:val="center"/>
        <w:rPr>
          <w:rFonts w:ascii="Arial Narrow" w:hAnsi="Arial Narrow"/>
          <w:b/>
          <w:sz w:val="28"/>
          <w:szCs w:val="28"/>
          <w:lang w:val="uk-UA"/>
        </w:rPr>
      </w:pPr>
      <w:r w:rsidRPr="00FF2B19">
        <w:rPr>
          <w:rFonts w:ascii="Arial Narrow" w:hAnsi="Arial Narrow"/>
          <w:b/>
          <w:sz w:val="28"/>
          <w:szCs w:val="28"/>
          <w:lang w:val="uk-UA"/>
        </w:rPr>
        <w:t>Мораль та інші форми суспільного життя</w:t>
      </w:r>
    </w:p>
    <w:p w:rsidR="00FF2B19" w:rsidRDefault="00FF2B19" w:rsidP="00CA4FE6">
      <w:pPr>
        <w:spacing w:after="0" w:line="240" w:lineRule="auto"/>
        <w:ind w:firstLine="567"/>
        <w:jc w:val="both"/>
        <w:rPr>
          <w:rFonts w:ascii="Arial Narrow" w:hAnsi="Arial Narrow"/>
          <w:sz w:val="28"/>
          <w:szCs w:val="28"/>
          <w:lang w:val="uk-UA"/>
        </w:rPr>
      </w:pP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Мораль, як форма культурного буття людини, має соціально-історичний характер. Норми моралі розвиваються та функціонують у загальному процесі становлення суспільної практики, яка обіймає весь спектр соціальних відносин. У просторі суспільної життєдіяльності формуються закономірності економічного, правничого, політичного, духовного життя. Мораль відзначається безпосередньою дотичністю до духовних витоків спілкування, до особливостей душевного світу людськості. Але, з огляду на соціально-історичну природу моралі, її культурні вияви невід'ємно приналежні до цілісного процесу суспільної практики.</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Соціальне буття моралі характеризується її проникненням в усі сфери життєдіяльності людей. Моральні цінності постають своєрідним мірилом людських стосунків і вчинків у будь-якій соціальн</w:t>
      </w:r>
      <w:r w:rsidR="00770DD2" w:rsidRPr="00FF2B19">
        <w:rPr>
          <w:rFonts w:ascii="Arial Narrow" w:hAnsi="Arial Narrow"/>
          <w:sz w:val="28"/>
          <w:szCs w:val="28"/>
          <w:lang w:val="uk-UA"/>
        </w:rPr>
        <w:t>о</w:t>
      </w:r>
      <w:r w:rsidRPr="00FF2B19">
        <w:rPr>
          <w:rFonts w:ascii="Arial Narrow" w:hAnsi="Arial Narrow"/>
          <w:sz w:val="28"/>
          <w:szCs w:val="28"/>
          <w:lang w:val="uk-UA"/>
        </w:rPr>
        <w:t xml:space="preserve"> значущій діяльності.</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Формування усталених норм та уявлень, збагачення морального досвіду суспільства цілковито пов'язане з реальним, становленням непростих суспільних відносин. З цієї причини вивчення </w:t>
      </w:r>
      <w:r w:rsidR="00770DD2" w:rsidRPr="00FF2B19">
        <w:rPr>
          <w:rFonts w:ascii="Arial Narrow" w:hAnsi="Arial Narrow"/>
          <w:sz w:val="28"/>
          <w:szCs w:val="28"/>
          <w:lang w:val="uk-UA"/>
        </w:rPr>
        <w:t>взаємодії моралі з іншими формами суспільного життя є способом осягнути буття моралі.</w:t>
      </w:r>
    </w:p>
    <w:p w:rsidR="00CA4FE6" w:rsidRPr="00FF2B19" w:rsidRDefault="00CA4FE6" w:rsidP="00CA4FE6">
      <w:pPr>
        <w:spacing w:after="0" w:line="240" w:lineRule="auto"/>
        <w:ind w:firstLine="567"/>
        <w:jc w:val="both"/>
        <w:rPr>
          <w:rFonts w:ascii="Arial Narrow" w:hAnsi="Arial Narrow"/>
          <w:sz w:val="28"/>
          <w:szCs w:val="28"/>
          <w:lang w:val="uk-UA"/>
        </w:rPr>
      </w:pPr>
    </w:p>
    <w:p w:rsidR="00CA4FE6" w:rsidRPr="00FF2B19" w:rsidRDefault="00942CD3" w:rsidP="00CA4FE6">
      <w:pPr>
        <w:spacing w:after="0" w:line="240" w:lineRule="auto"/>
        <w:ind w:firstLine="567"/>
        <w:jc w:val="both"/>
        <w:rPr>
          <w:rFonts w:ascii="Arial Narrow" w:hAnsi="Arial Narrow"/>
          <w:b/>
          <w:sz w:val="28"/>
          <w:szCs w:val="28"/>
          <w:lang w:val="uk-UA"/>
        </w:rPr>
      </w:pPr>
      <w:r w:rsidRPr="00FF2B19">
        <w:rPr>
          <w:rFonts w:ascii="Arial Narrow" w:hAnsi="Arial Narrow"/>
          <w:b/>
          <w:sz w:val="28"/>
          <w:szCs w:val="28"/>
          <w:lang w:val="uk-UA"/>
        </w:rPr>
        <w:t xml:space="preserve">1. </w:t>
      </w:r>
      <w:r w:rsidR="00CA4FE6" w:rsidRPr="00FF2B19">
        <w:rPr>
          <w:rFonts w:ascii="Arial Narrow" w:hAnsi="Arial Narrow"/>
          <w:b/>
          <w:sz w:val="28"/>
          <w:szCs w:val="28"/>
          <w:lang w:val="uk-UA"/>
        </w:rPr>
        <w:t xml:space="preserve">Мораль та економіка </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Взаємодія моралі та економіки осмислювалася в історії соціальної думки відповідно до реалій суспільно-економічного життя. Його принципи здебільшого базуються на приватній власності, проблемах виробництва, розподілу та споживання матеріальних благ, відношеннях підприємництва та найманої праці. Суперечності між власниками і працівниками, питання справедливості у суспільному розподілі продуктів людської праці завжди були гострими й неоднозначними у моральному відношенні. </w:t>
      </w:r>
      <w:r w:rsidR="00942CD3" w:rsidRPr="00FF2B19">
        <w:rPr>
          <w:rFonts w:ascii="Arial Narrow" w:hAnsi="Arial Narrow"/>
          <w:sz w:val="28"/>
          <w:szCs w:val="28"/>
          <w:lang w:val="uk-UA"/>
        </w:rPr>
        <w:t xml:space="preserve">Тому </w:t>
      </w:r>
      <w:r w:rsidRPr="00FF2B19">
        <w:rPr>
          <w:rFonts w:ascii="Arial Narrow" w:hAnsi="Arial Narrow"/>
          <w:sz w:val="28"/>
          <w:szCs w:val="28"/>
          <w:lang w:val="uk-UA"/>
        </w:rPr>
        <w:t>в суспільній думці склалися протилежні позиції. Одна прагнула справедливості для трудящих, друга ідеалізувала капіталістичний лад.</w:t>
      </w:r>
    </w:p>
    <w:p w:rsidR="00D751DF" w:rsidRPr="00FF2B19" w:rsidRDefault="00CA4FE6" w:rsidP="00D751D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Одне з найсерйозніших досліджень питань взаємовідносин економіки та моралі здійснив видатний німецький соціолог Макс Вебер. У </w:t>
      </w:r>
      <w:r w:rsidR="00657317" w:rsidRPr="00FF2B19">
        <w:rPr>
          <w:rFonts w:ascii="Arial Narrow" w:hAnsi="Arial Narrow"/>
          <w:sz w:val="28"/>
          <w:szCs w:val="28"/>
          <w:lang w:val="uk-UA"/>
        </w:rPr>
        <w:t xml:space="preserve">своїй </w:t>
      </w:r>
      <w:r w:rsidRPr="00FF2B19">
        <w:rPr>
          <w:rFonts w:ascii="Arial Narrow" w:hAnsi="Arial Narrow"/>
          <w:sz w:val="28"/>
          <w:szCs w:val="28"/>
          <w:lang w:val="uk-UA"/>
        </w:rPr>
        <w:t>роботі «Протестантська етика і дух капіталізму» Вебер досліджує історичну логіку зародження капіталізму в країнах Європи. Духо</w:t>
      </w:r>
      <w:r w:rsidR="00657317" w:rsidRPr="00FF2B19">
        <w:rPr>
          <w:rFonts w:ascii="Arial Narrow" w:hAnsi="Arial Narrow"/>
          <w:sz w:val="28"/>
          <w:szCs w:val="28"/>
          <w:lang w:val="uk-UA"/>
        </w:rPr>
        <w:t>ві капіталізму й підприємництва</w:t>
      </w:r>
      <w:r w:rsidRPr="00FF2B19">
        <w:rPr>
          <w:rFonts w:ascii="Arial Narrow" w:hAnsi="Arial Narrow"/>
          <w:sz w:val="28"/>
          <w:szCs w:val="28"/>
          <w:lang w:val="uk-UA"/>
        </w:rPr>
        <w:t xml:space="preserve"> деякий час </w:t>
      </w:r>
      <w:r w:rsidR="00657317" w:rsidRPr="00FF2B19">
        <w:rPr>
          <w:rFonts w:ascii="Arial Narrow" w:hAnsi="Arial Narrow"/>
          <w:sz w:val="28"/>
          <w:szCs w:val="28"/>
          <w:lang w:val="uk-UA"/>
        </w:rPr>
        <w:t>протистояло традиційне мислення, коли</w:t>
      </w:r>
      <w:r w:rsidRPr="00FF2B19">
        <w:rPr>
          <w:rFonts w:ascii="Arial Narrow" w:hAnsi="Arial Narrow"/>
          <w:sz w:val="28"/>
          <w:szCs w:val="28"/>
          <w:lang w:val="uk-UA"/>
        </w:rPr>
        <w:t xml:space="preserve"> комерція виглядала як безчесна гра, до якої ставилися з презирством. </w:t>
      </w:r>
      <w:r w:rsidR="00D751DF" w:rsidRPr="00FF2B19">
        <w:rPr>
          <w:rFonts w:ascii="Arial Narrow" w:hAnsi="Arial Narrow"/>
          <w:sz w:val="28"/>
          <w:szCs w:val="28"/>
          <w:lang w:val="uk-UA"/>
        </w:rPr>
        <w:t xml:space="preserve">Європейська соціальна думка пройшла за певних часів шлях від зневажання бізнесу до його морального виправдання. </w:t>
      </w:r>
    </w:p>
    <w:p w:rsidR="001522CF"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В цілому Вебер вважає дух капіталізму глибоко позитивним, тому що він дає змогу людині виявити свої кращі якості та здібності. Особливо яскраво це виявилося у протестантських країнах.</w:t>
      </w:r>
      <w:r w:rsidR="00657317" w:rsidRPr="00FF2B19">
        <w:rPr>
          <w:rFonts w:ascii="Arial Narrow" w:hAnsi="Arial Narrow"/>
          <w:sz w:val="28"/>
          <w:szCs w:val="28"/>
          <w:lang w:val="uk-UA"/>
        </w:rPr>
        <w:t xml:space="preserve"> </w:t>
      </w:r>
      <w:r w:rsidRPr="00FF2B19">
        <w:rPr>
          <w:rFonts w:ascii="Arial Narrow" w:hAnsi="Arial Narrow"/>
          <w:sz w:val="28"/>
          <w:szCs w:val="28"/>
          <w:lang w:val="uk-UA"/>
        </w:rPr>
        <w:t>Тобто, якщо для католика праця є морально нейтральною, лише способом підтримати фізичні сили, то професійні заняття протестанта оцінюються як служіння Богу</w:t>
      </w:r>
      <w:r w:rsidR="00657317" w:rsidRPr="00FF2B19">
        <w:rPr>
          <w:rFonts w:ascii="Arial Narrow" w:hAnsi="Arial Narrow"/>
          <w:sz w:val="28"/>
          <w:szCs w:val="28"/>
          <w:lang w:val="uk-UA"/>
        </w:rPr>
        <w:t>.</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У російській со</w:t>
      </w:r>
      <w:r w:rsidR="00657317" w:rsidRPr="00FF2B19">
        <w:rPr>
          <w:rFonts w:ascii="Arial Narrow" w:hAnsi="Arial Narrow"/>
          <w:sz w:val="28"/>
          <w:szCs w:val="28"/>
          <w:lang w:val="uk-UA"/>
        </w:rPr>
        <w:t xml:space="preserve">ціальній філософії дослідження </w:t>
      </w:r>
      <w:r w:rsidRPr="00FF2B19">
        <w:rPr>
          <w:rFonts w:ascii="Arial Narrow" w:hAnsi="Arial Narrow"/>
          <w:sz w:val="28"/>
          <w:szCs w:val="28"/>
          <w:lang w:val="uk-UA"/>
        </w:rPr>
        <w:t xml:space="preserve">стосовно взаємовідносин православних релігійно-моральних норм і </w:t>
      </w:r>
      <w:r w:rsidR="00B0790F" w:rsidRPr="00FF2B19">
        <w:rPr>
          <w:rFonts w:ascii="Arial Narrow" w:hAnsi="Arial Narrow"/>
          <w:sz w:val="28"/>
          <w:szCs w:val="28"/>
          <w:lang w:val="uk-UA"/>
        </w:rPr>
        <w:t>економіки, здійснив С. Булгаков.</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С. Булгаков розглядає людину в двох аспектах — як людину духовну (релігійну) і як людину економічну. В людській душі встановлюються зв'язки між релігійно-моральними цінностями та економічною діяльністю. Так виникли три християнські типи економічної людини — католицький, протестантський та православний.</w:t>
      </w:r>
    </w:p>
    <w:p w:rsidR="001522CF"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Для православної свідомості праця є формою християнської слухняності заради спасіння душі. Православ'я характерне для східних народів, які протягом багатьох століть існували за умов аграрного господарства зі слабким промисловим та банківським капіталізмом. Сільська праця поставала як справа, схвалювана Богом, а підприємництво — навпаки. Здобування грошей за посередництвом комерції, організація промислового виробництва за капіталістичним типом не сприяли спасінню душі. Звідси поширеність у Росії пожертв на монастирі, собори, до церковної </w:t>
      </w:r>
      <w:r w:rsidR="00657317" w:rsidRPr="00FF2B19">
        <w:rPr>
          <w:rFonts w:ascii="Arial Narrow" w:hAnsi="Arial Narrow"/>
          <w:sz w:val="28"/>
          <w:szCs w:val="28"/>
          <w:lang w:val="uk-UA"/>
        </w:rPr>
        <w:t>казни від купців і підприємців.</w:t>
      </w:r>
      <w:r w:rsidR="00B0790F" w:rsidRPr="00FF2B19">
        <w:rPr>
          <w:rFonts w:ascii="Arial Narrow" w:hAnsi="Arial Narrow"/>
          <w:sz w:val="28"/>
          <w:szCs w:val="28"/>
          <w:lang w:val="uk-UA"/>
        </w:rPr>
        <w:t xml:space="preserve"> </w:t>
      </w:r>
      <w:r w:rsidRPr="00FF2B19">
        <w:rPr>
          <w:rFonts w:ascii="Arial Narrow" w:hAnsi="Arial Narrow"/>
          <w:sz w:val="28"/>
          <w:szCs w:val="28"/>
          <w:lang w:val="uk-UA"/>
        </w:rPr>
        <w:t>Православ'я було суто феодальною духовною формою, якій притаманні певний консерватизм, жорсткість, нестач</w:t>
      </w:r>
      <w:r w:rsidR="00B0790F" w:rsidRPr="00FF2B19">
        <w:rPr>
          <w:rFonts w:ascii="Arial Narrow" w:hAnsi="Arial Narrow"/>
          <w:sz w:val="28"/>
          <w:szCs w:val="28"/>
          <w:lang w:val="uk-UA"/>
        </w:rPr>
        <w:t>а внутрішнього динамізму.</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Православний тип духовності зберігся в СРСР, незважаючи на революційні зміни та атеїстичне виховання, але в перетворених формах служіння комуністичній ідеї. За його логікою, праця, тепер вже згідно з офіційною ідеологією, була почесною, а бізнес — навпаки.</w:t>
      </w:r>
    </w:p>
    <w:p w:rsidR="0088117F" w:rsidRPr="00FF2B19" w:rsidRDefault="00D751DF" w:rsidP="0088117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Економіка й мораль не повинні залишатися далекими одна від одної.</w:t>
      </w:r>
      <w:r w:rsidR="0088117F" w:rsidRPr="00FF2B19">
        <w:rPr>
          <w:rFonts w:ascii="Arial Narrow" w:hAnsi="Arial Narrow"/>
          <w:sz w:val="28"/>
          <w:szCs w:val="28"/>
          <w:lang w:val="uk-UA"/>
        </w:rPr>
        <w:t xml:space="preserve"> </w:t>
      </w:r>
      <w:r w:rsidR="00CA4FE6" w:rsidRPr="00FF2B19">
        <w:rPr>
          <w:rFonts w:ascii="Arial Narrow" w:hAnsi="Arial Narrow"/>
          <w:sz w:val="28"/>
          <w:szCs w:val="28"/>
          <w:lang w:val="uk-UA"/>
        </w:rPr>
        <w:t xml:space="preserve">Нині для того, щоб капіталістичне підприємство було морально схвалене суспільною свідомістю, має відбутися дещо подібне до подій початку століття. </w:t>
      </w:r>
      <w:r w:rsidR="0088117F" w:rsidRPr="00FF2B19">
        <w:rPr>
          <w:rFonts w:ascii="Arial Narrow" w:hAnsi="Arial Narrow"/>
          <w:sz w:val="28"/>
          <w:szCs w:val="28"/>
          <w:lang w:val="uk-UA"/>
        </w:rPr>
        <w:t>Отже, потрібний такий варіант економічної стратегії, коли процес формування ринково-капіталістичних відносин поєднується зі зберіганням культурних і моральних цінностей, із задоволенням вимог моралі й культури. Релігійні, філософські, етичні пошуки і політико-економічне зрушення повинні гармонізувати відношення економіки та моралі, їх узгодження є умовою життєздатності суспільства.</w:t>
      </w:r>
    </w:p>
    <w:p w:rsidR="00CA4FE6" w:rsidRPr="00FF2B19" w:rsidRDefault="00CA4FE6" w:rsidP="00CA4FE6">
      <w:pPr>
        <w:spacing w:after="0" w:line="240" w:lineRule="auto"/>
        <w:ind w:firstLine="567"/>
        <w:jc w:val="both"/>
        <w:rPr>
          <w:rFonts w:ascii="Arial Narrow" w:hAnsi="Arial Narrow"/>
          <w:sz w:val="28"/>
          <w:szCs w:val="28"/>
          <w:lang w:val="uk-UA"/>
        </w:rPr>
      </w:pPr>
    </w:p>
    <w:p w:rsidR="00CA4FE6" w:rsidRPr="00FF2B19" w:rsidRDefault="00CA4FE6" w:rsidP="00CA4FE6">
      <w:pPr>
        <w:spacing w:after="0" w:line="240" w:lineRule="auto"/>
        <w:ind w:firstLine="567"/>
        <w:jc w:val="both"/>
        <w:rPr>
          <w:rFonts w:ascii="Arial Narrow" w:hAnsi="Arial Narrow"/>
          <w:b/>
          <w:sz w:val="28"/>
          <w:szCs w:val="28"/>
          <w:lang w:val="uk-UA"/>
        </w:rPr>
      </w:pPr>
      <w:r w:rsidRPr="00FF2B19">
        <w:rPr>
          <w:rFonts w:ascii="Arial Narrow" w:hAnsi="Arial Narrow"/>
          <w:b/>
          <w:sz w:val="28"/>
          <w:szCs w:val="28"/>
          <w:lang w:val="uk-UA"/>
        </w:rPr>
        <w:t>2. Мораль і політика</w:t>
      </w:r>
    </w:p>
    <w:p w:rsidR="001522CF" w:rsidRPr="00FF2B19" w:rsidRDefault="00CA4FE6" w:rsidP="001522C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Проблема співвідношення політики і моралі є однією з найскладніших в історії суспільно-політичної думки. Сенс полягає у визначенні сумісності цих форм соціальної практики. Мораль і політика є формами </w:t>
      </w:r>
      <w:r w:rsidR="00521C0E" w:rsidRPr="00FF2B19">
        <w:rPr>
          <w:rFonts w:ascii="Arial Narrow" w:hAnsi="Arial Narrow"/>
          <w:sz w:val="28"/>
          <w:szCs w:val="28"/>
          <w:lang w:val="uk-UA"/>
        </w:rPr>
        <w:t>суспільного</w:t>
      </w:r>
      <w:r w:rsidRPr="00FF2B19">
        <w:rPr>
          <w:rFonts w:ascii="Arial Narrow" w:hAnsi="Arial Narrow"/>
          <w:sz w:val="28"/>
          <w:szCs w:val="28"/>
          <w:lang w:val="uk-UA"/>
        </w:rPr>
        <w:t xml:space="preserve"> життя, сама природа яких не завжди передбачає їх збіг. Якщо мораль орієнтована на гармонізацію суспільних інтересів, то політика скерована на підпорядкування однієї волі іншій із застосуванням насильства. Отже, співдружність інтересів влади і суспільної більшості спричиняє узгодженість політики й моралі, і навпаки. </w:t>
      </w:r>
    </w:p>
    <w:p w:rsidR="00CA4FE6" w:rsidRPr="00FF2B19" w:rsidRDefault="00CA4FE6" w:rsidP="001522C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Типовим виразом позиції несумісності політики й моралі є крилатий вислів: «мета виправдовує засоби». </w:t>
      </w:r>
      <w:r w:rsidR="00521C0E" w:rsidRPr="00FF2B19">
        <w:rPr>
          <w:rFonts w:ascii="Arial Narrow" w:hAnsi="Arial Narrow"/>
          <w:sz w:val="28"/>
          <w:szCs w:val="28"/>
          <w:lang w:val="uk-UA"/>
        </w:rPr>
        <w:t>В</w:t>
      </w:r>
      <w:r w:rsidRPr="00FF2B19">
        <w:rPr>
          <w:rFonts w:ascii="Arial Narrow" w:hAnsi="Arial Narrow"/>
          <w:sz w:val="28"/>
          <w:szCs w:val="28"/>
          <w:lang w:val="uk-UA"/>
        </w:rPr>
        <w:t>иражений</w:t>
      </w:r>
      <w:r w:rsidR="00521C0E" w:rsidRPr="00FF2B19">
        <w:rPr>
          <w:rFonts w:ascii="Arial Narrow" w:hAnsi="Arial Narrow"/>
          <w:sz w:val="28"/>
          <w:szCs w:val="28"/>
          <w:lang w:val="uk-UA"/>
        </w:rPr>
        <w:t xml:space="preserve"> цими словами </w:t>
      </w:r>
      <w:r w:rsidRPr="00FF2B19">
        <w:rPr>
          <w:rFonts w:ascii="Arial Narrow" w:hAnsi="Arial Narrow"/>
          <w:sz w:val="28"/>
          <w:szCs w:val="28"/>
          <w:lang w:val="uk-UA"/>
        </w:rPr>
        <w:t>принцип</w:t>
      </w:r>
      <w:r w:rsidR="00521C0E" w:rsidRPr="00FF2B19">
        <w:rPr>
          <w:rFonts w:ascii="Arial Narrow" w:hAnsi="Arial Narrow"/>
          <w:sz w:val="28"/>
          <w:szCs w:val="28"/>
          <w:lang w:val="uk-UA"/>
        </w:rPr>
        <w:t xml:space="preserve">, можна співвіднести з багатьма </w:t>
      </w:r>
      <w:r w:rsidRPr="00FF2B19">
        <w:rPr>
          <w:rFonts w:ascii="Arial Narrow" w:hAnsi="Arial Narrow"/>
          <w:sz w:val="28"/>
          <w:szCs w:val="28"/>
          <w:lang w:val="uk-UA"/>
        </w:rPr>
        <w:t>сучасними подіями суспільно-політичного життя.</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Разом із цим, існують підстави для пошуку спільних засад соціального буття, з точки зору яких мораль і політика передбачають одна одну в єдиному процесі співіснування людей. Свого часу Аристотель, назвавши людину «політичною істотою», мав на увазі неодмінність політики для самої людської природи, — як сфери соціального буття, що організовує суспільну життєдіяльність і належить до неї так само, як і мораль. </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За умов сучасної цивілізації політична поведінка </w:t>
      </w:r>
      <w:r w:rsidR="00521C0E" w:rsidRPr="00FF2B19">
        <w:rPr>
          <w:rFonts w:ascii="Arial Narrow" w:hAnsi="Arial Narrow"/>
          <w:sz w:val="28"/>
          <w:szCs w:val="28"/>
          <w:lang w:val="uk-UA"/>
        </w:rPr>
        <w:t>повинна орієнтуватись</w:t>
      </w:r>
      <w:r w:rsidRPr="00FF2B19">
        <w:rPr>
          <w:rFonts w:ascii="Arial Narrow" w:hAnsi="Arial Narrow"/>
          <w:sz w:val="28"/>
          <w:szCs w:val="28"/>
          <w:lang w:val="uk-UA"/>
        </w:rPr>
        <w:t xml:space="preserve"> на моральні норми. Протистояння держав може створити небезпеку для народів на світовому рівні. Суспільства здебільшого прагнуть будувати цивілізовані стосунки на засадах спільних інтересів, вести пошуки спільної мови у різних сферах життя. Задля прогресу розробляються сумісні програми економічної, науково-технічної діяльності, культурної співпраці</w:t>
      </w:r>
      <w:r w:rsidR="00521C0E" w:rsidRPr="00FF2B19">
        <w:rPr>
          <w:rFonts w:ascii="Arial Narrow" w:hAnsi="Arial Narrow"/>
          <w:sz w:val="28"/>
          <w:szCs w:val="28"/>
          <w:lang w:val="uk-UA"/>
        </w:rPr>
        <w:t>. Ф</w:t>
      </w:r>
      <w:r w:rsidRPr="00FF2B19">
        <w:rPr>
          <w:rFonts w:ascii="Arial Narrow" w:hAnsi="Arial Narrow"/>
          <w:sz w:val="28"/>
          <w:szCs w:val="28"/>
          <w:lang w:val="uk-UA"/>
        </w:rPr>
        <w:t>ункціону</w:t>
      </w:r>
      <w:r w:rsidR="00521C0E" w:rsidRPr="00FF2B19">
        <w:rPr>
          <w:rFonts w:ascii="Arial Narrow" w:hAnsi="Arial Narrow"/>
          <w:sz w:val="28"/>
          <w:szCs w:val="28"/>
          <w:lang w:val="uk-UA"/>
        </w:rPr>
        <w:t xml:space="preserve">ють </w:t>
      </w:r>
      <w:r w:rsidRPr="00FF2B19">
        <w:rPr>
          <w:rFonts w:ascii="Arial Narrow" w:hAnsi="Arial Narrow"/>
          <w:sz w:val="28"/>
          <w:szCs w:val="28"/>
          <w:lang w:val="uk-UA"/>
        </w:rPr>
        <w:t>міжнародн</w:t>
      </w:r>
      <w:r w:rsidR="00521C0E" w:rsidRPr="00FF2B19">
        <w:rPr>
          <w:rFonts w:ascii="Arial Narrow" w:hAnsi="Arial Narrow"/>
          <w:sz w:val="28"/>
          <w:szCs w:val="28"/>
          <w:lang w:val="uk-UA"/>
        </w:rPr>
        <w:t>і суспільно-політичні</w:t>
      </w:r>
      <w:r w:rsidRPr="00FF2B19">
        <w:rPr>
          <w:rFonts w:ascii="Arial Narrow" w:hAnsi="Arial Narrow"/>
          <w:sz w:val="28"/>
          <w:szCs w:val="28"/>
          <w:lang w:val="uk-UA"/>
        </w:rPr>
        <w:t xml:space="preserve"> організаці</w:t>
      </w:r>
      <w:r w:rsidR="00521C0E" w:rsidRPr="00FF2B19">
        <w:rPr>
          <w:rFonts w:ascii="Arial Narrow" w:hAnsi="Arial Narrow"/>
          <w:sz w:val="28"/>
          <w:szCs w:val="28"/>
          <w:lang w:val="uk-UA"/>
        </w:rPr>
        <w:t>ї</w:t>
      </w:r>
      <w:r w:rsidRPr="00FF2B19">
        <w:rPr>
          <w:rFonts w:ascii="Arial Narrow" w:hAnsi="Arial Narrow"/>
          <w:sz w:val="28"/>
          <w:szCs w:val="28"/>
          <w:lang w:val="uk-UA"/>
        </w:rPr>
        <w:t>, діяльність яких пов'язана з миротворчими цілями та врегулюванням політичних конфліктів</w:t>
      </w:r>
      <w:r w:rsidR="00521C0E" w:rsidRPr="00FF2B19">
        <w:rPr>
          <w:rFonts w:ascii="Arial Narrow" w:hAnsi="Arial Narrow"/>
          <w:sz w:val="28"/>
          <w:szCs w:val="28"/>
          <w:lang w:val="uk-UA"/>
        </w:rPr>
        <w:t>,</w:t>
      </w:r>
      <w:r w:rsidRPr="00FF2B19">
        <w:rPr>
          <w:rFonts w:ascii="Arial Narrow" w:hAnsi="Arial Narrow"/>
          <w:sz w:val="28"/>
          <w:szCs w:val="28"/>
          <w:lang w:val="uk-UA"/>
        </w:rPr>
        <w:t xml:space="preserve"> або зі спробами вплинути на політико-економічні стратегії держав з боку екологічного підходу до проблем світової співдружності. Соціально-політична думка шукає шляхи до узгодження політичних і моральних форм соціального життя.</w:t>
      </w:r>
    </w:p>
    <w:p w:rsidR="00FB2F30" w:rsidRDefault="00FB2F30" w:rsidP="00CA4FE6">
      <w:pPr>
        <w:spacing w:after="0" w:line="240" w:lineRule="auto"/>
        <w:ind w:firstLine="567"/>
        <w:jc w:val="both"/>
        <w:rPr>
          <w:rFonts w:ascii="Arial Narrow" w:hAnsi="Arial Narrow"/>
          <w:sz w:val="28"/>
          <w:szCs w:val="28"/>
          <w:lang w:val="uk-UA"/>
        </w:rPr>
      </w:pPr>
    </w:p>
    <w:p w:rsidR="00FF2B19" w:rsidRPr="00FF2B19" w:rsidRDefault="00FF2B19" w:rsidP="00CA4FE6">
      <w:pPr>
        <w:spacing w:after="0" w:line="240" w:lineRule="auto"/>
        <w:ind w:firstLine="567"/>
        <w:jc w:val="both"/>
        <w:rPr>
          <w:rFonts w:ascii="Arial Narrow" w:hAnsi="Arial Narrow"/>
          <w:sz w:val="28"/>
          <w:szCs w:val="28"/>
          <w:lang w:val="uk-UA"/>
        </w:rPr>
      </w:pPr>
    </w:p>
    <w:p w:rsidR="00CA4FE6" w:rsidRPr="00FF2B19" w:rsidRDefault="00CA4FE6" w:rsidP="00CA4FE6">
      <w:pPr>
        <w:spacing w:after="0" w:line="240" w:lineRule="auto"/>
        <w:ind w:firstLine="567"/>
        <w:jc w:val="both"/>
        <w:rPr>
          <w:rFonts w:ascii="Arial Narrow" w:hAnsi="Arial Narrow"/>
          <w:b/>
          <w:sz w:val="28"/>
          <w:szCs w:val="28"/>
          <w:lang w:val="uk-UA"/>
        </w:rPr>
      </w:pPr>
      <w:r w:rsidRPr="00FF2B19">
        <w:rPr>
          <w:rFonts w:ascii="Arial Narrow" w:hAnsi="Arial Narrow"/>
          <w:b/>
          <w:sz w:val="28"/>
          <w:szCs w:val="28"/>
          <w:lang w:val="uk-UA"/>
        </w:rPr>
        <w:t>3. Мораль і релігія</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Релігія та мораль — це дуже давні й надзвичайно усталені форми людської духовності. Вони існують протягом усієї історії світової цивілізації.</w:t>
      </w:r>
    </w:p>
    <w:p w:rsidR="00CA4FE6" w:rsidRPr="00FF2B19" w:rsidRDefault="00CA4FE6" w:rsidP="001522C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Від стародавніх міфів веде своє існування традиція, що доводить космічне походження людини, цивілізації, культури, моралі</w:t>
      </w:r>
      <w:r w:rsidR="003109FC" w:rsidRPr="00FF2B19">
        <w:rPr>
          <w:rFonts w:ascii="Arial Narrow" w:hAnsi="Arial Narrow"/>
          <w:sz w:val="28"/>
          <w:szCs w:val="28"/>
          <w:lang w:val="uk-UA"/>
        </w:rPr>
        <w:t xml:space="preserve">. </w:t>
      </w:r>
      <w:r w:rsidRPr="00FF2B19">
        <w:rPr>
          <w:rFonts w:ascii="Arial Narrow" w:hAnsi="Arial Narrow"/>
          <w:sz w:val="28"/>
          <w:szCs w:val="28"/>
          <w:lang w:val="uk-UA"/>
        </w:rPr>
        <w:t xml:space="preserve">За посередництвом </w:t>
      </w:r>
      <w:r w:rsidR="00AA7448" w:rsidRPr="00FF2B19">
        <w:rPr>
          <w:rFonts w:ascii="Arial Narrow" w:hAnsi="Arial Narrow"/>
          <w:sz w:val="28"/>
          <w:szCs w:val="28"/>
          <w:lang w:val="uk-UA"/>
        </w:rPr>
        <w:t>рел</w:t>
      </w:r>
      <w:r w:rsidRPr="00FF2B19">
        <w:rPr>
          <w:rFonts w:ascii="Arial Narrow" w:hAnsi="Arial Narrow"/>
          <w:sz w:val="28"/>
          <w:szCs w:val="28"/>
          <w:lang w:val="uk-UA"/>
        </w:rPr>
        <w:t>ігійної</w:t>
      </w:r>
      <w:r w:rsidR="00AA7448" w:rsidRPr="00FF2B19">
        <w:rPr>
          <w:rFonts w:ascii="Arial Narrow" w:hAnsi="Arial Narrow"/>
          <w:sz w:val="28"/>
          <w:szCs w:val="28"/>
          <w:lang w:val="uk-UA"/>
        </w:rPr>
        <w:t xml:space="preserve"> </w:t>
      </w:r>
      <w:r w:rsidRPr="00FF2B19">
        <w:rPr>
          <w:rFonts w:ascii="Arial Narrow" w:hAnsi="Arial Narrow"/>
          <w:sz w:val="28"/>
          <w:szCs w:val="28"/>
          <w:lang w:val="uk-UA"/>
        </w:rPr>
        <w:t xml:space="preserve">свідомості людині відкривається можливість </w:t>
      </w:r>
      <w:r w:rsidR="003109FC" w:rsidRPr="00FF2B19">
        <w:rPr>
          <w:rFonts w:ascii="Arial Narrow" w:hAnsi="Arial Narrow"/>
          <w:sz w:val="28"/>
          <w:szCs w:val="28"/>
          <w:lang w:val="uk-UA"/>
        </w:rPr>
        <w:t>відчувати космічні витоки її земного буття</w:t>
      </w:r>
      <w:r w:rsidRPr="00FF2B19">
        <w:rPr>
          <w:rFonts w:ascii="Arial Narrow" w:hAnsi="Arial Narrow"/>
          <w:sz w:val="28"/>
          <w:szCs w:val="28"/>
          <w:lang w:val="uk-UA"/>
        </w:rPr>
        <w:t>.</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Центральною персоною в таких світових релігіях, як христ</w:t>
      </w:r>
      <w:r w:rsidR="003109FC" w:rsidRPr="00FF2B19">
        <w:rPr>
          <w:rFonts w:ascii="Arial Narrow" w:hAnsi="Arial Narrow"/>
          <w:sz w:val="28"/>
          <w:szCs w:val="28"/>
          <w:lang w:val="uk-UA"/>
        </w:rPr>
        <w:t>иянство, іудаїзм, іслам, є Бог</w:t>
      </w:r>
      <w:r w:rsidRPr="00FF2B19">
        <w:rPr>
          <w:rFonts w:ascii="Arial Narrow" w:hAnsi="Arial Narrow"/>
          <w:sz w:val="28"/>
          <w:szCs w:val="28"/>
          <w:lang w:val="uk-UA"/>
        </w:rPr>
        <w:t xml:space="preserve"> — всесильний і благий володар. Він </w:t>
      </w:r>
      <w:r w:rsidR="003109FC" w:rsidRPr="00FF2B19">
        <w:rPr>
          <w:rFonts w:ascii="Arial Narrow" w:hAnsi="Arial Narrow"/>
          <w:sz w:val="28"/>
          <w:szCs w:val="28"/>
          <w:lang w:val="uk-UA"/>
        </w:rPr>
        <w:t xml:space="preserve">є творцем природного світу та протиставляє хаосу, руйнуванню, деградації стан рівноваги. Бог, </w:t>
      </w:r>
      <w:r w:rsidRPr="00FF2B19">
        <w:rPr>
          <w:rFonts w:ascii="Arial Narrow" w:hAnsi="Arial Narrow"/>
          <w:sz w:val="28"/>
          <w:szCs w:val="28"/>
          <w:lang w:val="uk-UA"/>
        </w:rPr>
        <w:t>визнається фундаментальним першопринципом порядку</w:t>
      </w:r>
      <w:r w:rsidR="003109FC" w:rsidRPr="00FF2B19">
        <w:rPr>
          <w:rFonts w:ascii="Arial Narrow" w:hAnsi="Arial Narrow"/>
          <w:sz w:val="28"/>
          <w:szCs w:val="28"/>
          <w:lang w:val="uk-UA"/>
        </w:rPr>
        <w:t xml:space="preserve">, що поєднує рівні космічного, </w:t>
      </w:r>
      <w:r w:rsidRPr="00FF2B19">
        <w:rPr>
          <w:rFonts w:ascii="Arial Narrow" w:hAnsi="Arial Narrow"/>
          <w:sz w:val="28"/>
          <w:szCs w:val="28"/>
          <w:lang w:val="uk-UA"/>
        </w:rPr>
        <w:t xml:space="preserve">соціального й духовно-морального буття. </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Стосовно соціального порядку, Бог постає як</w:t>
      </w:r>
      <w:r w:rsidR="00AE53E8" w:rsidRPr="00FF2B19">
        <w:rPr>
          <w:rFonts w:ascii="Arial Narrow" w:hAnsi="Arial Narrow"/>
          <w:sz w:val="28"/>
          <w:szCs w:val="28"/>
          <w:lang w:val="uk-UA"/>
        </w:rPr>
        <w:t xml:space="preserve"> законодавче начало, від якого </w:t>
      </w:r>
      <w:r w:rsidRPr="00FF2B19">
        <w:rPr>
          <w:rFonts w:ascii="Arial Narrow" w:hAnsi="Arial Narrow"/>
          <w:sz w:val="28"/>
          <w:szCs w:val="28"/>
          <w:lang w:val="uk-UA"/>
        </w:rPr>
        <w:t>пох</w:t>
      </w:r>
      <w:r w:rsidR="00AE53E8" w:rsidRPr="00FF2B19">
        <w:rPr>
          <w:rFonts w:ascii="Arial Narrow" w:hAnsi="Arial Narrow"/>
          <w:sz w:val="28"/>
          <w:szCs w:val="28"/>
          <w:lang w:val="uk-UA"/>
        </w:rPr>
        <w:t>о</w:t>
      </w:r>
      <w:r w:rsidRPr="00FF2B19">
        <w:rPr>
          <w:rFonts w:ascii="Arial Narrow" w:hAnsi="Arial Narrow"/>
          <w:sz w:val="28"/>
          <w:szCs w:val="28"/>
          <w:lang w:val="uk-UA"/>
        </w:rPr>
        <w:t>д</w:t>
      </w:r>
      <w:r w:rsidR="00AE53E8" w:rsidRPr="00FF2B19">
        <w:rPr>
          <w:rFonts w:ascii="Arial Narrow" w:hAnsi="Arial Narrow"/>
          <w:sz w:val="28"/>
          <w:szCs w:val="28"/>
          <w:lang w:val="uk-UA"/>
        </w:rPr>
        <w:t>ять</w:t>
      </w:r>
      <w:r w:rsidRPr="00FF2B19">
        <w:rPr>
          <w:rFonts w:ascii="Arial Narrow" w:hAnsi="Arial Narrow"/>
          <w:sz w:val="28"/>
          <w:szCs w:val="28"/>
          <w:lang w:val="uk-UA"/>
        </w:rPr>
        <w:t xml:space="preserve"> всі інші принципи та норми людського буття. Як верховний регулюючий принцип він надає моральним вимогам характеру безперечної необхідності, абсолютни</w:t>
      </w:r>
      <w:r w:rsidR="00AE53E8" w:rsidRPr="00FF2B19">
        <w:rPr>
          <w:rFonts w:ascii="Arial Narrow" w:hAnsi="Arial Narrow"/>
          <w:sz w:val="28"/>
          <w:szCs w:val="28"/>
          <w:lang w:val="uk-UA"/>
        </w:rPr>
        <w:t>х істин. Заперечуючи свавілля, В</w:t>
      </w:r>
      <w:r w:rsidRPr="00FF2B19">
        <w:rPr>
          <w:rFonts w:ascii="Arial Narrow" w:hAnsi="Arial Narrow"/>
          <w:sz w:val="28"/>
          <w:szCs w:val="28"/>
          <w:lang w:val="uk-UA"/>
        </w:rPr>
        <w:t>ін не дозволяє соціальному життю втратити</w:t>
      </w:r>
      <w:r w:rsidR="00AE53E8" w:rsidRPr="00FF2B19">
        <w:rPr>
          <w:rFonts w:ascii="Arial Narrow" w:hAnsi="Arial Narrow"/>
          <w:sz w:val="28"/>
          <w:szCs w:val="28"/>
          <w:lang w:val="uk-UA"/>
        </w:rPr>
        <w:t xml:space="preserve"> гармонічні форми. Таким чином В</w:t>
      </w:r>
      <w:r w:rsidRPr="00FF2B19">
        <w:rPr>
          <w:rFonts w:ascii="Arial Narrow" w:hAnsi="Arial Narrow"/>
          <w:sz w:val="28"/>
          <w:szCs w:val="28"/>
          <w:lang w:val="uk-UA"/>
        </w:rPr>
        <w:t>ін відіграє роль вихователя й учителя людського роду.</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Встановлюючи, духовно-моральний порядок, Бог являє собою вишу, абсолютну досконалість, втілення того морального ідеалу,</w:t>
      </w:r>
      <w:r w:rsidR="003109FC" w:rsidRPr="00FF2B19">
        <w:rPr>
          <w:rFonts w:ascii="Arial Narrow" w:hAnsi="Arial Narrow"/>
          <w:sz w:val="28"/>
          <w:szCs w:val="28"/>
          <w:lang w:val="uk-UA"/>
        </w:rPr>
        <w:t xml:space="preserve"> до якого має прагнути людина. </w:t>
      </w:r>
      <w:r w:rsidRPr="00FF2B19">
        <w:rPr>
          <w:rFonts w:ascii="Arial Narrow" w:hAnsi="Arial Narrow"/>
          <w:sz w:val="28"/>
          <w:szCs w:val="28"/>
          <w:lang w:val="uk-UA"/>
        </w:rPr>
        <w:t>Він уособлює все найсвітліше, найдобріше й розумне, надихає буття людей, утверджує в них прагнення дотримуватися вищих моральних заповітів.</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Ідея Бога як вищого морального законодавця несе в собі важливий соціокультурний сенс: закони моральності виступають як об'єктивні форми соціальної гармонії. Люди не мають права змінювати їх, припасовувати до своїх інтересів</w:t>
      </w:r>
      <w:r w:rsidR="001522CF" w:rsidRPr="00FF2B19">
        <w:rPr>
          <w:rFonts w:ascii="Arial Narrow" w:hAnsi="Arial Narrow"/>
          <w:sz w:val="28"/>
          <w:szCs w:val="28"/>
          <w:lang w:val="uk-UA"/>
        </w:rPr>
        <w:t>.</w:t>
      </w:r>
      <w:r w:rsidRPr="00FF2B19">
        <w:rPr>
          <w:rFonts w:ascii="Arial Narrow" w:hAnsi="Arial Narrow"/>
          <w:sz w:val="28"/>
          <w:szCs w:val="28"/>
          <w:lang w:val="uk-UA"/>
        </w:rPr>
        <w:t xml:space="preserve"> В історії суспільної думки неодноразово виникали ідеї, що втрата релігійних абсолютів спричинює моральний занепад мас.</w:t>
      </w:r>
    </w:p>
    <w:p w:rsidR="00CA4FE6" w:rsidRPr="00FF2B19" w:rsidRDefault="00CA4FE6" w:rsidP="001522C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Моральні закони проникають у людську душу і набувають вигляду механізмів моральної саморегуляції</w:t>
      </w:r>
      <w:r w:rsidR="003109FC" w:rsidRPr="00FF2B19">
        <w:rPr>
          <w:rFonts w:ascii="Arial Narrow" w:hAnsi="Arial Narrow"/>
          <w:sz w:val="28"/>
          <w:szCs w:val="28"/>
          <w:lang w:val="uk-UA"/>
        </w:rPr>
        <w:t>, з</w:t>
      </w:r>
      <w:r w:rsidRPr="00FF2B19">
        <w:rPr>
          <w:rFonts w:ascii="Arial Narrow" w:hAnsi="Arial Narrow"/>
          <w:sz w:val="28"/>
          <w:szCs w:val="28"/>
          <w:lang w:val="uk-UA"/>
        </w:rPr>
        <w:t>а їх участ</w:t>
      </w:r>
      <w:r w:rsidR="003109FC" w:rsidRPr="00FF2B19">
        <w:rPr>
          <w:rFonts w:ascii="Arial Narrow" w:hAnsi="Arial Narrow"/>
          <w:sz w:val="28"/>
          <w:szCs w:val="28"/>
          <w:lang w:val="uk-UA"/>
        </w:rPr>
        <w:t>і,</w:t>
      </w:r>
      <w:r w:rsidRPr="00FF2B19">
        <w:rPr>
          <w:rFonts w:ascii="Arial Narrow" w:hAnsi="Arial Narrow"/>
          <w:sz w:val="28"/>
          <w:szCs w:val="28"/>
          <w:lang w:val="uk-UA"/>
        </w:rPr>
        <w:t xml:space="preserve"> людина пристосовує своє існування до високих етичних вимог, які йдуть від Бога. На ранніх етапах історичного розвитку світової цивілізації релігійні норми мали велике значення для духовного, морального розвитку людського роду. І досі їх роль у цьому процесі є дуже значною.</w:t>
      </w:r>
    </w:p>
    <w:p w:rsidR="00CA4FE6" w:rsidRPr="00FF2B19" w:rsidRDefault="00CA4FE6" w:rsidP="00CA4FE6">
      <w:pPr>
        <w:spacing w:after="0" w:line="240" w:lineRule="auto"/>
        <w:ind w:firstLine="567"/>
        <w:jc w:val="both"/>
        <w:rPr>
          <w:rFonts w:ascii="Arial Narrow" w:hAnsi="Arial Narrow"/>
          <w:sz w:val="28"/>
          <w:szCs w:val="28"/>
          <w:lang w:val="uk-UA"/>
        </w:rPr>
      </w:pPr>
    </w:p>
    <w:p w:rsidR="00CA4FE6" w:rsidRPr="00FF2B19" w:rsidRDefault="00CA4FE6" w:rsidP="00CA4FE6">
      <w:pPr>
        <w:spacing w:after="0" w:line="240" w:lineRule="auto"/>
        <w:ind w:firstLine="567"/>
        <w:jc w:val="both"/>
        <w:rPr>
          <w:rFonts w:ascii="Arial Narrow" w:hAnsi="Arial Narrow"/>
          <w:b/>
          <w:sz w:val="28"/>
          <w:szCs w:val="28"/>
          <w:lang w:val="uk-UA"/>
        </w:rPr>
      </w:pPr>
      <w:r w:rsidRPr="00FF2B19">
        <w:rPr>
          <w:rFonts w:ascii="Arial Narrow" w:hAnsi="Arial Narrow"/>
          <w:b/>
          <w:sz w:val="28"/>
          <w:szCs w:val="28"/>
          <w:lang w:val="uk-UA"/>
        </w:rPr>
        <w:t>4. Мораль і мистецтво</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Мистецтво завжди було важливим засобом духовно-практичного освоєння світу. Протягом усієї історії культури воно відображало складні й суперечливі проблеми морального життя суспільства та особистості. Зацікавлення мистецтва мораллю пояснювалося тим, що воно прагнуло до перетворення дійсності не лише «за законами краси», а й за законами добра, людяності та справедливості.</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Своєрідність мистецтва полягає в тому, що воно має здатність відчувати істинний моральний сенс важливих соціальних проблем і суперечностей раніше, ніж їх уловлюють інші форми громадської свідомості.</w:t>
      </w:r>
      <w:r w:rsidR="00FB2F30" w:rsidRPr="00FF2B19">
        <w:rPr>
          <w:rFonts w:ascii="Arial Narrow" w:hAnsi="Arial Narrow"/>
          <w:sz w:val="28"/>
          <w:szCs w:val="28"/>
          <w:lang w:val="uk-UA"/>
        </w:rPr>
        <w:t xml:space="preserve"> </w:t>
      </w:r>
      <w:r w:rsidRPr="00FF2B19">
        <w:rPr>
          <w:rFonts w:ascii="Arial Narrow" w:hAnsi="Arial Narrow"/>
          <w:sz w:val="28"/>
          <w:szCs w:val="28"/>
          <w:lang w:val="uk-UA"/>
        </w:rPr>
        <w:t>За допомогою художньо-образних засобів воно фіксує ці проблеми і виносить їх на авансцену духовного життя суспільства. Художники, письменники, поети, драматурги ведуть розмову про те, що найбільшою мірою хвилює їх. При цьому вони дають простір своїм почуттям і творчій фантазії.</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Моральні проблеми, які хвилюють митців, — нескінченно різноманітні за характером і змістом. Деякі з них чітко локалізовані в соціально-історичному часі й просторі. Інші називаються «вічними», бо вони здатні відроджуватись із кожним новим поколінням. Найчастіше це питання, пов'язані з пошуками сенсу буття, індивідуального щастя та загального блага, з сутністю добра й зла, правди та справедливості.</w:t>
      </w:r>
    </w:p>
    <w:p w:rsidR="001522CF" w:rsidRPr="00FF2B19" w:rsidRDefault="00CA4FE6" w:rsidP="001522C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Мистецтво в його ставленні до моралі має властивість концентрувати в своїх творах етичну інформацію, надавати їй вигляд особливої цінності, збагаченої глибиною почуттів і переживань. </w:t>
      </w:r>
    </w:p>
    <w:p w:rsidR="001522CF" w:rsidRPr="00FF2B19" w:rsidRDefault="00CA4FE6" w:rsidP="001522C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У мистецтві періодично відроджується суперечність між необхідністю художньо-естетичного освоєння нових соціоморальних реалій та нестачею відповідних творчих засобів. Ця суперечність завжди була внутрішнім джерелом становлення нових художніх стилів незалежно від їх особливостей. Кожен з цих стилів — бароко, сентименталізм, романтизм або модернізм — поставав як новий метод художньо-естетичного освоєння нових соціоморальних колізій і проблем. Вся історія мистецтва — це динаміка поступового наближення естетичної свідомості до пізнання буття людей. </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На відміну від мистецтва, мораль прагне до об'єктивації та узагальнень, викладає загальні вимоги до громадської поведінки. Етика конструює смислові структури, які прагнуть до універсальності.</w:t>
      </w:r>
      <w:r w:rsidR="00AE53E8" w:rsidRPr="00FF2B19">
        <w:rPr>
          <w:rFonts w:ascii="Arial Narrow" w:hAnsi="Arial Narrow"/>
          <w:sz w:val="28"/>
          <w:szCs w:val="28"/>
          <w:lang w:val="uk-UA"/>
        </w:rPr>
        <w:t xml:space="preserve"> </w:t>
      </w:r>
      <w:r w:rsidRPr="00FF2B19">
        <w:rPr>
          <w:rFonts w:ascii="Arial Narrow" w:hAnsi="Arial Narrow"/>
          <w:sz w:val="28"/>
          <w:szCs w:val="28"/>
          <w:lang w:val="uk-UA"/>
        </w:rPr>
        <w:t xml:space="preserve">Якщо мораль користується раціонально-нормативною мовою, то мова мистецтва має образну природу. </w:t>
      </w:r>
      <w:r w:rsidR="00AE53E8" w:rsidRPr="00FF2B19">
        <w:rPr>
          <w:rFonts w:ascii="Arial Narrow" w:hAnsi="Arial Narrow"/>
          <w:sz w:val="28"/>
          <w:szCs w:val="28"/>
          <w:lang w:val="uk-UA"/>
        </w:rPr>
        <w:t>М</w:t>
      </w:r>
      <w:r w:rsidRPr="00FF2B19">
        <w:rPr>
          <w:rFonts w:ascii="Arial Narrow" w:hAnsi="Arial Narrow"/>
          <w:sz w:val="28"/>
          <w:szCs w:val="28"/>
          <w:lang w:val="uk-UA"/>
        </w:rPr>
        <w:t>истецтво</w:t>
      </w:r>
      <w:r w:rsidR="00AE53E8" w:rsidRPr="00FF2B19">
        <w:rPr>
          <w:rFonts w:ascii="Arial Narrow" w:hAnsi="Arial Narrow"/>
          <w:sz w:val="28"/>
          <w:szCs w:val="28"/>
          <w:lang w:val="uk-UA"/>
        </w:rPr>
        <w:t xml:space="preserve"> </w:t>
      </w:r>
      <w:r w:rsidRPr="00FF2B19">
        <w:rPr>
          <w:rFonts w:ascii="Arial Narrow" w:hAnsi="Arial Narrow"/>
          <w:sz w:val="28"/>
          <w:szCs w:val="28"/>
          <w:lang w:val="uk-UA"/>
        </w:rPr>
        <w:t>потребує фантазії, образного мислення в процесі сприймання художніх творів. Норми ж і цінності моралі доступні для розуміння кожної людини. Отже, сприймаючий мистецтво слухач, глядач або читач здійснює певну художньо-творчу діяльність. Розуміння ж моралі передбачає суто моральну діяльність.</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Різниця у психологічних особливостях та характерах, рівнях вихованості та освіченості індивідів у суспільстві не перешкоджає розумінню моральних норм громадською свідомістю. А мистецтво, навпаки, вимагає певного рівня естетичної культури для сприймання творів.</w:t>
      </w:r>
    </w:p>
    <w:p w:rsidR="00CA4FE6" w:rsidRPr="00FF2B19" w:rsidRDefault="00CA4FE6" w:rsidP="001522C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Спільн</w:t>
      </w:r>
      <w:r w:rsidR="00AE53E8" w:rsidRPr="00FF2B19">
        <w:rPr>
          <w:rFonts w:ascii="Arial Narrow" w:hAnsi="Arial Narrow"/>
          <w:sz w:val="28"/>
          <w:szCs w:val="28"/>
          <w:lang w:val="uk-UA"/>
        </w:rPr>
        <w:t>им</w:t>
      </w:r>
      <w:r w:rsidRPr="00FF2B19">
        <w:rPr>
          <w:rFonts w:ascii="Arial Narrow" w:hAnsi="Arial Narrow"/>
          <w:sz w:val="28"/>
          <w:szCs w:val="28"/>
          <w:lang w:val="uk-UA"/>
        </w:rPr>
        <w:t xml:space="preserve"> та особлив</w:t>
      </w:r>
      <w:r w:rsidR="00AE53E8" w:rsidRPr="00FF2B19">
        <w:rPr>
          <w:rFonts w:ascii="Arial Narrow" w:hAnsi="Arial Narrow"/>
          <w:sz w:val="28"/>
          <w:szCs w:val="28"/>
          <w:lang w:val="uk-UA"/>
        </w:rPr>
        <w:t>им,</w:t>
      </w:r>
      <w:r w:rsidRPr="00FF2B19">
        <w:rPr>
          <w:rFonts w:ascii="Arial Narrow" w:hAnsi="Arial Narrow"/>
          <w:sz w:val="28"/>
          <w:szCs w:val="28"/>
          <w:lang w:val="uk-UA"/>
        </w:rPr>
        <w:t xml:space="preserve"> в механізмах виховних впливів моралі та мистецтва на особистість</w:t>
      </w:r>
      <w:r w:rsidR="00AE53E8" w:rsidRPr="00FF2B19">
        <w:rPr>
          <w:rFonts w:ascii="Arial Narrow" w:hAnsi="Arial Narrow"/>
          <w:sz w:val="28"/>
          <w:szCs w:val="28"/>
          <w:lang w:val="uk-UA"/>
        </w:rPr>
        <w:t>,</w:t>
      </w:r>
      <w:r w:rsidRPr="00FF2B19">
        <w:rPr>
          <w:rFonts w:ascii="Arial Narrow" w:hAnsi="Arial Narrow"/>
          <w:sz w:val="28"/>
          <w:szCs w:val="28"/>
          <w:lang w:val="uk-UA"/>
        </w:rPr>
        <w:t xml:space="preserve"> є </w:t>
      </w:r>
      <w:r w:rsidR="00AE53E8" w:rsidRPr="00FF2B19">
        <w:rPr>
          <w:rFonts w:ascii="Arial Narrow" w:hAnsi="Arial Narrow"/>
          <w:sz w:val="28"/>
          <w:szCs w:val="28"/>
          <w:lang w:val="uk-UA"/>
        </w:rPr>
        <w:t>необхідні</w:t>
      </w:r>
      <w:r w:rsidRPr="00FF2B19">
        <w:rPr>
          <w:rFonts w:ascii="Arial Narrow" w:hAnsi="Arial Narrow"/>
          <w:sz w:val="28"/>
          <w:szCs w:val="28"/>
          <w:lang w:val="uk-UA"/>
        </w:rPr>
        <w:t>ст</w:t>
      </w:r>
      <w:r w:rsidR="00AE53E8" w:rsidRPr="00FF2B19">
        <w:rPr>
          <w:rFonts w:ascii="Arial Narrow" w:hAnsi="Arial Narrow"/>
          <w:sz w:val="28"/>
          <w:szCs w:val="28"/>
          <w:lang w:val="uk-UA"/>
        </w:rPr>
        <w:t>ь</w:t>
      </w:r>
      <w:r w:rsidRPr="00FF2B19">
        <w:rPr>
          <w:rFonts w:ascii="Arial Narrow" w:hAnsi="Arial Narrow"/>
          <w:sz w:val="28"/>
          <w:szCs w:val="28"/>
          <w:lang w:val="uk-UA"/>
        </w:rPr>
        <w:t xml:space="preserve"> розвивати</w:t>
      </w:r>
      <w:r w:rsidR="00AE53E8" w:rsidRPr="00FF2B19">
        <w:rPr>
          <w:rFonts w:ascii="Arial Narrow" w:hAnsi="Arial Narrow"/>
          <w:sz w:val="28"/>
          <w:szCs w:val="28"/>
          <w:lang w:val="uk-UA"/>
        </w:rPr>
        <w:t xml:space="preserve"> в людині</w:t>
      </w:r>
      <w:r w:rsidRPr="00FF2B19">
        <w:rPr>
          <w:rFonts w:ascii="Arial Narrow" w:hAnsi="Arial Narrow"/>
          <w:sz w:val="28"/>
          <w:szCs w:val="28"/>
          <w:lang w:val="uk-UA"/>
        </w:rPr>
        <w:t xml:space="preserve"> здатність відчувати і співчувати, аналізувати життєві явища та естетичні об'єкти, знати засади духовно-практичного освоєння дійсності та керуватися у повсякденному житті цими принципами. Отже, мораль та мистецтво доповнюють одне одного як сфери духовного впливу на духовний світ особистості.</w:t>
      </w:r>
    </w:p>
    <w:p w:rsidR="00CA4FE6" w:rsidRPr="00FF2B19" w:rsidRDefault="00CA4FE6" w:rsidP="00CA4FE6">
      <w:pPr>
        <w:spacing w:after="0" w:line="240" w:lineRule="auto"/>
        <w:ind w:firstLine="567"/>
        <w:jc w:val="both"/>
        <w:rPr>
          <w:rFonts w:ascii="Arial Narrow" w:hAnsi="Arial Narrow"/>
          <w:sz w:val="28"/>
          <w:szCs w:val="28"/>
          <w:lang w:val="uk-UA"/>
        </w:rPr>
      </w:pPr>
    </w:p>
    <w:p w:rsidR="00CA4FE6" w:rsidRPr="00FF2B19" w:rsidRDefault="00CA4FE6" w:rsidP="00CA4FE6">
      <w:pPr>
        <w:spacing w:after="0" w:line="240" w:lineRule="auto"/>
        <w:ind w:firstLine="567"/>
        <w:jc w:val="both"/>
        <w:rPr>
          <w:rFonts w:ascii="Arial Narrow" w:hAnsi="Arial Narrow"/>
          <w:b/>
          <w:sz w:val="28"/>
          <w:szCs w:val="28"/>
          <w:lang w:val="uk-UA"/>
        </w:rPr>
      </w:pPr>
      <w:r w:rsidRPr="00FF2B19">
        <w:rPr>
          <w:rFonts w:ascii="Arial Narrow" w:hAnsi="Arial Narrow"/>
          <w:b/>
          <w:sz w:val="28"/>
          <w:szCs w:val="28"/>
          <w:lang w:val="uk-UA"/>
        </w:rPr>
        <w:t>5. Співвідношення права й моралі</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Мораль та право є найважливішими різновидами соціальної регуляції. І мораль, і право</w:t>
      </w:r>
      <w:r w:rsidR="00AA7448" w:rsidRPr="00FF2B19">
        <w:rPr>
          <w:rFonts w:ascii="Arial Narrow" w:hAnsi="Arial Narrow"/>
          <w:sz w:val="28"/>
          <w:szCs w:val="28"/>
          <w:lang w:val="uk-UA"/>
        </w:rPr>
        <w:t>,</w:t>
      </w:r>
      <w:r w:rsidRPr="00FF2B19">
        <w:rPr>
          <w:rFonts w:ascii="Arial Narrow" w:hAnsi="Arial Narrow"/>
          <w:sz w:val="28"/>
          <w:szCs w:val="28"/>
          <w:lang w:val="uk-UA"/>
        </w:rPr>
        <w:t xml:space="preserve"> як форми сусп</w:t>
      </w:r>
      <w:r w:rsidR="00AA7448" w:rsidRPr="00FF2B19">
        <w:rPr>
          <w:rFonts w:ascii="Arial Narrow" w:hAnsi="Arial Narrow"/>
          <w:sz w:val="28"/>
          <w:szCs w:val="28"/>
          <w:lang w:val="uk-UA"/>
        </w:rPr>
        <w:t xml:space="preserve">ільного життя, необхідні </w:t>
      </w:r>
      <w:r w:rsidRPr="00FF2B19">
        <w:rPr>
          <w:rFonts w:ascii="Arial Narrow" w:hAnsi="Arial Narrow"/>
          <w:sz w:val="28"/>
          <w:szCs w:val="28"/>
          <w:lang w:val="uk-UA"/>
        </w:rPr>
        <w:t xml:space="preserve">для ціннісної орієнтації людини в світі міжлюдських стосунків, допомагають індивіду усвідомити своє місце в них, стати вольовою та відповідальною особистістю. І мораль, і право є продуктом цивілізації та культури, </w:t>
      </w:r>
      <w:r w:rsidR="00AA7448" w:rsidRPr="00FF2B19">
        <w:rPr>
          <w:rFonts w:ascii="Arial Narrow" w:hAnsi="Arial Narrow"/>
          <w:sz w:val="28"/>
          <w:szCs w:val="28"/>
          <w:lang w:val="uk-UA"/>
        </w:rPr>
        <w:t xml:space="preserve">які </w:t>
      </w:r>
      <w:r w:rsidRPr="00FF2B19">
        <w:rPr>
          <w:rFonts w:ascii="Arial Narrow" w:hAnsi="Arial Narrow"/>
          <w:sz w:val="28"/>
          <w:szCs w:val="28"/>
          <w:lang w:val="uk-UA"/>
        </w:rPr>
        <w:t xml:space="preserve">створюються в результаті свідомої діяльності людей, їх спільнот та соціальних інституцій. Так, правові норми приймаються спеціально уповноваженими державними органами — парламентом та іншими правотворчими суб'єктами. Моральні та правові норми відображають досягнутий </w:t>
      </w:r>
      <w:r w:rsidR="00AA7448" w:rsidRPr="00FF2B19">
        <w:rPr>
          <w:rFonts w:ascii="Arial Narrow" w:hAnsi="Arial Narrow"/>
          <w:sz w:val="28"/>
          <w:szCs w:val="28"/>
          <w:lang w:val="uk-UA"/>
        </w:rPr>
        <w:t>рівень</w:t>
      </w:r>
      <w:r w:rsidRPr="00FF2B19">
        <w:rPr>
          <w:rFonts w:ascii="Arial Narrow" w:hAnsi="Arial Narrow"/>
          <w:sz w:val="28"/>
          <w:szCs w:val="28"/>
          <w:lang w:val="uk-UA"/>
        </w:rPr>
        <w:t xml:space="preserve"> соціального та духовного розвитку суспільства і людини.</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Мораль і право виступають як загальні правила поведінки людей, тобто формулюються у вигляді зразків, масштабів, відповідно до яких потрібно себе поводити тим, кого </w:t>
      </w:r>
      <w:r w:rsidR="00AA7448" w:rsidRPr="00FF2B19">
        <w:rPr>
          <w:rFonts w:ascii="Arial Narrow" w:hAnsi="Arial Narrow"/>
          <w:sz w:val="28"/>
          <w:szCs w:val="28"/>
          <w:lang w:val="uk-UA"/>
        </w:rPr>
        <w:t>ц</w:t>
      </w:r>
      <w:r w:rsidRPr="00FF2B19">
        <w:rPr>
          <w:rFonts w:ascii="Arial Narrow" w:hAnsi="Arial Narrow"/>
          <w:sz w:val="28"/>
          <w:szCs w:val="28"/>
          <w:lang w:val="uk-UA"/>
        </w:rPr>
        <w:t>і правила стосуються. Нормативність моралі та права означає, що їх норми застосовуються не одноразово, а кожного разу при виконанні відповідної ситуації.</w:t>
      </w:r>
    </w:p>
    <w:p w:rsidR="00CA4FE6" w:rsidRPr="00FF2B19" w:rsidRDefault="00AA7448"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І право, і мораль орієнтовані на свободу волі</w:t>
      </w:r>
      <w:r w:rsidR="00CA4FE6" w:rsidRPr="00FF2B19">
        <w:rPr>
          <w:rFonts w:ascii="Arial Narrow" w:hAnsi="Arial Narrow"/>
          <w:sz w:val="28"/>
          <w:szCs w:val="28"/>
          <w:lang w:val="uk-UA"/>
        </w:rPr>
        <w:t xml:space="preserve"> людини і її відповідальність. </w:t>
      </w:r>
      <w:r w:rsidRPr="00FF2B19">
        <w:rPr>
          <w:rFonts w:ascii="Arial Narrow" w:hAnsi="Arial Narrow"/>
          <w:sz w:val="28"/>
          <w:szCs w:val="28"/>
          <w:lang w:val="uk-UA"/>
        </w:rPr>
        <w:t>Н</w:t>
      </w:r>
      <w:r w:rsidR="00CA4FE6" w:rsidRPr="00FF2B19">
        <w:rPr>
          <w:rFonts w:ascii="Arial Narrow" w:hAnsi="Arial Narrow"/>
          <w:sz w:val="28"/>
          <w:szCs w:val="28"/>
          <w:lang w:val="uk-UA"/>
        </w:rPr>
        <w:t>орми</w:t>
      </w:r>
      <w:r w:rsidRPr="00FF2B19">
        <w:rPr>
          <w:rFonts w:ascii="Arial Narrow" w:hAnsi="Arial Narrow"/>
          <w:sz w:val="28"/>
          <w:szCs w:val="28"/>
          <w:lang w:val="uk-UA"/>
        </w:rPr>
        <w:t xml:space="preserve"> </w:t>
      </w:r>
      <w:r w:rsidR="00CA4FE6" w:rsidRPr="00FF2B19">
        <w:rPr>
          <w:rFonts w:ascii="Arial Narrow" w:hAnsi="Arial Narrow"/>
          <w:sz w:val="28"/>
          <w:szCs w:val="28"/>
          <w:lang w:val="uk-UA"/>
        </w:rPr>
        <w:t xml:space="preserve">моралі відображають уявлення людей і суспільства про добро і зло, честь і гідність та інші моральні цінності. А норми права відображають узгоджену суспільством і підтриману державою міру соціальної рівності й свободи у стосунках між учасниками суспільних відносин й заснований на цій мірі формально визначений і забезпечений державою порядок. Тому, якщо право виступає як соціальний інститут, як форма, практичного освоєння соціального буття, то мораль тісно </w:t>
      </w:r>
      <w:r w:rsidR="0005355D" w:rsidRPr="00FF2B19">
        <w:rPr>
          <w:rFonts w:ascii="Arial Narrow" w:hAnsi="Arial Narrow"/>
          <w:sz w:val="28"/>
          <w:szCs w:val="28"/>
          <w:lang w:val="uk-UA"/>
        </w:rPr>
        <w:t>по</w:t>
      </w:r>
      <w:r w:rsidR="00CA4FE6" w:rsidRPr="00FF2B19">
        <w:rPr>
          <w:rFonts w:ascii="Arial Narrow" w:hAnsi="Arial Narrow"/>
          <w:sz w:val="28"/>
          <w:szCs w:val="28"/>
          <w:lang w:val="uk-UA"/>
        </w:rPr>
        <w:t>в'язана з духовністю, з</w:t>
      </w:r>
      <w:r w:rsidR="0005355D" w:rsidRPr="00FF2B19">
        <w:rPr>
          <w:rFonts w:ascii="Arial Narrow" w:hAnsi="Arial Narrow"/>
          <w:sz w:val="28"/>
          <w:szCs w:val="28"/>
          <w:lang w:val="uk-UA"/>
        </w:rPr>
        <w:t xml:space="preserve"> світоглядом людини, з</w:t>
      </w:r>
      <w:r w:rsidR="00CA4FE6" w:rsidRPr="00FF2B19">
        <w:rPr>
          <w:rFonts w:ascii="Arial Narrow" w:hAnsi="Arial Narrow"/>
          <w:sz w:val="28"/>
          <w:szCs w:val="28"/>
          <w:lang w:val="uk-UA"/>
        </w:rPr>
        <w:t xml:space="preserve"> ставленням до світу та до самої себе.</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Норми моралі базуються на фундаменті віковічних традицій та звичок, що передаються людьми з покоління в покоління і тому мають з ними тісний зв'язок. Що стосується норм права, то їх формулювання належить до компетенції спеціально уповноважених державних органів. Але законодавець не є винахідником правової норми, його роль виявляється в тому, що він аналізує, зважує кілька варіантів поведінки, правових вимог</w:t>
      </w:r>
      <w:r w:rsidR="0005355D" w:rsidRPr="00FF2B19">
        <w:rPr>
          <w:rFonts w:ascii="Arial Narrow" w:hAnsi="Arial Narrow"/>
          <w:sz w:val="28"/>
          <w:szCs w:val="28"/>
          <w:lang w:val="uk-UA"/>
        </w:rPr>
        <w:t xml:space="preserve"> і</w:t>
      </w:r>
      <w:r w:rsidRPr="00FF2B19">
        <w:rPr>
          <w:rFonts w:ascii="Arial Narrow" w:hAnsi="Arial Narrow"/>
          <w:sz w:val="28"/>
          <w:szCs w:val="28"/>
          <w:lang w:val="uk-UA"/>
        </w:rPr>
        <w:t xml:space="preserve"> </w:t>
      </w:r>
      <w:r w:rsidR="0005355D" w:rsidRPr="00FF2B19">
        <w:rPr>
          <w:rFonts w:ascii="Arial Narrow" w:hAnsi="Arial Narrow"/>
          <w:sz w:val="28"/>
          <w:szCs w:val="28"/>
          <w:lang w:val="uk-UA"/>
        </w:rPr>
        <w:t>о</w:t>
      </w:r>
      <w:r w:rsidRPr="00FF2B19">
        <w:rPr>
          <w:rFonts w:ascii="Arial Narrow" w:hAnsi="Arial Narrow"/>
          <w:sz w:val="28"/>
          <w:szCs w:val="28"/>
          <w:lang w:val="uk-UA"/>
        </w:rPr>
        <w:t>бирає той, який вважає найкращи</w:t>
      </w:r>
      <w:r w:rsidR="0005355D" w:rsidRPr="00FF2B19">
        <w:rPr>
          <w:rFonts w:ascii="Arial Narrow" w:hAnsi="Arial Narrow"/>
          <w:sz w:val="28"/>
          <w:szCs w:val="28"/>
          <w:lang w:val="uk-UA"/>
        </w:rPr>
        <w:t>м</w:t>
      </w:r>
      <w:r w:rsidRPr="00FF2B19">
        <w:rPr>
          <w:rFonts w:ascii="Arial Narrow" w:hAnsi="Arial Narrow"/>
          <w:sz w:val="28"/>
          <w:szCs w:val="28"/>
          <w:lang w:val="uk-UA"/>
        </w:rPr>
        <w:t xml:space="preserve"> за конкретних історичних обставин і надає йому формальної визначеності та загальнообов'язкового характеру. Якщо норми моралі існують тільки у свідомості людей та реалізуються в їх поведінці, то норми права завжди мають документальне, формально визначене відображення в законах, указах, постановах тощо. </w:t>
      </w:r>
      <w:r w:rsidR="0005355D" w:rsidRPr="00FF2B19">
        <w:rPr>
          <w:rFonts w:ascii="Arial Narrow" w:hAnsi="Arial Narrow"/>
          <w:sz w:val="28"/>
          <w:szCs w:val="28"/>
          <w:lang w:val="uk-UA"/>
        </w:rPr>
        <w:t>Це</w:t>
      </w:r>
      <w:r w:rsidRPr="00FF2B19">
        <w:rPr>
          <w:rFonts w:ascii="Arial Narrow" w:hAnsi="Arial Narrow"/>
          <w:sz w:val="28"/>
          <w:szCs w:val="28"/>
          <w:lang w:val="uk-UA"/>
        </w:rPr>
        <w:t xml:space="preserve"> надає праву значної соціальної динаміки — правові норми відносно легко можуть встановлюватись, змінюватись правотворчими суб'єктами, тоді, </w:t>
      </w:r>
      <w:r w:rsidR="0005355D" w:rsidRPr="00FF2B19">
        <w:rPr>
          <w:rFonts w:ascii="Arial Narrow" w:hAnsi="Arial Narrow"/>
          <w:sz w:val="28"/>
          <w:szCs w:val="28"/>
          <w:lang w:val="uk-UA"/>
        </w:rPr>
        <w:t>як</w:t>
      </w:r>
      <w:r w:rsidRPr="00FF2B19">
        <w:rPr>
          <w:rFonts w:ascii="Arial Narrow" w:hAnsi="Arial Narrow"/>
          <w:sz w:val="28"/>
          <w:szCs w:val="28"/>
          <w:lang w:val="uk-UA"/>
        </w:rPr>
        <w:t xml:space="preserve"> мораль є більш стійкою і навіть може бути консервативною.</w:t>
      </w:r>
    </w:p>
    <w:p w:rsidR="001522CF" w:rsidRPr="00FF2B19" w:rsidRDefault="00CA4FE6" w:rsidP="001522CF">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 xml:space="preserve">Мораль регулює поведінку людей у вигляді загальних принципів та імперативів. Норми права формулюються у вигляді точних, однозначно визначених (наскільки це можливо) приписів, що конкретно вказують, яким чином дозволяється себе поводити, яка конкретна поведінка в даній ситуації вважається обов'язковою, або є забороненою. </w:t>
      </w:r>
    </w:p>
    <w:p w:rsidR="00CA4FE6" w:rsidRPr="00FF2B19" w:rsidRDefault="008B72DA"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Норми</w:t>
      </w:r>
      <w:r w:rsidR="00CA4FE6" w:rsidRPr="00FF2B19">
        <w:rPr>
          <w:rFonts w:ascii="Arial Narrow" w:hAnsi="Arial Narrow"/>
          <w:sz w:val="28"/>
          <w:szCs w:val="28"/>
          <w:lang w:val="uk-UA"/>
        </w:rPr>
        <w:t xml:space="preserve"> права окреслюють свободу зовнішньої поведінки людей, залишаючись у більшості випадків формально нейтральними до її внутрішніх мотивів.</w:t>
      </w:r>
      <w:r w:rsidRPr="00FF2B19">
        <w:rPr>
          <w:rFonts w:ascii="Arial Narrow" w:hAnsi="Arial Narrow"/>
          <w:sz w:val="28"/>
          <w:szCs w:val="28"/>
          <w:lang w:val="uk-UA"/>
        </w:rPr>
        <w:t xml:space="preserve"> </w:t>
      </w:r>
      <w:r w:rsidR="00CA4FE6" w:rsidRPr="00FF2B19">
        <w:rPr>
          <w:rFonts w:ascii="Arial Narrow" w:hAnsi="Arial Narrow"/>
          <w:sz w:val="28"/>
          <w:szCs w:val="28"/>
          <w:lang w:val="uk-UA"/>
        </w:rPr>
        <w:t>Мораль не тільки визначає межі зовнішньої свободи людини, а й вимагає внутрішнього самовизначення свободи.</w:t>
      </w:r>
      <w:r w:rsidRPr="00FF2B19">
        <w:rPr>
          <w:rFonts w:ascii="Arial Narrow" w:hAnsi="Arial Narrow"/>
          <w:sz w:val="28"/>
          <w:szCs w:val="28"/>
          <w:lang w:val="uk-UA"/>
        </w:rPr>
        <w:t xml:space="preserve"> </w:t>
      </w:r>
      <w:r w:rsidR="00CA4FE6" w:rsidRPr="00FF2B19">
        <w:rPr>
          <w:rFonts w:ascii="Arial Narrow" w:hAnsi="Arial Narrow"/>
          <w:sz w:val="28"/>
          <w:szCs w:val="28"/>
          <w:lang w:val="uk-UA"/>
        </w:rPr>
        <w:t>Взаємозв'язок і взаємодія моралі та права є узгодженням двох найвагоміших різновидів соціальних регуляторів.</w:t>
      </w:r>
    </w:p>
    <w:p w:rsidR="00CA4FE6"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Право, що нехтує моральними засадами міжлюдських стосунків, є аморальним, морально невиправданим, і не має достатніх шансів на вкорінення у свідомість і поведінку людей.</w:t>
      </w:r>
      <w:r w:rsidR="008B72DA" w:rsidRPr="00FF2B19">
        <w:rPr>
          <w:rFonts w:ascii="Arial Narrow" w:hAnsi="Arial Narrow"/>
          <w:sz w:val="28"/>
          <w:szCs w:val="28"/>
          <w:lang w:val="uk-UA"/>
        </w:rPr>
        <w:t xml:space="preserve"> </w:t>
      </w:r>
      <w:r w:rsidRPr="00FF2B19">
        <w:rPr>
          <w:rFonts w:ascii="Arial Narrow" w:hAnsi="Arial Narrow"/>
          <w:sz w:val="28"/>
          <w:szCs w:val="28"/>
          <w:lang w:val="uk-UA"/>
        </w:rPr>
        <w:t xml:space="preserve">У праві відображаються моральні погляди людей і суспільства: </w:t>
      </w:r>
    </w:p>
    <w:p w:rsidR="00862DEF" w:rsidRPr="00FF2B19" w:rsidRDefault="00CA4FE6" w:rsidP="00CA4FE6">
      <w:pPr>
        <w:spacing w:after="0" w:line="240" w:lineRule="auto"/>
        <w:ind w:firstLine="567"/>
        <w:jc w:val="both"/>
        <w:rPr>
          <w:rFonts w:ascii="Arial Narrow" w:hAnsi="Arial Narrow"/>
          <w:sz w:val="28"/>
          <w:szCs w:val="28"/>
          <w:lang w:val="uk-UA"/>
        </w:rPr>
      </w:pPr>
      <w:r w:rsidRPr="00FF2B19">
        <w:rPr>
          <w:rFonts w:ascii="Arial Narrow" w:hAnsi="Arial Narrow"/>
          <w:sz w:val="28"/>
          <w:szCs w:val="28"/>
          <w:lang w:val="uk-UA"/>
        </w:rPr>
        <w:t>Право і мораль активно взаємодіють між собою та впливають одне на одного, а тому в реальних соціальних відносинах досить непросто провести між ними чітку межу. Тенденцією взаємодії правової та моральної систем є гармонізація між цими двома найбільш вагомими соціальними регуляторами.</w:t>
      </w:r>
      <w:r w:rsidR="003632A7" w:rsidRPr="00FF2B19">
        <w:rPr>
          <w:rFonts w:ascii="Arial Narrow" w:hAnsi="Arial Narrow"/>
          <w:sz w:val="28"/>
          <w:szCs w:val="28"/>
          <w:lang w:val="uk-UA"/>
        </w:rPr>
        <w:t xml:space="preserve"> </w:t>
      </w:r>
      <w:r w:rsidRPr="00FF2B19">
        <w:rPr>
          <w:rFonts w:ascii="Arial Narrow" w:hAnsi="Arial Narrow"/>
          <w:sz w:val="28"/>
          <w:szCs w:val="28"/>
          <w:lang w:val="uk-UA"/>
        </w:rPr>
        <w:t>З позиції правового прогресу моральна оцінка права, незалежно від відмінностей її критеріїв у часи різних історичних епох, завжди виступала головним імпульсом його розвитку, найважливішим чинником гуманізації та удосконалення правових систем.</w:t>
      </w:r>
    </w:p>
    <w:p w:rsidR="00862DEF" w:rsidRPr="00FF2B19" w:rsidRDefault="00862DEF" w:rsidP="00862DEF">
      <w:pPr>
        <w:spacing w:after="0" w:line="240" w:lineRule="auto"/>
        <w:ind w:firstLine="567"/>
        <w:jc w:val="both"/>
        <w:rPr>
          <w:rFonts w:ascii="Arial Narrow" w:hAnsi="Arial Narrow"/>
          <w:sz w:val="28"/>
          <w:szCs w:val="28"/>
          <w:lang w:val="uk-UA"/>
        </w:rPr>
      </w:pPr>
    </w:p>
    <w:p w:rsidR="00862DEF" w:rsidRPr="00FF2B19" w:rsidRDefault="00862DEF" w:rsidP="00862DEF">
      <w:pPr>
        <w:spacing w:after="0" w:line="240" w:lineRule="auto"/>
        <w:ind w:firstLine="567"/>
        <w:jc w:val="both"/>
        <w:rPr>
          <w:rFonts w:ascii="Arial Narrow" w:hAnsi="Arial Narrow"/>
          <w:sz w:val="28"/>
          <w:szCs w:val="28"/>
          <w:lang w:val="uk-UA"/>
        </w:rPr>
      </w:pPr>
    </w:p>
    <w:p w:rsidR="00862DEF" w:rsidRPr="00FF2B19" w:rsidRDefault="00862DEF" w:rsidP="00862DEF">
      <w:pPr>
        <w:spacing w:after="0" w:line="240" w:lineRule="auto"/>
        <w:ind w:firstLine="567"/>
        <w:jc w:val="both"/>
        <w:rPr>
          <w:rFonts w:ascii="Arial Narrow" w:hAnsi="Arial Narrow"/>
          <w:sz w:val="28"/>
          <w:szCs w:val="28"/>
          <w:lang w:val="uk-UA"/>
        </w:rPr>
      </w:pPr>
    </w:p>
    <w:p w:rsidR="00862DEF" w:rsidRPr="00FF2B19" w:rsidRDefault="00862DEF" w:rsidP="00862DEF">
      <w:pPr>
        <w:spacing w:after="0" w:line="240" w:lineRule="auto"/>
        <w:ind w:firstLine="567"/>
        <w:jc w:val="both"/>
        <w:rPr>
          <w:rFonts w:ascii="Arial Narrow" w:hAnsi="Arial Narrow"/>
          <w:sz w:val="28"/>
          <w:szCs w:val="28"/>
          <w:lang w:val="uk-UA"/>
        </w:rPr>
      </w:pPr>
    </w:p>
    <w:p w:rsidR="00862DEF" w:rsidRPr="00FF2B19" w:rsidRDefault="00862DEF" w:rsidP="00862DEF">
      <w:pPr>
        <w:spacing w:after="0" w:line="240" w:lineRule="auto"/>
        <w:ind w:firstLine="567"/>
        <w:jc w:val="both"/>
        <w:rPr>
          <w:rFonts w:ascii="Arial Narrow" w:hAnsi="Arial Narrow"/>
          <w:sz w:val="28"/>
          <w:szCs w:val="28"/>
          <w:lang w:val="uk-UA"/>
        </w:rPr>
      </w:pPr>
      <w:bookmarkStart w:id="0" w:name="_GoBack"/>
      <w:bookmarkEnd w:id="0"/>
    </w:p>
    <w:sectPr w:rsidR="00862DEF" w:rsidRPr="00FF2B19" w:rsidSect="00FF2B19">
      <w:footerReference w:type="default" r:id="rId7"/>
      <w:pgSz w:w="11906" w:h="16838"/>
      <w:pgMar w:top="851" w:right="707" w:bottom="567" w:left="1134" w:header="708" w:footer="5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7F" w:rsidRDefault="00BF2F7F" w:rsidP="00FF2B19">
      <w:pPr>
        <w:spacing w:after="0" w:line="240" w:lineRule="auto"/>
      </w:pPr>
      <w:r>
        <w:separator/>
      </w:r>
    </w:p>
  </w:endnote>
  <w:endnote w:type="continuationSeparator" w:id="0">
    <w:p w:rsidR="00BF2F7F" w:rsidRDefault="00BF2F7F" w:rsidP="00FF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B19" w:rsidRPr="00FF2B19" w:rsidRDefault="00FF2B19">
    <w:pPr>
      <w:pStyle w:val="a5"/>
      <w:jc w:val="right"/>
      <w:rPr>
        <w:rFonts w:ascii="Arial Narrow" w:hAnsi="Arial Narrow"/>
        <w:sz w:val="28"/>
        <w:szCs w:val="28"/>
      </w:rPr>
    </w:pPr>
    <w:r w:rsidRPr="00FF2B19">
      <w:rPr>
        <w:rFonts w:ascii="Arial Narrow" w:hAnsi="Arial Narrow"/>
        <w:sz w:val="28"/>
        <w:szCs w:val="28"/>
      </w:rPr>
      <w:fldChar w:fldCharType="begin"/>
    </w:r>
    <w:r w:rsidRPr="00FF2B19">
      <w:rPr>
        <w:rFonts w:ascii="Arial Narrow" w:hAnsi="Arial Narrow"/>
        <w:sz w:val="28"/>
        <w:szCs w:val="28"/>
      </w:rPr>
      <w:instrText xml:space="preserve"> PAGE   \* MERGEFORMAT </w:instrText>
    </w:r>
    <w:r w:rsidRPr="00FF2B19">
      <w:rPr>
        <w:rFonts w:ascii="Arial Narrow" w:hAnsi="Arial Narrow"/>
        <w:sz w:val="28"/>
        <w:szCs w:val="28"/>
      </w:rPr>
      <w:fldChar w:fldCharType="separate"/>
    </w:r>
    <w:r>
      <w:rPr>
        <w:rFonts w:ascii="Arial Narrow" w:hAnsi="Arial Narrow"/>
        <w:noProof/>
        <w:sz w:val="28"/>
        <w:szCs w:val="28"/>
      </w:rPr>
      <w:t>1</w:t>
    </w:r>
    <w:r w:rsidRPr="00FF2B19">
      <w:rPr>
        <w:rFonts w:ascii="Arial Narrow" w:hAnsi="Arial Narrow"/>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7F" w:rsidRDefault="00BF2F7F" w:rsidP="00FF2B19">
      <w:pPr>
        <w:spacing w:after="0" w:line="240" w:lineRule="auto"/>
      </w:pPr>
      <w:r>
        <w:separator/>
      </w:r>
    </w:p>
  </w:footnote>
  <w:footnote w:type="continuationSeparator" w:id="0">
    <w:p w:rsidR="00BF2F7F" w:rsidRDefault="00BF2F7F" w:rsidP="00FF2B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6D0"/>
    <w:rsid w:val="0005355D"/>
    <w:rsid w:val="001522CF"/>
    <w:rsid w:val="002353C9"/>
    <w:rsid w:val="00302465"/>
    <w:rsid w:val="003109FC"/>
    <w:rsid w:val="003632A7"/>
    <w:rsid w:val="00521C0E"/>
    <w:rsid w:val="005266D0"/>
    <w:rsid w:val="00657317"/>
    <w:rsid w:val="00693839"/>
    <w:rsid w:val="00770DD2"/>
    <w:rsid w:val="00800EA9"/>
    <w:rsid w:val="00862DEF"/>
    <w:rsid w:val="0088117F"/>
    <w:rsid w:val="008B72DA"/>
    <w:rsid w:val="00942CD3"/>
    <w:rsid w:val="00992C14"/>
    <w:rsid w:val="00AA7448"/>
    <w:rsid w:val="00AE53E8"/>
    <w:rsid w:val="00B0790F"/>
    <w:rsid w:val="00BF2F7F"/>
    <w:rsid w:val="00C056DD"/>
    <w:rsid w:val="00C952A1"/>
    <w:rsid w:val="00CA4FE6"/>
    <w:rsid w:val="00D216BD"/>
    <w:rsid w:val="00D751DF"/>
    <w:rsid w:val="00FB2F30"/>
    <w:rsid w:val="00FF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652B0-372F-4578-B2F0-36358FA2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B19"/>
    <w:pPr>
      <w:tabs>
        <w:tab w:val="center" w:pos="4677"/>
        <w:tab w:val="right" w:pos="9355"/>
      </w:tabs>
    </w:pPr>
  </w:style>
  <w:style w:type="character" w:customStyle="1" w:styleId="a4">
    <w:name w:val="Верхній колонтитул Знак"/>
    <w:basedOn w:val="a0"/>
    <w:link w:val="a3"/>
    <w:uiPriority w:val="99"/>
    <w:semiHidden/>
    <w:rsid w:val="00FF2B19"/>
    <w:rPr>
      <w:sz w:val="22"/>
      <w:szCs w:val="22"/>
      <w:lang w:eastAsia="en-US"/>
    </w:rPr>
  </w:style>
  <w:style w:type="paragraph" w:styleId="a5">
    <w:name w:val="footer"/>
    <w:basedOn w:val="a"/>
    <w:link w:val="a6"/>
    <w:uiPriority w:val="99"/>
    <w:unhideWhenUsed/>
    <w:rsid w:val="00FF2B19"/>
    <w:pPr>
      <w:tabs>
        <w:tab w:val="center" w:pos="4677"/>
        <w:tab w:val="right" w:pos="9355"/>
      </w:tabs>
    </w:pPr>
  </w:style>
  <w:style w:type="character" w:customStyle="1" w:styleId="a6">
    <w:name w:val="Нижній колонтитул Знак"/>
    <w:basedOn w:val="a0"/>
    <w:link w:val="a5"/>
    <w:uiPriority w:val="99"/>
    <w:rsid w:val="00FF2B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62F8-BF6E-41F3-B1F5-6DF3FDF9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2014-08-15T08:13:00Z</dcterms:created>
  <dcterms:modified xsi:type="dcterms:W3CDTF">2014-08-15T08:13:00Z</dcterms:modified>
</cp:coreProperties>
</file>