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E2F" w:rsidRPr="00DF22BD" w:rsidRDefault="006F6E2F" w:rsidP="00DF22BD">
      <w:pPr>
        <w:pStyle w:val="a5"/>
        <w:spacing w:line="360" w:lineRule="auto"/>
        <w:ind w:firstLine="709"/>
        <w:rPr>
          <w:szCs w:val="28"/>
        </w:rPr>
      </w:pPr>
      <w:r w:rsidRPr="00DF22BD">
        <w:rPr>
          <w:szCs w:val="28"/>
        </w:rPr>
        <w:t>Федеральное агентство железнодорожного транспорта РФ</w:t>
      </w:r>
    </w:p>
    <w:p w:rsidR="006F6E2F" w:rsidRPr="00DF22BD" w:rsidRDefault="006F6E2F" w:rsidP="00DF22BD">
      <w:pPr>
        <w:pStyle w:val="a5"/>
        <w:spacing w:line="360" w:lineRule="auto"/>
        <w:ind w:firstLine="709"/>
        <w:rPr>
          <w:szCs w:val="28"/>
        </w:rPr>
      </w:pPr>
    </w:p>
    <w:p w:rsidR="006F6E2F" w:rsidRPr="00DF22BD" w:rsidRDefault="006F6E2F" w:rsidP="00DF22BD">
      <w:pPr>
        <w:pStyle w:val="a5"/>
        <w:spacing w:line="360" w:lineRule="auto"/>
        <w:ind w:firstLine="709"/>
        <w:rPr>
          <w:szCs w:val="28"/>
        </w:rPr>
      </w:pPr>
      <w:r w:rsidRPr="00DF22BD">
        <w:rPr>
          <w:szCs w:val="28"/>
        </w:rPr>
        <w:t>Иркутский государственный университет путей сообщения</w:t>
      </w:r>
    </w:p>
    <w:p w:rsidR="006F6E2F" w:rsidRPr="00DF22BD" w:rsidRDefault="006F6E2F" w:rsidP="00DF22BD">
      <w:pPr>
        <w:pStyle w:val="a5"/>
        <w:spacing w:line="360" w:lineRule="auto"/>
        <w:ind w:firstLine="709"/>
        <w:rPr>
          <w:szCs w:val="28"/>
        </w:rPr>
      </w:pPr>
    </w:p>
    <w:p w:rsidR="006F6E2F" w:rsidRPr="00DF22BD" w:rsidRDefault="006F6E2F" w:rsidP="00DF22BD">
      <w:pPr>
        <w:pStyle w:val="a5"/>
        <w:spacing w:line="360" w:lineRule="auto"/>
        <w:ind w:firstLine="709"/>
        <w:rPr>
          <w:szCs w:val="28"/>
        </w:rPr>
      </w:pPr>
      <w:r w:rsidRPr="00DF22BD">
        <w:rPr>
          <w:szCs w:val="28"/>
        </w:rPr>
        <w:t>Кафедра: Электроснабжение железнодорожного транспорта</w:t>
      </w:r>
    </w:p>
    <w:p w:rsidR="006F6E2F" w:rsidRPr="00DF22BD" w:rsidRDefault="006F6E2F" w:rsidP="00DF22BD">
      <w:pPr>
        <w:pStyle w:val="a5"/>
        <w:spacing w:line="360" w:lineRule="auto"/>
        <w:ind w:firstLine="709"/>
      </w:pPr>
      <w:r w:rsidRPr="00DF22BD">
        <w:rPr>
          <w:szCs w:val="28"/>
        </w:rPr>
        <w:t xml:space="preserve">Дисциплина: </w:t>
      </w:r>
      <w:r w:rsidRPr="00DF22BD">
        <w:rPr>
          <w:rFonts w:eastAsia="MS Mincho"/>
          <w:szCs w:val="28"/>
        </w:rPr>
        <w:t>Электромагнитная совместимость устройств электрифицированных железных дорог</w:t>
      </w:r>
      <w:r w:rsidRPr="00DF22BD">
        <w:rPr>
          <w:szCs w:val="28"/>
        </w:rPr>
        <w:t>.</w:t>
      </w:r>
    </w:p>
    <w:p w:rsidR="006F6E2F" w:rsidRPr="00DF22BD" w:rsidRDefault="006F6E2F" w:rsidP="00DF22BD">
      <w:pPr>
        <w:pStyle w:val="a5"/>
        <w:spacing w:line="360" w:lineRule="auto"/>
        <w:ind w:firstLine="709"/>
        <w:rPr>
          <w:rFonts w:cs="Tahoma"/>
          <w:szCs w:val="28"/>
        </w:rPr>
      </w:pPr>
    </w:p>
    <w:p w:rsidR="006F6E2F" w:rsidRPr="00DF22BD" w:rsidRDefault="006F6E2F" w:rsidP="00DF22BD">
      <w:pPr>
        <w:pStyle w:val="a5"/>
        <w:spacing w:line="360" w:lineRule="auto"/>
        <w:ind w:firstLine="709"/>
        <w:jc w:val="both"/>
        <w:rPr>
          <w:rFonts w:cs="Tahoma"/>
          <w:szCs w:val="28"/>
        </w:rPr>
      </w:pPr>
    </w:p>
    <w:p w:rsidR="006F6E2F" w:rsidRPr="00DF22BD" w:rsidRDefault="006F6E2F" w:rsidP="00DF22BD">
      <w:pPr>
        <w:pStyle w:val="a5"/>
        <w:spacing w:line="360" w:lineRule="auto"/>
        <w:ind w:firstLine="709"/>
        <w:jc w:val="both"/>
        <w:rPr>
          <w:rFonts w:cs="Tahoma"/>
          <w:szCs w:val="28"/>
        </w:rPr>
      </w:pPr>
    </w:p>
    <w:p w:rsidR="006F6E2F" w:rsidRPr="00DF22BD" w:rsidRDefault="006F6E2F" w:rsidP="00DF22BD">
      <w:pPr>
        <w:pStyle w:val="a5"/>
        <w:spacing w:line="360" w:lineRule="auto"/>
        <w:ind w:firstLine="709"/>
        <w:jc w:val="both"/>
        <w:rPr>
          <w:rFonts w:cs="Tahoma"/>
          <w:szCs w:val="28"/>
        </w:rPr>
      </w:pPr>
    </w:p>
    <w:p w:rsidR="006F6E2F" w:rsidRPr="00DF22BD" w:rsidRDefault="006F6E2F" w:rsidP="00DF22BD">
      <w:pPr>
        <w:pStyle w:val="a5"/>
        <w:spacing w:line="360" w:lineRule="auto"/>
        <w:ind w:firstLine="709"/>
        <w:rPr>
          <w:rFonts w:cs="Tahoma"/>
          <w:b/>
          <w:szCs w:val="40"/>
        </w:rPr>
      </w:pPr>
      <w:r w:rsidRPr="00DF22BD">
        <w:rPr>
          <w:rFonts w:cs="Tahoma"/>
          <w:b/>
          <w:szCs w:val="40"/>
        </w:rPr>
        <w:t>Курсовая работа</w:t>
      </w:r>
    </w:p>
    <w:p w:rsidR="006F6E2F" w:rsidRPr="00DF22BD" w:rsidRDefault="006F6E2F" w:rsidP="00DF22BD">
      <w:pPr>
        <w:spacing w:line="360" w:lineRule="auto"/>
        <w:ind w:firstLine="709"/>
        <w:jc w:val="center"/>
        <w:rPr>
          <w:b/>
          <w:sz w:val="28"/>
          <w:szCs w:val="28"/>
        </w:rPr>
      </w:pPr>
      <w:r w:rsidRPr="00DF22BD">
        <w:rPr>
          <w:rFonts w:eastAsia="MS Mincho"/>
          <w:b/>
          <w:sz w:val="28"/>
          <w:szCs w:val="28"/>
        </w:rPr>
        <w:t>Расчет опасных и мешающих влияний электрифицированной железной дороги на смежную линию</w:t>
      </w:r>
    </w:p>
    <w:p w:rsidR="006F6E2F" w:rsidRPr="00DF22BD" w:rsidRDefault="006F6E2F" w:rsidP="00DF22BD">
      <w:pPr>
        <w:pStyle w:val="a5"/>
        <w:spacing w:line="360" w:lineRule="auto"/>
        <w:ind w:firstLine="709"/>
        <w:jc w:val="both"/>
        <w:rPr>
          <w:rFonts w:cs="Arial"/>
          <w:szCs w:val="32"/>
        </w:rPr>
      </w:pPr>
    </w:p>
    <w:p w:rsidR="006F6E2F" w:rsidRPr="00DF22BD" w:rsidRDefault="006F6E2F" w:rsidP="00DF22BD">
      <w:pPr>
        <w:spacing w:line="360" w:lineRule="auto"/>
        <w:ind w:firstLine="709"/>
        <w:jc w:val="center"/>
        <w:rPr>
          <w:sz w:val="28"/>
          <w:szCs w:val="28"/>
        </w:rPr>
      </w:pPr>
      <w:r w:rsidRPr="00DF22BD">
        <w:rPr>
          <w:sz w:val="28"/>
          <w:szCs w:val="28"/>
        </w:rPr>
        <w:t>Вариант - 14</w:t>
      </w:r>
    </w:p>
    <w:p w:rsidR="006F6E2F" w:rsidRPr="00DF22BD" w:rsidRDefault="006F6E2F" w:rsidP="00DF22BD">
      <w:pPr>
        <w:pStyle w:val="a5"/>
        <w:spacing w:line="360" w:lineRule="auto"/>
        <w:ind w:firstLine="709"/>
        <w:jc w:val="both"/>
      </w:pPr>
    </w:p>
    <w:p w:rsidR="006F6E2F" w:rsidRPr="00DF22BD" w:rsidRDefault="006F6E2F" w:rsidP="00DF22BD">
      <w:pPr>
        <w:pStyle w:val="a5"/>
        <w:spacing w:line="360" w:lineRule="auto"/>
        <w:ind w:firstLine="709"/>
        <w:jc w:val="right"/>
      </w:pPr>
    </w:p>
    <w:p w:rsidR="006F6E2F" w:rsidRPr="00DF22BD" w:rsidRDefault="006F6E2F" w:rsidP="00DF22BD">
      <w:pPr>
        <w:spacing w:line="360" w:lineRule="auto"/>
        <w:ind w:firstLine="709"/>
        <w:jc w:val="right"/>
        <w:rPr>
          <w:sz w:val="28"/>
          <w:szCs w:val="28"/>
        </w:rPr>
      </w:pPr>
      <w:r w:rsidRPr="00DF22BD">
        <w:rPr>
          <w:sz w:val="28"/>
          <w:szCs w:val="28"/>
        </w:rPr>
        <w:t>Выполнил:</w:t>
      </w:r>
    </w:p>
    <w:p w:rsidR="006F6E2F" w:rsidRPr="00DF22BD" w:rsidRDefault="006F6E2F" w:rsidP="00DF22BD">
      <w:pPr>
        <w:spacing w:line="360" w:lineRule="auto"/>
        <w:ind w:firstLine="709"/>
        <w:jc w:val="right"/>
        <w:rPr>
          <w:sz w:val="28"/>
          <w:szCs w:val="28"/>
        </w:rPr>
      </w:pPr>
      <w:r w:rsidRPr="00DF22BD">
        <w:rPr>
          <w:sz w:val="28"/>
          <w:szCs w:val="28"/>
        </w:rPr>
        <w:t>ст-т. гр. ЭНС-02-1</w:t>
      </w:r>
    </w:p>
    <w:p w:rsidR="006F6E2F" w:rsidRPr="00DF22BD" w:rsidRDefault="006F6E2F" w:rsidP="00DF22BD">
      <w:pPr>
        <w:spacing w:line="360" w:lineRule="auto"/>
        <w:ind w:firstLine="709"/>
        <w:jc w:val="right"/>
        <w:rPr>
          <w:sz w:val="28"/>
          <w:szCs w:val="28"/>
        </w:rPr>
      </w:pPr>
      <w:r w:rsidRPr="00DF22BD">
        <w:rPr>
          <w:sz w:val="28"/>
          <w:szCs w:val="28"/>
        </w:rPr>
        <w:t>Росяйкин В. В.</w:t>
      </w:r>
    </w:p>
    <w:p w:rsidR="006F6E2F" w:rsidRPr="00DF22BD" w:rsidRDefault="006F6E2F" w:rsidP="00DF22BD">
      <w:pPr>
        <w:spacing w:line="360" w:lineRule="auto"/>
        <w:ind w:firstLine="709"/>
        <w:jc w:val="right"/>
        <w:rPr>
          <w:sz w:val="28"/>
          <w:szCs w:val="28"/>
        </w:rPr>
      </w:pPr>
      <w:r w:rsidRPr="00DF22BD">
        <w:rPr>
          <w:sz w:val="28"/>
          <w:szCs w:val="28"/>
        </w:rPr>
        <w:t>Проверил:</w:t>
      </w:r>
    </w:p>
    <w:p w:rsidR="006F6E2F" w:rsidRPr="00DF22BD" w:rsidRDefault="006F6E2F" w:rsidP="00DF22BD">
      <w:pPr>
        <w:spacing w:line="360" w:lineRule="auto"/>
        <w:ind w:firstLine="709"/>
        <w:jc w:val="right"/>
        <w:rPr>
          <w:sz w:val="28"/>
          <w:szCs w:val="28"/>
        </w:rPr>
      </w:pPr>
      <w:r w:rsidRPr="00DF22BD">
        <w:rPr>
          <w:sz w:val="28"/>
          <w:szCs w:val="28"/>
        </w:rPr>
        <w:t>профессор</w:t>
      </w:r>
    </w:p>
    <w:p w:rsidR="006F6E2F" w:rsidRPr="00DF22BD" w:rsidRDefault="006F6E2F" w:rsidP="00DF22BD">
      <w:pPr>
        <w:spacing w:line="360" w:lineRule="auto"/>
        <w:ind w:firstLine="709"/>
        <w:jc w:val="right"/>
        <w:rPr>
          <w:sz w:val="28"/>
          <w:szCs w:val="28"/>
        </w:rPr>
      </w:pPr>
      <w:r w:rsidRPr="00DF22BD">
        <w:rPr>
          <w:sz w:val="28"/>
          <w:szCs w:val="28"/>
        </w:rPr>
        <w:t>Закарюкин В. П.</w:t>
      </w:r>
    </w:p>
    <w:p w:rsidR="006F6E2F" w:rsidRPr="00DF22BD" w:rsidRDefault="006F6E2F" w:rsidP="00DF22BD">
      <w:pPr>
        <w:pStyle w:val="a5"/>
        <w:spacing w:line="360" w:lineRule="auto"/>
        <w:ind w:firstLine="709"/>
        <w:jc w:val="both"/>
      </w:pPr>
    </w:p>
    <w:p w:rsidR="006F6E2F" w:rsidRPr="00DF22BD" w:rsidRDefault="006F6E2F" w:rsidP="00DF22BD">
      <w:pPr>
        <w:pStyle w:val="a5"/>
        <w:spacing w:line="360" w:lineRule="auto"/>
        <w:ind w:firstLine="709"/>
        <w:jc w:val="both"/>
      </w:pPr>
    </w:p>
    <w:p w:rsidR="006F6E2F" w:rsidRPr="00DF22BD" w:rsidRDefault="006F6E2F" w:rsidP="00DF22BD">
      <w:pPr>
        <w:pStyle w:val="a5"/>
        <w:spacing w:line="360" w:lineRule="auto"/>
        <w:ind w:firstLine="709"/>
        <w:jc w:val="both"/>
      </w:pPr>
    </w:p>
    <w:p w:rsidR="006F6E2F" w:rsidRPr="00DF22BD" w:rsidRDefault="006F6E2F" w:rsidP="00DF22BD">
      <w:pPr>
        <w:pStyle w:val="a5"/>
        <w:spacing w:line="360" w:lineRule="auto"/>
        <w:ind w:firstLine="709"/>
        <w:jc w:val="both"/>
      </w:pPr>
    </w:p>
    <w:p w:rsidR="00ED276A" w:rsidRPr="00DF22BD" w:rsidRDefault="006F6E2F" w:rsidP="00DF22BD">
      <w:pPr>
        <w:spacing w:line="360" w:lineRule="auto"/>
        <w:ind w:firstLine="709"/>
        <w:jc w:val="center"/>
        <w:rPr>
          <w:sz w:val="28"/>
          <w:szCs w:val="28"/>
        </w:rPr>
      </w:pPr>
      <w:r w:rsidRPr="00DF22BD">
        <w:rPr>
          <w:sz w:val="28"/>
          <w:szCs w:val="28"/>
        </w:rPr>
        <w:t>Иркутск 2006</w:t>
      </w:r>
    </w:p>
    <w:p w:rsidR="006F6E2F" w:rsidRPr="00DF22BD" w:rsidRDefault="00DF22BD" w:rsidP="00DF22BD">
      <w:pPr>
        <w:spacing w:line="360" w:lineRule="auto"/>
        <w:ind w:firstLine="709"/>
        <w:jc w:val="center"/>
        <w:rPr>
          <w:b/>
          <w:sz w:val="28"/>
          <w:szCs w:val="28"/>
        </w:rPr>
      </w:pPr>
      <w:r>
        <w:rPr>
          <w:sz w:val="28"/>
          <w:szCs w:val="28"/>
        </w:rPr>
        <w:br w:type="page"/>
      </w:r>
      <w:r w:rsidR="006F6E2F" w:rsidRPr="00DF22BD">
        <w:rPr>
          <w:b/>
          <w:sz w:val="28"/>
          <w:szCs w:val="28"/>
        </w:rPr>
        <w:lastRenderedPageBreak/>
        <w:t>Содержание</w:t>
      </w:r>
    </w:p>
    <w:p w:rsidR="006F6E2F" w:rsidRPr="00DF22BD" w:rsidRDefault="006F6E2F" w:rsidP="00DF22BD">
      <w:pPr>
        <w:spacing w:line="360" w:lineRule="auto"/>
        <w:ind w:firstLine="709"/>
        <w:jc w:val="both"/>
        <w:rPr>
          <w:sz w:val="28"/>
          <w:szCs w:val="28"/>
        </w:rPr>
      </w:pPr>
    </w:p>
    <w:p w:rsidR="00DF22BD" w:rsidRPr="00DF22BD" w:rsidRDefault="00DF22BD" w:rsidP="00DF22BD">
      <w:pPr>
        <w:spacing w:line="360" w:lineRule="auto"/>
        <w:jc w:val="both"/>
        <w:rPr>
          <w:sz w:val="28"/>
          <w:szCs w:val="28"/>
        </w:rPr>
      </w:pPr>
      <w:r w:rsidRPr="00DF22BD">
        <w:rPr>
          <w:sz w:val="28"/>
          <w:szCs w:val="28"/>
        </w:rPr>
        <w:t>Введение</w:t>
      </w:r>
      <w:r>
        <w:rPr>
          <w:sz w:val="28"/>
          <w:szCs w:val="28"/>
        </w:rPr>
        <w:t>…………………………………………………………………….…….</w:t>
      </w:r>
      <w:r w:rsidRPr="00DF22BD">
        <w:rPr>
          <w:sz w:val="28"/>
          <w:szCs w:val="28"/>
        </w:rPr>
        <w:t>3</w:t>
      </w:r>
    </w:p>
    <w:p w:rsidR="00DF22BD" w:rsidRPr="00DF22BD" w:rsidRDefault="00DF22BD" w:rsidP="00DF22BD">
      <w:pPr>
        <w:spacing w:line="360" w:lineRule="auto"/>
        <w:jc w:val="both"/>
        <w:rPr>
          <w:sz w:val="28"/>
          <w:szCs w:val="28"/>
        </w:rPr>
      </w:pPr>
      <w:r w:rsidRPr="00DF22BD">
        <w:rPr>
          <w:sz w:val="28"/>
          <w:szCs w:val="28"/>
        </w:rPr>
        <w:t>Реферат</w:t>
      </w:r>
      <w:r>
        <w:rPr>
          <w:sz w:val="28"/>
          <w:szCs w:val="28"/>
        </w:rPr>
        <w:t>…………………………………………………………………….………</w:t>
      </w:r>
      <w:r w:rsidRPr="00DF22BD">
        <w:rPr>
          <w:sz w:val="28"/>
          <w:szCs w:val="28"/>
        </w:rPr>
        <w:t>4</w:t>
      </w:r>
    </w:p>
    <w:p w:rsidR="00DF22BD" w:rsidRPr="00DF22BD" w:rsidRDefault="00DF22BD" w:rsidP="00DF22BD">
      <w:pPr>
        <w:spacing w:line="360" w:lineRule="auto"/>
        <w:jc w:val="both"/>
        <w:rPr>
          <w:sz w:val="28"/>
          <w:szCs w:val="28"/>
        </w:rPr>
      </w:pPr>
      <w:r w:rsidRPr="00DF22BD">
        <w:rPr>
          <w:sz w:val="28"/>
          <w:szCs w:val="28"/>
        </w:rPr>
        <w:t>Задание на курсовую работу</w:t>
      </w:r>
      <w:r>
        <w:rPr>
          <w:sz w:val="28"/>
          <w:szCs w:val="28"/>
        </w:rPr>
        <w:t>……………………………………………………..</w:t>
      </w:r>
      <w:r w:rsidRPr="00DF22BD">
        <w:rPr>
          <w:sz w:val="28"/>
          <w:szCs w:val="28"/>
        </w:rPr>
        <w:t>5</w:t>
      </w:r>
    </w:p>
    <w:p w:rsidR="00DF22BD" w:rsidRPr="00DF22BD" w:rsidRDefault="00DF22BD" w:rsidP="00DF22BD">
      <w:pPr>
        <w:spacing w:line="360" w:lineRule="auto"/>
        <w:jc w:val="both"/>
        <w:rPr>
          <w:sz w:val="28"/>
          <w:szCs w:val="28"/>
        </w:rPr>
      </w:pPr>
      <w:r w:rsidRPr="00DF22BD">
        <w:rPr>
          <w:sz w:val="28"/>
          <w:szCs w:val="28"/>
        </w:rPr>
        <w:t>Исходные данные</w:t>
      </w:r>
      <w:r>
        <w:rPr>
          <w:sz w:val="28"/>
          <w:szCs w:val="28"/>
        </w:rPr>
        <w:t>…………………………………………………………………</w:t>
      </w:r>
      <w:r w:rsidRPr="00DF22BD">
        <w:rPr>
          <w:sz w:val="28"/>
          <w:szCs w:val="28"/>
        </w:rPr>
        <w:t>6</w:t>
      </w:r>
    </w:p>
    <w:p w:rsidR="00DF22BD" w:rsidRPr="00DF22BD" w:rsidRDefault="00DF22BD" w:rsidP="00DF22BD">
      <w:pPr>
        <w:spacing w:line="360" w:lineRule="auto"/>
        <w:jc w:val="both"/>
        <w:rPr>
          <w:sz w:val="28"/>
          <w:szCs w:val="28"/>
        </w:rPr>
      </w:pPr>
      <w:r w:rsidRPr="00DF22BD">
        <w:rPr>
          <w:sz w:val="28"/>
          <w:szCs w:val="28"/>
        </w:rPr>
        <w:t xml:space="preserve">1. Моделирование с помощью программного комплекса </w:t>
      </w:r>
      <w:r w:rsidRPr="00DF22BD">
        <w:rPr>
          <w:sz w:val="28"/>
          <w:szCs w:val="28"/>
          <w:lang w:val="en-US"/>
        </w:rPr>
        <w:t>Flow</w:t>
      </w:r>
      <w:r w:rsidRPr="00DF22BD">
        <w:rPr>
          <w:sz w:val="28"/>
          <w:szCs w:val="28"/>
        </w:rPr>
        <w:t xml:space="preserve"> 3</w:t>
      </w:r>
      <w:r>
        <w:rPr>
          <w:sz w:val="28"/>
          <w:szCs w:val="28"/>
        </w:rPr>
        <w:t>…………….</w:t>
      </w:r>
      <w:r w:rsidRPr="00DF22BD">
        <w:rPr>
          <w:sz w:val="28"/>
          <w:szCs w:val="28"/>
        </w:rPr>
        <w:t>8</w:t>
      </w:r>
    </w:p>
    <w:p w:rsidR="00DF22BD" w:rsidRPr="00DF22BD" w:rsidRDefault="00DF22BD" w:rsidP="00DF22BD">
      <w:pPr>
        <w:spacing w:line="360" w:lineRule="auto"/>
        <w:jc w:val="both"/>
        <w:rPr>
          <w:sz w:val="28"/>
          <w:szCs w:val="28"/>
        </w:rPr>
      </w:pPr>
      <w:r w:rsidRPr="00DF22BD">
        <w:rPr>
          <w:sz w:val="28"/>
          <w:szCs w:val="28"/>
        </w:rPr>
        <w:t>2. Типовой расчет</w:t>
      </w:r>
      <w:r>
        <w:rPr>
          <w:sz w:val="28"/>
          <w:szCs w:val="28"/>
        </w:rPr>
        <w:t>………………………………………………………………..</w:t>
      </w:r>
      <w:r w:rsidRPr="00DF22BD">
        <w:rPr>
          <w:sz w:val="28"/>
          <w:szCs w:val="28"/>
        </w:rPr>
        <w:t>12</w:t>
      </w:r>
    </w:p>
    <w:p w:rsidR="00DF22BD" w:rsidRPr="00DF22BD" w:rsidRDefault="00DF22BD" w:rsidP="00DF22BD">
      <w:pPr>
        <w:spacing w:line="360" w:lineRule="auto"/>
        <w:jc w:val="both"/>
        <w:rPr>
          <w:sz w:val="28"/>
          <w:szCs w:val="28"/>
        </w:rPr>
      </w:pPr>
      <w:r w:rsidRPr="00DF22BD">
        <w:rPr>
          <w:sz w:val="28"/>
          <w:szCs w:val="28"/>
        </w:rPr>
        <w:t>2.1 Расчёт токов короткого замыкания и эквивалентного влияющего тока</w:t>
      </w:r>
      <w:r>
        <w:rPr>
          <w:sz w:val="28"/>
          <w:szCs w:val="28"/>
        </w:rPr>
        <w:t>..</w:t>
      </w:r>
      <w:r w:rsidRPr="00DF22BD">
        <w:rPr>
          <w:sz w:val="28"/>
          <w:szCs w:val="28"/>
        </w:rPr>
        <w:t>12</w:t>
      </w:r>
    </w:p>
    <w:p w:rsidR="00DF22BD" w:rsidRPr="00DF22BD" w:rsidRDefault="00DF22BD" w:rsidP="00DF22BD">
      <w:pPr>
        <w:spacing w:line="360" w:lineRule="auto"/>
        <w:jc w:val="both"/>
        <w:rPr>
          <w:sz w:val="28"/>
          <w:szCs w:val="28"/>
        </w:rPr>
      </w:pPr>
      <w:r w:rsidRPr="00DF22BD">
        <w:rPr>
          <w:sz w:val="28"/>
          <w:szCs w:val="28"/>
        </w:rPr>
        <w:t>2.2 Расчёт наводимых опасных напряжений</w:t>
      </w:r>
      <w:r>
        <w:rPr>
          <w:sz w:val="28"/>
          <w:szCs w:val="28"/>
        </w:rPr>
        <w:t>………………………………….</w:t>
      </w:r>
      <w:r w:rsidRPr="00DF22BD">
        <w:rPr>
          <w:sz w:val="28"/>
          <w:szCs w:val="28"/>
        </w:rPr>
        <w:t>13</w:t>
      </w:r>
    </w:p>
    <w:p w:rsidR="00DF22BD" w:rsidRPr="00DF22BD" w:rsidRDefault="00DF22BD" w:rsidP="00DF22BD">
      <w:pPr>
        <w:spacing w:line="360" w:lineRule="auto"/>
        <w:jc w:val="both"/>
        <w:rPr>
          <w:sz w:val="28"/>
          <w:szCs w:val="28"/>
        </w:rPr>
      </w:pPr>
      <w:r w:rsidRPr="00DF22BD">
        <w:rPr>
          <w:sz w:val="28"/>
          <w:szCs w:val="28"/>
        </w:rPr>
        <w:t>3. Расчет ширины сближения</w:t>
      </w:r>
      <w:r w:rsidRPr="00DF22BD">
        <w:rPr>
          <w:rFonts w:eastAsia="MS Mincho"/>
          <w:sz w:val="28"/>
        </w:rPr>
        <w:t xml:space="preserve"> для соблюдения нормированных значений опасных влияний</w:t>
      </w:r>
      <w:r>
        <w:rPr>
          <w:rFonts w:eastAsia="MS Mincho"/>
          <w:sz w:val="28"/>
        </w:rPr>
        <w:t>…</w:t>
      </w:r>
      <w:r>
        <w:rPr>
          <w:sz w:val="28"/>
          <w:szCs w:val="28"/>
        </w:rPr>
        <w:t>……………………………………………………………..</w:t>
      </w:r>
      <w:r w:rsidRPr="00DF22BD">
        <w:rPr>
          <w:sz w:val="28"/>
          <w:szCs w:val="28"/>
        </w:rPr>
        <w:t>16</w:t>
      </w:r>
    </w:p>
    <w:p w:rsidR="00DF22BD" w:rsidRPr="00DF22BD" w:rsidRDefault="00DF22BD" w:rsidP="00DF22BD">
      <w:pPr>
        <w:spacing w:line="360" w:lineRule="auto"/>
        <w:jc w:val="both"/>
        <w:rPr>
          <w:sz w:val="28"/>
          <w:szCs w:val="28"/>
        </w:rPr>
      </w:pPr>
      <w:r w:rsidRPr="00DF22BD">
        <w:rPr>
          <w:sz w:val="28"/>
          <w:szCs w:val="28"/>
        </w:rPr>
        <w:t>4. Расчет напряжения мешающего влияния</w:t>
      </w:r>
      <w:r>
        <w:rPr>
          <w:sz w:val="28"/>
          <w:szCs w:val="28"/>
        </w:rPr>
        <w:t>…………………………………..</w:t>
      </w:r>
      <w:r w:rsidRPr="00DF22BD">
        <w:rPr>
          <w:sz w:val="28"/>
          <w:szCs w:val="28"/>
        </w:rPr>
        <w:t>17</w:t>
      </w:r>
    </w:p>
    <w:p w:rsidR="00DF22BD" w:rsidRPr="00DF22BD" w:rsidRDefault="00DF22BD" w:rsidP="00DF22BD">
      <w:pPr>
        <w:spacing w:line="360" w:lineRule="auto"/>
        <w:jc w:val="both"/>
        <w:rPr>
          <w:sz w:val="28"/>
          <w:szCs w:val="28"/>
        </w:rPr>
      </w:pPr>
      <w:r w:rsidRPr="00DF22BD">
        <w:rPr>
          <w:sz w:val="28"/>
          <w:szCs w:val="28"/>
        </w:rPr>
        <w:t>5. Сравнение результатов расчетов</w:t>
      </w:r>
      <w:r>
        <w:rPr>
          <w:sz w:val="28"/>
          <w:szCs w:val="28"/>
        </w:rPr>
        <w:t>…………………………………………….</w:t>
      </w:r>
      <w:r w:rsidRPr="00DF22BD">
        <w:rPr>
          <w:sz w:val="28"/>
          <w:szCs w:val="28"/>
        </w:rPr>
        <w:t>19</w:t>
      </w:r>
    </w:p>
    <w:p w:rsidR="00DF22BD" w:rsidRPr="00DF22BD" w:rsidRDefault="00DF22BD" w:rsidP="00DF22BD">
      <w:pPr>
        <w:spacing w:line="360" w:lineRule="auto"/>
        <w:jc w:val="both"/>
        <w:rPr>
          <w:sz w:val="28"/>
          <w:szCs w:val="28"/>
        </w:rPr>
      </w:pPr>
      <w:r w:rsidRPr="00DF22BD">
        <w:rPr>
          <w:sz w:val="28"/>
          <w:szCs w:val="28"/>
        </w:rPr>
        <w:t>6. Выводы</w:t>
      </w:r>
      <w:r>
        <w:rPr>
          <w:sz w:val="28"/>
          <w:szCs w:val="28"/>
        </w:rPr>
        <w:t>………………………………………………………………………...</w:t>
      </w:r>
      <w:r w:rsidRPr="00DF22BD">
        <w:rPr>
          <w:sz w:val="28"/>
          <w:szCs w:val="28"/>
        </w:rPr>
        <w:t>20</w:t>
      </w:r>
    </w:p>
    <w:p w:rsidR="00DF22BD" w:rsidRPr="00DF22BD" w:rsidRDefault="00DF22BD" w:rsidP="00DF22BD">
      <w:pPr>
        <w:spacing w:line="360" w:lineRule="auto"/>
        <w:jc w:val="both"/>
        <w:rPr>
          <w:sz w:val="28"/>
          <w:szCs w:val="28"/>
        </w:rPr>
      </w:pPr>
      <w:r w:rsidRPr="00DF22BD">
        <w:rPr>
          <w:sz w:val="28"/>
          <w:szCs w:val="28"/>
        </w:rPr>
        <w:t>7. Список литературы</w:t>
      </w:r>
      <w:r>
        <w:rPr>
          <w:sz w:val="28"/>
          <w:szCs w:val="28"/>
        </w:rPr>
        <w:t>……………………………………………………………</w:t>
      </w:r>
      <w:r w:rsidRPr="00DF22BD">
        <w:rPr>
          <w:sz w:val="28"/>
          <w:szCs w:val="28"/>
        </w:rPr>
        <w:t>21</w:t>
      </w:r>
    </w:p>
    <w:p w:rsidR="006F6E2F" w:rsidRPr="00DF22BD" w:rsidRDefault="00DF22BD" w:rsidP="00DF22BD">
      <w:pPr>
        <w:spacing w:line="360" w:lineRule="auto"/>
        <w:ind w:firstLine="709"/>
        <w:jc w:val="center"/>
        <w:rPr>
          <w:b/>
          <w:sz w:val="28"/>
          <w:szCs w:val="28"/>
        </w:rPr>
      </w:pPr>
      <w:r>
        <w:rPr>
          <w:sz w:val="28"/>
        </w:rPr>
        <w:br w:type="page"/>
      </w:r>
      <w:r w:rsidR="006F6E2F" w:rsidRPr="00DF22BD">
        <w:rPr>
          <w:b/>
          <w:sz w:val="28"/>
          <w:szCs w:val="28"/>
        </w:rPr>
        <w:lastRenderedPageBreak/>
        <w:t>Введение</w:t>
      </w:r>
    </w:p>
    <w:p w:rsidR="006F6E2F" w:rsidRPr="00DF22BD" w:rsidRDefault="006F6E2F" w:rsidP="00DF22BD">
      <w:pPr>
        <w:spacing w:line="360" w:lineRule="auto"/>
        <w:ind w:firstLine="709"/>
        <w:jc w:val="both"/>
        <w:rPr>
          <w:sz w:val="28"/>
        </w:rPr>
      </w:pPr>
    </w:p>
    <w:p w:rsidR="006F6E2F" w:rsidRPr="00DF22BD" w:rsidRDefault="006F6E2F" w:rsidP="00DF22BD">
      <w:pPr>
        <w:spacing w:line="360" w:lineRule="auto"/>
        <w:ind w:firstLine="709"/>
        <w:jc w:val="both"/>
        <w:rPr>
          <w:sz w:val="28"/>
        </w:rPr>
      </w:pPr>
      <w:r w:rsidRPr="00DF22BD">
        <w:rPr>
          <w:sz w:val="28"/>
        </w:rPr>
        <w:t>Термин «Электромагнитная совместимость» трактуется достаточно широко и включает в себя вопросы взаимовлияния друг на друга различных видов электроэнергетического и слаботочного электрооборудования. С точки зрения железнодорожной энергетики это прежде всего взаимные влияния друг на друга контактных сетей соседних путей многопутных участков, влияние тяговой сети на смежные линии низкого напряжения, линии связи и продольного вещания, на любые протяжённые проводящие объекты, расположенные вблизи электрифицированной железной дороги, а также вопросы взаимовлияния электровозов переменного тока с тиристорными преобразователями. Вплотную к этому кругу проблем примыкают вопросы электрокоррозионного разрушения подземных сооружений и опор при электрификации на постоянном токе.</w:t>
      </w:r>
    </w:p>
    <w:p w:rsidR="006F6E2F" w:rsidRPr="00DF22BD" w:rsidRDefault="006F6E2F" w:rsidP="00DF22BD">
      <w:pPr>
        <w:spacing w:line="360" w:lineRule="auto"/>
        <w:ind w:firstLine="709"/>
        <w:jc w:val="both"/>
        <w:rPr>
          <w:sz w:val="28"/>
        </w:rPr>
      </w:pPr>
      <w:r w:rsidRPr="00DF22BD">
        <w:rPr>
          <w:rFonts w:eastAsia="MS Mincho"/>
          <w:sz w:val="28"/>
        </w:rPr>
        <w:t xml:space="preserve">Наряду с тяговыми сетями, высокими напряжениями и большими токами характеризуются высоковольтные линии электропередачи, высоковольтные цепи автоблокировки и продольного электроснабжения. Создаваемые ими электромагнитные поля наводят напряжения и токи в обесточенной контактной сети, в цепях автоматики, телемеханики и связи, которые могут быть опасными для людей или производить разрушения аппаратуры, а также могут нарушать нормальную работу устройств </w:t>
      </w:r>
      <w:r w:rsidRPr="00DF22BD">
        <w:rPr>
          <w:sz w:val="28"/>
        </w:rPr>
        <w:t>[1]</w:t>
      </w:r>
      <w:r w:rsidRPr="00DF22BD">
        <w:rPr>
          <w:rFonts w:eastAsia="MS Mincho"/>
          <w:sz w:val="28"/>
        </w:rPr>
        <w:t>.</w:t>
      </w:r>
    </w:p>
    <w:p w:rsidR="006F6E2F" w:rsidRPr="00DF22BD" w:rsidRDefault="006F6E2F" w:rsidP="00DF22BD">
      <w:pPr>
        <w:spacing w:line="360" w:lineRule="auto"/>
        <w:ind w:firstLine="709"/>
        <w:jc w:val="both"/>
        <w:rPr>
          <w:sz w:val="28"/>
          <w:szCs w:val="28"/>
        </w:rPr>
      </w:pPr>
      <w:r w:rsidRPr="00DF22BD">
        <w:rPr>
          <w:sz w:val="28"/>
        </w:rPr>
        <w:t>Полностью электромагнитное и гальваническое влияние одного электротехнического оборудования на другое, одних электрических цепей на другие практически невозможно, поэтому стремятся снизить его до такой степени, при которой не нарушалась бы нормальная работа электрических цепей, подверженных влиянию, и выполнялись требования ГОСТ 13109-97 «Нормы качества электрической энергии в системах электроснабжения общего назначения» [2].</w:t>
      </w:r>
    </w:p>
    <w:p w:rsidR="006F6E2F" w:rsidRPr="00DF22BD" w:rsidRDefault="00DF22BD" w:rsidP="00DF22BD">
      <w:pPr>
        <w:spacing w:line="360" w:lineRule="auto"/>
        <w:ind w:firstLine="709"/>
        <w:jc w:val="center"/>
        <w:rPr>
          <w:b/>
          <w:sz w:val="28"/>
          <w:szCs w:val="28"/>
        </w:rPr>
      </w:pPr>
      <w:r>
        <w:rPr>
          <w:sz w:val="28"/>
          <w:szCs w:val="28"/>
        </w:rPr>
        <w:br w:type="page"/>
      </w:r>
      <w:r w:rsidR="006F6E2F" w:rsidRPr="00DF22BD">
        <w:rPr>
          <w:b/>
          <w:sz w:val="28"/>
          <w:szCs w:val="28"/>
        </w:rPr>
        <w:lastRenderedPageBreak/>
        <w:t>Реферат.</w:t>
      </w:r>
    </w:p>
    <w:p w:rsidR="006F6E2F" w:rsidRPr="00DF22BD" w:rsidRDefault="006F6E2F" w:rsidP="00DF22BD">
      <w:pPr>
        <w:spacing w:line="360" w:lineRule="auto"/>
        <w:ind w:firstLine="709"/>
        <w:jc w:val="both"/>
        <w:rPr>
          <w:sz w:val="28"/>
        </w:rPr>
      </w:pPr>
    </w:p>
    <w:p w:rsidR="006F6E2F" w:rsidRPr="00DF22BD" w:rsidRDefault="006F6E2F" w:rsidP="00DF22BD">
      <w:pPr>
        <w:spacing w:line="360" w:lineRule="auto"/>
        <w:ind w:firstLine="709"/>
        <w:jc w:val="both"/>
        <w:rPr>
          <w:sz w:val="28"/>
        </w:rPr>
      </w:pPr>
      <w:r w:rsidRPr="00DF22BD">
        <w:rPr>
          <w:sz w:val="28"/>
        </w:rPr>
        <w:t>В курсовой работе рассчитаны опасные наводимые напряжения на смежной линии связи для трёх режимов работы тяговой сети:</w:t>
      </w:r>
    </w:p>
    <w:p w:rsidR="006F6E2F" w:rsidRPr="00DF22BD" w:rsidRDefault="006F6E2F" w:rsidP="00DF22BD">
      <w:pPr>
        <w:spacing w:line="360" w:lineRule="auto"/>
        <w:ind w:firstLine="709"/>
        <w:jc w:val="both"/>
        <w:rPr>
          <w:sz w:val="28"/>
        </w:rPr>
      </w:pPr>
      <w:r w:rsidRPr="00DF22BD">
        <w:rPr>
          <w:sz w:val="28"/>
        </w:rPr>
        <w:t>1) холостой ход;</w:t>
      </w:r>
    </w:p>
    <w:p w:rsidR="006F6E2F" w:rsidRPr="00DF22BD" w:rsidRDefault="006F6E2F" w:rsidP="00DF22BD">
      <w:pPr>
        <w:spacing w:line="360" w:lineRule="auto"/>
        <w:ind w:firstLine="709"/>
        <w:jc w:val="both"/>
        <w:rPr>
          <w:sz w:val="28"/>
        </w:rPr>
      </w:pPr>
      <w:r w:rsidRPr="00DF22BD">
        <w:rPr>
          <w:sz w:val="28"/>
        </w:rPr>
        <w:t>2) короткое замыкание;</w:t>
      </w:r>
    </w:p>
    <w:p w:rsidR="006F6E2F" w:rsidRPr="00DF22BD" w:rsidRDefault="006F6E2F" w:rsidP="00DF22BD">
      <w:pPr>
        <w:spacing w:line="360" w:lineRule="auto"/>
        <w:ind w:firstLine="709"/>
        <w:jc w:val="both"/>
        <w:rPr>
          <w:sz w:val="28"/>
        </w:rPr>
      </w:pPr>
      <w:r w:rsidRPr="00DF22BD">
        <w:rPr>
          <w:sz w:val="28"/>
        </w:rPr>
        <w:t>3) вынужденный режим.</w:t>
      </w:r>
    </w:p>
    <w:p w:rsidR="006F6E2F" w:rsidRPr="00DF22BD" w:rsidRDefault="006F6E2F" w:rsidP="00DF22BD">
      <w:pPr>
        <w:spacing w:line="360" w:lineRule="auto"/>
        <w:ind w:firstLine="709"/>
        <w:jc w:val="both"/>
        <w:rPr>
          <w:sz w:val="28"/>
        </w:rPr>
      </w:pPr>
      <w:r w:rsidRPr="00DF22BD">
        <w:rPr>
          <w:sz w:val="28"/>
        </w:rPr>
        <w:t>Расчёт проведен с помощью программного комплекса Flow3 и по формулам, приведённым в [3].</w:t>
      </w:r>
    </w:p>
    <w:p w:rsidR="006F6E2F" w:rsidRPr="00DF22BD" w:rsidRDefault="006F6E2F" w:rsidP="00DF22BD">
      <w:pPr>
        <w:spacing w:line="360" w:lineRule="auto"/>
        <w:ind w:firstLine="709"/>
        <w:jc w:val="both"/>
        <w:rPr>
          <w:sz w:val="28"/>
        </w:rPr>
      </w:pPr>
      <w:r w:rsidRPr="00DF22BD">
        <w:rPr>
          <w:sz w:val="28"/>
        </w:rPr>
        <w:t>Рассчитано расстояние относа линии связи для получения нормированного значения опасного наводимого напряжения в ней. Определено напряжение мешающего влияния</w:t>
      </w:r>
    </w:p>
    <w:p w:rsidR="006F6E2F" w:rsidRPr="00DF22BD" w:rsidRDefault="006F6E2F" w:rsidP="00DF22BD">
      <w:pPr>
        <w:spacing w:line="360" w:lineRule="auto"/>
        <w:ind w:firstLine="709"/>
        <w:jc w:val="both"/>
        <w:rPr>
          <w:sz w:val="28"/>
          <w:szCs w:val="28"/>
        </w:rPr>
      </w:pPr>
      <w:r w:rsidRPr="00DF22BD">
        <w:rPr>
          <w:sz w:val="28"/>
        </w:rPr>
        <w:t>Работа содержит 13 формул, 14 таблиц, 6 рисунков.</w:t>
      </w:r>
    </w:p>
    <w:p w:rsidR="006F6E2F" w:rsidRPr="00DF22BD" w:rsidRDefault="00DF22BD" w:rsidP="00DF22BD">
      <w:pPr>
        <w:spacing w:line="360" w:lineRule="auto"/>
        <w:ind w:firstLine="709"/>
        <w:jc w:val="center"/>
        <w:rPr>
          <w:b/>
          <w:sz w:val="28"/>
          <w:szCs w:val="28"/>
        </w:rPr>
      </w:pPr>
      <w:r>
        <w:rPr>
          <w:sz w:val="28"/>
          <w:szCs w:val="28"/>
        </w:rPr>
        <w:br w:type="page"/>
      </w:r>
      <w:r w:rsidR="006F6E2F" w:rsidRPr="00DF22BD">
        <w:rPr>
          <w:b/>
          <w:sz w:val="28"/>
          <w:szCs w:val="28"/>
        </w:rPr>
        <w:lastRenderedPageBreak/>
        <w:t>Задание на курсовую работу.</w:t>
      </w:r>
    </w:p>
    <w:p w:rsidR="006F6E2F" w:rsidRPr="00DF22BD" w:rsidRDefault="006F6E2F" w:rsidP="00DF22BD">
      <w:pPr>
        <w:spacing w:line="360" w:lineRule="auto"/>
        <w:ind w:firstLine="709"/>
        <w:jc w:val="both"/>
        <w:rPr>
          <w:sz w:val="28"/>
          <w:szCs w:val="28"/>
        </w:rPr>
      </w:pPr>
    </w:p>
    <w:p w:rsidR="006F6E2F" w:rsidRPr="00DF22BD" w:rsidRDefault="006F6E2F" w:rsidP="00DF22BD">
      <w:pPr>
        <w:spacing w:line="360" w:lineRule="auto"/>
        <w:ind w:firstLine="709"/>
        <w:jc w:val="both"/>
        <w:rPr>
          <w:rFonts w:eastAsia="MS Mincho"/>
          <w:sz w:val="28"/>
        </w:rPr>
      </w:pPr>
      <w:r w:rsidRPr="00DF22BD">
        <w:rPr>
          <w:rFonts w:eastAsia="MS Mincho"/>
          <w:sz w:val="28"/>
        </w:rPr>
        <w:t>Для участка однопутной железной дороги между двумя смежными тяговыми подстанциями, электрифицированной на переменном токе 1х25 кВ, с рельсами Р-65, и расположенной параллельно ей двухпроводной воздушной линии связи необходимо выполнить следующее.</w:t>
      </w:r>
    </w:p>
    <w:p w:rsidR="006F6E2F" w:rsidRPr="00DF22BD" w:rsidRDefault="006F6E2F" w:rsidP="00DF22BD">
      <w:pPr>
        <w:spacing w:line="360" w:lineRule="auto"/>
        <w:ind w:firstLine="709"/>
        <w:jc w:val="both"/>
        <w:rPr>
          <w:rFonts w:eastAsia="MS Mincho"/>
          <w:sz w:val="28"/>
        </w:rPr>
      </w:pPr>
      <w:r w:rsidRPr="00DF22BD">
        <w:rPr>
          <w:rFonts w:eastAsia="MS Mincho"/>
          <w:sz w:val="28"/>
        </w:rPr>
        <w:t>1. В соответствии с вариантом расчета изобразить расчетную схему для расчета опасных влияний.</w:t>
      </w:r>
    </w:p>
    <w:p w:rsidR="006F6E2F" w:rsidRPr="00DF22BD" w:rsidRDefault="006F6E2F" w:rsidP="00DF22BD">
      <w:pPr>
        <w:spacing w:line="360" w:lineRule="auto"/>
        <w:ind w:firstLine="709"/>
        <w:jc w:val="both"/>
        <w:rPr>
          <w:rFonts w:eastAsia="MS Mincho"/>
          <w:sz w:val="28"/>
        </w:rPr>
      </w:pPr>
      <w:r w:rsidRPr="00DF22BD">
        <w:rPr>
          <w:rFonts w:eastAsia="MS Mincho"/>
          <w:sz w:val="28"/>
        </w:rPr>
        <w:t>2. Определиться с расчетными точками для расчета тока короткого замыкания и влияния его на смежную линию.</w:t>
      </w:r>
    </w:p>
    <w:p w:rsidR="006F6E2F" w:rsidRPr="00DF22BD" w:rsidRDefault="006F6E2F" w:rsidP="00DF22BD">
      <w:pPr>
        <w:spacing w:line="360" w:lineRule="auto"/>
        <w:ind w:firstLine="709"/>
        <w:jc w:val="both"/>
        <w:rPr>
          <w:rFonts w:eastAsia="MS Mincho"/>
          <w:sz w:val="28"/>
        </w:rPr>
      </w:pPr>
      <w:r w:rsidRPr="00DF22BD">
        <w:rPr>
          <w:rFonts w:eastAsia="MS Mincho"/>
          <w:sz w:val="28"/>
        </w:rPr>
        <w:t>3. С помощью программного комплекса Flow3 подготовить расчетную схему для расчета опасных влияний, рассчитать по ней сопротивление тяговой сети, токи короткого замыкания и вынужденного режима, а также наведенные напряжения опасного влияния по следующим вариантам:</w:t>
      </w:r>
    </w:p>
    <w:p w:rsidR="006F6E2F" w:rsidRPr="00DF22BD" w:rsidRDefault="006F6E2F" w:rsidP="00DF22BD">
      <w:pPr>
        <w:spacing w:line="360" w:lineRule="auto"/>
        <w:ind w:firstLine="709"/>
        <w:jc w:val="both"/>
        <w:rPr>
          <w:rFonts w:eastAsia="MS Mincho"/>
          <w:sz w:val="28"/>
        </w:rPr>
      </w:pPr>
      <w:r w:rsidRPr="00DF22BD">
        <w:rPr>
          <w:rFonts w:eastAsia="MS Mincho"/>
          <w:sz w:val="28"/>
        </w:rPr>
        <w:t>отсутствие нагрузок в тяговой сети, заземленный конец линии связи;</w:t>
      </w:r>
    </w:p>
    <w:p w:rsidR="006F6E2F" w:rsidRPr="00DF22BD" w:rsidRDefault="006F6E2F" w:rsidP="00DF22BD">
      <w:pPr>
        <w:spacing w:line="360" w:lineRule="auto"/>
        <w:ind w:firstLine="709"/>
        <w:jc w:val="both"/>
        <w:rPr>
          <w:rFonts w:eastAsia="MS Mincho"/>
          <w:sz w:val="28"/>
        </w:rPr>
      </w:pPr>
      <w:r w:rsidRPr="00DF22BD">
        <w:rPr>
          <w:rFonts w:eastAsia="MS Mincho"/>
          <w:sz w:val="28"/>
        </w:rPr>
        <w:t>отсутствие нагрузок в тяговой сети, изолированная от земли линия связи;</w:t>
      </w:r>
    </w:p>
    <w:p w:rsidR="006F6E2F" w:rsidRPr="00DF22BD" w:rsidRDefault="006F6E2F" w:rsidP="00DF22BD">
      <w:pPr>
        <w:spacing w:line="360" w:lineRule="auto"/>
        <w:ind w:firstLine="709"/>
        <w:jc w:val="both"/>
        <w:rPr>
          <w:rFonts w:eastAsia="MS Mincho"/>
          <w:sz w:val="28"/>
        </w:rPr>
      </w:pPr>
      <w:r w:rsidRPr="00DF22BD">
        <w:rPr>
          <w:rFonts w:eastAsia="MS Mincho"/>
          <w:sz w:val="28"/>
        </w:rPr>
        <w:t>короткое замыкание в тяговой сети, заземленный конец линии связи;</w:t>
      </w:r>
    </w:p>
    <w:p w:rsidR="006F6E2F" w:rsidRPr="00DF22BD" w:rsidRDefault="006F6E2F" w:rsidP="00DF22BD">
      <w:pPr>
        <w:spacing w:line="360" w:lineRule="auto"/>
        <w:ind w:firstLine="709"/>
        <w:jc w:val="both"/>
        <w:rPr>
          <w:rFonts w:eastAsia="MS Mincho"/>
          <w:sz w:val="28"/>
        </w:rPr>
      </w:pPr>
      <w:r w:rsidRPr="00DF22BD">
        <w:rPr>
          <w:rFonts w:eastAsia="MS Mincho"/>
          <w:sz w:val="28"/>
        </w:rPr>
        <w:t>короткое замыкание в тяговой сети, изолированная от земли линия связи;</w:t>
      </w:r>
    </w:p>
    <w:p w:rsidR="006F6E2F" w:rsidRPr="00DF22BD" w:rsidRDefault="006F6E2F" w:rsidP="00DF22BD">
      <w:pPr>
        <w:spacing w:line="360" w:lineRule="auto"/>
        <w:ind w:firstLine="709"/>
        <w:jc w:val="both"/>
        <w:rPr>
          <w:rFonts w:eastAsia="MS Mincho"/>
          <w:sz w:val="28"/>
        </w:rPr>
      </w:pPr>
      <w:r w:rsidRPr="00DF22BD">
        <w:rPr>
          <w:rFonts w:eastAsia="MS Mincho"/>
          <w:sz w:val="28"/>
        </w:rPr>
        <w:t>вынужденный режим тяговой сети, заземленный конец линии связи;</w:t>
      </w:r>
    </w:p>
    <w:p w:rsidR="006F6E2F" w:rsidRPr="00DF22BD" w:rsidRDefault="006F6E2F" w:rsidP="00DF22BD">
      <w:pPr>
        <w:spacing w:line="360" w:lineRule="auto"/>
        <w:ind w:firstLine="709"/>
        <w:jc w:val="both"/>
        <w:rPr>
          <w:rFonts w:eastAsia="MS Mincho"/>
          <w:sz w:val="28"/>
        </w:rPr>
      </w:pPr>
      <w:r w:rsidRPr="00DF22BD">
        <w:rPr>
          <w:rFonts w:eastAsia="MS Mincho"/>
          <w:sz w:val="28"/>
        </w:rPr>
        <w:t>вынужденный режим тяговой сети, изолированная от земли линия связи.</w:t>
      </w:r>
    </w:p>
    <w:p w:rsidR="006F6E2F" w:rsidRPr="00DF22BD" w:rsidRDefault="006F6E2F" w:rsidP="00DF22BD">
      <w:pPr>
        <w:spacing w:line="360" w:lineRule="auto"/>
        <w:ind w:firstLine="709"/>
        <w:jc w:val="both"/>
        <w:rPr>
          <w:rFonts w:eastAsia="MS Mincho"/>
          <w:sz w:val="28"/>
        </w:rPr>
      </w:pPr>
      <w:r w:rsidRPr="00DF22BD">
        <w:rPr>
          <w:rFonts w:eastAsia="MS Mincho"/>
          <w:sz w:val="28"/>
        </w:rPr>
        <w:t>4. Токи короткого замыкания и вынужденного режима рассчитать по формулам «Правил защиты…» [3], используя сопротивление тяговой сети, полученное в п.3. Определить величину эквивалентного влияющего тока вынужденного режима.</w:t>
      </w:r>
    </w:p>
    <w:p w:rsidR="006F6E2F" w:rsidRPr="00DF22BD" w:rsidRDefault="006F6E2F" w:rsidP="00DF22BD">
      <w:pPr>
        <w:spacing w:line="360" w:lineRule="auto"/>
        <w:ind w:firstLine="709"/>
        <w:jc w:val="both"/>
        <w:rPr>
          <w:rFonts w:eastAsia="MS Mincho"/>
          <w:sz w:val="28"/>
        </w:rPr>
      </w:pPr>
      <w:r w:rsidRPr="00DF22BD">
        <w:rPr>
          <w:rFonts w:eastAsia="MS Mincho"/>
          <w:sz w:val="28"/>
        </w:rPr>
        <w:t xml:space="preserve">5. Рассчитать наводимые в смежной воздушной линии опасные напряжения при коротком замыкании в тяговой сети и при вынужденном </w:t>
      </w:r>
      <w:r w:rsidRPr="00DF22BD">
        <w:rPr>
          <w:rFonts w:eastAsia="MS Mincho"/>
          <w:sz w:val="28"/>
        </w:rPr>
        <w:lastRenderedPageBreak/>
        <w:t>режиме по формулам «Правил защиты…». Расчеты провести по тем же вариантам, что и в п. 3.</w:t>
      </w:r>
    </w:p>
    <w:p w:rsidR="006F6E2F" w:rsidRPr="00DF22BD" w:rsidRDefault="006F6E2F" w:rsidP="00DF22BD">
      <w:pPr>
        <w:spacing w:line="360" w:lineRule="auto"/>
        <w:ind w:firstLine="709"/>
        <w:jc w:val="both"/>
        <w:rPr>
          <w:rFonts w:eastAsia="MS Mincho"/>
          <w:sz w:val="28"/>
        </w:rPr>
      </w:pPr>
      <w:r w:rsidRPr="00DF22BD">
        <w:rPr>
          <w:rFonts w:eastAsia="MS Mincho"/>
          <w:sz w:val="28"/>
        </w:rPr>
        <w:t>6. Определить необходимое увеличение расстояния между линией связи и электрифицированной железной дорогой, при котором опасные влияния на линию связи не будут превышать нормированных значений.</w:t>
      </w:r>
    </w:p>
    <w:p w:rsidR="006F6E2F" w:rsidRPr="00DF22BD" w:rsidRDefault="006F6E2F" w:rsidP="00DF22BD">
      <w:pPr>
        <w:spacing w:line="360" w:lineRule="auto"/>
        <w:ind w:firstLine="709"/>
        <w:jc w:val="both"/>
        <w:rPr>
          <w:rFonts w:eastAsia="MS Mincho"/>
          <w:sz w:val="28"/>
        </w:rPr>
      </w:pPr>
      <w:r w:rsidRPr="00DF22BD">
        <w:rPr>
          <w:rFonts w:eastAsia="MS Mincho"/>
          <w:sz w:val="28"/>
        </w:rPr>
        <w:t>7. Рассчитать напряжение мешающего влияния на воздушную линию. Расчет проводить для случая расположения двухсекционного электровоза с суммарным потребляемым током 300 А возле отключенного поста секционирования в середине фидерной зоны.</w:t>
      </w:r>
    </w:p>
    <w:p w:rsidR="006F6E2F" w:rsidRPr="00DF22BD" w:rsidRDefault="006F6E2F" w:rsidP="00DF22BD">
      <w:pPr>
        <w:spacing w:line="360" w:lineRule="auto"/>
        <w:ind w:firstLine="709"/>
        <w:jc w:val="both"/>
        <w:rPr>
          <w:rFonts w:eastAsia="MS Mincho"/>
          <w:sz w:val="28"/>
          <w:szCs w:val="28"/>
        </w:rPr>
      </w:pPr>
      <w:r w:rsidRPr="00DF22BD">
        <w:rPr>
          <w:rFonts w:eastAsia="MS Mincho"/>
          <w:sz w:val="28"/>
        </w:rPr>
        <w:t>По пунктам 3, 5, 6, 7 необходимо сделать соответствующие выводы. Сравнить результаты расчетов с помощью программного комплекса и результаты расчетов по формулам [3]. Сравнить расчетные величины с допустимыми значениями опасных и мешающих напряжений. Принять значения допустимых напряжений при коротком замыкании равным 1500 В, при вынужденном режиме 60 В, допустимое мешающее напряжение – 1,5 мВ.</w:t>
      </w:r>
    </w:p>
    <w:p w:rsidR="006F6E2F" w:rsidRPr="00DF22BD" w:rsidRDefault="00DF22BD" w:rsidP="00DF22BD">
      <w:pPr>
        <w:spacing w:line="360" w:lineRule="auto"/>
        <w:ind w:firstLine="709"/>
        <w:jc w:val="center"/>
        <w:rPr>
          <w:b/>
          <w:sz w:val="28"/>
          <w:szCs w:val="28"/>
        </w:rPr>
      </w:pPr>
      <w:r>
        <w:rPr>
          <w:sz w:val="28"/>
          <w:szCs w:val="28"/>
        </w:rPr>
        <w:br w:type="page"/>
      </w:r>
      <w:r w:rsidR="006F6E2F" w:rsidRPr="00DF22BD">
        <w:rPr>
          <w:b/>
          <w:sz w:val="28"/>
          <w:szCs w:val="28"/>
        </w:rPr>
        <w:lastRenderedPageBreak/>
        <w:t>Исходные данные.</w:t>
      </w:r>
    </w:p>
    <w:p w:rsidR="00DF22BD" w:rsidRDefault="00DF22BD" w:rsidP="00DF22BD">
      <w:pPr>
        <w:pStyle w:val="a3"/>
        <w:spacing w:line="360" w:lineRule="auto"/>
        <w:ind w:firstLine="709"/>
        <w:jc w:val="both"/>
        <w:rPr>
          <w:rFonts w:ascii="Times New Roman" w:eastAsia="MS Mincho" w:hAnsi="Times New Roman" w:cs="Times New Roman"/>
          <w:sz w:val="28"/>
          <w:szCs w:val="24"/>
        </w:rPr>
      </w:pPr>
    </w:p>
    <w:p w:rsidR="006F6E2F" w:rsidRPr="00DF22BD"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sz w:val="28"/>
          <w:szCs w:val="24"/>
        </w:rPr>
        <w:t>Расчетная схема для расчета опасных влияний тяговой сети приведена на рис. 1, исходные данные в соответствии с двухзначным вариантом даны в табл. 1 и 2. Расчетная схема отражает соотношение расстояний по исходным данным и заданное число поездов в зоне для вынужденного режима. В таблицах приняты обозначения в соответствии с рис. 1, а также следующие обозначения:</w:t>
      </w:r>
    </w:p>
    <w:p w:rsidR="006F6E2F" w:rsidRPr="00DF22BD"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iCs/>
          <w:sz w:val="28"/>
          <w:szCs w:val="24"/>
        </w:rPr>
        <w:t>a</w:t>
      </w:r>
      <w:r w:rsidRPr="00DF22BD">
        <w:rPr>
          <w:rFonts w:ascii="Times New Roman" w:eastAsia="MS Mincho" w:hAnsi="Times New Roman" w:cs="Times New Roman"/>
          <w:sz w:val="28"/>
          <w:szCs w:val="24"/>
        </w:rPr>
        <w:t xml:space="preserve"> – ширина сближения;</w:t>
      </w:r>
    </w:p>
    <w:p w:rsidR="006F6E2F" w:rsidRPr="00DF22BD"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iCs/>
          <w:sz w:val="28"/>
          <w:szCs w:val="24"/>
        </w:rPr>
        <w:t>с</w:t>
      </w:r>
      <w:r w:rsidRPr="00DF22BD">
        <w:rPr>
          <w:rFonts w:ascii="Times New Roman" w:eastAsia="MS Mincho" w:hAnsi="Times New Roman" w:cs="Times New Roman"/>
          <w:sz w:val="28"/>
          <w:szCs w:val="24"/>
        </w:rPr>
        <w:t xml:space="preserve"> – высота подвеса проводов воздушной линии связи;</w:t>
      </w:r>
    </w:p>
    <w:p w:rsidR="006F6E2F" w:rsidRPr="00DF22BD"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iCs/>
          <w:sz w:val="28"/>
          <w:szCs w:val="24"/>
        </w:rPr>
        <w:t>S</w:t>
      </w:r>
      <w:r w:rsidRPr="00DF22BD">
        <w:rPr>
          <w:rFonts w:ascii="Times New Roman" w:eastAsia="MS Mincho" w:hAnsi="Times New Roman" w:cs="Times New Roman"/>
          <w:sz w:val="28"/>
          <w:szCs w:val="24"/>
        </w:rPr>
        <w:t>1кз</w:t>
      </w:r>
      <w:r w:rsidRPr="00DF22BD">
        <w:rPr>
          <w:rFonts w:ascii="Times New Roman" w:eastAsia="MS Mincho" w:hAnsi="Times New Roman" w:cs="Times New Roman"/>
          <w:iCs/>
          <w:sz w:val="28"/>
          <w:szCs w:val="24"/>
        </w:rPr>
        <w:t>, S</w:t>
      </w:r>
      <w:r w:rsidRPr="00DF22BD">
        <w:rPr>
          <w:rFonts w:ascii="Times New Roman" w:eastAsia="MS Mincho" w:hAnsi="Times New Roman" w:cs="Times New Roman"/>
          <w:sz w:val="28"/>
          <w:szCs w:val="24"/>
        </w:rPr>
        <w:t>2кз</w:t>
      </w:r>
      <w:r w:rsidRPr="00DF22BD">
        <w:rPr>
          <w:rFonts w:ascii="Times New Roman" w:eastAsia="MS Mincho" w:hAnsi="Times New Roman" w:cs="Times New Roman"/>
          <w:iCs/>
          <w:sz w:val="28"/>
          <w:szCs w:val="24"/>
        </w:rPr>
        <w:t>, S</w:t>
      </w:r>
      <w:r w:rsidRPr="00DF22BD">
        <w:rPr>
          <w:rFonts w:ascii="Times New Roman" w:eastAsia="MS Mincho" w:hAnsi="Times New Roman" w:cs="Times New Roman"/>
          <w:sz w:val="28"/>
          <w:szCs w:val="24"/>
        </w:rPr>
        <w:t>1н</w:t>
      </w:r>
      <w:r w:rsidRPr="00DF22BD">
        <w:rPr>
          <w:rFonts w:ascii="Times New Roman" w:eastAsia="MS Mincho" w:hAnsi="Times New Roman" w:cs="Times New Roman"/>
          <w:iCs/>
          <w:sz w:val="28"/>
          <w:szCs w:val="24"/>
        </w:rPr>
        <w:t>, S</w:t>
      </w:r>
      <w:r w:rsidRPr="00DF22BD">
        <w:rPr>
          <w:rFonts w:ascii="Times New Roman" w:eastAsia="MS Mincho" w:hAnsi="Times New Roman" w:cs="Times New Roman"/>
          <w:sz w:val="28"/>
          <w:szCs w:val="24"/>
        </w:rPr>
        <w:t>2н – мощности короткого замыкания и мощности трансформаторов подстанций 1 и 2;</w:t>
      </w:r>
    </w:p>
    <w:p w:rsidR="006F6E2F" w:rsidRPr="00DF22BD"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iCs/>
          <w:sz w:val="28"/>
          <w:szCs w:val="24"/>
        </w:rPr>
        <w:t>m</w:t>
      </w:r>
      <w:r w:rsidRPr="00DF22BD">
        <w:rPr>
          <w:rFonts w:ascii="Times New Roman" w:eastAsia="MS Mincho" w:hAnsi="Times New Roman" w:cs="Times New Roman"/>
          <w:sz w:val="28"/>
          <w:szCs w:val="24"/>
        </w:rPr>
        <w:t xml:space="preserve"> – число поездов на участке при вынужденном режиме работы тяговой сети:</w:t>
      </w:r>
    </w:p>
    <w:p w:rsidR="006F6E2F" w:rsidRPr="00DF22BD"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iCs/>
          <w:sz w:val="28"/>
          <w:szCs w:val="24"/>
        </w:rPr>
        <w:t>σ</w:t>
      </w:r>
      <w:r w:rsidRPr="00DF22BD">
        <w:rPr>
          <w:rFonts w:ascii="Times New Roman" w:eastAsia="MS Mincho" w:hAnsi="Times New Roman" w:cs="Times New Roman"/>
          <w:sz w:val="28"/>
          <w:szCs w:val="24"/>
        </w:rPr>
        <w:t xml:space="preserve"> – удельная проводимость земли.</w:t>
      </w:r>
    </w:p>
    <w:p w:rsidR="006F6E2F" w:rsidRPr="00DF22BD" w:rsidRDefault="006F6E2F" w:rsidP="00DF22BD">
      <w:pPr>
        <w:pStyle w:val="a3"/>
        <w:spacing w:line="360" w:lineRule="auto"/>
        <w:ind w:firstLine="709"/>
        <w:jc w:val="both"/>
        <w:rPr>
          <w:rFonts w:ascii="Times New Roman" w:eastAsia="MS Mincho" w:hAnsi="Times New Roman" w:cs="Times New Roman"/>
          <w:sz w:val="28"/>
          <w:szCs w:val="28"/>
        </w:rPr>
      </w:pPr>
      <w:r w:rsidRPr="00DF22BD">
        <w:rPr>
          <w:rFonts w:ascii="Times New Roman" w:eastAsia="MS Mincho" w:hAnsi="Times New Roman" w:cs="Times New Roman"/>
          <w:sz w:val="28"/>
          <w:szCs w:val="24"/>
        </w:rPr>
        <w:t>На рис. 1а изображена схема расчета влияния при коротком замыкании в тяговой сети, на рис.1 б – схема расчета вынужденного режима при трех поездах.</w:t>
      </w:r>
    </w:p>
    <w:p w:rsidR="006F6E2F" w:rsidRPr="00DF22BD" w:rsidRDefault="006F6E2F" w:rsidP="00DF22BD">
      <w:pPr>
        <w:pStyle w:val="a8"/>
        <w:keepNext/>
        <w:spacing w:before="0" w:after="0" w:line="360" w:lineRule="auto"/>
        <w:ind w:firstLine="709"/>
        <w:jc w:val="both"/>
        <w:rPr>
          <w:b w:val="0"/>
          <w:sz w:val="28"/>
          <w:szCs w:val="24"/>
        </w:rPr>
      </w:pPr>
      <w:r w:rsidRPr="00DF22BD">
        <w:rPr>
          <w:b w:val="0"/>
          <w:sz w:val="28"/>
          <w:szCs w:val="24"/>
        </w:rPr>
        <w:t xml:space="preserve">Таблица №1 </w:t>
      </w:r>
    </w:p>
    <w:p w:rsidR="006F6E2F" w:rsidRDefault="006F6E2F" w:rsidP="00DF22BD">
      <w:pPr>
        <w:spacing w:line="360" w:lineRule="auto"/>
        <w:ind w:firstLine="709"/>
        <w:jc w:val="both"/>
        <w:rPr>
          <w:sz w:val="28"/>
        </w:rPr>
      </w:pPr>
      <w:r w:rsidRPr="00DF22BD">
        <w:rPr>
          <w:sz w:val="28"/>
        </w:rPr>
        <w:t>Исходные данные</w:t>
      </w:r>
    </w:p>
    <w:p w:rsidR="00DF22BD" w:rsidRPr="00DF22BD" w:rsidRDefault="00DF22BD" w:rsidP="00DF22BD">
      <w:pPr>
        <w:spacing w:line="360" w:lineRule="auto"/>
        <w:ind w:firstLine="709"/>
        <w:jc w:val="both"/>
        <w:rPr>
          <w:sz w:val="28"/>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22"/>
        <w:gridCol w:w="1356"/>
        <w:gridCol w:w="1397"/>
        <w:gridCol w:w="1385"/>
        <w:gridCol w:w="1440"/>
        <w:gridCol w:w="1405"/>
      </w:tblGrid>
      <w:tr w:rsidR="006F6E2F" w:rsidRPr="00DF22BD">
        <w:trPr>
          <w:jc w:val="center"/>
        </w:trPr>
        <w:tc>
          <w:tcPr>
            <w:tcW w:w="1522" w:type="dxa"/>
            <w:vAlign w:val="center"/>
          </w:tcPr>
          <w:p w:rsidR="006F6E2F" w:rsidRPr="00DF22BD" w:rsidRDefault="006F6E2F" w:rsidP="00DF22BD">
            <w:pPr>
              <w:spacing w:line="360" w:lineRule="auto"/>
              <w:jc w:val="both"/>
              <w:rPr>
                <w:rFonts w:eastAsia="Arial Unicode MS"/>
                <w:bCs/>
                <w:sz w:val="20"/>
                <w:szCs w:val="20"/>
              </w:rPr>
            </w:pPr>
            <w:r w:rsidRPr="00DF22BD">
              <w:rPr>
                <w:bCs/>
                <w:sz w:val="20"/>
                <w:szCs w:val="20"/>
              </w:rPr>
              <w:t>Параметр</w:t>
            </w:r>
          </w:p>
        </w:tc>
        <w:tc>
          <w:tcPr>
            <w:tcW w:w="1356" w:type="dxa"/>
            <w:vAlign w:val="center"/>
          </w:tcPr>
          <w:p w:rsidR="006F6E2F" w:rsidRPr="00DF22BD" w:rsidRDefault="006F6E2F" w:rsidP="00DF22BD">
            <w:pPr>
              <w:spacing w:line="360" w:lineRule="auto"/>
              <w:jc w:val="both"/>
              <w:rPr>
                <w:rFonts w:eastAsia="Arial Unicode MS"/>
                <w:bCs/>
                <w:sz w:val="20"/>
                <w:szCs w:val="20"/>
              </w:rPr>
            </w:pPr>
            <w:r w:rsidRPr="00DF22BD">
              <w:rPr>
                <w:bCs/>
                <w:sz w:val="20"/>
                <w:szCs w:val="20"/>
              </w:rPr>
              <w:t>Значение</w:t>
            </w:r>
          </w:p>
        </w:tc>
        <w:tc>
          <w:tcPr>
            <w:tcW w:w="1397" w:type="dxa"/>
            <w:vAlign w:val="center"/>
          </w:tcPr>
          <w:p w:rsidR="006F6E2F" w:rsidRPr="00DF22BD" w:rsidRDefault="006F6E2F" w:rsidP="00DF22BD">
            <w:pPr>
              <w:spacing w:line="360" w:lineRule="auto"/>
              <w:jc w:val="both"/>
              <w:rPr>
                <w:rFonts w:eastAsia="Arial Unicode MS"/>
                <w:bCs/>
                <w:sz w:val="20"/>
                <w:szCs w:val="20"/>
              </w:rPr>
            </w:pPr>
            <w:r w:rsidRPr="00DF22BD">
              <w:rPr>
                <w:bCs/>
                <w:sz w:val="20"/>
                <w:szCs w:val="20"/>
              </w:rPr>
              <w:t>Параметр</w:t>
            </w:r>
          </w:p>
        </w:tc>
        <w:tc>
          <w:tcPr>
            <w:tcW w:w="1385" w:type="dxa"/>
            <w:vAlign w:val="center"/>
          </w:tcPr>
          <w:p w:rsidR="006F6E2F" w:rsidRPr="00DF22BD" w:rsidRDefault="006F6E2F" w:rsidP="00DF22BD">
            <w:pPr>
              <w:spacing w:line="360" w:lineRule="auto"/>
              <w:jc w:val="both"/>
              <w:rPr>
                <w:rFonts w:eastAsia="Arial Unicode MS"/>
                <w:bCs/>
                <w:sz w:val="20"/>
                <w:szCs w:val="20"/>
              </w:rPr>
            </w:pPr>
            <w:r w:rsidRPr="00DF22BD">
              <w:rPr>
                <w:bCs/>
                <w:sz w:val="20"/>
                <w:szCs w:val="20"/>
              </w:rPr>
              <w:t>Значение</w:t>
            </w:r>
          </w:p>
        </w:tc>
        <w:tc>
          <w:tcPr>
            <w:tcW w:w="1440" w:type="dxa"/>
            <w:vAlign w:val="center"/>
          </w:tcPr>
          <w:p w:rsidR="006F6E2F" w:rsidRPr="00DF22BD" w:rsidRDefault="006F6E2F" w:rsidP="00DF22BD">
            <w:pPr>
              <w:spacing w:line="360" w:lineRule="auto"/>
              <w:jc w:val="both"/>
              <w:rPr>
                <w:rFonts w:eastAsia="Arial Unicode MS"/>
                <w:bCs/>
                <w:sz w:val="20"/>
                <w:szCs w:val="20"/>
              </w:rPr>
            </w:pPr>
            <w:r w:rsidRPr="00DF22BD">
              <w:rPr>
                <w:bCs/>
                <w:sz w:val="20"/>
                <w:szCs w:val="20"/>
              </w:rPr>
              <w:t>Параметр</w:t>
            </w:r>
          </w:p>
        </w:tc>
        <w:tc>
          <w:tcPr>
            <w:tcW w:w="1405" w:type="dxa"/>
            <w:vAlign w:val="center"/>
          </w:tcPr>
          <w:p w:rsidR="006F6E2F" w:rsidRPr="00DF22BD" w:rsidRDefault="006F6E2F" w:rsidP="00DF22BD">
            <w:pPr>
              <w:spacing w:line="360" w:lineRule="auto"/>
              <w:jc w:val="both"/>
              <w:rPr>
                <w:rFonts w:eastAsia="Arial Unicode MS"/>
                <w:bCs/>
                <w:sz w:val="20"/>
                <w:szCs w:val="20"/>
              </w:rPr>
            </w:pPr>
            <w:r w:rsidRPr="00DF22BD">
              <w:rPr>
                <w:bCs/>
                <w:sz w:val="20"/>
                <w:szCs w:val="20"/>
              </w:rPr>
              <w:t>Значение</w:t>
            </w:r>
          </w:p>
        </w:tc>
      </w:tr>
      <w:tr w:rsidR="006F6E2F" w:rsidRPr="00DF22BD">
        <w:trPr>
          <w:jc w:val="center"/>
        </w:trPr>
        <w:tc>
          <w:tcPr>
            <w:tcW w:w="1522" w:type="dxa"/>
            <w:tcMar>
              <w:left w:w="142" w:type="dxa"/>
              <w:right w:w="142" w:type="dxa"/>
            </w:tcMar>
            <w:vAlign w:val="center"/>
          </w:tcPr>
          <w:p w:rsidR="006F6E2F" w:rsidRPr="00DF22BD" w:rsidRDefault="006F6E2F" w:rsidP="00DF22BD">
            <w:pPr>
              <w:spacing w:line="360" w:lineRule="auto"/>
              <w:jc w:val="both"/>
              <w:rPr>
                <w:rFonts w:eastAsia="Arial Unicode MS"/>
                <w:sz w:val="20"/>
                <w:szCs w:val="20"/>
              </w:rPr>
            </w:pPr>
            <w:r w:rsidRPr="00DF22BD">
              <w:rPr>
                <w:sz w:val="20"/>
                <w:szCs w:val="20"/>
              </w:rPr>
              <w:t>Подвеска</w:t>
            </w:r>
          </w:p>
        </w:tc>
        <w:tc>
          <w:tcPr>
            <w:tcW w:w="1356" w:type="dxa"/>
            <w:vAlign w:val="center"/>
          </w:tcPr>
          <w:p w:rsidR="006F6E2F" w:rsidRPr="00DF22BD" w:rsidRDefault="006F6E2F" w:rsidP="00DF22BD">
            <w:pPr>
              <w:spacing w:line="360" w:lineRule="auto"/>
              <w:jc w:val="both"/>
              <w:rPr>
                <w:rFonts w:eastAsia="Arial Unicode MS"/>
                <w:sz w:val="20"/>
                <w:szCs w:val="20"/>
              </w:rPr>
            </w:pPr>
            <w:r w:rsidRPr="00DF22BD">
              <w:rPr>
                <w:sz w:val="20"/>
                <w:szCs w:val="20"/>
              </w:rPr>
              <w:t>2</w:t>
            </w:r>
          </w:p>
        </w:tc>
        <w:tc>
          <w:tcPr>
            <w:tcW w:w="1397" w:type="dxa"/>
            <w:tcMar>
              <w:left w:w="142" w:type="dxa"/>
              <w:right w:w="142" w:type="dxa"/>
            </w:tcMar>
            <w:vAlign w:val="center"/>
          </w:tcPr>
          <w:p w:rsidR="006F6E2F" w:rsidRPr="00DF22BD" w:rsidRDefault="006F6E2F" w:rsidP="00DF22BD">
            <w:pPr>
              <w:spacing w:line="360" w:lineRule="auto"/>
              <w:jc w:val="both"/>
              <w:rPr>
                <w:rFonts w:eastAsia="Arial Unicode MS"/>
                <w:sz w:val="20"/>
                <w:szCs w:val="20"/>
              </w:rPr>
            </w:pPr>
            <w:r w:rsidRPr="00DF22BD">
              <w:rPr>
                <w:bCs/>
                <w:iCs/>
                <w:sz w:val="20"/>
                <w:szCs w:val="20"/>
                <w:lang w:val="en-US"/>
              </w:rPr>
              <w:t>S</w:t>
            </w:r>
            <w:r w:rsidRPr="00DF22BD">
              <w:rPr>
                <w:sz w:val="20"/>
                <w:szCs w:val="20"/>
              </w:rPr>
              <w:t>1КЗ, МВА</w:t>
            </w:r>
          </w:p>
        </w:tc>
        <w:tc>
          <w:tcPr>
            <w:tcW w:w="1385" w:type="dxa"/>
            <w:vAlign w:val="center"/>
          </w:tcPr>
          <w:p w:rsidR="006F6E2F" w:rsidRPr="00DF22BD" w:rsidRDefault="006F6E2F" w:rsidP="00DF22BD">
            <w:pPr>
              <w:spacing w:line="360" w:lineRule="auto"/>
              <w:jc w:val="both"/>
              <w:rPr>
                <w:rFonts w:eastAsia="Arial Unicode MS"/>
                <w:sz w:val="20"/>
                <w:szCs w:val="20"/>
              </w:rPr>
            </w:pPr>
            <w:r w:rsidRPr="00DF22BD">
              <w:rPr>
                <w:sz w:val="20"/>
                <w:szCs w:val="20"/>
              </w:rPr>
              <w:t>900</w:t>
            </w:r>
          </w:p>
        </w:tc>
        <w:tc>
          <w:tcPr>
            <w:tcW w:w="1440" w:type="dxa"/>
            <w:tcMar>
              <w:left w:w="142" w:type="dxa"/>
              <w:right w:w="142" w:type="dxa"/>
            </w:tcMar>
            <w:vAlign w:val="center"/>
          </w:tcPr>
          <w:p w:rsidR="006F6E2F" w:rsidRPr="00DF22BD" w:rsidRDefault="006F6E2F" w:rsidP="00DF22BD">
            <w:pPr>
              <w:spacing w:line="360" w:lineRule="auto"/>
              <w:jc w:val="both"/>
              <w:rPr>
                <w:rFonts w:eastAsia="Arial Unicode MS"/>
                <w:sz w:val="20"/>
                <w:szCs w:val="20"/>
              </w:rPr>
            </w:pPr>
            <w:r w:rsidRPr="00DF22BD">
              <w:rPr>
                <w:sz w:val="20"/>
                <w:szCs w:val="20"/>
              </w:rPr>
              <w:t>Марка НТ</w:t>
            </w:r>
          </w:p>
        </w:tc>
        <w:tc>
          <w:tcPr>
            <w:tcW w:w="1405" w:type="dxa"/>
            <w:vAlign w:val="center"/>
          </w:tcPr>
          <w:p w:rsidR="006F6E2F" w:rsidRPr="00DF22BD" w:rsidRDefault="006F6E2F" w:rsidP="00DF22BD">
            <w:pPr>
              <w:spacing w:line="360" w:lineRule="auto"/>
              <w:jc w:val="both"/>
              <w:rPr>
                <w:rFonts w:eastAsia="Arial Unicode MS"/>
                <w:sz w:val="20"/>
                <w:szCs w:val="20"/>
              </w:rPr>
            </w:pPr>
            <w:r w:rsidRPr="00DF22BD">
              <w:rPr>
                <w:rFonts w:eastAsia="Arial Unicode MS"/>
                <w:sz w:val="20"/>
                <w:szCs w:val="20"/>
              </w:rPr>
              <w:t>ПБСМ-95</w:t>
            </w:r>
          </w:p>
        </w:tc>
      </w:tr>
      <w:tr w:rsidR="006F6E2F" w:rsidRPr="00DF22BD">
        <w:trPr>
          <w:jc w:val="center"/>
        </w:trPr>
        <w:tc>
          <w:tcPr>
            <w:tcW w:w="1522" w:type="dxa"/>
            <w:tcMar>
              <w:left w:w="142" w:type="dxa"/>
              <w:right w:w="142" w:type="dxa"/>
            </w:tcMar>
            <w:vAlign w:val="center"/>
          </w:tcPr>
          <w:p w:rsidR="006F6E2F" w:rsidRPr="00DF22BD" w:rsidRDefault="006F6E2F" w:rsidP="00DF22BD">
            <w:pPr>
              <w:spacing w:line="360" w:lineRule="auto"/>
              <w:jc w:val="both"/>
              <w:rPr>
                <w:rFonts w:eastAsia="Arial Unicode MS"/>
                <w:sz w:val="20"/>
                <w:szCs w:val="20"/>
              </w:rPr>
            </w:pPr>
            <w:r w:rsidRPr="00DF22BD">
              <w:rPr>
                <w:iCs/>
                <w:sz w:val="20"/>
                <w:szCs w:val="20"/>
              </w:rPr>
              <w:t>а</w:t>
            </w:r>
            <w:r w:rsidRPr="00DF22BD">
              <w:rPr>
                <w:sz w:val="20"/>
                <w:szCs w:val="20"/>
              </w:rPr>
              <w:t>, м</w:t>
            </w:r>
          </w:p>
        </w:tc>
        <w:tc>
          <w:tcPr>
            <w:tcW w:w="1356" w:type="dxa"/>
            <w:vAlign w:val="center"/>
          </w:tcPr>
          <w:p w:rsidR="006F6E2F" w:rsidRPr="00DF22BD" w:rsidRDefault="006F6E2F" w:rsidP="00DF22BD">
            <w:pPr>
              <w:spacing w:line="360" w:lineRule="auto"/>
              <w:jc w:val="both"/>
              <w:rPr>
                <w:rFonts w:eastAsia="Arial Unicode MS"/>
                <w:sz w:val="20"/>
                <w:szCs w:val="20"/>
              </w:rPr>
            </w:pPr>
            <w:r w:rsidRPr="00DF22BD">
              <w:rPr>
                <w:sz w:val="20"/>
                <w:szCs w:val="20"/>
              </w:rPr>
              <w:t>20</w:t>
            </w:r>
          </w:p>
        </w:tc>
        <w:tc>
          <w:tcPr>
            <w:tcW w:w="1397" w:type="dxa"/>
            <w:tcMar>
              <w:left w:w="142" w:type="dxa"/>
              <w:right w:w="142" w:type="dxa"/>
            </w:tcMar>
            <w:vAlign w:val="center"/>
          </w:tcPr>
          <w:p w:rsidR="006F6E2F" w:rsidRPr="00DF22BD" w:rsidRDefault="006F6E2F" w:rsidP="00DF22BD">
            <w:pPr>
              <w:spacing w:line="360" w:lineRule="auto"/>
              <w:jc w:val="both"/>
              <w:rPr>
                <w:rFonts w:eastAsia="Arial Unicode MS"/>
                <w:sz w:val="20"/>
                <w:szCs w:val="20"/>
              </w:rPr>
            </w:pPr>
            <w:r w:rsidRPr="00DF22BD">
              <w:rPr>
                <w:bCs/>
                <w:iCs/>
                <w:sz w:val="20"/>
                <w:szCs w:val="20"/>
                <w:lang w:val="en-US"/>
              </w:rPr>
              <w:t>S</w:t>
            </w:r>
            <w:r w:rsidRPr="00DF22BD">
              <w:rPr>
                <w:sz w:val="20"/>
                <w:szCs w:val="20"/>
              </w:rPr>
              <w:t>1Н, МВА</w:t>
            </w:r>
          </w:p>
        </w:tc>
        <w:tc>
          <w:tcPr>
            <w:tcW w:w="1385" w:type="dxa"/>
            <w:vAlign w:val="center"/>
          </w:tcPr>
          <w:p w:rsidR="006F6E2F" w:rsidRPr="00DF22BD" w:rsidRDefault="006F6E2F" w:rsidP="00DF22BD">
            <w:pPr>
              <w:spacing w:line="360" w:lineRule="auto"/>
              <w:jc w:val="both"/>
              <w:rPr>
                <w:rFonts w:eastAsia="Arial Unicode MS"/>
                <w:sz w:val="20"/>
                <w:szCs w:val="20"/>
              </w:rPr>
            </w:pPr>
            <w:r w:rsidRPr="00DF22BD">
              <w:rPr>
                <w:sz w:val="20"/>
                <w:szCs w:val="20"/>
              </w:rPr>
              <w:t>40</w:t>
            </w:r>
          </w:p>
        </w:tc>
        <w:tc>
          <w:tcPr>
            <w:tcW w:w="1440" w:type="dxa"/>
            <w:tcMar>
              <w:left w:w="142" w:type="dxa"/>
              <w:right w:w="142" w:type="dxa"/>
            </w:tcMar>
            <w:vAlign w:val="center"/>
          </w:tcPr>
          <w:p w:rsidR="006F6E2F" w:rsidRPr="00DF22BD" w:rsidRDefault="006F6E2F" w:rsidP="00DF22BD">
            <w:pPr>
              <w:spacing w:line="360" w:lineRule="auto"/>
              <w:jc w:val="both"/>
              <w:rPr>
                <w:rFonts w:eastAsia="Arial Unicode MS"/>
                <w:sz w:val="20"/>
                <w:szCs w:val="20"/>
              </w:rPr>
            </w:pPr>
            <w:r w:rsidRPr="00DF22BD">
              <w:rPr>
                <w:sz w:val="20"/>
                <w:szCs w:val="20"/>
              </w:rPr>
              <w:t>Высота, см</w:t>
            </w:r>
          </w:p>
        </w:tc>
        <w:tc>
          <w:tcPr>
            <w:tcW w:w="1405" w:type="dxa"/>
            <w:vAlign w:val="center"/>
          </w:tcPr>
          <w:p w:rsidR="006F6E2F" w:rsidRPr="00DF22BD" w:rsidRDefault="006F6E2F" w:rsidP="00DF22BD">
            <w:pPr>
              <w:spacing w:line="360" w:lineRule="auto"/>
              <w:jc w:val="both"/>
              <w:rPr>
                <w:rFonts w:eastAsia="Arial Unicode MS"/>
                <w:sz w:val="20"/>
                <w:szCs w:val="20"/>
              </w:rPr>
            </w:pPr>
            <w:r w:rsidRPr="00DF22BD">
              <w:rPr>
                <w:rFonts w:eastAsia="Arial Unicode MS"/>
                <w:sz w:val="20"/>
                <w:szCs w:val="20"/>
              </w:rPr>
              <w:t>730</w:t>
            </w:r>
          </w:p>
        </w:tc>
      </w:tr>
      <w:tr w:rsidR="006F6E2F" w:rsidRPr="00DF22BD">
        <w:trPr>
          <w:jc w:val="center"/>
        </w:trPr>
        <w:tc>
          <w:tcPr>
            <w:tcW w:w="1522" w:type="dxa"/>
            <w:tcMar>
              <w:left w:w="142" w:type="dxa"/>
              <w:right w:w="142" w:type="dxa"/>
            </w:tcMar>
            <w:vAlign w:val="center"/>
          </w:tcPr>
          <w:p w:rsidR="006F6E2F" w:rsidRPr="00DF22BD" w:rsidRDefault="006F6E2F" w:rsidP="00DF22BD">
            <w:pPr>
              <w:spacing w:line="360" w:lineRule="auto"/>
              <w:jc w:val="both"/>
              <w:rPr>
                <w:rFonts w:eastAsia="Arial Unicode MS"/>
                <w:sz w:val="20"/>
                <w:szCs w:val="20"/>
              </w:rPr>
            </w:pPr>
            <w:r w:rsidRPr="00DF22BD">
              <w:rPr>
                <w:iCs/>
                <w:sz w:val="20"/>
                <w:szCs w:val="20"/>
              </w:rPr>
              <w:t>L</w:t>
            </w:r>
            <w:r w:rsidRPr="00DF22BD">
              <w:rPr>
                <w:sz w:val="20"/>
                <w:szCs w:val="20"/>
              </w:rPr>
              <w:t>т, км</w:t>
            </w:r>
          </w:p>
        </w:tc>
        <w:tc>
          <w:tcPr>
            <w:tcW w:w="1356" w:type="dxa"/>
            <w:vAlign w:val="center"/>
          </w:tcPr>
          <w:p w:rsidR="006F6E2F" w:rsidRPr="00DF22BD" w:rsidRDefault="006F6E2F" w:rsidP="00DF22BD">
            <w:pPr>
              <w:spacing w:line="360" w:lineRule="auto"/>
              <w:jc w:val="both"/>
              <w:rPr>
                <w:rFonts w:eastAsia="Arial Unicode MS"/>
                <w:sz w:val="20"/>
                <w:szCs w:val="20"/>
              </w:rPr>
            </w:pPr>
            <w:r w:rsidRPr="00DF22BD">
              <w:rPr>
                <w:sz w:val="20"/>
                <w:szCs w:val="20"/>
              </w:rPr>
              <w:t>40</w:t>
            </w:r>
          </w:p>
        </w:tc>
        <w:tc>
          <w:tcPr>
            <w:tcW w:w="1397" w:type="dxa"/>
            <w:tcMar>
              <w:left w:w="142" w:type="dxa"/>
              <w:right w:w="142" w:type="dxa"/>
            </w:tcMar>
            <w:vAlign w:val="center"/>
          </w:tcPr>
          <w:p w:rsidR="006F6E2F" w:rsidRPr="00DF22BD" w:rsidRDefault="006F6E2F" w:rsidP="00DF22BD">
            <w:pPr>
              <w:spacing w:line="360" w:lineRule="auto"/>
              <w:jc w:val="both"/>
              <w:rPr>
                <w:rFonts w:eastAsia="Arial Unicode MS"/>
                <w:sz w:val="20"/>
                <w:szCs w:val="20"/>
                <w:lang w:val="en-US"/>
              </w:rPr>
            </w:pPr>
            <w:r w:rsidRPr="00DF22BD">
              <w:rPr>
                <w:bCs/>
                <w:iCs/>
                <w:sz w:val="20"/>
                <w:szCs w:val="20"/>
                <w:lang w:val="en-US"/>
              </w:rPr>
              <w:t>S</w:t>
            </w:r>
            <w:r w:rsidRPr="00DF22BD">
              <w:rPr>
                <w:sz w:val="20"/>
                <w:szCs w:val="20"/>
                <w:lang w:val="en-US"/>
              </w:rPr>
              <w:t>2</w:t>
            </w:r>
            <w:r w:rsidRPr="00DF22BD">
              <w:rPr>
                <w:sz w:val="20"/>
                <w:szCs w:val="20"/>
              </w:rPr>
              <w:t>КЗ</w:t>
            </w:r>
            <w:r w:rsidRPr="00DF22BD">
              <w:rPr>
                <w:sz w:val="20"/>
                <w:szCs w:val="20"/>
                <w:lang w:val="en-US"/>
              </w:rPr>
              <w:t xml:space="preserve">, </w:t>
            </w:r>
            <w:r w:rsidRPr="00DF22BD">
              <w:rPr>
                <w:sz w:val="20"/>
                <w:szCs w:val="20"/>
              </w:rPr>
              <w:t>МВА</w:t>
            </w:r>
          </w:p>
        </w:tc>
        <w:tc>
          <w:tcPr>
            <w:tcW w:w="1385" w:type="dxa"/>
            <w:vAlign w:val="center"/>
          </w:tcPr>
          <w:p w:rsidR="006F6E2F" w:rsidRPr="00DF22BD" w:rsidRDefault="006F6E2F" w:rsidP="00DF22BD">
            <w:pPr>
              <w:spacing w:line="360" w:lineRule="auto"/>
              <w:jc w:val="both"/>
              <w:rPr>
                <w:rFonts w:eastAsia="Arial Unicode MS"/>
                <w:sz w:val="20"/>
                <w:szCs w:val="20"/>
              </w:rPr>
            </w:pPr>
            <w:r w:rsidRPr="00DF22BD">
              <w:rPr>
                <w:sz w:val="20"/>
                <w:szCs w:val="20"/>
              </w:rPr>
              <w:t>1100</w:t>
            </w:r>
          </w:p>
        </w:tc>
        <w:tc>
          <w:tcPr>
            <w:tcW w:w="1440" w:type="dxa"/>
            <w:tcMar>
              <w:left w:w="142" w:type="dxa"/>
              <w:right w:w="142" w:type="dxa"/>
            </w:tcMar>
            <w:vAlign w:val="center"/>
          </w:tcPr>
          <w:p w:rsidR="006F6E2F" w:rsidRPr="00DF22BD" w:rsidRDefault="006F6E2F" w:rsidP="00DF22BD">
            <w:pPr>
              <w:spacing w:line="360" w:lineRule="auto"/>
              <w:jc w:val="both"/>
              <w:rPr>
                <w:rFonts w:eastAsia="Arial Unicode MS"/>
                <w:sz w:val="20"/>
                <w:szCs w:val="20"/>
              </w:rPr>
            </w:pPr>
            <w:r w:rsidRPr="00DF22BD">
              <w:rPr>
                <w:sz w:val="20"/>
                <w:szCs w:val="20"/>
              </w:rPr>
              <w:t>Марка КП</w:t>
            </w:r>
          </w:p>
        </w:tc>
        <w:tc>
          <w:tcPr>
            <w:tcW w:w="1405" w:type="dxa"/>
            <w:vAlign w:val="center"/>
          </w:tcPr>
          <w:p w:rsidR="006F6E2F" w:rsidRPr="00DF22BD" w:rsidRDefault="006F6E2F" w:rsidP="00DF22BD">
            <w:pPr>
              <w:spacing w:line="360" w:lineRule="auto"/>
              <w:jc w:val="both"/>
              <w:rPr>
                <w:rFonts w:eastAsia="Arial Unicode MS"/>
                <w:sz w:val="20"/>
                <w:szCs w:val="20"/>
              </w:rPr>
            </w:pPr>
            <w:r w:rsidRPr="00DF22BD">
              <w:rPr>
                <w:rFonts w:eastAsia="Arial Unicode MS"/>
                <w:sz w:val="20"/>
                <w:szCs w:val="20"/>
              </w:rPr>
              <w:t>МФ-100</w:t>
            </w:r>
          </w:p>
        </w:tc>
      </w:tr>
      <w:tr w:rsidR="006F6E2F" w:rsidRPr="00DF22BD">
        <w:trPr>
          <w:jc w:val="center"/>
        </w:trPr>
        <w:tc>
          <w:tcPr>
            <w:tcW w:w="1522" w:type="dxa"/>
            <w:tcMar>
              <w:left w:w="142" w:type="dxa"/>
              <w:right w:w="142" w:type="dxa"/>
            </w:tcMar>
            <w:vAlign w:val="center"/>
          </w:tcPr>
          <w:p w:rsidR="006F6E2F" w:rsidRPr="00DF22BD" w:rsidRDefault="006F6E2F" w:rsidP="00DF22BD">
            <w:pPr>
              <w:spacing w:line="360" w:lineRule="auto"/>
              <w:jc w:val="both"/>
              <w:rPr>
                <w:rFonts w:eastAsia="Arial Unicode MS"/>
                <w:sz w:val="20"/>
                <w:szCs w:val="20"/>
              </w:rPr>
            </w:pPr>
            <w:r w:rsidRPr="00DF22BD">
              <w:rPr>
                <w:iCs/>
                <w:sz w:val="20"/>
                <w:szCs w:val="20"/>
              </w:rPr>
              <w:t>l</w:t>
            </w:r>
            <w:r w:rsidRPr="00DF22BD">
              <w:rPr>
                <w:sz w:val="20"/>
                <w:szCs w:val="20"/>
              </w:rPr>
              <w:t>, км</w:t>
            </w:r>
          </w:p>
        </w:tc>
        <w:tc>
          <w:tcPr>
            <w:tcW w:w="1356" w:type="dxa"/>
            <w:vAlign w:val="center"/>
          </w:tcPr>
          <w:p w:rsidR="006F6E2F" w:rsidRPr="00DF22BD" w:rsidRDefault="006F6E2F" w:rsidP="00DF22BD">
            <w:pPr>
              <w:spacing w:line="360" w:lineRule="auto"/>
              <w:jc w:val="both"/>
              <w:rPr>
                <w:rFonts w:eastAsia="Arial Unicode MS"/>
                <w:sz w:val="20"/>
                <w:szCs w:val="20"/>
              </w:rPr>
            </w:pPr>
            <w:r w:rsidRPr="00DF22BD">
              <w:rPr>
                <w:sz w:val="20"/>
                <w:szCs w:val="20"/>
              </w:rPr>
              <w:t>45</w:t>
            </w:r>
          </w:p>
        </w:tc>
        <w:tc>
          <w:tcPr>
            <w:tcW w:w="1397" w:type="dxa"/>
            <w:tcMar>
              <w:left w:w="142" w:type="dxa"/>
              <w:right w:w="142" w:type="dxa"/>
            </w:tcMar>
            <w:vAlign w:val="center"/>
          </w:tcPr>
          <w:p w:rsidR="006F6E2F" w:rsidRPr="00DF22BD" w:rsidRDefault="006F6E2F" w:rsidP="00DF22BD">
            <w:pPr>
              <w:spacing w:line="360" w:lineRule="auto"/>
              <w:jc w:val="both"/>
              <w:rPr>
                <w:rFonts w:eastAsia="Arial Unicode MS"/>
                <w:sz w:val="20"/>
                <w:szCs w:val="20"/>
              </w:rPr>
            </w:pPr>
            <w:r w:rsidRPr="00DF22BD">
              <w:rPr>
                <w:bCs/>
                <w:iCs/>
                <w:sz w:val="20"/>
                <w:szCs w:val="20"/>
                <w:lang w:val="en-US"/>
              </w:rPr>
              <w:t>S</w:t>
            </w:r>
            <w:r w:rsidRPr="00DF22BD">
              <w:rPr>
                <w:sz w:val="20"/>
                <w:szCs w:val="20"/>
              </w:rPr>
              <w:t>2Н, МВА</w:t>
            </w:r>
          </w:p>
        </w:tc>
        <w:tc>
          <w:tcPr>
            <w:tcW w:w="1385" w:type="dxa"/>
            <w:vAlign w:val="center"/>
          </w:tcPr>
          <w:p w:rsidR="006F6E2F" w:rsidRPr="00DF22BD" w:rsidRDefault="006F6E2F" w:rsidP="00DF22BD">
            <w:pPr>
              <w:spacing w:line="360" w:lineRule="auto"/>
              <w:jc w:val="both"/>
              <w:rPr>
                <w:rFonts w:eastAsia="Arial Unicode MS"/>
                <w:sz w:val="20"/>
                <w:szCs w:val="20"/>
              </w:rPr>
            </w:pPr>
            <w:r w:rsidRPr="00DF22BD">
              <w:rPr>
                <w:sz w:val="20"/>
                <w:szCs w:val="20"/>
              </w:rPr>
              <w:t>40</w:t>
            </w:r>
          </w:p>
        </w:tc>
        <w:tc>
          <w:tcPr>
            <w:tcW w:w="1440" w:type="dxa"/>
            <w:tcMar>
              <w:left w:w="142" w:type="dxa"/>
              <w:right w:w="142" w:type="dxa"/>
            </w:tcMar>
            <w:vAlign w:val="center"/>
          </w:tcPr>
          <w:p w:rsidR="006F6E2F" w:rsidRPr="00DF22BD" w:rsidRDefault="006F6E2F" w:rsidP="00DF22BD">
            <w:pPr>
              <w:spacing w:line="360" w:lineRule="auto"/>
              <w:jc w:val="both"/>
              <w:rPr>
                <w:rFonts w:eastAsia="Arial Unicode MS"/>
                <w:sz w:val="20"/>
                <w:szCs w:val="20"/>
              </w:rPr>
            </w:pPr>
            <w:r w:rsidRPr="00DF22BD">
              <w:rPr>
                <w:sz w:val="20"/>
                <w:szCs w:val="20"/>
              </w:rPr>
              <w:t>Высота, см</w:t>
            </w:r>
          </w:p>
        </w:tc>
        <w:tc>
          <w:tcPr>
            <w:tcW w:w="1405" w:type="dxa"/>
            <w:vAlign w:val="center"/>
          </w:tcPr>
          <w:p w:rsidR="006F6E2F" w:rsidRPr="00DF22BD" w:rsidRDefault="006F6E2F" w:rsidP="00DF22BD">
            <w:pPr>
              <w:spacing w:line="360" w:lineRule="auto"/>
              <w:jc w:val="both"/>
              <w:rPr>
                <w:rFonts w:eastAsia="Arial Unicode MS"/>
                <w:sz w:val="20"/>
                <w:szCs w:val="20"/>
              </w:rPr>
            </w:pPr>
            <w:r w:rsidRPr="00DF22BD">
              <w:rPr>
                <w:rFonts w:eastAsia="Arial Unicode MS"/>
                <w:sz w:val="20"/>
                <w:szCs w:val="20"/>
              </w:rPr>
              <w:t>590</w:t>
            </w:r>
          </w:p>
        </w:tc>
      </w:tr>
      <w:tr w:rsidR="006F6E2F" w:rsidRPr="00DF22BD">
        <w:trPr>
          <w:jc w:val="center"/>
        </w:trPr>
        <w:tc>
          <w:tcPr>
            <w:tcW w:w="1522" w:type="dxa"/>
            <w:tcMar>
              <w:left w:w="142" w:type="dxa"/>
              <w:right w:w="142" w:type="dxa"/>
            </w:tcMar>
            <w:vAlign w:val="center"/>
          </w:tcPr>
          <w:p w:rsidR="006F6E2F" w:rsidRPr="00DF22BD" w:rsidRDefault="006F6E2F" w:rsidP="00DF22BD">
            <w:pPr>
              <w:spacing w:line="360" w:lineRule="auto"/>
              <w:jc w:val="both"/>
              <w:rPr>
                <w:rFonts w:eastAsia="Arial Unicode MS"/>
                <w:sz w:val="20"/>
                <w:szCs w:val="20"/>
              </w:rPr>
            </w:pPr>
            <w:r w:rsidRPr="00DF22BD">
              <w:rPr>
                <w:iCs/>
                <w:sz w:val="20"/>
                <w:szCs w:val="20"/>
              </w:rPr>
              <w:t>L</w:t>
            </w:r>
            <w:r w:rsidRPr="00DF22BD">
              <w:rPr>
                <w:sz w:val="20"/>
                <w:szCs w:val="20"/>
              </w:rPr>
              <w:t>н, км</w:t>
            </w:r>
          </w:p>
        </w:tc>
        <w:tc>
          <w:tcPr>
            <w:tcW w:w="1356" w:type="dxa"/>
            <w:vAlign w:val="center"/>
          </w:tcPr>
          <w:p w:rsidR="006F6E2F" w:rsidRPr="00DF22BD" w:rsidRDefault="006F6E2F" w:rsidP="00DF22BD">
            <w:pPr>
              <w:spacing w:line="360" w:lineRule="auto"/>
              <w:jc w:val="both"/>
              <w:rPr>
                <w:rFonts w:eastAsia="Arial Unicode MS"/>
                <w:sz w:val="20"/>
                <w:szCs w:val="20"/>
              </w:rPr>
            </w:pPr>
            <w:r w:rsidRPr="00DF22BD">
              <w:rPr>
                <w:sz w:val="20"/>
                <w:szCs w:val="20"/>
              </w:rPr>
              <w:t>5</w:t>
            </w:r>
          </w:p>
        </w:tc>
        <w:tc>
          <w:tcPr>
            <w:tcW w:w="1397" w:type="dxa"/>
            <w:tcMar>
              <w:left w:w="142" w:type="dxa"/>
              <w:right w:w="142" w:type="dxa"/>
            </w:tcMar>
            <w:vAlign w:val="center"/>
          </w:tcPr>
          <w:p w:rsidR="006F6E2F" w:rsidRPr="00DF22BD" w:rsidRDefault="006F6E2F" w:rsidP="00DF22BD">
            <w:pPr>
              <w:spacing w:line="360" w:lineRule="auto"/>
              <w:jc w:val="both"/>
              <w:rPr>
                <w:rFonts w:eastAsia="Arial Unicode MS"/>
                <w:bCs/>
                <w:iCs/>
                <w:sz w:val="20"/>
                <w:szCs w:val="20"/>
              </w:rPr>
            </w:pPr>
            <w:r w:rsidRPr="00DF22BD">
              <w:rPr>
                <w:rFonts w:eastAsia="Arial Unicode MS"/>
                <w:bCs/>
                <w:iCs/>
                <w:sz w:val="20"/>
                <w:szCs w:val="20"/>
                <w:lang w:val="en-US"/>
              </w:rPr>
              <w:t>m</w:t>
            </w:r>
          </w:p>
        </w:tc>
        <w:tc>
          <w:tcPr>
            <w:tcW w:w="1385" w:type="dxa"/>
            <w:vAlign w:val="center"/>
          </w:tcPr>
          <w:p w:rsidR="006F6E2F" w:rsidRPr="00DF22BD" w:rsidRDefault="006F6E2F" w:rsidP="00DF22BD">
            <w:pPr>
              <w:spacing w:line="360" w:lineRule="auto"/>
              <w:jc w:val="both"/>
              <w:rPr>
                <w:rFonts w:eastAsia="Arial Unicode MS"/>
                <w:sz w:val="20"/>
                <w:szCs w:val="20"/>
              </w:rPr>
            </w:pPr>
            <w:r w:rsidRPr="00DF22BD">
              <w:rPr>
                <w:rFonts w:eastAsia="Arial Unicode MS"/>
                <w:sz w:val="20"/>
                <w:szCs w:val="20"/>
              </w:rPr>
              <w:t>4</w:t>
            </w:r>
          </w:p>
        </w:tc>
        <w:tc>
          <w:tcPr>
            <w:tcW w:w="1440" w:type="dxa"/>
            <w:tcMar>
              <w:left w:w="142" w:type="dxa"/>
              <w:right w:w="142" w:type="dxa"/>
            </w:tcMar>
            <w:vAlign w:val="center"/>
          </w:tcPr>
          <w:p w:rsidR="006F6E2F" w:rsidRPr="00DF22BD" w:rsidRDefault="006F6E2F" w:rsidP="00DF22BD">
            <w:pPr>
              <w:spacing w:line="360" w:lineRule="auto"/>
              <w:jc w:val="both"/>
              <w:rPr>
                <w:rFonts w:eastAsia="Arial Unicode MS"/>
                <w:bCs/>
                <w:iCs/>
                <w:sz w:val="20"/>
                <w:szCs w:val="20"/>
              </w:rPr>
            </w:pPr>
          </w:p>
        </w:tc>
        <w:tc>
          <w:tcPr>
            <w:tcW w:w="1405" w:type="dxa"/>
            <w:vAlign w:val="center"/>
          </w:tcPr>
          <w:p w:rsidR="006F6E2F" w:rsidRPr="00DF22BD" w:rsidRDefault="006F6E2F" w:rsidP="00DF22BD">
            <w:pPr>
              <w:spacing w:line="360" w:lineRule="auto"/>
              <w:jc w:val="both"/>
              <w:rPr>
                <w:rFonts w:eastAsia="Arial Unicode MS"/>
                <w:sz w:val="20"/>
                <w:szCs w:val="20"/>
              </w:rPr>
            </w:pPr>
          </w:p>
        </w:tc>
      </w:tr>
      <w:tr w:rsidR="006F6E2F" w:rsidRPr="00DF22BD">
        <w:trPr>
          <w:jc w:val="center"/>
        </w:trPr>
        <w:tc>
          <w:tcPr>
            <w:tcW w:w="1522" w:type="dxa"/>
            <w:tcMar>
              <w:left w:w="142" w:type="dxa"/>
              <w:right w:w="142" w:type="dxa"/>
            </w:tcMar>
            <w:vAlign w:val="center"/>
          </w:tcPr>
          <w:p w:rsidR="006F6E2F" w:rsidRPr="00DF22BD" w:rsidRDefault="006F6E2F" w:rsidP="00DF22BD">
            <w:pPr>
              <w:spacing w:line="360" w:lineRule="auto"/>
              <w:jc w:val="both"/>
              <w:rPr>
                <w:rFonts w:eastAsia="Arial Unicode MS"/>
                <w:sz w:val="20"/>
                <w:szCs w:val="20"/>
              </w:rPr>
            </w:pPr>
            <w:r w:rsidRPr="00DF22BD">
              <w:rPr>
                <w:iCs/>
                <w:sz w:val="20"/>
                <w:szCs w:val="20"/>
              </w:rPr>
              <w:t>с</w:t>
            </w:r>
            <w:r w:rsidRPr="00DF22BD">
              <w:rPr>
                <w:sz w:val="20"/>
                <w:szCs w:val="20"/>
              </w:rPr>
              <w:t>, м</w:t>
            </w:r>
          </w:p>
        </w:tc>
        <w:tc>
          <w:tcPr>
            <w:tcW w:w="1356" w:type="dxa"/>
            <w:vAlign w:val="center"/>
          </w:tcPr>
          <w:p w:rsidR="006F6E2F" w:rsidRPr="00DF22BD" w:rsidRDefault="006F6E2F" w:rsidP="00DF22BD">
            <w:pPr>
              <w:spacing w:line="360" w:lineRule="auto"/>
              <w:jc w:val="both"/>
              <w:rPr>
                <w:rFonts w:eastAsia="Arial Unicode MS"/>
                <w:sz w:val="20"/>
                <w:szCs w:val="20"/>
              </w:rPr>
            </w:pPr>
            <w:r w:rsidRPr="00DF22BD">
              <w:rPr>
                <w:sz w:val="20"/>
                <w:szCs w:val="20"/>
              </w:rPr>
              <w:t>7</w:t>
            </w:r>
          </w:p>
        </w:tc>
        <w:tc>
          <w:tcPr>
            <w:tcW w:w="1397" w:type="dxa"/>
            <w:tcMar>
              <w:left w:w="142" w:type="dxa"/>
              <w:right w:w="142" w:type="dxa"/>
            </w:tcMar>
            <w:vAlign w:val="center"/>
          </w:tcPr>
          <w:p w:rsidR="006F6E2F" w:rsidRPr="00DF22BD" w:rsidRDefault="006F6E2F" w:rsidP="00DF22BD">
            <w:pPr>
              <w:spacing w:line="360" w:lineRule="auto"/>
              <w:jc w:val="both"/>
              <w:rPr>
                <w:rFonts w:eastAsia="Arial Unicode MS"/>
                <w:sz w:val="20"/>
                <w:szCs w:val="20"/>
              </w:rPr>
            </w:pPr>
            <w:r w:rsidRPr="00DF22BD">
              <w:rPr>
                <w:rFonts w:eastAsia="MS Mincho"/>
                <w:bCs/>
                <w:iCs/>
                <w:sz w:val="20"/>
                <w:szCs w:val="20"/>
              </w:rPr>
              <w:t>σ</w:t>
            </w:r>
            <w:r w:rsidRPr="00DF22BD">
              <w:rPr>
                <w:sz w:val="20"/>
                <w:szCs w:val="20"/>
              </w:rPr>
              <w:t>, См/м</w:t>
            </w:r>
          </w:p>
        </w:tc>
        <w:tc>
          <w:tcPr>
            <w:tcW w:w="1385" w:type="dxa"/>
            <w:vAlign w:val="center"/>
          </w:tcPr>
          <w:p w:rsidR="006F6E2F" w:rsidRPr="00DF22BD" w:rsidRDefault="006F6E2F" w:rsidP="00DF22BD">
            <w:pPr>
              <w:spacing w:line="360" w:lineRule="auto"/>
              <w:jc w:val="both"/>
              <w:rPr>
                <w:rFonts w:eastAsia="Arial Unicode MS"/>
                <w:sz w:val="20"/>
                <w:szCs w:val="20"/>
              </w:rPr>
            </w:pPr>
            <w:r w:rsidRPr="00DF22BD">
              <w:rPr>
                <w:sz w:val="20"/>
                <w:szCs w:val="20"/>
              </w:rPr>
              <w:t>0.05</w:t>
            </w:r>
          </w:p>
        </w:tc>
        <w:tc>
          <w:tcPr>
            <w:tcW w:w="1440" w:type="dxa"/>
            <w:tcMar>
              <w:left w:w="142" w:type="dxa"/>
              <w:right w:w="142" w:type="dxa"/>
            </w:tcMar>
            <w:vAlign w:val="center"/>
          </w:tcPr>
          <w:p w:rsidR="006F6E2F" w:rsidRPr="00DF22BD" w:rsidRDefault="006F6E2F" w:rsidP="00DF22BD">
            <w:pPr>
              <w:spacing w:line="360" w:lineRule="auto"/>
              <w:jc w:val="both"/>
              <w:rPr>
                <w:rFonts w:eastAsia="Arial Unicode MS"/>
                <w:sz w:val="20"/>
                <w:szCs w:val="20"/>
              </w:rPr>
            </w:pPr>
          </w:p>
        </w:tc>
        <w:tc>
          <w:tcPr>
            <w:tcW w:w="1405" w:type="dxa"/>
            <w:vAlign w:val="center"/>
          </w:tcPr>
          <w:p w:rsidR="006F6E2F" w:rsidRPr="00DF22BD" w:rsidRDefault="006F6E2F" w:rsidP="00DF22BD">
            <w:pPr>
              <w:spacing w:line="360" w:lineRule="auto"/>
              <w:jc w:val="both"/>
              <w:rPr>
                <w:rFonts w:eastAsia="Arial Unicode MS"/>
                <w:sz w:val="20"/>
                <w:szCs w:val="20"/>
              </w:rPr>
            </w:pPr>
          </w:p>
        </w:tc>
      </w:tr>
    </w:tbl>
    <w:p w:rsidR="006F6E2F" w:rsidRPr="00DF22BD" w:rsidRDefault="006F6E2F" w:rsidP="00DF22BD">
      <w:pPr>
        <w:pStyle w:val="a3"/>
        <w:spacing w:line="360" w:lineRule="auto"/>
        <w:ind w:firstLine="709"/>
        <w:jc w:val="both"/>
        <w:rPr>
          <w:rFonts w:ascii="Times New Roman" w:eastAsia="MS Mincho" w:hAnsi="Times New Roman" w:cs="Times New Roman"/>
          <w:sz w:val="28"/>
          <w:szCs w:val="24"/>
        </w:rPr>
      </w:pPr>
    </w:p>
    <w:p w:rsidR="006F6E2F" w:rsidRPr="00DF22BD"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sz w:val="28"/>
          <w:szCs w:val="24"/>
        </w:rPr>
        <w:t xml:space="preserve">Воздушная линия связи со стальными  проводами  характеризуется коэффициентом чувствительности и коэффициентом распространения, </w:t>
      </w:r>
      <w:r w:rsidRPr="00DF22BD">
        <w:rPr>
          <w:rFonts w:ascii="Times New Roman" w:eastAsia="MS Mincho" w:hAnsi="Times New Roman" w:cs="Times New Roman"/>
          <w:sz w:val="28"/>
          <w:szCs w:val="24"/>
        </w:rPr>
        <w:lastRenderedPageBreak/>
        <w:t>приведенными в табл. 5 и 6 [4]; в табл. 5 даны также значения коэффициента акустического воздействия для расчета мешающих влияний.</w:t>
      </w:r>
    </w:p>
    <w:p w:rsidR="006F6E2F" w:rsidRPr="00DF22BD"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sz w:val="28"/>
          <w:szCs w:val="24"/>
        </w:rPr>
        <w:t>Таблица №2</w:t>
      </w:r>
    </w:p>
    <w:p w:rsidR="006F6E2F"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sz w:val="28"/>
          <w:szCs w:val="24"/>
        </w:rPr>
        <w:t>Параметры контактных проводов, несущих тросов и рельсов</w:t>
      </w:r>
    </w:p>
    <w:p w:rsidR="00DF22BD" w:rsidRPr="00DF22BD" w:rsidRDefault="00DF22BD" w:rsidP="00DF22BD">
      <w:pPr>
        <w:pStyle w:val="a3"/>
        <w:spacing w:line="360" w:lineRule="auto"/>
        <w:ind w:firstLine="709"/>
        <w:jc w:val="both"/>
        <w:rPr>
          <w:rFonts w:ascii="Times New Roman" w:eastAsia="MS Mincho" w:hAnsi="Times New Roman" w:cs="Times New Roman"/>
          <w:sz w:val="28"/>
          <w:szCs w:val="24"/>
        </w:rPr>
      </w:pP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1"/>
        <w:gridCol w:w="1432"/>
        <w:gridCol w:w="1252"/>
        <w:gridCol w:w="1612"/>
        <w:gridCol w:w="1252"/>
        <w:gridCol w:w="2197"/>
      </w:tblGrid>
      <w:tr w:rsidR="006F6E2F" w:rsidRPr="00DF22BD">
        <w:trPr>
          <w:trHeight w:val="20"/>
          <w:jc w:val="center"/>
        </w:trPr>
        <w:tc>
          <w:tcPr>
            <w:tcW w:w="1341" w:type="dxa"/>
            <w:noWrap/>
            <w:tcMar>
              <w:top w:w="15" w:type="dxa"/>
              <w:left w:w="15" w:type="dxa"/>
              <w:bottom w:w="0" w:type="dxa"/>
              <w:right w:w="15" w:type="dxa"/>
            </w:tcMar>
            <w:vAlign w:val="center"/>
          </w:tcPr>
          <w:p w:rsidR="006F6E2F" w:rsidRPr="00DF22BD" w:rsidRDefault="006F6E2F" w:rsidP="00DF22BD">
            <w:pPr>
              <w:spacing w:line="360" w:lineRule="auto"/>
              <w:ind w:hanging="7"/>
              <w:jc w:val="both"/>
              <w:rPr>
                <w:rFonts w:eastAsia="Arial Unicode MS"/>
                <w:bCs/>
                <w:sz w:val="20"/>
                <w:szCs w:val="20"/>
              </w:rPr>
            </w:pPr>
            <w:r w:rsidRPr="00DF22BD">
              <w:rPr>
                <w:bCs/>
                <w:sz w:val="20"/>
                <w:szCs w:val="20"/>
              </w:rPr>
              <w:t>Марка</w:t>
            </w:r>
          </w:p>
        </w:tc>
        <w:tc>
          <w:tcPr>
            <w:tcW w:w="1432" w:type="dxa"/>
            <w:noWrap/>
            <w:tcMar>
              <w:top w:w="15" w:type="dxa"/>
              <w:left w:w="15" w:type="dxa"/>
              <w:bottom w:w="0" w:type="dxa"/>
              <w:right w:w="15" w:type="dxa"/>
            </w:tcMar>
            <w:vAlign w:val="center"/>
          </w:tcPr>
          <w:p w:rsidR="006F6E2F" w:rsidRPr="00DF22BD" w:rsidRDefault="006F6E2F" w:rsidP="00DF22BD">
            <w:pPr>
              <w:spacing w:line="360" w:lineRule="auto"/>
              <w:ind w:hanging="7"/>
              <w:jc w:val="both"/>
              <w:rPr>
                <w:rFonts w:eastAsia="Arial Unicode MS"/>
                <w:bCs/>
                <w:sz w:val="20"/>
                <w:szCs w:val="20"/>
              </w:rPr>
            </w:pPr>
            <w:r w:rsidRPr="00DF22BD">
              <w:rPr>
                <w:bCs/>
                <w:sz w:val="20"/>
                <w:szCs w:val="20"/>
              </w:rPr>
              <w:t>Макс. длительный ток, А</w:t>
            </w:r>
          </w:p>
        </w:tc>
        <w:tc>
          <w:tcPr>
            <w:tcW w:w="1252" w:type="dxa"/>
            <w:noWrap/>
            <w:tcMar>
              <w:top w:w="15" w:type="dxa"/>
              <w:left w:w="15" w:type="dxa"/>
              <w:bottom w:w="0" w:type="dxa"/>
              <w:right w:w="15" w:type="dxa"/>
            </w:tcMar>
            <w:vAlign w:val="center"/>
          </w:tcPr>
          <w:p w:rsidR="006F6E2F" w:rsidRPr="00DF22BD" w:rsidRDefault="006F6E2F" w:rsidP="00DF22BD">
            <w:pPr>
              <w:spacing w:line="360" w:lineRule="auto"/>
              <w:ind w:hanging="7"/>
              <w:jc w:val="both"/>
              <w:rPr>
                <w:rFonts w:eastAsia="Arial Unicode MS"/>
                <w:bCs/>
                <w:sz w:val="20"/>
                <w:szCs w:val="20"/>
              </w:rPr>
            </w:pPr>
            <w:r w:rsidRPr="00DF22BD">
              <w:rPr>
                <w:bCs/>
                <w:sz w:val="20"/>
                <w:szCs w:val="20"/>
              </w:rPr>
              <w:t>Площадь сечения, мм</w:t>
            </w:r>
          </w:p>
        </w:tc>
        <w:tc>
          <w:tcPr>
            <w:tcW w:w="1612" w:type="dxa"/>
            <w:noWrap/>
            <w:tcMar>
              <w:top w:w="15" w:type="dxa"/>
              <w:left w:w="15" w:type="dxa"/>
              <w:bottom w:w="0" w:type="dxa"/>
              <w:right w:w="15" w:type="dxa"/>
            </w:tcMar>
            <w:vAlign w:val="center"/>
          </w:tcPr>
          <w:p w:rsidR="006F6E2F" w:rsidRPr="00DF22BD" w:rsidRDefault="006F6E2F" w:rsidP="00DF22BD">
            <w:pPr>
              <w:spacing w:line="360" w:lineRule="auto"/>
              <w:ind w:hanging="7"/>
              <w:jc w:val="both"/>
              <w:rPr>
                <w:rFonts w:eastAsia="Arial Unicode MS"/>
                <w:bCs/>
                <w:sz w:val="20"/>
                <w:szCs w:val="20"/>
              </w:rPr>
            </w:pPr>
            <w:r w:rsidRPr="00DF22BD">
              <w:rPr>
                <w:bCs/>
                <w:sz w:val="20"/>
                <w:szCs w:val="20"/>
              </w:rPr>
              <w:t>Сечение в медном эквиваленте, мм</w:t>
            </w:r>
          </w:p>
        </w:tc>
        <w:tc>
          <w:tcPr>
            <w:tcW w:w="1252" w:type="dxa"/>
            <w:noWrap/>
            <w:tcMar>
              <w:top w:w="15" w:type="dxa"/>
              <w:left w:w="15" w:type="dxa"/>
              <w:bottom w:w="0" w:type="dxa"/>
              <w:right w:w="15" w:type="dxa"/>
            </w:tcMar>
            <w:vAlign w:val="center"/>
          </w:tcPr>
          <w:p w:rsidR="006F6E2F" w:rsidRPr="00DF22BD" w:rsidRDefault="006F6E2F" w:rsidP="00DF22BD">
            <w:pPr>
              <w:spacing w:line="360" w:lineRule="auto"/>
              <w:ind w:hanging="7"/>
              <w:jc w:val="both"/>
              <w:rPr>
                <w:rFonts w:eastAsia="Arial Unicode MS"/>
                <w:bCs/>
                <w:sz w:val="20"/>
                <w:szCs w:val="20"/>
              </w:rPr>
            </w:pPr>
            <w:r w:rsidRPr="00DF22BD">
              <w:rPr>
                <w:bCs/>
                <w:sz w:val="20"/>
                <w:szCs w:val="20"/>
              </w:rPr>
              <w:t>Радиус, см</w:t>
            </w:r>
          </w:p>
        </w:tc>
        <w:tc>
          <w:tcPr>
            <w:tcW w:w="2197" w:type="dxa"/>
            <w:noWrap/>
            <w:tcMar>
              <w:top w:w="15" w:type="dxa"/>
              <w:left w:w="15" w:type="dxa"/>
              <w:bottom w:w="0" w:type="dxa"/>
              <w:right w:w="15" w:type="dxa"/>
            </w:tcMar>
            <w:vAlign w:val="center"/>
          </w:tcPr>
          <w:p w:rsidR="006F6E2F" w:rsidRPr="00DF22BD" w:rsidRDefault="006F6E2F" w:rsidP="00DF22BD">
            <w:pPr>
              <w:spacing w:line="360" w:lineRule="auto"/>
              <w:ind w:hanging="7"/>
              <w:jc w:val="both"/>
              <w:rPr>
                <w:rFonts w:eastAsia="Arial Unicode MS"/>
                <w:bCs/>
                <w:sz w:val="20"/>
                <w:szCs w:val="20"/>
              </w:rPr>
            </w:pPr>
            <w:r w:rsidRPr="00DF22BD">
              <w:rPr>
                <w:bCs/>
                <w:sz w:val="20"/>
                <w:szCs w:val="20"/>
              </w:rPr>
              <w:t>Омическое сопротивление, Ом/км</w:t>
            </w:r>
          </w:p>
        </w:tc>
      </w:tr>
      <w:tr w:rsidR="006F6E2F" w:rsidRPr="00DF22BD">
        <w:trPr>
          <w:trHeight w:val="20"/>
          <w:jc w:val="center"/>
        </w:trPr>
        <w:tc>
          <w:tcPr>
            <w:tcW w:w="1341" w:type="dxa"/>
            <w:noWrap/>
            <w:tcMar>
              <w:top w:w="15" w:type="dxa"/>
              <w:left w:w="15" w:type="dxa"/>
              <w:bottom w:w="0" w:type="dxa"/>
              <w:right w:w="15" w:type="dxa"/>
            </w:tcMar>
            <w:vAlign w:val="center"/>
          </w:tcPr>
          <w:p w:rsidR="006F6E2F" w:rsidRPr="00DF22BD" w:rsidRDefault="006F6E2F" w:rsidP="00DF22BD">
            <w:pPr>
              <w:spacing w:line="360" w:lineRule="auto"/>
              <w:ind w:hanging="7"/>
              <w:jc w:val="both"/>
              <w:rPr>
                <w:rFonts w:eastAsia="Arial Unicode MS"/>
                <w:sz w:val="20"/>
                <w:szCs w:val="20"/>
              </w:rPr>
            </w:pPr>
            <w:r w:rsidRPr="00DF22BD">
              <w:rPr>
                <w:sz w:val="20"/>
                <w:szCs w:val="20"/>
              </w:rPr>
              <w:t>МФ-100</w:t>
            </w:r>
          </w:p>
        </w:tc>
        <w:tc>
          <w:tcPr>
            <w:tcW w:w="1432" w:type="dxa"/>
            <w:noWrap/>
            <w:tcMar>
              <w:top w:w="15" w:type="dxa"/>
              <w:left w:w="15" w:type="dxa"/>
              <w:bottom w:w="0" w:type="dxa"/>
              <w:right w:w="15" w:type="dxa"/>
            </w:tcMar>
            <w:vAlign w:val="center"/>
          </w:tcPr>
          <w:p w:rsidR="006F6E2F" w:rsidRPr="00DF22BD" w:rsidRDefault="006F6E2F" w:rsidP="00DF22BD">
            <w:pPr>
              <w:spacing w:line="360" w:lineRule="auto"/>
              <w:ind w:hanging="7"/>
              <w:jc w:val="both"/>
              <w:rPr>
                <w:rFonts w:eastAsia="Arial Unicode MS"/>
                <w:sz w:val="20"/>
                <w:szCs w:val="20"/>
              </w:rPr>
            </w:pPr>
            <w:r w:rsidRPr="00DF22BD">
              <w:rPr>
                <w:sz w:val="20"/>
                <w:szCs w:val="20"/>
              </w:rPr>
              <w:t>600</w:t>
            </w:r>
          </w:p>
        </w:tc>
        <w:tc>
          <w:tcPr>
            <w:tcW w:w="1252" w:type="dxa"/>
            <w:noWrap/>
            <w:tcMar>
              <w:top w:w="15" w:type="dxa"/>
              <w:left w:w="15" w:type="dxa"/>
              <w:bottom w:w="0" w:type="dxa"/>
              <w:right w:w="15" w:type="dxa"/>
            </w:tcMar>
            <w:vAlign w:val="center"/>
          </w:tcPr>
          <w:p w:rsidR="006F6E2F" w:rsidRPr="00DF22BD" w:rsidRDefault="006F6E2F" w:rsidP="00DF22BD">
            <w:pPr>
              <w:spacing w:line="360" w:lineRule="auto"/>
              <w:ind w:hanging="7"/>
              <w:jc w:val="both"/>
              <w:rPr>
                <w:rFonts w:eastAsia="Arial Unicode MS"/>
                <w:sz w:val="20"/>
                <w:szCs w:val="20"/>
              </w:rPr>
            </w:pPr>
            <w:r w:rsidRPr="00DF22BD">
              <w:rPr>
                <w:sz w:val="20"/>
                <w:szCs w:val="20"/>
              </w:rPr>
              <w:t>100</w:t>
            </w:r>
          </w:p>
        </w:tc>
        <w:tc>
          <w:tcPr>
            <w:tcW w:w="1612" w:type="dxa"/>
            <w:noWrap/>
            <w:tcMar>
              <w:top w:w="15" w:type="dxa"/>
              <w:left w:w="15" w:type="dxa"/>
              <w:bottom w:w="0" w:type="dxa"/>
              <w:right w:w="15" w:type="dxa"/>
            </w:tcMar>
            <w:vAlign w:val="center"/>
          </w:tcPr>
          <w:p w:rsidR="006F6E2F" w:rsidRPr="00DF22BD" w:rsidRDefault="006F6E2F" w:rsidP="00DF22BD">
            <w:pPr>
              <w:spacing w:line="360" w:lineRule="auto"/>
              <w:ind w:hanging="7"/>
              <w:jc w:val="both"/>
              <w:rPr>
                <w:rFonts w:eastAsia="Arial Unicode MS"/>
                <w:sz w:val="20"/>
                <w:szCs w:val="20"/>
              </w:rPr>
            </w:pPr>
            <w:r w:rsidRPr="00DF22BD">
              <w:rPr>
                <w:sz w:val="20"/>
                <w:szCs w:val="20"/>
              </w:rPr>
              <w:t>100</w:t>
            </w:r>
          </w:p>
        </w:tc>
        <w:tc>
          <w:tcPr>
            <w:tcW w:w="1252" w:type="dxa"/>
            <w:noWrap/>
            <w:tcMar>
              <w:top w:w="15" w:type="dxa"/>
              <w:left w:w="15" w:type="dxa"/>
              <w:bottom w:w="0" w:type="dxa"/>
              <w:right w:w="15" w:type="dxa"/>
            </w:tcMar>
            <w:vAlign w:val="center"/>
          </w:tcPr>
          <w:p w:rsidR="006F6E2F" w:rsidRPr="00DF22BD" w:rsidRDefault="006F6E2F" w:rsidP="00DF22BD">
            <w:pPr>
              <w:spacing w:line="360" w:lineRule="auto"/>
              <w:ind w:hanging="7"/>
              <w:jc w:val="both"/>
              <w:rPr>
                <w:rFonts w:eastAsia="Arial Unicode MS"/>
                <w:sz w:val="20"/>
                <w:szCs w:val="20"/>
              </w:rPr>
            </w:pPr>
            <w:r w:rsidRPr="00DF22BD">
              <w:rPr>
                <w:sz w:val="20"/>
                <w:szCs w:val="20"/>
              </w:rPr>
              <w:t>0.62</w:t>
            </w:r>
          </w:p>
        </w:tc>
        <w:tc>
          <w:tcPr>
            <w:tcW w:w="2197" w:type="dxa"/>
            <w:noWrap/>
            <w:tcMar>
              <w:top w:w="15" w:type="dxa"/>
              <w:left w:w="15" w:type="dxa"/>
              <w:bottom w:w="0" w:type="dxa"/>
              <w:right w:w="15" w:type="dxa"/>
            </w:tcMar>
            <w:vAlign w:val="center"/>
          </w:tcPr>
          <w:p w:rsidR="006F6E2F" w:rsidRPr="00DF22BD" w:rsidRDefault="006F6E2F" w:rsidP="00DF22BD">
            <w:pPr>
              <w:spacing w:line="360" w:lineRule="auto"/>
              <w:ind w:hanging="7"/>
              <w:jc w:val="both"/>
              <w:rPr>
                <w:rFonts w:eastAsia="Arial Unicode MS"/>
                <w:sz w:val="20"/>
                <w:szCs w:val="20"/>
              </w:rPr>
            </w:pPr>
            <w:r w:rsidRPr="00DF22BD">
              <w:rPr>
                <w:sz w:val="20"/>
                <w:szCs w:val="20"/>
              </w:rPr>
              <w:t>0.177</w:t>
            </w:r>
          </w:p>
        </w:tc>
      </w:tr>
      <w:tr w:rsidR="006F6E2F" w:rsidRPr="00DF22BD">
        <w:trPr>
          <w:trHeight w:val="20"/>
          <w:jc w:val="center"/>
        </w:trPr>
        <w:tc>
          <w:tcPr>
            <w:tcW w:w="1341" w:type="dxa"/>
            <w:noWrap/>
            <w:tcMar>
              <w:top w:w="15" w:type="dxa"/>
              <w:left w:w="15" w:type="dxa"/>
              <w:bottom w:w="0" w:type="dxa"/>
              <w:right w:w="15" w:type="dxa"/>
            </w:tcMar>
            <w:vAlign w:val="center"/>
          </w:tcPr>
          <w:p w:rsidR="006F6E2F" w:rsidRPr="00DF22BD" w:rsidRDefault="006F6E2F" w:rsidP="00DF22BD">
            <w:pPr>
              <w:spacing w:line="360" w:lineRule="auto"/>
              <w:ind w:hanging="7"/>
              <w:jc w:val="both"/>
              <w:rPr>
                <w:rFonts w:eastAsia="Arial Unicode MS"/>
                <w:sz w:val="20"/>
                <w:szCs w:val="20"/>
              </w:rPr>
            </w:pPr>
            <w:r w:rsidRPr="00DF22BD">
              <w:rPr>
                <w:sz w:val="20"/>
                <w:szCs w:val="20"/>
              </w:rPr>
              <w:t>ПБСМ1-95</w:t>
            </w:r>
          </w:p>
        </w:tc>
        <w:tc>
          <w:tcPr>
            <w:tcW w:w="1432" w:type="dxa"/>
            <w:noWrap/>
            <w:tcMar>
              <w:top w:w="15" w:type="dxa"/>
              <w:left w:w="15" w:type="dxa"/>
              <w:bottom w:w="0" w:type="dxa"/>
              <w:right w:w="15" w:type="dxa"/>
            </w:tcMar>
            <w:vAlign w:val="center"/>
          </w:tcPr>
          <w:p w:rsidR="006F6E2F" w:rsidRPr="00DF22BD" w:rsidRDefault="006F6E2F" w:rsidP="00DF22BD">
            <w:pPr>
              <w:spacing w:line="360" w:lineRule="auto"/>
              <w:ind w:hanging="7"/>
              <w:jc w:val="both"/>
              <w:rPr>
                <w:rFonts w:eastAsia="Arial Unicode MS"/>
                <w:sz w:val="20"/>
                <w:szCs w:val="20"/>
              </w:rPr>
            </w:pPr>
            <w:r w:rsidRPr="00DF22BD">
              <w:rPr>
                <w:sz w:val="20"/>
                <w:szCs w:val="20"/>
              </w:rPr>
              <w:t>280</w:t>
            </w:r>
          </w:p>
        </w:tc>
        <w:tc>
          <w:tcPr>
            <w:tcW w:w="1252" w:type="dxa"/>
            <w:noWrap/>
            <w:tcMar>
              <w:top w:w="15" w:type="dxa"/>
              <w:left w:w="15" w:type="dxa"/>
              <w:bottom w:w="0" w:type="dxa"/>
              <w:right w:w="15" w:type="dxa"/>
            </w:tcMar>
            <w:vAlign w:val="center"/>
          </w:tcPr>
          <w:p w:rsidR="006F6E2F" w:rsidRPr="00DF22BD" w:rsidRDefault="006F6E2F" w:rsidP="00DF22BD">
            <w:pPr>
              <w:spacing w:line="360" w:lineRule="auto"/>
              <w:ind w:hanging="7"/>
              <w:jc w:val="both"/>
              <w:rPr>
                <w:rFonts w:eastAsia="Arial Unicode MS"/>
                <w:sz w:val="20"/>
                <w:szCs w:val="20"/>
              </w:rPr>
            </w:pPr>
            <w:r w:rsidRPr="00DF22BD">
              <w:rPr>
                <w:sz w:val="20"/>
                <w:szCs w:val="20"/>
              </w:rPr>
              <w:t>93</w:t>
            </w:r>
          </w:p>
        </w:tc>
        <w:tc>
          <w:tcPr>
            <w:tcW w:w="1612" w:type="dxa"/>
            <w:noWrap/>
            <w:tcMar>
              <w:top w:w="15" w:type="dxa"/>
              <w:left w:w="15" w:type="dxa"/>
              <w:bottom w:w="0" w:type="dxa"/>
              <w:right w:w="15" w:type="dxa"/>
            </w:tcMar>
            <w:vAlign w:val="center"/>
          </w:tcPr>
          <w:p w:rsidR="006F6E2F" w:rsidRPr="00DF22BD" w:rsidRDefault="006F6E2F" w:rsidP="00DF22BD">
            <w:pPr>
              <w:spacing w:line="360" w:lineRule="auto"/>
              <w:ind w:hanging="7"/>
              <w:jc w:val="both"/>
              <w:rPr>
                <w:rFonts w:eastAsia="Arial Unicode MS"/>
                <w:sz w:val="20"/>
                <w:szCs w:val="20"/>
              </w:rPr>
            </w:pPr>
            <w:r w:rsidRPr="00DF22BD">
              <w:rPr>
                <w:sz w:val="20"/>
                <w:szCs w:val="20"/>
              </w:rPr>
              <w:t>32</w:t>
            </w:r>
          </w:p>
        </w:tc>
        <w:tc>
          <w:tcPr>
            <w:tcW w:w="1252" w:type="dxa"/>
            <w:noWrap/>
            <w:tcMar>
              <w:top w:w="15" w:type="dxa"/>
              <w:left w:w="15" w:type="dxa"/>
              <w:bottom w:w="0" w:type="dxa"/>
              <w:right w:w="15" w:type="dxa"/>
            </w:tcMar>
            <w:vAlign w:val="center"/>
          </w:tcPr>
          <w:p w:rsidR="006F6E2F" w:rsidRPr="00DF22BD" w:rsidRDefault="006F6E2F" w:rsidP="00DF22BD">
            <w:pPr>
              <w:spacing w:line="360" w:lineRule="auto"/>
              <w:ind w:hanging="7"/>
              <w:jc w:val="both"/>
              <w:rPr>
                <w:rFonts w:eastAsia="Arial Unicode MS"/>
                <w:sz w:val="20"/>
                <w:szCs w:val="20"/>
              </w:rPr>
            </w:pPr>
            <w:r w:rsidRPr="00DF22BD">
              <w:rPr>
                <w:sz w:val="20"/>
                <w:szCs w:val="20"/>
              </w:rPr>
              <w:t>0.63</w:t>
            </w:r>
          </w:p>
        </w:tc>
        <w:tc>
          <w:tcPr>
            <w:tcW w:w="2197" w:type="dxa"/>
            <w:noWrap/>
            <w:tcMar>
              <w:top w:w="15" w:type="dxa"/>
              <w:left w:w="15" w:type="dxa"/>
              <w:bottom w:w="0" w:type="dxa"/>
              <w:right w:w="15" w:type="dxa"/>
            </w:tcMar>
            <w:vAlign w:val="center"/>
          </w:tcPr>
          <w:p w:rsidR="006F6E2F" w:rsidRPr="00DF22BD" w:rsidRDefault="006F6E2F" w:rsidP="00DF22BD">
            <w:pPr>
              <w:spacing w:line="360" w:lineRule="auto"/>
              <w:ind w:hanging="7"/>
              <w:jc w:val="both"/>
              <w:rPr>
                <w:rFonts w:eastAsia="Arial Unicode MS"/>
                <w:sz w:val="20"/>
                <w:szCs w:val="20"/>
              </w:rPr>
            </w:pPr>
            <w:r w:rsidRPr="00DF22BD">
              <w:rPr>
                <w:sz w:val="20"/>
                <w:szCs w:val="20"/>
              </w:rPr>
              <w:t>0.575</w:t>
            </w:r>
          </w:p>
        </w:tc>
      </w:tr>
      <w:tr w:rsidR="006F6E2F" w:rsidRPr="00DF22BD">
        <w:trPr>
          <w:trHeight w:val="20"/>
          <w:jc w:val="center"/>
        </w:trPr>
        <w:tc>
          <w:tcPr>
            <w:tcW w:w="1341" w:type="dxa"/>
            <w:noWrap/>
            <w:tcMar>
              <w:top w:w="15" w:type="dxa"/>
              <w:left w:w="15" w:type="dxa"/>
              <w:bottom w:w="0" w:type="dxa"/>
              <w:right w:w="15" w:type="dxa"/>
            </w:tcMar>
            <w:vAlign w:val="center"/>
          </w:tcPr>
          <w:p w:rsidR="006F6E2F" w:rsidRPr="00DF22BD" w:rsidRDefault="006F6E2F" w:rsidP="00DF22BD">
            <w:pPr>
              <w:spacing w:line="360" w:lineRule="auto"/>
              <w:ind w:hanging="7"/>
              <w:jc w:val="both"/>
              <w:rPr>
                <w:rFonts w:eastAsia="Arial Unicode MS"/>
                <w:sz w:val="20"/>
                <w:szCs w:val="20"/>
              </w:rPr>
            </w:pPr>
            <w:r w:rsidRPr="00DF22BD">
              <w:rPr>
                <w:sz w:val="20"/>
                <w:szCs w:val="20"/>
              </w:rPr>
              <w:t>Р-65</w:t>
            </w:r>
          </w:p>
        </w:tc>
        <w:tc>
          <w:tcPr>
            <w:tcW w:w="1432" w:type="dxa"/>
            <w:noWrap/>
            <w:tcMar>
              <w:top w:w="15" w:type="dxa"/>
              <w:left w:w="15" w:type="dxa"/>
              <w:bottom w:w="0" w:type="dxa"/>
              <w:right w:w="15" w:type="dxa"/>
            </w:tcMar>
            <w:vAlign w:val="center"/>
          </w:tcPr>
          <w:p w:rsidR="006F6E2F" w:rsidRPr="00DF22BD" w:rsidRDefault="006F6E2F" w:rsidP="00DF22BD">
            <w:pPr>
              <w:spacing w:line="360" w:lineRule="auto"/>
              <w:ind w:hanging="7"/>
              <w:jc w:val="both"/>
              <w:rPr>
                <w:rFonts w:eastAsia="Arial Unicode MS"/>
                <w:sz w:val="20"/>
                <w:szCs w:val="20"/>
              </w:rPr>
            </w:pPr>
            <w:r w:rsidRPr="00DF22BD">
              <w:rPr>
                <w:sz w:val="20"/>
                <w:szCs w:val="20"/>
              </w:rPr>
              <w:t>-</w:t>
            </w:r>
          </w:p>
        </w:tc>
        <w:tc>
          <w:tcPr>
            <w:tcW w:w="1252" w:type="dxa"/>
            <w:noWrap/>
            <w:tcMar>
              <w:top w:w="15" w:type="dxa"/>
              <w:left w:w="15" w:type="dxa"/>
              <w:bottom w:w="0" w:type="dxa"/>
              <w:right w:w="15" w:type="dxa"/>
            </w:tcMar>
            <w:vAlign w:val="center"/>
          </w:tcPr>
          <w:p w:rsidR="006F6E2F" w:rsidRPr="00DF22BD" w:rsidRDefault="006F6E2F" w:rsidP="00DF22BD">
            <w:pPr>
              <w:spacing w:line="360" w:lineRule="auto"/>
              <w:ind w:hanging="7"/>
              <w:jc w:val="both"/>
              <w:rPr>
                <w:rFonts w:eastAsia="Arial Unicode MS"/>
                <w:sz w:val="20"/>
                <w:szCs w:val="20"/>
              </w:rPr>
            </w:pPr>
            <w:r w:rsidRPr="00DF22BD">
              <w:rPr>
                <w:sz w:val="20"/>
                <w:szCs w:val="20"/>
              </w:rPr>
              <w:t>8290</w:t>
            </w:r>
          </w:p>
        </w:tc>
        <w:tc>
          <w:tcPr>
            <w:tcW w:w="1612" w:type="dxa"/>
            <w:noWrap/>
            <w:tcMar>
              <w:top w:w="15" w:type="dxa"/>
              <w:left w:w="15" w:type="dxa"/>
              <w:bottom w:w="0" w:type="dxa"/>
              <w:right w:w="15" w:type="dxa"/>
            </w:tcMar>
            <w:vAlign w:val="center"/>
          </w:tcPr>
          <w:p w:rsidR="006F6E2F" w:rsidRPr="00DF22BD" w:rsidRDefault="006F6E2F" w:rsidP="00DF22BD">
            <w:pPr>
              <w:spacing w:line="360" w:lineRule="auto"/>
              <w:ind w:hanging="7"/>
              <w:jc w:val="both"/>
              <w:rPr>
                <w:rFonts w:eastAsia="Arial Unicode MS"/>
                <w:sz w:val="20"/>
                <w:szCs w:val="20"/>
              </w:rPr>
            </w:pPr>
            <w:r w:rsidRPr="00DF22BD">
              <w:rPr>
                <w:sz w:val="20"/>
                <w:szCs w:val="20"/>
              </w:rPr>
              <w:t>-</w:t>
            </w:r>
          </w:p>
        </w:tc>
        <w:tc>
          <w:tcPr>
            <w:tcW w:w="1252" w:type="dxa"/>
            <w:noWrap/>
            <w:tcMar>
              <w:top w:w="15" w:type="dxa"/>
              <w:left w:w="15" w:type="dxa"/>
              <w:bottom w:w="0" w:type="dxa"/>
              <w:right w:w="15" w:type="dxa"/>
            </w:tcMar>
            <w:vAlign w:val="center"/>
          </w:tcPr>
          <w:p w:rsidR="006F6E2F" w:rsidRPr="00DF22BD" w:rsidRDefault="006F6E2F" w:rsidP="00DF22BD">
            <w:pPr>
              <w:spacing w:line="360" w:lineRule="auto"/>
              <w:ind w:hanging="7"/>
              <w:jc w:val="both"/>
              <w:rPr>
                <w:rFonts w:eastAsia="Arial Unicode MS"/>
                <w:sz w:val="20"/>
                <w:szCs w:val="20"/>
              </w:rPr>
            </w:pPr>
            <w:r w:rsidRPr="00DF22BD">
              <w:rPr>
                <w:sz w:val="20"/>
                <w:szCs w:val="20"/>
              </w:rPr>
              <w:t>11.1</w:t>
            </w:r>
          </w:p>
        </w:tc>
        <w:tc>
          <w:tcPr>
            <w:tcW w:w="2197" w:type="dxa"/>
            <w:noWrap/>
            <w:tcMar>
              <w:top w:w="15" w:type="dxa"/>
              <w:left w:w="15" w:type="dxa"/>
              <w:bottom w:w="0" w:type="dxa"/>
              <w:right w:w="15" w:type="dxa"/>
            </w:tcMar>
            <w:vAlign w:val="center"/>
          </w:tcPr>
          <w:p w:rsidR="006F6E2F" w:rsidRPr="00DF22BD" w:rsidRDefault="006F6E2F" w:rsidP="00DF22BD">
            <w:pPr>
              <w:spacing w:line="360" w:lineRule="auto"/>
              <w:ind w:hanging="7"/>
              <w:jc w:val="both"/>
              <w:rPr>
                <w:rFonts w:eastAsia="Arial Unicode MS"/>
                <w:sz w:val="20"/>
                <w:szCs w:val="20"/>
              </w:rPr>
            </w:pPr>
            <w:r w:rsidRPr="00DF22BD">
              <w:rPr>
                <w:sz w:val="20"/>
                <w:szCs w:val="20"/>
              </w:rPr>
              <w:t>0.200</w:t>
            </w:r>
          </w:p>
        </w:tc>
      </w:tr>
      <w:tr w:rsidR="006F6E2F" w:rsidRPr="00DF22BD">
        <w:trPr>
          <w:trHeight w:val="20"/>
          <w:jc w:val="center"/>
        </w:trPr>
        <w:tc>
          <w:tcPr>
            <w:tcW w:w="1341" w:type="dxa"/>
            <w:noWrap/>
            <w:tcMar>
              <w:top w:w="15" w:type="dxa"/>
              <w:left w:w="15" w:type="dxa"/>
              <w:bottom w:w="0" w:type="dxa"/>
              <w:right w:w="15" w:type="dxa"/>
            </w:tcMar>
            <w:vAlign w:val="center"/>
          </w:tcPr>
          <w:p w:rsidR="006F6E2F" w:rsidRPr="00DF22BD" w:rsidRDefault="006F6E2F" w:rsidP="00DF22BD">
            <w:pPr>
              <w:spacing w:line="360" w:lineRule="auto"/>
              <w:ind w:hanging="7"/>
              <w:jc w:val="both"/>
              <w:rPr>
                <w:rFonts w:eastAsia="Arial Unicode MS"/>
                <w:sz w:val="20"/>
                <w:szCs w:val="20"/>
              </w:rPr>
            </w:pPr>
            <w:r w:rsidRPr="00DF22BD">
              <w:rPr>
                <w:rFonts w:eastAsia="Arial Unicode MS"/>
                <w:sz w:val="20"/>
                <w:szCs w:val="20"/>
              </w:rPr>
              <w:t>БСМ-1</w:t>
            </w:r>
          </w:p>
        </w:tc>
        <w:tc>
          <w:tcPr>
            <w:tcW w:w="1432" w:type="dxa"/>
            <w:noWrap/>
            <w:tcMar>
              <w:top w:w="15" w:type="dxa"/>
              <w:left w:w="15" w:type="dxa"/>
              <w:bottom w:w="0" w:type="dxa"/>
              <w:right w:w="15" w:type="dxa"/>
            </w:tcMar>
            <w:vAlign w:val="center"/>
          </w:tcPr>
          <w:p w:rsidR="006F6E2F" w:rsidRPr="00DF22BD" w:rsidRDefault="006F6E2F" w:rsidP="00DF22BD">
            <w:pPr>
              <w:spacing w:line="360" w:lineRule="auto"/>
              <w:ind w:hanging="7"/>
              <w:jc w:val="both"/>
              <w:rPr>
                <w:rFonts w:eastAsia="Arial Unicode MS"/>
                <w:sz w:val="20"/>
                <w:szCs w:val="20"/>
              </w:rPr>
            </w:pPr>
            <w:r w:rsidRPr="00DF22BD">
              <w:rPr>
                <w:rFonts w:eastAsia="Arial Unicode MS"/>
                <w:sz w:val="20"/>
                <w:szCs w:val="20"/>
              </w:rPr>
              <w:t>-</w:t>
            </w:r>
          </w:p>
        </w:tc>
        <w:tc>
          <w:tcPr>
            <w:tcW w:w="1252" w:type="dxa"/>
            <w:noWrap/>
            <w:tcMar>
              <w:top w:w="15" w:type="dxa"/>
              <w:left w:w="15" w:type="dxa"/>
              <w:bottom w:w="0" w:type="dxa"/>
              <w:right w:w="15" w:type="dxa"/>
            </w:tcMar>
            <w:vAlign w:val="center"/>
          </w:tcPr>
          <w:p w:rsidR="006F6E2F" w:rsidRPr="00DF22BD" w:rsidRDefault="006F6E2F" w:rsidP="00DF22BD">
            <w:pPr>
              <w:spacing w:line="360" w:lineRule="auto"/>
              <w:ind w:hanging="7"/>
              <w:jc w:val="both"/>
              <w:rPr>
                <w:rFonts w:eastAsia="Arial Unicode MS"/>
                <w:sz w:val="20"/>
                <w:szCs w:val="20"/>
              </w:rPr>
            </w:pPr>
            <w:r w:rsidRPr="00DF22BD">
              <w:rPr>
                <w:rFonts w:eastAsia="Arial Unicode MS"/>
                <w:sz w:val="20"/>
                <w:szCs w:val="20"/>
              </w:rPr>
              <w:t>12</w:t>
            </w:r>
          </w:p>
        </w:tc>
        <w:tc>
          <w:tcPr>
            <w:tcW w:w="1612" w:type="dxa"/>
            <w:noWrap/>
            <w:tcMar>
              <w:top w:w="15" w:type="dxa"/>
              <w:left w:w="15" w:type="dxa"/>
              <w:bottom w:w="0" w:type="dxa"/>
              <w:right w:w="15" w:type="dxa"/>
            </w:tcMar>
            <w:vAlign w:val="center"/>
          </w:tcPr>
          <w:p w:rsidR="006F6E2F" w:rsidRPr="00DF22BD" w:rsidRDefault="006F6E2F" w:rsidP="00DF22BD">
            <w:pPr>
              <w:spacing w:line="360" w:lineRule="auto"/>
              <w:ind w:hanging="7"/>
              <w:jc w:val="both"/>
              <w:rPr>
                <w:rFonts w:eastAsia="Arial Unicode MS"/>
                <w:sz w:val="20"/>
                <w:szCs w:val="20"/>
              </w:rPr>
            </w:pPr>
            <w:r w:rsidRPr="00DF22BD">
              <w:rPr>
                <w:rFonts w:eastAsia="Arial Unicode MS"/>
                <w:sz w:val="20"/>
                <w:szCs w:val="20"/>
              </w:rPr>
              <w:t>-</w:t>
            </w:r>
          </w:p>
        </w:tc>
        <w:tc>
          <w:tcPr>
            <w:tcW w:w="1252" w:type="dxa"/>
            <w:noWrap/>
            <w:tcMar>
              <w:top w:w="15" w:type="dxa"/>
              <w:left w:w="15" w:type="dxa"/>
              <w:bottom w:w="0" w:type="dxa"/>
              <w:right w:w="15" w:type="dxa"/>
            </w:tcMar>
            <w:vAlign w:val="center"/>
          </w:tcPr>
          <w:p w:rsidR="006F6E2F" w:rsidRPr="00DF22BD" w:rsidRDefault="006F6E2F" w:rsidP="00DF22BD">
            <w:pPr>
              <w:spacing w:line="360" w:lineRule="auto"/>
              <w:ind w:hanging="7"/>
              <w:jc w:val="both"/>
              <w:rPr>
                <w:rFonts w:eastAsia="Arial Unicode MS"/>
                <w:sz w:val="20"/>
                <w:szCs w:val="20"/>
              </w:rPr>
            </w:pPr>
            <w:r w:rsidRPr="00DF22BD">
              <w:rPr>
                <w:rFonts w:eastAsia="Arial Unicode MS"/>
                <w:sz w:val="20"/>
                <w:szCs w:val="20"/>
              </w:rPr>
              <w:t>0.2</w:t>
            </w:r>
          </w:p>
        </w:tc>
        <w:tc>
          <w:tcPr>
            <w:tcW w:w="2197" w:type="dxa"/>
            <w:noWrap/>
            <w:tcMar>
              <w:top w:w="15" w:type="dxa"/>
              <w:left w:w="15" w:type="dxa"/>
              <w:bottom w:w="0" w:type="dxa"/>
              <w:right w:w="15" w:type="dxa"/>
            </w:tcMar>
            <w:vAlign w:val="center"/>
          </w:tcPr>
          <w:p w:rsidR="006F6E2F" w:rsidRPr="00DF22BD" w:rsidRDefault="006F6E2F" w:rsidP="00DF22BD">
            <w:pPr>
              <w:spacing w:line="360" w:lineRule="auto"/>
              <w:ind w:hanging="7"/>
              <w:jc w:val="both"/>
              <w:rPr>
                <w:rFonts w:eastAsia="Arial Unicode MS"/>
                <w:sz w:val="20"/>
                <w:szCs w:val="20"/>
              </w:rPr>
            </w:pPr>
            <w:r w:rsidRPr="00DF22BD">
              <w:rPr>
                <w:rFonts w:eastAsia="Arial Unicode MS"/>
                <w:sz w:val="20"/>
                <w:szCs w:val="20"/>
              </w:rPr>
              <w:t>4.00</w:t>
            </w:r>
          </w:p>
        </w:tc>
      </w:tr>
    </w:tbl>
    <w:p w:rsidR="006F6E2F" w:rsidRPr="00DF22BD" w:rsidRDefault="006F6E2F" w:rsidP="00DF22BD">
      <w:pPr>
        <w:pStyle w:val="a3"/>
        <w:spacing w:line="360" w:lineRule="auto"/>
        <w:ind w:firstLine="709"/>
        <w:jc w:val="both"/>
        <w:rPr>
          <w:rFonts w:ascii="Times New Roman" w:eastAsia="MS Mincho" w:hAnsi="Times New Roman" w:cs="Times New Roman"/>
          <w:sz w:val="28"/>
          <w:szCs w:val="24"/>
        </w:rPr>
      </w:pPr>
    </w:p>
    <w:p w:rsidR="006F6E2F" w:rsidRPr="00DF22BD" w:rsidRDefault="002A230A" w:rsidP="00DF22BD">
      <w:pPr>
        <w:keepNext/>
        <w:spacing w:line="360" w:lineRule="auto"/>
        <w:ind w:firstLine="709"/>
        <w:jc w:val="both"/>
        <w:rPr>
          <w:sz w:val="28"/>
        </w:rPr>
      </w:pPr>
      <w:r>
        <w:rPr>
          <w:sz w:val="28"/>
        </w:rPr>
      </w:r>
      <w:r>
        <w:rPr>
          <w:sz w:val="28"/>
        </w:rPr>
        <w:pict>
          <v:group id="_x0000_s1026" editas="canvas" style="width:355.5pt;height:368.25pt;mso-position-horizontal-relative:char;mso-position-vertical-relative:line" coordsize="7110,73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10;height:7365" o:preferrelative="f">
              <v:fill o:detectmouseclick="t"/>
              <v:path o:extrusionok="t" o:connecttype="none"/>
              <o:lock v:ext="edit" text="t"/>
            </v:shape>
            <v:rect id="_x0000_s1028" style="position:absolute;left:1924;top:40;width:570;height:276;mso-wrap-style:none" filled="f" stroked="f">
              <v:textbox style="mso-fit-shape-to-text:t" inset="0,0,0,0">
                <w:txbxContent>
                  <w:p w:rsidR="006F6E2F" w:rsidRDefault="006F6E2F" w:rsidP="006F6E2F">
                    <w:r>
                      <w:rPr>
                        <w:b/>
                        <w:bCs/>
                        <w:i/>
                        <w:iCs/>
                        <w:color w:val="000000"/>
                        <w:lang w:val="en-US"/>
                      </w:rPr>
                      <w:t>ТП 1</w:t>
                    </w:r>
                  </w:p>
                </w:txbxContent>
              </v:textbox>
            </v:rect>
            <v:rect id="_x0000_s1029" style="position:absolute;left:5058;top:40;width:570;height:276;mso-wrap-style:none" filled="f" stroked="f">
              <v:textbox style="mso-fit-shape-to-text:t" inset="0,0,0,0">
                <w:txbxContent>
                  <w:p w:rsidR="006F6E2F" w:rsidRDefault="006F6E2F" w:rsidP="006F6E2F">
                    <w:r>
                      <w:rPr>
                        <w:b/>
                        <w:bCs/>
                        <w:i/>
                        <w:iCs/>
                        <w:color w:val="000000"/>
                        <w:lang w:val="en-US"/>
                      </w:rPr>
                      <w:t>ТП 2</w:t>
                    </w:r>
                  </w:p>
                </w:txbxContent>
              </v:textbox>
            </v:rect>
            <v:group id="_x0000_s1030" style="position:absolute;left:96;top:225;width:6871;height:4623" coordorigin="96,225" coordsize="6871,4623">
              <v:line id="_x0000_s1031" style="position:absolute" from="1643,922" to="5763,923" strokeweight="1.2pt"/>
              <v:shape id="_x0000_s1032" style="position:absolute;left:1331;top:248;width:449;height:449" coordsize="449,449" path="m449,225l433,145,392,73,328,24,248,,160,8,88,48,32,105,,185r,80l32,345r56,64l160,441r88,8l328,425r64,-48l433,305r16,-80xe" fillcolor="black" strokeweight="1.2pt">
                <v:fill r:id="rId7" o:title="" type="tile"/>
                <v:path arrowok="t"/>
              </v:shape>
              <v:line id="_x0000_s1033" style="position:absolute" from="1643,697" to="1644,906" strokeweight="1.2pt"/>
              <v:line id="_x0000_s1034" style="position:absolute" from="1467,665" to="1468,922" strokeweight="1.2pt"/>
              <v:line id="_x0000_s1035" style="position:absolute" from="1307,1851" to="6156,1852" strokeweight="1.2pt"/>
              <v:line id="_x0000_s1036" style="position:absolute" from="1307,2035" to="1323,2036" strokeweight=".4pt"/>
              <v:line id="_x0000_s1037" style="position:absolute" from="1339,2035" to="1355,2036" strokeweight=".4pt"/>
              <v:line id="_x0000_s1038" style="position:absolute" from="1371,2035" to="1387,2036" strokeweight=".4pt"/>
              <v:line id="_x0000_s1039" style="position:absolute" from="1403,2035" to="1419,2036" strokeweight=".4pt"/>
              <v:line id="_x0000_s1040" style="position:absolute" from="1435,2035" to="1451,2036" strokeweight=".4pt"/>
              <v:line id="_x0000_s1041" style="position:absolute" from="1467,2035" to="1483,2036" strokeweight=".4pt"/>
              <v:line id="_x0000_s1042" style="position:absolute" from="1499,2035" to="1515,2036" strokeweight=".4pt"/>
              <v:line id="_x0000_s1043" style="position:absolute" from="1531,2035" to="1547,2036" strokeweight=".4pt"/>
              <v:line id="_x0000_s1044" style="position:absolute" from="1563,2035" to="1579,2036" strokeweight=".4pt"/>
              <v:line id="_x0000_s1045" style="position:absolute" from="1595,2035" to="1611,2036" strokeweight=".4pt"/>
              <v:line id="_x0000_s1046" style="position:absolute" from="1627,2035" to="1643,2036" strokeweight=".4pt"/>
              <v:line id="_x0000_s1047" style="position:absolute" from="1659,2035" to="1675,2036" strokeweight=".4pt"/>
              <v:line id="_x0000_s1048" style="position:absolute" from="1691,2035" to="1707,2036" strokeweight=".4pt"/>
              <v:line id="_x0000_s1049" style="position:absolute" from="1723,2035" to="1739,2036" strokeweight=".4pt"/>
              <v:line id="_x0000_s1050" style="position:absolute" from="1755,2035" to="1772,2036" strokeweight=".4pt"/>
              <v:line id="_x0000_s1051" style="position:absolute" from="1788,2035" to="1804,2036" strokeweight=".4pt"/>
              <v:line id="_x0000_s1052" style="position:absolute" from="1820,2035" to="1836,2036" strokeweight=".4pt"/>
              <v:line id="_x0000_s1053" style="position:absolute" from="1852,2035" to="1868,2036" strokeweight=".4pt"/>
              <v:line id="_x0000_s1054" style="position:absolute" from="1884,2035" to="1900,2036" strokeweight=".4pt"/>
              <v:line id="_x0000_s1055" style="position:absolute" from="1916,2035" to="1932,2036" strokeweight=".4pt"/>
              <v:line id="_x0000_s1056" style="position:absolute" from="1948,2035" to="1964,2036" strokeweight=".4pt"/>
              <v:line id="_x0000_s1057" style="position:absolute" from="1980,2035" to="1996,2036" strokeweight=".4pt"/>
              <v:line id="_x0000_s1058" style="position:absolute" from="2012,2035" to="2028,2036" strokeweight=".4pt"/>
              <v:line id="_x0000_s1059" style="position:absolute" from="2044,2035" to="2060,2036" strokeweight=".4pt"/>
              <v:line id="_x0000_s1060" style="position:absolute" from="2076,2035" to="2092,2036" strokeweight=".4pt"/>
              <v:line id="_x0000_s1061" style="position:absolute" from="2108,2035" to="2124,2036" strokeweight=".4pt"/>
              <v:line id="_x0000_s1062" style="position:absolute" from="2140,2035" to="2156,2036" strokeweight=".4pt"/>
              <v:line id="_x0000_s1063" style="position:absolute" from="2172,2035" to="2188,2036" strokeweight=".4pt"/>
              <v:line id="_x0000_s1064" style="position:absolute" from="2204,2035" to="2220,2036" strokeweight=".4pt"/>
              <v:line id="_x0000_s1065" style="position:absolute" from="2236,2035" to="2252,2036" strokeweight=".4pt"/>
              <v:line id="_x0000_s1066" style="position:absolute" from="2269,2035" to="2285,2036" strokeweight=".4pt"/>
              <v:line id="_x0000_s1067" style="position:absolute" from="2301,2035" to="2317,2036" strokeweight=".4pt"/>
              <v:line id="_x0000_s1068" style="position:absolute" from="2333,2035" to="2349,2036" strokeweight=".4pt"/>
              <v:line id="_x0000_s1069" style="position:absolute" from="2365,2035" to="2381,2036" strokeweight=".4pt"/>
              <v:line id="_x0000_s1070" style="position:absolute" from="2397,2035" to="2413,2036" strokeweight=".4pt"/>
              <v:line id="_x0000_s1071" style="position:absolute" from="2429,2035" to="2445,2036" strokeweight=".4pt"/>
              <v:line id="_x0000_s1072" style="position:absolute" from="2461,2035" to="2477,2036" strokeweight=".4pt"/>
              <v:line id="_x0000_s1073" style="position:absolute" from="2493,2035" to="2509,2036" strokeweight=".4pt"/>
              <v:line id="_x0000_s1074" style="position:absolute" from="2525,2035" to="2541,2036" strokeweight=".4pt"/>
              <v:line id="_x0000_s1075" style="position:absolute" from="2557,2035" to="2573,2036" strokeweight=".4pt"/>
              <v:line id="_x0000_s1076" style="position:absolute" from="2589,2035" to="2605,2036" strokeweight=".4pt"/>
              <v:line id="_x0000_s1077" style="position:absolute" from="2621,2035" to="2637,2036" strokeweight=".4pt"/>
              <v:line id="_x0000_s1078" style="position:absolute" from="2653,2035" to="2669,2036" strokeweight=".4pt"/>
              <v:line id="_x0000_s1079" style="position:absolute" from="2685,2035" to="2701,2036" strokeweight=".4pt"/>
              <v:line id="_x0000_s1080" style="position:absolute" from="2717,2035" to="2733,2036" strokeweight=".4pt"/>
              <v:line id="_x0000_s1081" style="position:absolute" from="2749,2035" to="2765,2036" strokeweight=".4pt"/>
              <v:line id="_x0000_s1082" style="position:absolute" from="2782,2035" to="2798,2036" strokeweight=".4pt"/>
              <v:line id="_x0000_s1083" style="position:absolute" from="2814,2035" to="2830,2036" strokeweight=".4pt"/>
              <v:line id="_x0000_s1084" style="position:absolute" from="2846,2035" to="2862,2036" strokeweight=".4pt"/>
              <v:line id="_x0000_s1085" style="position:absolute" from="2878,2035" to="2894,2036" strokeweight=".4pt"/>
              <v:line id="_x0000_s1086" style="position:absolute" from="2910,2035" to="2926,2036" strokeweight=".4pt"/>
              <v:line id="_x0000_s1087" style="position:absolute" from="2942,2035" to="2958,2036" strokeweight=".4pt"/>
              <v:line id="_x0000_s1088" style="position:absolute" from="2974,2035" to="2990,2036" strokeweight=".4pt"/>
              <v:line id="_x0000_s1089" style="position:absolute" from="3006,2035" to="3022,2036" strokeweight=".4pt"/>
              <v:line id="_x0000_s1090" style="position:absolute" from="3038,2035" to="3054,2036" strokeweight=".4pt"/>
              <v:line id="_x0000_s1091" style="position:absolute" from="3070,2035" to="3086,2036" strokeweight=".4pt"/>
              <v:line id="_x0000_s1092" style="position:absolute" from="3102,2035" to="3118,2036" strokeweight=".4pt"/>
              <v:line id="_x0000_s1093" style="position:absolute" from="3134,2035" to="3150,2036" strokeweight=".4pt"/>
              <v:line id="_x0000_s1094" style="position:absolute" from="3166,2035" to="3182,2036" strokeweight=".4pt"/>
              <v:line id="_x0000_s1095" style="position:absolute" from="3198,2035" to="3214,2036" strokeweight=".4pt"/>
              <v:line id="_x0000_s1096" style="position:absolute" from="3230,2035" to="3246,2036" strokeweight=".4pt"/>
              <v:line id="_x0000_s1097" style="position:absolute" from="3262,2035" to="3279,2036" strokeweight=".4pt"/>
              <v:line id="_x0000_s1098" style="position:absolute" from="3295,2035" to="3311,2036" strokeweight=".4pt"/>
              <v:line id="_x0000_s1099" style="position:absolute" from="3327,2035" to="3343,2036" strokeweight=".4pt"/>
              <v:line id="_x0000_s1100" style="position:absolute" from="3359,2035" to="3375,2036" strokeweight=".4pt"/>
              <v:line id="_x0000_s1101" style="position:absolute" from="3391,2035" to="3407,2036" strokeweight=".4pt"/>
              <v:line id="_x0000_s1102" style="position:absolute" from="3423,2035" to="3439,2036" strokeweight=".4pt"/>
              <v:line id="_x0000_s1103" style="position:absolute" from="3455,2035" to="3471,2036" strokeweight=".4pt"/>
              <v:line id="_x0000_s1104" style="position:absolute" from="3487,2035" to="3503,2036" strokeweight=".4pt"/>
              <v:line id="_x0000_s1105" style="position:absolute" from="3519,2035" to="3535,2036" strokeweight=".4pt"/>
              <v:line id="_x0000_s1106" style="position:absolute" from="3551,2035" to="3567,2036" strokeweight=".4pt"/>
              <v:line id="_x0000_s1107" style="position:absolute" from="3583,2035" to="3599,2036" strokeweight=".4pt"/>
              <v:line id="_x0000_s1108" style="position:absolute" from="3615,2035" to="3631,2036" strokeweight=".4pt"/>
              <v:line id="_x0000_s1109" style="position:absolute" from="3647,2035" to="3663,2036" strokeweight=".4pt"/>
              <v:line id="_x0000_s1110" style="position:absolute" from="3679,2035" to="3695,2036" strokeweight=".4pt"/>
              <v:line id="_x0000_s1111" style="position:absolute" from="3711,2035" to="3727,2036" strokeweight=".4pt"/>
              <v:line id="_x0000_s1112" style="position:absolute" from="3743,2035" to="3759,2036" strokeweight=".4pt"/>
              <v:line id="_x0000_s1113" style="position:absolute" from="3776,2035" to="3792,2036" strokeweight=".4pt"/>
              <v:line id="_x0000_s1114" style="position:absolute" from="3808,2035" to="3824,2036" strokeweight=".4pt"/>
              <v:line id="_x0000_s1115" style="position:absolute" from="3840,2035" to="3856,2036" strokeweight=".4pt"/>
              <v:line id="_x0000_s1116" style="position:absolute" from="3872,2035" to="3888,2036" strokeweight=".4pt"/>
              <v:line id="_x0000_s1117" style="position:absolute" from="3904,2035" to="3920,2036" strokeweight=".4pt"/>
              <v:line id="_x0000_s1118" style="position:absolute" from="3936,2035" to="3952,2036" strokeweight=".4pt"/>
              <v:line id="_x0000_s1119" style="position:absolute" from="3968,2035" to="3984,2036" strokeweight=".4pt"/>
              <v:line id="_x0000_s1120" style="position:absolute" from="4000,2035" to="4016,2036" strokeweight=".4pt"/>
              <v:line id="_x0000_s1121" style="position:absolute" from="4032,2035" to="4048,2036" strokeweight=".4pt"/>
              <v:line id="_x0000_s1122" style="position:absolute" from="4064,2035" to="4080,2036" strokeweight=".4pt"/>
              <v:line id="_x0000_s1123" style="position:absolute" from="4096,2035" to="4112,2036" strokeweight=".4pt"/>
              <v:line id="_x0000_s1124" style="position:absolute" from="4128,2035" to="4144,2036" strokeweight=".4pt"/>
              <v:line id="_x0000_s1125" style="position:absolute" from="4160,2035" to="4176,2036" strokeweight=".4pt"/>
              <v:line id="_x0000_s1126" style="position:absolute" from="4192,2035" to="4208,2036" strokeweight=".4pt"/>
              <v:line id="_x0000_s1127" style="position:absolute" from="4224,2035" to="4240,2036" strokeweight=".4pt"/>
              <v:line id="_x0000_s1128" style="position:absolute" from="4256,2035" to="4272,2036" strokeweight=".4pt"/>
              <v:line id="_x0000_s1129" style="position:absolute" from="4289,2035" to="4305,2036" strokeweight=".4pt"/>
              <v:line id="_x0000_s1130" style="position:absolute" from="4321,2035" to="4337,2036" strokeweight=".4pt"/>
              <v:line id="_x0000_s1131" style="position:absolute" from="4353,2035" to="4369,2036" strokeweight=".4pt"/>
              <v:line id="_x0000_s1132" style="position:absolute" from="4385,2035" to="4401,2036" strokeweight=".4pt"/>
              <v:line id="_x0000_s1133" style="position:absolute" from="4417,2035" to="4433,2036" strokeweight=".4pt"/>
              <v:line id="_x0000_s1134" style="position:absolute" from="4449,2035" to="4465,2036" strokeweight=".4pt"/>
              <v:line id="_x0000_s1135" style="position:absolute" from="4481,2035" to="4497,2036" strokeweight=".4pt"/>
              <v:line id="_x0000_s1136" style="position:absolute" from="4513,2035" to="4529,2036" strokeweight=".4pt"/>
              <v:line id="_x0000_s1137" style="position:absolute" from="4545,2035" to="4561,2036" strokeweight=".4pt"/>
              <v:line id="_x0000_s1138" style="position:absolute" from="4577,2035" to="4593,2036" strokeweight=".4pt"/>
              <v:line id="_x0000_s1139" style="position:absolute" from="4609,2035" to="4625,2036" strokeweight=".4pt"/>
              <v:line id="_x0000_s1140" style="position:absolute" from="4641,2035" to="4657,2036" strokeweight=".4pt"/>
              <v:line id="_x0000_s1141" style="position:absolute" from="4673,2035" to="4689,2036" strokeweight=".4pt"/>
              <v:line id="_x0000_s1142" style="position:absolute" from="4705,2035" to="4721,2036" strokeweight=".4pt"/>
              <v:line id="_x0000_s1143" style="position:absolute" from="4737,2035" to="4753,2036" strokeweight=".4pt"/>
              <v:line id="_x0000_s1144" style="position:absolute" from="4769,2035" to="4786,2036" strokeweight=".4pt"/>
              <v:line id="_x0000_s1145" style="position:absolute" from="4802,2035" to="4818,2036" strokeweight=".4pt"/>
              <v:line id="_x0000_s1146" style="position:absolute" from="4834,2035" to="4850,2036" strokeweight=".4pt"/>
              <v:line id="_x0000_s1147" style="position:absolute" from="4866,2035" to="4882,2036" strokeweight=".4pt"/>
              <v:line id="_x0000_s1148" style="position:absolute" from="4898,2035" to="4914,2036" strokeweight=".4pt"/>
              <v:line id="_x0000_s1149" style="position:absolute" from="4930,2035" to="4946,2036" strokeweight=".4pt"/>
              <v:line id="_x0000_s1150" style="position:absolute" from="4962,2035" to="4978,2036" strokeweight=".4pt"/>
              <v:line id="_x0000_s1151" style="position:absolute" from="4994,2035" to="5010,2036" strokeweight=".4pt"/>
              <v:line id="_x0000_s1152" style="position:absolute" from="5026,2035" to="5042,2036" strokeweight=".4pt"/>
              <v:line id="_x0000_s1153" style="position:absolute" from="5058,2035" to="5074,2036" strokeweight=".4pt"/>
              <v:line id="_x0000_s1154" style="position:absolute" from="5090,2035" to="5106,2036" strokeweight=".4pt"/>
              <v:line id="_x0000_s1155" style="position:absolute" from="5122,2035" to="5138,2036" strokeweight=".4pt"/>
              <v:line id="_x0000_s1156" style="position:absolute" from="5154,2035" to="5170,2036" strokeweight=".4pt"/>
              <v:line id="_x0000_s1157" style="position:absolute" from="5186,2035" to="5202,2036" strokeweight=".4pt"/>
              <v:line id="_x0000_s1158" style="position:absolute" from="5218,2035" to="5234,2036" strokeweight=".4pt"/>
              <v:line id="_x0000_s1159" style="position:absolute" from="5250,2035" to="5266,2036" strokeweight=".4pt"/>
              <v:line id="_x0000_s1160" style="position:absolute" from="5283,2035" to="5299,2036" strokeweight=".4pt"/>
              <v:line id="_x0000_s1161" style="position:absolute" from="5315,2035" to="5331,2036" strokeweight=".4pt"/>
              <v:line id="_x0000_s1162" style="position:absolute" from="5347,2035" to="5363,2036" strokeweight=".4pt"/>
              <v:line id="_x0000_s1163" style="position:absolute" from="5379,2035" to="5395,2036" strokeweight=".4pt"/>
              <v:line id="_x0000_s1164" style="position:absolute" from="5411,2035" to="5427,2036" strokeweight=".4pt"/>
              <v:line id="_x0000_s1165" style="position:absolute" from="5443,2035" to="5459,2036" strokeweight=".4pt"/>
              <v:line id="_x0000_s1166" style="position:absolute" from="5475,2035" to="5491,2036" strokeweight=".4pt"/>
              <v:line id="_x0000_s1167" style="position:absolute" from="5507,2035" to="5523,2036" strokeweight=".4pt"/>
              <v:line id="_x0000_s1168" style="position:absolute" from="5539,2035" to="5555,2036" strokeweight=".4pt"/>
              <v:line id="_x0000_s1169" style="position:absolute" from="5571,2035" to="5587,2036" strokeweight=".4pt"/>
              <v:line id="_x0000_s1170" style="position:absolute" from="5603,2035" to="5619,2036" strokeweight=".4pt"/>
              <v:line id="_x0000_s1171" style="position:absolute" from="5635,2035" to="5651,2036" strokeweight=".4pt"/>
              <v:line id="_x0000_s1172" style="position:absolute" from="5667,2035" to="5683,2036" strokeweight=".4pt"/>
              <v:line id="_x0000_s1173" style="position:absolute" from="5699,2035" to="5715,2036" strokeweight=".4pt"/>
              <v:line id="_x0000_s1174" style="position:absolute" from="5731,2035" to="5747,2036" strokeweight=".4pt"/>
              <v:line id="_x0000_s1175" style="position:absolute" from="5763,2035" to="5779,2036" strokeweight=".4pt"/>
              <v:line id="_x0000_s1176" style="position:absolute" from="5796,2035" to="5812,2036" strokeweight=".4pt"/>
              <v:line id="_x0000_s1177" style="position:absolute" from="5828,2035" to="5844,2036" strokeweight=".4pt"/>
              <v:line id="_x0000_s1178" style="position:absolute" from="5860,2035" to="5876,2036" strokeweight=".4pt"/>
              <v:line id="_x0000_s1179" style="position:absolute" from="5892,2035" to="5908,2036" strokeweight=".4pt"/>
              <v:line id="_x0000_s1180" style="position:absolute" from="5924,2035" to="5940,2036" strokeweight=".4pt"/>
              <v:line id="_x0000_s1181" style="position:absolute" from="5956,2035" to="5972,2036" strokeweight=".4pt"/>
              <v:line id="_x0000_s1182" style="position:absolute" from="5988,2035" to="6004,2036" strokeweight=".4pt"/>
              <v:line id="_x0000_s1183" style="position:absolute" from="6020,2035" to="6036,2036" strokeweight=".4pt"/>
              <v:line id="_x0000_s1184" style="position:absolute" from="6052,2035" to="6068,2036" strokeweight=".4pt"/>
              <v:line id="_x0000_s1185" style="position:absolute" from="6084,2035" to="6100,2036" strokeweight=".4pt"/>
              <v:line id="_x0000_s1186" style="position:absolute" from="6116,2035" to="6132,2036" strokeweight=".4pt"/>
              <v:line id="_x0000_s1187" style="position:absolute" from="6148,2035" to="6156,2036" strokeweight=".4pt"/>
              <v:line id="_x0000_s1188" style="position:absolute" from="1307,1971" to="6156,1972" strokeweight=".4pt">
                <v:stroke dashstyle="3 1 1 1"/>
              </v:line>
              <v:line id="_x0000_s1189" style="position:absolute" from="1307,1915" to="1499,1916" strokeweight="1.2pt"/>
              <v:line id="_x0000_s1190" style="position:absolute" from="1619,1915" to="1812,1916" strokeweight="1.2pt"/>
              <v:line id="_x0000_s1191" style="position:absolute" from="1932,1915" to="2124,1916" strokeweight="1.2pt"/>
              <v:line id="_x0000_s1192" style="position:absolute" from="2244,1915" to="2437,1916" strokeweight="1.2pt"/>
              <v:line id="_x0000_s1193" style="position:absolute" from="2557,1915" to="2749,1916" strokeweight="1.2pt"/>
              <v:line id="_x0000_s1194" style="position:absolute" from="2870,1915" to="3062,1916" strokeweight="1.2pt"/>
              <v:line id="_x0000_s1195" style="position:absolute" from="3182,1915" to="3375,1916" strokeweight="1.2pt"/>
              <v:line id="_x0000_s1196" style="position:absolute" from="3495,1915" to="3687,1916" strokeweight="1.2pt"/>
              <v:line id="_x0000_s1197" style="position:absolute" from="3808,1915" to="4000,1916" strokeweight="1.2pt"/>
              <v:line id="_x0000_s1198" style="position:absolute" from="4120,1915" to="4313,1916" strokeweight="1.2pt"/>
              <v:line id="_x0000_s1199" style="position:absolute" from="4433,1915" to="4625,1916" strokeweight="1.2pt"/>
              <v:line id="_x0000_s1200" style="position:absolute" from="4745,1915" to="4938,1916" strokeweight="1.2pt"/>
              <v:line id="_x0000_s1201" style="position:absolute" from="5058,1915" to="5250,1916" strokeweight="1.2pt"/>
              <v:line id="_x0000_s1202" style="position:absolute" from="5371,1915" to="5563,1916" strokeweight="1.2pt"/>
              <v:line id="_x0000_s1203" style="position:absolute" from="5683,1915" to="5876,1916" strokeweight="1.2pt"/>
              <v:line id="_x0000_s1204" style="position:absolute" from="5996,1915" to="6156,1916" strokeweight="1.2pt"/>
              <v:line id="_x0000_s1205" style="position:absolute" from="1307,1787" to="6156,1788" strokeweight="1.2pt"/>
              <v:line id="_x0000_s1206" style="position:absolute" from="1307,1827" to="6156,1828" strokeweight="1.2pt"/>
              <v:rect id="_x0000_s1207" style="position:absolute;left:96;top:225;width:256;height:276;mso-wrap-style:none" filled="f" stroked="f">
                <v:textbox style="mso-fit-shape-to-text:t" inset="0,0,0,0">
                  <w:txbxContent>
                    <w:p w:rsidR="006F6E2F" w:rsidRDefault="006F6E2F" w:rsidP="006F6E2F">
                      <w:r>
                        <w:rPr>
                          <w:b/>
                          <w:bCs/>
                          <w:i/>
                          <w:iCs/>
                          <w:color w:val="800000"/>
                          <w:lang w:val="en-US"/>
                        </w:rPr>
                        <w:t>а)</w:t>
                      </w:r>
                    </w:p>
                  </w:txbxContent>
                </v:textbox>
              </v:rect>
              <v:rect id="_x0000_s1208" style="position:absolute;left:192;top:3831;width:256;height:276;mso-wrap-style:none" filled="f" stroked="f">
                <v:textbox style="mso-fit-shape-to-text:t" inset="0,0,0,0">
                  <w:txbxContent>
                    <w:p w:rsidR="006F6E2F" w:rsidRDefault="006F6E2F" w:rsidP="006F6E2F">
                      <w:r>
                        <w:rPr>
                          <w:b/>
                          <w:bCs/>
                          <w:i/>
                          <w:iCs/>
                          <w:color w:val="800000"/>
                          <w:lang w:val="en-US"/>
                        </w:rPr>
                        <w:t>б)</w:t>
                      </w:r>
                    </w:p>
                  </w:txbxContent>
                </v:textbox>
              </v:rect>
              <v:line id="_x0000_s1209" style="position:absolute;flip:y" from="5595,4608" to="5715,4728" strokeweight="1.2pt"/>
              <v:line id="_x0000_s1210" style="position:absolute" from="1283,922" to="1451,923" strokeweight="1.2pt"/>
              <v:line id="_x0000_s1211" style="position:absolute" from="1555,681" to="1556,1795" strokeweight="1.2pt"/>
              <v:shape id="_x0000_s1212" style="position:absolute;left:1507;top:1747;width:96;height:96" coordsize="96,96" path="m48,l40,8r-8,l24,16r-8,l8,24r,8l,48r,8l8,64r,8l16,80r8,8l32,88r8,8l48,96r8,l64,88r8,l80,80r8,-8l88,64r8,-8l96,48,88,32r,-8l80,16r-8,l64,8r-8,l48,xe" fillcolor="black" stroked="f">
                <v:path arrowok="t"/>
              </v:shape>
              <v:shape id="_x0000_s1213" style="position:absolute;left:5659;top:248;width:449;height:449" coordsize="449,449" path="m449,225l433,145,393,73,329,24,249,,161,8,88,48,32,105,,185r,80l32,345r56,64l161,441r88,8l329,425r64,-48l433,305r16,-80xe" fillcolor="black" strokeweight="1.2pt">
                <v:fill r:id="rId7" o:title="" type="tile"/>
                <v:path arrowok="t"/>
              </v:shape>
              <v:line id="_x0000_s1214" style="position:absolute" from="5972,681" to="5973,922" strokeweight="1.2pt"/>
              <v:line id="_x0000_s1215" style="position:absolute" from="5796,665" to="5797,922" strokeweight="1.2pt"/>
              <v:line id="_x0000_s1216" style="position:absolute" from="5972,922" to="6140,923" strokeweight="1.2pt"/>
              <v:line id="_x0000_s1217" style="position:absolute" from="5884,697" to="5885,1811" strokeweight="1.2pt"/>
              <v:shape id="_x0000_s1218" style="position:absolute;left:5836;top:1763;width:96;height:96" coordsize="96,96" path="m48,l40,,32,8r-8,l16,16,8,24r,8l,40,,56r8,8l8,72r8,8l24,88r8,l40,88r8,8l56,88r8,l72,88r8,-8l88,72r,-8l96,56r,-16l88,32r,-8l80,16,72,8r-8,l56,,48,xe" fillcolor="black" stroked="f">
                <v:path arrowok="t"/>
              </v:shape>
              <v:line id="_x0000_s1219" style="position:absolute;flip:y" from="5675,4728" to="5796,4848" strokeweight="1.2pt"/>
              <v:line id="_x0000_s1220" style="position:absolute" from="2277,2684" to="6966,2685" strokeweight="2pt"/>
              <v:line id="_x0000_s1221" style="position:absolute" from="2277,2324" to="2278,3510" strokeweight=".4pt"/>
              <v:line id="_x0000_s1222" style="position:absolute" from="6966,2324" to="6967,3494" strokeweight=".4pt"/>
              <v:line id="_x0000_s1223" style="position:absolute" from="5884,2588" to="5885,3221" strokeweight=".4pt"/>
              <v:line id="_x0000_s1224" style="position:absolute" from="1804,745" to="5635,746" strokeweight=".4pt"/>
              <v:shape id="_x0000_s1225" style="position:absolute;left:1691;top:705;width:121;height:80" coordsize="121,80" path="m121,80l,40,121,r,80xe" fillcolor="black" stroked="f">
                <v:path arrowok="t"/>
              </v:shape>
              <v:shape id="_x0000_s1226" style="position:absolute;left:5627;top:705;width:120;height:80" coordsize="120,80" path="m,l120,40,,80,,xe" fillcolor="black" stroked="f">
                <v:path arrowok="t"/>
              </v:shape>
              <v:line id="_x0000_s1227" style="position:absolute" from="1555,2003" to="1556,2548" strokeweight=".4pt"/>
              <v:line id="_x0000_s1228" style="position:absolute" from="2389,3045" to="5771,3046" strokeweight=".4pt"/>
            </v:group>
            <v:group id="_x0000_s1229" style="position:absolute;left:1283;top:409;width:5684;height:6915" coordorigin="1283,409" coordsize="5684,6915">
              <v:group id="_x0000_s1230" style="position:absolute;left:1307;top:409;width:5643;height:5442" coordorigin="1307,409" coordsize="5643,5442">
                <v:shape id="_x0000_s1231" style="position:absolute;left:2277;top:3005;width:120;height:80" coordsize="120,80" path="m120,80l,40,120,r,80xe" fillcolor="black" stroked="f">
                  <v:path arrowok="t"/>
                </v:shape>
                <v:shape id="_x0000_s1232" style="position:absolute;left:5763;top:3005;width:121;height:80" coordsize="121,80" path="m,l121,40,,80,,xe" fillcolor="black" stroked="f">
                  <v:path arrowok="t"/>
                </v:shape>
                <v:line id="_x0000_s1233" style="position:absolute" from="1667,2412" to="2148,2413" strokeweight=".4pt"/>
                <v:shape id="_x0000_s1234" style="position:absolute;left:1555;top:2372;width:120;height:80" coordsize="120,80" path="m120,80l,40,120,r,80xe" fillcolor="black" stroked="f">
                  <v:path arrowok="t"/>
                </v:shape>
                <v:shape id="_x0000_s1235" style="position:absolute;left:2140;top:2372;width:120;height:80" coordsize="120,80" path="m,l120,40,,80,,xe" fillcolor="black" stroked="f">
                  <v:path arrowok="t"/>
                </v:shape>
                <v:line id="_x0000_s1236" style="position:absolute;flip:x" from="5611,1018" to="5796,1466" strokecolor="red" strokeweight=".8pt"/>
                <v:line id="_x0000_s1237" style="position:absolute;flip:y" from="5611,1282" to="5796,1466" strokecolor="red" strokeweight=".8pt"/>
                <v:line id="_x0000_s1238" style="position:absolute;flip:x" from="5667,1282" to="5796,1611" strokecolor="red" strokeweight=".8pt"/>
                <v:shape id="_x0000_s1239" style="position:absolute;left:5611;top:1579;width:104;height:160" coordsize="104,160" path="m104,32l,160,8,r96,32xe" fillcolor="red" stroked="f">
                  <v:path arrowok="t"/>
                </v:shape>
                <v:line id="_x0000_s1240" style="position:absolute;flip:x" from="2277,1018" to="2453,1466" strokecolor="red" strokeweight=".8pt"/>
                <v:line id="_x0000_s1241" style="position:absolute;flip:y" from="2277,1282" to="2453,1466" strokecolor="red" strokeweight=".8pt"/>
                <v:line id="_x0000_s1242" style="position:absolute;flip:x" from="2325,1282" to="2453,1611" strokecolor="red" strokeweight=".8pt"/>
                <v:shape id="_x0000_s1243" style="position:absolute;left:2277;top:1579;width:104;height:160" coordsize="104,160" path="m104,32l,160,8,r96,32xe" fillcolor="red" stroked="f">
                  <v:path arrowok="t"/>
                </v:shape>
                <v:rect id="_x0000_s1244" style="position:absolute;left:3463;top:409;width:297;height:276;mso-wrap-style:none" filled="f" stroked="f">
                  <v:textbox style="mso-fit-shape-to-text:t" inset="0,0,0,0">
                    <w:txbxContent>
                      <w:p w:rsidR="006F6E2F" w:rsidRDefault="006F6E2F" w:rsidP="006F6E2F">
                        <w:r>
                          <w:rPr>
                            <w:b/>
                            <w:bCs/>
                            <w:i/>
                            <w:iCs/>
                            <w:color w:val="000000"/>
                            <w:szCs w:val="28"/>
                            <w:lang w:val="en-US"/>
                          </w:rPr>
                          <w:t>40</w:t>
                        </w:r>
                      </w:p>
                    </w:txbxContent>
                  </v:textbox>
                </v:rect>
                <v:rect id="_x0000_s1245" style="position:absolute;left:1844;top:2076;width:177;height:276;mso-wrap-style:none" filled="f" stroked="f">
                  <v:textbox style="mso-fit-shape-to-text:t" inset="0,0,0,0">
                    <w:txbxContent>
                      <w:p w:rsidR="006F6E2F" w:rsidRDefault="006F6E2F" w:rsidP="006F6E2F">
                        <w:r>
                          <w:rPr>
                            <w:b/>
                            <w:bCs/>
                            <w:i/>
                            <w:iCs/>
                            <w:color w:val="000000"/>
                            <w:szCs w:val="28"/>
                            <w:lang w:val="en-US"/>
                          </w:rPr>
                          <w:t>5</w:t>
                        </w:r>
                      </w:p>
                    </w:txbxContent>
                  </v:textbox>
                </v:rect>
                <v:line id="_x0000_s1246" style="position:absolute" from="4080,2324" to="4081,2773" strokeweight=".4pt"/>
                <v:rect id="_x0000_s1247" style="position:absolute;left:3014;top:2076;width:477;height:276;mso-wrap-style:none" filled="f" stroked="f">
                  <v:textbox style="mso-fit-shape-to-text:t" inset="0,0,0,0">
                    <w:txbxContent>
                      <w:p w:rsidR="006F6E2F" w:rsidRDefault="006F6E2F" w:rsidP="006F6E2F">
                        <w:r>
                          <w:rPr>
                            <w:b/>
                            <w:bCs/>
                            <w:i/>
                            <w:iCs/>
                            <w:color w:val="000000"/>
                            <w:szCs w:val="28"/>
                            <w:lang w:val="en-US"/>
                          </w:rPr>
                          <w:t>17.5</w:t>
                        </w:r>
                      </w:p>
                    </w:txbxContent>
                  </v:textbox>
                </v:rect>
                <v:line id="_x0000_s1248" style="position:absolute" from="2389,2412" to="3952,2413" strokeweight=".4pt"/>
                <v:shape id="_x0000_s1249" style="position:absolute;left:2277;top:2372;width:120;height:80" coordsize="120,80" path="m120,80l,40,120,r,80xe" fillcolor="black" stroked="f">
                  <v:path arrowok="t"/>
                </v:shape>
                <v:shape id="_x0000_s1250" style="position:absolute;left:3944;top:2372;width:120;height:80" coordsize="120,80" path="m,l120,40,,80,,xe" fillcolor="black" stroked="f">
                  <v:path arrowok="t"/>
                </v:shape>
                <v:line id="_x0000_s1251" style="position:absolute" from="4208,2412" to="6822,2413" strokeweight=".4pt"/>
                <v:shape id="_x0000_s1252" style="position:absolute;left:4096;top:2372;width:120;height:80" coordsize="120,80" path="m120,80l,40,120,r,80xe" fillcolor="black" stroked="f">
                  <v:path arrowok="t"/>
                </v:shape>
                <v:shape id="_x0000_s1253" style="position:absolute;left:6814;top:2372;width:120;height:80" coordsize="120,80" path="m,l120,40,,80,,xe" fillcolor="black" stroked="f">
                  <v:path arrowok="t"/>
                </v:shape>
                <v:rect id="_x0000_s1254" style="position:absolute;left:3976;top:2749;width:297;height:276;mso-wrap-style:none" filled="f" stroked="f">
                  <v:textbox style="mso-fit-shape-to-text:t" inset="0,0,0,0">
                    <w:txbxContent>
                      <w:p w:rsidR="006F6E2F" w:rsidRDefault="006F6E2F" w:rsidP="006F6E2F">
                        <w:r>
                          <w:rPr>
                            <w:b/>
                            <w:bCs/>
                            <w:i/>
                            <w:iCs/>
                            <w:color w:val="000000"/>
                            <w:szCs w:val="28"/>
                            <w:lang w:val="en-US"/>
                          </w:rPr>
                          <w:t>35</w:t>
                        </w:r>
                      </w:p>
                    </w:txbxContent>
                  </v:textbox>
                </v:rect>
                <v:rect id="_x0000_s1255" style="position:absolute;left:5266;top:2076;width:477;height:276;mso-wrap-style:none" filled="f" stroked="f">
                  <v:textbox style="mso-fit-shape-to-text:t" inset="0,0,0,0">
                    <w:txbxContent>
                      <w:p w:rsidR="006F6E2F" w:rsidRDefault="006F6E2F" w:rsidP="006F6E2F">
                        <w:r>
                          <w:rPr>
                            <w:b/>
                            <w:bCs/>
                            <w:i/>
                            <w:iCs/>
                            <w:color w:val="000000"/>
                            <w:szCs w:val="28"/>
                            <w:lang w:val="en-US"/>
                          </w:rPr>
                          <w:t>27.5</w:t>
                        </w:r>
                      </w:p>
                    </w:txbxContent>
                  </v:textbox>
                </v:rect>
                <v:line id="_x0000_s1256" style="position:absolute" from="2389,3406" to="6838,3407" strokeweight=".4pt"/>
                <v:shape id="_x0000_s1257" style="position:absolute;left:2277;top:3366;width:120;height:80" coordsize="120,80" path="m120,80l,40,120,r,80xe" fillcolor="black" stroked="f">
                  <v:path arrowok="t"/>
                </v:shape>
                <v:shape id="_x0000_s1258" style="position:absolute;left:6830;top:3366;width:120;height:80" coordsize="120,80" path="m,l120,40,,80,,xe" fillcolor="black" stroked="f">
                  <v:path arrowok="t"/>
                </v:shape>
                <v:rect id="_x0000_s1259" style="position:absolute;left:4569;top:3070;width:297;height:276;mso-wrap-style:none" filled="f" stroked="f">
                  <v:textbox style="mso-fit-shape-to-text:t" inset="0,0,0,0">
                    <w:txbxContent>
                      <w:p w:rsidR="006F6E2F" w:rsidRDefault="006F6E2F" w:rsidP="006F6E2F">
                        <w:r>
                          <w:rPr>
                            <w:b/>
                            <w:bCs/>
                            <w:i/>
                            <w:iCs/>
                            <w:color w:val="000000"/>
                            <w:szCs w:val="28"/>
                            <w:lang w:val="en-US"/>
                          </w:rPr>
                          <w:t>45</w:t>
                        </w:r>
                      </w:p>
                    </w:txbxContent>
                  </v:textbox>
                </v:rect>
                <v:shape id="_x0000_s1260" style="position:absolute;left:1916;top:1018;width:361;height:352" coordsize="361,352" path="m361,176l344,104,304,40,232,8,160,,88,24,32,72,,136r,80l32,280r56,56l160,352r72,-8l304,312r40,-64l361,176e" filled="f" strokeweight=".8pt">
                  <v:path arrowok="t"/>
                </v:shape>
                <v:rect id="_x0000_s1261" style="position:absolute;left:2020;top:1042;width:121;height:276;mso-wrap-style:none" filled="f" stroked="f">
                  <v:textbox style="mso-fit-shape-to-text:t" inset="0,0,0,0">
                    <w:txbxContent>
                      <w:p w:rsidR="006F6E2F" w:rsidRDefault="006F6E2F" w:rsidP="006F6E2F">
                        <w:r>
                          <w:rPr>
                            <w:b/>
                            <w:bCs/>
                            <w:color w:val="000000"/>
                            <w:szCs w:val="28"/>
                            <w:lang w:val="en-US"/>
                          </w:rPr>
                          <w:t>1</w:t>
                        </w:r>
                      </w:p>
                    </w:txbxContent>
                  </v:textbox>
                </v:rect>
                <v:shape id="_x0000_s1262" style="position:absolute;left:5258;top:1018;width:353;height:352" coordsize="353,352" path="m353,176l337,104,297,40,233,8,153,,89,24,33,72,,136r,80l33,280r56,56l153,352r80,-8l297,312r40,-64l353,176e" filled="f" strokeweight=".8pt">
                  <v:path arrowok="t"/>
                </v:shape>
                <v:rect id="_x0000_s1263" style="position:absolute;left:5371;top:1042;width:121;height:276;mso-wrap-style:none" filled="f" stroked="f">
                  <v:textbox style="mso-fit-shape-to-text:t" inset="0,0,0,0">
                    <w:txbxContent>
                      <w:p w:rsidR="006F6E2F" w:rsidRDefault="006F6E2F" w:rsidP="006F6E2F">
                        <w:r>
                          <w:rPr>
                            <w:b/>
                            <w:bCs/>
                            <w:color w:val="000000"/>
                            <w:szCs w:val="28"/>
                            <w:lang w:val="en-US"/>
                          </w:rPr>
                          <w:t>2</w:t>
                        </w:r>
                      </w:p>
                    </w:txbxContent>
                  </v:textbox>
                </v:rect>
                <v:line id="_x0000_s1264" style="position:absolute" from="1643,4744" to="5611,4745" strokeweight="1.2pt"/>
                <v:rect id="_x0000_s1265" style="position:absolute;left:1924;top:3863;width:570;height:276;mso-wrap-style:none" filled="f" stroked="f">
                  <v:textbox style="mso-fit-shape-to-text:t" inset="0,0,0,0">
                    <w:txbxContent>
                      <w:p w:rsidR="006F6E2F" w:rsidRDefault="006F6E2F" w:rsidP="006F6E2F">
                        <w:r>
                          <w:rPr>
                            <w:b/>
                            <w:bCs/>
                            <w:i/>
                            <w:iCs/>
                            <w:color w:val="000000"/>
                            <w:lang w:val="en-US"/>
                          </w:rPr>
                          <w:t>ТП 1</w:t>
                        </w:r>
                      </w:p>
                    </w:txbxContent>
                  </v:textbox>
                </v:rect>
                <v:shape id="_x0000_s1266" style="position:absolute;left:1331;top:4063;width:449;height:448" coordsize="449,448" path="m449,224l433,144,392,72,328,24,248,,160,8,88,48,32,112,,184r,88l32,344r56,64l160,440r88,8l328,432r64,-56l433,312r16,-88xe" fillcolor="black" strokeweight="1.2pt">
                  <v:fill r:id="rId7" o:title="" type="tile"/>
                  <v:path arrowok="t"/>
                </v:shape>
                <v:line id="_x0000_s1267" style="position:absolute" from="1643,4519" to="1644,4728" strokeweight="1.2pt"/>
                <v:line id="_x0000_s1268" style="position:absolute" from="1467,4487" to="1468,4744" strokeweight="1.2pt"/>
                <v:line id="_x0000_s1269" style="position:absolute" from="1307,5665" to="6156,5666" strokeweight="1.2pt"/>
                <v:line id="_x0000_s1270" style="position:absolute" from="1307,5850" to="1323,5851" strokeweight=".4pt"/>
                <v:line id="_x0000_s1271" style="position:absolute" from="1339,5850" to="1355,5851" strokeweight=".4pt"/>
                <v:line id="_x0000_s1272" style="position:absolute" from="1371,5850" to="1387,5851" strokeweight=".4pt"/>
                <v:line id="_x0000_s1273" style="position:absolute" from="1403,5850" to="1419,5851" strokeweight=".4pt"/>
                <v:line id="_x0000_s1274" style="position:absolute" from="1435,5850" to="1451,5851" strokeweight=".4pt"/>
                <v:line id="_x0000_s1275" style="position:absolute" from="1467,5850" to="1483,5851" strokeweight=".4pt"/>
                <v:line id="_x0000_s1276" style="position:absolute" from="1499,5850" to="1515,5851" strokeweight=".4pt"/>
                <v:line id="_x0000_s1277" style="position:absolute" from="1531,5850" to="1547,5851" strokeweight=".4pt"/>
                <v:line id="_x0000_s1278" style="position:absolute" from="1563,5850" to="1579,5851" strokeweight=".4pt"/>
                <v:line id="_x0000_s1279" style="position:absolute" from="1595,5850" to="1611,5851" strokeweight=".4pt"/>
                <v:line id="_x0000_s1280" style="position:absolute" from="1627,5850" to="1643,5851" strokeweight=".4pt"/>
                <v:line id="_x0000_s1281" style="position:absolute" from="1659,5850" to="1675,5851" strokeweight=".4pt"/>
                <v:line id="_x0000_s1282" style="position:absolute" from="1691,5850" to="1707,5851" strokeweight=".4pt"/>
                <v:line id="_x0000_s1283" style="position:absolute" from="1723,5850" to="1739,5851" strokeweight=".4pt"/>
                <v:line id="_x0000_s1284" style="position:absolute" from="1755,5850" to="1772,5851" strokeweight=".4pt"/>
                <v:line id="_x0000_s1285" style="position:absolute" from="1788,5850" to="1804,5851" strokeweight=".4pt"/>
                <v:line id="_x0000_s1286" style="position:absolute" from="1820,5850" to="1836,5851" strokeweight=".4pt"/>
                <v:line id="_x0000_s1287" style="position:absolute" from="1852,5850" to="1868,5851" strokeweight=".4pt"/>
                <v:line id="_x0000_s1288" style="position:absolute" from="1884,5850" to="1900,5851" strokeweight=".4pt"/>
                <v:line id="_x0000_s1289" style="position:absolute" from="1916,5850" to="1932,5851" strokeweight=".4pt"/>
                <v:line id="_x0000_s1290" style="position:absolute" from="1948,5850" to="1964,5851" strokeweight=".4pt"/>
                <v:line id="_x0000_s1291" style="position:absolute" from="1980,5850" to="1996,5851" strokeweight=".4pt"/>
                <v:line id="_x0000_s1292" style="position:absolute" from="2012,5850" to="2028,5851" strokeweight=".4pt"/>
                <v:line id="_x0000_s1293" style="position:absolute" from="2044,5850" to="2060,5851" strokeweight=".4pt"/>
                <v:line id="_x0000_s1294" style="position:absolute" from="2076,5850" to="2092,5851" strokeweight=".4pt"/>
                <v:line id="_x0000_s1295" style="position:absolute" from="2108,5850" to="2124,5851" strokeweight=".4pt"/>
                <v:line id="_x0000_s1296" style="position:absolute" from="2140,5850" to="2156,5851" strokeweight=".4pt"/>
                <v:line id="_x0000_s1297" style="position:absolute" from="2172,5850" to="2188,5851" strokeweight=".4pt"/>
                <v:line id="_x0000_s1298" style="position:absolute" from="2204,5850" to="2220,5851" strokeweight=".4pt"/>
                <v:line id="_x0000_s1299" style="position:absolute" from="2236,5850" to="2252,5851" strokeweight=".4pt"/>
                <v:line id="_x0000_s1300" style="position:absolute" from="2269,5850" to="2285,5851" strokeweight=".4pt"/>
                <v:line id="_x0000_s1301" style="position:absolute" from="2301,5850" to="2317,5851" strokeweight=".4pt"/>
                <v:line id="_x0000_s1302" style="position:absolute" from="2333,5850" to="2349,5851" strokeweight=".4pt"/>
                <v:line id="_x0000_s1303" style="position:absolute" from="2365,5850" to="2381,5851" strokeweight=".4pt"/>
                <v:line id="_x0000_s1304" style="position:absolute" from="2397,5850" to="2413,5851" strokeweight=".4pt"/>
                <v:line id="_x0000_s1305" style="position:absolute" from="2429,5850" to="2445,5851" strokeweight=".4pt"/>
                <v:line id="_x0000_s1306" style="position:absolute" from="2461,5850" to="2477,5851" strokeweight=".4pt"/>
                <v:line id="_x0000_s1307" style="position:absolute" from="2493,5850" to="2509,5851" strokeweight=".4pt"/>
                <v:line id="_x0000_s1308" style="position:absolute" from="2525,5850" to="2541,5851" strokeweight=".4pt"/>
                <v:line id="_x0000_s1309" style="position:absolute" from="2557,5850" to="2573,5851" strokeweight=".4pt"/>
                <v:line id="_x0000_s1310" style="position:absolute" from="2589,5850" to="2605,5851" strokeweight=".4pt"/>
                <v:line id="_x0000_s1311" style="position:absolute" from="2621,5850" to="2637,5851" strokeweight=".4pt"/>
                <v:line id="_x0000_s1312" style="position:absolute" from="2653,5850" to="2669,5851" strokeweight=".4pt"/>
                <v:line id="_x0000_s1313" style="position:absolute" from="2685,5850" to="2701,5851" strokeweight=".4pt"/>
                <v:line id="_x0000_s1314" style="position:absolute" from="2717,5850" to="2733,5851" strokeweight=".4pt"/>
                <v:line id="_x0000_s1315" style="position:absolute" from="2749,5850" to="2765,5851" strokeweight=".4pt"/>
                <v:line id="_x0000_s1316" style="position:absolute" from="2782,5850" to="2798,5851" strokeweight=".4pt"/>
                <v:line id="_x0000_s1317" style="position:absolute" from="2814,5850" to="2830,5851" strokeweight=".4pt"/>
                <v:line id="_x0000_s1318" style="position:absolute" from="2846,5850" to="2862,5851" strokeweight=".4pt"/>
                <v:line id="_x0000_s1319" style="position:absolute" from="2878,5850" to="2894,5851" strokeweight=".4pt"/>
                <v:line id="_x0000_s1320" style="position:absolute" from="2910,5850" to="2926,5851" strokeweight=".4pt"/>
                <v:line id="_x0000_s1321" style="position:absolute" from="2942,5850" to="2958,5851" strokeweight=".4pt"/>
                <v:line id="_x0000_s1322" style="position:absolute" from="2974,5850" to="2990,5851" strokeweight=".4pt"/>
                <v:line id="_x0000_s1323" style="position:absolute" from="3006,5850" to="3022,5851" strokeweight=".4pt"/>
                <v:line id="_x0000_s1324" style="position:absolute" from="3038,5850" to="3054,5851" strokeweight=".4pt"/>
                <v:line id="_x0000_s1325" style="position:absolute" from="3070,5850" to="3086,5851" strokeweight=".4pt"/>
                <v:line id="_x0000_s1326" style="position:absolute" from="3102,5850" to="3118,5851" strokeweight=".4pt"/>
                <v:line id="_x0000_s1327" style="position:absolute" from="3134,5850" to="3150,5851" strokeweight=".4pt"/>
                <v:line id="_x0000_s1328" style="position:absolute" from="3166,5850" to="3182,5851" strokeweight=".4pt"/>
                <v:line id="_x0000_s1329" style="position:absolute" from="3198,5850" to="3214,5851" strokeweight=".4pt"/>
                <v:line id="_x0000_s1330" style="position:absolute" from="3230,5850" to="3246,5851" strokeweight=".4pt"/>
                <v:line id="_x0000_s1331" style="position:absolute" from="3262,5850" to="3279,5851" strokeweight=".4pt"/>
                <v:line id="_x0000_s1332" style="position:absolute" from="3295,5850" to="3311,5851" strokeweight=".4pt"/>
                <v:line id="_x0000_s1333" style="position:absolute" from="3327,5850" to="3343,5851" strokeweight=".4pt"/>
                <v:line id="_x0000_s1334" style="position:absolute" from="3359,5850" to="3375,5851" strokeweight=".4pt"/>
                <v:line id="_x0000_s1335" style="position:absolute" from="3391,5850" to="3407,5851" strokeweight=".4pt"/>
                <v:line id="_x0000_s1336" style="position:absolute" from="3423,5850" to="3439,5851" strokeweight=".4pt"/>
                <v:line id="_x0000_s1337" style="position:absolute" from="3455,5850" to="3471,5851" strokeweight=".4pt"/>
                <v:line id="_x0000_s1338" style="position:absolute" from="3487,5850" to="3503,5851" strokeweight=".4pt"/>
                <v:line id="_x0000_s1339" style="position:absolute" from="3519,5850" to="3535,5851" strokeweight=".4pt"/>
                <v:line id="_x0000_s1340" style="position:absolute" from="3551,5850" to="3567,5851" strokeweight=".4pt"/>
                <v:line id="_x0000_s1341" style="position:absolute" from="3583,5850" to="3599,5851" strokeweight=".4pt"/>
                <v:line id="_x0000_s1342" style="position:absolute" from="3615,5850" to="3631,5851" strokeweight=".4pt"/>
                <v:line id="_x0000_s1343" style="position:absolute" from="3647,5850" to="3663,5851" strokeweight=".4pt"/>
                <v:line id="_x0000_s1344" style="position:absolute" from="3679,5850" to="3695,5851" strokeweight=".4pt"/>
                <v:line id="_x0000_s1345" style="position:absolute" from="3711,5850" to="3727,5851" strokeweight=".4pt"/>
                <v:line id="_x0000_s1346" style="position:absolute" from="3743,5850" to="3759,5851" strokeweight=".4pt"/>
                <v:line id="_x0000_s1347" style="position:absolute" from="3776,5850" to="3792,5851" strokeweight=".4pt"/>
                <v:line id="_x0000_s1348" style="position:absolute" from="3808,5850" to="3824,5851" strokeweight=".4pt"/>
                <v:line id="_x0000_s1349" style="position:absolute" from="3840,5850" to="3856,5851" strokeweight=".4pt"/>
                <v:line id="_x0000_s1350" style="position:absolute" from="3872,5850" to="3888,5851" strokeweight=".4pt"/>
                <v:line id="_x0000_s1351" style="position:absolute" from="3904,5850" to="3920,5851" strokeweight=".4pt"/>
                <v:line id="_x0000_s1352" style="position:absolute" from="3936,5850" to="3952,5851" strokeweight=".4pt"/>
                <v:line id="_x0000_s1353" style="position:absolute" from="3968,5850" to="3984,5851" strokeweight=".4pt"/>
                <v:line id="_x0000_s1354" style="position:absolute" from="4000,5850" to="4016,5851" strokeweight=".4pt"/>
                <v:line id="_x0000_s1355" style="position:absolute" from="4032,5850" to="4048,5851" strokeweight=".4pt"/>
                <v:line id="_x0000_s1356" style="position:absolute" from="4064,5850" to="4080,5851" strokeweight=".4pt"/>
                <v:line id="_x0000_s1357" style="position:absolute" from="4096,5850" to="4112,5851" strokeweight=".4pt"/>
                <v:line id="_x0000_s1358" style="position:absolute" from="4128,5850" to="4144,5851" strokeweight=".4pt"/>
                <v:line id="_x0000_s1359" style="position:absolute" from="4160,5850" to="4176,5851" strokeweight=".4pt"/>
                <v:line id="_x0000_s1360" style="position:absolute" from="4192,5850" to="4208,5851" strokeweight=".4pt"/>
                <v:line id="_x0000_s1361" style="position:absolute" from="4224,5850" to="4240,5851" strokeweight=".4pt"/>
                <v:line id="_x0000_s1362" style="position:absolute" from="4256,5850" to="4272,5851" strokeweight=".4pt"/>
                <v:line id="_x0000_s1363" style="position:absolute" from="4289,5850" to="4305,5851" strokeweight=".4pt"/>
                <v:line id="_x0000_s1364" style="position:absolute" from="4321,5850" to="4337,5851" strokeweight=".4pt"/>
                <v:line id="_x0000_s1365" style="position:absolute" from="4353,5850" to="4369,5851" strokeweight=".4pt"/>
                <v:line id="_x0000_s1366" style="position:absolute" from="4385,5850" to="4401,5851" strokeweight=".4pt"/>
                <v:line id="_x0000_s1367" style="position:absolute" from="4417,5850" to="4433,5851" strokeweight=".4pt"/>
                <v:line id="_x0000_s1368" style="position:absolute" from="4449,5850" to="4465,5851" strokeweight=".4pt"/>
                <v:line id="_x0000_s1369" style="position:absolute" from="4481,5850" to="4497,5851" strokeweight=".4pt"/>
                <v:line id="_x0000_s1370" style="position:absolute" from="4513,5850" to="4529,5851" strokeweight=".4pt"/>
                <v:line id="_x0000_s1371" style="position:absolute" from="4545,5850" to="4561,5851" strokeweight=".4pt"/>
                <v:line id="_x0000_s1372" style="position:absolute" from="4577,5850" to="4593,5851" strokeweight=".4pt"/>
                <v:line id="_x0000_s1373" style="position:absolute" from="4609,5850" to="4625,5851" strokeweight=".4pt"/>
                <v:line id="_x0000_s1374" style="position:absolute" from="4641,5850" to="4657,5851" strokeweight=".4pt"/>
                <v:line id="_x0000_s1375" style="position:absolute" from="4673,5850" to="4689,5851" strokeweight=".4pt"/>
                <v:line id="_x0000_s1376" style="position:absolute" from="4705,5850" to="4721,5851" strokeweight=".4pt"/>
                <v:line id="_x0000_s1377" style="position:absolute" from="4737,5850" to="4753,5851" strokeweight=".4pt"/>
                <v:line id="_x0000_s1378" style="position:absolute" from="4769,5850" to="4786,5851" strokeweight=".4pt"/>
                <v:line id="_x0000_s1379" style="position:absolute" from="4802,5850" to="4818,5851" strokeweight=".4pt"/>
                <v:line id="_x0000_s1380" style="position:absolute" from="4834,5850" to="4850,5851" strokeweight=".4pt"/>
                <v:line id="_x0000_s1381" style="position:absolute" from="4866,5850" to="4882,5851" strokeweight=".4pt"/>
                <v:line id="_x0000_s1382" style="position:absolute" from="4898,5850" to="4914,5851" strokeweight=".4pt"/>
                <v:line id="_x0000_s1383" style="position:absolute" from="4930,5850" to="4946,5851" strokeweight=".4pt"/>
                <v:line id="_x0000_s1384" style="position:absolute" from="4962,5850" to="4978,5851" strokeweight=".4pt"/>
                <v:line id="_x0000_s1385" style="position:absolute" from="4994,5850" to="5010,5851" strokeweight=".4pt"/>
                <v:line id="_x0000_s1386" style="position:absolute" from="5026,5850" to="5042,5851" strokeweight=".4pt"/>
                <v:line id="_x0000_s1387" style="position:absolute" from="5058,5850" to="5074,5851" strokeweight=".4pt"/>
                <v:line id="_x0000_s1388" style="position:absolute" from="5090,5850" to="5106,5851" strokeweight=".4pt"/>
                <v:line id="_x0000_s1389" style="position:absolute" from="5122,5850" to="5138,5851" strokeweight=".4pt"/>
                <v:line id="_x0000_s1390" style="position:absolute" from="5154,5850" to="5170,5851" strokeweight=".4pt"/>
                <v:line id="_x0000_s1391" style="position:absolute" from="5186,5850" to="5202,5851" strokeweight=".4pt"/>
                <v:line id="_x0000_s1392" style="position:absolute" from="5218,5850" to="5234,5851" strokeweight=".4pt"/>
                <v:line id="_x0000_s1393" style="position:absolute" from="5250,5850" to="5266,5851" strokeweight=".4pt"/>
                <v:line id="_x0000_s1394" style="position:absolute" from="5283,5850" to="5299,5851" strokeweight=".4pt"/>
                <v:line id="_x0000_s1395" style="position:absolute" from="5315,5850" to="5331,5851" strokeweight=".4pt"/>
                <v:line id="_x0000_s1396" style="position:absolute" from="5347,5850" to="5363,5851" strokeweight=".4pt"/>
                <v:line id="_x0000_s1397" style="position:absolute" from="5379,5850" to="5395,5851" strokeweight=".4pt"/>
                <v:line id="_x0000_s1398" style="position:absolute" from="5411,5850" to="5427,5851" strokeweight=".4pt"/>
                <v:line id="_x0000_s1399" style="position:absolute" from="5443,5850" to="5459,5851" strokeweight=".4pt"/>
                <v:line id="_x0000_s1400" style="position:absolute" from="5475,5850" to="5491,5851" strokeweight=".4pt"/>
                <v:line id="_x0000_s1401" style="position:absolute" from="5507,5850" to="5523,5851" strokeweight=".4pt"/>
                <v:line id="_x0000_s1402" style="position:absolute" from="5539,5850" to="5555,5851" strokeweight=".4pt"/>
                <v:line id="_x0000_s1403" style="position:absolute" from="5571,5850" to="5587,5851" strokeweight=".4pt"/>
                <v:line id="_x0000_s1404" style="position:absolute" from="5603,5850" to="5619,5851" strokeweight=".4pt"/>
                <v:line id="_x0000_s1405" style="position:absolute" from="5635,5850" to="5651,5851" strokeweight=".4pt"/>
                <v:line id="_x0000_s1406" style="position:absolute" from="5667,5850" to="5683,5851" strokeweight=".4pt"/>
                <v:line id="_x0000_s1407" style="position:absolute" from="5699,5850" to="5715,5851" strokeweight=".4pt"/>
                <v:line id="_x0000_s1408" style="position:absolute" from="5731,5850" to="5747,5851" strokeweight=".4pt"/>
                <v:line id="_x0000_s1409" style="position:absolute" from="5763,5850" to="5779,5851" strokeweight=".4pt"/>
                <v:line id="_x0000_s1410" style="position:absolute" from="5796,5850" to="5812,5851" strokeweight=".4pt"/>
                <v:line id="_x0000_s1411" style="position:absolute" from="5828,5850" to="5844,5851" strokeweight=".4pt"/>
                <v:line id="_x0000_s1412" style="position:absolute" from="5860,5850" to="5876,5851" strokeweight=".4pt"/>
                <v:line id="_x0000_s1413" style="position:absolute" from="5892,5850" to="5908,5851" strokeweight=".4pt"/>
                <v:line id="_x0000_s1414" style="position:absolute" from="5924,5850" to="5940,5851" strokeweight=".4pt"/>
                <v:line id="_x0000_s1415" style="position:absolute" from="5956,5850" to="5972,5851" strokeweight=".4pt"/>
                <v:line id="_x0000_s1416" style="position:absolute" from="5988,5850" to="6004,5851" strokeweight=".4pt"/>
                <v:line id="_x0000_s1417" style="position:absolute" from="6020,5850" to="6036,5851" strokeweight=".4pt"/>
                <v:line id="_x0000_s1418" style="position:absolute" from="6052,5850" to="6068,5851" strokeweight=".4pt"/>
                <v:line id="_x0000_s1419" style="position:absolute" from="6084,5850" to="6100,5851" strokeweight=".4pt"/>
                <v:line id="_x0000_s1420" style="position:absolute" from="6116,5850" to="6132,5851" strokeweight=".4pt"/>
                <v:line id="_x0000_s1421" style="position:absolute" from="6148,5850" to="6156,5851" strokeweight=".4pt"/>
                <v:line id="_x0000_s1422" style="position:absolute" from="1307,5786" to="6156,5787" strokeweight=".4pt">
                  <v:stroke dashstyle="3 1 1 1"/>
                </v:line>
                <v:line id="_x0000_s1423" style="position:absolute" from="1307,5729" to="1499,5730" strokeweight="1.2pt"/>
                <v:line id="_x0000_s1424" style="position:absolute" from="1619,5729" to="1812,5730" strokeweight="1.2pt"/>
                <v:line id="_x0000_s1425" style="position:absolute" from="1932,5729" to="2124,5730" strokeweight="1.2pt"/>
                <v:line id="_x0000_s1426" style="position:absolute" from="2244,5729" to="2437,5730" strokeweight="1.2pt"/>
                <v:line id="_x0000_s1427" style="position:absolute" from="2557,5729" to="2749,5730" strokeweight="1.2pt"/>
                <v:line id="_x0000_s1428" style="position:absolute" from="2870,5729" to="3062,5730" strokeweight="1.2pt"/>
                <v:line id="_x0000_s1429" style="position:absolute" from="3182,5729" to="3375,5730" strokeweight="1.2pt"/>
                <v:line id="_x0000_s1430" style="position:absolute" from="3495,5729" to="3687,5730" strokeweight="1.2pt"/>
              </v:group>
              <v:line id="_x0000_s1431" style="position:absolute" from="3808,5729" to="4000,5730" strokeweight="1.2pt"/>
              <v:line id="_x0000_s1432" style="position:absolute" from="4120,5729" to="4313,5730" strokeweight="1.2pt"/>
              <v:line id="_x0000_s1433" style="position:absolute" from="4433,5729" to="4625,5730" strokeweight="1.2pt"/>
              <v:line id="_x0000_s1434" style="position:absolute" from="4745,5729" to="4938,5730" strokeweight="1.2pt"/>
              <v:line id="_x0000_s1435" style="position:absolute" from="5058,5729" to="5250,5730" strokeweight="1.2pt"/>
              <v:line id="_x0000_s1436" style="position:absolute" from="5371,5729" to="5563,5730" strokeweight="1.2pt"/>
              <v:line id="_x0000_s1437" style="position:absolute" from="5683,5729" to="5876,5730" strokeweight="1.2pt"/>
              <v:line id="_x0000_s1438" style="position:absolute" from="5996,5729" to="6156,5730" strokeweight="1.2pt"/>
              <v:line id="_x0000_s1439" style="position:absolute" from="1307,5609" to="6156,5610" strokeweight="1.2pt"/>
              <v:line id="_x0000_s1440" style="position:absolute" from="1307,5649" to="6156,5650" strokeweight="1.2pt"/>
              <v:line id="_x0000_s1441" style="position:absolute" from="1283,4744" to="1451,4745" strokeweight="1.2pt"/>
              <v:line id="_x0000_s1442" style="position:absolute" from="1555,4503" to="1556,5609" strokeweight="1.2pt"/>
              <v:shape id="_x0000_s1443" style="position:absolute;left:1507;top:5569;width:96;height:88" coordsize="96,88" path="m48,l40,,32,,24,8r-8,8l8,24r,8l,40r,8l8,56r,8l16,72r8,8l32,88r8,l48,88r8,l64,88r8,-8l80,72r8,-8l88,56r8,-8l96,40,88,32r,-8l80,16,72,8,64,,56,,48,xe" fillcolor="black" stroked="f">
                <v:path arrowok="t"/>
              </v:shape>
              <v:shape id="_x0000_s1444" style="position:absolute;left:5659;top:4063;width:449;height:448" coordsize="449,448" path="m449,224l433,144,393,72,329,24,249,,161,8,88,48,32,112,,184r,88l32,344r56,64l161,440r88,8l329,432r64,-56l433,312r16,-88xe" fillcolor="black" strokeweight="1.2pt">
                <v:fill r:id="rId7" o:title="" type="tile"/>
                <v:path arrowok="t"/>
              </v:shape>
              <v:line id="_x0000_s1445" style="position:absolute" from="5972,4503" to="5973,4744" strokeweight="1.2pt"/>
              <v:line id="_x0000_s1446" style="position:absolute" from="5972,4744" to="6140,4745" strokeweight="1.2pt"/>
              <v:line id="_x0000_s1447" style="position:absolute" from="5884,4519" to="5885,5625" strokeweight="1.2pt"/>
              <v:shape id="_x0000_s1448" style="position:absolute;left:5836;top:5585;width:96;height:88" coordsize="96,88" path="m48,l40,,32,,24,8r-8,8l8,16r,16l,40r,8l8,56r,8l16,72r8,8l32,80r8,8l48,88r8,l64,80r8,l80,72r8,-8l88,56r8,-8l96,40,88,32r,-16l80,16,72,8,64,,56,,48,xe" fillcolor="black" stroked="f">
                <v:path arrowok="t"/>
              </v:shape>
              <v:rect id="_x0000_s1449" style="position:absolute;left:5058;top:3863;width:570;height:276;mso-wrap-style:none" filled="f" stroked="f">
                <v:textbox style="mso-fit-shape-to-text:t" inset="0,0,0,0">
                  <w:txbxContent>
                    <w:p w:rsidR="006F6E2F" w:rsidRDefault="006F6E2F" w:rsidP="006F6E2F">
                      <w:r>
                        <w:rPr>
                          <w:b/>
                          <w:bCs/>
                          <w:i/>
                          <w:iCs/>
                          <w:color w:val="000000"/>
                          <w:lang w:val="en-US"/>
                        </w:rPr>
                        <w:t>ТП 2</w:t>
                      </w:r>
                    </w:p>
                  </w:txbxContent>
                </v:textbox>
              </v:rect>
              <v:line id="_x0000_s1450" style="position:absolute" from="2277,6499" to="6966,6500" strokeweight="2pt"/>
              <v:line id="_x0000_s1451" style="position:absolute" from="2277,6138" to="2278,7324" strokeweight=".4pt"/>
              <v:line id="_x0000_s1452" style="position:absolute" from="6966,6138" to="6967,7308" strokeweight=".4pt"/>
              <v:line id="_x0000_s1453" style="position:absolute" from="5884,6411" to="5885,7044" strokeweight=".4pt"/>
              <v:line id="_x0000_s1454" style="position:absolute" from="1804,4528" to="5635,4529" strokeweight=".4pt"/>
              <v:shape id="_x0000_s1455" style="position:absolute;left:1691;top:4487;width:121;height:81" coordsize="121,81" path="m121,81l,41,121,r,81xe" fillcolor="black" stroked="f">
                <v:path arrowok="t"/>
              </v:shape>
              <v:shape id="_x0000_s1456" style="position:absolute;left:5627;top:4487;width:120;height:81" coordsize="120,81" path="m,l120,41,,81,,xe" fillcolor="black" stroked="f">
                <v:path arrowok="t"/>
              </v:shape>
              <v:line id="_x0000_s1457" style="position:absolute" from="1555,5826" to="1556,6363" strokeweight=".4pt"/>
              <v:line id="_x0000_s1458" style="position:absolute" from="2389,6859" to="5771,6860" strokeweight=".4pt"/>
              <v:shape id="_x0000_s1459" style="position:absolute;left:2277;top:6819;width:120;height:80" coordsize="120,80" path="m120,80l,40,120,r,80xe" fillcolor="black" stroked="f">
                <v:path arrowok="t"/>
              </v:shape>
              <v:shape id="_x0000_s1460" style="position:absolute;left:5763;top:6819;width:121;height:80" coordsize="121,80" path="m,l121,40,,80,,xe" fillcolor="black" stroked="f">
                <v:path arrowok="t"/>
              </v:shape>
              <v:line id="_x0000_s1461" style="position:absolute" from="1667,6226" to="2148,6227" strokeweight=".4pt"/>
              <v:shape id="_x0000_s1462" style="position:absolute;left:1555;top:6186;width:120;height:80" coordsize="120,80" path="m120,80l,40,120,r,80xe" fillcolor="black" stroked="f">
                <v:path arrowok="t"/>
              </v:shape>
              <v:shape id="_x0000_s1463" style="position:absolute;left:2140;top:6186;width:120;height:80" coordsize="120,80" path="m,l120,40,,80,,xe" fillcolor="black" stroked="f">
                <v:path arrowok="t"/>
              </v:shape>
              <v:rect id="_x0000_s1464" style="position:absolute;left:3463;top:4223;width:297;height:276;mso-wrap-style:none" filled="f" stroked="f">
                <v:textbox style="mso-fit-shape-to-text:t" inset="0,0,0,0">
                  <w:txbxContent>
                    <w:p w:rsidR="006F6E2F" w:rsidRDefault="006F6E2F" w:rsidP="006F6E2F">
                      <w:r>
                        <w:rPr>
                          <w:b/>
                          <w:bCs/>
                          <w:i/>
                          <w:iCs/>
                          <w:color w:val="000000"/>
                          <w:szCs w:val="28"/>
                          <w:lang w:val="en-US"/>
                        </w:rPr>
                        <w:t>40</w:t>
                      </w:r>
                    </w:p>
                  </w:txbxContent>
                </v:textbox>
              </v:rect>
              <v:rect id="_x0000_s1465" style="position:absolute;left:1844;top:5890;width:177;height:276;mso-wrap-style:none" filled="f" stroked="f">
                <v:textbox style="mso-fit-shape-to-text:t" inset="0,0,0,0">
                  <w:txbxContent>
                    <w:p w:rsidR="006F6E2F" w:rsidRDefault="006F6E2F" w:rsidP="006F6E2F">
                      <w:r>
                        <w:rPr>
                          <w:b/>
                          <w:bCs/>
                          <w:i/>
                          <w:iCs/>
                          <w:color w:val="000000"/>
                          <w:szCs w:val="28"/>
                          <w:lang w:val="en-US"/>
                        </w:rPr>
                        <w:t>5</w:t>
                      </w:r>
                    </w:p>
                  </w:txbxContent>
                </v:textbox>
              </v:rect>
              <v:line id="_x0000_s1466" style="position:absolute" from="4080,6138" to="4081,6587" strokeweight=".4pt"/>
              <v:rect id="_x0000_s1467" style="position:absolute;left:2926;top:5890;width:477;height:276;mso-wrap-style:none" filled="f" stroked="f">
                <v:textbox style="mso-fit-shape-to-text:t" inset="0,0,0,0">
                  <w:txbxContent>
                    <w:p w:rsidR="006F6E2F" w:rsidRDefault="006F6E2F" w:rsidP="006F6E2F">
                      <w:r>
                        <w:rPr>
                          <w:b/>
                          <w:bCs/>
                          <w:i/>
                          <w:iCs/>
                          <w:color w:val="000000"/>
                          <w:szCs w:val="28"/>
                          <w:lang w:val="en-US"/>
                        </w:rPr>
                        <w:t>17.5</w:t>
                      </w:r>
                    </w:p>
                  </w:txbxContent>
                </v:textbox>
              </v:rect>
              <v:line id="_x0000_s1468" style="position:absolute" from="2389,6226" to="3952,6227" strokeweight=".4pt"/>
              <v:shape id="_x0000_s1469" style="position:absolute;left:2277;top:6186;width:120;height:80" coordsize="120,80" path="m120,80l,40,120,r,80xe" fillcolor="black" stroked="f">
                <v:path arrowok="t"/>
              </v:shape>
              <v:shape id="_x0000_s1470" style="position:absolute;left:3944;top:6186;width:120;height:80" coordsize="120,80" path="m,l120,40,,80,,xe" fillcolor="black" stroked="f">
                <v:path arrowok="t"/>
              </v:shape>
              <v:line id="_x0000_s1471" style="position:absolute" from="4208,6226" to="6822,6227" strokeweight=".4pt"/>
              <v:shape id="_x0000_s1472" style="position:absolute;left:4096;top:6186;width:120;height:80" coordsize="120,80" path="m120,80l,40,120,r,80xe" fillcolor="black" stroked="f">
                <v:path arrowok="t"/>
              </v:shape>
              <v:shape id="_x0000_s1473" style="position:absolute;left:6814;top:6186;width:120;height:80" coordsize="120,80" path="m,l120,40,,80,,xe" fillcolor="black" stroked="f">
                <v:path arrowok="t"/>
              </v:shape>
              <v:rect id="_x0000_s1474" style="position:absolute;left:3976;top:6539;width:297;height:276;mso-wrap-style:none" filled="f" stroked="f">
                <v:textbox style="mso-fit-shape-to-text:t" inset="0,0,0,0">
                  <w:txbxContent>
                    <w:p w:rsidR="006F6E2F" w:rsidRDefault="006F6E2F" w:rsidP="006F6E2F">
                      <w:r>
                        <w:rPr>
                          <w:b/>
                          <w:bCs/>
                          <w:i/>
                          <w:iCs/>
                          <w:color w:val="000000"/>
                          <w:szCs w:val="28"/>
                          <w:lang w:val="en-US"/>
                        </w:rPr>
                        <w:t>35</w:t>
                      </w:r>
                    </w:p>
                  </w:txbxContent>
                </v:textbox>
              </v:rect>
              <v:rect id="_x0000_s1475" style="position:absolute;left:5266;top:5890;width:477;height:276;mso-wrap-style:none" filled="f" stroked="f">
                <v:textbox style="mso-fit-shape-to-text:t" inset="0,0,0,0">
                  <w:txbxContent>
                    <w:p w:rsidR="006F6E2F" w:rsidRDefault="006F6E2F" w:rsidP="006F6E2F">
                      <w:r>
                        <w:rPr>
                          <w:b/>
                          <w:bCs/>
                          <w:i/>
                          <w:iCs/>
                          <w:color w:val="000000"/>
                          <w:szCs w:val="28"/>
                          <w:lang w:val="en-US"/>
                        </w:rPr>
                        <w:t>27.5</w:t>
                      </w:r>
                    </w:p>
                  </w:txbxContent>
                </v:textbox>
              </v:rect>
              <v:line id="_x0000_s1476" style="position:absolute" from="2389,7220" to="6838,7221" strokeweight=".4pt"/>
              <v:shape id="_x0000_s1477" style="position:absolute;left:2277;top:7180;width:120;height:80" coordsize="120,80" path="m120,80l,40,120,r,80xe" fillcolor="black" stroked="f">
                <v:path arrowok="t"/>
              </v:shape>
              <v:shape id="_x0000_s1478" style="position:absolute;left:6830;top:7180;width:120;height:80" coordsize="120,80" path="m,l120,40,,80,,xe" fillcolor="black" stroked="f">
                <v:path arrowok="t"/>
              </v:shape>
              <v:rect id="_x0000_s1479" style="position:absolute;left:4569;top:6884;width:297;height:276;mso-wrap-style:none" filled="f" stroked="f">
                <v:textbox style="mso-fit-shape-to-text:t" inset="0,0,0,0">
                  <w:txbxContent>
                    <w:p w:rsidR="006F6E2F" w:rsidRDefault="006F6E2F" w:rsidP="006F6E2F">
                      <w:r>
                        <w:rPr>
                          <w:b/>
                          <w:bCs/>
                          <w:i/>
                          <w:iCs/>
                          <w:color w:val="000000"/>
                          <w:szCs w:val="28"/>
                          <w:lang w:val="en-US"/>
                        </w:rPr>
                        <w:t>45</w:t>
                      </w:r>
                    </w:p>
                  </w:txbxContent>
                </v:textbox>
              </v:rect>
              <v:line id="_x0000_s1480" style="position:absolute" from="5796,4487" to="5797,4728" strokeweight="1.2pt"/>
              <v:rect id="_x0000_s1481" style="position:absolute;left:4072;top:4984;width:225;height:449" filled="f" strokeweight="1.2pt"/>
              <v:line id="_x0000_s1482" style="position:absolute" from="4184,4760" to="4185,4952" strokeweight="1.2pt"/>
              <v:shape id="_x0000_s1483" style="position:absolute;left:4144;top:4712;width:88;height:88" coordsize="88,88" path="m40,88r8,l56,88r8,-8l72,72r8,-8l80,56r8,-8l88,40,80,32r,-8l72,16,64,8,56,,48,,40,,32,,24,,16,8,8,16,,24r,8l,40r,8l,56r,8l8,72r8,8l24,88r8,l40,88xe" fillcolor="black" stroked="f">
                <v:path arrowok="t"/>
              </v:shape>
              <v:line id="_x0000_s1484" style="position:absolute" from="4184,5465" to="4185,5609" strokeweight="1.2pt"/>
              <v:shape id="_x0000_s1485" style="position:absolute;left:4144;top:5569;width:88;height:88" coordsize="88,88" path="m40,l32,,24,,16,8,8,16,,24r,8l,40r,8l,56r,8l8,72r8,8l24,88r8,l40,88r8,l56,88r8,-8l72,72r8,-8l80,56r8,-8l88,40,80,32r,-8l72,16,64,8,56,,48,,40,xe" fillcolor="black" stroked="f">
                <v:path arrowok="t"/>
              </v:shape>
              <v:rect id="_x0000_s1486" style="position:absolute;left:2725;top:4984;width:225;height:449" filled="f" strokeweight="1.2pt"/>
              <v:line id="_x0000_s1487" style="position:absolute" from="2838,4760" to="2839,4952" strokeweight="1.2pt"/>
              <v:shape id="_x0000_s1488" style="position:absolute;left:2798;top:4712;width:88;height:88" coordsize="88,88" path="m40,88r8,l64,88r8,-8l72,72r8,-8l88,56r,-8l88,40r,-8l80,24,72,16r,-8l64,,48,,40,,32,,24,,16,8,8,16,,24r,8l,40r,8l,56r,8l8,72r8,8l24,88r8,l40,88xe" fillcolor="black" stroked="f">
                <v:path arrowok="t"/>
              </v:shape>
              <v:line id="_x0000_s1489" style="position:absolute" from="2838,5465" to="2839,5609" strokeweight="1.2pt"/>
              <v:shape id="_x0000_s1490" style="position:absolute;left:2798;top:5569;width:88;height:88" coordsize="88,88" path="m40,l32,,24,,16,8,8,16,,24r,8l,40r,8l,56r,8l8,72r8,8l24,88r8,l40,88r8,l64,88r8,-8l72,72r8,-8l88,56r,-8l88,40r,-8l80,24,72,16r,-8l64,,48,,40,xe" fillcolor="black" stroked="f">
                <v:path arrowok="t"/>
              </v:shape>
              <v:rect id="_x0000_s1491" style="position:absolute;left:5411;top:4984;width:224;height:449" filled="f" strokeweight="1.2pt"/>
              <v:line id="_x0000_s1492" style="position:absolute" from="5523,4760" to="5524,4952" strokeweight="1.2pt"/>
              <v:shape id="_x0000_s1493" style="position:absolute;left:5475;top:4712;width:96;height:88" coordsize="96,88" path="m48,88r8,l64,88r8,-8l80,72r8,-8l88,56r8,-8l96,40,88,32r,-8l80,16,72,8,64,,56,,48,,40,,32,,24,8r-8,8l8,24r,8l,40r,8l8,56r,8l16,72r8,8l32,88r8,l48,88xe" fillcolor="black" stroked="f">
                <v:path arrowok="t"/>
              </v:shape>
              <v:line id="_x0000_s1494" style="position:absolute" from="5523,5465" to="5524,5609" strokeweight="1.2pt"/>
              <v:shape id="_x0000_s1495" style="position:absolute;left:5475;top:5569;width:96;height:88" coordsize="96,88" path="m48,l40,,32,,24,8r-8,8l8,24r,8l,40r,8l8,56r,8l16,72r8,8l32,88r8,l48,88r8,l64,88r8,-8l80,72r8,-8l88,56r8,-8l96,40,88,32r,-8l80,16,72,8,64,,56,,48,xe" fillcolor="black" stroked="f">
                <v:path arrowok="t"/>
              </v:shape>
            </v:group>
            <w10:wrap type="none"/>
            <w10:anchorlock/>
          </v:group>
        </w:pict>
      </w:r>
    </w:p>
    <w:p w:rsidR="006F6E2F" w:rsidRPr="00DF22BD" w:rsidRDefault="006F6E2F" w:rsidP="00DF22BD">
      <w:pPr>
        <w:spacing w:line="360" w:lineRule="auto"/>
        <w:ind w:firstLine="709"/>
        <w:jc w:val="both"/>
        <w:rPr>
          <w:sz w:val="28"/>
          <w:szCs w:val="28"/>
        </w:rPr>
      </w:pPr>
      <w:r w:rsidRPr="00DF22BD">
        <w:rPr>
          <w:sz w:val="28"/>
          <w:szCs w:val="28"/>
        </w:rPr>
        <w:t>Рис.1. Расчётная схема для расчёта опасных влияний</w:t>
      </w:r>
    </w:p>
    <w:p w:rsidR="006F6E2F" w:rsidRPr="00DF22BD" w:rsidRDefault="00DF22BD" w:rsidP="00DF22BD">
      <w:pPr>
        <w:spacing w:line="360" w:lineRule="auto"/>
        <w:ind w:firstLine="709"/>
        <w:jc w:val="center"/>
        <w:rPr>
          <w:b/>
          <w:sz w:val="28"/>
          <w:szCs w:val="28"/>
        </w:rPr>
      </w:pPr>
      <w:r>
        <w:rPr>
          <w:sz w:val="28"/>
          <w:szCs w:val="28"/>
        </w:rPr>
        <w:br w:type="page"/>
      </w:r>
      <w:r w:rsidR="006F6E2F" w:rsidRPr="00DF22BD">
        <w:rPr>
          <w:b/>
          <w:sz w:val="28"/>
          <w:szCs w:val="28"/>
        </w:rPr>
        <w:lastRenderedPageBreak/>
        <w:t xml:space="preserve">1. Моделирование с помощью программного комплекса </w:t>
      </w:r>
      <w:r w:rsidR="006F6E2F" w:rsidRPr="00DF22BD">
        <w:rPr>
          <w:b/>
          <w:sz w:val="28"/>
          <w:szCs w:val="28"/>
          <w:lang w:val="en-US"/>
        </w:rPr>
        <w:t>Flow</w:t>
      </w:r>
      <w:r w:rsidR="006F6E2F" w:rsidRPr="00DF22BD">
        <w:rPr>
          <w:b/>
          <w:sz w:val="28"/>
          <w:szCs w:val="28"/>
        </w:rPr>
        <w:t>3</w:t>
      </w:r>
    </w:p>
    <w:p w:rsidR="006F6E2F" w:rsidRPr="00DF22BD" w:rsidRDefault="006F6E2F" w:rsidP="00DF22BD">
      <w:pPr>
        <w:spacing w:line="360" w:lineRule="auto"/>
        <w:ind w:firstLine="709"/>
        <w:jc w:val="both"/>
        <w:rPr>
          <w:sz w:val="28"/>
          <w:szCs w:val="32"/>
        </w:rPr>
      </w:pPr>
    </w:p>
    <w:p w:rsidR="006F6E2F" w:rsidRPr="00DF22BD" w:rsidRDefault="006F6E2F" w:rsidP="00DF22BD">
      <w:pPr>
        <w:spacing w:line="360" w:lineRule="auto"/>
        <w:ind w:firstLine="709"/>
        <w:jc w:val="both"/>
        <w:rPr>
          <w:sz w:val="28"/>
        </w:rPr>
      </w:pPr>
      <w:r w:rsidRPr="00DF22BD">
        <w:rPr>
          <w:sz w:val="28"/>
        </w:rPr>
        <w:t xml:space="preserve">Программный комплекс предназначен для моделирования и расчета установившегося режима систем тягового электроснабжения переменного тока при синусоидальных токах и напряжениях в фазных координатах. Расчеты проводятся с использованием визуальных компонент из набора элементов. </w:t>
      </w:r>
    </w:p>
    <w:p w:rsidR="006F6E2F" w:rsidRPr="00DF22BD" w:rsidRDefault="006F6E2F" w:rsidP="00DF22BD">
      <w:pPr>
        <w:spacing w:line="360" w:lineRule="auto"/>
        <w:ind w:firstLine="709"/>
        <w:jc w:val="both"/>
        <w:rPr>
          <w:sz w:val="28"/>
        </w:rPr>
      </w:pPr>
      <w:r w:rsidRPr="00DF22BD">
        <w:rPr>
          <w:sz w:val="28"/>
        </w:rPr>
        <w:t>В результате расчета режима получаются значения модулей и фаз напряжений в узлах системы, величины генерируемых источниками мощностей, потери мощности в узлах системы и величины токов и потоков мощностей по ветвям. Кроме того, рассчитываются потери мощности в отдельных элементах схемы с выделением потерь холостого хода в трансформаторах и токи, втекающие в узел элемента со стороны смежных соединенных с узлом элементов.</w:t>
      </w:r>
    </w:p>
    <w:p w:rsidR="006F6E2F" w:rsidRPr="00DF22BD" w:rsidRDefault="006F6E2F" w:rsidP="00DF22BD">
      <w:pPr>
        <w:spacing w:line="360" w:lineRule="auto"/>
        <w:ind w:firstLine="709"/>
        <w:jc w:val="both"/>
        <w:rPr>
          <w:sz w:val="28"/>
        </w:rPr>
      </w:pPr>
      <w:r w:rsidRPr="00DF22BD">
        <w:rPr>
          <w:sz w:val="28"/>
        </w:rPr>
        <w:t>При моделировании элементы электрической схемы со взаимоиндуктивными связями (многопроводные системы, включая сложные тяговые сети и линии внешнего электроснабжения, кабельные линии, однофазные и трехфазные многообмоточные трансформаторы) эквивалентируются решетчатыми схемами с RLC-элементами. Эквивалентирование производится со следующими допущениями:</w:t>
      </w:r>
    </w:p>
    <w:p w:rsidR="006F6E2F" w:rsidRPr="00DF22BD" w:rsidRDefault="006F6E2F" w:rsidP="00DF22BD">
      <w:pPr>
        <w:numPr>
          <w:ilvl w:val="0"/>
          <w:numId w:val="1"/>
        </w:numPr>
        <w:spacing w:line="360" w:lineRule="auto"/>
        <w:ind w:left="0" w:firstLine="709"/>
        <w:jc w:val="both"/>
        <w:rPr>
          <w:sz w:val="28"/>
        </w:rPr>
      </w:pPr>
      <w:r w:rsidRPr="00DF22BD">
        <w:rPr>
          <w:sz w:val="28"/>
        </w:rPr>
        <w:t>все провода считаются тонкими (кроме кабельных линий) прямолинейными, параллельными друг другу (в группе проводов) и поверхности плоской однородной земли с заданной удельной электропроводностью;</w:t>
      </w:r>
    </w:p>
    <w:p w:rsidR="006F6E2F" w:rsidRPr="00DF22BD" w:rsidRDefault="006F6E2F" w:rsidP="00DF22BD">
      <w:pPr>
        <w:numPr>
          <w:ilvl w:val="0"/>
          <w:numId w:val="1"/>
        </w:numPr>
        <w:spacing w:line="360" w:lineRule="auto"/>
        <w:ind w:left="0" w:firstLine="709"/>
        <w:jc w:val="both"/>
        <w:rPr>
          <w:sz w:val="28"/>
        </w:rPr>
      </w:pPr>
      <w:r w:rsidRPr="00DF22BD">
        <w:rPr>
          <w:sz w:val="28"/>
        </w:rPr>
        <w:t xml:space="preserve">автоматически учитываются собственные и взаимные емкости проводов, внутренние и внешние индуктивности проводов и взаимные индуктивности; </w:t>
      </w:r>
    </w:p>
    <w:p w:rsidR="006F6E2F" w:rsidRPr="00DF22BD" w:rsidRDefault="006F6E2F" w:rsidP="00DF22BD">
      <w:pPr>
        <w:numPr>
          <w:ilvl w:val="0"/>
          <w:numId w:val="1"/>
        </w:numPr>
        <w:spacing w:line="360" w:lineRule="auto"/>
        <w:ind w:left="0" w:firstLine="709"/>
        <w:jc w:val="both"/>
        <w:rPr>
          <w:sz w:val="28"/>
        </w:rPr>
      </w:pPr>
      <w:r w:rsidRPr="00DF22BD">
        <w:rPr>
          <w:sz w:val="28"/>
        </w:rPr>
        <w:t>при моделировании многообмоточных трансформаторов с любыми  схемами соединения обмоток учитываются  потери  в меди трансформатора и индуктивность рассеивания (параметры короткого замыкания трансформатора), а также потери в стали и индуктивность ветви намагничивания (параметры холостого хода); для трехфазных трехстержневых трансформаторов учитывается магнитный поток, замыкающийся через масло и стенки бака.</w:t>
      </w:r>
    </w:p>
    <w:p w:rsidR="006F6E2F" w:rsidRPr="00DF22BD" w:rsidRDefault="006F6E2F" w:rsidP="00DF22BD">
      <w:pPr>
        <w:spacing w:line="360" w:lineRule="auto"/>
        <w:ind w:firstLine="709"/>
        <w:jc w:val="both"/>
        <w:rPr>
          <w:sz w:val="28"/>
        </w:rPr>
      </w:pPr>
      <w:r w:rsidRPr="00DF22BD">
        <w:rPr>
          <w:sz w:val="28"/>
        </w:rPr>
        <w:t>Моделирование и расчеты будут проводиться следующим образом:</w:t>
      </w:r>
    </w:p>
    <w:p w:rsidR="006F6E2F" w:rsidRPr="00DF22BD" w:rsidRDefault="006F6E2F" w:rsidP="00DF22BD">
      <w:pPr>
        <w:spacing w:line="360" w:lineRule="auto"/>
        <w:ind w:firstLine="709"/>
        <w:jc w:val="both"/>
        <w:rPr>
          <w:sz w:val="28"/>
        </w:rPr>
      </w:pPr>
      <w:r w:rsidRPr="00DF22BD">
        <w:rPr>
          <w:sz w:val="28"/>
        </w:rPr>
        <w:t>подготовка элементов схем с помощью редактора элементов, составление расчетной схемы из графических представлений элементов с графическим соединением узлов между собой и дальнейшим расчетом режима.</w:t>
      </w:r>
    </w:p>
    <w:p w:rsidR="006F6E2F" w:rsidRPr="00DF22BD" w:rsidRDefault="006F6E2F" w:rsidP="00DF22BD">
      <w:pPr>
        <w:spacing w:line="360" w:lineRule="auto"/>
        <w:ind w:firstLine="709"/>
        <w:jc w:val="both"/>
        <w:rPr>
          <w:sz w:val="28"/>
        </w:rPr>
      </w:pPr>
      <w:r w:rsidRPr="00DF22BD">
        <w:rPr>
          <w:sz w:val="28"/>
        </w:rPr>
        <w:t>Модель многопроводной системы, составленная редактором элементов, представлена на рис. 2.</w:t>
      </w:r>
    </w:p>
    <w:p w:rsidR="006F6E2F" w:rsidRPr="00DF22BD" w:rsidRDefault="006F6E2F" w:rsidP="00DF22BD">
      <w:pPr>
        <w:spacing w:line="360" w:lineRule="auto"/>
        <w:ind w:firstLine="709"/>
        <w:jc w:val="both"/>
        <w:rPr>
          <w:sz w:val="28"/>
        </w:rPr>
      </w:pPr>
      <w:r w:rsidRPr="00DF22BD">
        <w:rPr>
          <w:sz w:val="28"/>
        </w:rPr>
        <w:t>На рисунке 3 приведено поперечное сечение системы проводов.</w:t>
      </w:r>
    </w:p>
    <w:p w:rsidR="006F6E2F" w:rsidRPr="00DF22BD" w:rsidRDefault="002A230A" w:rsidP="00DF22BD">
      <w:pPr>
        <w:keepNext/>
        <w:spacing w:line="360" w:lineRule="auto"/>
        <w:ind w:firstLine="709"/>
        <w:jc w:val="both"/>
        <w:rPr>
          <w:sz w:val="28"/>
        </w:rPr>
      </w:pPr>
      <w:r>
        <w:rPr>
          <w:sz w:val="28"/>
        </w:rPr>
        <w:pict>
          <v:shape id="_x0000_i1026" type="#_x0000_t75" style="width:117pt;height:1in">
            <v:imagedata r:id="rId8" o:title="" croptop="11698f" cropbottom="37123f" cropleft="11317f" cropright="44405f" gain="297891f" blacklevel="3932f" grayscale="t" bilevel="t"/>
          </v:shape>
        </w:pict>
      </w:r>
    </w:p>
    <w:p w:rsidR="006F6E2F" w:rsidRPr="00DF22BD" w:rsidRDefault="006F6E2F" w:rsidP="00DF22BD">
      <w:pPr>
        <w:pStyle w:val="a8"/>
        <w:spacing w:before="0" w:after="0" w:line="360" w:lineRule="auto"/>
        <w:ind w:firstLine="709"/>
        <w:jc w:val="both"/>
        <w:rPr>
          <w:b w:val="0"/>
          <w:sz w:val="28"/>
          <w:szCs w:val="28"/>
        </w:rPr>
      </w:pPr>
      <w:r w:rsidRPr="00DF22BD">
        <w:rPr>
          <w:b w:val="0"/>
          <w:sz w:val="28"/>
          <w:szCs w:val="28"/>
        </w:rPr>
        <w:t>Рис.2. Модель многопроводной системы</w:t>
      </w:r>
    </w:p>
    <w:p w:rsidR="006F6E2F" w:rsidRPr="00DF22BD" w:rsidRDefault="002A230A" w:rsidP="00DF22BD">
      <w:pPr>
        <w:spacing w:line="360" w:lineRule="auto"/>
        <w:jc w:val="both"/>
        <w:rPr>
          <w:sz w:val="28"/>
        </w:rPr>
      </w:pPr>
      <w:r>
        <w:rPr>
          <w:sz w:val="28"/>
        </w:rPr>
        <w:pict>
          <v:shape id="_x0000_i1027" type="#_x0000_t75" style="width:462.75pt;height:207pt">
            <v:imagedata r:id="rId9" o:title="" grayscale="t" bilevel="t"/>
          </v:shape>
        </w:pict>
      </w:r>
    </w:p>
    <w:p w:rsidR="006F6E2F" w:rsidRPr="00DF22BD" w:rsidRDefault="006F6E2F" w:rsidP="00DF22BD">
      <w:pPr>
        <w:pStyle w:val="a8"/>
        <w:spacing w:before="0" w:after="0" w:line="360" w:lineRule="auto"/>
        <w:ind w:firstLine="709"/>
        <w:jc w:val="both"/>
        <w:rPr>
          <w:b w:val="0"/>
          <w:sz w:val="28"/>
          <w:szCs w:val="28"/>
        </w:rPr>
      </w:pPr>
      <w:r w:rsidRPr="00DF22BD">
        <w:rPr>
          <w:b w:val="0"/>
          <w:sz w:val="28"/>
          <w:szCs w:val="28"/>
        </w:rPr>
        <w:t>Рис.3. Поперечное сечение модели</w:t>
      </w:r>
    </w:p>
    <w:p w:rsidR="006F6E2F" w:rsidRPr="00DF22BD" w:rsidRDefault="002A230A" w:rsidP="00DF22BD">
      <w:pPr>
        <w:keepNext/>
        <w:spacing w:line="360" w:lineRule="auto"/>
        <w:ind w:firstLine="709"/>
        <w:jc w:val="both"/>
        <w:rPr>
          <w:sz w:val="28"/>
        </w:rPr>
      </w:pPr>
      <w:r>
        <w:rPr>
          <w:sz w:val="28"/>
        </w:rPr>
        <w:pict>
          <v:shape id="_x0000_i1028" type="#_x0000_t75" style="width:405pt;height:213pt">
            <v:imagedata r:id="rId10" o:title="" croptop="-237f" cropleft="8879f" cropright="9311f" gain="2.5" blacklevel="-21626f" grayscale="t" bilevel="t"/>
          </v:shape>
        </w:pict>
      </w:r>
    </w:p>
    <w:p w:rsidR="006F6E2F" w:rsidRPr="00DF22BD" w:rsidRDefault="006F6E2F" w:rsidP="00DF22BD">
      <w:pPr>
        <w:spacing w:line="360" w:lineRule="auto"/>
        <w:ind w:firstLine="709"/>
        <w:jc w:val="both"/>
        <w:rPr>
          <w:sz w:val="28"/>
          <w:szCs w:val="28"/>
        </w:rPr>
      </w:pPr>
      <w:r w:rsidRPr="00DF22BD">
        <w:rPr>
          <w:sz w:val="28"/>
          <w:szCs w:val="28"/>
        </w:rPr>
        <w:t>Рис.4. Соединение проводов внутри элемента</w:t>
      </w:r>
    </w:p>
    <w:p w:rsidR="006F6E2F" w:rsidRPr="00DF22BD" w:rsidRDefault="006F6E2F" w:rsidP="00DF22BD">
      <w:pPr>
        <w:spacing w:line="360" w:lineRule="auto"/>
        <w:ind w:firstLine="709"/>
        <w:jc w:val="both"/>
        <w:rPr>
          <w:sz w:val="28"/>
          <w:szCs w:val="28"/>
        </w:rPr>
      </w:pPr>
    </w:p>
    <w:p w:rsidR="006F6E2F" w:rsidRPr="00DF22BD" w:rsidRDefault="002A230A" w:rsidP="00DF22BD">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496" type="#_x0000_t202" style="position:absolute;left:0;text-align:left;margin-left:279pt;margin-top:.55pt;width:126pt;height:21.55pt;z-index:251657216" stroked="f">
            <v:textbox style="mso-next-textbox:#_x0000_s1496">
              <w:txbxContent>
                <w:p w:rsidR="006F6E2F" w:rsidRDefault="006F6E2F" w:rsidP="006F6E2F">
                  <w:r>
                    <w:t>ЛЭП АС-400/110 кВ</w:t>
                  </w:r>
                </w:p>
              </w:txbxContent>
            </v:textbox>
          </v:shape>
        </w:pict>
      </w:r>
      <w:r>
        <w:rPr>
          <w:noProof/>
        </w:rPr>
        <w:pict>
          <v:shape id="_x0000_s1497" type="#_x0000_t202" style="position:absolute;left:0;text-align:left;margin-left:63pt;margin-top:.55pt;width:126pt;height:21.55pt;z-index:251656192" stroked="f">
            <v:textbox style="mso-next-textbox:#_x0000_s1497">
              <w:txbxContent>
                <w:p w:rsidR="006F6E2F" w:rsidRDefault="006F6E2F" w:rsidP="006F6E2F">
                  <w:r>
                    <w:t>ЛЭП АС-400/110 кВ</w:t>
                  </w:r>
                </w:p>
              </w:txbxContent>
            </v:textbox>
          </v:shape>
        </w:pict>
      </w:r>
      <w:r>
        <w:rPr>
          <w:noProof/>
        </w:rPr>
        <w:pict>
          <v:shape id="_x0000_s1498" type="#_x0000_t202" style="position:absolute;left:0;text-align:left;margin-left:324pt;margin-top:85.1pt;width:2in;height:45pt;z-index:251658240" stroked="f">
            <v:textbox style="mso-next-textbox:#_x0000_s1498">
              <w:txbxContent>
                <w:p w:rsidR="006F6E2F" w:rsidRDefault="006F6E2F" w:rsidP="006F6E2F">
                  <w:r>
                    <w:t>ТДТНЖ-40000/110/27,5</w:t>
                  </w:r>
                </w:p>
                <w:p w:rsidR="006F6E2F" w:rsidRPr="005420FA" w:rsidRDefault="006F6E2F" w:rsidP="006F6E2F">
                  <w:pPr>
                    <w:ind w:left="360"/>
                    <w:rPr>
                      <w:sz w:val="28"/>
                      <w:szCs w:val="28"/>
                    </w:rPr>
                  </w:pPr>
                  <w:r w:rsidRPr="005420FA">
                    <w:rPr>
                      <w:i/>
                      <w:sz w:val="28"/>
                      <w:szCs w:val="28"/>
                      <w:lang w:val="en-US"/>
                    </w:rPr>
                    <w:t>u</w:t>
                  </w:r>
                  <w:r w:rsidRPr="005420FA">
                    <w:rPr>
                      <w:i/>
                      <w:sz w:val="28"/>
                      <w:szCs w:val="28"/>
                      <w:vertAlign w:val="subscript"/>
                    </w:rPr>
                    <w:t>к</w:t>
                  </w:r>
                  <w:r w:rsidRPr="005420FA">
                    <w:rPr>
                      <w:i/>
                      <w:sz w:val="28"/>
                      <w:szCs w:val="28"/>
                    </w:rPr>
                    <w:t>=17%</w:t>
                  </w:r>
                </w:p>
              </w:txbxContent>
            </v:textbox>
          </v:shape>
        </w:pict>
      </w:r>
      <w:r>
        <w:rPr>
          <w:sz w:val="28"/>
        </w:rPr>
        <w:pict>
          <v:shape id="_x0000_i1029" type="#_x0000_t75" style="width:404.25pt;height:230.25pt">
            <v:imagedata r:id="rId11" o:title="" croptop="19318f" cropleft="7626f" cropright="17523f" gain="2147483647f" blacklevel="-15728f" grayscale="t" bilevel="t"/>
          </v:shape>
        </w:pict>
      </w:r>
    </w:p>
    <w:p w:rsidR="006F6E2F" w:rsidRPr="00DF22BD" w:rsidRDefault="006F6E2F" w:rsidP="00DF22BD">
      <w:pPr>
        <w:spacing w:line="360" w:lineRule="auto"/>
        <w:ind w:firstLine="709"/>
        <w:jc w:val="both"/>
        <w:rPr>
          <w:sz w:val="28"/>
          <w:szCs w:val="28"/>
        </w:rPr>
      </w:pPr>
      <w:r w:rsidRPr="00DF22BD">
        <w:rPr>
          <w:sz w:val="28"/>
          <w:szCs w:val="28"/>
        </w:rPr>
        <w:t>Рис.5. Расчётная схема</w:t>
      </w:r>
    </w:p>
    <w:p w:rsidR="006F6E2F" w:rsidRPr="00DF22BD" w:rsidRDefault="006F6E2F" w:rsidP="00DF22BD">
      <w:pPr>
        <w:pStyle w:val="a3"/>
        <w:widowControl w:val="0"/>
        <w:spacing w:line="360" w:lineRule="auto"/>
        <w:ind w:firstLine="709"/>
        <w:jc w:val="both"/>
        <w:rPr>
          <w:rFonts w:ascii="Times New Roman" w:eastAsia="MS Mincho" w:hAnsi="Times New Roman" w:cs="Times New Roman"/>
          <w:sz w:val="28"/>
          <w:szCs w:val="24"/>
        </w:rPr>
      </w:pPr>
    </w:p>
    <w:p w:rsidR="006F6E2F" w:rsidRPr="00DF22BD" w:rsidRDefault="006F6E2F" w:rsidP="00DF22BD">
      <w:pPr>
        <w:pStyle w:val="a3"/>
        <w:widowControl w:val="0"/>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sz w:val="28"/>
          <w:szCs w:val="24"/>
        </w:rPr>
        <w:t>Таблица 3</w:t>
      </w:r>
    </w:p>
    <w:p w:rsidR="006F6E2F" w:rsidRDefault="006F6E2F" w:rsidP="00DF22BD">
      <w:pPr>
        <w:pStyle w:val="a3"/>
        <w:widowControl w:val="0"/>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sz w:val="28"/>
          <w:szCs w:val="24"/>
        </w:rPr>
        <w:t>Входные сопротивления 1 км проводов</w:t>
      </w:r>
    </w:p>
    <w:p w:rsidR="00DF22BD" w:rsidRPr="00DF22BD" w:rsidRDefault="00DF22BD" w:rsidP="00DF22BD">
      <w:pPr>
        <w:pStyle w:val="a3"/>
        <w:widowControl w:val="0"/>
        <w:spacing w:line="360" w:lineRule="auto"/>
        <w:ind w:firstLine="709"/>
        <w:jc w:val="both"/>
        <w:rPr>
          <w:rFonts w:ascii="Times New Roman" w:eastAsia="MS Mincho" w:hAnsi="Times New Roman" w:cs="Times New Roman"/>
          <w:sz w:val="28"/>
          <w:szCs w:val="24"/>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gridCol w:w="2835"/>
      </w:tblGrid>
      <w:tr w:rsidR="006F6E2F" w:rsidRPr="00DF22BD">
        <w:trPr>
          <w:jc w:val="center"/>
        </w:trPr>
        <w:tc>
          <w:tcPr>
            <w:tcW w:w="2835" w:type="dxa"/>
            <w:vAlign w:val="center"/>
          </w:tcPr>
          <w:p w:rsidR="006F6E2F" w:rsidRPr="00DF22BD" w:rsidRDefault="006F6E2F" w:rsidP="00DF22BD">
            <w:pPr>
              <w:spacing w:line="360" w:lineRule="auto"/>
              <w:ind w:firstLine="35"/>
              <w:jc w:val="both"/>
              <w:rPr>
                <w:rFonts w:eastAsia="MS Mincho"/>
                <w:sz w:val="20"/>
                <w:szCs w:val="20"/>
              </w:rPr>
            </w:pPr>
          </w:p>
        </w:tc>
        <w:tc>
          <w:tcPr>
            <w:tcW w:w="2835" w:type="dxa"/>
            <w:vAlign w:val="center"/>
          </w:tcPr>
          <w:p w:rsidR="006F6E2F" w:rsidRPr="00DF22BD" w:rsidRDefault="006F6E2F" w:rsidP="00DF22BD">
            <w:pPr>
              <w:spacing w:line="360" w:lineRule="auto"/>
              <w:ind w:firstLine="35"/>
              <w:jc w:val="both"/>
              <w:rPr>
                <w:rFonts w:eastAsia="MS Mincho"/>
                <w:sz w:val="20"/>
                <w:szCs w:val="20"/>
              </w:rPr>
            </w:pPr>
            <w:r w:rsidRPr="00DF22BD">
              <w:rPr>
                <w:rFonts w:eastAsia="MS Mincho"/>
                <w:sz w:val="20"/>
                <w:szCs w:val="20"/>
              </w:rPr>
              <w:t>R1, Ом/км</w:t>
            </w:r>
          </w:p>
        </w:tc>
        <w:tc>
          <w:tcPr>
            <w:tcW w:w="2835" w:type="dxa"/>
            <w:vAlign w:val="center"/>
          </w:tcPr>
          <w:p w:rsidR="006F6E2F" w:rsidRPr="00DF22BD" w:rsidRDefault="006F6E2F" w:rsidP="00DF22BD">
            <w:pPr>
              <w:spacing w:line="360" w:lineRule="auto"/>
              <w:ind w:firstLine="35"/>
              <w:jc w:val="both"/>
              <w:rPr>
                <w:rFonts w:eastAsia="MS Mincho"/>
                <w:sz w:val="20"/>
                <w:szCs w:val="20"/>
              </w:rPr>
            </w:pPr>
            <w:r w:rsidRPr="00DF22BD">
              <w:rPr>
                <w:rFonts w:eastAsia="MS Mincho"/>
                <w:sz w:val="20"/>
                <w:szCs w:val="20"/>
              </w:rPr>
              <w:t>X1, Ом/км</w:t>
            </w:r>
          </w:p>
        </w:tc>
      </w:tr>
      <w:tr w:rsidR="006F6E2F" w:rsidRPr="00DF22BD">
        <w:trPr>
          <w:jc w:val="center"/>
        </w:trPr>
        <w:tc>
          <w:tcPr>
            <w:tcW w:w="2835" w:type="dxa"/>
            <w:vAlign w:val="center"/>
          </w:tcPr>
          <w:p w:rsidR="006F6E2F" w:rsidRPr="00DF22BD" w:rsidRDefault="006F6E2F" w:rsidP="00DF22BD">
            <w:pPr>
              <w:spacing w:line="360" w:lineRule="auto"/>
              <w:ind w:firstLine="35"/>
              <w:jc w:val="both"/>
              <w:rPr>
                <w:rFonts w:eastAsia="MS Mincho"/>
                <w:sz w:val="20"/>
                <w:szCs w:val="20"/>
              </w:rPr>
            </w:pPr>
            <w:r w:rsidRPr="00DF22BD">
              <w:rPr>
                <w:rFonts w:eastAsia="MS Mincho"/>
                <w:sz w:val="20"/>
                <w:szCs w:val="20"/>
              </w:rPr>
              <w:t>Среднее</w:t>
            </w:r>
          </w:p>
        </w:tc>
        <w:tc>
          <w:tcPr>
            <w:tcW w:w="2835" w:type="dxa"/>
            <w:vAlign w:val="center"/>
          </w:tcPr>
          <w:p w:rsidR="006F6E2F" w:rsidRPr="00DF22BD" w:rsidRDefault="006F6E2F" w:rsidP="00DF22BD">
            <w:pPr>
              <w:spacing w:line="360" w:lineRule="auto"/>
              <w:ind w:firstLine="35"/>
              <w:jc w:val="both"/>
              <w:rPr>
                <w:rFonts w:eastAsia="MS Mincho"/>
                <w:sz w:val="20"/>
                <w:szCs w:val="20"/>
              </w:rPr>
            </w:pPr>
            <w:r w:rsidRPr="00DF22BD">
              <w:rPr>
                <w:rFonts w:eastAsia="MS Mincho"/>
                <w:sz w:val="20"/>
                <w:szCs w:val="20"/>
              </w:rPr>
              <w:t>0,0249</w:t>
            </w:r>
          </w:p>
        </w:tc>
        <w:tc>
          <w:tcPr>
            <w:tcW w:w="2835" w:type="dxa"/>
            <w:vAlign w:val="center"/>
          </w:tcPr>
          <w:p w:rsidR="006F6E2F" w:rsidRPr="00DF22BD" w:rsidRDefault="006F6E2F" w:rsidP="00DF22BD">
            <w:pPr>
              <w:spacing w:line="360" w:lineRule="auto"/>
              <w:ind w:firstLine="35"/>
              <w:jc w:val="both"/>
              <w:rPr>
                <w:rFonts w:eastAsia="MS Mincho"/>
                <w:sz w:val="20"/>
                <w:szCs w:val="20"/>
              </w:rPr>
            </w:pPr>
            <w:r w:rsidRPr="00DF22BD">
              <w:rPr>
                <w:rFonts w:eastAsia="MS Mincho"/>
                <w:sz w:val="20"/>
                <w:szCs w:val="20"/>
              </w:rPr>
              <w:t>0.139</w:t>
            </w:r>
          </w:p>
        </w:tc>
      </w:tr>
      <w:tr w:rsidR="006F6E2F" w:rsidRPr="00DF22BD">
        <w:trPr>
          <w:jc w:val="center"/>
        </w:trPr>
        <w:tc>
          <w:tcPr>
            <w:tcW w:w="2835" w:type="dxa"/>
            <w:vAlign w:val="center"/>
          </w:tcPr>
          <w:p w:rsidR="006F6E2F" w:rsidRPr="00DF22BD" w:rsidRDefault="006F6E2F" w:rsidP="00DF22BD">
            <w:pPr>
              <w:spacing w:line="360" w:lineRule="auto"/>
              <w:ind w:firstLine="35"/>
              <w:jc w:val="both"/>
              <w:rPr>
                <w:rFonts w:eastAsia="MS Mincho"/>
                <w:sz w:val="20"/>
                <w:szCs w:val="20"/>
              </w:rPr>
            </w:pPr>
            <w:r w:rsidRPr="00DF22BD">
              <w:rPr>
                <w:rFonts w:eastAsia="MS Mincho"/>
                <w:sz w:val="20"/>
                <w:szCs w:val="20"/>
              </w:rPr>
              <w:t>Контактная сеть</w:t>
            </w:r>
          </w:p>
        </w:tc>
        <w:tc>
          <w:tcPr>
            <w:tcW w:w="2835" w:type="dxa"/>
            <w:vAlign w:val="center"/>
          </w:tcPr>
          <w:p w:rsidR="006F6E2F" w:rsidRPr="00DF22BD" w:rsidRDefault="006F6E2F" w:rsidP="00DF22BD">
            <w:pPr>
              <w:spacing w:line="360" w:lineRule="auto"/>
              <w:ind w:firstLine="35"/>
              <w:jc w:val="both"/>
              <w:rPr>
                <w:rFonts w:eastAsia="MS Mincho"/>
                <w:sz w:val="20"/>
                <w:szCs w:val="20"/>
              </w:rPr>
            </w:pPr>
            <w:r w:rsidRPr="00DF22BD">
              <w:rPr>
                <w:rFonts w:eastAsia="MS Mincho"/>
                <w:sz w:val="20"/>
                <w:szCs w:val="20"/>
              </w:rPr>
              <w:t>0,205</w:t>
            </w:r>
          </w:p>
        </w:tc>
        <w:tc>
          <w:tcPr>
            <w:tcW w:w="2835" w:type="dxa"/>
            <w:vAlign w:val="center"/>
          </w:tcPr>
          <w:p w:rsidR="006F6E2F" w:rsidRPr="00DF22BD" w:rsidRDefault="006F6E2F" w:rsidP="00DF22BD">
            <w:pPr>
              <w:spacing w:line="360" w:lineRule="auto"/>
              <w:ind w:firstLine="35"/>
              <w:jc w:val="both"/>
              <w:rPr>
                <w:rFonts w:eastAsia="MS Mincho"/>
                <w:sz w:val="20"/>
                <w:szCs w:val="20"/>
              </w:rPr>
            </w:pPr>
            <w:r w:rsidRPr="00DF22BD">
              <w:rPr>
                <w:rFonts w:eastAsia="MS Mincho"/>
                <w:sz w:val="20"/>
                <w:szCs w:val="20"/>
              </w:rPr>
              <w:t>0.437</w:t>
            </w:r>
          </w:p>
        </w:tc>
      </w:tr>
      <w:tr w:rsidR="006F6E2F" w:rsidRPr="00DF22BD">
        <w:trPr>
          <w:jc w:val="center"/>
        </w:trPr>
        <w:tc>
          <w:tcPr>
            <w:tcW w:w="2835" w:type="dxa"/>
            <w:vAlign w:val="center"/>
          </w:tcPr>
          <w:p w:rsidR="006F6E2F" w:rsidRPr="00DF22BD" w:rsidRDefault="006F6E2F" w:rsidP="00DF22BD">
            <w:pPr>
              <w:spacing w:line="360" w:lineRule="auto"/>
              <w:ind w:firstLine="35"/>
              <w:jc w:val="both"/>
              <w:rPr>
                <w:rFonts w:eastAsia="MS Mincho"/>
                <w:sz w:val="20"/>
                <w:szCs w:val="20"/>
              </w:rPr>
            </w:pPr>
            <w:r w:rsidRPr="00DF22BD">
              <w:rPr>
                <w:rFonts w:eastAsia="MS Mincho"/>
                <w:sz w:val="20"/>
                <w:szCs w:val="20"/>
              </w:rPr>
              <w:t>Провод 1</w:t>
            </w:r>
          </w:p>
        </w:tc>
        <w:tc>
          <w:tcPr>
            <w:tcW w:w="2835" w:type="dxa"/>
            <w:vAlign w:val="center"/>
          </w:tcPr>
          <w:p w:rsidR="006F6E2F" w:rsidRPr="00DF22BD" w:rsidRDefault="006F6E2F" w:rsidP="00DF22BD">
            <w:pPr>
              <w:spacing w:line="360" w:lineRule="auto"/>
              <w:ind w:firstLine="35"/>
              <w:jc w:val="both"/>
              <w:rPr>
                <w:rFonts w:eastAsia="MS Mincho"/>
                <w:sz w:val="20"/>
                <w:szCs w:val="20"/>
              </w:rPr>
            </w:pPr>
            <w:r w:rsidRPr="00DF22BD">
              <w:rPr>
                <w:rFonts w:eastAsia="MS Mincho"/>
                <w:sz w:val="20"/>
                <w:szCs w:val="20"/>
              </w:rPr>
              <w:t>-0,0649</w:t>
            </w:r>
          </w:p>
        </w:tc>
        <w:tc>
          <w:tcPr>
            <w:tcW w:w="2835" w:type="dxa"/>
            <w:vAlign w:val="center"/>
          </w:tcPr>
          <w:p w:rsidR="006F6E2F" w:rsidRPr="00DF22BD" w:rsidRDefault="006F6E2F" w:rsidP="00DF22BD">
            <w:pPr>
              <w:spacing w:line="360" w:lineRule="auto"/>
              <w:ind w:firstLine="35"/>
              <w:jc w:val="both"/>
              <w:rPr>
                <w:rFonts w:eastAsia="MS Mincho"/>
                <w:sz w:val="20"/>
                <w:szCs w:val="20"/>
              </w:rPr>
            </w:pPr>
            <w:r w:rsidRPr="00DF22BD">
              <w:rPr>
                <w:rFonts w:eastAsia="MS Mincho"/>
                <w:sz w:val="20"/>
                <w:szCs w:val="20"/>
              </w:rPr>
              <w:t>-0.01</w:t>
            </w:r>
          </w:p>
        </w:tc>
      </w:tr>
      <w:tr w:rsidR="006F6E2F" w:rsidRPr="00DF22BD">
        <w:trPr>
          <w:jc w:val="center"/>
        </w:trPr>
        <w:tc>
          <w:tcPr>
            <w:tcW w:w="2835" w:type="dxa"/>
            <w:vAlign w:val="center"/>
          </w:tcPr>
          <w:p w:rsidR="006F6E2F" w:rsidRPr="00DF22BD" w:rsidRDefault="006F6E2F" w:rsidP="00DF22BD">
            <w:pPr>
              <w:spacing w:line="360" w:lineRule="auto"/>
              <w:ind w:firstLine="35"/>
              <w:jc w:val="both"/>
              <w:rPr>
                <w:rFonts w:eastAsia="MS Mincho"/>
                <w:sz w:val="20"/>
                <w:szCs w:val="20"/>
              </w:rPr>
            </w:pPr>
            <w:r w:rsidRPr="00DF22BD">
              <w:rPr>
                <w:rFonts w:eastAsia="MS Mincho"/>
                <w:sz w:val="20"/>
                <w:szCs w:val="20"/>
              </w:rPr>
              <w:t>Провод 2</w:t>
            </w:r>
          </w:p>
        </w:tc>
        <w:tc>
          <w:tcPr>
            <w:tcW w:w="2835" w:type="dxa"/>
            <w:vAlign w:val="center"/>
          </w:tcPr>
          <w:p w:rsidR="006F6E2F" w:rsidRPr="00DF22BD" w:rsidRDefault="006F6E2F" w:rsidP="00DF22BD">
            <w:pPr>
              <w:spacing w:line="360" w:lineRule="auto"/>
              <w:ind w:firstLine="35"/>
              <w:jc w:val="both"/>
              <w:rPr>
                <w:rFonts w:eastAsia="MS Mincho"/>
                <w:sz w:val="20"/>
                <w:szCs w:val="20"/>
              </w:rPr>
            </w:pPr>
            <w:r w:rsidRPr="00DF22BD">
              <w:rPr>
                <w:rFonts w:eastAsia="MS Mincho"/>
                <w:sz w:val="20"/>
                <w:szCs w:val="20"/>
              </w:rPr>
              <w:t>-0.0651</w:t>
            </w:r>
          </w:p>
        </w:tc>
        <w:tc>
          <w:tcPr>
            <w:tcW w:w="2835" w:type="dxa"/>
            <w:vAlign w:val="center"/>
          </w:tcPr>
          <w:p w:rsidR="006F6E2F" w:rsidRPr="00DF22BD" w:rsidRDefault="006F6E2F" w:rsidP="00DF22BD">
            <w:pPr>
              <w:spacing w:line="360" w:lineRule="auto"/>
              <w:ind w:firstLine="35"/>
              <w:jc w:val="both"/>
              <w:rPr>
                <w:rFonts w:eastAsia="MS Mincho"/>
                <w:sz w:val="20"/>
                <w:szCs w:val="20"/>
              </w:rPr>
            </w:pPr>
            <w:r w:rsidRPr="00DF22BD">
              <w:rPr>
                <w:rFonts w:eastAsia="MS Mincho"/>
                <w:sz w:val="20"/>
                <w:szCs w:val="20"/>
              </w:rPr>
              <w:t>-0.0101</w:t>
            </w:r>
          </w:p>
        </w:tc>
      </w:tr>
    </w:tbl>
    <w:p w:rsidR="006F6E2F" w:rsidRPr="00DF22BD" w:rsidRDefault="006F6E2F" w:rsidP="00DF22BD">
      <w:pPr>
        <w:spacing w:line="360" w:lineRule="auto"/>
        <w:ind w:firstLine="709"/>
        <w:jc w:val="both"/>
        <w:rPr>
          <w:sz w:val="28"/>
        </w:rPr>
      </w:pPr>
      <w:r w:rsidRPr="00DF22BD">
        <w:rPr>
          <w:sz w:val="28"/>
        </w:rPr>
        <w:t xml:space="preserve">Моделирование в программном комплексе </w:t>
      </w:r>
      <w:r w:rsidRPr="00DF22BD">
        <w:rPr>
          <w:sz w:val="28"/>
          <w:lang w:val="en-US"/>
        </w:rPr>
        <w:t>Flow</w:t>
      </w:r>
      <w:r w:rsidRPr="00DF22BD">
        <w:rPr>
          <w:sz w:val="28"/>
        </w:rPr>
        <w:t xml:space="preserve">3 производится согласно методике представленной в [4]. Расчет начинается с определения длин ЛЭП для соблюдения </w:t>
      </w:r>
      <w:r w:rsidRPr="00DF22BD">
        <w:rPr>
          <w:sz w:val="28"/>
          <w:lang w:val="en-US"/>
        </w:rPr>
        <w:t>S</w:t>
      </w:r>
      <w:r w:rsidRPr="00DF22BD">
        <w:rPr>
          <w:sz w:val="28"/>
        </w:rPr>
        <w:t>кз. Длины левой и правой ЛЭП представлены в табл.4.</w:t>
      </w:r>
    </w:p>
    <w:p w:rsidR="006F6E2F" w:rsidRPr="00DF22BD" w:rsidRDefault="006F6E2F" w:rsidP="00DF22BD">
      <w:pPr>
        <w:spacing w:line="360" w:lineRule="auto"/>
        <w:ind w:firstLine="709"/>
        <w:jc w:val="both"/>
        <w:rPr>
          <w:sz w:val="28"/>
        </w:rPr>
      </w:pPr>
      <w:r w:rsidRPr="00DF22BD">
        <w:rPr>
          <w:sz w:val="28"/>
        </w:rPr>
        <w:t>Таблица 4</w:t>
      </w:r>
    </w:p>
    <w:p w:rsidR="006F6E2F" w:rsidRDefault="006F6E2F" w:rsidP="00DF22BD">
      <w:pPr>
        <w:spacing w:line="360" w:lineRule="auto"/>
        <w:ind w:firstLine="709"/>
        <w:jc w:val="both"/>
        <w:rPr>
          <w:sz w:val="28"/>
        </w:rPr>
      </w:pPr>
      <w:r w:rsidRPr="00DF22BD">
        <w:rPr>
          <w:sz w:val="28"/>
        </w:rPr>
        <w:t>Длины ЛЭП 110 кВ</w:t>
      </w:r>
    </w:p>
    <w:p w:rsidR="00DF22BD" w:rsidRPr="00DF22BD" w:rsidRDefault="00DF22BD" w:rsidP="00DF22BD">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0"/>
        <w:gridCol w:w="3177"/>
        <w:gridCol w:w="3183"/>
      </w:tblGrid>
      <w:tr w:rsidR="006F6E2F" w:rsidRPr="00C861CC" w:rsidTr="00C861CC">
        <w:tc>
          <w:tcPr>
            <w:tcW w:w="3284" w:type="dxa"/>
            <w:shd w:val="clear" w:color="auto" w:fill="auto"/>
            <w:vAlign w:val="center"/>
          </w:tcPr>
          <w:p w:rsidR="006F6E2F" w:rsidRPr="00C861CC" w:rsidRDefault="006F6E2F" w:rsidP="00C861CC">
            <w:pPr>
              <w:spacing w:line="360" w:lineRule="auto"/>
              <w:jc w:val="both"/>
              <w:rPr>
                <w:sz w:val="20"/>
                <w:szCs w:val="20"/>
              </w:rPr>
            </w:pPr>
            <w:r w:rsidRPr="00C861CC">
              <w:rPr>
                <w:sz w:val="20"/>
                <w:szCs w:val="20"/>
              </w:rPr>
              <w:t>Наименование</w:t>
            </w:r>
          </w:p>
        </w:tc>
        <w:tc>
          <w:tcPr>
            <w:tcW w:w="3284" w:type="dxa"/>
            <w:shd w:val="clear" w:color="auto" w:fill="auto"/>
            <w:vAlign w:val="center"/>
          </w:tcPr>
          <w:p w:rsidR="006F6E2F" w:rsidRPr="00C861CC" w:rsidRDefault="006F6E2F" w:rsidP="00C861CC">
            <w:pPr>
              <w:spacing w:line="360" w:lineRule="auto"/>
              <w:jc w:val="both"/>
              <w:rPr>
                <w:sz w:val="20"/>
                <w:szCs w:val="20"/>
                <w:lang w:val="en-US"/>
              </w:rPr>
            </w:pPr>
            <w:r w:rsidRPr="00C861CC">
              <w:rPr>
                <w:sz w:val="20"/>
                <w:szCs w:val="20"/>
                <w:lang w:val="en-US"/>
              </w:rPr>
              <w:t>S</w:t>
            </w:r>
            <w:r w:rsidRPr="00C861CC">
              <w:rPr>
                <w:sz w:val="20"/>
                <w:szCs w:val="20"/>
              </w:rPr>
              <w:t>кз, МВА</w:t>
            </w:r>
          </w:p>
        </w:tc>
        <w:tc>
          <w:tcPr>
            <w:tcW w:w="3285" w:type="dxa"/>
            <w:shd w:val="clear" w:color="auto" w:fill="auto"/>
            <w:vAlign w:val="center"/>
          </w:tcPr>
          <w:p w:rsidR="006F6E2F" w:rsidRPr="00C861CC" w:rsidRDefault="006F6E2F" w:rsidP="00C861CC">
            <w:pPr>
              <w:spacing w:line="360" w:lineRule="auto"/>
              <w:jc w:val="both"/>
              <w:rPr>
                <w:sz w:val="20"/>
                <w:szCs w:val="20"/>
              </w:rPr>
            </w:pPr>
            <w:r w:rsidRPr="00C861CC">
              <w:rPr>
                <w:sz w:val="20"/>
                <w:szCs w:val="20"/>
              </w:rPr>
              <w:t>Длина, км</w:t>
            </w:r>
          </w:p>
        </w:tc>
      </w:tr>
      <w:tr w:rsidR="006F6E2F" w:rsidRPr="00C861CC" w:rsidTr="00C861CC">
        <w:tc>
          <w:tcPr>
            <w:tcW w:w="3284" w:type="dxa"/>
            <w:shd w:val="clear" w:color="auto" w:fill="auto"/>
            <w:vAlign w:val="center"/>
          </w:tcPr>
          <w:p w:rsidR="006F6E2F" w:rsidRPr="00C861CC" w:rsidRDefault="006F6E2F" w:rsidP="00C861CC">
            <w:pPr>
              <w:spacing w:line="360" w:lineRule="auto"/>
              <w:jc w:val="both"/>
              <w:rPr>
                <w:sz w:val="20"/>
                <w:szCs w:val="20"/>
              </w:rPr>
            </w:pPr>
            <w:r w:rsidRPr="00C861CC">
              <w:rPr>
                <w:sz w:val="20"/>
                <w:szCs w:val="20"/>
              </w:rPr>
              <w:t>Левая ЛЭП 110 кВ</w:t>
            </w:r>
          </w:p>
        </w:tc>
        <w:tc>
          <w:tcPr>
            <w:tcW w:w="3284" w:type="dxa"/>
            <w:shd w:val="clear" w:color="auto" w:fill="auto"/>
            <w:vAlign w:val="center"/>
          </w:tcPr>
          <w:p w:rsidR="006F6E2F" w:rsidRPr="00C861CC" w:rsidRDefault="006F6E2F" w:rsidP="00C861CC">
            <w:pPr>
              <w:spacing w:line="360" w:lineRule="auto"/>
              <w:jc w:val="both"/>
              <w:rPr>
                <w:sz w:val="20"/>
                <w:szCs w:val="20"/>
              </w:rPr>
            </w:pPr>
            <w:r w:rsidRPr="00C861CC">
              <w:rPr>
                <w:sz w:val="20"/>
                <w:szCs w:val="20"/>
              </w:rPr>
              <w:t>900</w:t>
            </w:r>
          </w:p>
        </w:tc>
        <w:tc>
          <w:tcPr>
            <w:tcW w:w="3285" w:type="dxa"/>
            <w:shd w:val="clear" w:color="auto" w:fill="auto"/>
            <w:vAlign w:val="center"/>
          </w:tcPr>
          <w:p w:rsidR="006F6E2F" w:rsidRPr="00C861CC" w:rsidRDefault="006F6E2F" w:rsidP="00C861CC">
            <w:pPr>
              <w:spacing w:line="360" w:lineRule="auto"/>
              <w:jc w:val="both"/>
              <w:rPr>
                <w:sz w:val="20"/>
                <w:szCs w:val="20"/>
              </w:rPr>
            </w:pPr>
            <w:r w:rsidRPr="00C861CC">
              <w:rPr>
                <w:sz w:val="20"/>
                <w:szCs w:val="20"/>
              </w:rPr>
              <w:t>33.43</w:t>
            </w:r>
          </w:p>
        </w:tc>
      </w:tr>
      <w:tr w:rsidR="006F6E2F" w:rsidRPr="00C861CC" w:rsidTr="00C861CC">
        <w:tc>
          <w:tcPr>
            <w:tcW w:w="3284" w:type="dxa"/>
            <w:shd w:val="clear" w:color="auto" w:fill="auto"/>
            <w:vAlign w:val="center"/>
          </w:tcPr>
          <w:p w:rsidR="006F6E2F" w:rsidRPr="00C861CC" w:rsidRDefault="006F6E2F" w:rsidP="00C861CC">
            <w:pPr>
              <w:spacing w:line="360" w:lineRule="auto"/>
              <w:jc w:val="both"/>
              <w:rPr>
                <w:sz w:val="20"/>
                <w:szCs w:val="20"/>
              </w:rPr>
            </w:pPr>
            <w:r w:rsidRPr="00C861CC">
              <w:rPr>
                <w:sz w:val="20"/>
                <w:szCs w:val="20"/>
              </w:rPr>
              <w:t>Правая ЛЭП 110 кВ</w:t>
            </w:r>
          </w:p>
        </w:tc>
        <w:tc>
          <w:tcPr>
            <w:tcW w:w="3284" w:type="dxa"/>
            <w:shd w:val="clear" w:color="auto" w:fill="auto"/>
            <w:vAlign w:val="center"/>
          </w:tcPr>
          <w:p w:rsidR="006F6E2F" w:rsidRPr="00C861CC" w:rsidRDefault="006F6E2F" w:rsidP="00C861CC">
            <w:pPr>
              <w:spacing w:line="360" w:lineRule="auto"/>
              <w:jc w:val="both"/>
              <w:rPr>
                <w:sz w:val="20"/>
                <w:szCs w:val="20"/>
              </w:rPr>
            </w:pPr>
            <w:r w:rsidRPr="00C861CC">
              <w:rPr>
                <w:sz w:val="20"/>
                <w:szCs w:val="20"/>
              </w:rPr>
              <w:t>1100</w:t>
            </w:r>
          </w:p>
        </w:tc>
        <w:tc>
          <w:tcPr>
            <w:tcW w:w="3285" w:type="dxa"/>
            <w:shd w:val="clear" w:color="auto" w:fill="auto"/>
            <w:vAlign w:val="center"/>
          </w:tcPr>
          <w:p w:rsidR="006F6E2F" w:rsidRPr="00C861CC" w:rsidRDefault="006F6E2F" w:rsidP="00C861CC">
            <w:pPr>
              <w:spacing w:line="360" w:lineRule="auto"/>
              <w:jc w:val="both"/>
              <w:rPr>
                <w:sz w:val="20"/>
                <w:szCs w:val="20"/>
              </w:rPr>
            </w:pPr>
            <w:r w:rsidRPr="00C861CC">
              <w:rPr>
                <w:sz w:val="20"/>
                <w:szCs w:val="20"/>
              </w:rPr>
              <w:t>27.36</w:t>
            </w:r>
          </w:p>
        </w:tc>
      </w:tr>
    </w:tbl>
    <w:p w:rsidR="006F6E2F" w:rsidRPr="00DF22BD" w:rsidRDefault="006F6E2F" w:rsidP="00DF22BD">
      <w:pPr>
        <w:spacing w:line="360" w:lineRule="auto"/>
        <w:ind w:firstLine="709"/>
        <w:jc w:val="both"/>
        <w:rPr>
          <w:sz w:val="28"/>
          <w:szCs w:val="28"/>
        </w:rPr>
      </w:pPr>
    </w:p>
    <w:p w:rsidR="006F6E2F" w:rsidRPr="00DF22BD" w:rsidRDefault="006F6E2F" w:rsidP="00DF22BD">
      <w:pPr>
        <w:spacing w:line="360" w:lineRule="auto"/>
        <w:ind w:firstLine="709"/>
        <w:jc w:val="both"/>
        <w:rPr>
          <w:sz w:val="28"/>
        </w:rPr>
      </w:pPr>
      <w:r w:rsidRPr="00DF22BD">
        <w:rPr>
          <w:sz w:val="28"/>
        </w:rPr>
        <w:t>Результаты дальнейшего моделирования при различных случаях работы контактной сети и состоянии смежной линии связи представлены в таблицах ниже.</w:t>
      </w:r>
    </w:p>
    <w:p w:rsidR="006F6E2F" w:rsidRPr="00DF22BD" w:rsidRDefault="006F6E2F" w:rsidP="00DF22BD">
      <w:pPr>
        <w:spacing w:line="360" w:lineRule="auto"/>
        <w:ind w:firstLine="709"/>
        <w:jc w:val="both"/>
        <w:rPr>
          <w:sz w:val="28"/>
        </w:rPr>
      </w:pPr>
      <w:r w:rsidRPr="00DF22BD">
        <w:rPr>
          <w:sz w:val="28"/>
        </w:rPr>
        <w:t>Таблица 5</w:t>
      </w:r>
    </w:p>
    <w:p w:rsidR="006F6E2F"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sz w:val="28"/>
          <w:szCs w:val="24"/>
        </w:rPr>
        <w:t>Отсутствие нагрузок в тяговой сети и изолированная смежная линия</w:t>
      </w:r>
    </w:p>
    <w:p w:rsidR="00DF22BD" w:rsidRPr="00DF22BD" w:rsidRDefault="00DF22BD" w:rsidP="00DF22BD">
      <w:pPr>
        <w:pStyle w:val="a3"/>
        <w:spacing w:line="360" w:lineRule="auto"/>
        <w:ind w:firstLine="709"/>
        <w:jc w:val="both"/>
        <w:rPr>
          <w:rFonts w:ascii="Times New Roman" w:eastAsia="MS Mincho" w:hAnsi="Times New Roman" w:cs="Times New Roman"/>
          <w:sz w:val="28"/>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79"/>
        <w:gridCol w:w="779"/>
        <w:gridCol w:w="779"/>
        <w:gridCol w:w="779"/>
        <w:gridCol w:w="780"/>
        <w:gridCol w:w="780"/>
        <w:gridCol w:w="780"/>
        <w:gridCol w:w="780"/>
        <w:gridCol w:w="780"/>
        <w:gridCol w:w="780"/>
        <w:gridCol w:w="780"/>
        <w:gridCol w:w="780"/>
      </w:tblGrid>
      <w:tr w:rsidR="006F6E2F" w:rsidRPr="00DF22BD">
        <w:trPr>
          <w:jc w:val="center"/>
        </w:trPr>
        <w:tc>
          <w:tcPr>
            <w:tcW w:w="737"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737"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c>
          <w:tcPr>
            <w:tcW w:w="737"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737"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c>
          <w:tcPr>
            <w:tcW w:w="737"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737"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c>
          <w:tcPr>
            <w:tcW w:w="737"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737"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c>
          <w:tcPr>
            <w:tcW w:w="737"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737"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c>
          <w:tcPr>
            <w:tcW w:w="737"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737"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r>
      <w:tr w:rsidR="006F6E2F" w:rsidRPr="00DF22BD">
        <w:trPr>
          <w:jc w:val="center"/>
        </w:trPr>
        <w:tc>
          <w:tcPr>
            <w:tcW w:w="737"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w:t>
            </w:r>
          </w:p>
        </w:tc>
        <w:tc>
          <w:tcPr>
            <w:tcW w:w="737"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27.492</w:t>
            </w:r>
          </w:p>
        </w:tc>
        <w:tc>
          <w:tcPr>
            <w:tcW w:w="737"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4</w:t>
            </w:r>
          </w:p>
        </w:tc>
        <w:tc>
          <w:tcPr>
            <w:tcW w:w="737"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27.498</w:t>
            </w:r>
          </w:p>
        </w:tc>
        <w:tc>
          <w:tcPr>
            <w:tcW w:w="737"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7</w:t>
            </w:r>
          </w:p>
        </w:tc>
        <w:tc>
          <w:tcPr>
            <w:tcW w:w="737"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27.498</w:t>
            </w:r>
          </w:p>
        </w:tc>
        <w:tc>
          <w:tcPr>
            <w:tcW w:w="737"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10</w:t>
            </w:r>
          </w:p>
        </w:tc>
        <w:tc>
          <w:tcPr>
            <w:tcW w:w="737"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27.489</w:t>
            </w:r>
          </w:p>
        </w:tc>
        <w:tc>
          <w:tcPr>
            <w:tcW w:w="737"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13</w:t>
            </w:r>
          </w:p>
        </w:tc>
        <w:tc>
          <w:tcPr>
            <w:tcW w:w="737"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0.026</w:t>
            </w:r>
          </w:p>
        </w:tc>
        <w:tc>
          <w:tcPr>
            <w:tcW w:w="737"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16</w:t>
            </w:r>
          </w:p>
        </w:tc>
        <w:tc>
          <w:tcPr>
            <w:tcW w:w="737"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0.026</w:t>
            </w:r>
          </w:p>
        </w:tc>
      </w:tr>
      <w:tr w:rsidR="006F6E2F" w:rsidRPr="00DF22BD">
        <w:trPr>
          <w:jc w:val="center"/>
        </w:trPr>
        <w:tc>
          <w:tcPr>
            <w:tcW w:w="737"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2</w:t>
            </w:r>
          </w:p>
        </w:tc>
        <w:tc>
          <w:tcPr>
            <w:tcW w:w="737"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1.05</w:t>
            </w:r>
          </w:p>
        </w:tc>
        <w:tc>
          <w:tcPr>
            <w:tcW w:w="737"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5</w:t>
            </w:r>
          </w:p>
        </w:tc>
        <w:tc>
          <w:tcPr>
            <w:tcW w:w="737"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1.052</w:t>
            </w:r>
          </w:p>
        </w:tc>
        <w:tc>
          <w:tcPr>
            <w:tcW w:w="737"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8</w:t>
            </w:r>
          </w:p>
        </w:tc>
        <w:tc>
          <w:tcPr>
            <w:tcW w:w="737"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0.921</w:t>
            </w:r>
          </w:p>
        </w:tc>
        <w:tc>
          <w:tcPr>
            <w:tcW w:w="737"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11</w:t>
            </w:r>
          </w:p>
        </w:tc>
        <w:tc>
          <w:tcPr>
            <w:tcW w:w="737"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0.919</w:t>
            </w:r>
          </w:p>
        </w:tc>
        <w:tc>
          <w:tcPr>
            <w:tcW w:w="737"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14</w:t>
            </w:r>
          </w:p>
        </w:tc>
        <w:tc>
          <w:tcPr>
            <w:tcW w:w="737"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0.919</w:t>
            </w:r>
          </w:p>
        </w:tc>
        <w:tc>
          <w:tcPr>
            <w:tcW w:w="737"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17</w:t>
            </w:r>
          </w:p>
        </w:tc>
        <w:tc>
          <w:tcPr>
            <w:tcW w:w="737"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0.919</w:t>
            </w:r>
          </w:p>
        </w:tc>
      </w:tr>
      <w:tr w:rsidR="006F6E2F" w:rsidRPr="00DF22BD">
        <w:trPr>
          <w:jc w:val="center"/>
        </w:trPr>
        <w:tc>
          <w:tcPr>
            <w:tcW w:w="737"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3</w:t>
            </w:r>
          </w:p>
        </w:tc>
        <w:tc>
          <w:tcPr>
            <w:tcW w:w="737"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1.033</w:t>
            </w:r>
          </w:p>
        </w:tc>
        <w:tc>
          <w:tcPr>
            <w:tcW w:w="737"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6</w:t>
            </w:r>
          </w:p>
        </w:tc>
        <w:tc>
          <w:tcPr>
            <w:tcW w:w="737"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1.034</w:t>
            </w:r>
          </w:p>
        </w:tc>
        <w:tc>
          <w:tcPr>
            <w:tcW w:w="737"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9</w:t>
            </w:r>
          </w:p>
        </w:tc>
        <w:tc>
          <w:tcPr>
            <w:tcW w:w="737"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0.906</w:t>
            </w:r>
          </w:p>
        </w:tc>
        <w:tc>
          <w:tcPr>
            <w:tcW w:w="737"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12</w:t>
            </w:r>
          </w:p>
        </w:tc>
        <w:tc>
          <w:tcPr>
            <w:tcW w:w="737"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0.904</w:t>
            </w:r>
          </w:p>
        </w:tc>
        <w:tc>
          <w:tcPr>
            <w:tcW w:w="737"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15</w:t>
            </w:r>
          </w:p>
        </w:tc>
        <w:tc>
          <w:tcPr>
            <w:tcW w:w="737"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0.904</w:t>
            </w:r>
          </w:p>
        </w:tc>
        <w:tc>
          <w:tcPr>
            <w:tcW w:w="737"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18</w:t>
            </w:r>
          </w:p>
        </w:tc>
        <w:tc>
          <w:tcPr>
            <w:tcW w:w="737"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0.904</w:t>
            </w:r>
          </w:p>
        </w:tc>
      </w:tr>
    </w:tbl>
    <w:p w:rsidR="006F6E2F" w:rsidRPr="00DF22BD" w:rsidRDefault="006F6E2F" w:rsidP="00DF22BD">
      <w:pPr>
        <w:pStyle w:val="a3"/>
        <w:spacing w:line="360" w:lineRule="auto"/>
        <w:jc w:val="both"/>
        <w:rPr>
          <w:rFonts w:ascii="Times New Roman" w:eastAsia="MS Mincho" w:hAnsi="Times New Roman" w:cs="Times New Roman"/>
        </w:rPr>
      </w:pPr>
    </w:p>
    <w:p w:rsidR="006F6E2F" w:rsidRPr="00DF22BD" w:rsidRDefault="006F6E2F" w:rsidP="00DF22BD">
      <w:pPr>
        <w:spacing w:line="360" w:lineRule="auto"/>
        <w:ind w:firstLine="709"/>
        <w:jc w:val="both"/>
        <w:rPr>
          <w:sz w:val="28"/>
        </w:rPr>
      </w:pPr>
      <w:r w:rsidRPr="00DF22BD">
        <w:rPr>
          <w:sz w:val="28"/>
        </w:rPr>
        <w:t>Таблица 6</w:t>
      </w:r>
    </w:p>
    <w:p w:rsidR="006F6E2F"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sz w:val="28"/>
          <w:szCs w:val="24"/>
        </w:rPr>
        <w:t>Отсутствие нагрузок в тяговой сети и заземленная смежная линия</w:t>
      </w:r>
    </w:p>
    <w:p w:rsidR="00DF22BD" w:rsidRPr="00DF22BD" w:rsidRDefault="00DF22BD" w:rsidP="00DF22BD">
      <w:pPr>
        <w:pStyle w:val="a3"/>
        <w:spacing w:line="360" w:lineRule="auto"/>
        <w:ind w:firstLine="709"/>
        <w:jc w:val="both"/>
        <w:rPr>
          <w:rFonts w:ascii="Times New Roman" w:eastAsia="MS Mincho" w:hAnsi="Times New Roman" w:cs="Times New Roman"/>
          <w:sz w:val="28"/>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79"/>
        <w:gridCol w:w="779"/>
        <w:gridCol w:w="779"/>
        <w:gridCol w:w="779"/>
        <w:gridCol w:w="780"/>
        <w:gridCol w:w="780"/>
        <w:gridCol w:w="780"/>
        <w:gridCol w:w="780"/>
        <w:gridCol w:w="780"/>
        <w:gridCol w:w="780"/>
        <w:gridCol w:w="780"/>
        <w:gridCol w:w="780"/>
      </w:tblGrid>
      <w:tr w:rsidR="006F6E2F" w:rsidRPr="00DF22BD">
        <w:trPr>
          <w:jc w:val="center"/>
        </w:trPr>
        <w:tc>
          <w:tcPr>
            <w:tcW w:w="779"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r>
      <w:tr w:rsidR="006F6E2F" w:rsidRPr="00DF22BD">
        <w:trPr>
          <w:jc w:val="center"/>
        </w:trPr>
        <w:tc>
          <w:tcPr>
            <w:tcW w:w="779"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27.492</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4</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27.498</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7</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27.498</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10</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27.489</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13</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0</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16</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0</w:t>
            </w:r>
          </w:p>
        </w:tc>
      </w:tr>
      <w:tr w:rsidR="006F6E2F" w:rsidRPr="00DF22BD">
        <w:trPr>
          <w:jc w:val="center"/>
        </w:trPr>
        <w:tc>
          <w:tcPr>
            <w:tcW w:w="779"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2</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1.05</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5</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1.052</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8</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0.004</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11</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0.001</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14</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0.001</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17</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0</w:t>
            </w:r>
          </w:p>
        </w:tc>
      </w:tr>
      <w:tr w:rsidR="006F6E2F" w:rsidRPr="00DF22BD">
        <w:trPr>
          <w:jc w:val="center"/>
        </w:trPr>
        <w:tc>
          <w:tcPr>
            <w:tcW w:w="779"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3</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1.033</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6</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1.034</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9</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0.004</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12</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0.001</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15</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0.001</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18</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0</w:t>
            </w:r>
          </w:p>
        </w:tc>
      </w:tr>
    </w:tbl>
    <w:p w:rsidR="006F6E2F" w:rsidRPr="00DF22BD" w:rsidRDefault="006F6E2F" w:rsidP="00DF22BD">
      <w:pPr>
        <w:spacing w:line="360" w:lineRule="auto"/>
        <w:jc w:val="both"/>
        <w:rPr>
          <w:sz w:val="20"/>
          <w:szCs w:val="20"/>
        </w:rPr>
      </w:pPr>
    </w:p>
    <w:p w:rsidR="006F6E2F" w:rsidRPr="00DF22BD" w:rsidRDefault="00DF22BD" w:rsidP="00DF22BD">
      <w:pPr>
        <w:spacing w:line="360" w:lineRule="auto"/>
        <w:ind w:firstLine="709"/>
        <w:jc w:val="both"/>
        <w:rPr>
          <w:sz w:val="28"/>
        </w:rPr>
      </w:pPr>
      <w:r>
        <w:rPr>
          <w:sz w:val="28"/>
        </w:rPr>
        <w:br w:type="page"/>
      </w:r>
      <w:r w:rsidR="006F6E2F" w:rsidRPr="00DF22BD">
        <w:rPr>
          <w:sz w:val="28"/>
        </w:rPr>
        <w:t>Таблица 7</w:t>
      </w:r>
    </w:p>
    <w:p w:rsidR="006F6E2F"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sz w:val="28"/>
          <w:szCs w:val="24"/>
        </w:rPr>
        <w:t>Короткое замыкание в точке 1 и изолированная смежная линия</w:t>
      </w:r>
    </w:p>
    <w:p w:rsidR="00DF22BD" w:rsidRPr="00DF22BD" w:rsidRDefault="00DF22BD" w:rsidP="00DF22BD">
      <w:pPr>
        <w:pStyle w:val="a3"/>
        <w:spacing w:line="360" w:lineRule="auto"/>
        <w:ind w:firstLine="709"/>
        <w:jc w:val="both"/>
        <w:rPr>
          <w:rFonts w:ascii="Times New Roman" w:eastAsia="MS Mincho" w:hAnsi="Times New Roman" w:cs="Times New Roman"/>
          <w:sz w:val="28"/>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74"/>
        <w:gridCol w:w="813"/>
        <w:gridCol w:w="773"/>
        <w:gridCol w:w="773"/>
        <w:gridCol w:w="773"/>
        <w:gridCol w:w="773"/>
        <w:gridCol w:w="773"/>
        <w:gridCol w:w="812"/>
        <w:gridCol w:w="773"/>
        <w:gridCol w:w="773"/>
        <w:gridCol w:w="773"/>
        <w:gridCol w:w="773"/>
      </w:tblGrid>
      <w:tr w:rsidR="006F6E2F" w:rsidRPr="00DF22BD">
        <w:trPr>
          <w:jc w:val="center"/>
        </w:trPr>
        <w:tc>
          <w:tcPr>
            <w:tcW w:w="774"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813"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c>
          <w:tcPr>
            <w:tcW w:w="773"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773"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c>
          <w:tcPr>
            <w:tcW w:w="773"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773"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c>
          <w:tcPr>
            <w:tcW w:w="773"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812"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c>
          <w:tcPr>
            <w:tcW w:w="773"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773"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c>
          <w:tcPr>
            <w:tcW w:w="773"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773"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r>
      <w:tr w:rsidR="006F6E2F" w:rsidRPr="00DF22BD">
        <w:trPr>
          <w:jc w:val="center"/>
        </w:trPr>
        <w:tc>
          <w:tcPr>
            <w:tcW w:w="774"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w:t>
            </w:r>
          </w:p>
        </w:tc>
        <w:tc>
          <w:tcPr>
            <w:tcW w:w="813"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10.355</w:t>
            </w:r>
          </w:p>
        </w:tc>
        <w:tc>
          <w:tcPr>
            <w:tcW w:w="773"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4</w:t>
            </w:r>
          </w:p>
        </w:tc>
        <w:tc>
          <w:tcPr>
            <w:tcW w:w="773"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0</w:t>
            </w:r>
            <w:r w:rsidRPr="00DF22BD">
              <w:rPr>
                <w:rFonts w:ascii="Times New Roman" w:eastAsia="MS Mincho" w:hAnsi="Times New Roman" w:cs="Times New Roman"/>
                <w:lang w:val="en-US"/>
              </w:rPr>
              <w:t>.</w:t>
            </w:r>
            <w:r w:rsidRPr="00DF22BD">
              <w:rPr>
                <w:rFonts w:ascii="Times New Roman" w:eastAsia="MS Mincho" w:hAnsi="Times New Roman" w:cs="Times New Roman"/>
              </w:rPr>
              <w:t>0</w:t>
            </w:r>
            <w:r w:rsidRPr="00DF22BD">
              <w:rPr>
                <w:rFonts w:ascii="Times New Roman" w:eastAsia="MS Mincho" w:hAnsi="Times New Roman" w:cs="Times New Roman"/>
                <w:lang w:val="en-US"/>
              </w:rPr>
              <w:t>25</w:t>
            </w:r>
          </w:p>
        </w:tc>
        <w:tc>
          <w:tcPr>
            <w:tcW w:w="773"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7</w:t>
            </w:r>
          </w:p>
        </w:tc>
        <w:tc>
          <w:tcPr>
            <w:tcW w:w="773"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0.0</w:t>
            </w:r>
            <w:r w:rsidRPr="00DF22BD">
              <w:rPr>
                <w:rFonts w:ascii="Times New Roman" w:eastAsia="MS Mincho" w:hAnsi="Times New Roman" w:cs="Times New Roman"/>
                <w:lang w:val="en-US"/>
              </w:rPr>
              <w:t>03</w:t>
            </w:r>
          </w:p>
        </w:tc>
        <w:tc>
          <w:tcPr>
            <w:tcW w:w="773"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10</w:t>
            </w:r>
          </w:p>
        </w:tc>
        <w:tc>
          <w:tcPr>
            <w:tcW w:w="812"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lang w:val="en-US"/>
              </w:rPr>
              <w:t>19</w:t>
            </w:r>
            <w:r w:rsidRPr="00DF22BD">
              <w:rPr>
                <w:rFonts w:ascii="Times New Roman" w:eastAsia="MS Mincho" w:hAnsi="Times New Roman" w:cs="Times New Roman"/>
              </w:rPr>
              <w:t>.0</w:t>
            </w:r>
            <w:r w:rsidRPr="00DF22BD">
              <w:rPr>
                <w:rFonts w:ascii="Times New Roman" w:eastAsia="MS Mincho" w:hAnsi="Times New Roman" w:cs="Times New Roman"/>
                <w:lang w:val="en-US"/>
              </w:rPr>
              <w:t>12</w:t>
            </w:r>
          </w:p>
        </w:tc>
        <w:tc>
          <w:tcPr>
            <w:tcW w:w="773"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13</w:t>
            </w:r>
          </w:p>
        </w:tc>
        <w:tc>
          <w:tcPr>
            <w:tcW w:w="773"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0.0</w:t>
            </w:r>
            <w:r w:rsidRPr="00DF22BD">
              <w:rPr>
                <w:rFonts w:ascii="Times New Roman" w:eastAsia="MS Mincho" w:hAnsi="Times New Roman" w:cs="Times New Roman"/>
                <w:lang w:val="en-US"/>
              </w:rPr>
              <w:t>59</w:t>
            </w:r>
          </w:p>
        </w:tc>
        <w:tc>
          <w:tcPr>
            <w:tcW w:w="773"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16</w:t>
            </w:r>
          </w:p>
        </w:tc>
        <w:tc>
          <w:tcPr>
            <w:tcW w:w="773"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0.0</w:t>
            </w:r>
            <w:r w:rsidRPr="00DF22BD">
              <w:rPr>
                <w:rFonts w:ascii="Times New Roman" w:eastAsia="MS Mincho" w:hAnsi="Times New Roman" w:cs="Times New Roman"/>
                <w:lang w:val="en-US"/>
              </w:rPr>
              <w:t>59</w:t>
            </w:r>
          </w:p>
        </w:tc>
      </w:tr>
      <w:tr w:rsidR="006F6E2F" w:rsidRPr="00DF22BD">
        <w:trPr>
          <w:jc w:val="center"/>
        </w:trPr>
        <w:tc>
          <w:tcPr>
            <w:tcW w:w="774"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2</w:t>
            </w:r>
          </w:p>
        </w:tc>
        <w:tc>
          <w:tcPr>
            <w:tcW w:w="813"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1.292</w:t>
            </w:r>
          </w:p>
        </w:tc>
        <w:tc>
          <w:tcPr>
            <w:tcW w:w="773"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5</w:t>
            </w:r>
          </w:p>
        </w:tc>
        <w:tc>
          <w:tcPr>
            <w:tcW w:w="773"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0.</w:t>
            </w:r>
            <w:r w:rsidRPr="00DF22BD">
              <w:rPr>
                <w:rFonts w:ascii="Times New Roman" w:eastAsia="MS Mincho" w:hAnsi="Times New Roman" w:cs="Times New Roman"/>
                <w:lang w:val="en-US"/>
              </w:rPr>
              <w:t>898</w:t>
            </w:r>
          </w:p>
        </w:tc>
        <w:tc>
          <w:tcPr>
            <w:tcW w:w="773"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8</w:t>
            </w:r>
          </w:p>
        </w:tc>
        <w:tc>
          <w:tcPr>
            <w:tcW w:w="773"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lang w:val="en-US"/>
              </w:rPr>
              <w:t>1</w:t>
            </w:r>
            <w:r w:rsidRPr="00DF22BD">
              <w:rPr>
                <w:rFonts w:ascii="Times New Roman" w:eastAsia="MS Mincho" w:hAnsi="Times New Roman" w:cs="Times New Roman"/>
              </w:rPr>
              <w:t>.</w:t>
            </w:r>
            <w:r w:rsidRPr="00DF22BD">
              <w:rPr>
                <w:rFonts w:ascii="Times New Roman" w:eastAsia="MS Mincho" w:hAnsi="Times New Roman" w:cs="Times New Roman"/>
                <w:lang w:val="en-US"/>
              </w:rPr>
              <w:t>948</w:t>
            </w:r>
          </w:p>
        </w:tc>
        <w:tc>
          <w:tcPr>
            <w:tcW w:w="773"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11</w:t>
            </w:r>
          </w:p>
        </w:tc>
        <w:tc>
          <w:tcPr>
            <w:tcW w:w="812"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2.</w:t>
            </w:r>
            <w:r w:rsidRPr="00DF22BD">
              <w:rPr>
                <w:rFonts w:ascii="Times New Roman" w:eastAsia="MS Mincho" w:hAnsi="Times New Roman" w:cs="Times New Roman"/>
                <w:lang w:val="en-US"/>
              </w:rPr>
              <w:t>078</w:t>
            </w:r>
          </w:p>
        </w:tc>
        <w:tc>
          <w:tcPr>
            <w:tcW w:w="773"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14</w:t>
            </w:r>
          </w:p>
        </w:tc>
        <w:tc>
          <w:tcPr>
            <w:tcW w:w="773"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2.</w:t>
            </w:r>
            <w:r w:rsidRPr="00DF22BD">
              <w:rPr>
                <w:rFonts w:ascii="Times New Roman" w:eastAsia="MS Mincho" w:hAnsi="Times New Roman" w:cs="Times New Roman"/>
                <w:lang w:val="en-US"/>
              </w:rPr>
              <w:t>078</w:t>
            </w:r>
          </w:p>
        </w:tc>
        <w:tc>
          <w:tcPr>
            <w:tcW w:w="773"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17</w:t>
            </w:r>
          </w:p>
        </w:tc>
        <w:tc>
          <w:tcPr>
            <w:tcW w:w="773"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2.</w:t>
            </w:r>
            <w:r w:rsidRPr="00DF22BD">
              <w:rPr>
                <w:rFonts w:ascii="Times New Roman" w:eastAsia="MS Mincho" w:hAnsi="Times New Roman" w:cs="Times New Roman"/>
                <w:lang w:val="en-US"/>
              </w:rPr>
              <w:t>078</w:t>
            </w:r>
          </w:p>
        </w:tc>
      </w:tr>
      <w:tr w:rsidR="006F6E2F" w:rsidRPr="00DF22BD">
        <w:trPr>
          <w:jc w:val="center"/>
        </w:trPr>
        <w:tc>
          <w:tcPr>
            <w:tcW w:w="774"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3</w:t>
            </w:r>
          </w:p>
        </w:tc>
        <w:tc>
          <w:tcPr>
            <w:tcW w:w="813"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1.285</w:t>
            </w:r>
          </w:p>
        </w:tc>
        <w:tc>
          <w:tcPr>
            <w:tcW w:w="773"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6</w:t>
            </w:r>
          </w:p>
        </w:tc>
        <w:tc>
          <w:tcPr>
            <w:tcW w:w="773"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0.</w:t>
            </w:r>
            <w:r w:rsidRPr="00DF22BD">
              <w:rPr>
                <w:rFonts w:ascii="Times New Roman" w:eastAsia="MS Mincho" w:hAnsi="Times New Roman" w:cs="Times New Roman"/>
                <w:lang w:val="en-US"/>
              </w:rPr>
              <w:t>897</w:t>
            </w:r>
          </w:p>
        </w:tc>
        <w:tc>
          <w:tcPr>
            <w:tcW w:w="773"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9</w:t>
            </w:r>
          </w:p>
        </w:tc>
        <w:tc>
          <w:tcPr>
            <w:tcW w:w="773"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lang w:val="en-US"/>
              </w:rPr>
              <w:t>1</w:t>
            </w:r>
            <w:r w:rsidRPr="00DF22BD">
              <w:rPr>
                <w:rFonts w:ascii="Times New Roman" w:eastAsia="MS Mincho" w:hAnsi="Times New Roman" w:cs="Times New Roman"/>
              </w:rPr>
              <w:t>.</w:t>
            </w:r>
            <w:r w:rsidRPr="00DF22BD">
              <w:rPr>
                <w:rFonts w:ascii="Times New Roman" w:eastAsia="MS Mincho" w:hAnsi="Times New Roman" w:cs="Times New Roman"/>
                <w:lang w:val="en-US"/>
              </w:rPr>
              <w:t>946</w:t>
            </w:r>
          </w:p>
        </w:tc>
        <w:tc>
          <w:tcPr>
            <w:tcW w:w="773"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12</w:t>
            </w:r>
          </w:p>
        </w:tc>
        <w:tc>
          <w:tcPr>
            <w:tcW w:w="812"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2.</w:t>
            </w:r>
            <w:r w:rsidRPr="00DF22BD">
              <w:rPr>
                <w:rFonts w:ascii="Times New Roman" w:eastAsia="MS Mincho" w:hAnsi="Times New Roman" w:cs="Times New Roman"/>
                <w:lang w:val="en-US"/>
              </w:rPr>
              <w:t>067</w:t>
            </w:r>
          </w:p>
        </w:tc>
        <w:tc>
          <w:tcPr>
            <w:tcW w:w="773"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15</w:t>
            </w:r>
          </w:p>
        </w:tc>
        <w:tc>
          <w:tcPr>
            <w:tcW w:w="773"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2.</w:t>
            </w:r>
            <w:r w:rsidRPr="00DF22BD">
              <w:rPr>
                <w:rFonts w:ascii="Times New Roman" w:eastAsia="MS Mincho" w:hAnsi="Times New Roman" w:cs="Times New Roman"/>
                <w:lang w:val="en-US"/>
              </w:rPr>
              <w:t>067</w:t>
            </w:r>
          </w:p>
        </w:tc>
        <w:tc>
          <w:tcPr>
            <w:tcW w:w="773"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18</w:t>
            </w:r>
          </w:p>
        </w:tc>
        <w:tc>
          <w:tcPr>
            <w:tcW w:w="773"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2.</w:t>
            </w:r>
            <w:r w:rsidRPr="00DF22BD">
              <w:rPr>
                <w:rFonts w:ascii="Times New Roman" w:eastAsia="MS Mincho" w:hAnsi="Times New Roman" w:cs="Times New Roman"/>
                <w:lang w:val="en-US"/>
              </w:rPr>
              <w:t>067</w:t>
            </w:r>
          </w:p>
        </w:tc>
      </w:tr>
    </w:tbl>
    <w:p w:rsidR="006F6E2F" w:rsidRPr="00DF22BD" w:rsidRDefault="006F6E2F" w:rsidP="00DF22BD">
      <w:pPr>
        <w:spacing w:line="360" w:lineRule="auto"/>
        <w:jc w:val="both"/>
        <w:rPr>
          <w:sz w:val="20"/>
          <w:szCs w:val="20"/>
        </w:rPr>
      </w:pPr>
    </w:p>
    <w:p w:rsidR="006F6E2F" w:rsidRPr="00DF22BD" w:rsidRDefault="006F6E2F" w:rsidP="00DF22BD">
      <w:pPr>
        <w:spacing w:line="360" w:lineRule="auto"/>
        <w:ind w:firstLine="709"/>
        <w:jc w:val="both"/>
        <w:rPr>
          <w:sz w:val="28"/>
        </w:rPr>
      </w:pPr>
      <w:r w:rsidRPr="00DF22BD">
        <w:rPr>
          <w:sz w:val="28"/>
        </w:rPr>
        <w:t>Таблица 8</w:t>
      </w:r>
    </w:p>
    <w:p w:rsidR="006F6E2F"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sz w:val="28"/>
          <w:szCs w:val="24"/>
        </w:rPr>
        <w:t>Короткое замыкание в точке 1 и заземленная смежная линия</w:t>
      </w:r>
    </w:p>
    <w:p w:rsidR="00DF22BD" w:rsidRPr="00DF22BD" w:rsidRDefault="00DF22BD" w:rsidP="00DF22BD">
      <w:pPr>
        <w:pStyle w:val="a3"/>
        <w:spacing w:line="360" w:lineRule="auto"/>
        <w:ind w:firstLine="709"/>
        <w:jc w:val="both"/>
        <w:rPr>
          <w:rFonts w:ascii="Times New Roman" w:eastAsia="MS Mincho" w:hAnsi="Times New Roman" w:cs="Times New Roman"/>
          <w:sz w:val="28"/>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79"/>
        <w:gridCol w:w="779"/>
        <w:gridCol w:w="779"/>
        <w:gridCol w:w="779"/>
        <w:gridCol w:w="780"/>
        <w:gridCol w:w="780"/>
        <w:gridCol w:w="780"/>
        <w:gridCol w:w="780"/>
        <w:gridCol w:w="780"/>
        <w:gridCol w:w="780"/>
        <w:gridCol w:w="780"/>
        <w:gridCol w:w="780"/>
      </w:tblGrid>
      <w:tr w:rsidR="006F6E2F" w:rsidRPr="00DF22BD">
        <w:trPr>
          <w:jc w:val="center"/>
        </w:trPr>
        <w:tc>
          <w:tcPr>
            <w:tcW w:w="779"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r>
      <w:tr w:rsidR="006F6E2F" w:rsidRPr="00DF22BD">
        <w:trPr>
          <w:jc w:val="center"/>
        </w:trPr>
        <w:tc>
          <w:tcPr>
            <w:tcW w:w="779"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10.355</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4</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0</w:t>
            </w:r>
            <w:r w:rsidRPr="00DF22BD">
              <w:rPr>
                <w:rFonts w:ascii="Times New Roman" w:eastAsia="MS Mincho" w:hAnsi="Times New Roman" w:cs="Times New Roman"/>
                <w:lang w:val="en-US"/>
              </w:rPr>
              <w:t>.</w:t>
            </w:r>
            <w:r w:rsidRPr="00DF22BD">
              <w:rPr>
                <w:rFonts w:ascii="Times New Roman" w:eastAsia="MS Mincho" w:hAnsi="Times New Roman" w:cs="Times New Roman"/>
              </w:rPr>
              <w:t>0</w:t>
            </w:r>
            <w:r w:rsidRPr="00DF22BD">
              <w:rPr>
                <w:rFonts w:ascii="Times New Roman" w:eastAsia="MS Mincho" w:hAnsi="Times New Roman" w:cs="Times New Roman"/>
                <w:lang w:val="en-US"/>
              </w:rPr>
              <w:t>25</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7</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0.003</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10</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19.013</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13</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0</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16</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0</w:t>
            </w:r>
          </w:p>
        </w:tc>
      </w:tr>
      <w:tr w:rsidR="006F6E2F" w:rsidRPr="00DF22BD">
        <w:trPr>
          <w:jc w:val="center"/>
        </w:trPr>
        <w:tc>
          <w:tcPr>
            <w:tcW w:w="779"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2</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1.292</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5</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0.</w:t>
            </w:r>
            <w:r w:rsidRPr="00DF22BD">
              <w:rPr>
                <w:rFonts w:ascii="Times New Roman" w:eastAsia="MS Mincho" w:hAnsi="Times New Roman" w:cs="Times New Roman"/>
                <w:lang w:val="en-US"/>
              </w:rPr>
              <w:t>898</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8</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4.028</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11</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0</w:t>
            </w:r>
            <w:r w:rsidRPr="00DF22BD">
              <w:rPr>
                <w:rFonts w:ascii="Times New Roman" w:eastAsia="MS Mincho" w:hAnsi="Times New Roman" w:cs="Times New Roman"/>
                <w:lang w:val="en-US"/>
              </w:rPr>
              <w:t>.002</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14</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0</w:t>
            </w:r>
            <w:r w:rsidRPr="00DF22BD">
              <w:rPr>
                <w:rFonts w:ascii="Times New Roman" w:eastAsia="MS Mincho" w:hAnsi="Times New Roman" w:cs="Times New Roman"/>
                <w:lang w:val="en-US"/>
              </w:rPr>
              <w:t>.002</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17</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0</w:t>
            </w:r>
          </w:p>
        </w:tc>
      </w:tr>
      <w:tr w:rsidR="006F6E2F" w:rsidRPr="00DF22BD">
        <w:trPr>
          <w:jc w:val="center"/>
        </w:trPr>
        <w:tc>
          <w:tcPr>
            <w:tcW w:w="779"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3</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1.285</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6</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0.</w:t>
            </w:r>
            <w:r w:rsidRPr="00DF22BD">
              <w:rPr>
                <w:rFonts w:ascii="Times New Roman" w:eastAsia="MS Mincho" w:hAnsi="Times New Roman" w:cs="Times New Roman"/>
                <w:lang w:val="en-US"/>
              </w:rPr>
              <w:t>897</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9</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4.015</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12</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lang w:val="en-US"/>
              </w:rPr>
              <w:t>0.</w:t>
            </w:r>
            <w:r w:rsidRPr="00DF22BD">
              <w:rPr>
                <w:rFonts w:ascii="Times New Roman" w:eastAsia="MS Mincho" w:hAnsi="Times New Roman" w:cs="Times New Roman"/>
              </w:rPr>
              <w:t>0</w:t>
            </w:r>
            <w:r w:rsidRPr="00DF22BD">
              <w:rPr>
                <w:rFonts w:ascii="Times New Roman" w:eastAsia="MS Mincho" w:hAnsi="Times New Roman" w:cs="Times New Roman"/>
                <w:lang w:val="en-US"/>
              </w:rPr>
              <w:t>02</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15</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0</w:t>
            </w:r>
            <w:r w:rsidRPr="00DF22BD">
              <w:rPr>
                <w:rFonts w:ascii="Times New Roman" w:eastAsia="MS Mincho" w:hAnsi="Times New Roman" w:cs="Times New Roman"/>
                <w:lang w:val="en-US"/>
              </w:rPr>
              <w:t>.002</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18</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0</w:t>
            </w:r>
          </w:p>
        </w:tc>
      </w:tr>
    </w:tbl>
    <w:p w:rsidR="006F6E2F" w:rsidRPr="00DF22BD" w:rsidRDefault="006F6E2F" w:rsidP="00DF22BD">
      <w:pPr>
        <w:spacing w:line="360" w:lineRule="auto"/>
        <w:jc w:val="both"/>
        <w:rPr>
          <w:sz w:val="20"/>
          <w:szCs w:val="20"/>
        </w:rPr>
      </w:pPr>
    </w:p>
    <w:p w:rsidR="006F6E2F" w:rsidRPr="00DF22BD" w:rsidRDefault="006F6E2F" w:rsidP="00DF22BD">
      <w:pPr>
        <w:spacing w:line="360" w:lineRule="auto"/>
        <w:ind w:firstLine="709"/>
        <w:jc w:val="both"/>
        <w:rPr>
          <w:sz w:val="28"/>
        </w:rPr>
      </w:pPr>
      <w:r w:rsidRPr="00DF22BD">
        <w:rPr>
          <w:sz w:val="28"/>
        </w:rPr>
        <w:t>Таблица 9</w:t>
      </w:r>
    </w:p>
    <w:p w:rsidR="006F6E2F"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sz w:val="28"/>
          <w:szCs w:val="24"/>
        </w:rPr>
        <w:t>Короткое замыкание в точке 2 и изолированная смежная линия</w:t>
      </w:r>
    </w:p>
    <w:p w:rsidR="00DF22BD" w:rsidRPr="00DF22BD" w:rsidRDefault="00DF22BD" w:rsidP="00DF22BD">
      <w:pPr>
        <w:pStyle w:val="a3"/>
        <w:spacing w:line="360" w:lineRule="auto"/>
        <w:ind w:firstLine="709"/>
        <w:jc w:val="both"/>
        <w:rPr>
          <w:rFonts w:ascii="Times New Roman" w:eastAsia="MS Mincho" w:hAnsi="Times New Roman" w:cs="Times New Roman"/>
          <w:sz w:val="28"/>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69"/>
        <w:gridCol w:w="809"/>
        <w:gridCol w:w="770"/>
        <w:gridCol w:w="809"/>
        <w:gridCol w:w="770"/>
        <w:gridCol w:w="809"/>
        <w:gridCol w:w="770"/>
        <w:gridCol w:w="770"/>
        <w:gridCol w:w="770"/>
        <w:gridCol w:w="770"/>
        <w:gridCol w:w="770"/>
        <w:gridCol w:w="770"/>
      </w:tblGrid>
      <w:tr w:rsidR="006F6E2F" w:rsidRPr="00DF22BD">
        <w:trPr>
          <w:jc w:val="center"/>
        </w:trPr>
        <w:tc>
          <w:tcPr>
            <w:tcW w:w="769"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809"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809"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809"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r>
      <w:tr w:rsidR="006F6E2F" w:rsidRPr="00DF22BD">
        <w:trPr>
          <w:jc w:val="center"/>
        </w:trPr>
        <w:tc>
          <w:tcPr>
            <w:tcW w:w="769"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w:t>
            </w:r>
          </w:p>
        </w:tc>
        <w:tc>
          <w:tcPr>
            <w:tcW w:w="809"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lang w:val="en-US"/>
              </w:rPr>
              <w:t>20</w:t>
            </w:r>
            <w:r w:rsidRPr="00DF22BD">
              <w:rPr>
                <w:rFonts w:ascii="Times New Roman" w:eastAsia="MS Mincho" w:hAnsi="Times New Roman" w:cs="Times New Roman"/>
              </w:rPr>
              <w:t>.</w:t>
            </w:r>
            <w:r w:rsidRPr="00DF22BD">
              <w:rPr>
                <w:rFonts w:ascii="Times New Roman" w:eastAsia="MS Mincho" w:hAnsi="Times New Roman" w:cs="Times New Roman"/>
                <w:lang w:val="en-US"/>
              </w:rPr>
              <w:t>227</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4</w:t>
            </w:r>
          </w:p>
        </w:tc>
        <w:tc>
          <w:tcPr>
            <w:tcW w:w="809"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15.</w:t>
            </w:r>
            <w:r w:rsidRPr="00DF22BD">
              <w:rPr>
                <w:rFonts w:ascii="Times New Roman" w:eastAsia="MS Mincho" w:hAnsi="Times New Roman" w:cs="Times New Roman"/>
                <w:lang w:val="en-US"/>
              </w:rPr>
              <w:t>737</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7</w:t>
            </w:r>
          </w:p>
        </w:tc>
        <w:tc>
          <w:tcPr>
            <w:tcW w:w="809"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15.</w:t>
            </w:r>
            <w:r w:rsidRPr="00DF22BD">
              <w:rPr>
                <w:rFonts w:ascii="Times New Roman" w:eastAsia="MS Mincho" w:hAnsi="Times New Roman" w:cs="Times New Roman"/>
                <w:lang w:val="en-US"/>
              </w:rPr>
              <w:t>733</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10</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0</w:t>
            </w:r>
            <w:r w:rsidRPr="00DF22BD">
              <w:rPr>
                <w:rFonts w:ascii="Times New Roman" w:eastAsia="MS Mincho" w:hAnsi="Times New Roman" w:cs="Times New Roman"/>
                <w:lang w:val="en-US"/>
              </w:rPr>
              <w:t>.004</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13</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0.0</w:t>
            </w:r>
            <w:r w:rsidRPr="00DF22BD">
              <w:rPr>
                <w:rFonts w:ascii="Times New Roman" w:eastAsia="MS Mincho" w:hAnsi="Times New Roman" w:cs="Times New Roman"/>
                <w:lang w:val="en-US"/>
              </w:rPr>
              <w:t>34</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16</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0.0</w:t>
            </w:r>
            <w:r w:rsidRPr="00DF22BD">
              <w:rPr>
                <w:rFonts w:ascii="Times New Roman" w:eastAsia="MS Mincho" w:hAnsi="Times New Roman" w:cs="Times New Roman"/>
                <w:lang w:val="en-US"/>
              </w:rPr>
              <w:t>34</w:t>
            </w:r>
          </w:p>
        </w:tc>
      </w:tr>
      <w:tr w:rsidR="006F6E2F" w:rsidRPr="00DF22BD">
        <w:trPr>
          <w:jc w:val="center"/>
        </w:trPr>
        <w:tc>
          <w:tcPr>
            <w:tcW w:w="769"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2</w:t>
            </w:r>
          </w:p>
        </w:tc>
        <w:tc>
          <w:tcPr>
            <w:tcW w:w="809"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1.</w:t>
            </w:r>
            <w:r w:rsidRPr="00DF22BD">
              <w:rPr>
                <w:rFonts w:ascii="Times New Roman" w:eastAsia="MS Mincho" w:hAnsi="Times New Roman" w:cs="Times New Roman"/>
                <w:lang w:val="en-US"/>
              </w:rPr>
              <w:t>161</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5</w:t>
            </w:r>
          </w:p>
        </w:tc>
        <w:tc>
          <w:tcPr>
            <w:tcW w:w="809"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0.</w:t>
            </w:r>
            <w:r w:rsidRPr="00DF22BD">
              <w:rPr>
                <w:rFonts w:ascii="Times New Roman" w:eastAsia="MS Mincho" w:hAnsi="Times New Roman" w:cs="Times New Roman"/>
                <w:lang w:val="en-US"/>
              </w:rPr>
              <w:t>219</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8</w:t>
            </w:r>
          </w:p>
        </w:tc>
        <w:tc>
          <w:tcPr>
            <w:tcW w:w="809"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2.</w:t>
            </w:r>
            <w:r w:rsidRPr="00DF22BD">
              <w:rPr>
                <w:rFonts w:ascii="Times New Roman" w:eastAsia="MS Mincho" w:hAnsi="Times New Roman" w:cs="Times New Roman"/>
                <w:lang w:val="en-US"/>
              </w:rPr>
              <w:t>136</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11</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1.1</w:t>
            </w:r>
            <w:r w:rsidRPr="00DF22BD">
              <w:rPr>
                <w:rFonts w:ascii="Times New Roman" w:eastAsia="MS Mincho" w:hAnsi="Times New Roman" w:cs="Times New Roman"/>
                <w:lang w:val="en-US"/>
              </w:rPr>
              <w:t>96</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14</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1.1</w:t>
            </w:r>
            <w:r w:rsidRPr="00DF22BD">
              <w:rPr>
                <w:rFonts w:ascii="Times New Roman" w:eastAsia="MS Mincho" w:hAnsi="Times New Roman" w:cs="Times New Roman"/>
                <w:lang w:val="en-US"/>
              </w:rPr>
              <w:t>96</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17</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1.1</w:t>
            </w:r>
            <w:r w:rsidRPr="00DF22BD">
              <w:rPr>
                <w:rFonts w:ascii="Times New Roman" w:eastAsia="MS Mincho" w:hAnsi="Times New Roman" w:cs="Times New Roman"/>
                <w:lang w:val="en-US"/>
              </w:rPr>
              <w:t>96</w:t>
            </w:r>
          </w:p>
        </w:tc>
      </w:tr>
      <w:tr w:rsidR="006F6E2F" w:rsidRPr="00DF22BD">
        <w:trPr>
          <w:jc w:val="center"/>
        </w:trPr>
        <w:tc>
          <w:tcPr>
            <w:tcW w:w="769"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3</w:t>
            </w:r>
          </w:p>
        </w:tc>
        <w:tc>
          <w:tcPr>
            <w:tcW w:w="809"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1.</w:t>
            </w:r>
            <w:r w:rsidRPr="00DF22BD">
              <w:rPr>
                <w:rFonts w:ascii="Times New Roman" w:eastAsia="MS Mincho" w:hAnsi="Times New Roman" w:cs="Times New Roman"/>
                <w:lang w:val="en-US"/>
              </w:rPr>
              <w:t>148</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6</w:t>
            </w:r>
          </w:p>
        </w:tc>
        <w:tc>
          <w:tcPr>
            <w:tcW w:w="809"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0.</w:t>
            </w:r>
            <w:r w:rsidRPr="00DF22BD">
              <w:rPr>
                <w:rFonts w:ascii="Times New Roman" w:eastAsia="MS Mincho" w:hAnsi="Times New Roman" w:cs="Times New Roman"/>
                <w:lang w:val="en-US"/>
              </w:rPr>
              <w:t>209</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9</w:t>
            </w:r>
          </w:p>
        </w:tc>
        <w:tc>
          <w:tcPr>
            <w:tcW w:w="809"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2.</w:t>
            </w:r>
            <w:r w:rsidRPr="00DF22BD">
              <w:rPr>
                <w:rFonts w:ascii="Times New Roman" w:eastAsia="MS Mincho" w:hAnsi="Times New Roman" w:cs="Times New Roman"/>
                <w:lang w:val="en-US"/>
              </w:rPr>
              <w:t>125</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12</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1.1</w:t>
            </w:r>
            <w:r w:rsidRPr="00DF22BD">
              <w:rPr>
                <w:rFonts w:ascii="Times New Roman" w:eastAsia="MS Mincho" w:hAnsi="Times New Roman" w:cs="Times New Roman"/>
                <w:lang w:val="en-US"/>
              </w:rPr>
              <w:t>95</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15</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1.1</w:t>
            </w:r>
            <w:r w:rsidRPr="00DF22BD">
              <w:rPr>
                <w:rFonts w:ascii="Times New Roman" w:eastAsia="MS Mincho" w:hAnsi="Times New Roman" w:cs="Times New Roman"/>
                <w:lang w:val="en-US"/>
              </w:rPr>
              <w:t>95</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18</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1.1</w:t>
            </w:r>
            <w:r w:rsidRPr="00DF22BD">
              <w:rPr>
                <w:rFonts w:ascii="Times New Roman" w:eastAsia="MS Mincho" w:hAnsi="Times New Roman" w:cs="Times New Roman"/>
                <w:lang w:val="en-US"/>
              </w:rPr>
              <w:t>95</w:t>
            </w:r>
          </w:p>
        </w:tc>
      </w:tr>
    </w:tbl>
    <w:p w:rsidR="006F6E2F" w:rsidRPr="00DF22BD" w:rsidRDefault="006F6E2F" w:rsidP="00DF22BD">
      <w:pPr>
        <w:spacing w:line="360" w:lineRule="auto"/>
        <w:jc w:val="both"/>
        <w:rPr>
          <w:sz w:val="20"/>
          <w:szCs w:val="20"/>
        </w:rPr>
      </w:pPr>
    </w:p>
    <w:p w:rsidR="006F6E2F" w:rsidRPr="00DF22BD" w:rsidRDefault="006F6E2F" w:rsidP="00DF22BD">
      <w:pPr>
        <w:spacing w:line="360" w:lineRule="auto"/>
        <w:ind w:firstLine="709"/>
        <w:jc w:val="both"/>
        <w:rPr>
          <w:sz w:val="28"/>
        </w:rPr>
      </w:pPr>
      <w:r w:rsidRPr="00DF22BD">
        <w:rPr>
          <w:sz w:val="28"/>
        </w:rPr>
        <w:t>Таблица 10</w:t>
      </w:r>
    </w:p>
    <w:p w:rsidR="006F6E2F"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sz w:val="28"/>
          <w:szCs w:val="24"/>
        </w:rPr>
        <w:t>Короткое замыкание в точке 2 и заземленная смежная линия</w:t>
      </w:r>
    </w:p>
    <w:p w:rsidR="00DF22BD" w:rsidRPr="00DF22BD" w:rsidRDefault="00DF22BD" w:rsidP="00DF22BD">
      <w:pPr>
        <w:pStyle w:val="a3"/>
        <w:spacing w:line="360" w:lineRule="auto"/>
        <w:ind w:firstLine="709"/>
        <w:jc w:val="both"/>
        <w:rPr>
          <w:rFonts w:ascii="Times New Roman" w:eastAsia="MS Mincho" w:hAnsi="Times New Roman" w:cs="Times New Roman"/>
          <w:sz w:val="28"/>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79"/>
        <w:gridCol w:w="779"/>
        <w:gridCol w:w="779"/>
        <w:gridCol w:w="779"/>
        <w:gridCol w:w="780"/>
        <w:gridCol w:w="780"/>
        <w:gridCol w:w="780"/>
        <w:gridCol w:w="780"/>
        <w:gridCol w:w="780"/>
        <w:gridCol w:w="780"/>
        <w:gridCol w:w="780"/>
        <w:gridCol w:w="780"/>
      </w:tblGrid>
      <w:tr w:rsidR="006F6E2F" w:rsidRPr="00DF22BD">
        <w:trPr>
          <w:jc w:val="center"/>
        </w:trPr>
        <w:tc>
          <w:tcPr>
            <w:tcW w:w="779"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r>
      <w:tr w:rsidR="006F6E2F" w:rsidRPr="00DF22BD">
        <w:trPr>
          <w:jc w:val="center"/>
        </w:trPr>
        <w:tc>
          <w:tcPr>
            <w:tcW w:w="779"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lang w:val="en-US"/>
              </w:rPr>
              <w:t>20</w:t>
            </w:r>
            <w:r w:rsidRPr="00DF22BD">
              <w:rPr>
                <w:rFonts w:ascii="Times New Roman" w:eastAsia="MS Mincho" w:hAnsi="Times New Roman" w:cs="Times New Roman"/>
              </w:rPr>
              <w:t>.</w:t>
            </w:r>
            <w:r w:rsidRPr="00DF22BD">
              <w:rPr>
                <w:rFonts w:ascii="Times New Roman" w:eastAsia="MS Mincho" w:hAnsi="Times New Roman" w:cs="Times New Roman"/>
                <w:lang w:val="en-US"/>
              </w:rPr>
              <w:t>227</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4</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15.</w:t>
            </w:r>
            <w:r w:rsidRPr="00DF22BD">
              <w:rPr>
                <w:rFonts w:ascii="Times New Roman" w:eastAsia="MS Mincho" w:hAnsi="Times New Roman" w:cs="Times New Roman"/>
                <w:lang w:val="en-US"/>
              </w:rPr>
              <w:t>737</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7</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15.</w:t>
            </w:r>
            <w:r w:rsidRPr="00DF22BD">
              <w:rPr>
                <w:rFonts w:ascii="Times New Roman" w:eastAsia="MS Mincho" w:hAnsi="Times New Roman" w:cs="Times New Roman"/>
                <w:lang w:val="en-US"/>
              </w:rPr>
              <w:t>733</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10</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0</w:t>
            </w:r>
            <w:r w:rsidRPr="00DF22BD">
              <w:rPr>
                <w:rFonts w:ascii="Times New Roman" w:eastAsia="MS Mincho" w:hAnsi="Times New Roman" w:cs="Times New Roman"/>
                <w:lang w:val="en-US"/>
              </w:rPr>
              <w:t>.004</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13</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0</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16</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0</w:t>
            </w:r>
          </w:p>
        </w:tc>
      </w:tr>
      <w:tr w:rsidR="006F6E2F" w:rsidRPr="00DF22BD">
        <w:trPr>
          <w:jc w:val="center"/>
        </w:trPr>
        <w:tc>
          <w:tcPr>
            <w:tcW w:w="779"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2</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1.</w:t>
            </w:r>
            <w:r w:rsidRPr="00DF22BD">
              <w:rPr>
                <w:rFonts w:ascii="Times New Roman" w:eastAsia="MS Mincho" w:hAnsi="Times New Roman" w:cs="Times New Roman"/>
                <w:lang w:val="en-US"/>
              </w:rPr>
              <w:t>161</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5</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0.</w:t>
            </w:r>
            <w:r w:rsidRPr="00DF22BD">
              <w:rPr>
                <w:rFonts w:ascii="Times New Roman" w:eastAsia="MS Mincho" w:hAnsi="Times New Roman" w:cs="Times New Roman"/>
                <w:lang w:val="en-US"/>
              </w:rPr>
              <w:t>219</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8</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3.</w:t>
            </w:r>
            <w:r w:rsidRPr="00DF22BD">
              <w:rPr>
                <w:rFonts w:ascii="Times New Roman" w:eastAsia="MS Mincho" w:hAnsi="Times New Roman" w:cs="Times New Roman"/>
                <w:lang w:val="en-US"/>
              </w:rPr>
              <w:t>333</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11</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0</w:t>
            </w:r>
            <w:r w:rsidRPr="00DF22BD">
              <w:rPr>
                <w:rFonts w:ascii="Times New Roman" w:eastAsia="MS Mincho" w:hAnsi="Times New Roman" w:cs="Times New Roman"/>
                <w:lang w:val="en-US"/>
              </w:rPr>
              <w:t>.001</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14</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0</w:t>
            </w:r>
            <w:r w:rsidRPr="00DF22BD">
              <w:rPr>
                <w:rFonts w:ascii="Times New Roman" w:eastAsia="MS Mincho" w:hAnsi="Times New Roman" w:cs="Times New Roman"/>
                <w:lang w:val="en-US"/>
              </w:rPr>
              <w:t>.001</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17</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0</w:t>
            </w:r>
          </w:p>
        </w:tc>
      </w:tr>
      <w:tr w:rsidR="006F6E2F" w:rsidRPr="00DF22BD">
        <w:trPr>
          <w:jc w:val="center"/>
        </w:trPr>
        <w:tc>
          <w:tcPr>
            <w:tcW w:w="779"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3</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1.</w:t>
            </w:r>
            <w:r w:rsidRPr="00DF22BD">
              <w:rPr>
                <w:rFonts w:ascii="Times New Roman" w:eastAsia="MS Mincho" w:hAnsi="Times New Roman" w:cs="Times New Roman"/>
                <w:lang w:val="en-US"/>
              </w:rPr>
              <w:t>148</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6</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0.</w:t>
            </w:r>
            <w:r w:rsidRPr="00DF22BD">
              <w:rPr>
                <w:rFonts w:ascii="Times New Roman" w:eastAsia="MS Mincho" w:hAnsi="Times New Roman" w:cs="Times New Roman"/>
                <w:lang w:val="en-US"/>
              </w:rPr>
              <w:t>209</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9</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3.</w:t>
            </w:r>
            <w:r w:rsidRPr="00DF22BD">
              <w:rPr>
                <w:rFonts w:ascii="Times New Roman" w:eastAsia="MS Mincho" w:hAnsi="Times New Roman" w:cs="Times New Roman"/>
                <w:lang w:val="en-US"/>
              </w:rPr>
              <w:t>322</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12</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0</w:t>
            </w:r>
            <w:r w:rsidRPr="00DF22BD">
              <w:rPr>
                <w:rFonts w:ascii="Times New Roman" w:eastAsia="MS Mincho" w:hAnsi="Times New Roman" w:cs="Times New Roman"/>
                <w:lang w:val="en-US"/>
              </w:rPr>
              <w:t>.001</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15</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0</w:t>
            </w:r>
            <w:r w:rsidRPr="00DF22BD">
              <w:rPr>
                <w:rFonts w:ascii="Times New Roman" w:eastAsia="MS Mincho" w:hAnsi="Times New Roman" w:cs="Times New Roman"/>
                <w:lang w:val="en-US"/>
              </w:rPr>
              <w:t>.001</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18</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0</w:t>
            </w:r>
          </w:p>
        </w:tc>
      </w:tr>
    </w:tbl>
    <w:p w:rsidR="006F6E2F" w:rsidRPr="00DF22BD" w:rsidRDefault="006F6E2F" w:rsidP="00DF22BD">
      <w:pPr>
        <w:pStyle w:val="a3"/>
        <w:spacing w:line="360" w:lineRule="auto"/>
        <w:jc w:val="both"/>
        <w:rPr>
          <w:rFonts w:ascii="Times New Roman" w:eastAsia="MS Mincho" w:hAnsi="Times New Roman" w:cs="Times New Roman"/>
        </w:rPr>
      </w:pPr>
    </w:p>
    <w:p w:rsidR="006F6E2F" w:rsidRPr="00DF22BD" w:rsidRDefault="00DF22BD" w:rsidP="00DF22BD">
      <w:pPr>
        <w:spacing w:line="360" w:lineRule="auto"/>
        <w:ind w:firstLine="709"/>
        <w:jc w:val="both"/>
        <w:rPr>
          <w:sz w:val="28"/>
        </w:rPr>
      </w:pPr>
      <w:r>
        <w:rPr>
          <w:sz w:val="28"/>
        </w:rPr>
        <w:br w:type="page"/>
      </w:r>
      <w:r w:rsidR="006F6E2F" w:rsidRPr="00DF22BD">
        <w:rPr>
          <w:sz w:val="28"/>
        </w:rPr>
        <w:t>Таблица 11</w:t>
      </w:r>
    </w:p>
    <w:p w:rsidR="006F6E2F"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sz w:val="28"/>
          <w:szCs w:val="24"/>
        </w:rPr>
        <w:t>Вынужденный режим и изолированная смежная линия</w:t>
      </w:r>
    </w:p>
    <w:p w:rsidR="00DF22BD" w:rsidRPr="00DF22BD" w:rsidRDefault="00DF22BD" w:rsidP="00DF22BD">
      <w:pPr>
        <w:pStyle w:val="a3"/>
        <w:spacing w:line="360" w:lineRule="auto"/>
        <w:ind w:firstLine="709"/>
        <w:jc w:val="both"/>
        <w:rPr>
          <w:rFonts w:ascii="Times New Roman" w:eastAsia="MS Mincho" w:hAnsi="Times New Roman" w:cs="Times New Roman"/>
          <w:sz w:val="28"/>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69"/>
        <w:gridCol w:w="809"/>
        <w:gridCol w:w="770"/>
        <w:gridCol w:w="809"/>
        <w:gridCol w:w="770"/>
        <w:gridCol w:w="809"/>
        <w:gridCol w:w="770"/>
        <w:gridCol w:w="770"/>
        <w:gridCol w:w="770"/>
        <w:gridCol w:w="770"/>
        <w:gridCol w:w="770"/>
        <w:gridCol w:w="770"/>
      </w:tblGrid>
      <w:tr w:rsidR="006F6E2F" w:rsidRPr="00DF22BD">
        <w:trPr>
          <w:jc w:val="center"/>
        </w:trPr>
        <w:tc>
          <w:tcPr>
            <w:tcW w:w="769"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809"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809"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809"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r>
      <w:tr w:rsidR="006F6E2F" w:rsidRPr="00DF22BD">
        <w:trPr>
          <w:jc w:val="center"/>
        </w:trPr>
        <w:tc>
          <w:tcPr>
            <w:tcW w:w="769"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w:t>
            </w:r>
          </w:p>
        </w:tc>
        <w:tc>
          <w:tcPr>
            <w:tcW w:w="809"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lang w:val="en-US"/>
              </w:rPr>
              <w:t>25.063</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4</w:t>
            </w:r>
          </w:p>
        </w:tc>
        <w:tc>
          <w:tcPr>
            <w:tcW w:w="809"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23.7</w:t>
            </w:r>
            <w:r w:rsidRPr="00DF22BD">
              <w:rPr>
                <w:rFonts w:ascii="Times New Roman" w:eastAsia="MS Mincho" w:hAnsi="Times New Roman" w:cs="Times New Roman"/>
                <w:lang w:val="en-US"/>
              </w:rPr>
              <w:t>14</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7</w:t>
            </w:r>
          </w:p>
        </w:tc>
        <w:tc>
          <w:tcPr>
            <w:tcW w:w="809"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23.7</w:t>
            </w:r>
            <w:r w:rsidRPr="00DF22BD">
              <w:rPr>
                <w:rFonts w:ascii="Times New Roman" w:eastAsia="MS Mincho" w:hAnsi="Times New Roman" w:cs="Times New Roman"/>
                <w:lang w:val="en-US"/>
              </w:rPr>
              <w:t>14</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10</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19.00</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13</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0.0</w:t>
            </w:r>
            <w:r w:rsidRPr="00DF22BD">
              <w:rPr>
                <w:rFonts w:ascii="Times New Roman" w:eastAsia="MS Mincho" w:hAnsi="Times New Roman" w:cs="Times New Roman"/>
                <w:lang w:val="en-US"/>
              </w:rPr>
              <w:t>07</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16</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0.0</w:t>
            </w:r>
            <w:r w:rsidRPr="00DF22BD">
              <w:rPr>
                <w:rFonts w:ascii="Times New Roman" w:eastAsia="MS Mincho" w:hAnsi="Times New Roman" w:cs="Times New Roman"/>
                <w:lang w:val="en-US"/>
              </w:rPr>
              <w:t>07</w:t>
            </w:r>
          </w:p>
        </w:tc>
      </w:tr>
      <w:tr w:rsidR="006F6E2F" w:rsidRPr="00DF22BD">
        <w:trPr>
          <w:jc w:val="center"/>
        </w:trPr>
        <w:tc>
          <w:tcPr>
            <w:tcW w:w="769"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2</w:t>
            </w:r>
          </w:p>
        </w:tc>
        <w:tc>
          <w:tcPr>
            <w:tcW w:w="809"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lang w:val="en-US"/>
              </w:rPr>
              <w:t>1.079</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5</w:t>
            </w:r>
          </w:p>
        </w:tc>
        <w:tc>
          <w:tcPr>
            <w:tcW w:w="809"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lang w:val="en-US"/>
              </w:rPr>
              <w:t>0.785</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8</w:t>
            </w:r>
          </w:p>
        </w:tc>
        <w:tc>
          <w:tcPr>
            <w:tcW w:w="809"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lang w:val="en-US"/>
              </w:rPr>
              <w:t>1.294</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11</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0.</w:t>
            </w:r>
            <w:r w:rsidRPr="00DF22BD">
              <w:rPr>
                <w:rFonts w:ascii="Times New Roman" w:eastAsia="MS Mincho" w:hAnsi="Times New Roman" w:cs="Times New Roman"/>
                <w:lang w:val="en-US"/>
              </w:rPr>
              <w:t>262</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14</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0.</w:t>
            </w:r>
            <w:r w:rsidRPr="00DF22BD">
              <w:rPr>
                <w:rFonts w:ascii="Times New Roman" w:eastAsia="MS Mincho" w:hAnsi="Times New Roman" w:cs="Times New Roman"/>
                <w:lang w:val="en-US"/>
              </w:rPr>
              <w:t>262</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17</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0.</w:t>
            </w:r>
            <w:r w:rsidRPr="00DF22BD">
              <w:rPr>
                <w:rFonts w:ascii="Times New Roman" w:eastAsia="MS Mincho" w:hAnsi="Times New Roman" w:cs="Times New Roman"/>
                <w:lang w:val="en-US"/>
              </w:rPr>
              <w:t>262</w:t>
            </w:r>
          </w:p>
        </w:tc>
      </w:tr>
      <w:tr w:rsidR="006F6E2F" w:rsidRPr="00DF22BD">
        <w:trPr>
          <w:jc w:val="center"/>
        </w:trPr>
        <w:tc>
          <w:tcPr>
            <w:tcW w:w="769"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3</w:t>
            </w:r>
          </w:p>
        </w:tc>
        <w:tc>
          <w:tcPr>
            <w:tcW w:w="809"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lang w:val="en-US"/>
              </w:rPr>
              <w:t>1.063</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6</w:t>
            </w:r>
          </w:p>
        </w:tc>
        <w:tc>
          <w:tcPr>
            <w:tcW w:w="809"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lang w:val="en-US"/>
              </w:rPr>
              <w:t>0.77</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9</w:t>
            </w:r>
          </w:p>
        </w:tc>
        <w:tc>
          <w:tcPr>
            <w:tcW w:w="809"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1</w:t>
            </w:r>
            <w:r w:rsidRPr="00DF22BD">
              <w:rPr>
                <w:rFonts w:ascii="Times New Roman" w:eastAsia="MS Mincho" w:hAnsi="Times New Roman" w:cs="Times New Roman"/>
                <w:lang w:val="en-US"/>
              </w:rPr>
              <w:t>.28</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12</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0.</w:t>
            </w:r>
            <w:r w:rsidRPr="00DF22BD">
              <w:rPr>
                <w:rFonts w:ascii="Times New Roman" w:eastAsia="MS Mincho" w:hAnsi="Times New Roman" w:cs="Times New Roman"/>
                <w:lang w:val="en-US"/>
              </w:rPr>
              <w:t>252</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15</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0.</w:t>
            </w:r>
            <w:r w:rsidRPr="00DF22BD">
              <w:rPr>
                <w:rFonts w:ascii="Times New Roman" w:eastAsia="MS Mincho" w:hAnsi="Times New Roman" w:cs="Times New Roman"/>
                <w:lang w:val="en-US"/>
              </w:rPr>
              <w:t>252</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18</w:t>
            </w:r>
          </w:p>
        </w:tc>
        <w:tc>
          <w:tcPr>
            <w:tcW w:w="770"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0.</w:t>
            </w:r>
            <w:r w:rsidRPr="00DF22BD">
              <w:rPr>
                <w:rFonts w:ascii="Times New Roman" w:eastAsia="MS Mincho" w:hAnsi="Times New Roman" w:cs="Times New Roman"/>
                <w:lang w:val="en-US"/>
              </w:rPr>
              <w:t>252</w:t>
            </w:r>
          </w:p>
        </w:tc>
      </w:tr>
    </w:tbl>
    <w:p w:rsidR="006F6E2F" w:rsidRPr="00DF22BD" w:rsidRDefault="006F6E2F" w:rsidP="00DF22BD">
      <w:pPr>
        <w:pStyle w:val="a3"/>
        <w:spacing w:line="360" w:lineRule="auto"/>
        <w:jc w:val="both"/>
        <w:rPr>
          <w:rFonts w:ascii="Times New Roman" w:eastAsia="MS Mincho" w:hAnsi="Times New Roman" w:cs="Times New Roman"/>
        </w:rPr>
      </w:pPr>
    </w:p>
    <w:p w:rsidR="006F6E2F" w:rsidRPr="00DF22BD" w:rsidRDefault="006F6E2F" w:rsidP="00DF22BD">
      <w:pPr>
        <w:spacing w:line="360" w:lineRule="auto"/>
        <w:ind w:firstLine="709"/>
        <w:jc w:val="both"/>
        <w:rPr>
          <w:sz w:val="28"/>
        </w:rPr>
      </w:pPr>
      <w:r w:rsidRPr="00DF22BD">
        <w:rPr>
          <w:sz w:val="28"/>
        </w:rPr>
        <w:t>Таблица 12</w:t>
      </w:r>
    </w:p>
    <w:p w:rsidR="006F6E2F"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sz w:val="28"/>
          <w:szCs w:val="24"/>
        </w:rPr>
        <w:t>Вынужденный режим и заземленная смежная линия</w:t>
      </w:r>
    </w:p>
    <w:p w:rsidR="00DF22BD" w:rsidRPr="00DF22BD" w:rsidRDefault="00DF22BD" w:rsidP="00DF22BD">
      <w:pPr>
        <w:pStyle w:val="a3"/>
        <w:spacing w:line="360" w:lineRule="auto"/>
        <w:ind w:firstLine="709"/>
        <w:jc w:val="both"/>
        <w:rPr>
          <w:rFonts w:ascii="Times New Roman" w:eastAsia="MS Mincho" w:hAnsi="Times New Roman" w:cs="Times New Roman"/>
          <w:sz w:val="28"/>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79"/>
        <w:gridCol w:w="779"/>
        <w:gridCol w:w="779"/>
        <w:gridCol w:w="779"/>
        <w:gridCol w:w="780"/>
        <w:gridCol w:w="780"/>
        <w:gridCol w:w="780"/>
        <w:gridCol w:w="780"/>
        <w:gridCol w:w="780"/>
        <w:gridCol w:w="780"/>
        <w:gridCol w:w="780"/>
        <w:gridCol w:w="780"/>
      </w:tblGrid>
      <w:tr w:rsidR="006F6E2F" w:rsidRPr="00DF22BD">
        <w:trPr>
          <w:jc w:val="center"/>
        </w:trPr>
        <w:tc>
          <w:tcPr>
            <w:tcW w:w="779"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rPr>
              <w:t>Узел</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bCs/>
              </w:rPr>
            </w:pPr>
            <w:r w:rsidRPr="00DF22BD">
              <w:rPr>
                <w:rFonts w:ascii="Times New Roman" w:eastAsia="MS Mincho" w:hAnsi="Times New Roman" w:cs="Times New Roman"/>
                <w:bCs/>
                <w:lang w:val="en-US"/>
              </w:rPr>
              <w:t>U</w:t>
            </w:r>
            <w:r w:rsidRPr="00DF22BD">
              <w:rPr>
                <w:rFonts w:ascii="Times New Roman" w:eastAsia="MS Mincho" w:hAnsi="Times New Roman" w:cs="Times New Roman"/>
                <w:bCs/>
              </w:rPr>
              <w:t>, кВ</w:t>
            </w:r>
          </w:p>
        </w:tc>
      </w:tr>
      <w:tr w:rsidR="006F6E2F" w:rsidRPr="00DF22BD">
        <w:trPr>
          <w:jc w:val="center"/>
        </w:trPr>
        <w:tc>
          <w:tcPr>
            <w:tcW w:w="779"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lang w:val="en-US"/>
              </w:rPr>
              <w:t>25.063</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4</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23.7</w:t>
            </w:r>
            <w:r w:rsidRPr="00DF22BD">
              <w:rPr>
                <w:rFonts w:ascii="Times New Roman" w:eastAsia="MS Mincho" w:hAnsi="Times New Roman" w:cs="Times New Roman"/>
                <w:lang w:val="en-US"/>
              </w:rPr>
              <w:t>14</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7</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23.7</w:t>
            </w:r>
            <w:r w:rsidRPr="00DF22BD">
              <w:rPr>
                <w:rFonts w:ascii="Times New Roman" w:eastAsia="MS Mincho" w:hAnsi="Times New Roman" w:cs="Times New Roman"/>
                <w:lang w:val="en-US"/>
              </w:rPr>
              <w:t>14</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10</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19.00</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13</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0</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16</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0</w:t>
            </w:r>
          </w:p>
        </w:tc>
      </w:tr>
      <w:tr w:rsidR="006F6E2F" w:rsidRPr="00DF22BD">
        <w:trPr>
          <w:jc w:val="center"/>
        </w:trPr>
        <w:tc>
          <w:tcPr>
            <w:tcW w:w="779"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2</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lang w:val="en-US"/>
              </w:rPr>
              <w:t>1.079</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5</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lang w:val="en-US"/>
              </w:rPr>
              <w:t>0.785</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8</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1.</w:t>
            </w:r>
            <w:r w:rsidRPr="00DF22BD">
              <w:rPr>
                <w:rFonts w:ascii="Times New Roman" w:eastAsia="MS Mincho" w:hAnsi="Times New Roman" w:cs="Times New Roman"/>
                <w:lang w:val="en-US"/>
              </w:rPr>
              <w:t>028</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11</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0</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14</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0</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17</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0</w:t>
            </w:r>
          </w:p>
        </w:tc>
      </w:tr>
      <w:tr w:rsidR="006F6E2F" w:rsidRPr="00DF22BD">
        <w:trPr>
          <w:jc w:val="center"/>
        </w:trPr>
        <w:tc>
          <w:tcPr>
            <w:tcW w:w="779"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3</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lang w:val="en-US"/>
              </w:rPr>
              <w:t>1.063</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6</w:t>
            </w:r>
          </w:p>
        </w:tc>
        <w:tc>
          <w:tcPr>
            <w:tcW w:w="779"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lang w:val="en-US"/>
              </w:rPr>
              <w:t>0.77</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9</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lang w:val="en-US"/>
              </w:rPr>
            </w:pPr>
            <w:r w:rsidRPr="00DF22BD">
              <w:rPr>
                <w:rFonts w:ascii="Times New Roman" w:eastAsia="MS Mincho" w:hAnsi="Times New Roman" w:cs="Times New Roman"/>
              </w:rPr>
              <w:t>1.</w:t>
            </w:r>
            <w:r w:rsidRPr="00DF22BD">
              <w:rPr>
                <w:rFonts w:ascii="Times New Roman" w:eastAsia="MS Mincho" w:hAnsi="Times New Roman" w:cs="Times New Roman"/>
                <w:lang w:val="en-US"/>
              </w:rPr>
              <w:t>025</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12</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0</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15</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0</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18</w:t>
            </w:r>
          </w:p>
        </w:tc>
        <w:tc>
          <w:tcPr>
            <w:tcW w:w="780" w:type="dxa"/>
          </w:tcPr>
          <w:p w:rsidR="006F6E2F" w:rsidRPr="00DF22BD" w:rsidRDefault="006F6E2F" w:rsidP="00DF22BD">
            <w:pPr>
              <w:pStyle w:val="a3"/>
              <w:spacing w:line="360" w:lineRule="auto"/>
              <w:jc w:val="both"/>
              <w:rPr>
                <w:rFonts w:ascii="Times New Roman" w:eastAsia="MS Mincho" w:hAnsi="Times New Roman" w:cs="Times New Roman"/>
              </w:rPr>
            </w:pPr>
            <w:r w:rsidRPr="00DF22BD">
              <w:rPr>
                <w:rFonts w:ascii="Times New Roman" w:eastAsia="MS Mincho" w:hAnsi="Times New Roman" w:cs="Times New Roman"/>
              </w:rPr>
              <w:t>0</w:t>
            </w:r>
          </w:p>
        </w:tc>
      </w:tr>
    </w:tbl>
    <w:p w:rsidR="006F6E2F" w:rsidRPr="00DF22BD" w:rsidRDefault="006F6E2F" w:rsidP="00DF22BD">
      <w:pPr>
        <w:spacing w:line="360" w:lineRule="auto"/>
        <w:jc w:val="both"/>
        <w:rPr>
          <w:sz w:val="20"/>
          <w:szCs w:val="20"/>
        </w:rPr>
      </w:pPr>
    </w:p>
    <w:p w:rsidR="006F6E2F" w:rsidRPr="00DF22BD" w:rsidRDefault="00DF22BD" w:rsidP="00DF22BD">
      <w:pPr>
        <w:spacing w:line="360" w:lineRule="auto"/>
        <w:ind w:firstLine="709"/>
        <w:jc w:val="center"/>
        <w:rPr>
          <w:b/>
          <w:sz w:val="28"/>
          <w:szCs w:val="28"/>
        </w:rPr>
      </w:pPr>
      <w:r>
        <w:rPr>
          <w:sz w:val="28"/>
          <w:szCs w:val="28"/>
        </w:rPr>
        <w:br w:type="page"/>
      </w:r>
      <w:r w:rsidR="006F6E2F" w:rsidRPr="00DF22BD">
        <w:rPr>
          <w:b/>
          <w:sz w:val="28"/>
          <w:szCs w:val="28"/>
        </w:rPr>
        <w:t>2. Типовой расчет</w:t>
      </w:r>
    </w:p>
    <w:p w:rsidR="006F6E2F" w:rsidRPr="00DF22BD" w:rsidRDefault="006F6E2F" w:rsidP="00DF22BD">
      <w:pPr>
        <w:spacing w:line="360" w:lineRule="auto"/>
        <w:ind w:firstLine="709"/>
        <w:jc w:val="center"/>
        <w:rPr>
          <w:b/>
          <w:sz w:val="28"/>
          <w:szCs w:val="28"/>
        </w:rPr>
      </w:pPr>
    </w:p>
    <w:p w:rsidR="006F6E2F" w:rsidRPr="00DF22BD" w:rsidRDefault="006F6E2F" w:rsidP="00DF22BD">
      <w:pPr>
        <w:spacing w:line="360" w:lineRule="auto"/>
        <w:ind w:firstLine="709"/>
        <w:jc w:val="center"/>
        <w:rPr>
          <w:b/>
          <w:sz w:val="28"/>
          <w:szCs w:val="28"/>
        </w:rPr>
      </w:pPr>
      <w:r w:rsidRPr="00DF22BD">
        <w:rPr>
          <w:b/>
          <w:sz w:val="28"/>
          <w:szCs w:val="28"/>
        </w:rPr>
        <w:t>2.1 Расчёт токов короткого замыкания и эквивалентного влияющего тока</w:t>
      </w:r>
    </w:p>
    <w:p w:rsidR="006F6E2F" w:rsidRPr="00DF22BD" w:rsidRDefault="006F6E2F" w:rsidP="00DF22BD">
      <w:pPr>
        <w:spacing w:line="360" w:lineRule="auto"/>
        <w:ind w:firstLine="709"/>
        <w:jc w:val="both"/>
        <w:rPr>
          <w:sz w:val="28"/>
        </w:rPr>
      </w:pPr>
    </w:p>
    <w:p w:rsidR="006F6E2F" w:rsidRPr="00DF22BD" w:rsidRDefault="006F6E2F" w:rsidP="00DF22BD">
      <w:pPr>
        <w:spacing w:line="360" w:lineRule="auto"/>
        <w:ind w:firstLine="709"/>
        <w:jc w:val="both"/>
        <w:rPr>
          <w:sz w:val="28"/>
        </w:rPr>
      </w:pPr>
      <w:r w:rsidRPr="00DF22BD">
        <w:rPr>
          <w:sz w:val="28"/>
        </w:rPr>
        <w:t>Ток короткого замыкания определяется как ток двухфазного короткого замыкания по формуле 1:</w:t>
      </w:r>
    </w:p>
    <w:p w:rsidR="006F6E2F" w:rsidRPr="00DF22BD" w:rsidRDefault="006F6E2F" w:rsidP="00DF22BD">
      <w:pPr>
        <w:spacing w:line="360" w:lineRule="auto"/>
        <w:ind w:firstLine="709"/>
        <w:jc w:val="both"/>
        <w:rPr>
          <w:rFonts w:eastAsia="MS Mincho"/>
          <w:sz w:val="28"/>
        </w:rPr>
      </w:pPr>
      <w:r w:rsidRPr="00DF22BD">
        <w:rPr>
          <w:rFonts w:eastAsia="MS Mincho"/>
          <w:sz w:val="28"/>
        </w:rPr>
        <w:object w:dxaOrig="7320" w:dyaOrig="1600">
          <v:shape id="_x0000_i1030" type="#_x0000_t75" style="width:366pt;height:80.25pt" o:ole="">
            <v:imagedata r:id="rId12" o:title=""/>
          </v:shape>
          <o:OLEObject Type="Embed" ProgID="Equation.3" ShapeID="_x0000_i1030" DrawAspect="Content" ObjectID="_1458541782" r:id="rId13"/>
        </w:object>
      </w:r>
      <w:r w:rsidRPr="00DF22BD">
        <w:rPr>
          <w:rFonts w:eastAsia="MS Mincho"/>
          <w:sz w:val="28"/>
        </w:rPr>
        <w:t>, А</w:t>
      </w:r>
      <w:r w:rsidRPr="00DF22BD">
        <w:rPr>
          <w:rFonts w:eastAsia="MS Mincho"/>
          <w:sz w:val="28"/>
        </w:rPr>
        <w:tab/>
        <w:t>(1)</w:t>
      </w:r>
    </w:p>
    <w:p w:rsidR="006F6E2F" w:rsidRPr="00DF22BD" w:rsidRDefault="006F6E2F" w:rsidP="00DF22BD">
      <w:pPr>
        <w:spacing w:line="360" w:lineRule="auto"/>
        <w:ind w:firstLine="709"/>
        <w:jc w:val="both"/>
        <w:rPr>
          <w:rFonts w:eastAsia="MS Mincho"/>
          <w:sz w:val="28"/>
        </w:rPr>
      </w:pPr>
      <w:r w:rsidRPr="00DF22BD">
        <w:rPr>
          <w:rFonts w:eastAsia="MS Mincho"/>
          <w:sz w:val="28"/>
        </w:rPr>
        <w:t xml:space="preserve">где: </w:t>
      </w:r>
      <w:r w:rsidRPr="00DF22BD">
        <w:rPr>
          <w:rFonts w:eastAsia="MS Mincho"/>
          <w:sz w:val="28"/>
          <w:szCs w:val="28"/>
          <w:lang w:val="en-US"/>
        </w:rPr>
        <w:t>U</w:t>
      </w:r>
      <w:r w:rsidRPr="00DF22BD">
        <w:rPr>
          <w:rFonts w:eastAsia="MS Mincho"/>
          <w:sz w:val="28"/>
          <w:szCs w:val="28"/>
        </w:rPr>
        <w:t>ном</w:t>
      </w:r>
      <w:r w:rsidRPr="00DF22BD">
        <w:rPr>
          <w:rFonts w:eastAsia="MS Mincho"/>
          <w:sz w:val="28"/>
        </w:rPr>
        <w:t>=27500 В – номинальное напряжение контактной сети;</w:t>
      </w:r>
    </w:p>
    <w:p w:rsidR="006F6E2F" w:rsidRPr="00DF22BD" w:rsidRDefault="006F6E2F" w:rsidP="00DF22BD">
      <w:pPr>
        <w:spacing w:line="360" w:lineRule="auto"/>
        <w:ind w:firstLine="709"/>
        <w:jc w:val="both"/>
        <w:rPr>
          <w:sz w:val="28"/>
        </w:rPr>
      </w:pPr>
      <w:r w:rsidRPr="00DF22BD">
        <w:rPr>
          <w:sz w:val="28"/>
          <w:szCs w:val="28"/>
          <w:lang w:val="en-US"/>
        </w:rPr>
        <w:t>S</w:t>
      </w:r>
      <w:r w:rsidRPr="00DF22BD">
        <w:rPr>
          <w:sz w:val="28"/>
          <w:szCs w:val="28"/>
        </w:rPr>
        <w:t>кз</w:t>
      </w:r>
      <w:r w:rsidRPr="00DF22BD">
        <w:rPr>
          <w:sz w:val="28"/>
        </w:rPr>
        <w:t xml:space="preserve"> – мощность короткого замыкания, ВА;</w:t>
      </w:r>
    </w:p>
    <w:p w:rsidR="006F6E2F" w:rsidRPr="00DF22BD" w:rsidRDefault="006F6E2F" w:rsidP="00DF22BD">
      <w:pPr>
        <w:spacing w:line="360" w:lineRule="auto"/>
        <w:ind w:firstLine="709"/>
        <w:jc w:val="both"/>
        <w:rPr>
          <w:sz w:val="28"/>
        </w:rPr>
      </w:pPr>
      <w:r w:rsidRPr="00DF22BD">
        <w:rPr>
          <w:sz w:val="28"/>
          <w:szCs w:val="28"/>
          <w:lang w:val="en-US"/>
        </w:rPr>
        <w:t>S</w:t>
      </w:r>
      <w:r w:rsidRPr="00DF22BD">
        <w:rPr>
          <w:sz w:val="28"/>
          <w:szCs w:val="28"/>
        </w:rPr>
        <w:t>н</w:t>
      </w:r>
      <w:r w:rsidRPr="00DF22BD">
        <w:rPr>
          <w:sz w:val="28"/>
        </w:rPr>
        <w:t xml:space="preserve"> – номинальная мощность трансформатора подстанции, ВА;</w:t>
      </w:r>
    </w:p>
    <w:p w:rsidR="006F6E2F" w:rsidRPr="00DF22BD" w:rsidRDefault="006F6E2F" w:rsidP="00DF22BD">
      <w:pPr>
        <w:spacing w:line="360" w:lineRule="auto"/>
        <w:ind w:firstLine="709"/>
        <w:jc w:val="both"/>
        <w:rPr>
          <w:sz w:val="28"/>
        </w:rPr>
      </w:pPr>
      <w:r w:rsidRPr="00DF22BD">
        <w:rPr>
          <w:sz w:val="28"/>
          <w:szCs w:val="28"/>
          <w:lang w:val="en-US"/>
        </w:rPr>
        <w:t>u</w:t>
      </w:r>
      <w:r w:rsidRPr="00DF22BD">
        <w:rPr>
          <w:sz w:val="28"/>
          <w:szCs w:val="28"/>
        </w:rPr>
        <w:t>к</w:t>
      </w:r>
      <w:r w:rsidRPr="00DF22BD">
        <w:rPr>
          <w:sz w:val="28"/>
        </w:rPr>
        <w:t>=17% - напряжение короткого замыкания трансформатора;</w:t>
      </w:r>
    </w:p>
    <w:p w:rsidR="006F6E2F" w:rsidRPr="00DF22BD" w:rsidRDefault="006F6E2F" w:rsidP="00DF22BD">
      <w:pPr>
        <w:spacing w:line="360" w:lineRule="auto"/>
        <w:ind w:firstLine="709"/>
        <w:jc w:val="both"/>
        <w:rPr>
          <w:sz w:val="28"/>
        </w:rPr>
      </w:pPr>
      <w:r w:rsidRPr="00DF22BD">
        <w:rPr>
          <w:sz w:val="28"/>
          <w:szCs w:val="28"/>
          <w:lang w:val="en-US"/>
        </w:rPr>
        <w:t>X</w:t>
      </w:r>
      <w:r w:rsidRPr="00DF22BD">
        <w:rPr>
          <w:sz w:val="28"/>
          <w:szCs w:val="28"/>
        </w:rPr>
        <w:t>о</w:t>
      </w:r>
      <w:r w:rsidRPr="00DF22BD">
        <w:rPr>
          <w:sz w:val="28"/>
        </w:rPr>
        <w:t>=0,4094 Ом/км – реактивное сопротивление тяговой сети;</w:t>
      </w:r>
    </w:p>
    <w:p w:rsidR="006F6E2F" w:rsidRPr="00DF22BD" w:rsidRDefault="006F6E2F" w:rsidP="00DF22BD">
      <w:pPr>
        <w:spacing w:line="360" w:lineRule="auto"/>
        <w:ind w:firstLine="709"/>
        <w:jc w:val="both"/>
        <w:rPr>
          <w:sz w:val="28"/>
        </w:rPr>
      </w:pPr>
      <w:r w:rsidRPr="00DF22BD">
        <w:rPr>
          <w:sz w:val="28"/>
          <w:szCs w:val="28"/>
          <w:lang w:val="en-US"/>
        </w:rPr>
        <w:t>R</w:t>
      </w:r>
      <w:r w:rsidRPr="00DF22BD">
        <w:rPr>
          <w:sz w:val="28"/>
          <w:szCs w:val="28"/>
        </w:rPr>
        <w:t>о</w:t>
      </w:r>
      <w:r w:rsidRPr="00DF22BD">
        <w:rPr>
          <w:sz w:val="28"/>
        </w:rPr>
        <w:t>=0,1456 Ом/км – активное сопротивление тяговой сети;</w:t>
      </w:r>
    </w:p>
    <w:p w:rsidR="006F6E2F" w:rsidRPr="00DF22BD" w:rsidRDefault="006F6E2F" w:rsidP="00DF22BD">
      <w:pPr>
        <w:spacing w:line="360" w:lineRule="auto"/>
        <w:ind w:firstLine="709"/>
        <w:jc w:val="both"/>
        <w:rPr>
          <w:sz w:val="28"/>
        </w:rPr>
      </w:pPr>
      <w:r w:rsidRPr="00DF22BD">
        <w:rPr>
          <w:sz w:val="28"/>
          <w:szCs w:val="28"/>
          <w:lang w:val="en-US"/>
        </w:rPr>
        <w:t>l</w:t>
      </w:r>
      <w:r w:rsidRPr="00DF22BD">
        <w:rPr>
          <w:sz w:val="28"/>
          <w:szCs w:val="28"/>
        </w:rPr>
        <w:t>кз</w:t>
      </w:r>
      <w:r w:rsidRPr="00DF22BD">
        <w:rPr>
          <w:sz w:val="28"/>
        </w:rPr>
        <w:t xml:space="preserve"> – расстояние от соответствующей подстанции до места КЗ, км</w:t>
      </w:r>
    </w:p>
    <w:p w:rsidR="006F6E2F" w:rsidRPr="00DF22BD" w:rsidRDefault="006F6E2F" w:rsidP="00DF22BD">
      <w:pPr>
        <w:spacing w:line="360" w:lineRule="auto"/>
        <w:ind w:firstLine="709"/>
        <w:jc w:val="both"/>
        <w:rPr>
          <w:sz w:val="28"/>
        </w:rPr>
      </w:pPr>
      <w:r w:rsidRPr="00DF22BD">
        <w:rPr>
          <w:sz w:val="28"/>
        </w:rPr>
        <w:t>Рассчитаем токи КЗ для 2-х подстанций в точках 1 и 2 по рис.1а:</w:t>
      </w:r>
    </w:p>
    <w:p w:rsidR="006F6E2F" w:rsidRPr="00DF22BD" w:rsidRDefault="006F6E2F" w:rsidP="00DF22BD">
      <w:pPr>
        <w:spacing w:line="360" w:lineRule="auto"/>
        <w:ind w:firstLine="709"/>
        <w:jc w:val="both"/>
        <w:rPr>
          <w:sz w:val="28"/>
        </w:rPr>
      </w:pPr>
      <w:r w:rsidRPr="00DF22BD">
        <w:rPr>
          <w:sz w:val="28"/>
        </w:rPr>
        <w:t xml:space="preserve">Ток короткого замыкания от ТП 1 до точки 2 (на рис.1) </w:t>
      </w:r>
    </w:p>
    <w:p w:rsidR="006F6E2F" w:rsidRPr="00DF22BD" w:rsidRDefault="00731F1F" w:rsidP="00DF22BD">
      <w:pPr>
        <w:spacing w:line="360" w:lineRule="auto"/>
        <w:jc w:val="both"/>
        <w:rPr>
          <w:sz w:val="28"/>
        </w:rPr>
      </w:pPr>
      <w:r w:rsidRPr="00DF22BD">
        <w:rPr>
          <w:rFonts w:eastAsia="MS Mincho"/>
          <w:sz w:val="28"/>
        </w:rPr>
        <w:object w:dxaOrig="10040" w:dyaOrig="1440">
          <v:shape id="_x0000_i1031" type="#_x0000_t75" style="width:471.75pt;height:1in" o:ole="">
            <v:imagedata r:id="rId14" o:title=""/>
          </v:shape>
          <o:OLEObject Type="Embed" ProgID="Equation.3" ShapeID="_x0000_i1031" DrawAspect="Content" ObjectID="_1458541783" r:id="rId15"/>
        </w:object>
      </w:r>
    </w:p>
    <w:p w:rsidR="006F6E2F" w:rsidRPr="00DF22BD" w:rsidRDefault="006F6E2F" w:rsidP="00DF22BD">
      <w:pPr>
        <w:spacing w:line="360" w:lineRule="auto"/>
        <w:ind w:firstLine="709"/>
        <w:jc w:val="both"/>
        <w:rPr>
          <w:sz w:val="28"/>
        </w:rPr>
      </w:pPr>
      <w:r w:rsidRPr="00DF22BD">
        <w:rPr>
          <w:sz w:val="28"/>
        </w:rPr>
        <w:t xml:space="preserve">Ток короткого замыкания от ТП 2 до точки 2 (на рис.1) </w:t>
      </w:r>
    </w:p>
    <w:p w:rsidR="006F6E2F" w:rsidRPr="00DF22BD" w:rsidRDefault="00731F1F" w:rsidP="00DF22BD">
      <w:pPr>
        <w:spacing w:line="360" w:lineRule="auto"/>
        <w:jc w:val="both"/>
        <w:rPr>
          <w:rFonts w:eastAsia="MS Mincho"/>
          <w:sz w:val="28"/>
        </w:rPr>
      </w:pPr>
      <w:r w:rsidRPr="00DF22BD">
        <w:rPr>
          <w:rFonts w:eastAsia="MS Mincho"/>
          <w:sz w:val="28"/>
        </w:rPr>
        <w:object w:dxaOrig="10060" w:dyaOrig="1440">
          <v:shape id="_x0000_i1032" type="#_x0000_t75" style="width:477.75pt;height:69.75pt" o:ole="">
            <v:imagedata r:id="rId16" o:title=""/>
          </v:shape>
          <o:OLEObject Type="Embed" ProgID="Equation.3" ShapeID="_x0000_i1032" DrawAspect="Content" ObjectID="_1458541784" r:id="rId17"/>
        </w:object>
      </w:r>
      <w:r w:rsidR="006F6E2F" w:rsidRPr="00DF22BD">
        <w:rPr>
          <w:rFonts w:eastAsia="MS Mincho"/>
          <w:sz w:val="28"/>
        </w:rPr>
        <w:t xml:space="preserve">Под эквивалентным влияющим током </w:t>
      </w:r>
      <w:r w:rsidR="006F6E2F" w:rsidRPr="00DF22BD">
        <w:rPr>
          <w:rFonts w:eastAsia="MS Mincho"/>
          <w:iCs/>
          <w:sz w:val="28"/>
          <w:lang w:val="en-US"/>
        </w:rPr>
        <w:t>I</w:t>
      </w:r>
      <w:r w:rsidR="006F6E2F" w:rsidRPr="00DF22BD">
        <w:rPr>
          <w:rFonts w:eastAsia="MS Mincho"/>
          <w:iCs/>
          <w:sz w:val="28"/>
        </w:rPr>
        <w:t>экв</w:t>
      </w:r>
      <w:r w:rsidR="006F6E2F" w:rsidRPr="00DF22BD">
        <w:rPr>
          <w:rFonts w:eastAsia="MS Mincho"/>
          <w:sz w:val="28"/>
        </w:rPr>
        <w:t xml:space="preserve"> подразумевается ток, одинаковый на всем участке сближения, который наводит в смежной линии связи такое же опасное напряжение, какое возникает при действительном (ступенчатом) распределении токов в контактной сети:</w:t>
      </w:r>
    </w:p>
    <w:p w:rsidR="006F6E2F" w:rsidRPr="00DF22BD" w:rsidRDefault="006F6E2F" w:rsidP="00DF22BD">
      <w:pPr>
        <w:pStyle w:val="a3"/>
        <w:spacing w:line="360" w:lineRule="auto"/>
        <w:ind w:firstLine="709"/>
        <w:jc w:val="both"/>
        <w:rPr>
          <w:rFonts w:ascii="Times New Roman" w:hAnsi="Times New Roman" w:cs="Times New Roman"/>
          <w:sz w:val="28"/>
          <w:szCs w:val="28"/>
        </w:rPr>
      </w:pPr>
      <w:r w:rsidRPr="00DF22BD">
        <w:rPr>
          <w:rFonts w:ascii="Times New Roman" w:hAnsi="Times New Roman" w:cs="Times New Roman"/>
          <w:sz w:val="28"/>
        </w:rPr>
        <w:object w:dxaOrig="2120" w:dyaOrig="540">
          <v:shape id="_x0000_i1033" type="#_x0000_t75" style="width:105.75pt;height:27pt" o:ole="">
            <v:imagedata r:id="rId18" o:title=""/>
          </v:shape>
          <o:OLEObject Type="Embed" ProgID="Equation.3" ShapeID="_x0000_i1033" DrawAspect="Content" ObjectID="_1458541785" r:id="rId19"/>
        </w:object>
      </w:r>
      <w:r w:rsidRPr="00DF22BD">
        <w:rPr>
          <w:rFonts w:ascii="Times New Roman" w:hAnsi="Times New Roman" w:cs="Times New Roman"/>
          <w:sz w:val="28"/>
          <w:szCs w:val="28"/>
        </w:rPr>
        <w:t>, А</w:t>
      </w:r>
      <w:r w:rsidRPr="00DF22BD">
        <w:rPr>
          <w:rFonts w:ascii="Times New Roman" w:hAnsi="Times New Roman" w:cs="Times New Roman"/>
          <w:sz w:val="28"/>
          <w:szCs w:val="24"/>
        </w:rPr>
        <w:tab/>
      </w:r>
      <w:r w:rsidRPr="00DF22BD">
        <w:rPr>
          <w:rFonts w:ascii="Times New Roman" w:hAnsi="Times New Roman" w:cs="Times New Roman"/>
          <w:sz w:val="28"/>
          <w:szCs w:val="24"/>
        </w:rPr>
        <w:tab/>
      </w:r>
      <w:r w:rsidRPr="00DF22BD">
        <w:rPr>
          <w:rFonts w:ascii="Times New Roman" w:hAnsi="Times New Roman" w:cs="Times New Roman"/>
          <w:sz w:val="28"/>
          <w:szCs w:val="24"/>
        </w:rPr>
        <w:tab/>
      </w:r>
      <w:r w:rsidRPr="00DF22BD">
        <w:rPr>
          <w:rFonts w:ascii="Times New Roman" w:hAnsi="Times New Roman" w:cs="Times New Roman"/>
          <w:sz w:val="28"/>
          <w:szCs w:val="24"/>
        </w:rPr>
        <w:tab/>
      </w:r>
      <w:r w:rsidRPr="00DF22BD">
        <w:rPr>
          <w:rFonts w:ascii="Times New Roman" w:hAnsi="Times New Roman" w:cs="Times New Roman"/>
          <w:sz w:val="28"/>
          <w:szCs w:val="24"/>
        </w:rPr>
        <w:tab/>
      </w:r>
      <w:r w:rsidRPr="00DF22BD">
        <w:rPr>
          <w:rFonts w:ascii="Times New Roman" w:hAnsi="Times New Roman" w:cs="Times New Roman"/>
          <w:sz w:val="28"/>
          <w:szCs w:val="24"/>
        </w:rPr>
        <w:tab/>
      </w:r>
      <w:r w:rsidRPr="00DF22BD">
        <w:rPr>
          <w:rFonts w:ascii="Times New Roman" w:hAnsi="Times New Roman" w:cs="Times New Roman"/>
          <w:sz w:val="28"/>
          <w:szCs w:val="24"/>
        </w:rPr>
        <w:tab/>
      </w:r>
      <w:r w:rsidRPr="00DF22BD">
        <w:rPr>
          <w:rFonts w:ascii="Times New Roman" w:hAnsi="Times New Roman" w:cs="Times New Roman"/>
          <w:sz w:val="28"/>
          <w:szCs w:val="24"/>
        </w:rPr>
        <w:tab/>
      </w:r>
      <w:r w:rsidRPr="00DF22BD">
        <w:rPr>
          <w:rFonts w:ascii="Times New Roman" w:hAnsi="Times New Roman" w:cs="Times New Roman"/>
          <w:sz w:val="28"/>
          <w:szCs w:val="28"/>
        </w:rPr>
        <w:t>(2)</w:t>
      </w:r>
    </w:p>
    <w:p w:rsidR="006F6E2F" w:rsidRPr="00DF22BD"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sz w:val="28"/>
          <w:szCs w:val="24"/>
        </w:rPr>
        <w:t xml:space="preserve">где </w:t>
      </w:r>
      <w:r w:rsidRPr="00DF22BD">
        <w:rPr>
          <w:rFonts w:ascii="Times New Roman" w:eastAsia="MS Mincho" w:hAnsi="Times New Roman" w:cs="Times New Roman"/>
          <w:sz w:val="28"/>
          <w:szCs w:val="28"/>
          <w:lang w:val="en-US"/>
        </w:rPr>
        <w:t>I</w:t>
      </w:r>
      <w:r w:rsidRPr="00DF22BD">
        <w:rPr>
          <w:rFonts w:ascii="Times New Roman" w:eastAsia="MS Mincho" w:hAnsi="Times New Roman" w:cs="Times New Roman"/>
          <w:sz w:val="28"/>
          <w:szCs w:val="28"/>
        </w:rPr>
        <w:t>рез</w:t>
      </w:r>
      <w:r w:rsidRPr="00DF22BD">
        <w:rPr>
          <w:rFonts w:ascii="Times New Roman" w:eastAsia="MS Mincho" w:hAnsi="Times New Roman" w:cs="Times New Roman"/>
          <w:sz w:val="28"/>
          <w:szCs w:val="24"/>
        </w:rPr>
        <w:t xml:space="preserve"> - результирующий ток расчетного плеча питания при вынужденном режиме работы тяговой сети, А;</w:t>
      </w:r>
    </w:p>
    <w:p w:rsidR="006F6E2F" w:rsidRPr="00DF22BD"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sz w:val="28"/>
          <w:szCs w:val="28"/>
          <w:lang w:val="en-US"/>
        </w:rPr>
        <w:t>Km</w:t>
      </w:r>
      <w:r w:rsidRPr="00DF22BD">
        <w:rPr>
          <w:rFonts w:ascii="Times New Roman" w:eastAsia="MS Mincho" w:hAnsi="Times New Roman" w:cs="Times New Roman"/>
          <w:sz w:val="28"/>
          <w:szCs w:val="24"/>
        </w:rPr>
        <w:t xml:space="preserve"> - коэффициент, характеризующий уменьшение эквивалентного то ка по сравнению с результирующим в зависимости от количества поездов </w:t>
      </w:r>
      <w:r w:rsidRPr="00DF22BD">
        <w:rPr>
          <w:rFonts w:ascii="Times New Roman" w:eastAsia="MS Mincho" w:hAnsi="Times New Roman" w:cs="Times New Roman"/>
          <w:iCs/>
          <w:sz w:val="28"/>
          <w:szCs w:val="24"/>
        </w:rPr>
        <w:t>m</w:t>
      </w:r>
      <w:r w:rsidRPr="00DF22BD">
        <w:rPr>
          <w:rFonts w:ascii="Times New Roman" w:eastAsia="MS Mincho" w:hAnsi="Times New Roman" w:cs="Times New Roman"/>
          <w:sz w:val="28"/>
          <w:szCs w:val="24"/>
        </w:rPr>
        <w:t>, одновременно находящихся в пределах расчетного плеча питания при вынужденном режиме.</w:t>
      </w:r>
    </w:p>
    <w:p w:rsidR="006F6E2F" w:rsidRPr="00DF22BD"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sz w:val="28"/>
          <w:szCs w:val="24"/>
        </w:rPr>
        <w:t>Последний определяется по следующему выражению:</w:t>
      </w:r>
    </w:p>
    <w:p w:rsidR="006F6E2F" w:rsidRPr="00DF22BD" w:rsidRDefault="006F6E2F" w:rsidP="00DF22BD">
      <w:pPr>
        <w:pStyle w:val="a3"/>
        <w:spacing w:line="360" w:lineRule="auto"/>
        <w:ind w:firstLine="709"/>
        <w:jc w:val="both"/>
        <w:rPr>
          <w:rFonts w:ascii="Times New Roman" w:hAnsi="Times New Roman" w:cs="Times New Roman"/>
          <w:sz w:val="28"/>
          <w:szCs w:val="28"/>
        </w:rPr>
      </w:pPr>
      <w:r w:rsidRPr="00DF22BD">
        <w:rPr>
          <w:rFonts w:ascii="Times New Roman" w:hAnsi="Times New Roman" w:cs="Times New Roman"/>
          <w:sz w:val="28"/>
        </w:rPr>
        <w:object w:dxaOrig="4300" w:dyaOrig="1120">
          <v:shape id="_x0000_i1034" type="#_x0000_t75" style="width:215.25pt;height:56.25pt" o:ole="">
            <v:imagedata r:id="rId20" o:title=""/>
          </v:shape>
          <o:OLEObject Type="Embed" ProgID="Equation.3" ShapeID="_x0000_i1034" DrawAspect="Content" ObjectID="_1458541786" r:id="rId21"/>
        </w:object>
      </w:r>
      <w:r w:rsidRPr="00DF22BD">
        <w:rPr>
          <w:rFonts w:ascii="Times New Roman" w:hAnsi="Times New Roman" w:cs="Times New Roman"/>
          <w:sz w:val="28"/>
        </w:rPr>
        <w:tab/>
      </w:r>
      <w:r w:rsidRPr="00DF22BD">
        <w:rPr>
          <w:rFonts w:ascii="Times New Roman" w:hAnsi="Times New Roman" w:cs="Times New Roman"/>
          <w:sz w:val="28"/>
        </w:rPr>
        <w:tab/>
      </w:r>
      <w:r w:rsidRPr="00DF22BD">
        <w:rPr>
          <w:rFonts w:ascii="Times New Roman" w:hAnsi="Times New Roman" w:cs="Times New Roman"/>
          <w:sz w:val="28"/>
        </w:rPr>
        <w:tab/>
      </w:r>
      <w:r w:rsidRPr="00DF22BD">
        <w:rPr>
          <w:rFonts w:ascii="Times New Roman" w:hAnsi="Times New Roman" w:cs="Times New Roman"/>
          <w:sz w:val="28"/>
        </w:rPr>
        <w:tab/>
      </w:r>
      <w:r w:rsidRPr="00DF22BD">
        <w:rPr>
          <w:rFonts w:ascii="Times New Roman" w:hAnsi="Times New Roman" w:cs="Times New Roman"/>
          <w:sz w:val="28"/>
        </w:rPr>
        <w:tab/>
      </w:r>
      <w:r w:rsidRPr="00DF22BD">
        <w:rPr>
          <w:rFonts w:ascii="Times New Roman" w:hAnsi="Times New Roman" w:cs="Times New Roman"/>
          <w:sz w:val="28"/>
          <w:szCs w:val="28"/>
        </w:rPr>
        <w:t>(3)</w:t>
      </w:r>
    </w:p>
    <w:p w:rsidR="006F6E2F" w:rsidRPr="00DF22BD"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sz w:val="28"/>
          <w:szCs w:val="24"/>
        </w:rPr>
        <w:t xml:space="preserve">где </w:t>
      </w:r>
      <w:r w:rsidRPr="00DF22BD">
        <w:rPr>
          <w:rFonts w:ascii="Times New Roman" w:eastAsia="MS Mincho" w:hAnsi="Times New Roman" w:cs="Times New Roman"/>
          <w:sz w:val="28"/>
          <w:szCs w:val="28"/>
          <w:lang w:val="en-US"/>
        </w:rPr>
        <w:t>m</w:t>
      </w:r>
      <w:r w:rsidRPr="00DF22BD">
        <w:rPr>
          <w:rFonts w:ascii="Times New Roman" w:eastAsia="MS Mincho" w:hAnsi="Times New Roman" w:cs="Times New Roman"/>
          <w:sz w:val="28"/>
          <w:szCs w:val="24"/>
        </w:rPr>
        <w:t xml:space="preserve"> - количество поездов, одновременно находящихся в пределах расчетного плеча питания;</w:t>
      </w:r>
    </w:p>
    <w:p w:rsidR="006F6E2F" w:rsidRPr="00DF22BD"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sz w:val="28"/>
          <w:szCs w:val="28"/>
          <w:lang w:val="en-US"/>
        </w:rPr>
        <w:t>l</w:t>
      </w:r>
      <w:r w:rsidRPr="00DF22BD">
        <w:rPr>
          <w:rFonts w:ascii="Times New Roman" w:eastAsia="MS Mincho" w:hAnsi="Times New Roman" w:cs="Times New Roman"/>
          <w:sz w:val="28"/>
          <w:szCs w:val="28"/>
        </w:rPr>
        <w:t xml:space="preserve">н, </w:t>
      </w:r>
      <w:r w:rsidRPr="00DF22BD">
        <w:rPr>
          <w:rFonts w:ascii="Times New Roman" w:eastAsia="MS Mincho" w:hAnsi="Times New Roman" w:cs="Times New Roman"/>
          <w:sz w:val="28"/>
          <w:szCs w:val="28"/>
          <w:lang w:val="en-US"/>
        </w:rPr>
        <w:t>l</w:t>
      </w:r>
      <w:r w:rsidRPr="00DF22BD">
        <w:rPr>
          <w:rFonts w:ascii="Times New Roman" w:eastAsia="MS Mincho" w:hAnsi="Times New Roman" w:cs="Times New Roman"/>
          <w:sz w:val="28"/>
          <w:szCs w:val="28"/>
        </w:rPr>
        <w:t xml:space="preserve">э, </w:t>
      </w:r>
      <w:r w:rsidRPr="00DF22BD">
        <w:rPr>
          <w:rFonts w:ascii="Times New Roman" w:eastAsia="MS Mincho" w:hAnsi="Times New Roman" w:cs="Times New Roman"/>
          <w:sz w:val="28"/>
          <w:szCs w:val="28"/>
          <w:lang w:val="en-US"/>
        </w:rPr>
        <w:t>l</w:t>
      </w:r>
      <w:r w:rsidRPr="00DF22BD">
        <w:rPr>
          <w:rFonts w:ascii="Times New Roman" w:eastAsia="MS Mincho" w:hAnsi="Times New Roman" w:cs="Times New Roman"/>
          <w:sz w:val="28"/>
          <w:szCs w:val="28"/>
        </w:rPr>
        <w:t xml:space="preserve">т </w:t>
      </w:r>
      <w:r w:rsidRPr="00DF22BD">
        <w:rPr>
          <w:rFonts w:ascii="Times New Roman" w:eastAsia="MS Mincho" w:hAnsi="Times New Roman" w:cs="Times New Roman"/>
          <w:sz w:val="28"/>
          <w:szCs w:val="24"/>
        </w:rPr>
        <w:t xml:space="preserve">– соответствуют рисунку </w:t>
      </w:r>
      <w:smartTag w:uri="urn:schemas-microsoft-com:office:smarttags" w:element="metricconverter">
        <w:smartTagPr>
          <w:attr w:name="ProductID" w:val="1, км"/>
        </w:smartTagPr>
        <w:r w:rsidRPr="00DF22BD">
          <w:rPr>
            <w:rFonts w:ascii="Times New Roman" w:eastAsia="MS Mincho" w:hAnsi="Times New Roman" w:cs="Times New Roman"/>
            <w:sz w:val="28"/>
            <w:szCs w:val="24"/>
          </w:rPr>
          <w:t>1, км</w:t>
        </w:r>
      </w:smartTag>
      <w:r w:rsidRPr="00DF22BD">
        <w:rPr>
          <w:rFonts w:ascii="Times New Roman" w:eastAsia="MS Mincho" w:hAnsi="Times New Roman" w:cs="Times New Roman"/>
          <w:sz w:val="28"/>
          <w:szCs w:val="24"/>
        </w:rPr>
        <w:t>.</w:t>
      </w:r>
    </w:p>
    <w:p w:rsidR="006F6E2F" w:rsidRPr="00DF22BD" w:rsidRDefault="006F6E2F" w:rsidP="00DF22BD">
      <w:pPr>
        <w:spacing w:line="360" w:lineRule="auto"/>
        <w:ind w:firstLine="709"/>
        <w:jc w:val="both"/>
        <w:rPr>
          <w:rFonts w:eastAsia="MS Mincho"/>
          <w:sz w:val="28"/>
        </w:rPr>
      </w:pPr>
      <w:r w:rsidRPr="00DF22BD">
        <w:rPr>
          <w:rFonts w:eastAsia="MS Mincho"/>
          <w:sz w:val="28"/>
        </w:rPr>
        <w:t>Результирующий ток расчетного плеча питания при вынужденном режиме работы тяговой сети:</w:t>
      </w:r>
    </w:p>
    <w:p w:rsidR="006F6E2F" w:rsidRPr="00DF22BD" w:rsidRDefault="006F6E2F" w:rsidP="00DF22BD">
      <w:pPr>
        <w:spacing w:line="360" w:lineRule="auto"/>
        <w:ind w:firstLine="709"/>
        <w:jc w:val="both"/>
        <w:rPr>
          <w:rFonts w:eastAsia="MS Mincho"/>
          <w:sz w:val="28"/>
        </w:rPr>
      </w:pPr>
      <w:r w:rsidRPr="00DF22BD">
        <w:rPr>
          <w:rFonts w:eastAsia="MS Mincho"/>
          <w:sz w:val="28"/>
        </w:rPr>
        <w:object w:dxaOrig="4680" w:dyaOrig="1080">
          <v:shape id="_x0000_i1035" type="#_x0000_t75" style="width:234pt;height:54pt" o:ole="">
            <v:imagedata r:id="rId22" o:title=""/>
          </v:shape>
          <o:OLEObject Type="Embed" ProgID="Equation.3" ShapeID="_x0000_i1035" DrawAspect="Content" ObjectID="_1458541787" r:id="rId23"/>
        </w:object>
      </w:r>
      <w:r w:rsidRPr="00DF22BD">
        <w:rPr>
          <w:rFonts w:eastAsia="MS Mincho"/>
          <w:sz w:val="28"/>
        </w:rPr>
        <w:t>, А</w:t>
      </w:r>
      <w:r w:rsidRPr="00DF22BD">
        <w:rPr>
          <w:rFonts w:eastAsia="MS Mincho"/>
          <w:sz w:val="28"/>
        </w:rPr>
        <w:tab/>
      </w:r>
      <w:r w:rsidRPr="00DF22BD">
        <w:rPr>
          <w:rFonts w:eastAsia="MS Mincho"/>
          <w:sz w:val="28"/>
        </w:rPr>
        <w:tab/>
      </w:r>
      <w:r w:rsidRPr="00DF22BD">
        <w:rPr>
          <w:rFonts w:eastAsia="MS Mincho"/>
          <w:sz w:val="28"/>
        </w:rPr>
        <w:tab/>
      </w:r>
      <w:r w:rsidRPr="00DF22BD">
        <w:rPr>
          <w:rFonts w:eastAsia="MS Mincho"/>
          <w:sz w:val="28"/>
        </w:rPr>
        <w:tab/>
        <w:t>(4)</w:t>
      </w:r>
    </w:p>
    <w:p w:rsidR="006F6E2F" w:rsidRPr="00DF22BD" w:rsidRDefault="006F6E2F" w:rsidP="00DF22BD">
      <w:pPr>
        <w:spacing w:line="360" w:lineRule="auto"/>
        <w:ind w:firstLine="709"/>
        <w:jc w:val="both"/>
        <w:rPr>
          <w:rFonts w:eastAsia="MS Mincho"/>
          <w:sz w:val="28"/>
        </w:rPr>
      </w:pPr>
      <w:r w:rsidRPr="00DF22BD">
        <w:rPr>
          <w:sz w:val="28"/>
        </w:rPr>
        <w:t xml:space="preserve">где </w:t>
      </w:r>
      <w:r w:rsidRPr="00DF22BD">
        <w:rPr>
          <w:sz w:val="28"/>
          <w:szCs w:val="28"/>
        </w:rPr>
        <w:t>Δ</w:t>
      </w:r>
      <w:r w:rsidRPr="00DF22BD">
        <w:rPr>
          <w:sz w:val="28"/>
          <w:szCs w:val="28"/>
          <w:lang w:val="en-US"/>
        </w:rPr>
        <w:t>U</w:t>
      </w:r>
      <w:r w:rsidRPr="00DF22BD">
        <w:rPr>
          <w:sz w:val="28"/>
          <w:szCs w:val="28"/>
        </w:rPr>
        <w:t>кс</w:t>
      </w:r>
      <w:r w:rsidRPr="00DF22BD">
        <w:rPr>
          <w:sz w:val="28"/>
        </w:rPr>
        <w:t xml:space="preserve"> - </w:t>
      </w:r>
      <w:r w:rsidRPr="00DF22BD">
        <w:rPr>
          <w:rFonts w:eastAsia="MS Mincho"/>
          <w:sz w:val="28"/>
        </w:rPr>
        <w:t xml:space="preserve">максимальная потеря напряжения в тяговой сети между подстанцией и наиболее удаленным от нее электровозом, равная 8500 В при </w:t>
      </w:r>
      <w:r w:rsidRPr="00DF22BD">
        <w:rPr>
          <w:rFonts w:eastAsia="MS Mincho"/>
          <w:iCs/>
          <w:sz w:val="28"/>
        </w:rPr>
        <w:t>l</w:t>
      </w:r>
      <w:r w:rsidRPr="00DF22BD">
        <w:rPr>
          <w:rFonts w:eastAsia="MS Mincho"/>
          <w:sz w:val="28"/>
        </w:rPr>
        <w:t xml:space="preserve">т более </w:t>
      </w:r>
      <w:smartTag w:uri="urn:schemas-microsoft-com:office:smarttags" w:element="metricconverter">
        <w:smartTagPr>
          <w:attr w:name="ProductID" w:val="30 км"/>
        </w:smartTagPr>
        <w:r w:rsidRPr="00DF22BD">
          <w:rPr>
            <w:rFonts w:eastAsia="MS Mincho"/>
            <w:sz w:val="28"/>
          </w:rPr>
          <w:t>30 км</w:t>
        </w:r>
      </w:smartTag>
      <w:r w:rsidRPr="00DF22BD">
        <w:rPr>
          <w:rFonts w:eastAsia="MS Mincho"/>
          <w:sz w:val="28"/>
        </w:rPr>
        <w:t xml:space="preserve"> и 5500 В при </w:t>
      </w:r>
      <w:r w:rsidRPr="00DF22BD">
        <w:rPr>
          <w:rFonts w:eastAsia="MS Mincho"/>
          <w:iCs/>
          <w:sz w:val="28"/>
        </w:rPr>
        <w:t>l</w:t>
      </w:r>
      <w:r w:rsidRPr="00DF22BD">
        <w:rPr>
          <w:rFonts w:eastAsia="MS Mincho"/>
          <w:sz w:val="28"/>
        </w:rPr>
        <w:t xml:space="preserve">т от </w:t>
      </w:r>
      <w:smartTag w:uri="urn:schemas-microsoft-com:office:smarttags" w:element="metricconverter">
        <w:smartTagPr>
          <w:attr w:name="ProductID" w:val="15 км"/>
        </w:smartTagPr>
        <w:r w:rsidRPr="00DF22BD">
          <w:rPr>
            <w:rFonts w:eastAsia="MS Mincho"/>
            <w:sz w:val="28"/>
          </w:rPr>
          <w:t>15 км</w:t>
        </w:r>
      </w:smartTag>
      <w:r w:rsidRPr="00DF22BD">
        <w:rPr>
          <w:rFonts w:eastAsia="MS Mincho"/>
          <w:sz w:val="28"/>
        </w:rPr>
        <w:t xml:space="preserve"> до </w:t>
      </w:r>
      <w:smartTag w:uri="urn:schemas-microsoft-com:office:smarttags" w:element="metricconverter">
        <w:smartTagPr>
          <w:attr w:name="ProductID" w:val="30 км"/>
        </w:smartTagPr>
        <w:r w:rsidRPr="00DF22BD">
          <w:rPr>
            <w:rFonts w:eastAsia="MS Mincho"/>
            <w:sz w:val="28"/>
          </w:rPr>
          <w:t>30 км</w:t>
        </w:r>
      </w:smartTag>
      <w:r w:rsidRPr="00DF22BD">
        <w:rPr>
          <w:rFonts w:eastAsia="MS Mincho"/>
          <w:sz w:val="28"/>
        </w:rPr>
        <w:t xml:space="preserve"> включительно;</w:t>
      </w:r>
    </w:p>
    <w:p w:rsidR="006F6E2F" w:rsidRPr="00DF22BD" w:rsidRDefault="006F6E2F" w:rsidP="00DF22BD">
      <w:pPr>
        <w:spacing w:line="360" w:lineRule="auto"/>
        <w:ind w:firstLine="709"/>
        <w:jc w:val="both"/>
        <w:rPr>
          <w:rFonts w:eastAsia="MS Mincho"/>
          <w:sz w:val="28"/>
        </w:rPr>
      </w:pPr>
      <w:r w:rsidRPr="00DF22BD">
        <w:rPr>
          <w:rFonts w:eastAsia="MS Mincho"/>
          <w:sz w:val="28"/>
          <w:szCs w:val="28"/>
          <w:lang w:val="en-US"/>
        </w:rPr>
        <w:t>m</w:t>
      </w:r>
      <w:r w:rsidRPr="00DF22BD">
        <w:rPr>
          <w:rFonts w:eastAsia="MS Mincho"/>
          <w:sz w:val="28"/>
        </w:rPr>
        <w:t xml:space="preserve"> - количеств</w:t>
      </w:r>
      <w:r w:rsidRPr="00DF22BD">
        <w:rPr>
          <w:rFonts w:eastAsia="MS Mincho"/>
          <w:sz w:val="28"/>
          <w:lang w:val="en-US"/>
        </w:rPr>
        <w:t>j</w:t>
      </w:r>
      <w:r w:rsidRPr="00DF22BD">
        <w:rPr>
          <w:rFonts w:eastAsia="MS Mincho"/>
          <w:sz w:val="28"/>
        </w:rPr>
        <w:t xml:space="preserve"> поездов, одновременно находящихся в пределах рас четного плеча питания;</w:t>
      </w:r>
    </w:p>
    <w:p w:rsidR="006F6E2F" w:rsidRPr="00DF22BD" w:rsidRDefault="006F6E2F" w:rsidP="00DF22BD">
      <w:pPr>
        <w:spacing w:line="360" w:lineRule="auto"/>
        <w:ind w:firstLine="709"/>
        <w:jc w:val="both"/>
        <w:rPr>
          <w:sz w:val="28"/>
        </w:rPr>
      </w:pPr>
      <w:r w:rsidRPr="00DF22BD">
        <w:rPr>
          <w:sz w:val="28"/>
          <w:szCs w:val="28"/>
          <w:lang w:val="en-US"/>
        </w:rPr>
        <w:t>X</w:t>
      </w:r>
      <w:r w:rsidRPr="00DF22BD">
        <w:rPr>
          <w:sz w:val="28"/>
          <w:szCs w:val="28"/>
        </w:rPr>
        <w:t>о</w:t>
      </w:r>
      <w:r w:rsidRPr="00DF22BD">
        <w:rPr>
          <w:sz w:val="28"/>
        </w:rPr>
        <w:t>=0.437 Ом/км – реактивное сопротивление тяговой сети;</w:t>
      </w:r>
    </w:p>
    <w:p w:rsidR="006F6E2F" w:rsidRPr="00DF22BD" w:rsidRDefault="006F6E2F" w:rsidP="00DF22BD">
      <w:pPr>
        <w:spacing w:line="360" w:lineRule="auto"/>
        <w:ind w:firstLine="709"/>
        <w:jc w:val="both"/>
        <w:rPr>
          <w:sz w:val="28"/>
        </w:rPr>
      </w:pPr>
      <w:r w:rsidRPr="00DF22BD">
        <w:rPr>
          <w:sz w:val="28"/>
          <w:szCs w:val="28"/>
          <w:lang w:val="en-US"/>
        </w:rPr>
        <w:t>R</w:t>
      </w:r>
      <w:r w:rsidRPr="00DF22BD">
        <w:rPr>
          <w:sz w:val="28"/>
          <w:szCs w:val="28"/>
        </w:rPr>
        <w:t>о</w:t>
      </w:r>
      <w:r w:rsidRPr="00DF22BD">
        <w:rPr>
          <w:sz w:val="28"/>
        </w:rPr>
        <w:t>=0.205 Ом/км – активное сопротивление тяговой сети;</w:t>
      </w:r>
    </w:p>
    <w:p w:rsidR="006F6E2F" w:rsidRPr="00DF22BD" w:rsidRDefault="006F6E2F" w:rsidP="00DF22BD">
      <w:pPr>
        <w:spacing w:line="360" w:lineRule="auto"/>
        <w:ind w:firstLine="709"/>
        <w:jc w:val="both"/>
        <w:rPr>
          <w:rFonts w:eastAsia="MS Mincho"/>
          <w:sz w:val="28"/>
        </w:rPr>
      </w:pPr>
      <w:r w:rsidRPr="00DF22BD">
        <w:rPr>
          <w:sz w:val="28"/>
          <w:szCs w:val="28"/>
          <w:lang w:val="en-US"/>
        </w:rPr>
        <w:t>cos</w:t>
      </w:r>
      <w:r w:rsidRPr="00DF22BD">
        <w:rPr>
          <w:sz w:val="28"/>
          <w:szCs w:val="28"/>
        </w:rPr>
        <w:t xml:space="preserve"> </w:t>
      </w:r>
      <w:r w:rsidRPr="00DF22BD">
        <w:rPr>
          <w:sz w:val="28"/>
          <w:szCs w:val="28"/>
          <w:lang w:val="en-US"/>
        </w:rPr>
        <w:t>φ</w:t>
      </w:r>
      <w:r w:rsidRPr="00DF22BD">
        <w:rPr>
          <w:sz w:val="28"/>
        </w:rPr>
        <w:t xml:space="preserve"> - </w:t>
      </w:r>
      <w:r w:rsidRPr="00DF22BD">
        <w:rPr>
          <w:rFonts w:eastAsia="MS Mincho"/>
          <w:sz w:val="28"/>
        </w:rPr>
        <w:t>коэффициент мощности электровоза, равный 0.8;</w:t>
      </w:r>
    </w:p>
    <w:p w:rsidR="006F6E2F" w:rsidRPr="00DF22BD" w:rsidRDefault="006F6E2F" w:rsidP="00DF22BD">
      <w:pPr>
        <w:spacing w:line="360" w:lineRule="auto"/>
        <w:ind w:firstLine="709"/>
        <w:jc w:val="both"/>
        <w:rPr>
          <w:rFonts w:eastAsia="MS Mincho"/>
          <w:sz w:val="28"/>
        </w:rPr>
      </w:pPr>
      <w:r w:rsidRPr="00DF22BD">
        <w:rPr>
          <w:rFonts w:eastAsia="MS Mincho"/>
          <w:sz w:val="28"/>
          <w:szCs w:val="28"/>
          <w:lang w:val="en-US"/>
        </w:rPr>
        <w:t>l</w:t>
      </w:r>
      <w:r w:rsidRPr="00DF22BD">
        <w:rPr>
          <w:rFonts w:eastAsia="MS Mincho"/>
          <w:sz w:val="28"/>
          <w:szCs w:val="20"/>
        </w:rPr>
        <w:t>Т</w:t>
      </w:r>
      <w:r w:rsidRPr="00DF22BD">
        <w:rPr>
          <w:rFonts w:eastAsia="MS Mincho"/>
          <w:sz w:val="28"/>
        </w:rPr>
        <w:t xml:space="preserve"> – расстояние между ТП, км.</w:t>
      </w:r>
    </w:p>
    <w:p w:rsidR="006F6E2F" w:rsidRPr="00DF22BD" w:rsidRDefault="006F6E2F" w:rsidP="00DF22BD">
      <w:pPr>
        <w:spacing w:line="360" w:lineRule="auto"/>
        <w:ind w:firstLine="709"/>
        <w:jc w:val="both"/>
        <w:rPr>
          <w:rFonts w:eastAsia="MS Mincho"/>
          <w:sz w:val="28"/>
        </w:rPr>
      </w:pPr>
      <w:r w:rsidRPr="00DF22BD">
        <w:rPr>
          <w:rFonts w:eastAsia="MS Mincho"/>
          <w:sz w:val="28"/>
        </w:rPr>
        <w:t>Сделаем расчёт эквивалентного влияющего тока по выше приведённым формулам:</w:t>
      </w:r>
    </w:p>
    <w:p w:rsidR="006F6E2F" w:rsidRPr="00DF22BD" w:rsidRDefault="006F6E2F" w:rsidP="00DF22BD">
      <w:pPr>
        <w:spacing w:line="360" w:lineRule="auto"/>
        <w:ind w:firstLine="709"/>
        <w:jc w:val="both"/>
        <w:rPr>
          <w:rFonts w:eastAsia="MS Mincho"/>
          <w:sz w:val="28"/>
        </w:rPr>
      </w:pPr>
      <w:r w:rsidRPr="00DF22BD">
        <w:rPr>
          <w:rFonts w:eastAsia="MS Mincho"/>
          <w:sz w:val="28"/>
        </w:rPr>
        <w:object w:dxaOrig="6399" w:dyaOrig="800">
          <v:shape id="_x0000_i1036" type="#_x0000_t75" style="width:320.25pt;height:39.75pt" o:ole="">
            <v:imagedata r:id="rId24" o:title=""/>
          </v:shape>
          <o:OLEObject Type="Embed" ProgID="Equation.3" ShapeID="_x0000_i1036" DrawAspect="Content" ObjectID="_1458541788" r:id="rId25"/>
        </w:object>
      </w:r>
    </w:p>
    <w:p w:rsidR="006F6E2F" w:rsidRPr="00DF22BD" w:rsidRDefault="006F6E2F" w:rsidP="00DF22BD">
      <w:pPr>
        <w:spacing w:line="360" w:lineRule="auto"/>
        <w:ind w:firstLine="709"/>
        <w:jc w:val="both"/>
        <w:rPr>
          <w:sz w:val="28"/>
        </w:rPr>
      </w:pPr>
      <w:r w:rsidRPr="00DF22BD">
        <w:rPr>
          <w:sz w:val="28"/>
        </w:rPr>
        <w:object w:dxaOrig="4800" w:dyaOrig="800">
          <v:shape id="_x0000_i1037" type="#_x0000_t75" style="width:240pt;height:37.5pt" o:ole="">
            <v:imagedata r:id="rId26" o:title=""/>
          </v:shape>
          <o:OLEObject Type="Embed" ProgID="Equation.3" ShapeID="_x0000_i1037" DrawAspect="Content" ObjectID="_1458541789" r:id="rId27"/>
        </w:object>
      </w:r>
    </w:p>
    <w:p w:rsidR="006F6E2F" w:rsidRPr="00DF22BD" w:rsidRDefault="006F6E2F" w:rsidP="00DF22BD">
      <w:pPr>
        <w:spacing w:line="360" w:lineRule="auto"/>
        <w:ind w:firstLine="709"/>
        <w:jc w:val="both"/>
        <w:rPr>
          <w:sz w:val="28"/>
        </w:rPr>
      </w:pPr>
      <w:r w:rsidRPr="00DF22BD">
        <w:rPr>
          <w:sz w:val="28"/>
        </w:rPr>
        <w:object w:dxaOrig="3879" w:dyaOrig="499">
          <v:shape id="_x0000_i1038" type="#_x0000_t75" style="width:194.25pt;height:24.75pt" o:ole="">
            <v:imagedata r:id="rId28" o:title=""/>
          </v:shape>
          <o:OLEObject Type="Embed" ProgID="Equation.3" ShapeID="_x0000_i1038" DrawAspect="Content" ObjectID="_1458541790" r:id="rId29"/>
        </w:object>
      </w:r>
    </w:p>
    <w:p w:rsidR="006F6E2F" w:rsidRPr="00DF22BD" w:rsidRDefault="006F6E2F" w:rsidP="00DF22BD">
      <w:pPr>
        <w:spacing w:line="360" w:lineRule="auto"/>
        <w:ind w:firstLine="709"/>
        <w:jc w:val="both"/>
        <w:rPr>
          <w:sz w:val="28"/>
        </w:rPr>
      </w:pPr>
    </w:p>
    <w:p w:rsidR="006F6E2F" w:rsidRPr="00DF22BD" w:rsidRDefault="006F6E2F" w:rsidP="00DF22BD">
      <w:pPr>
        <w:spacing w:line="360" w:lineRule="auto"/>
        <w:ind w:firstLine="709"/>
        <w:jc w:val="center"/>
        <w:rPr>
          <w:b/>
          <w:sz w:val="28"/>
          <w:szCs w:val="28"/>
        </w:rPr>
      </w:pPr>
      <w:r w:rsidRPr="00DF22BD">
        <w:rPr>
          <w:b/>
          <w:sz w:val="28"/>
          <w:szCs w:val="28"/>
        </w:rPr>
        <w:t>2.2 Расчёт наводимых опасных напряжений</w:t>
      </w:r>
    </w:p>
    <w:p w:rsidR="006F6E2F" w:rsidRPr="00DF22BD" w:rsidRDefault="006F6E2F" w:rsidP="00DF22BD">
      <w:pPr>
        <w:pStyle w:val="a3"/>
        <w:spacing w:line="360" w:lineRule="auto"/>
        <w:ind w:firstLine="709"/>
        <w:jc w:val="both"/>
        <w:rPr>
          <w:rFonts w:ascii="Times New Roman" w:eastAsia="MS Mincho" w:hAnsi="Times New Roman" w:cs="Times New Roman"/>
          <w:sz w:val="28"/>
        </w:rPr>
      </w:pPr>
    </w:p>
    <w:p w:rsidR="006F6E2F" w:rsidRPr="00DF22BD"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sz w:val="28"/>
          <w:szCs w:val="24"/>
        </w:rPr>
        <w:t xml:space="preserve">Опасные напряжения на одном из концов провода расчетного участка цепи, обусловленные магнитным влиянием, рассчитывают при условии заземления его на противоположном конце для двух режимов работы тяговой сети: короткого замыкания и вынужденном. Для режима короткого замыкания и параллельного сближения в курсовой работе наводимое напряжение </w:t>
      </w:r>
      <w:r w:rsidRPr="00DF22BD">
        <w:rPr>
          <w:rFonts w:ascii="Times New Roman" w:eastAsia="MS Mincho" w:hAnsi="Times New Roman" w:cs="Times New Roman"/>
          <w:sz w:val="28"/>
          <w:szCs w:val="28"/>
          <w:lang w:val="en-US"/>
        </w:rPr>
        <w:t>U</w:t>
      </w:r>
      <w:r w:rsidRPr="00DF22BD">
        <w:rPr>
          <w:rFonts w:ascii="Times New Roman" w:eastAsia="MS Mincho" w:hAnsi="Times New Roman" w:cs="Times New Roman"/>
          <w:sz w:val="28"/>
          <w:szCs w:val="28"/>
        </w:rPr>
        <w:t>м</w:t>
      </w:r>
      <w:r w:rsidRPr="00DF22BD">
        <w:rPr>
          <w:rFonts w:ascii="Times New Roman" w:eastAsia="MS Mincho" w:hAnsi="Times New Roman" w:cs="Times New Roman"/>
          <w:sz w:val="28"/>
          <w:szCs w:val="24"/>
        </w:rPr>
        <w:t xml:space="preserve"> вычисляется по формуле (5) для наибольшего тока короткого замыкания:</w:t>
      </w:r>
    </w:p>
    <w:p w:rsidR="006F6E2F" w:rsidRPr="00DF22BD" w:rsidRDefault="006F6E2F" w:rsidP="00DF22BD">
      <w:pPr>
        <w:pStyle w:val="a3"/>
        <w:spacing w:line="360" w:lineRule="auto"/>
        <w:ind w:firstLine="709"/>
        <w:jc w:val="both"/>
        <w:rPr>
          <w:rFonts w:ascii="Times New Roman" w:eastAsia="MS Mincho" w:hAnsi="Times New Roman" w:cs="Times New Roman"/>
          <w:sz w:val="28"/>
        </w:rPr>
      </w:pPr>
      <w:r w:rsidRPr="00DF22BD">
        <w:rPr>
          <w:rFonts w:ascii="Times New Roman" w:eastAsia="MS Mincho" w:hAnsi="Times New Roman" w:cs="Times New Roman"/>
          <w:sz w:val="28"/>
        </w:rPr>
        <w:object w:dxaOrig="2700" w:dyaOrig="520">
          <v:shape id="_x0000_i1039" type="#_x0000_t75" style="width:135pt;height:26.25pt" o:ole="">
            <v:imagedata r:id="rId30" o:title=""/>
          </v:shape>
          <o:OLEObject Type="Embed" ProgID="Equation.3" ShapeID="_x0000_i1039" DrawAspect="Content" ObjectID="_1458541791" r:id="rId31"/>
        </w:object>
      </w:r>
      <w:r w:rsidRPr="00DF22BD">
        <w:rPr>
          <w:rFonts w:ascii="Times New Roman" w:eastAsia="MS Mincho" w:hAnsi="Times New Roman" w:cs="Times New Roman"/>
          <w:sz w:val="28"/>
        </w:rPr>
        <w:t>, В</w:t>
      </w:r>
      <w:r w:rsidRPr="00DF22BD">
        <w:rPr>
          <w:rFonts w:ascii="Times New Roman" w:eastAsia="MS Mincho" w:hAnsi="Times New Roman" w:cs="Times New Roman"/>
          <w:sz w:val="28"/>
        </w:rPr>
        <w:tab/>
      </w:r>
      <w:r w:rsidRPr="00DF22BD">
        <w:rPr>
          <w:rFonts w:ascii="Times New Roman" w:eastAsia="MS Mincho" w:hAnsi="Times New Roman" w:cs="Times New Roman"/>
          <w:sz w:val="28"/>
        </w:rPr>
        <w:tab/>
      </w:r>
      <w:r w:rsidRPr="00DF22BD">
        <w:rPr>
          <w:rFonts w:ascii="Times New Roman" w:eastAsia="MS Mincho" w:hAnsi="Times New Roman" w:cs="Times New Roman"/>
          <w:sz w:val="28"/>
        </w:rPr>
        <w:tab/>
      </w:r>
      <w:r w:rsidRPr="00DF22BD">
        <w:rPr>
          <w:rFonts w:ascii="Times New Roman" w:eastAsia="MS Mincho" w:hAnsi="Times New Roman" w:cs="Times New Roman"/>
          <w:sz w:val="28"/>
        </w:rPr>
        <w:tab/>
      </w:r>
      <w:r w:rsidRPr="00DF22BD">
        <w:rPr>
          <w:rFonts w:ascii="Times New Roman" w:eastAsia="MS Mincho" w:hAnsi="Times New Roman" w:cs="Times New Roman"/>
          <w:sz w:val="28"/>
        </w:rPr>
        <w:tab/>
      </w:r>
      <w:r w:rsidRPr="00DF22BD">
        <w:rPr>
          <w:rFonts w:ascii="Times New Roman" w:eastAsia="MS Mincho" w:hAnsi="Times New Roman" w:cs="Times New Roman"/>
          <w:sz w:val="28"/>
        </w:rPr>
        <w:tab/>
      </w:r>
      <w:r w:rsidRPr="00DF22BD">
        <w:rPr>
          <w:rFonts w:ascii="Times New Roman" w:eastAsia="MS Mincho" w:hAnsi="Times New Roman" w:cs="Times New Roman"/>
          <w:sz w:val="28"/>
        </w:rPr>
        <w:tab/>
        <w:t>(5)</w:t>
      </w:r>
    </w:p>
    <w:p w:rsidR="006F6E2F" w:rsidRPr="00DF22BD"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sz w:val="28"/>
          <w:szCs w:val="24"/>
        </w:rPr>
        <w:t>а для вынужденного режима – по формуле (6):</w:t>
      </w:r>
    </w:p>
    <w:p w:rsidR="006F6E2F" w:rsidRPr="00DF22BD" w:rsidRDefault="006F6E2F" w:rsidP="00DF22BD">
      <w:pPr>
        <w:pStyle w:val="a3"/>
        <w:spacing w:line="360" w:lineRule="auto"/>
        <w:ind w:firstLine="709"/>
        <w:jc w:val="both"/>
        <w:rPr>
          <w:rFonts w:ascii="Times New Roman" w:eastAsia="MS Mincho" w:hAnsi="Times New Roman" w:cs="Times New Roman"/>
          <w:sz w:val="28"/>
        </w:rPr>
      </w:pPr>
      <w:r w:rsidRPr="00DF22BD">
        <w:rPr>
          <w:rFonts w:ascii="Times New Roman" w:eastAsia="MS Mincho" w:hAnsi="Times New Roman" w:cs="Times New Roman"/>
          <w:sz w:val="28"/>
        </w:rPr>
        <w:object w:dxaOrig="3420" w:dyaOrig="520">
          <v:shape id="_x0000_i1040" type="#_x0000_t75" style="width:171pt;height:26.25pt" o:ole="">
            <v:imagedata r:id="rId32" o:title=""/>
          </v:shape>
          <o:OLEObject Type="Embed" ProgID="Equation.3" ShapeID="_x0000_i1040" DrawAspect="Content" ObjectID="_1458541792" r:id="rId33"/>
        </w:object>
      </w:r>
      <w:r w:rsidRPr="00DF22BD">
        <w:rPr>
          <w:rFonts w:ascii="Times New Roman" w:eastAsia="MS Mincho" w:hAnsi="Times New Roman" w:cs="Times New Roman"/>
          <w:sz w:val="28"/>
        </w:rPr>
        <w:t>, В</w:t>
      </w:r>
      <w:r w:rsidRPr="00DF22BD">
        <w:rPr>
          <w:rFonts w:ascii="Times New Roman" w:eastAsia="MS Mincho" w:hAnsi="Times New Roman" w:cs="Times New Roman"/>
          <w:sz w:val="28"/>
        </w:rPr>
        <w:tab/>
      </w:r>
      <w:r w:rsidRPr="00DF22BD">
        <w:rPr>
          <w:rFonts w:ascii="Times New Roman" w:eastAsia="MS Mincho" w:hAnsi="Times New Roman" w:cs="Times New Roman"/>
          <w:sz w:val="28"/>
        </w:rPr>
        <w:tab/>
      </w:r>
      <w:r w:rsidRPr="00DF22BD">
        <w:rPr>
          <w:rFonts w:ascii="Times New Roman" w:eastAsia="MS Mincho" w:hAnsi="Times New Roman" w:cs="Times New Roman"/>
          <w:sz w:val="28"/>
        </w:rPr>
        <w:tab/>
      </w:r>
      <w:r w:rsidRPr="00DF22BD">
        <w:rPr>
          <w:rFonts w:ascii="Times New Roman" w:eastAsia="MS Mincho" w:hAnsi="Times New Roman" w:cs="Times New Roman"/>
          <w:sz w:val="28"/>
        </w:rPr>
        <w:tab/>
      </w:r>
      <w:r w:rsidRPr="00DF22BD">
        <w:rPr>
          <w:rFonts w:ascii="Times New Roman" w:eastAsia="MS Mincho" w:hAnsi="Times New Roman" w:cs="Times New Roman"/>
          <w:sz w:val="28"/>
        </w:rPr>
        <w:tab/>
      </w:r>
      <w:r w:rsidRPr="00DF22BD">
        <w:rPr>
          <w:rFonts w:ascii="Times New Roman" w:eastAsia="MS Mincho" w:hAnsi="Times New Roman" w:cs="Times New Roman"/>
          <w:sz w:val="28"/>
        </w:rPr>
        <w:tab/>
        <w:t>(6)</w:t>
      </w:r>
    </w:p>
    <w:p w:rsidR="006F6E2F" w:rsidRPr="00DF22BD"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sz w:val="28"/>
          <w:szCs w:val="24"/>
        </w:rPr>
        <w:t xml:space="preserve">где: </w:t>
      </w:r>
      <w:r w:rsidRPr="00DF22BD">
        <w:rPr>
          <w:rFonts w:ascii="Times New Roman" w:hAnsi="Times New Roman" w:cs="Times New Roman"/>
          <w:sz w:val="28"/>
          <w:szCs w:val="28"/>
        </w:rPr>
        <w:t>ω</w:t>
      </w:r>
      <w:r w:rsidRPr="00DF22BD">
        <w:rPr>
          <w:rFonts w:ascii="Times New Roman" w:eastAsia="MS Mincho" w:hAnsi="Times New Roman" w:cs="Times New Roman"/>
          <w:sz w:val="28"/>
          <w:szCs w:val="24"/>
        </w:rPr>
        <w:t>=314 рад/с – угловая частота влияющего тока;</w:t>
      </w:r>
    </w:p>
    <w:p w:rsidR="006F6E2F" w:rsidRPr="00DF22BD"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iCs/>
          <w:sz w:val="28"/>
          <w:szCs w:val="24"/>
        </w:rPr>
        <w:t xml:space="preserve">M </w:t>
      </w:r>
      <w:r w:rsidRPr="00DF22BD">
        <w:rPr>
          <w:rFonts w:ascii="Times New Roman" w:eastAsia="MS Mincho" w:hAnsi="Times New Roman" w:cs="Times New Roman"/>
          <w:sz w:val="28"/>
          <w:szCs w:val="24"/>
        </w:rPr>
        <w:t>– взаимная индуктивность между контактной подвеской и проводом связи, Гн/км;</w:t>
      </w:r>
    </w:p>
    <w:p w:rsidR="006F6E2F" w:rsidRPr="00DF22BD"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sz w:val="28"/>
          <w:szCs w:val="28"/>
          <w:lang w:val="en-US"/>
        </w:rPr>
        <w:t>I</w:t>
      </w:r>
      <w:r w:rsidRPr="00DF22BD">
        <w:rPr>
          <w:rFonts w:ascii="Times New Roman" w:eastAsia="MS Mincho" w:hAnsi="Times New Roman" w:cs="Times New Roman"/>
          <w:sz w:val="28"/>
          <w:szCs w:val="28"/>
        </w:rPr>
        <w:t xml:space="preserve">кз </w:t>
      </w:r>
      <w:r w:rsidRPr="00DF22BD">
        <w:rPr>
          <w:rFonts w:ascii="Times New Roman" w:eastAsia="MS Mincho" w:hAnsi="Times New Roman" w:cs="Times New Roman"/>
          <w:sz w:val="28"/>
          <w:szCs w:val="24"/>
        </w:rPr>
        <w:t>– наибольший ток КЗ, А;</w:t>
      </w:r>
    </w:p>
    <w:p w:rsidR="006F6E2F" w:rsidRPr="00DF22BD"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sz w:val="28"/>
          <w:szCs w:val="28"/>
          <w:lang w:val="en-US"/>
        </w:rPr>
        <w:t>l</w:t>
      </w:r>
      <w:r w:rsidRPr="00DF22BD">
        <w:rPr>
          <w:rFonts w:ascii="Times New Roman" w:eastAsia="MS Mincho" w:hAnsi="Times New Roman" w:cs="Times New Roman"/>
          <w:sz w:val="28"/>
          <w:szCs w:val="28"/>
        </w:rPr>
        <w:t>э</w:t>
      </w:r>
      <w:r w:rsidRPr="00DF22BD">
        <w:rPr>
          <w:rFonts w:ascii="Times New Roman" w:eastAsia="MS Mincho" w:hAnsi="Times New Roman" w:cs="Times New Roman"/>
          <w:sz w:val="28"/>
          <w:szCs w:val="24"/>
        </w:rPr>
        <w:t xml:space="preserve"> – длина сближения, км;</w:t>
      </w:r>
    </w:p>
    <w:p w:rsidR="006F6E2F" w:rsidRPr="00DF22BD"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hAnsi="Times New Roman" w:cs="Times New Roman"/>
          <w:sz w:val="28"/>
          <w:szCs w:val="28"/>
          <w:lang w:val="en-US"/>
        </w:rPr>
        <w:t>sp</w:t>
      </w:r>
      <w:r w:rsidRPr="00DF22BD">
        <w:rPr>
          <w:rFonts w:ascii="Times New Roman" w:eastAsia="MS Mincho" w:hAnsi="Times New Roman" w:cs="Times New Roman"/>
          <w:sz w:val="28"/>
        </w:rPr>
        <w:t xml:space="preserve">– </w:t>
      </w:r>
      <w:r w:rsidRPr="00DF22BD">
        <w:rPr>
          <w:rFonts w:ascii="Times New Roman" w:eastAsia="MS Mincho" w:hAnsi="Times New Roman" w:cs="Times New Roman"/>
          <w:sz w:val="28"/>
          <w:szCs w:val="24"/>
        </w:rPr>
        <w:t>коэффициент экранирующего действия рельсов, значение которого при удельной проводимости земли 0,05..0,1 См/м равно 0,55..0,60.</w:t>
      </w:r>
    </w:p>
    <w:p w:rsidR="006F6E2F" w:rsidRPr="00DF22BD" w:rsidRDefault="006F6E2F" w:rsidP="00DF22BD">
      <w:pPr>
        <w:pStyle w:val="a3"/>
        <w:spacing w:line="360" w:lineRule="auto"/>
        <w:ind w:firstLine="709"/>
        <w:jc w:val="both"/>
        <w:rPr>
          <w:rFonts w:ascii="Times New Roman" w:eastAsia="MS Mincho" w:hAnsi="Times New Roman" w:cs="Times New Roman"/>
          <w:sz w:val="28"/>
        </w:rPr>
      </w:pPr>
      <w:r w:rsidRPr="00DF22BD">
        <w:rPr>
          <w:rFonts w:ascii="Times New Roman" w:eastAsia="MS Mincho" w:hAnsi="Times New Roman" w:cs="Times New Roman"/>
          <w:sz w:val="28"/>
          <w:szCs w:val="24"/>
        </w:rPr>
        <w:t>Взаимная индуктивность между контактной подвеской и проводом связи определяется по формуле (7):</w:t>
      </w:r>
    </w:p>
    <w:p w:rsidR="006F6E2F" w:rsidRPr="00DF22BD" w:rsidRDefault="006F6E2F" w:rsidP="00DF22BD">
      <w:pPr>
        <w:pStyle w:val="a3"/>
        <w:spacing w:line="360" w:lineRule="auto"/>
        <w:ind w:firstLine="709"/>
        <w:jc w:val="both"/>
        <w:rPr>
          <w:rFonts w:ascii="Times New Roman" w:eastAsia="MS Mincho" w:hAnsi="Times New Roman" w:cs="Times New Roman"/>
          <w:sz w:val="28"/>
        </w:rPr>
      </w:pPr>
      <w:r w:rsidRPr="00DF22BD">
        <w:rPr>
          <w:rFonts w:ascii="Times New Roman" w:eastAsia="MS Mincho" w:hAnsi="Times New Roman" w:cs="Times New Roman"/>
          <w:sz w:val="28"/>
        </w:rPr>
        <w:object w:dxaOrig="3040" w:dyaOrig="960">
          <v:shape id="_x0000_i1041" type="#_x0000_t75" style="width:152.25pt;height:48pt" o:ole="">
            <v:imagedata r:id="rId34" o:title=""/>
          </v:shape>
          <o:OLEObject Type="Embed" ProgID="Equation.3" ShapeID="_x0000_i1041" DrawAspect="Content" ObjectID="_1458541793" r:id="rId35"/>
        </w:object>
      </w:r>
      <w:r w:rsidRPr="00DF22BD">
        <w:rPr>
          <w:rFonts w:ascii="Times New Roman" w:eastAsia="MS Mincho" w:hAnsi="Times New Roman" w:cs="Times New Roman"/>
          <w:sz w:val="28"/>
        </w:rPr>
        <w:t xml:space="preserve">, </w:t>
      </w:r>
      <w:r w:rsidRPr="00DF22BD">
        <w:rPr>
          <w:rFonts w:ascii="Times New Roman" w:eastAsia="MS Mincho" w:hAnsi="Times New Roman" w:cs="Times New Roman"/>
          <w:iCs/>
          <w:sz w:val="28"/>
        </w:rPr>
        <w:t>Гн/км</w:t>
      </w:r>
      <w:r w:rsidRPr="00DF22BD">
        <w:rPr>
          <w:rFonts w:ascii="Times New Roman" w:eastAsia="MS Mincho" w:hAnsi="Times New Roman" w:cs="Times New Roman"/>
          <w:iCs/>
          <w:sz w:val="28"/>
        </w:rPr>
        <w:tab/>
      </w:r>
      <w:r w:rsidRPr="00DF22BD">
        <w:rPr>
          <w:rFonts w:ascii="Times New Roman" w:eastAsia="MS Mincho" w:hAnsi="Times New Roman" w:cs="Times New Roman"/>
          <w:iCs/>
          <w:sz w:val="28"/>
        </w:rPr>
        <w:tab/>
      </w:r>
      <w:r w:rsidRPr="00DF22BD">
        <w:rPr>
          <w:rFonts w:ascii="Times New Roman" w:eastAsia="MS Mincho" w:hAnsi="Times New Roman" w:cs="Times New Roman"/>
          <w:iCs/>
          <w:sz w:val="28"/>
        </w:rPr>
        <w:tab/>
      </w:r>
      <w:r w:rsidRPr="00DF22BD">
        <w:rPr>
          <w:rFonts w:ascii="Times New Roman" w:eastAsia="MS Mincho" w:hAnsi="Times New Roman" w:cs="Times New Roman"/>
          <w:iCs/>
          <w:sz w:val="28"/>
        </w:rPr>
        <w:tab/>
      </w:r>
      <w:r w:rsidRPr="00DF22BD">
        <w:rPr>
          <w:rFonts w:ascii="Times New Roman" w:eastAsia="MS Mincho" w:hAnsi="Times New Roman" w:cs="Times New Roman"/>
          <w:iCs/>
          <w:sz w:val="28"/>
        </w:rPr>
        <w:tab/>
      </w:r>
      <w:r w:rsidRPr="00DF22BD">
        <w:rPr>
          <w:rFonts w:ascii="Times New Roman" w:eastAsia="MS Mincho" w:hAnsi="Times New Roman" w:cs="Times New Roman"/>
          <w:iCs/>
          <w:sz w:val="28"/>
        </w:rPr>
        <w:tab/>
        <w:t>(7)</w:t>
      </w:r>
    </w:p>
    <w:p w:rsidR="006F6E2F" w:rsidRPr="00DF22BD"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sz w:val="28"/>
          <w:szCs w:val="24"/>
        </w:rPr>
        <w:t xml:space="preserve">где: </w:t>
      </w:r>
      <w:r w:rsidRPr="00DF22BD">
        <w:rPr>
          <w:rFonts w:ascii="Times New Roman" w:eastAsia="MS Mincho" w:hAnsi="Times New Roman" w:cs="Times New Roman"/>
          <w:sz w:val="28"/>
          <w:szCs w:val="28"/>
        </w:rPr>
        <w:t>а</w:t>
      </w:r>
      <w:r w:rsidRPr="00DF22BD">
        <w:rPr>
          <w:rFonts w:ascii="Times New Roman" w:eastAsia="MS Mincho" w:hAnsi="Times New Roman" w:cs="Times New Roman"/>
          <w:sz w:val="28"/>
          <w:szCs w:val="24"/>
        </w:rPr>
        <w:t xml:space="preserve"> – ширина сближения, м;</w:t>
      </w:r>
    </w:p>
    <w:p w:rsidR="006F6E2F" w:rsidRPr="00DF22BD"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sz w:val="28"/>
          <w:szCs w:val="28"/>
        </w:rPr>
        <w:t>σ</w:t>
      </w:r>
      <w:r w:rsidRPr="00DF22BD">
        <w:rPr>
          <w:rFonts w:ascii="Times New Roman" w:eastAsia="MS Mincho" w:hAnsi="Times New Roman" w:cs="Times New Roman"/>
          <w:sz w:val="28"/>
          <w:szCs w:val="24"/>
        </w:rPr>
        <w:t>– удельная проводимость земли, См/м;</w:t>
      </w:r>
    </w:p>
    <w:p w:rsidR="006F6E2F" w:rsidRPr="00DF22BD"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sz w:val="28"/>
          <w:szCs w:val="28"/>
          <w:lang w:val="en-US"/>
        </w:rPr>
        <w:t>f</w:t>
      </w:r>
      <w:r w:rsidRPr="00DF22BD">
        <w:rPr>
          <w:rFonts w:ascii="Times New Roman" w:eastAsia="MS Mincho" w:hAnsi="Times New Roman" w:cs="Times New Roman"/>
          <w:sz w:val="28"/>
          <w:szCs w:val="24"/>
        </w:rPr>
        <w:t xml:space="preserve">– частота влияющего тока, Гц; </w:t>
      </w:r>
    </w:p>
    <w:p w:rsidR="006F6E2F" w:rsidRPr="00DF22BD"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iCs/>
          <w:sz w:val="28"/>
          <w:szCs w:val="28"/>
        </w:rPr>
        <w:t>Kф=</w:t>
      </w:r>
      <w:r w:rsidRPr="00DF22BD">
        <w:rPr>
          <w:rFonts w:ascii="Times New Roman" w:eastAsia="MS Mincho" w:hAnsi="Times New Roman" w:cs="Times New Roman"/>
          <w:iCs/>
          <w:sz w:val="28"/>
          <w:szCs w:val="24"/>
        </w:rPr>
        <w:t>1,15</w:t>
      </w:r>
      <w:r w:rsidRPr="00DF22BD">
        <w:rPr>
          <w:rFonts w:ascii="Times New Roman" w:eastAsia="MS Mincho" w:hAnsi="Times New Roman" w:cs="Times New Roman"/>
          <w:sz w:val="28"/>
          <w:szCs w:val="24"/>
        </w:rPr>
        <w:t xml:space="preserve"> – коэффициент, характеризующий увеличение индуцированного напряжения вследствие несинусоидальности тока тяговой сети, обусловленной работой выпрямительных устройств электровозов;</w:t>
      </w:r>
    </w:p>
    <w:p w:rsidR="006F6E2F" w:rsidRPr="00DF22BD"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sz w:val="28"/>
          <w:szCs w:val="24"/>
        </w:rPr>
        <w:t>При изолированном от земли проводе связи на нем наводится дополнительное напряжение за счет электрического влияния, которое рассчитывается по формуле (8):</w:t>
      </w:r>
    </w:p>
    <w:p w:rsidR="006F6E2F" w:rsidRPr="00DF22BD" w:rsidRDefault="006F6E2F" w:rsidP="00DF22BD">
      <w:pPr>
        <w:pStyle w:val="a3"/>
        <w:spacing w:line="360" w:lineRule="auto"/>
        <w:ind w:firstLine="709"/>
        <w:jc w:val="both"/>
        <w:rPr>
          <w:rFonts w:ascii="Times New Roman" w:eastAsia="MS Mincho" w:hAnsi="Times New Roman" w:cs="Times New Roman"/>
          <w:sz w:val="28"/>
        </w:rPr>
      </w:pPr>
      <w:r w:rsidRPr="00DF22BD">
        <w:rPr>
          <w:rFonts w:ascii="Times New Roman" w:eastAsia="MS Mincho" w:hAnsi="Times New Roman" w:cs="Times New Roman"/>
          <w:sz w:val="28"/>
        </w:rPr>
        <w:object w:dxaOrig="3180" w:dyaOrig="820">
          <v:shape id="_x0000_i1042" type="#_x0000_t75" style="width:159pt;height:41.25pt" o:ole="">
            <v:imagedata r:id="rId36" o:title=""/>
          </v:shape>
          <o:OLEObject Type="Embed" ProgID="Equation.3" ShapeID="_x0000_i1042" DrawAspect="Content" ObjectID="_1458541794" r:id="rId37"/>
        </w:object>
      </w:r>
      <w:r w:rsidRPr="00DF22BD">
        <w:rPr>
          <w:rFonts w:ascii="Times New Roman" w:eastAsia="MS Mincho" w:hAnsi="Times New Roman" w:cs="Times New Roman"/>
          <w:sz w:val="28"/>
        </w:rPr>
        <w:t>, В</w:t>
      </w:r>
      <w:r w:rsidRPr="00DF22BD">
        <w:rPr>
          <w:rFonts w:ascii="Times New Roman" w:eastAsia="MS Mincho" w:hAnsi="Times New Roman" w:cs="Times New Roman"/>
          <w:sz w:val="28"/>
        </w:rPr>
        <w:tab/>
      </w:r>
      <w:r w:rsidRPr="00DF22BD">
        <w:rPr>
          <w:rFonts w:ascii="Times New Roman" w:eastAsia="MS Mincho" w:hAnsi="Times New Roman" w:cs="Times New Roman"/>
          <w:sz w:val="28"/>
        </w:rPr>
        <w:tab/>
      </w:r>
      <w:r w:rsidRPr="00DF22BD">
        <w:rPr>
          <w:rFonts w:ascii="Times New Roman" w:eastAsia="MS Mincho" w:hAnsi="Times New Roman" w:cs="Times New Roman"/>
          <w:sz w:val="28"/>
        </w:rPr>
        <w:tab/>
      </w:r>
      <w:r w:rsidRPr="00DF22BD">
        <w:rPr>
          <w:rFonts w:ascii="Times New Roman" w:eastAsia="MS Mincho" w:hAnsi="Times New Roman" w:cs="Times New Roman"/>
          <w:sz w:val="28"/>
        </w:rPr>
        <w:tab/>
      </w:r>
      <w:r w:rsidRPr="00DF22BD">
        <w:rPr>
          <w:rFonts w:ascii="Times New Roman" w:eastAsia="MS Mincho" w:hAnsi="Times New Roman" w:cs="Times New Roman"/>
          <w:sz w:val="28"/>
        </w:rPr>
        <w:tab/>
      </w:r>
      <w:r w:rsidRPr="00DF22BD">
        <w:rPr>
          <w:rFonts w:ascii="Times New Roman" w:eastAsia="MS Mincho" w:hAnsi="Times New Roman" w:cs="Times New Roman"/>
          <w:sz w:val="28"/>
        </w:rPr>
        <w:tab/>
      </w:r>
      <w:r w:rsidRPr="00DF22BD">
        <w:rPr>
          <w:rFonts w:ascii="Times New Roman" w:eastAsia="MS Mincho" w:hAnsi="Times New Roman" w:cs="Times New Roman"/>
          <w:sz w:val="28"/>
        </w:rPr>
        <w:tab/>
        <w:t>(8)</w:t>
      </w:r>
    </w:p>
    <w:p w:rsidR="006F6E2F" w:rsidRPr="00DF22BD"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sz w:val="28"/>
          <w:szCs w:val="24"/>
        </w:rPr>
        <w:t>где</w:t>
      </w:r>
      <w:r w:rsidRPr="00DF22BD">
        <w:rPr>
          <w:rFonts w:ascii="Times New Roman" w:eastAsia="MS Mincho" w:hAnsi="Times New Roman" w:cs="Times New Roman"/>
          <w:sz w:val="28"/>
        </w:rPr>
        <w:t xml:space="preserve">: </w:t>
      </w:r>
      <w:r w:rsidRPr="00DF22BD">
        <w:rPr>
          <w:rFonts w:ascii="Times New Roman" w:eastAsia="MS Mincho" w:hAnsi="Times New Roman" w:cs="Times New Roman"/>
          <w:iCs/>
          <w:sz w:val="28"/>
          <w:lang w:val="en-US"/>
        </w:rPr>
        <w:t>k</w:t>
      </w:r>
      <w:r w:rsidRPr="00DF22BD">
        <w:rPr>
          <w:rFonts w:ascii="Times New Roman" w:eastAsia="MS Mincho" w:hAnsi="Times New Roman" w:cs="Times New Roman"/>
          <w:iCs/>
          <w:sz w:val="28"/>
          <w:szCs w:val="24"/>
        </w:rPr>
        <w:t>=0,4</w:t>
      </w:r>
      <w:r w:rsidRPr="00DF22BD">
        <w:rPr>
          <w:rFonts w:ascii="Times New Roman" w:eastAsia="MS Mincho" w:hAnsi="Times New Roman" w:cs="Times New Roman"/>
          <w:sz w:val="28"/>
        </w:rPr>
        <w:t xml:space="preserve"> – </w:t>
      </w:r>
      <w:r w:rsidRPr="00DF22BD">
        <w:rPr>
          <w:rFonts w:ascii="Times New Roman" w:eastAsia="MS Mincho" w:hAnsi="Times New Roman" w:cs="Times New Roman"/>
          <w:sz w:val="28"/>
          <w:szCs w:val="24"/>
        </w:rPr>
        <w:t>коэффициент, учитывающий количество влияющих проводов, расположенных на опорах тяговой сети, который для однопутного участка и двух проводов контактной подвески равен 0.4;</w:t>
      </w:r>
    </w:p>
    <w:p w:rsidR="006F6E2F" w:rsidRPr="00DF22BD"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iCs/>
          <w:sz w:val="28"/>
          <w:szCs w:val="24"/>
        </w:rPr>
        <w:t>b=6,8 м</w:t>
      </w:r>
      <w:r w:rsidRPr="00DF22BD">
        <w:rPr>
          <w:rFonts w:ascii="Times New Roman" w:eastAsia="MS Mincho" w:hAnsi="Times New Roman" w:cs="Times New Roman"/>
          <w:sz w:val="28"/>
          <w:szCs w:val="24"/>
        </w:rPr>
        <w:t xml:space="preserve">, </w:t>
      </w:r>
      <w:r w:rsidRPr="00DF22BD">
        <w:rPr>
          <w:rFonts w:ascii="Times New Roman" w:eastAsia="MS Mincho" w:hAnsi="Times New Roman" w:cs="Times New Roman"/>
          <w:iCs/>
          <w:sz w:val="28"/>
          <w:szCs w:val="24"/>
        </w:rPr>
        <w:t>c</w:t>
      </w:r>
      <w:r w:rsidRPr="00DF22BD">
        <w:rPr>
          <w:rFonts w:ascii="Times New Roman" w:eastAsia="MS Mincho" w:hAnsi="Times New Roman" w:cs="Times New Roman"/>
          <w:sz w:val="28"/>
          <w:szCs w:val="24"/>
        </w:rPr>
        <w:t xml:space="preserve"> - высоты подвеса провода, эквивалентного контактной подвеске, и провода связи над землей, м. </w:t>
      </w:r>
    </w:p>
    <w:p w:rsidR="006F6E2F" w:rsidRPr="00DF22BD"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sz w:val="28"/>
          <w:szCs w:val="24"/>
        </w:rPr>
        <w:t>Результирующее напряжение влияния на изолированный от земли провод определяется суммированием напряжений электрического и магнитного влияний по формуле (9):</w:t>
      </w:r>
    </w:p>
    <w:p w:rsidR="006F6E2F" w:rsidRPr="00DF22BD" w:rsidRDefault="006F6E2F" w:rsidP="00DF22BD">
      <w:pPr>
        <w:pStyle w:val="a3"/>
        <w:spacing w:line="360" w:lineRule="auto"/>
        <w:ind w:firstLine="709"/>
        <w:jc w:val="both"/>
        <w:rPr>
          <w:rFonts w:ascii="Times New Roman" w:eastAsia="MS Mincho" w:hAnsi="Times New Roman" w:cs="Times New Roman"/>
          <w:sz w:val="28"/>
        </w:rPr>
      </w:pPr>
      <w:r w:rsidRPr="00DF22BD">
        <w:rPr>
          <w:rFonts w:ascii="Times New Roman" w:eastAsia="MS Mincho" w:hAnsi="Times New Roman" w:cs="Times New Roman"/>
          <w:sz w:val="28"/>
        </w:rPr>
        <w:object w:dxaOrig="3379" w:dyaOrig="920">
          <v:shape id="_x0000_i1043" type="#_x0000_t75" style="width:168.75pt;height:45.75pt" o:ole="">
            <v:imagedata r:id="rId38" o:title=""/>
          </v:shape>
          <o:OLEObject Type="Embed" ProgID="Equation.3" ShapeID="_x0000_i1043" DrawAspect="Content" ObjectID="_1458541795" r:id="rId39"/>
        </w:object>
      </w:r>
      <w:r w:rsidRPr="00DF22BD">
        <w:rPr>
          <w:rFonts w:ascii="Times New Roman" w:eastAsia="MS Mincho" w:hAnsi="Times New Roman" w:cs="Times New Roman"/>
          <w:sz w:val="28"/>
        </w:rPr>
        <w:t>, В</w:t>
      </w:r>
      <w:r w:rsidRPr="00DF22BD">
        <w:rPr>
          <w:rFonts w:ascii="Times New Roman" w:eastAsia="MS Mincho" w:hAnsi="Times New Roman" w:cs="Times New Roman"/>
          <w:sz w:val="28"/>
        </w:rPr>
        <w:tab/>
      </w:r>
      <w:r w:rsidRPr="00DF22BD">
        <w:rPr>
          <w:rFonts w:ascii="Times New Roman" w:eastAsia="MS Mincho" w:hAnsi="Times New Roman" w:cs="Times New Roman"/>
          <w:sz w:val="28"/>
        </w:rPr>
        <w:tab/>
      </w:r>
      <w:r w:rsidRPr="00DF22BD">
        <w:rPr>
          <w:rFonts w:ascii="Times New Roman" w:eastAsia="MS Mincho" w:hAnsi="Times New Roman" w:cs="Times New Roman"/>
          <w:sz w:val="28"/>
        </w:rPr>
        <w:tab/>
      </w:r>
      <w:r w:rsidRPr="00DF22BD">
        <w:rPr>
          <w:rFonts w:ascii="Times New Roman" w:eastAsia="MS Mincho" w:hAnsi="Times New Roman" w:cs="Times New Roman"/>
          <w:sz w:val="28"/>
        </w:rPr>
        <w:tab/>
      </w:r>
      <w:r w:rsidRPr="00DF22BD">
        <w:rPr>
          <w:rFonts w:ascii="Times New Roman" w:eastAsia="MS Mincho" w:hAnsi="Times New Roman" w:cs="Times New Roman"/>
          <w:sz w:val="28"/>
        </w:rPr>
        <w:tab/>
      </w:r>
      <w:r w:rsidRPr="00DF22BD">
        <w:rPr>
          <w:rFonts w:ascii="Times New Roman" w:eastAsia="MS Mincho" w:hAnsi="Times New Roman" w:cs="Times New Roman"/>
          <w:sz w:val="28"/>
        </w:rPr>
        <w:tab/>
        <w:t>(9)</w:t>
      </w:r>
    </w:p>
    <w:p w:rsidR="006F6E2F" w:rsidRPr="00DF22BD" w:rsidRDefault="006F6E2F" w:rsidP="00DF22BD">
      <w:pPr>
        <w:pStyle w:val="a3"/>
        <w:spacing w:line="360" w:lineRule="auto"/>
        <w:ind w:firstLine="709"/>
        <w:jc w:val="both"/>
        <w:rPr>
          <w:rFonts w:ascii="Times New Roman" w:eastAsia="MS Mincho" w:hAnsi="Times New Roman" w:cs="Times New Roman"/>
          <w:sz w:val="28"/>
        </w:rPr>
      </w:pPr>
      <w:r w:rsidRPr="00DF22BD">
        <w:rPr>
          <w:rFonts w:ascii="Times New Roman" w:eastAsia="MS Mincho" w:hAnsi="Times New Roman" w:cs="Times New Roman"/>
          <w:sz w:val="28"/>
          <w:szCs w:val="24"/>
        </w:rPr>
        <w:t>где</w:t>
      </w:r>
      <w:r w:rsidRPr="00DF22BD">
        <w:rPr>
          <w:rFonts w:ascii="Times New Roman" w:eastAsia="MS Mincho" w:hAnsi="Times New Roman" w:cs="Times New Roman"/>
          <w:sz w:val="28"/>
        </w:rPr>
        <w:t xml:space="preserve">: </w:t>
      </w:r>
      <w:r w:rsidRPr="00DF22BD">
        <w:rPr>
          <w:rFonts w:ascii="Times New Roman" w:eastAsia="MS Mincho" w:hAnsi="Times New Roman" w:cs="Times New Roman"/>
          <w:sz w:val="28"/>
          <w:lang w:val="en-US"/>
        </w:rPr>
        <w:t>UM</w:t>
      </w:r>
      <w:r w:rsidRPr="00DF22BD">
        <w:rPr>
          <w:rFonts w:ascii="Times New Roman" w:eastAsia="MS Mincho" w:hAnsi="Times New Roman" w:cs="Times New Roman"/>
          <w:sz w:val="28"/>
        </w:rPr>
        <w:t xml:space="preserve"> – </w:t>
      </w:r>
      <w:r w:rsidRPr="00DF22BD">
        <w:rPr>
          <w:rFonts w:ascii="Times New Roman" w:eastAsia="MS Mincho" w:hAnsi="Times New Roman" w:cs="Times New Roman"/>
          <w:sz w:val="28"/>
          <w:szCs w:val="24"/>
        </w:rPr>
        <w:t>наводимое напряжение от влияния магнитного поля, В;</w:t>
      </w:r>
    </w:p>
    <w:p w:rsidR="006F6E2F" w:rsidRPr="00DF22BD" w:rsidRDefault="006F6E2F" w:rsidP="00DF22BD">
      <w:pPr>
        <w:pStyle w:val="a3"/>
        <w:spacing w:line="360" w:lineRule="auto"/>
        <w:ind w:firstLine="709"/>
        <w:jc w:val="both"/>
        <w:rPr>
          <w:rFonts w:ascii="Times New Roman" w:eastAsia="MS Mincho" w:hAnsi="Times New Roman" w:cs="Times New Roman"/>
          <w:sz w:val="28"/>
        </w:rPr>
      </w:pPr>
      <w:r w:rsidRPr="00DF22BD">
        <w:rPr>
          <w:rFonts w:ascii="Times New Roman" w:eastAsia="MS Mincho" w:hAnsi="Times New Roman" w:cs="Times New Roman"/>
          <w:sz w:val="28"/>
          <w:lang w:val="en-US"/>
        </w:rPr>
        <w:t>l</w:t>
      </w:r>
      <w:r w:rsidRPr="00DF22BD">
        <w:rPr>
          <w:rFonts w:ascii="Times New Roman" w:eastAsia="MS Mincho" w:hAnsi="Times New Roman" w:cs="Times New Roman"/>
          <w:sz w:val="28"/>
        </w:rPr>
        <w:t xml:space="preserve">С </w:t>
      </w:r>
      <w:r w:rsidRPr="00DF22BD">
        <w:rPr>
          <w:rFonts w:ascii="Times New Roman" w:eastAsia="MS Mincho" w:hAnsi="Times New Roman" w:cs="Times New Roman"/>
          <w:sz w:val="28"/>
          <w:szCs w:val="24"/>
        </w:rPr>
        <w:t>и</w:t>
      </w:r>
      <w:r w:rsidRPr="00DF22BD">
        <w:rPr>
          <w:rFonts w:ascii="Times New Roman" w:eastAsia="MS Mincho" w:hAnsi="Times New Roman" w:cs="Times New Roman"/>
          <w:sz w:val="28"/>
        </w:rPr>
        <w:t xml:space="preserve"> </w:t>
      </w:r>
      <w:r w:rsidRPr="00DF22BD">
        <w:rPr>
          <w:rFonts w:ascii="Times New Roman" w:eastAsia="MS Mincho" w:hAnsi="Times New Roman" w:cs="Times New Roman"/>
          <w:sz w:val="28"/>
          <w:lang w:val="en-US"/>
        </w:rPr>
        <w:t>l</w:t>
      </w:r>
      <w:r w:rsidRPr="00DF22BD">
        <w:rPr>
          <w:rFonts w:ascii="Times New Roman" w:eastAsia="MS Mincho" w:hAnsi="Times New Roman" w:cs="Times New Roman"/>
          <w:sz w:val="28"/>
        </w:rPr>
        <w:t xml:space="preserve"> – </w:t>
      </w:r>
      <w:r w:rsidRPr="00DF22BD">
        <w:rPr>
          <w:rFonts w:ascii="Times New Roman" w:eastAsia="MS Mincho" w:hAnsi="Times New Roman" w:cs="Times New Roman"/>
          <w:sz w:val="28"/>
          <w:szCs w:val="24"/>
        </w:rPr>
        <w:t xml:space="preserve">в соответствии с рисунком </w:t>
      </w:r>
      <w:smartTag w:uri="urn:schemas-microsoft-com:office:smarttags" w:element="metricconverter">
        <w:smartTagPr>
          <w:attr w:name="ProductID" w:val="1, км"/>
        </w:smartTagPr>
        <w:r w:rsidRPr="00DF22BD">
          <w:rPr>
            <w:rFonts w:ascii="Times New Roman" w:eastAsia="MS Mincho" w:hAnsi="Times New Roman" w:cs="Times New Roman"/>
            <w:sz w:val="28"/>
            <w:szCs w:val="24"/>
          </w:rPr>
          <w:t>1, км</w:t>
        </w:r>
      </w:smartTag>
      <w:r w:rsidRPr="00DF22BD">
        <w:rPr>
          <w:rFonts w:ascii="Times New Roman" w:eastAsia="MS Mincho" w:hAnsi="Times New Roman" w:cs="Times New Roman"/>
          <w:sz w:val="28"/>
          <w:szCs w:val="24"/>
        </w:rPr>
        <w:t>;</w:t>
      </w:r>
    </w:p>
    <w:p w:rsidR="006F6E2F" w:rsidRPr="00DF22BD"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sz w:val="28"/>
          <w:lang w:val="en-US"/>
        </w:rPr>
        <w:t>U</w:t>
      </w:r>
      <w:r w:rsidRPr="00DF22BD">
        <w:rPr>
          <w:rFonts w:ascii="Times New Roman" w:eastAsia="MS Mincho" w:hAnsi="Times New Roman" w:cs="Times New Roman"/>
          <w:sz w:val="28"/>
        </w:rPr>
        <w:t xml:space="preserve">Э </w:t>
      </w:r>
      <w:r w:rsidRPr="00DF22BD">
        <w:rPr>
          <w:rFonts w:ascii="Times New Roman" w:eastAsia="MS Mincho" w:hAnsi="Times New Roman" w:cs="Times New Roman"/>
          <w:sz w:val="28"/>
          <w:szCs w:val="24"/>
        </w:rPr>
        <w:t>- наводимое напряжение от влияния электрического поля, В.</w:t>
      </w:r>
    </w:p>
    <w:p w:rsidR="006F6E2F" w:rsidRPr="00DF22BD" w:rsidRDefault="006F6E2F" w:rsidP="00DF22BD">
      <w:pPr>
        <w:spacing w:line="360" w:lineRule="auto"/>
        <w:ind w:firstLine="709"/>
        <w:jc w:val="both"/>
        <w:rPr>
          <w:sz w:val="28"/>
        </w:rPr>
      </w:pPr>
      <w:r w:rsidRPr="00DF22BD">
        <w:rPr>
          <w:sz w:val="28"/>
        </w:rPr>
        <w:t>Произведём расчёт по выше изложенной методике:</w:t>
      </w:r>
    </w:p>
    <w:p w:rsidR="006F6E2F" w:rsidRPr="00DF22BD" w:rsidRDefault="006F6E2F" w:rsidP="00DF22BD">
      <w:pPr>
        <w:spacing w:line="360" w:lineRule="auto"/>
        <w:ind w:firstLine="709"/>
        <w:jc w:val="both"/>
        <w:rPr>
          <w:rFonts w:eastAsia="MS Mincho"/>
          <w:sz w:val="28"/>
        </w:rPr>
      </w:pPr>
      <w:r w:rsidRPr="00DF22BD">
        <w:rPr>
          <w:rFonts w:eastAsia="MS Mincho"/>
          <w:sz w:val="28"/>
        </w:rPr>
        <w:t>Взаимная индуктивность между контактной подвеской и проводом связи:</w:t>
      </w:r>
    </w:p>
    <w:p w:rsidR="006F6E2F" w:rsidRPr="00DF22BD" w:rsidRDefault="006F6E2F" w:rsidP="00DF22BD">
      <w:pPr>
        <w:spacing w:line="360" w:lineRule="auto"/>
        <w:ind w:firstLine="709"/>
        <w:jc w:val="both"/>
        <w:rPr>
          <w:rFonts w:eastAsia="MS Mincho"/>
          <w:sz w:val="28"/>
        </w:rPr>
      </w:pPr>
      <w:r w:rsidRPr="00DF22BD">
        <w:rPr>
          <w:rFonts w:eastAsia="MS Mincho"/>
          <w:sz w:val="28"/>
        </w:rPr>
        <w:object w:dxaOrig="6100" w:dyaOrig="1020">
          <v:shape id="_x0000_i1044" type="#_x0000_t75" style="width:305.25pt;height:51pt" o:ole="">
            <v:imagedata r:id="rId40" o:title=""/>
          </v:shape>
          <o:OLEObject Type="Embed" ProgID="Equation.3" ShapeID="_x0000_i1044" DrawAspect="Content" ObjectID="_1458541796" r:id="rId41"/>
        </w:object>
      </w:r>
    </w:p>
    <w:p w:rsidR="006F6E2F" w:rsidRPr="00DF22BD" w:rsidRDefault="006F6E2F" w:rsidP="00DF22BD">
      <w:pPr>
        <w:spacing w:line="360" w:lineRule="auto"/>
        <w:ind w:firstLine="709"/>
        <w:jc w:val="both"/>
        <w:rPr>
          <w:rFonts w:eastAsia="MS Mincho"/>
          <w:sz w:val="28"/>
        </w:rPr>
      </w:pPr>
      <w:r w:rsidRPr="00DF22BD">
        <w:rPr>
          <w:rFonts w:eastAsia="MS Mincho"/>
          <w:sz w:val="28"/>
        </w:rPr>
        <w:t xml:space="preserve">Напряжения магнитного влияния при условии заземления смежной линии на противоположном конце: </w:t>
      </w:r>
    </w:p>
    <w:p w:rsidR="006F6E2F" w:rsidRPr="00DF22BD" w:rsidRDefault="006F6E2F" w:rsidP="00DF22BD">
      <w:pPr>
        <w:spacing w:line="360" w:lineRule="auto"/>
        <w:ind w:firstLine="709"/>
        <w:jc w:val="both"/>
        <w:rPr>
          <w:rFonts w:eastAsia="MS Mincho"/>
          <w:sz w:val="28"/>
        </w:rPr>
      </w:pPr>
      <w:r w:rsidRPr="00DF22BD">
        <w:rPr>
          <w:rFonts w:eastAsia="MS Mincho"/>
          <w:sz w:val="28"/>
        </w:rPr>
        <w:t>для режима КЗ:</w:t>
      </w:r>
    </w:p>
    <w:p w:rsidR="006F6E2F" w:rsidRPr="00DF22BD" w:rsidRDefault="006F6E2F" w:rsidP="00DF22BD">
      <w:pPr>
        <w:spacing w:line="360" w:lineRule="auto"/>
        <w:ind w:firstLine="709"/>
        <w:jc w:val="both"/>
        <w:rPr>
          <w:rFonts w:eastAsia="MS Mincho"/>
          <w:sz w:val="28"/>
        </w:rPr>
      </w:pPr>
      <w:r w:rsidRPr="00DF22BD">
        <w:rPr>
          <w:rFonts w:eastAsia="MS Mincho"/>
          <w:sz w:val="28"/>
        </w:rPr>
        <w:object w:dxaOrig="5539" w:dyaOrig="600">
          <v:shape id="_x0000_i1045" type="#_x0000_t75" style="width:276.75pt;height:30pt" o:ole="">
            <v:imagedata r:id="rId42" o:title=""/>
          </v:shape>
          <o:OLEObject Type="Embed" ProgID="Equation.3" ShapeID="_x0000_i1045" DrawAspect="Content" ObjectID="_1458541797" r:id="rId43"/>
        </w:object>
      </w:r>
    </w:p>
    <w:p w:rsidR="006F6E2F" w:rsidRPr="00DF22BD" w:rsidRDefault="006F6E2F" w:rsidP="00DF22BD">
      <w:pPr>
        <w:spacing w:line="360" w:lineRule="auto"/>
        <w:ind w:firstLine="709"/>
        <w:jc w:val="both"/>
        <w:rPr>
          <w:rFonts w:eastAsia="MS Mincho"/>
          <w:sz w:val="28"/>
        </w:rPr>
      </w:pPr>
      <w:r w:rsidRPr="00DF22BD">
        <w:rPr>
          <w:rFonts w:eastAsia="MS Mincho"/>
          <w:sz w:val="28"/>
        </w:rPr>
        <w:t>для вынужденного режима:</w:t>
      </w:r>
    </w:p>
    <w:p w:rsidR="006F6E2F" w:rsidRPr="00DF22BD" w:rsidRDefault="006F6E2F" w:rsidP="00DF22BD">
      <w:pPr>
        <w:spacing w:line="360" w:lineRule="auto"/>
        <w:ind w:firstLine="709"/>
        <w:jc w:val="both"/>
        <w:rPr>
          <w:rFonts w:eastAsia="MS Mincho"/>
          <w:sz w:val="28"/>
        </w:rPr>
      </w:pPr>
      <w:r w:rsidRPr="00DF22BD">
        <w:rPr>
          <w:rFonts w:eastAsia="MS Mincho"/>
          <w:sz w:val="28"/>
        </w:rPr>
        <w:object w:dxaOrig="6440" w:dyaOrig="600">
          <v:shape id="_x0000_i1046" type="#_x0000_t75" style="width:321.75pt;height:30pt" o:ole="">
            <v:imagedata r:id="rId44" o:title=""/>
          </v:shape>
          <o:OLEObject Type="Embed" ProgID="Equation.3" ShapeID="_x0000_i1046" DrawAspect="Content" ObjectID="_1458541798" r:id="rId45"/>
        </w:object>
      </w:r>
    </w:p>
    <w:p w:rsidR="006F6E2F" w:rsidRPr="00DF22BD" w:rsidRDefault="006F6E2F" w:rsidP="00DF22BD">
      <w:pPr>
        <w:spacing w:line="360" w:lineRule="auto"/>
        <w:ind w:firstLine="709"/>
        <w:jc w:val="both"/>
        <w:rPr>
          <w:rFonts w:eastAsia="MS Mincho"/>
          <w:sz w:val="28"/>
        </w:rPr>
      </w:pPr>
      <w:r w:rsidRPr="00DF22BD">
        <w:rPr>
          <w:rFonts w:eastAsia="MS Mincho"/>
          <w:sz w:val="28"/>
        </w:rPr>
        <w:t xml:space="preserve">Напряжения электрического влияния при изолированном от земли проводе связи: </w:t>
      </w:r>
    </w:p>
    <w:p w:rsidR="006F6E2F" w:rsidRPr="00DF22BD" w:rsidRDefault="00801766" w:rsidP="00DF22BD">
      <w:pPr>
        <w:spacing w:line="360" w:lineRule="auto"/>
        <w:ind w:firstLine="709"/>
        <w:jc w:val="both"/>
        <w:rPr>
          <w:rFonts w:eastAsia="MS Mincho"/>
          <w:sz w:val="28"/>
        </w:rPr>
      </w:pPr>
      <w:r w:rsidRPr="00DF22BD">
        <w:rPr>
          <w:rFonts w:eastAsia="MS Mincho"/>
          <w:sz w:val="28"/>
        </w:rPr>
        <w:object w:dxaOrig="5600" w:dyaOrig="720">
          <v:shape id="_x0000_i1047" type="#_x0000_t75" style="width:279.75pt;height:36pt" o:ole="">
            <v:imagedata r:id="rId46" o:title=""/>
          </v:shape>
          <o:OLEObject Type="Embed" ProgID="Equation.3" ShapeID="_x0000_i1047" DrawAspect="Content" ObjectID="_1458541799" r:id="rId47"/>
        </w:object>
      </w:r>
    </w:p>
    <w:p w:rsidR="006F6E2F" w:rsidRPr="00DF22BD" w:rsidRDefault="006F6E2F" w:rsidP="00DF22BD">
      <w:pPr>
        <w:spacing w:line="360" w:lineRule="auto"/>
        <w:ind w:firstLine="709"/>
        <w:jc w:val="both"/>
        <w:rPr>
          <w:sz w:val="28"/>
          <w:szCs w:val="28"/>
        </w:rPr>
      </w:pPr>
      <w:r w:rsidRPr="00DF22BD">
        <w:rPr>
          <w:sz w:val="28"/>
          <w:szCs w:val="28"/>
        </w:rPr>
        <w:t>Режим холостого хода, заземлённый конец линии связи</w:t>
      </w:r>
    </w:p>
    <w:p w:rsidR="006F6E2F" w:rsidRPr="00DF22BD" w:rsidRDefault="006F6E2F" w:rsidP="00DF22BD">
      <w:pPr>
        <w:spacing w:line="360" w:lineRule="auto"/>
        <w:ind w:firstLine="709"/>
        <w:jc w:val="both"/>
        <w:rPr>
          <w:sz w:val="28"/>
        </w:rPr>
      </w:pPr>
      <w:r w:rsidRPr="00DF22BD">
        <w:rPr>
          <w:sz w:val="28"/>
        </w:rPr>
        <w:t>Влияния электрического и магнитных полей в таком режиме незначительно, поэтому можно предположить что:</w:t>
      </w:r>
    </w:p>
    <w:p w:rsidR="006F6E2F" w:rsidRPr="00DF22BD" w:rsidRDefault="006F6E2F" w:rsidP="00DF22BD">
      <w:pPr>
        <w:spacing w:line="360" w:lineRule="auto"/>
        <w:ind w:firstLine="709"/>
        <w:jc w:val="both"/>
        <w:rPr>
          <w:rFonts w:eastAsia="MS Mincho"/>
          <w:sz w:val="28"/>
        </w:rPr>
      </w:pPr>
      <w:r w:rsidRPr="00DF22BD">
        <w:rPr>
          <w:rFonts w:eastAsia="MS Mincho"/>
          <w:sz w:val="28"/>
        </w:rPr>
        <w:object w:dxaOrig="1480" w:dyaOrig="440">
          <v:shape id="_x0000_i1048" type="#_x0000_t75" style="width:74.25pt;height:21.75pt" o:ole="">
            <v:imagedata r:id="rId48" o:title=""/>
          </v:shape>
          <o:OLEObject Type="Embed" ProgID="Equation.3" ShapeID="_x0000_i1048" DrawAspect="Content" ObjectID="_1458541800" r:id="rId49"/>
        </w:object>
      </w:r>
    </w:p>
    <w:p w:rsidR="006F6E2F" w:rsidRPr="00DF22BD" w:rsidRDefault="006F6E2F" w:rsidP="00DF22BD">
      <w:pPr>
        <w:spacing w:line="360" w:lineRule="auto"/>
        <w:ind w:firstLine="709"/>
        <w:jc w:val="both"/>
        <w:rPr>
          <w:sz w:val="28"/>
          <w:szCs w:val="28"/>
        </w:rPr>
      </w:pPr>
      <w:r w:rsidRPr="00DF22BD">
        <w:rPr>
          <w:sz w:val="28"/>
          <w:szCs w:val="28"/>
        </w:rPr>
        <w:t>Режим холостого хода, изолированный конец линии связи</w:t>
      </w:r>
    </w:p>
    <w:p w:rsidR="006F6E2F" w:rsidRPr="00DF22BD" w:rsidRDefault="006F6E2F" w:rsidP="00DF22BD">
      <w:pPr>
        <w:spacing w:line="360" w:lineRule="auto"/>
        <w:ind w:firstLine="709"/>
        <w:jc w:val="both"/>
        <w:rPr>
          <w:sz w:val="28"/>
        </w:rPr>
      </w:pPr>
      <w:r w:rsidRPr="00DF22BD">
        <w:rPr>
          <w:sz w:val="28"/>
        </w:rPr>
        <w:t>Существенное влияние оказывает электрическое поле:</w:t>
      </w:r>
    </w:p>
    <w:p w:rsidR="006F6E2F" w:rsidRPr="00DF22BD" w:rsidRDefault="00E06C2B" w:rsidP="00DF22BD">
      <w:pPr>
        <w:spacing w:line="360" w:lineRule="auto"/>
        <w:ind w:firstLine="709"/>
        <w:jc w:val="both"/>
        <w:rPr>
          <w:rFonts w:eastAsia="MS Mincho"/>
          <w:sz w:val="28"/>
        </w:rPr>
      </w:pPr>
      <w:r w:rsidRPr="00DF22BD">
        <w:rPr>
          <w:rFonts w:eastAsia="MS Mincho"/>
          <w:sz w:val="28"/>
        </w:rPr>
        <w:object w:dxaOrig="2640" w:dyaOrig="460">
          <v:shape id="_x0000_i1049" type="#_x0000_t75" style="width:132pt;height:23.25pt" o:ole="">
            <v:imagedata r:id="rId50" o:title=""/>
          </v:shape>
          <o:OLEObject Type="Embed" ProgID="Equation.3" ShapeID="_x0000_i1049" DrawAspect="Content" ObjectID="_1458541801" r:id="rId51"/>
        </w:object>
      </w:r>
    </w:p>
    <w:p w:rsidR="006F6E2F" w:rsidRPr="00DF22BD" w:rsidRDefault="006F6E2F" w:rsidP="00DF22BD">
      <w:pPr>
        <w:spacing w:line="360" w:lineRule="auto"/>
        <w:ind w:firstLine="709"/>
        <w:jc w:val="both"/>
        <w:rPr>
          <w:sz w:val="28"/>
          <w:szCs w:val="28"/>
        </w:rPr>
      </w:pPr>
      <w:r w:rsidRPr="00DF22BD">
        <w:rPr>
          <w:sz w:val="28"/>
          <w:szCs w:val="28"/>
        </w:rPr>
        <w:t>Режим короткого замыкания, заземлённый конец линии связи</w:t>
      </w:r>
    </w:p>
    <w:p w:rsidR="006F6E2F" w:rsidRPr="00DF22BD" w:rsidRDefault="006F6E2F" w:rsidP="00DF22BD">
      <w:pPr>
        <w:spacing w:line="360" w:lineRule="auto"/>
        <w:ind w:firstLine="709"/>
        <w:jc w:val="both"/>
        <w:rPr>
          <w:sz w:val="28"/>
        </w:rPr>
      </w:pPr>
      <w:r w:rsidRPr="00DF22BD">
        <w:rPr>
          <w:sz w:val="28"/>
        </w:rPr>
        <w:t>В рассматриваемом случае влиянием электрического поля можно пренебречь:</w:t>
      </w:r>
    </w:p>
    <w:p w:rsidR="006F6E2F" w:rsidRPr="00DF22BD" w:rsidRDefault="00731F1F" w:rsidP="00DF22BD">
      <w:pPr>
        <w:spacing w:line="360" w:lineRule="auto"/>
        <w:ind w:firstLine="709"/>
        <w:jc w:val="both"/>
        <w:rPr>
          <w:rFonts w:eastAsia="MS Mincho"/>
          <w:sz w:val="28"/>
        </w:rPr>
      </w:pPr>
      <w:r w:rsidRPr="00DF22BD">
        <w:rPr>
          <w:rFonts w:eastAsia="MS Mincho"/>
          <w:sz w:val="28"/>
        </w:rPr>
        <w:object w:dxaOrig="2940" w:dyaOrig="440">
          <v:shape id="_x0000_i1050" type="#_x0000_t75" style="width:147pt;height:21.75pt" o:ole="">
            <v:imagedata r:id="rId52" o:title=""/>
          </v:shape>
          <o:OLEObject Type="Embed" ProgID="Equation.3" ShapeID="_x0000_i1050" DrawAspect="Content" ObjectID="_1458541802" r:id="rId53"/>
        </w:object>
      </w:r>
    </w:p>
    <w:p w:rsidR="006F6E2F" w:rsidRPr="00DF22BD" w:rsidRDefault="006F6E2F" w:rsidP="00DF22BD">
      <w:pPr>
        <w:spacing w:line="360" w:lineRule="auto"/>
        <w:ind w:firstLine="709"/>
        <w:jc w:val="both"/>
        <w:rPr>
          <w:sz w:val="28"/>
          <w:szCs w:val="28"/>
        </w:rPr>
      </w:pPr>
      <w:r w:rsidRPr="00DF22BD">
        <w:rPr>
          <w:sz w:val="28"/>
          <w:szCs w:val="28"/>
        </w:rPr>
        <w:t>Режим короткого замыкания, изолированный конец линии связи</w:t>
      </w:r>
    </w:p>
    <w:p w:rsidR="006F6E2F" w:rsidRPr="00DF22BD" w:rsidRDefault="006F6E2F" w:rsidP="00DF22BD">
      <w:pPr>
        <w:spacing w:line="360" w:lineRule="auto"/>
        <w:ind w:firstLine="709"/>
        <w:jc w:val="both"/>
        <w:rPr>
          <w:sz w:val="28"/>
        </w:rPr>
      </w:pPr>
      <w:r w:rsidRPr="00DF22BD">
        <w:rPr>
          <w:sz w:val="28"/>
        </w:rPr>
        <w:t>Магнитное поле в данной ситуаци</w:t>
      </w:r>
      <w:r w:rsidR="00731F1F" w:rsidRPr="00DF22BD">
        <w:rPr>
          <w:sz w:val="28"/>
        </w:rPr>
        <w:t>и будет определяющим</w:t>
      </w:r>
      <w:r w:rsidRPr="00DF22BD">
        <w:rPr>
          <w:sz w:val="28"/>
        </w:rPr>
        <w:t>:</w:t>
      </w:r>
    </w:p>
    <w:p w:rsidR="006F6E2F" w:rsidRPr="00DF22BD" w:rsidRDefault="00731F1F" w:rsidP="00DF22BD">
      <w:pPr>
        <w:spacing w:line="360" w:lineRule="auto"/>
        <w:ind w:firstLine="709"/>
        <w:jc w:val="both"/>
        <w:rPr>
          <w:rFonts w:eastAsia="MS Mincho"/>
          <w:sz w:val="28"/>
        </w:rPr>
      </w:pPr>
      <w:r w:rsidRPr="00DF22BD">
        <w:rPr>
          <w:rFonts w:eastAsia="MS Mincho"/>
          <w:sz w:val="28"/>
        </w:rPr>
        <w:object w:dxaOrig="4360" w:dyaOrig="820">
          <v:shape id="_x0000_i1051" type="#_x0000_t75" style="width:218.25pt;height:41.25pt" o:ole="">
            <v:imagedata r:id="rId54" o:title=""/>
          </v:shape>
          <o:OLEObject Type="Embed" ProgID="Equation.3" ShapeID="_x0000_i1051" DrawAspect="Content" ObjectID="_1458541803" r:id="rId55"/>
        </w:object>
      </w:r>
    </w:p>
    <w:p w:rsidR="006F6E2F" w:rsidRPr="00DF22BD" w:rsidRDefault="006F6E2F" w:rsidP="00DF22BD">
      <w:pPr>
        <w:spacing w:line="360" w:lineRule="auto"/>
        <w:ind w:firstLine="709"/>
        <w:jc w:val="both"/>
        <w:rPr>
          <w:rFonts w:eastAsia="MS Mincho"/>
          <w:sz w:val="28"/>
          <w:szCs w:val="28"/>
        </w:rPr>
      </w:pPr>
      <w:r w:rsidRPr="00DF22BD">
        <w:rPr>
          <w:rFonts w:eastAsia="MS Mincho"/>
          <w:sz w:val="28"/>
          <w:szCs w:val="28"/>
        </w:rPr>
        <w:t xml:space="preserve">Вынужденный режим тяговой сети, </w:t>
      </w:r>
      <w:r w:rsidRPr="00DF22BD">
        <w:rPr>
          <w:sz w:val="28"/>
          <w:szCs w:val="28"/>
        </w:rPr>
        <w:t>заземлённый</w:t>
      </w:r>
      <w:r w:rsidRPr="00DF22BD">
        <w:rPr>
          <w:rFonts w:eastAsia="MS Mincho"/>
          <w:sz w:val="28"/>
          <w:szCs w:val="28"/>
        </w:rPr>
        <w:t xml:space="preserve"> конец линии связи</w:t>
      </w:r>
    </w:p>
    <w:p w:rsidR="006F6E2F" w:rsidRPr="00DF22BD" w:rsidRDefault="006F6E2F" w:rsidP="00DF22BD">
      <w:pPr>
        <w:spacing w:line="360" w:lineRule="auto"/>
        <w:ind w:firstLine="709"/>
        <w:jc w:val="both"/>
        <w:rPr>
          <w:sz w:val="28"/>
        </w:rPr>
      </w:pPr>
      <w:r w:rsidRPr="00DF22BD">
        <w:rPr>
          <w:sz w:val="28"/>
        </w:rPr>
        <w:t>Влиянием электрического поля можно пренебречь, так как оно незначительно:</w:t>
      </w:r>
    </w:p>
    <w:p w:rsidR="006F6E2F" w:rsidRPr="00DF22BD" w:rsidRDefault="00731F1F" w:rsidP="00DF22BD">
      <w:pPr>
        <w:spacing w:line="360" w:lineRule="auto"/>
        <w:ind w:firstLine="709"/>
        <w:jc w:val="both"/>
        <w:rPr>
          <w:sz w:val="28"/>
        </w:rPr>
      </w:pPr>
      <w:r w:rsidRPr="00DF22BD">
        <w:rPr>
          <w:rFonts w:eastAsia="MS Mincho"/>
          <w:sz w:val="28"/>
        </w:rPr>
        <w:object w:dxaOrig="2880" w:dyaOrig="440">
          <v:shape id="_x0000_i1052" type="#_x0000_t75" style="width:2in;height:21.75pt" o:ole="">
            <v:imagedata r:id="rId56" o:title=""/>
          </v:shape>
          <o:OLEObject Type="Embed" ProgID="Equation.3" ShapeID="_x0000_i1052" DrawAspect="Content" ObjectID="_1458541804" r:id="rId57"/>
        </w:object>
      </w:r>
    </w:p>
    <w:p w:rsidR="006F6E2F" w:rsidRPr="00DF22BD" w:rsidRDefault="006F6E2F" w:rsidP="00DF22BD">
      <w:pPr>
        <w:spacing w:line="360" w:lineRule="auto"/>
        <w:ind w:firstLine="709"/>
        <w:jc w:val="both"/>
        <w:rPr>
          <w:rFonts w:eastAsia="MS Mincho"/>
          <w:sz w:val="28"/>
          <w:szCs w:val="28"/>
        </w:rPr>
      </w:pPr>
      <w:r w:rsidRPr="00DF22BD">
        <w:rPr>
          <w:rFonts w:eastAsia="MS Mincho"/>
          <w:sz w:val="28"/>
          <w:szCs w:val="28"/>
        </w:rPr>
        <w:t xml:space="preserve">Вынужденный режим тяговой сети, </w:t>
      </w:r>
      <w:r w:rsidRPr="00DF22BD">
        <w:rPr>
          <w:sz w:val="28"/>
          <w:szCs w:val="28"/>
        </w:rPr>
        <w:t>изолированный</w:t>
      </w:r>
      <w:r w:rsidRPr="00DF22BD">
        <w:rPr>
          <w:rFonts w:eastAsia="MS Mincho"/>
          <w:sz w:val="28"/>
          <w:szCs w:val="28"/>
        </w:rPr>
        <w:t xml:space="preserve"> конец линии связи</w:t>
      </w:r>
    </w:p>
    <w:p w:rsidR="006F6E2F" w:rsidRPr="00DF22BD" w:rsidRDefault="006F6E2F" w:rsidP="00DF22BD">
      <w:pPr>
        <w:spacing w:line="360" w:lineRule="auto"/>
        <w:ind w:firstLine="709"/>
        <w:jc w:val="both"/>
        <w:rPr>
          <w:sz w:val="28"/>
        </w:rPr>
      </w:pPr>
      <w:r w:rsidRPr="00DF22BD">
        <w:rPr>
          <w:sz w:val="28"/>
        </w:rPr>
        <w:t>В этой ситуации на результирующее напряжение влияют магнитное и электрическое поля:</w:t>
      </w:r>
    </w:p>
    <w:p w:rsidR="006F6E2F" w:rsidRPr="00DF22BD" w:rsidRDefault="00E06C2B" w:rsidP="00DF22BD">
      <w:pPr>
        <w:spacing w:line="360" w:lineRule="auto"/>
        <w:ind w:firstLine="709"/>
        <w:jc w:val="both"/>
        <w:rPr>
          <w:rFonts w:eastAsia="MS Mincho"/>
          <w:sz w:val="28"/>
        </w:rPr>
      </w:pPr>
      <w:r w:rsidRPr="00DF22BD">
        <w:rPr>
          <w:rFonts w:eastAsia="MS Mincho"/>
          <w:sz w:val="28"/>
        </w:rPr>
        <w:object w:dxaOrig="5260" w:dyaOrig="820">
          <v:shape id="_x0000_i1053" type="#_x0000_t75" style="width:263.25pt;height:41.25pt" o:ole="">
            <v:imagedata r:id="rId58" o:title=""/>
          </v:shape>
          <o:OLEObject Type="Embed" ProgID="Equation.3" ShapeID="_x0000_i1053" DrawAspect="Content" ObjectID="_1458541805" r:id="rId59"/>
        </w:object>
      </w:r>
    </w:p>
    <w:p w:rsidR="006F6E2F" w:rsidRPr="00DF22BD" w:rsidRDefault="00DF22BD" w:rsidP="00DF22BD">
      <w:pPr>
        <w:spacing w:line="360" w:lineRule="auto"/>
        <w:ind w:firstLine="709"/>
        <w:jc w:val="center"/>
        <w:rPr>
          <w:b/>
          <w:sz w:val="28"/>
          <w:szCs w:val="28"/>
        </w:rPr>
      </w:pPr>
      <w:r>
        <w:rPr>
          <w:sz w:val="28"/>
          <w:szCs w:val="28"/>
        </w:rPr>
        <w:br w:type="page"/>
      </w:r>
      <w:r w:rsidR="006F6E2F" w:rsidRPr="00DF22BD">
        <w:rPr>
          <w:b/>
          <w:sz w:val="28"/>
          <w:szCs w:val="28"/>
        </w:rPr>
        <w:t>3. Расчет ширины сближения для соблюдения нормированных значений опасных влияний.</w:t>
      </w:r>
    </w:p>
    <w:p w:rsidR="006F6E2F" w:rsidRPr="00DF22BD" w:rsidRDefault="006F6E2F" w:rsidP="00DF22BD">
      <w:pPr>
        <w:spacing w:line="360" w:lineRule="auto"/>
        <w:ind w:firstLine="709"/>
        <w:jc w:val="both"/>
        <w:rPr>
          <w:sz w:val="28"/>
        </w:rPr>
      </w:pPr>
    </w:p>
    <w:p w:rsidR="006F6E2F" w:rsidRPr="00DF22BD"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sz w:val="28"/>
          <w:szCs w:val="24"/>
        </w:rPr>
        <w:t xml:space="preserve">При расчете расстояния относа линии связи для снижения наводимых напряжений необходимо принять во внимание, что напряжение электрического влияния с ростом расстояния снижается очень быстро. По этой причине рассчитывается относ с целью снижения только магнитного влияния, у которого от расстояния зависит взаимная индуктивность M. </w:t>
      </w:r>
    </w:p>
    <w:p w:rsidR="006F6E2F" w:rsidRPr="00DF22BD"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sz w:val="28"/>
          <w:szCs w:val="24"/>
        </w:rPr>
        <w:t>По формулам (5) и (6) с подстановкой в них допустимых значений наводимых напряжений вычисляются два значения взаимной индуктивности, из которых выбирается наименьшее.</w:t>
      </w:r>
    </w:p>
    <w:p w:rsidR="006F6E2F" w:rsidRPr="00DF22BD"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sz w:val="28"/>
        </w:rPr>
        <w:object w:dxaOrig="7560" w:dyaOrig="1100">
          <v:shape id="_x0000_i1054" type="#_x0000_t75" style="width:378pt;height:54.75pt" o:ole="">
            <v:imagedata r:id="rId60" o:title=""/>
          </v:shape>
          <o:OLEObject Type="Embed" ProgID="Equation.3" ShapeID="_x0000_i1054" DrawAspect="Content" ObjectID="_1458541806" r:id="rId61"/>
        </w:object>
      </w:r>
    </w:p>
    <w:p w:rsidR="006F6E2F" w:rsidRPr="00DF22BD" w:rsidRDefault="006F6E2F" w:rsidP="00DF22BD">
      <w:pPr>
        <w:spacing w:line="360" w:lineRule="auto"/>
        <w:jc w:val="both"/>
        <w:rPr>
          <w:rFonts w:eastAsia="MS Mincho"/>
          <w:sz w:val="28"/>
          <w:lang w:val="en-US"/>
        </w:rPr>
      </w:pPr>
      <w:r w:rsidRPr="00DF22BD">
        <w:rPr>
          <w:rFonts w:eastAsia="MS Mincho"/>
          <w:sz w:val="28"/>
        </w:rPr>
        <w:object w:dxaOrig="9200" w:dyaOrig="1100">
          <v:shape id="_x0000_i1055" type="#_x0000_t75" style="width:459.75pt;height:54.75pt" o:ole="">
            <v:imagedata r:id="rId62" o:title=""/>
          </v:shape>
          <o:OLEObject Type="Embed" ProgID="Equation.3" ShapeID="_x0000_i1055" DrawAspect="Content" ObjectID="_1458541807" r:id="rId63"/>
        </w:object>
      </w:r>
    </w:p>
    <w:p w:rsidR="006F6E2F" w:rsidRPr="00DF22BD" w:rsidRDefault="006F6E2F" w:rsidP="00DF22BD">
      <w:pPr>
        <w:spacing w:line="360" w:lineRule="auto"/>
        <w:ind w:firstLine="709"/>
        <w:jc w:val="both"/>
        <w:rPr>
          <w:rFonts w:eastAsia="MS Mincho"/>
          <w:sz w:val="28"/>
        </w:rPr>
      </w:pPr>
      <w:r w:rsidRPr="00DF22BD">
        <w:rPr>
          <w:rFonts w:eastAsia="MS Mincho"/>
          <w:sz w:val="28"/>
        </w:rPr>
        <w:t>Из выражения 7 определяется необходимое расстояние относа линии связи:</w:t>
      </w:r>
    </w:p>
    <w:p w:rsidR="006F6E2F" w:rsidRPr="00DF22BD" w:rsidRDefault="006F6E2F" w:rsidP="00DF22BD">
      <w:pPr>
        <w:spacing w:line="360" w:lineRule="auto"/>
        <w:ind w:firstLine="709"/>
        <w:jc w:val="both"/>
        <w:rPr>
          <w:rFonts w:eastAsia="MS Mincho"/>
          <w:sz w:val="28"/>
        </w:rPr>
      </w:pPr>
      <w:r w:rsidRPr="00DF22BD">
        <w:rPr>
          <w:rFonts w:eastAsia="MS Mincho"/>
          <w:sz w:val="28"/>
        </w:rPr>
        <w:object w:dxaOrig="7440" w:dyaOrig="1540">
          <v:shape id="_x0000_i1056" type="#_x0000_t75" style="width:372pt;height:77.25pt" o:ole="">
            <v:imagedata r:id="rId64" o:title=""/>
          </v:shape>
          <o:OLEObject Type="Embed" ProgID="Equation.3" ShapeID="_x0000_i1056" DrawAspect="Content" ObjectID="_1458541808" r:id="rId65"/>
        </w:object>
      </w:r>
    </w:p>
    <w:p w:rsidR="006F6E2F" w:rsidRPr="00DF22BD" w:rsidRDefault="00DF22BD" w:rsidP="00DF22BD">
      <w:pPr>
        <w:spacing w:line="360" w:lineRule="auto"/>
        <w:ind w:firstLine="709"/>
        <w:jc w:val="center"/>
        <w:rPr>
          <w:b/>
          <w:sz w:val="28"/>
          <w:szCs w:val="28"/>
        </w:rPr>
      </w:pPr>
      <w:r>
        <w:rPr>
          <w:rFonts w:eastAsia="MS Mincho"/>
          <w:sz w:val="28"/>
        </w:rPr>
        <w:br w:type="page"/>
      </w:r>
      <w:r w:rsidR="006F6E2F" w:rsidRPr="00DF22BD">
        <w:rPr>
          <w:b/>
          <w:sz w:val="28"/>
          <w:szCs w:val="28"/>
        </w:rPr>
        <w:t>4. Расчёт напряжения мешающего влияния</w:t>
      </w:r>
    </w:p>
    <w:p w:rsidR="006F6E2F" w:rsidRPr="00DF22BD" w:rsidRDefault="006F6E2F" w:rsidP="00DF22BD">
      <w:pPr>
        <w:spacing w:line="360" w:lineRule="auto"/>
        <w:ind w:firstLine="709"/>
        <w:jc w:val="both"/>
        <w:rPr>
          <w:sz w:val="28"/>
        </w:rPr>
      </w:pPr>
    </w:p>
    <w:p w:rsidR="006F6E2F" w:rsidRPr="00DF22BD" w:rsidRDefault="006F6E2F" w:rsidP="00DF22BD">
      <w:pPr>
        <w:spacing w:line="360" w:lineRule="auto"/>
        <w:ind w:firstLine="709"/>
        <w:jc w:val="both"/>
        <w:rPr>
          <w:rFonts w:eastAsia="MS Mincho"/>
          <w:sz w:val="28"/>
        </w:rPr>
      </w:pPr>
      <w:r w:rsidRPr="00DF22BD">
        <w:rPr>
          <w:rFonts w:eastAsia="MS Mincho"/>
          <w:sz w:val="28"/>
        </w:rPr>
        <w:t>Расчетная схема для расчета напряжения мешающего влияния изображена на рис.6.</w:t>
      </w:r>
    </w:p>
    <w:p w:rsidR="006F6E2F" w:rsidRPr="00DF22BD" w:rsidRDefault="002A230A" w:rsidP="00DF22BD">
      <w:pPr>
        <w:keepNext/>
        <w:spacing w:line="360" w:lineRule="auto"/>
        <w:ind w:firstLine="709"/>
        <w:jc w:val="both"/>
        <w:rPr>
          <w:sz w:val="28"/>
        </w:rPr>
      </w:pPr>
      <w:r>
        <w:rPr>
          <w:sz w:val="28"/>
        </w:rPr>
        <w:pict>
          <v:shape id="_x0000_i1057" type="#_x0000_t75" style="width:294pt;height:177.75pt">
            <v:imagedata r:id="rId66" o:title=""/>
          </v:shape>
        </w:pict>
      </w:r>
    </w:p>
    <w:p w:rsidR="006F6E2F" w:rsidRPr="00DF22BD" w:rsidRDefault="006F6E2F" w:rsidP="00DF22BD">
      <w:pPr>
        <w:pStyle w:val="a8"/>
        <w:spacing w:before="0" w:after="0" w:line="360" w:lineRule="auto"/>
        <w:ind w:firstLine="709"/>
        <w:jc w:val="both"/>
        <w:rPr>
          <w:b w:val="0"/>
          <w:sz w:val="28"/>
          <w:szCs w:val="28"/>
        </w:rPr>
      </w:pPr>
      <w:r w:rsidRPr="00DF22BD">
        <w:rPr>
          <w:b w:val="0"/>
          <w:sz w:val="28"/>
          <w:szCs w:val="28"/>
        </w:rPr>
        <w:t>Рис.6. Схема расположения объектов для расчетов мешающего влияния</w:t>
      </w:r>
    </w:p>
    <w:p w:rsidR="00DF22BD" w:rsidRDefault="00DF22BD" w:rsidP="00DF22BD">
      <w:pPr>
        <w:pStyle w:val="a3"/>
        <w:spacing w:line="360" w:lineRule="auto"/>
        <w:ind w:firstLine="709"/>
        <w:jc w:val="both"/>
        <w:rPr>
          <w:rFonts w:ascii="Times New Roman" w:eastAsia="MS Mincho" w:hAnsi="Times New Roman" w:cs="Times New Roman"/>
          <w:sz w:val="28"/>
          <w:szCs w:val="24"/>
        </w:rPr>
      </w:pPr>
    </w:p>
    <w:p w:rsidR="006F6E2F" w:rsidRPr="00DF22BD"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sz w:val="28"/>
          <w:szCs w:val="24"/>
        </w:rPr>
        <w:t>«Правила защиты…» [3] регламентируют для двухпроводных телефонных цепей расчет псофометрического значения мешающего напряжения (напряжения шума) в диапазоне тональных частот (300..3400 Гц) при нормальном режиме работы тяговой сети. Расчет выполняют применительно к ближнему концу участка линии связи, складывая гармонические составляющие напряжения шума для гармоник с номерами от 7 до 69. В курсовой работе допускается усеченный расчет только до 41-й гармоники:</w:t>
      </w:r>
    </w:p>
    <w:p w:rsidR="006F6E2F" w:rsidRPr="00DF22BD" w:rsidRDefault="006F6E2F" w:rsidP="00DF22BD">
      <w:pPr>
        <w:pStyle w:val="a3"/>
        <w:spacing w:line="360" w:lineRule="auto"/>
        <w:ind w:firstLine="709"/>
        <w:jc w:val="both"/>
        <w:rPr>
          <w:rFonts w:ascii="Times New Roman" w:eastAsia="MS Mincho" w:hAnsi="Times New Roman" w:cs="Times New Roman"/>
          <w:sz w:val="28"/>
          <w:szCs w:val="28"/>
        </w:rPr>
      </w:pPr>
      <w:r w:rsidRPr="00DF22BD">
        <w:rPr>
          <w:rFonts w:ascii="Times New Roman" w:eastAsia="MS Mincho" w:hAnsi="Times New Roman"/>
          <w:sz w:val="28"/>
        </w:rPr>
        <w:object w:dxaOrig="2600" w:dyaOrig="960">
          <v:shape id="_x0000_i1058" type="#_x0000_t75" style="width:129.75pt;height:48pt" o:ole="">
            <v:imagedata r:id="rId67" o:title=""/>
          </v:shape>
          <o:OLEObject Type="Embed" ProgID="Equation.3" ShapeID="_x0000_i1058" DrawAspect="Content" ObjectID="_1458541809" r:id="rId68"/>
        </w:object>
      </w:r>
      <w:r w:rsidRPr="00DF22BD">
        <w:rPr>
          <w:rFonts w:ascii="Times New Roman" w:eastAsia="MS Mincho" w:hAnsi="Times New Roman"/>
          <w:sz w:val="28"/>
        </w:rPr>
        <w:t xml:space="preserve">, </w:t>
      </w:r>
      <w:r w:rsidRPr="00DF22BD">
        <w:rPr>
          <w:rFonts w:ascii="Times New Roman" w:eastAsia="MS Mincho" w:hAnsi="Times New Roman" w:cs="Times New Roman"/>
          <w:sz w:val="28"/>
          <w:szCs w:val="28"/>
        </w:rPr>
        <w:t>мВ</w:t>
      </w:r>
      <w:r w:rsidRPr="00DF22BD">
        <w:rPr>
          <w:rFonts w:ascii="Times New Roman" w:eastAsia="MS Mincho" w:hAnsi="Times New Roman" w:cs="Times New Roman"/>
          <w:sz w:val="28"/>
          <w:szCs w:val="28"/>
        </w:rPr>
        <w:tab/>
      </w:r>
      <w:r w:rsidRPr="00DF22BD">
        <w:rPr>
          <w:rFonts w:ascii="Times New Roman" w:eastAsia="MS Mincho" w:hAnsi="Times New Roman" w:cs="Times New Roman"/>
          <w:sz w:val="28"/>
          <w:szCs w:val="28"/>
        </w:rPr>
        <w:tab/>
      </w:r>
      <w:r w:rsidRPr="00DF22BD">
        <w:rPr>
          <w:rFonts w:ascii="Times New Roman" w:eastAsia="MS Mincho" w:hAnsi="Times New Roman" w:cs="Times New Roman"/>
          <w:sz w:val="28"/>
          <w:szCs w:val="28"/>
        </w:rPr>
        <w:tab/>
      </w:r>
      <w:r w:rsidRPr="00DF22BD">
        <w:rPr>
          <w:rFonts w:ascii="Times New Roman" w:eastAsia="MS Mincho" w:hAnsi="Times New Roman" w:cs="Times New Roman"/>
          <w:sz w:val="28"/>
          <w:szCs w:val="28"/>
        </w:rPr>
        <w:tab/>
      </w:r>
      <w:r w:rsidRPr="00DF22BD">
        <w:rPr>
          <w:rFonts w:ascii="Times New Roman" w:eastAsia="MS Mincho" w:hAnsi="Times New Roman" w:cs="Times New Roman"/>
          <w:sz w:val="28"/>
          <w:szCs w:val="28"/>
        </w:rPr>
        <w:tab/>
      </w:r>
      <w:r w:rsidRPr="00DF22BD">
        <w:rPr>
          <w:rFonts w:ascii="Times New Roman" w:eastAsia="MS Mincho" w:hAnsi="Times New Roman" w:cs="Times New Roman"/>
          <w:sz w:val="28"/>
          <w:szCs w:val="28"/>
        </w:rPr>
        <w:tab/>
      </w:r>
      <w:r w:rsidRPr="00DF22BD">
        <w:rPr>
          <w:rFonts w:ascii="Times New Roman" w:eastAsia="MS Mincho" w:hAnsi="Times New Roman" w:cs="Times New Roman"/>
          <w:sz w:val="28"/>
          <w:szCs w:val="28"/>
        </w:rPr>
        <w:tab/>
        <w:t>(10)</w:t>
      </w:r>
    </w:p>
    <w:p w:rsidR="006F6E2F" w:rsidRPr="00DF22BD"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sz w:val="28"/>
          <w:szCs w:val="24"/>
        </w:rPr>
        <w:t xml:space="preserve">где мешающее напряжение для </w:t>
      </w:r>
      <w:r w:rsidRPr="00DF22BD">
        <w:rPr>
          <w:rFonts w:ascii="Times New Roman" w:eastAsia="MS Mincho" w:hAnsi="Times New Roman" w:cs="Times New Roman"/>
          <w:iCs/>
          <w:sz w:val="28"/>
          <w:szCs w:val="24"/>
        </w:rPr>
        <w:t>k</w:t>
      </w:r>
      <w:r w:rsidRPr="00DF22BD">
        <w:rPr>
          <w:rFonts w:ascii="Times New Roman" w:eastAsia="MS Mincho" w:hAnsi="Times New Roman" w:cs="Times New Roman"/>
          <w:sz w:val="28"/>
          <w:szCs w:val="24"/>
        </w:rPr>
        <w:t>-й гармоники вычисляют по формуле (6):</w:t>
      </w:r>
    </w:p>
    <w:p w:rsidR="006F6E2F" w:rsidRPr="00DF22BD" w:rsidRDefault="006F6E2F" w:rsidP="00DF22BD">
      <w:pPr>
        <w:pStyle w:val="a3"/>
        <w:spacing w:line="360" w:lineRule="auto"/>
        <w:ind w:firstLine="709"/>
        <w:jc w:val="both"/>
        <w:rPr>
          <w:rFonts w:ascii="Times New Roman" w:eastAsia="MS Mincho" w:hAnsi="Times New Roman" w:cs="Times New Roman"/>
          <w:sz w:val="28"/>
        </w:rPr>
      </w:pPr>
      <w:r w:rsidRPr="00DF22BD">
        <w:rPr>
          <w:rFonts w:ascii="Times New Roman" w:eastAsia="MS Mincho" w:hAnsi="Times New Roman" w:cs="Times New Roman"/>
          <w:sz w:val="28"/>
        </w:rPr>
        <w:object w:dxaOrig="7560" w:dyaOrig="1719">
          <v:shape id="_x0000_i1059" type="#_x0000_t75" style="width:378pt;height:86.25pt" o:ole="">
            <v:imagedata r:id="rId69" o:title=""/>
          </v:shape>
          <o:OLEObject Type="Embed" ProgID="Equation.3" ShapeID="_x0000_i1059" DrawAspect="Content" ObjectID="_1458541810" r:id="rId70"/>
        </w:object>
      </w:r>
      <w:r w:rsidRPr="00DF22BD">
        <w:rPr>
          <w:rFonts w:ascii="Times New Roman" w:eastAsia="MS Mincho" w:hAnsi="Times New Roman" w:cs="Times New Roman"/>
          <w:sz w:val="28"/>
        </w:rPr>
        <w:t>, мВ (11)</w:t>
      </w:r>
    </w:p>
    <w:p w:rsidR="006F6E2F" w:rsidRPr="00DF22BD" w:rsidRDefault="006F6E2F" w:rsidP="00DF22BD">
      <w:pPr>
        <w:pStyle w:val="a3"/>
        <w:spacing w:line="360" w:lineRule="auto"/>
        <w:ind w:firstLine="709"/>
        <w:jc w:val="both"/>
        <w:rPr>
          <w:rFonts w:ascii="Times New Roman" w:eastAsia="MS Mincho" w:hAnsi="Times New Roman" w:cs="Times New Roman"/>
          <w:sz w:val="28"/>
        </w:rPr>
      </w:pPr>
      <w:r w:rsidRPr="00DF22BD">
        <w:rPr>
          <w:rFonts w:ascii="Times New Roman" w:eastAsia="MS Mincho" w:hAnsi="Times New Roman" w:cs="Times New Roman"/>
          <w:sz w:val="28"/>
          <w:szCs w:val="24"/>
        </w:rPr>
        <w:t>где</w:t>
      </w:r>
      <w:r w:rsidRPr="00DF22BD">
        <w:rPr>
          <w:rFonts w:ascii="Times New Roman" w:eastAsia="MS Mincho" w:hAnsi="Times New Roman" w:cs="Times New Roman"/>
          <w:sz w:val="28"/>
        </w:rPr>
        <w:t xml:space="preserve">: </w:t>
      </w:r>
      <w:r w:rsidRPr="00DF22BD">
        <w:rPr>
          <w:rFonts w:ascii="Times New Roman" w:eastAsia="MS Mincho" w:hAnsi="Times New Roman" w:cs="Times New Roman"/>
          <w:iCs/>
          <w:sz w:val="28"/>
        </w:rPr>
        <w:t>ω</w:t>
      </w:r>
      <w:r w:rsidRPr="00DF22BD">
        <w:rPr>
          <w:rFonts w:ascii="Times New Roman" w:eastAsia="MS Mincho" w:hAnsi="Times New Roman" w:cs="Times New Roman"/>
          <w:sz w:val="28"/>
        </w:rPr>
        <w:t>k=</w:t>
      </w:r>
      <w:r w:rsidRPr="00DF22BD">
        <w:rPr>
          <w:rFonts w:ascii="Times New Roman" w:eastAsia="MS Mincho" w:hAnsi="Times New Roman" w:cs="Times New Roman"/>
          <w:sz w:val="28"/>
          <w:szCs w:val="24"/>
        </w:rPr>
        <w:t xml:space="preserve">314 </w:t>
      </w:r>
      <w:r w:rsidRPr="00DF22BD">
        <w:rPr>
          <w:rFonts w:ascii="Times New Roman" w:eastAsia="MS Mincho" w:hAnsi="Times New Roman" w:cs="Times New Roman"/>
          <w:iCs/>
          <w:sz w:val="28"/>
        </w:rPr>
        <w:t>k</w:t>
      </w:r>
      <w:r w:rsidRPr="00DF22BD">
        <w:rPr>
          <w:rFonts w:ascii="Times New Roman" w:eastAsia="MS Mincho" w:hAnsi="Times New Roman" w:cs="Times New Roman"/>
          <w:sz w:val="28"/>
        </w:rPr>
        <w:t xml:space="preserve"> </w:t>
      </w:r>
      <w:r w:rsidRPr="00DF22BD">
        <w:rPr>
          <w:rFonts w:ascii="Times New Roman" w:eastAsia="MS Mincho" w:hAnsi="Times New Roman" w:cs="Times New Roman"/>
          <w:sz w:val="28"/>
          <w:szCs w:val="24"/>
        </w:rPr>
        <w:t>рад/с</w:t>
      </w:r>
      <w:r w:rsidRPr="00DF22BD">
        <w:rPr>
          <w:rFonts w:ascii="Times New Roman" w:eastAsia="MS Mincho" w:hAnsi="Times New Roman" w:cs="Times New Roman"/>
          <w:sz w:val="28"/>
        </w:rPr>
        <w:t xml:space="preserve"> – </w:t>
      </w:r>
      <w:r w:rsidRPr="00DF22BD">
        <w:rPr>
          <w:rFonts w:ascii="Times New Roman" w:eastAsia="MS Mincho" w:hAnsi="Times New Roman" w:cs="Times New Roman"/>
          <w:sz w:val="28"/>
          <w:szCs w:val="24"/>
        </w:rPr>
        <w:t xml:space="preserve">угловая частота </w:t>
      </w:r>
      <w:r w:rsidRPr="00DF22BD">
        <w:rPr>
          <w:rFonts w:ascii="Times New Roman" w:eastAsia="MS Mincho" w:hAnsi="Times New Roman" w:cs="Times New Roman"/>
          <w:iCs/>
          <w:sz w:val="28"/>
          <w:szCs w:val="24"/>
        </w:rPr>
        <w:t>k</w:t>
      </w:r>
      <w:r w:rsidRPr="00DF22BD">
        <w:rPr>
          <w:rFonts w:ascii="Times New Roman" w:eastAsia="MS Mincho" w:hAnsi="Times New Roman" w:cs="Times New Roman"/>
          <w:sz w:val="28"/>
          <w:szCs w:val="24"/>
        </w:rPr>
        <w:t>-ой гармоники тягового тока;</w:t>
      </w:r>
    </w:p>
    <w:p w:rsidR="006F6E2F" w:rsidRPr="00DF22BD" w:rsidRDefault="006F6E2F" w:rsidP="00DF22BD">
      <w:pPr>
        <w:pStyle w:val="a3"/>
        <w:spacing w:line="360" w:lineRule="auto"/>
        <w:ind w:firstLine="709"/>
        <w:jc w:val="both"/>
        <w:rPr>
          <w:rFonts w:ascii="Times New Roman" w:eastAsia="MS Mincho" w:hAnsi="Times New Roman" w:cs="Times New Roman"/>
          <w:sz w:val="28"/>
        </w:rPr>
      </w:pPr>
      <w:r w:rsidRPr="00DF22BD">
        <w:rPr>
          <w:rFonts w:ascii="Times New Roman" w:eastAsia="MS Mincho" w:hAnsi="Times New Roman" w:cs="Times New Roman"/>
          <w:iCs/>
          <w:sz w:val="28"/>
        </w:rPr>
        <w:t>M</w:t>
      </w:r>
      <w:r w:rsidRPr="00DF22BD">
        <w:rPr>
          <w:rFonts w:ascii="Times New Roman" w:eastAsia="MS Mincho" w:hAnsi="Times New Roman" w:cs="Times New Roman"/>
          <w:sz w:val="28"/>
        </w:rPr>
        <w:t xml:space="preserve">k – </w:t>
      </w:r>
      <w:r w:rsidRPr="00DF22BD">
        <w:rPr>
          <w:rFonts w:ascii="Times New Roman" w:eastAsia="MS Mincho" w:hAnsi="Times New Roman" w:cs="Times New Roman"/>
          <w:sz w:val="28"/>
          <w:szCs w:val="24"/>
        </w:rPr>
        <w:t>модуль взаимной индуктивности между контактной сетью и проводом связи для гармоники</w:t>
      </w:r>
      <w:r w:rsidRPr="00DF22BD">
        <w:rPr>
          <w:rFonts w:ascii="Times New Roman" w:eastAsia="MS Mincho" w:hAnsi="Times New Roman" w:cs="Times New Roman"/>
          <w:sz w:val="28"/>
        </w:rPr>
        <w:t xml:space="preserve"> </w:t>
      </w:r>
      <w:r w:rsidRPr="00DF22BD">
        <w:rPr>
          <w:rFonts w:ascii="Times New Roman" w:eastAsia="MS Mincho" w:hAnsi="Times New Roman" w:cs="Times New Roman"/>
          <w:iCs/>
          <w:sz w:val="28"/>
        </w:rPr>
        <w:t>k</w:t>
      </w:r>
      <w:r w:rsidRPr="00DF22BD">
        <w:rPr>
          <w:rFonts w:ascii="Times New Roman" w:eastAsia="MS Mincho" w:hAnsi="Times New Roman" w:cs="Times New Roman"/>
          <w:sz w:val="28"/>
          <w:szCs w:val="24"/>
        </w:rPr>
        <w:t>, Гн/км;</w:t>
      </w:r>
    </w:p>
    <w:p w:rsidR="006F6E2F" w:rsidRPr="00DF22BD" w:rsidRDefault="006F6E2F" w:rsidP="00DF22BD">
      <w:pPr>
        <w:pStyle w:val="a3"/>
        <w:spacing w:line="360" w:lineRule="auto"/>
        <w:ind w:firstLine="709"/>
        <w:jc w:val="both"/>
        <w:rPr>
          <w:rFonts w:ascii="Times New Roman" w:eastAsia="MS Mincho" w:hAnsi="Times New Roman" w:cs="Times New Roman"/>
          <w:sz w:val="28"/>
        </w:rPr>
      </w:pPr>
      <w:r w:rsidRPr="00DF22BD">
        <w:rPr>
          <w:rFonts w:ascii="Times New Roman" w:eastAsia="MS Mincho" w:hAnsi="Times New Roman" w:cs="Times New Roman"/>
          <w:iCs/>
          <w:sz w:val="28"/>
        </w:rPr>
        <w:t>I</w:t>
      </w:r>
      <w:r w:rsidRPr="00DF22BD">
        <w:rPr>
          <w:rFonts w:ascii="Times New Roman" w:eastAsia="MS Mincho" w:hAnsi="Times New Roman" w:cs="Times New Roman"/>
          <w:sz w:val="28"/>
        </w:rPr>
        <w:t xml:space="preserve">k – </w:t>
      </w:r>
      <w:r w:rsidRPr="00DF22BD">
        <w:rPr>
          <w:rFonts w:ascii="Times New Roman" w:eastAsia="MS Mincho" w:hAnsi="Times New Roman" w:cs="Times New Roman"/>
          <w:sz w:val="28"/>
          <w:szCs w:val="24"/>
        </w:rPr>
        <w:t>эквивалентный ток</w:t>
      </w:r>
      <w:r w:rsidRPr="00DF22BD">
        <w:rPr>
          <w:rFonts w:ascii="Times New Roman" w:eastAsia="MS Mincho" w:hAnsi="Times New Roman" w:cs="Times New Roman"/>
          <w:sz w:val="28"/>
        </w:rPr>
        <w:t xml:space="preserve"> </w:t>
      </w:r>
      <w:r w:rsidRPr="00DF22BD">
        <w:rPr>
          <w:rFonts w:ascii="Times New Roman" w:eastAsia="MS Mincho" w:hAnsi="Times New Roman" w:cs="Times New Roman"/>
          <w:iCs/>
          <w:sz w:val="28"/>
        </w:rPr>
        <w:t>k</w:t>
      </w:r>
      <w:r w:rsidRPr="00DF22BD">
        <w:rPr>
          <w:rFonts w:ascii="Times New Roman" w:eastAsia="MS Mincho" w:hAnsi="Times New Roman" w:cs="Times New Roman"/>
          <w:sz w:val="28"/>
          <w:szCs w:val="24"/>
        </w:rPr>
        <w:t>-ой гармоники тягового тока, А;</w:t>
      </w:r>
    </w:p>
    <w:p w:rsidR="006F6E2F" w:rsidRPr="00DF22BD"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iCs/>
          <w:sz w:val="28"/>
        </w:rPr>
        <w:t>p</w:t>
      </w:r>
      <w:r w:rsidRPr="00DF22BD">
        <w:rPr>
          <w:rFonts w:ascii="Times New Roman" w:eastAsia="MS Mincho" w:hAnsi="Times New Roman" w:cs="Times New Roman"/>
          <w:sz w:val="28"/>
        </w:rPr>
        <w:t xml:space="preserve">k – </w:t>
      </w:r>
      <w:r w:rsidRPr="00DF22BD">
        <w:rPr>
          <w:rFonts w:ascii="Times New Roman" w:eastAsia="MS Mincho" w:hAnsi="Times New Roman" w:cs="Times New Roman"/>
          <w:sz w:val="28"/>
          <w:szCs w:val="24"/>
        </w:rPr>
        <w:t>коэффициент акустического воздействия для</w:t>
      </w:r>
      <w:r w:rsidRPr="00DF22BD">
        <w:rPr>
          <w:rFonts w:ascii="Times New Roman" w:eastAsia="MS Mincho" w:hAnsi="Times New Roman" w:cs="Times New Roman"/>
          <w:sz w:val="28"/>
        </w:rPr>
        <w:t xml:space="preserve"> </w:t>
      </w:r>
      <w:r w:rsidRPr="00DF22BD">
        <w:rPr>
          <w:rFonts w:ascii="Times New Roman" w:eastAsia="MS Mincho" w:hAnsi="Times New Roman" w:cs="Times New Roman"/>
          <w:iCs/>
          <w:sz w:val="28"/>
        </w:rPr>
        <w:t>k</w:t>
      </w:r>
      <w:r w:rsidRPr="00DF22BD">
        <w:rPr>
          <w:rFonts w:ascii="Times New Roman" w:eastAsia="MS Mincho" w:hAnsi="Times New Roman" w:cs="Times New Roman"/>
          <w:sz w:val="28"/>
          <w:szCs w:val="24"/>
        </w:rPr>
        <w:t>-ой гармоники;</w:t>
      </w:r>
    </w:p>
    <w:p w:rsidR="006F6E2F" w:rsidRPr="00DF22BD"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sz w:val="28"/>
        </w:rPr>
        <w:t xml:space="preserve">ηk – </w:t>
      </w:r>
      <w:r w:rsidRPr="00DF22BD">
        <w:rPr>
          <w:rFonts w:ascii="Times New Roman" w:eastAsia="MS Mincho" w:hAnsi="Times New Roman" w:cs="Times New Roman"/>
          <w:sz w:val="28"/>
          <w:szCs w:val="24"/>
        </w:rPr>
        <w:t>коэффициент чувствительности двухпроводной телефонной цепи  к помехам для</w:t>
      </w:r>
      <w:r w:rsidRPr="00DF22BD">
        <w:rPr>
          <w:rFonts w:ascii="Times New Roman" w:eastAsia="MS Mincho" w:hAnsi="Times New Roman" w:cs="Times New Roman"/>
          <w:sz w:val="28"/>
        </w:rPr>
        <w:t xml:space="preserve"> </w:t>
      </w:r>
      <w:r w:rsidRPr="00DF22BD">
        <w:rPr>
          <w:rFonts w:ascii="Times New Roman" w:eastAsia="MS Mincho" w:hAnsi="Times New Roman" w:cs="Times New Roman"/>
          <w:iCs/>
          <w:sz w:val="28"/>
        </w:rPr>
        <w:t>k</w:t>
      </w:r>
      <w:r w:rsidRPr="00DF22BD">
        <w:rPr>
          <w:rFonts w:ascii="Times New Roman" w:eastAsia="MS Mincho" w:hAnsi="Times New Roman" w:cs="Times New Roman"/>
          <w:sz w:val="28"/>
          <w:szCs w:val="24"/>
        </w:rPr>
        <w:t>-ой гармоники тягового тока;</w:t>
      </w:r>
    </w:p>
    <w:p w:rsidR="006F6E2F" w:rsidRPr="00DF22BD" w:rsidRDefault="006F6E2F" w:rsidP="00DF22BD">
      <w:pPr>
        <w:pStyle w:val="a3"/>
        <w:spacing w:line="360" w:lineRule="auto"/>
        <w:ind w:firstLine="709"/>
        <w:jc w:val="both"/>
        <w:rPr>
          <w:rFonts w:ascii="Times New Roman" w:eastAsia="MS Mincho" w:hAnsi="Times New Roman" w:cs="Times New Roman"/>
          <w:sz w:val="28"/>
        </w:rPr>
      </w:pPr>
      <w:r w:rsidRPr="00DF22BD">
        <w:rPr>
          <w:rFonts w:ascii="Times New Roman" w:eastAsia="MS Mincho" w:hAnsi="Times New Roman" w:cs="Times New Roman"/>
          <w:iCs/>
          <w:sz w:val="28"/>
          <w:lang w:val="en-US"/>
        </w:rPr>
        <w:t>s</w:t>
      </w:r>
      <w:r w:rsidRPr="00DF22BD">
        <w:rPr>
          <w:rFonts w:ascii="Times New Roman" w:eastAsia="MS Mincho" w:hAnsi="Times New Roman" w:cs="Times New Roman"/>
          <w:iCs/>
          <w:sz w:val="28"/>
        </w:rPr>
        <w:t>р</w:t>
      </w:r>
      <w:r w:rsidRPr="00DF22BD">
        <w:rPr>
          <w:rFonts w:ascii="Times New Roman" w:eastAsia="MS Mincho" w:hAnsi="Times New Roman" w:cs="Times New Roman"/>
          <w:sz w:val="28"/>
        </w:rPr>
        <w:t xml:space="preserve"> – </w:t>
      </w:r>
      <w:r w:rsidRPr="00DF22BD">
        <w:rPr>
          <w:rFonts w:ascii="Times New Roman" w:eastAsia="MS Mincho" w:hAnsi="Times New Roman" w:cs="Times New Roman"/>
          <w:sz w:val="28"/>
          <w:szCs w:val="24"/>
        </w:rPr>
        <w:t>результирующий коэффициент  экранирующего  действия для</w:t>
      </w:r>
      <w:r w:rsidRPr="00DF22BD">
        <w:rPr>
          <w:rFonts w:ascii="Times New Roman" w:eastAsia="MS Mincho" w:hAnsi="Times New Roman" w:cs="Times New Roman"/>
          <w:sz w:val="28"/>
        </w:rPr>
        <w:t xml:space="preserve"> </w:t>
      </w:r>
      <w:r w:rsidRPr="00DF22BD">
        <w:rPr>
          <w:rFonts w:ascii="Times New Roman" w:eastAsia="MS Mincho" w:hAnsi="Times New Roman" w:cs="Times New Roman"/>
          <w:iCs/>
          <w:sz w:val="28"/>
        </w:rPr>
        <w:t>k</w:t>
      </w:r>
      <w:r w:rsidRPr="00DF22BD">
        <w:rPr>
          <w:rFonts w:ascii="Times New Roman" w:eastAsia="MS Mincho" w:hAnsi="Times New Roman" w:cs="Times New Roman"/>
          <w:sz w:val="28"/>
          <w:szCs w:val="24"/>
        </w:rPr>
        <w:t>-ой гармоники тягового тока;</w:t>
      </w:r>
    </w:p>
    <w:p w:rsidR="006F6E2F" w:rsidRPr="00DF22BD"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hAnsi="Times New Roman" w:cs="Times New Roman"/>
          <w:sz w:val="28"/>
          <w:szCs w:val="28"/>
        </w:rPr>
        <w:t>γ</w:t>
      </w:r>
      <w:r w:rsidRPr="00DF22BD">
        <w:rPr>
          <w:rFonts w:ascii="Times New Roman" w:hAnsi="Times New Roman" w:cs="Times New Roman"/>
          <w:sz w:val="28"/>
          <w:szCs w:val="28"/>
          <w:lang w:val="en-US"/>
        </w:rPr>
        <w:t>k</w:t>
      </w:r>
      <w:r w:rsidRPr="00DF22BD">
        <w:rPr>
          <w:rFonts w:ascii="Times New Roman" w:eastAsia="MS Mincho" w:hAnsi="Times New Roman" w:cs="Times New Roman"/>
          <w:sz w:val="28"/>
        </w:rPr>
        <w:t xml:space="preserve"> – </w:t>
      </w:r>
      <w:r w:rsidRPr="00DF22BD">
        <w:rPr>
          <w:rFonts w:ascii="Times New Roman" w:eastAsia="MS Mincho" w:hAnsi="Times New Roman" w:cs="Times New Roman"/>
          <w:sz w:val="28"/>
          <w:szCs w:val="24"/>
        </w:rPr>
        <w:t xml:space="preserve">коэффициент распространения канала провод линии связи – земля для </w:t>
      </w:r>
      <w:r w:rsidRPr="00DF22BD">
        <w:rPr>
          <w:rFonts w:ascii="Times New Roman" w:eastAsia="MS Mincho" w:hAnsi="Times New Roman" w:cs="Times New Roman"/>
          <w:iCs/>
          <w:sz w:val="28"/>
        </w:rPr>
        <w:t>k</w:t>
      </w:r>
      <w:r w:rsidRPr="00DF22BD">
        <w:rPr>
          <w:rFonts w:ascii="Times New Roman" w:eastAsia="MS Mincho" w:hAnsi="Times New Roman" w:cs="Times New Roman"/>
          <w:sz w:val="28"/>
          <w:szCs w:val="24"/>
        </w:rPr>
        <w:t>-ой гармоники,</w:t>
      </w:r>
      <w:r w:rsidRPr="00DF22BD">
        <w:rPr>
          <w:rFonts w:ascii="Times New Roman" w:eastAsia="MS Mincho" w:hAnsi="Times New Roman" w:cs="Times New Roman"/>
          <w:sz w:val="28"/>
        </w:rPr>
        <w:t xml:space="preserve"> </w:t>
      </w:r>
      <w:r w:rsidRPr="00DF22BD">
        <w:rPr>
          <w:rFonts w:ascii="Times New Roman" w:hAnsi="Times New Roman" w:cs="Times New Roman"/>
          <w:sz w:val="28"/>
          <w:szCs w:val="28"/>
        </w:rPr>
        <w:t>γ</w:t>
      </w:r>
      <w:r w:rsidRPr="00DF22BD">
        <w:rPr>
          <w:rFonts w:ascii="Times New Roman" w:hAnsi="Times New Roman" w:cs="Times New Roman"/>
          <w:sz w:val="28"/>
          <w:szCs w:val="28"/>
          <w:lang w:val="en-US"/>
        </w:rPr>
        <w:t>k</w:t>
      </w:r>
      <w:r w:rsidRPr="00DF22BD">
        <w:rPr>
          <w:rFonts w:ascii="Times New Roman" w:hAnsi="Times New Roman" w:cs="Times New Roman"/>
          <w:sz w:val="28"/>
          <w:szCs w:val="28"/>
        </w:rPr>
        <w:t>=α</w:t>
      </w:r>
      <w:r w:rsidRPr="00DF22BD">
        <w:rPr>
          <w:rFonts w:ascii="Times New Roman" w:hAnsi="Times New Roman" w:cs="Times New Roman"/>
          <w:sz w:val="28"/>
          <w:szCs w:val="28"/>
          <w:lang w:val="en-US"/>
        </w:rPr>
        <w:t>k</w:t>
      </w:r>
      <w:r w:rsidRPr="00DF22BD">
        <w:rPr>
          <w:rFonts w:ascii="Times New Roman" w:hAnsi="Times New Roman" w:cs="Times New Roman"/>
          <w:sz w:val="28"/>
          <w:szCs w:val="28"/>
        </w:rPr>
        <w:t>+</w:t>
      </w:r>
      <w:r w:rsidRPr="00DF22BD">
        <w:rPr>
          <w:rFonts w:ascii="Times New Roman" w:hAnsi="Times New Roman" w:cs="Times New Roman"/>
          <w:sz w:val="28"/>
          <w:szCs w:val="28"/>
          <w:lang w:val="en-US"/>
        </w:rPr>
        <w:t>jβk</w:t>
      </w:r>
      <w:r w:rsidRPr="00DF22BD">
        <w:rPr>
          <w:rFonts w:ascii="Times New Roman" w:eastAsia="MS Mincho" w:hAnsi="Times New Roman" w:cs="Times New Roman"/>
          <w:sz w:val="28"/>
        </w:rPr>
        <w:t xml:space="preserve">– </w:t>
      </w:r>
      <w:r w:rsidRPr="00DF22BD">
        <w:rPr>
          <w:rFonts w:ascii="Times New Roman" w:eastAsia="MS Mincho" w:hAnsi="Times New Roman" w:cs="Times New Roman"/>
          <w:sz w:val="28"/>
          <w:szCs w:val="24"/>
        </w:rPr>
        <w:t>комплексное число, составленное коэффициентом затухания и коэффициентом фазы;</w:t>
      </w:r>
    </w:p>
    <w:p w:rsidR="006F6E2F" w:rsidRPr="00DF22BD"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hAnsi="Times New Roman" w:cs="Times New Roman"/>
          <w:sz w:val="28"/>
          <w:szCs w:val="28"/>
          <w:lang w:val="en-US"/>
        </w:rPr>
        <w:t>l</w:t>
      </w:r>
      <w:r w:rsidRPr="00DF22BD">
        <w:rPr>
          <w:rFonts w:ascii="Times New Roman" w:hAnsi="Times New Roman" w:cs="Times New Roman"/>
          <w:sz w:val="28"/>
          <w:szCs w:val="28"/>
        </w:rPr>
        <w:t>С ,</w:t>
      </w:r>
      <w:r w:rsidRPr="00DF22BD">
        <w:rPr>
          <w:rFonts w:ascii="Times New Roman" w:hAnsi="Times New Roman" w:cs="Times New Roman"/>
          <w:sz w:val="28"/>
          <w:szCs w:val="28"/>
          <w:lang w:val="en-US"/>
        </w:rPr>
        <w:t>l</w:t>
      </w:r>
      <w:r w:rsidRPr="00DF22BD">
        <w:rPr>
          <w:rFonts w:ascii="Times New Roman" w:hAnsi="Times New Roman" w:cs="Times New Roman"/>
          <w:sz w:val="28"/>
          <w:szCs w:val="28"/>
        </w:rPr>
        <w:t xml:space="preserve">Э, </w:t>
      </w:r>
      <w:r w:rsidRPr="00DF22BD">
        <w:rPr>
          <w:rFonts w:ascii="Times New Roman" w:hAnsi="Times New Roman" w:cs="Times New Roman"/>
          <w:sz w:val="28"/>
          <w:szCs w:val="28"/>
          <w:lang w:val="en-US"/>
        </w:rPr>
        <w:t>lk</w:t>
      </w:r>
      <w:r w:rsidRPr="00DF22BD">
        <w:rPr>
          <w:rFonts w:ascii="Times New Roman" w:hAnsi="Times New Roman" w:cs="Times New Roman"/>
          <w:sz w:val="28"/>
          <w:szCs w:val="28"/>
        </w:rPr>
        <w:t xml:space="preserve"> –</w:t>
      </w:r>
      <w:r w:rsidRPr="00DF22BD">
        <w:rPr>
          <w:rFonts w:ascii="Times New Roman" w:eastAsia="MS Mincho" w:hAnsi="Times New Roman" w:cs="Times New Roman"/>
          <w:sz w:val="28"/>
          <w:szCs w:val="24"/>
        </w:rPr>
        <w:t xml:space="preserve"> соответствуют рисунку </w:t>
      </w:r>
      <w:smartTag w:uri="urn:schemas-microsoft-com:office:smarttags" w:element="metricconverter">
        <w:smartTagPr>
          <w:attr w:name="ProductID" w:val="6, км"/>
        </w:smartTagPr>
        <w:r w:rsidRPr="00DF22BD">
          <w:rPr>
            <w:rFonts w:ascii="Times New Roman" w:eastAsia="MS Mincho" w:hAnsi="Times New Roman" w:cs="Times New Roman"/>
            <w:sz w:val="28"/>
            <w:szCs w:val="24"/>
          </w:rPr>
          <w:t>6, км</w:t>
        </w:r>
      </w:smartTag>
      <w:r w:rsidRPr="00DF22BD">
        <w:rPr>
          <w:rFonts w:ascii="Times New Roman" w:eastAsia="MS Mincho" w:hAnsi="Times New Roman" w:cs="Times New Roman"/>
          <w:sz w:val="28"/>
          <w:szCs w:val="24"/>
        </w:rPr>
        <w:t>;</w:t>
      </w:r>
    </w:p>
    <w:p w:rsidR="006F6E2F" w:rsidRPr="00DF22BD"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sz w:val="28"/>
          <w:szCs w:val="24"/>
        </w:rPr>
        <w:t>103 – коэффициент перевода вольт в милливольты.</w:t>
      </w:r>
    </w:p>
    <w:p w:rsidR="006F6E2F" w:rsidRPr="00DF22BD" w:rsidRDefault="006F6E2F" w:rsidP="00DF22BD">
      <w:pPr>
        <w:pStyle w:val="a3"/>
        <w:spacing w:line="360" w:lineRule="auto"/>
        <w:ind w:firstLine="709"/>
        <w:jc w:val="both"/>
        <w:rPr>
          <w:rFonts w:ascii="Times New Roman" w:eastAsia="MS Mincho" w:hAnsi="Times New Roman" w:cs="Times New Roman"/>
          <w:sz w:val="28"/>
        </w:rPr>
      </w:pPr>
      <w:r w:rsidRPr="00DF22BD">
        <w:rPr>
          <w:rFonts w:ascii="Times New Roman" w:eastAsia="MS Mincho" w:hAnsi="Times New Roman" w:cs="Times New Roman"/>
          <w:sz w:val="28"/>
          <w:szCs w:val="24"/>
        </w:rPr>
        <w:t>Ток гармонической составляющей тягового тока определяется из выражения:</w:t>
      </w:r>
    </w:p>
    <w:p w:rsidR="006F6E2F" w:rsidRPr="00DF22BD" w:rsidRDefault="006F6E2F" w:rsidP="00DF22BD">
      <w:pPr>
        <w:pStyle w:val="a3"/>
        <w:spacing w:line="360" w:lineRule="auto"/>
        <w:ind w:firstLine="709"/>
        <w:jc w:val="both"/>
        <w:rPr>
          <w:rFonts w:ascii="Times New Roman" w:eastAsia="MS Mincho" w:hAnsi="Times New Roman" w:cs="Times New Roman"/>
          <w:sz w:val="28"/>
        </w:rPr>
      </w:pPr>
      <w:r w:rsidRPr="00DF22BD">
        <w:rPr>
          <w:rFonts w:ascii="Times New Roman" w:eastAsia="MS Mincho" w:hAnsi="Times New Roman" w:cs="Times New Roman"/>
          <w:sz w:val="28"/>
        </w:rPr>
        <w:object w:dxaOrig="1560" w:dyaOrig="499">
          <v:shape id="_x0000_i1060" type="#_x0000_t75" style="width:78pt;height:24.75pt" o:ole="">
            <v:imagedata r:id="rId71" o:title=""/>
          </v:shape>
          <o:OLEObject Type="Embed" ProgID="Equation.3" ShapeID="_x0000_i1060" DrawAspect="Content" ObjectID="_1458541811" r:id="rId72"/>
        </w:object>
      </w:r>
      <w:r w:rsidR="00DE65DA" w:rsidRPr="00DF22BD">
        <w:rPr>
          <w:rFonts w:ascii="Times New Roman" w:eastAsia="MS Mincho" w:hAnsi="Times New Roman" w:cs="Times New Roman"/>
          <w:sz w:val="28"/>
        </w:rPr>
        <w:t>, А</w:t>
      </w:r>
      <w:r w:rsidR="00DE65DA" w:rsidRPr="00DF22BD">
        <w:rPr>
          <w:rFonts w:ascii="Times New Roman" w:eastAsia="MS Mincho" w:hAnsi="Times New Roman" w:cs="Times New Roman"/>
          <w:sz w:val="28"/>
        </w:rPr>
        <w:tab/>
      </w:r>
      <w:r w:rsidR="00DE65DA" w:rsidRPr="00DF22BD">
        <w:rPr>
          <w:rFonts w:ascii="Times New Roman" w:eastAsia="MS Mincho" w:hAnsi="Times New Roman" w:cs="Times New Roman"/>
          <w:sz w:val="28"/>
        </w:rPr>
        <w:tab/>
      </w:r>
      <w:r w:rsidR="00DE65DA" w:rsidRPr="00DF22BD">
        <w:rPr>
          <w:rFonts w:ascii="Times New Roman" w:eastAsia="MS Mincho" w:hAnsi="Times New Roman" w:cs="Times New Roman"/>
          <w:sz w:val="28"/>
        </w:rPr>
        <w:tab/>
      </w:r>
      <w:r w:rsidR="00DE65DA" w:rsidRPr="00DF22BD">
        <w:rPr>
          <w:rFonts w:ascii="Times New Roman" w:eastAsia="MS Mincho" w:hAnsi="Times New Roman" w:cs="Times New Roman"/>
          <w:sz w:val="28"/>
        </w:rPr>
        <w:tab/>
      </w:r>
      <w:r w:rsidR="00DE65DA" w:rsidRPr="00DF22BD">
        <w:rPr>
          <w:rFonts w:ascii="Times New Roman" w:eastAsia="MS Mincho" w:hAnsi="Times New Roman" w:cs="Times New Roman"/>
          <w:sz w:val="28"/>
        </w:rPr>
        <w:tab/>
      </w:r>
      <w:r w:rsidR="00DE65DA" w:rsidRPr="00DF22BD">
        <w:rPr>
          <w:rFonts w:ascii="Times New Roman" w:eastAsia="MS Mincho" w:hAnsi="Times New Roman" w:cs="Times New Roman"/>
          <w:sz w:val="28"/>
        </w:rPr>
        <w:tab/>
      </w:r>
      <w:r w:rsidR="00DE65DA" w:rsidRPr="00DF22BD">
        <w:rPr>
          <w:rFonts w:ascii="Times New Roman" w:eastAsia="MS Mincho" w:hAnsi="Times New Roman" w:cs="Times New Roman"/>
          <w:sz w:val="28"/>
        </w:rPr>
        <w:tab/>
      </w:r>
      <w:r w:rsidR="00DE65DA" w:rsidRPr="00DF22BD">
        <w:rPr>
          <w:rFonts w:ascii="Times New Roman" w:eastAsia="MS Mincho" w:hAnsi="Times New Roman" w:cs="Times New Roman"/>
          <w:sz w:val="28"/>
        </w:rPr>
        <w:tab/>
      </w:r>
      <w:r w:rsidR="00DE65DA" w:rsidRPr="00DF22BD">
        <w:rPr>
          <w:rFonts w:ascii="Times New Roman" w:eastAsia="MS Mincho" w:hAnsi="Times New Roman" w:cs="Times New Roman"/>
          <w:sz w:val="28"/>
        </w:rPr>
        <w:tab/>
      </w:r>
      <w:r w:rsidRPr="00DF22BD">
        <w:rPr>
          <w:rFonts w:ascii="Times New Roman" w:eastAsia="MS Mincho" w:hAnsi="Times New Roman" w:cs="Times New Roman"/>
          <w:sz w:val="28"/>
        </w:rPr>
        <w:t>(12)</w:t>
      </w:r>
    </w:p>
    <w:p w:rsidR="006F6E2F" w:rsidRPr="00DF22BD" w:rsidRDefault="006F6E2F" w:rsidP="00DF22BD">
      <w:pPr>
        <w:pStyle w:val="a3"/>
        <w:spacing w:line="360" w:lineRule="auto"/>
        <w:ind w:firstLine="709"/>
        <w:jc w:val="both"/>
        <w:rPr>
          <w:rFonts w:ascii="Times New Roman" w:eastAsia="MS Mincho" w:hAnsi="Times New Roman" w:cs="Times New Roman"/>
          <w:sz w:val="28"/>
        </w:rPr>
      </w:pPr>
      <w:r w:rsidRPr="00DF22BD">
        <w:rPr>
          <w:rFonts w:ascii="Times New Roman" w:eastAsia="MS Mincho" w:hAnsi="Times New Roman" w:cs="Times New Roman"/>
          <w:sz w:val="28"/>
          <w:szCs w:val="24"/>
        </w:rPr>
        <w:t>где</w:t>
      </w:r>
      <w:r w:rsidRPr="00DF22BD">
        <w:rPr>
          <w:rFonts w:ascii="Times New Roman" w:eastAsia="MS Mincho" w:hAnsi="Times New Roman" w:cs="Times New Roman"/>
          <w:sz w:val="28"/>
        </w:rPr>
        <w:t xml:space="preserve">: </w:t>
      </w:r>
      <w:r w:rsidRPr="00DF22BD">
        <w:rPr>
          <w:rFonts w:ascii="Times New Roman" w:hAnsi="Times New Roman" w:cs="Times New Roman"/>
          <w:sz w:val="28"/>
          <w:szCs w:val="28"/>
          <w:lang w:val="en-US"/>
        </w:rPr>
        <w:t>Ik</w:t>
      </w:r>
      <w:r w:rsidRPr="00DF22BD">
        <w:rPr>
          <w:rFonts w:ascii="Times New Roman" w:hAnsi="Times New Roman" w:cs="Times New Roman"/>
          <w:sz w:val="28"/>
          <w:szCs w:val="28"/>
        </w:rPr>
        <w:t>’</w:t>
      </w:r>
      <w:r w:rsidRPr="00DF22BD">
        <w:rPr>
          <w:rFonts w:ascii="Times New Roman" w:hAnsi="Times New Roman" w:cs="Times New Roman"/>
          <w:sz w:val="28"/>
        </w:rPr>
        <w:t xml:space="preserve"> </w:t>
      </w:r>
      <w:r w:rsidRPr="00DF22BD">
        <w:rPr>
          <w:rFonts w:ascii="Times New Roman" w:eastAsia="MS Mincho" w:hAnsi="Times New Roman" w:cs="Times New Roman"/>
          <w:sz w:val="28"/>
        </w:rPr>
        <w:t xml:space="preserve">– </w:t>
      </w:r>
      <w:r w:rsidRPr="00DF22BD">
        <w:rPr>
          <w:rFonts w:ascii="Times New Roman" w:eastAsia="MS Mincho" w:hAnsi="Times New Roman" w:cs="Times New Roman"/>
          <w:sz w:val="28"/>
          <w:szCs w:val="24"/>
        </w:rPr>
        <w:t>гармоника  тока электровоза, работающего в конце плеча питания при нормальном режиме;</w:t>
      </w:r>
      <w:r w:rsidRPr="00DF22BD">
        <w:rPr>
          <w:rFonts w:ascii="Times New Roman" w:eastAsia="MS Mincho" w:hAnsi="Times New Roman" w:cs="Times New Roman"/>
          <w:sz w:val="28"/>
        </w:rPr>
        <w:t xml:space="preserve"> </w:t>
      </w:r>
    </w:p>
    <w:p w:rsidR="006F6E2F" w:rsidRPr="00DF22BD"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hAnsi="Times New Roman" w:cs="Times New Roman"/>
          <w:sz w:val="28"/>
          <w:lang w:val="en-US"/>
        </w:rPr>
        <w:t>KB</w:t>
      </w:r>
      <w:r w:rsidRPr="00DF22BD">
        <w:rPr>
          <w:rFonts w:ascii="Times New Roman" w:hAnsi="Times New Roman" w:cs="Times New Roman"/>
          <w:sz w:val="28"/>
        </w:rPr>
        <w:t xml:space="preserve"> </w:t>
      </w:r>
      <w:r w:rsidRPr="00DF22BD">
        <w:rPr>
          <w:rFonts w:ascii="Times New Roman" w:eastAsia="MS Mincho" w:hAnsi="Times New Roman" w:cs="Times New Roman"/>
          <w:sz w:val="28"/>
        </w:rPr>
        <w:t xml:space="preserve">– </w:t>
      </w:r>
      <w:r w:rsidRPr="00DF22BD">
        <w:rPr>
          <w:rFonts w:ascii="Times New Roman" w:eastAsia="MS Mincho" w:hAnsi="Times New Roman" w:cs="Times New Roman"/>
          <w:sz w:val="28"/>
          <w:szCs w:val="24"/>
        </w:rPr>
        <w:t>волновой  коэффициент, учитывающий изменение тягового тока по длине тяговой сети и вычисляемый по методике «Правил защиты…» [3], в расчете курсовой работы его можно принять равным единице.</w:t>
      </w:r>
    </w:p>
    <w:p w:rsidR="006F6E2F" w:rsidRPr="00DF22BD"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sz w:val="28"/>
          <w:szCs w:val="24"/>
        </w:rPr>
        <w:t>Входящие в формулу (11) гиперболические функции от комплексного аргумента вычисляются в соответствии с выражением (13), а затем модуль выражения подставляется в формулу (12). Результаты расчетов сведены в таблицу 13.</w:t>
      </w:r>
    </w:p>
    <w:p w:rsidR="006F6E2F" w:rsidRPr="00DF22BD" w:rsidRDefault="006F6E2F" w:rsidP="00DF22BD">
      <w:pPr>
        <w:pStyle w:val="a3"/>
        <w:spacing w:line="360" w:lineRule="auto"/>
        <w:ind w:firstLine="709"/>
        <w:jc w:val="both"/>
        <w:rPr>
          <w:rFonts w:ascii="Times New Roman" w:eastAsia="MS Mincho" w:hAnsi="Times New Roman" w:cs="Times New Roman"/>
          <w:sz w:val="28"/>
        </w:rPr>
      </w:pPr>
      <w:r w:rsidRPr="00DF22BD">
        <w:rPr>
          <w:rFonts w:ascii="Times New Roman" w:eastAsia="MS Mincho" w:hAnsi="Times New Roman" w:cs="Times New Roman"/>
          <w:sz w:val="28"/>
        </w:rPr>
        <w:object w:dxaOrig="4819" w:dyaOrig="360">
          <v:shape id="_x0000_i1061" type="#_x0000_t75" style="width:240.75pt;height:18pt" o:ole="">
            <v:imagedata r:id="rId73" o:title=""/>
          </v:shape>
          <o:OLEObject Type="Embed" ProgID="Equation.3" ShapeID="_x0000_i1061" DrawAspect="Content" ObjectID="_1458541812" r:id="rId74"/>
        </w:object>
      </w:r>
      <w:r w:rsidR="00DE65DA" w:rsidRPr="00DF22BD">
        <w:rPr>
          <w:rFonts w:ascii="Times New Roman" w:eastAsia="MS Mincho" w:hAnsi="Times New Roman" w:cs="Times New Roman"/>
          <w:sz w:val="28"/>
        </w:rPr>
        <w:tab/>
      </w:r>
      <w:r w:rsidR="00DE65DA" w:rsidRPr="00DF22BD">
        <w:rPr>
          <w:rFonts w:ascii="Times New Roman" w:eastAsia="MS Mincho" w:hAnsi="Times New Roman" w:cs="Times New Roman"/>
          <w:sz w:val="28"/>
        </w:rPr>
        <w:tab/>
      </w:r>
      <w:r w:rsidR="00DE65DA" w:rsidRPr="00DF22BD">
        <w:rPr>
          <w:rFonts w:ascii="Times New Roman" w:eastAsia="MS Mincho" w:hAnsi="Times New Roman" w:cs="Times New Roman"/>
          <w:sz w:val="28"/>
        </w:rPr>
        <w:tab/>
      </w:r>
      <w:r w:rsidR="00DE65DA" w:rsidRPr="00DF22BD">
        <w:rPr>
          <w:rFonts w:ascii="Times New Roman" w:eastAsia="MS Mincho" w:hAnsi="Times New Roman" w:cs="Times New Roman"/>
          <w:sz w:val="28"/>
        </w:rPr>
        <w:tab/>
      </w:r>
      <w:r w:rsidR="00DE65DA" w:rsidRPr="00DF22BD">
        <w:rPr>
          <w:rFonts w:ascii="Times New Roman" w:eastAsia="MS Mincho" w:hAnsi="Times New Roman" w:cs="Times New Roman"/>
          <w:sz w:val="28"/>
        </w:rPr>
        <w:tab/>
      </w:r>
      <w:r w:rsidRPr="00DF22BD">
        <w:rPr>
          <w:rFonts w:ascii="Times New Roman" w:eastAsia="MS Mincho" w:hAnsi="Times New Roman" w:cs="Times New Roman"/>
          <w:sz w:val="28"/>
        </w:rPr>
        <w:t>(13)</w:t>
      </w:r>
    </w:p>
    <w:p w:rsidR="006F6E2F" w:rsidRPr="00DF22BD" w:rsidRDefault="00DF22BD" w:rsidP="00DF22BD">
      <w:pPr>
        <w:pStyle w:val="a3"/>
        <w:spacing w:line="360" w:lineRule="auto"/>
        <w:ind w:firstLine="709"/>
        <w:jc w:val="both"/>
        <w:rPr>
          <w:rFonts w:ascii="Times New Roman" w:eastAsia="MS Mincho" w:hAnsi="Times New Roman" w:cs="Times New Roman"/>
          <w:sz w:val="28"/>
          <w:szCs w:val="24"/>
        </w:rPr>
      </w:pPr>
      <w:r>
        <w:rPr>
          <w:rFonts w:ascii="Times New Roman" w:eastAsia="MS Mincho" w:hAnsi="Times New Roman" w:cs="Times New Roman"/>
          <w:sz w:val="28"/>
          <w:szCs w:val="24"/>
        </w:rPr>
        <w:br w:type="page"/>
      </w:r>
      <w:r w:rsidR="006F6E2F" w:rsidRPr="00DF22BD">
        <w:rPr>
          <w:rFonts w:ascii="Times New Roman" w:eastAsia="MS Mincho" w:hAnsi="Times New Roman" w:cs="Times New Roman"/>
          <w:sz w:val="28"/>
          <w:szCs w:val="24"/>
        </w:rPr>
        <w:t>Таблица 13.</w:t>
      </w:r>
    </w:p>
    <w:p w:rsidR="006F6E2F" w:rsidRDefault="006F6E2F"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sz w:val="28"/>
          <w:szCs w:val="24"/>
        </w:rPr>
        <w:t>Сводная таблица расчетов псофометрического напряжения шума</w:t>
      </w:r>
    </w:p>
    <w:p w:rsidR="00DF22BD" w:rsidRPr="00DF22BD" w:rsidRDefault="00DF22BD" w:rsidP="00DF22BD">
      <w:pPr>
        <w:pStyle w:val="a3"/>
        <w:spacing w:line="360" w:lineRule="auto"/>
        <w:ind w:firstLine="709"/>
        <w:jc w:val="both"/>
        <w:rPr>
          <w:rFonts w:ascii="Times New Roman" w:eastAsia="MS Mincho" w:hAnsi="Times New Roman" w:cs="Times New Roman"/>
          <w:sz w:val="28"/>
          <w:szCs w:val="24"/>
        </w:rPr>
      </w:pPr>
    </w:p>
    <w:tbl>
      <w:tblPr>
        <w:tblW w:w="9072" w:type="dxa"/>
        <w:jc w:val="center"/>
        <w:tblCellMar>
          <w:left w:w="57" w:type="dxa"/>
          <w:right w:w="57" w:type="dxa"/>
        </w:tblCellMar>
        <w:tblLook w:val="0000" w:firstRow="0" w:lastRow="0" w:firstColumn="0" w:lastColumn="0" w:noHBand="0" w:noVBand="0"/>
      </w:tblPr>
      <w:tblGrid>
        <w:gridCol w:w="1134"/>
        <w:gridCol w:w="1134"/>
        <w:gridCol w:w="1134"/>
        <w:gridCol w:w="1134"/>
        <w:gridCol w:w="1134"/>
        <w:gridCol w:w="1134"/>
        <w:gridCol w:w="1134"/>
        <w:gridCol w:w="1134"/>
      </w:tblGrid>
      <w:tr w:rsidR="006F6E2F" w:rsidRPr="00DF22BD">
        <w:trPr>
          <w:trHeight w:val="270"/>
          <w:jc w:val="center"/>
        </w:trPr>
        <w:tc>
          <w:tcPr>
            <w:tcW w:w="1134" w:type="dxa"/>
            <w:tcBorders>
              <w:top w:val="double" w:sz="6" w:space="0" w:color="auto"/>
              <w:left w:val="double" w:sz="6" w:space="0" w:color="auto"/>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rFonts w:eastAsia="Arial Unicode MS"/>
                <w:bCs/>
                <w:iCs/>
                <w:sz w:val="20"/>
                <w:szCs w:val="20"/>
                <w:lang w:val="en-US"/>
              </w:rPr>
            </w:pPr>
            <w:r w:rsidRPr="00DF22BD">
              <w:rPr>
                <w:bCs/>
                <w:iCs/>
                <w:sz w:val="20"/>
                <w:szCs w:val="20"/>
                <w:lang w:val="en-US"/>
              </w:rPr>
              <w:t>k</w:t>
            </w:r>
          </w:p>
        </w:tc>
        <w:tc>
          <w:tcPr>
            <w:tcW w:w="1134" w:type="dxa"/>
            <w:tcBorders>
              <w:top w:val="double" w:sz="6" w:space="0" w:color="auto"/>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rFonts w:eastAsia="Arial Unicode MS"/>
                <w:bCs/>
                <w:sz w:val="20"/>
                <w:szCs w:val="20"/>
              </w:rPr>
            </w:pPr>
            <w:r w:rsidRPr="00DF22BD">
              <w:rPr>
                <w:bCs/>
                <w:iCs/>
                <w:sz w:val="20"/>
                <w:szCs w:val="20"/>
                <w:lang w:val="en-US"/>
              </w:rPr>
              <w:t>f</w:t>
            </w:r>
            <w:r w:rsidRPr="00DF22BD">
              <w:rPr>
                <w:bCs/>
                <w:sz w:val="20"/>
                <w:szCs w:val="20"/>
              </w:rPr>
              <w:t>, Гц</w:t>
            </w:r>
          </w:p>
        </w:tc>
        <w:tc>
          <w:tcPr>
            <w:tcW w:w="1134" w:type="dxa"/>
            <w:tcBorders>
              <w:top w:val="double" w:sz="6" w:space="0" w:color="auto"/>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rFonts w:eastAsia="Arial Unicode MS"/>
                <w:bCs/>
                <w:sz w:val="20"/>
                <w:szCs w:val="20"/>
              </w:rPr>
            </w:pPr>
            <w:r w:rsidRPr="00DF22BD">
              <w:rPr>
                <w:bCs/>
                <w:sz w:val="20"/>
                <w:szCs w:val="20"/>
              </w:rPr>
              <w:t>M, Гн/км</w:t>
            </w:r>
          </w:p>
        </w:tc>
        <w:tc>
          <w:tcPr>
            <w:tcW w:w="1134" w:type="dxa"/>
            <w:tcBorders>
              <w:top w:val="double" w:sz="6" w:space="0" w:color="auto"/>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rFonts w:eastAsia="Arial Unicode MS"/>
                <w:bCs/>
                <w:sz w:val="20"/>
                <w:szCs w:val="20"/>
                <w:lang w:val="en-US"/>
              </w:rPr>
            </w:pPr>
            <w:r w:rsidRPr="00DF22BD">
              <w:rPr>
                <w:rFonts w:eastAsia="MS Mincho"/>
                <w:bCs/>
                <w:sz w:val="20"/>
                <w:szCs w:val="20"/>
              </w:rPr>
              <w:t>η</w:t>
            </w:r>
            <w:r w:rsidRPr="00DF22BD">
              <w:rPr>
                <w:rFonts w:eastAsia="MS Mincho"/>
                <w:bCs/>
                <w:sz w:val="20"/>
                <w:szCs w:val="20"/>
                <w:lang w:val="en-US"/>
              </w:rPr>
              <w:t>k</w:t>
            </w:r>
          </w:p>
        </w:tc>
        <w:tc>
          <w:tcPr>
            <w:tcW w:w="1134" w:type="dxa"/>
            <w:tcBorders>
              <w:top w:val="double" w:sz="6" w:space="0" w:color="auto"/>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rFonts w:eastAsia="Arial Unicode MS"/>
                <w:bCs/>
                <w:sz w:val="20"/>
                <w:szCs w:val="20"/>
                <w:lang w:val="en-US"/>
              </w:rPr>
            </w:pPr>
            <w:r w:rsidRPr="00DF22BD">
              <w:rPr>
                <w:rFonts w:eastAsia="MS Mincho"/>
                <w:bCs/>
                <w:iCs/>
                <w:sz w:val="20"/>
                <w:szCs w:val="20"/>
                <w:lang w:val="en-US"/>
              </w:rPr>
              <w:t>p</w:t>
            </w:r>
            <w:r w:rsidRPr="00DF22BD">
              <w:rPr>
                <w:rFonts w:eastAsia="MS Mincho"/>
                <w:bCs/>
                <w:sz w:val="20"/>
                <w:szCs w:val="20"/>
                <w:lang w:val="en-US"/>
              </w:rPr>
              <w:t>k</w:t>
            </w:r>
          </w:p>
        </w:tc>
        <w:tc>
          <w:tcPr>
            <w:tcW w:w="1134" w:type="dxa"/>
            <w:tcBorders>
              <w:top w:val="double" w:sz="6" w:space="0" w:color="auto"/>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rFonts w:eastAsia="Arial Unicode MS"/>
                <w:bCs/>
                <w:sz w:val="20"/>
                <w:szCs w:val="20"/>
                <w:lang w:val="en-US"/>
              </w:rPr>
            </w:pPr>
            <w:r w:rsidRPr="00DF22BD">
              <w:rPr>
                <w:rFonts w:eastAsia="MS Mincho"/>
                <w:bCs/>
                <w:iCs/>
                <w:sz w:val="20"/>
                <w:szCs w:val="20"/>
                <w:lang w:val="en-US"/>
              </w:rPr>
              <w:t>I</w:t>
            </w:r>
            <w:r w:rsidRPr="00DF22BD">
              <w:rPr>
                <w:rFonts w:eastAsia="MS Mincho"/>
                <w:bCs/>
                <w:sz w:val="20"/>
                <w:szCs w:val="20"/>
                <w:lang w:val="en-US"/>
              </w:rPr>
              <w:t>k</w:t>
            </w:r>
            <w:r w:rsidRPr="00DF22BD">
              <w:rPr>
                <w:bCs/>
                <w:sz w:val="20"/>
                <w:szCs w:val="20"/>
                <w:lang w:val="en-US"/>
              </w:rPr>
              <w:t>,A</w:t>
            </w:r>
          </w:p>
        </w:tc>
        <w:tc>
          <w:tcPr>
            <w:tcW w:w="1134" w:type="dxa"/>
            <w:tcBorders>
              <w:top w:val="double" w:sz="6" w:space="0" w:color="auto"/>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rFonts w:eastAsia="Arial Unicode MS"/>
                <w:bCs/>
                <w:sz w:val="20"/>
                <w:szCs w:val="20"/>
              </w:rPr>
            </w:pPr>
            <w:r w:rsidRPr="00DF22BD">
              <w:rPr>
                <w:bCs/>
                <w:sz w:val="20"/>
                <w:szCs w:val="20"/>
              </w:rPr>
              <w:t>Дробь</w:t>
            </w:r>
          </w:p>
        </w:tc>
        <w:tc>
          <w:tcPr>
            <w:tcW w:w="1134" w:type="dxa"/>
            <w:tcBorders>
              <w:top w:val="double" w:sz="6" w:space="0" w:color="auto"/>
              <w:left w:val="nil"/>
              <w:bottom w:val="single" w:sz="4" w:space="0" w:color="auto"/>
              <w:right w:val="double" w:sz="6"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rFonts w:eastAsia="Arial Unicode MS"/>
                <w:bCs/>
                <w:sz w:val="20"/>
                <w:szCs w:val="20"/>
              </w:rPr>
            </w:pPr>
            <w:r w:rsidRPr="00DF22BD">
              <w:rPr>
                <w:bCs/>
                <w:iCs/>
                <w:sz w:val="20"/>
                <w:szCs w:val="20"/>
                <w:lang w:val="en-US"/>
              </w:rPr>
              <w:t>U</w:t>
            </w:r>
            <w:r w:rsidRPr="00DF22BD">
              <w:rPr>
                <w:bCs/>
                <w:sz w:val="20"/>
                <w:szCs w:val="20"/>
              </w:rPr>
              <w:t>ш</w:t>
            </w:r>
            <w:r w:rsidRPr="00DF22BD">
              <w:rPr>
                <w:bCs/>
                <w:sz w:val="20"/>
                <w:szCs w:val="20"/>
                <w:lang w:val="en-US"/>
              </w:rPr>
              <w:t>k</w:t>
            </w:r>
            <w:r w:rsidRPr="00DF22BD">
              <w:rPr>
                <w:bCs/>
                <w:sz w:val="20"/>
                <w:szCs w:val="20"/>
              </w:rPr>
              <w:t>, мВ</w:t>
            </w:r>
          </w:p>
        </w:tc>
      </w:tr>
      <w:tr w:rsidR="006F6E2F" w:rsidRPr="00DF22BD">
        <w:trPr>
          <w:trHeight w:val="255"/>
          <w:jc w:val="center"/>
        </w:trPr>
        <w:tc>
          <w:tcPr>
            <w:tcW w:w="0" w:type="auto"/>
            <w:tcBorders>
              <w:top w:val="nil"/>
              <w:left w:val="double" w:sz="6" w:space="0" w:color="auto"/>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350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0,0004463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0,0035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0,376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7,071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6,3716</w:t>
            </w:r>
          </w:p>
        </w:tc>
        <w:tc>
          <w:tcPr>
            <w:tcW w:w="0" w:type="auto"/>
            <w:tcBorders>
              <w:top w:val="nil"/>
              <w:left w:val="nil"/>
              <w:bottom w:val="single" w:sz="4" w:space="0" w:color="auto"/>
              <w:right w:val="double" w:sz="6"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64,005</w:t>
            </w:r>
          </w:p>
        </w:tc>
      </w:tr>
      <w:tr w:rsidR="006F6E2F" w:rsidRPr="00DF22BD">
        <w:trPr>
          <w:trHeight w:val="255"/>
          <w:jc w:val="center"/>
        </w:trPr>
        <w:tc>
          <w:tcPr>
            <w:tcW w:w="0" w:type="auto"/>
            <w:tcBorders>
              <w:top w:val="nil"/>
              <w:left w:val="double" w:sz="6" w:space="0" w:color="auto"/>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450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0,0004215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0,0038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0,582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4,950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6,4473</w:t>
            </w:r>
          </w:p>
        </w:tc>
        <w:tc>
          <w:tcPr>
            <w:tcW w:w="0" w:type="auto"/>
            <w:tcBorders>
              <w:top w:val="nil"/>
              <w:left w:val="nil"/>
              <w:bottom w:val="single" w:sz="4" w:space="0" w:color="auto"/>
              <w:right w:val="double" w:sz="6"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92,514</w:t>
            </w:r>
          </w:p>
        </w:tc>
      </w:tr>
      <w:tr w:rsidR="006F6E2F" w:rsidRPr="00DF22BD">
        <w:trPr>
          <w:trHeight w:val="255"/>
          <w:jc w:val="center"/>
        </w:trPr>
        <w:tc>
          <w:tcPr>
            <w:tcW w:w="0" w:type="auto"/>
            <w:tcBorders>
              <w:top w:val="nil"/>
              <w:left w:val="double" w:sz="6" w:space="0" w:color="auto"/>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550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0,0004017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0,0042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0,733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3,253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6,5362</w:t>
            </w:r>
          </w:p>
        </w:tc>
        <w:tc>
          <w:tcPr>
            <w:tcW w:w="0" w:type="auto"/>
            <w:tcBorders>
              <w:top w:val="nil"/>
              <w:left w:val="nil"/>
              <w:bottom w:val="single" w:sz="4" w:space="0" w:color="auto"/>
              <w:right w:val="double" w:sz="6"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99,950</w:t>
            </w:r>
          </w:p>
        </w:tc>
      </w:tr>
      <w:tr w:rsidR="006F6E2F" w:rsidRPr="00DF22BD">
        <w:trPr>
          <w:trHeight w:val="255"/>
          <w:jc w:val="center"/>
        </w:trPr>
        <w:tc>
          <w:tcPr>
            <w:tcW w:w="0" w:type="auto"/>
            <w:tcBorders>
              <w:top w:val="nil"/>
              <w:left w:val="double" w:sz="6" w:space="0" w:color="auto"/>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650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0,0003853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0,0045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0,851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2,263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6,6470</w:t>
            </w:r>
          </w:p>
        </w:tc>
        <w:tc>
          <w:tcPr>
            <w:tcW w:w="0" w:type="auto"/>
            <w:tcBorders>
              <w:top w:val="nil"/>
              <w:left w:val="nil"/>
              <w:bottom w:val="single" w:sz="4" w:space="0" w:color="auto"/>
              <w:right w:val="double" w:sz="6"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99,709</w:t>
            </w:r>
          </w:p>
        </w:tc>
      </w:tr>
      <w:tr w:rsidR="006F6E2F" w:rsidRPr="00DF22BD">
        <w:trPr>
          <w:trHeight w:val="255"/>
          <w:jc w:val="center"/>
        </w:trPr>
        <w:tc>
          <w:tcPr>
            <w:tcW w:w="0" w:type="auto"/>
            <w:tcBorders>
              <w:top w:val="nil"/>
              <w:left w:val="double" w:sz="6" w:space="0" w:color="auto"/>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750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0,0003714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0,0048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0,955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1,697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6,7473</w:t>
            </w:r>
          </w:p>
        </w:tc>
        <w:tc>
          <w:tcPr>
            <w:tcW w:w="0" w:type="auto"/>
            <w:tcBorders>
              <w:top w:val="nil"/>
              <w:left w:val="nil"/>
              <w:bottom w:val="single" w:sz="4" w:space="0" w:color="auto"/>
              <w:right w:val="double" w:sz="6"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101,040</w:t>
            </w:r>
          </w:p>
        </w:tc>
      </w:tr>
      <w:tr w:rsidR="006F6E2F" w:rsidRPr="00DF22BD">
        <w:trPr>
          <w:trHeight w:val="255"/>
          <w:jc w:val="center"/>
        </w:trPr>
        <w:tc>
          <w:tcPr>
            <w:tcW w:w="0" w:type="auto"/>
            <w:tcBorders>
              <w:top w:val="nil"/>
              <w:left w:val="double" w:sz="6" w:space="0" w:color="auto"/>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850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0,0003592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0,0051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1,035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1,273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6,8766</w:t>
            </w:r>
          </w:p>
        </w:tc>
        <w:tc>
          <w:tcPr>
            <w:tcW w:w="0" w:type="auto"/>
            <w:tcBorders>
              <w:top w:val="nil"/>
              <w:left w:val="nil"/>
              <w:bottom w:val="single" w:sz="4" w:space="0" w:color="auto"/>
              <w:right w:val="double" w:sz="6"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97,483</w:t>
            </w:r>
          </w:p>
        </w:tc>
      </w:tr>
      <w:tr w:rsidR="006F6E2F" w:rsidRPr="00DF22BD">
        <w:trPr>
          <w:trHeight w:val="255"/>
          <w:jc w:val="center"/>
        </w:trPr>
        <w:tc>
          <w:tcPr>
            <w:tcW w:w="0" w:type="auto"/>
            <w:tcBorders>
              <w:top w:val="nil"/>
              <w:left w:val="double" w:sz="6" w:space="0" w:color="auto"/>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950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0,0003484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0,0055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1,109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1,004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6,9985</w:t>
            </w:r>
          </w:p>
        </w:tc>
        <w:tc>
          <w:tcPr>
            <w:tcW w:w="0" w:type="auto"/>
            <w:tcBorders>
              <w:top w:val="nil"/>
              <w:left w:val="nil"/>
              <w:bottom w:val="single" w:sz="4" w:space="0" w:color="auto"/>
              <w:right w:val="double" w:sz="6"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98,041</w:t>
            </w:r>
          </w:p>
        </w:tc>
      </w:tr>
      <w:tr w:rsidR="006F6E2F" w:rsidRPr="00DF22BD">
        <w:trPr>
          <w:trHeight w:val="255"/>
          <w:jc w:val="center"/>
        </w:trPr>
        <w:tc>
          <w:tcPr>
            <w:tcW w:w="0" w:type="auto"/>
            <w:tcBorders>
              <w:top w:val="nil"/>
              <w:left w:val="double" w:sz="6" w:space="0" w:color="auto"/>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1050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0,0003387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0,0058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1,109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0,764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7,1509</w:t>
            </w:r>
          </w:p>
        </w:tc>
        <w:tc>
          <w:tcPr>
            <w:tcW w:w="0" w:type="auto"/>
            <w:tcBorders>
              <w:top w:val="nil"/>
              <w:left w:val="nil"/>
              <w:bottom w:val="single" w:sz="4" w:space="0" w:color="auto"/>
              <w:right w:val="double" w:sz="6"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86,334</w:t>
            </w:r>
          </w:p>
        </w:tc>
      </w:tr>
      <w:tr w:rsidR="006F6E2F" w:rsidRPr="00DF22BD">
        <w:trPr>
          <w:trHeight w:val="255"/>
          <w:jc w:val="center"/>
        </w:trPr>
        <w:tc>
          <w:tcPr>
            <w:tcW w:w="0" w:type="auto"/>
            <w:tcBorders>
              <w:top w:val="nil"/>
              <w:left w:val="double" w:sz="6" w:space="0" w:color="auto"/>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1150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0,0003299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0,0061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1,035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0,566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7,3136</w:t>
            </w:r>
          </w:p>
        </w:tc>
        <w:tc>
          <w:tcPr>
            <w:tcW w:w="0" w:type="auto"/>
            <w:tcBorders>
              <w:top w:val="nil"/>
              <w:left w:val="nil"/>
              <w:bottom w:val="single" w:sz="4" w:space="0" w:color="auto"/>
              <w:right w:val="double" w:sz="6"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68,491</w:t>
            </w:r>
          </w:p>
        </w:tc>
      </w:tr>
      <w:tr w:rsidR="006F6E2F" w:rsidRPr="00DF22BD">
        <w:trPr>
          <w:trHeight w:val="255"/>
          <w:jc w:val="center"/>
        </w:trPr>
        <w:tc>
          <w:tcPr>
            <w:tcW w:w="0" w:type="auto"/>
            <w:tcBorders>
              <w:top w:val="nil"/>
              <w:left w:val="double" w:sz="6" w:space="0" w:color="auto"/>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1250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0,0003219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0,0065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0,977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0,481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7,4635</w:t>
            </w:r>
          </w:p>
        </w:tc>
        <w:tc>
          <w:tcPr>
            <w:tcW w:w="0" w:type="auto"/>
            <w:tcBorders>
              <w:top w:val="nil"/>
              <w:left w:val="nil"/>
              <w:bottom w:val="single" w:sz="4" w:space="0" w:color="auto"/>
              <w:right w:val="double" w:sz="6"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63,377</w:t>
            </w:r>
          </w:p>
        </w:tc>
      </w:tr>
      <w:tr w:rsidR="006F6E2F" w:rsidRPr="00DF22BD">
        <w:trPr>
          <w:trHeight w:val="255"/>
          <w:jc w:val="center"/>
        </w:trPr>
        <w:tc>
          <w:tcPr>
            <w:tcW w:w="0" w:type="auto"/>
            <w:tcBorders>
              <w:top w:val="nil"/>
              <w:left w:val="double" w:sz="6" w:space="0" w:color="auto"/>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1350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0,0003145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0,0068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0,928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0,396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7,6283</w:t>
            </w:r>
          </w:p>
        </w:tc>
        <w:tc>
          <w:tcPr>
            <w:tcW w:w="0" w:type="auto"/>
            <w:tcBorders>
              <w:top w:val="nil"/>
              <w:left w:val="nil"/>
              <w:bottom w:val="single" w:sz="4" w:space="0" w:color="auto"/>
              <w:right w:val="double" w:sz="6"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55,937</w:t>
            </w:r>
          </w:p>
        </w:tc>
      </w:tr>
      <w:tr w:rsidR="006F6E2F" w:rsidRPr="00DF22BD">
        <w:trPr>
          <w:trHeight w:val="255"/>
          <w:jc w:val="center"/>
        </w:trPr>
        <w:tc>
          <w:tcPr>
            <w:tcW w:w="0" w:type="auto"/>
            <w:tcBorders>
              <w:top w:val="nil"/>
              <w:left w:val="double" w:sz="6" w:space="0" w:color="auto"/>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1450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0,0003077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0,0071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0,881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0,354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7,7474</w:t>
            </w:r>
          </w:p>
        </w:tc>
        <w:tc>
          <w:tcPr>
            <w:tcW w:w="0" w:type="auto"/>
            <w:tcBorders>
              <w:top w:val="nil"/>
              <w:left w:val="nil"/>
              <w:bottom w:val="single" w:sz="4" w:space="0" w:color="auto"/>
              <w:right w:val="double" w:sz="6"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52,831</w:t>
            </w:r>
          </w:p>
        </w:tc>
      </w:tr>
      <w:tr w:rsidR="006F6E2F" w:rsidRPr="00DF22BD">
        <w:trPr>
          <w:trHeight w:val="255"/>
          <w:jc w:val="center"/>
        </w:trPr>
        <w:tc>
          <w:tcPr>
            <w:tcW w:w="0" w:type="auto"/>
            <w:tcBorders>
              <w:top w:val="nil"/>
              <w:left w:val="double" w:sz="6" w:space="0" w:color="auto"/>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1550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0,0003013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0,0075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0,842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0,325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7,8036</w:t>
            </w:r>
          </w:p>
        </w:tc>
        <w:tc>
          <w:tcPr>
            <w:tcW w:w="0" w:type="auto"/>
            <w:tcBorders>
              <w:top w:val="nil"/>
              <w:left w:val="nil"/>
              <w:bottom w:val="single" w:sz="4" w:space="0" w:color="auto"/>
              <w:right w:val="double" w:sz="6"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51,744</w:t>
            </w:r>
          </w:p>
        </w:tc>
      </w:tr>
      <w:tr w:rsidR="006F6E2F" w:rsidRPr="00DF22BD">
        <w:trPr>
          <w:trHeight w:val="255"/>
          <w:jc w:val="center"/>
        </w:trPr>
        <w:tc>
          <w:tcPr>
            <w:tcW w:w="0" w:type="auto"/>
            <w:tcBorders>
              <w:top w:val="nil"/>
              <w:left w:val="double" w:sz="6" w:space="0" w:color="auto"/>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1650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0,0002954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0,0078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0,807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0,297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7,7915</w:t>
            </w:r>
          </w:p>
        </w:tc>
        <w:tc>
          <w:tcPr>
            <w:tcW w:w="0" w:type="auto"/>
            <w:tcBorders>
              <w:top w:val="nil"/>
              <w:left w:val="nil"/>
              <w:bottom w:val="single" w:sz="4" w:space="0" w:color="auto"/>
              <w:right w:val="double" w:sz="6"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49,067</w:t>
            </w:r>
          </w:p>
        </w:tc>
      </w:tr>
      <w:tr w:rsidR="006F6E2F" w:rsidRPr="00DF22BD">
        <w:trPr>
          <w:trHeight w:val="255"/>
          <w:jc w:val="center"/>
        </w:trPr>
        <w:tc>
          <w:tcPr>
            <w:tcW w:w="0" w:type="auto"/>
            <w:tcBorders>
              <w:top w:val="nil"/>
              <w:left w:val="double" w:sz="6" w:space="0" w:color="auto"/>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1750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0,0002898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0,0081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0,775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0,269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7,6468</w:t>
            </w:r>
          </w:p>
        </w:tc>
        <w:tc>
          <w:tcPr>
            <w:tcW w:w="0" w:type="auto"/>
            <w:tcBorders>
              <w:top w:val="nil"/>
              <w:left w:val="nil"/>
              <w:bottom w:val="single" w:sz="4" w:space="0" w:color="auto"/>
              <w:right w:val="double" w:sz="6"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45,215</w:t>
            </w:r>
          </w:p>
        </w:tc>
      </w:tr>
      <w:tr w:rsidR="006F6E2F" w:rsidRPr="00DF22BD">
        <w:trPr>
          <w:trHeight w:val="255"/>
          <w:jc w:val="center"/>
        </w:trPr>
        <w:tc>
          <w:tcPr>
            <w:tcW w:w="0" w:type="auto"/>
            <w:tcBorders>
              <w:top w:val="nil"/>
              <w:left w:val="double" w:sz="6" w:space="0" w:color="auto"/>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1850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0,0002846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0,0084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0,745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0,255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7,4248</w:t>
            </w:r>
          </w:p>
        </w:tc>
        <w:tc>
          <w:tcPr>
            <w:tcW w:w="0" w:type="auto"/>
            <w:tcBorders>
              <w:top w:val="nil"/>
              <w:left w:val="nil"/>
              <w:bottom w:val="single" w:sz="4" w:space="0" w:color="auto"/>
              <w:right w:val="double" w:sz="6"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43,039</w:t>
            </w:r>
          </w:p>
        </w:tc>
      </w:tr>
      <w:tr w:rsidR="006F6E2F" w:rsidRPr="00DF22BD">
        <w:trPr>
          <w:trHeight w:val="255"/>
          <w:jc w:val="center"/>
        </w:trPr>
        <w:tc>
          <w:tcPr>
            <w:tcW w:w="0" w:type="auto"/>
            <w:tcBorders>
              <w:top w:val="nil"/>
              <w:left w:val="double" w:sz="6" w:space="0" w:color="auto"/>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1950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0,0002796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0,0086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0,720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0,226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7,0537</w:t>
            </w:r>
          </w:p>
        </w:tc>
        <w:tc>
          <w:tcPr>
            <w:tcW w:w="0" w:type="auto"/>
            <w:tcBorders>
              <w:top w:val="nil"/>
              <w:left w:val="nil"/>
              <w:bottom w:val="single" w:sz="4" w:space="0" w:color="auto"/>
              <w:right w:val="double" w:sz="6"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37,246</w:t>
            </w:r>
          </w:p>
        </w:tc>
      </w:tr>
      <w:tr w:rsidR="006F6E2F" w:rsidRPr="00DF22BD">
        <w:trPr>
          <w:trHeight w:val="270"/>
          <w:jc w:val="center"/>
        </w:trPr>
        <w:tc>
          <w:tcPr>
            <w:tcW w:w="0" w:type="auto"/>
            <w:tcBorders>
              <w:top w:val="nil"/>
              <w:left w:val="double" w:sz="6" w:space="0" w:color="auto"/>
              <w:bottom w:val="double" w:sz="6"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41</w:t>
            </w:r>
          </w:p>
        </w:tc>
        <w:tc>
          <w:tcPr>
            <w:tcW w:w="0" w:type="auto"/>
            <w:tcBorders>
              <w:top w:val="nil"/>
              <w:left w:val="nil"/>
              <w:bottom w:val="double" w:sz="6"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2050</w:t>
            </w:r>
          </w:p>
        </w:tc>
        <w:tc>
          <w:tcPr>
            <w:tcW w:w="0" w:type="auto"/>
            <w:tcBorders>
              <w:top w:val="nil"/>
              <w:left w:val="nil"/>
              <w:bottom w:val="double" w:sz="6"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0,0002749</w:t>
            </w:r>
          </w:p>
        </w:tc>
        <w:tc>
          <w:tcPr>
            <w:tcW w:w="0" w:type="auto"/>
            <w:tcBorders>
              <w:top w:val="nil"/>
              <w:left w:val="nil"/>
              <w:bottom w:val="double" w:sz="6"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0,0088</w:t>
            </w:r>
          </w:p>
        </w:tc>
        <w:tc>
          <w:tcPr>
            <w:tcW w:w="0" w:type="auto"/>
            <w:tcBorders>
              <w:top w:val="nil"/>
              <w:left w:val="nil"/>
              <w:bottom w:val="double" w:sz="6"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0,698</w:t>
            </w:r>
          </w:p>
        </w:tc>
        <w:tc>
          <w:tcPr>
            <w:tcW w:w="0" w:type="auto"/>
            <w:tcBorders>
              <w:top w:val="nil"/>
              <w:left w:val="nil"/>
              <w:bottom w:val="double" w:sz="6"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0,212</w:t>
            </w:r>
          </w:p>
        </w:tc>
        <w:tc>
          <w:tcPr>
            <w:tcW w:w="0" w:type="auto"/>
            <w:tcBorders>
              <w:top w:val="nil"/>
              <w:left w:val="nil"/>
              <w:bottom w:val="double" w:sz="6" w:space="0" w:color="auto"/>
              <w:right w:val="single" w:sz="4"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6,5882</w:t>
            </w:r>
          </w:p>
        </w:tc>
        <w:tc>
          <w:tcPr>
            <w:tcW w:w="0" w:type="auto"/>
            <w:tcBorders>
              <w:top w:val="nil"/>
              <w:left w:val="nil"/>
              <w:bottom w:val="double" w:sz="6" w:space="0" w:color="auto"/>
              <w:right w:val="double" w:sz="6" w:space="0" w:color="auto"/>
            </w:tcBorders>
            <w:noWrap/>
            <w:tcMar>
              <w:top w:w="15" w:type="dxa"/>
              <w:left w:w="15" w:type="dxa"/>
              <w:bottom w:w="0" w:type="dxa"/>
              <w:right w:w="15" w:type="dxa"/>
            </w:tcMar>
            <w:vAlign w:val="center"/>
          </w:tcPr>
          <w:p w:rsidR="006F6E2F" w:rsidRPr="00DF22BD" w:rsidRDefault="006F6E2F" w:rsidP="00DF22BD">
            <w:pPr>
              <w:spacing w:line="360" w:lineRule="auto"/>
              <w:ind w:firstLine="29"/>
              <w:jc w:val="both"/>
              <w:rPr>
                <w:sz w:val="20"/>
                <w:szCs w:val="20"/>
              </w:rPr>
            </w:pPr>
            <w:r w:rsidRPr="00DF22BD">
              <w:rPr>
                <w:sz w:val="20"/>
                <w:szCs w:val="20"/>
              </w:rPr>
              <w:t>33,441</w:t>
            </w:r>
          </w:p>
        </w:tc>
      </w:tr>
    </w:tbl>
    <w:p w:rsidR="006F6E2F" w:rsidRPr="00DF22BD" w:rsidRDefault="006F6E2F" w:rsidP="00DF22BD">
      <w:pPr>
        <w:pStyle w:val="a3"/>
        <w:spacing w:line="360" w:lineRule="auto"/>
        <w:ind w:firstLine="709"/>
        <w:jc w:val="both"/>
        <w:rPr>
          <w:rFonts w:ascii="Times New Roman" w:eastAsia="MS Mincho" w:hAnsi="Times New Roman" w:cs="Times New Roman"/>
          <w:sz w:val="28"/>
          <w:szCs w:val="24"/>
        </w:rPr>
      </w:pPr>
    </w:p>
    <w:p w:rsidR="006F6E2F" w:rsidRPr="00DF22BD" w:rsidRDefault="006F6E2F" w:rsidP="00DF22BD">
      <w:pPr>
        <w:pStyle w:val="a3"/>
        <w:spacing w:line="360" w:lineRule="auto"/>
        <w:ind w:firstLine="709"/>
        <w:jc w:val="both"/>
        <w:rPr>
          <w:rFonts w:ascii="Times New Roman" w:eastAsia="MS Mincho" w:hAnsi="Times New Roman" w:cs="Times New Roman"/>
          <w:sz w:val="28"/>
        </w:rPr>
      </w:pPr>
      <w:r w:rsidRPr="00DF22BD">
        <w:rPr>
          <w:rFonts w:ascii="Times New Roman" w:eastAsia="MS Mincho" w:hAnsi="Times New Roman" w:cs="Times New Roman"/>
          <w:sz w:val="28"/>
        </w:rPr>
        <w:object w:dxaOrig="4040" w:dyaOrig="960">
          <v:shape id="_x0000_i1062" type="#_x0000_t75" style="width:201.75pt;height:48pt" o:ole="">
            <v:imagedata r:id="rId75" o:title=""/>
          </v:shape>
          <o:OLEObject Type="Embed" ProgID="Equation.3" ShapeID="_x0000_i1062" DrawAspect="Content" ObjectID="_1458541813" r:id="rId76"/>
        </w:object>
      </w:r>
    </w:p>
    <w:p w:rsidR="006F6E2F" w:rsidRPr="00DF22BD" w:rsidRDefault="00DF22BD" w:rsidP="00DF22BD">
      <w:pPr>
        <w:pStyle w:val="a3"/>
        <w:spacing w:line="360" w:lineRule="auto"/>
        <w:ind w:firstLine="709"/>
        <w:jc w:val="center"/>
        <w:rPr>
          <w:rFonts w:ascii="Times New Roman" w:eastAsia="MS Mincho" w:hAnsi="Times New Roman"/>
          <w:b/>
          <w:sz w:val="28"/>
          <w:szCs w:val="28"/>
        </w:rPr>
      </w:pPr>
      <w:r>
        <w:rPr>
          <w:rFonts w:ascii="Times New Roman" w:eastAsia="MS Mincho" w:hAnsi="Times New Roman" w:cs="Times New Roman"/>
          <w:sz w:val="28"/>
          <w:szCs w:val="24"/>
        </w:rPr>
        <w:br w:type="page"/>
      </w:r>
      <w:r w:rsidR="006F6E2F" w:rsidRPr="00DF22BD">
        <w:rPr>
          <w:rFonts w:ascii="Times New Roman" w:eastAsia="MS Mincho" w:hAnsi="Times New Roman"/>
          <w:b/>
          <w:sz w:val="28"/>
          <w:szCs w:val="28"/>
        </w:rPr>
        <w:t>5. Сравнение результатов расчета.</w:t>
      </w:r>
    </w:p>
    <w:p w:rsidR="00DF22BD" w:rsidRDefault="00DF22BD" w:rsidP="00DF22BD">
      <w:pPr>
        <w:spacing w:line="360" w:lineRule="auto"/>
        <w:ind w:firstLine="709"/>
        <w:jc w:val="both"/>
        <w:rPr>
          <w:sz w:val="28"/>
        </w:rPr>
      </w:pPr>
    </w:p>
    <w:p w:rsidR="006F6E2F" w:rsidRPr="00DF22BD" w:rsidRDefault="006F6E2F" w:rsidP="00DF22BD">
      <w:pPr>
        <w:spacing w:line="360" w:lineRule="auto"/>
        <w:ind w:firstLine="709"/>
        <w:jc w:val="both"/>
        <w:rPr>
          <w:sz w:val="28"/>
        </w:rPr>
      </w:pPr>
      <w:r w:rsidRPr="00DF22BD">
        <w:rPr>
          <w:sz w:val="28"/>
        </w:rPr>
        <w:t>При расчёте методикам, изложенным в [4] получены следующие результаты:</w:t>
      </w:r>
    </w:p>
    <w:p w:rsidR="006F6E2F" w:rsidRPr="00DF22BD" w:rsidRDefault="006F6E2F" w:rsidP="00DF22BD">
      <w:pPr>
        <w:spacing w:line="360" w:lineRule="auto"/>
        <w:ind w:firstLine="709"/>
        <w:jc w:val="both"/>
        <w:rPr>
          <w:sz w:val="28"/>
          <w:lang w:val="en-US"/>
        </w:rPr>
      </w:pPr>
      <w:r w:rsidRPr="00DF22BD">
        <w:rPr>
          <w:sz w:val="28"/>
        </w:rPr>
        <w:t>Таблица 14</w:t>
      </w:r>
    </w:p>
    <w:p w:rsidR="006F6E2F" w:rsidRDefault="006F6E2F" w:rsidP="00DF22BD">
      <w:pPr>
        <w:spacing w:line="360" w:lineRule="auto"/>
        <w:ind w:firstLine="709"/>
        <w:jc w:val="both"/>
        <w:rPr>
          <w:sz w:val="28"/>
        </w:rPr>
      </w:pPr>
      <w:r w:rsidRPr="00DF22BD">
        <w:rPr>
          <w:sz w:val="28"/>
        </w:rPr>
        <w:t>Результаты расчетов</w:t>
      </w:r>
    </w:p>
    <w:p w:rsidR="00DF22BD" w:rsidRPr="00DF22BD" w:rsidRDefault="00DF22BD" w:rsidP="00DF22BD">
      <w:pPr>
        <w:spacing w:line="360" w:lineRule="auto"/>
        <w:ind w:firstLine="709"/>
        <w:jc w:val="both"/>
        <w:rPr>
          <w:sz w:val="28"/>
        </w:rPr>
      </w:pPr>
    </w:p>
    <w:tbl>
      <w:tblPr>
        <w:tblpPr w:leftFromText="180" w:rightFromText="180" w:vertAnchor="text" w:horzAnchor="margin" w:tblpX="144" w:tblpY="4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410"/>
        <w:gridCol w:w="1655"/>
        <w:gridCol w:w="1856"/>
        <w:gridCol w:w="2414"/>
      </w:tblGrid>
      <w:tr w:rsidR="006F6E2F" w:rsidRPr="00C861CC" w:rsidTr="00C861CC">
        <w:trPr>
          <w:trHeight w:val="317"/>
        </w:trPr>
        <w:tc>
          <w:tcPr>
            <w:tcW w:w="3410" w:type="dxa"/>
            <w:vMerge w:val="restart"/>
            <w:shd w:val="clear" w:color="auto" w:fill="auto"/>
            <w:vAlign w:val="center"/>
          </w:tcPr>
          <w:p w:rsidR="006F6E2F" w:rsidRPr="00C861CC" w:rsidRDefault="006F6E2F" w:rsidP="00C861CC">
            <w:pPr>
              <w:spacing w:line="360" w:lineRule="auto"/>
              <w:jc w:val="both"/>
              <w:rPr>
                <w:sz w:val="20"/>
                <w:szCs w:val="20"/>
              </w:rPr>
            </w:pPr>
            <w:r w:rsidRPr="00C861CC">
              <w:rPr>
                <w:sz w:val="20"/>
                <w:szCs w:val="20"/>
              </w:rPr>
              <w:t>Режим</w:t>
            </w:r>
          </w:p>
        </w:tc>
        <w:tc>
          <w:tcPr>
            <w:tcW w:w="3511" w:type="dxa"/>
            <w:gridSpan w:val="2"/>
            <w:shd w:val="clear" w:color="auto" w:fill="auto"/>
            <w:vAlign w:val="center"/>
          </w:tcPr>
          <w:p w:rsidR="006F6E2F" w:rsidRPr="00C861CC" w:rsidRDefault="006F6E2F" w:rsidP="00C861CC">
            <w:pPr>
              <w:spacing w:line="360" w:lineRule="auto"/>
              <w:jc w:val="both"/>
              <w:rPr>
                <w:sz w:val="20"/>
                <w:szCs w:val="20"/>
              </w:rPr>
            </w:pPr>
            <w:r w:rsidRPr="00C861CC">
              <w:rPr>
                <w:sz w:val="20"/>
                <w:szCs w:val="20"/>
                <w:lang w:val="en-US"/>
              </w:rPr>
              <w:t>Flow</w:t>
            </w:r>
            <w:r w:rsidRPr="00C861CC">
              <w:rPr>
                <w:sz w:val="20"/>
                <w:szCs w:val="20"/>
              </w:rPr>
              <w:t xml:space="preserve"> </w:t>
            </w:r>
            <w:r w:rsidRPr="00C861CC">
              <w:rPr>
                <w:sz w:val="20"/>
                <w:szCs w:val="20"/>
                <w:lang w:val="en-US"/>
              </w:rPr>
              <w:t>3</w:t>
            </w:r>
          </w:p>
        </w:tc>
        <w:tc>
          <w:tcPr>
            <w:tcW w:w="2414" w:type="dxa"/>
            <w:shd w:val="clear" w:color="auto" w:fill="auto"/>
            <w:vAlign w:val="center"/>
          </w:tcPr>
          <w:p w:rsidR="006F6E2F" w:rsidRPr="00C861CC" w:rsidRDefault="006F6E2F" w:rsidP="00C861CC">
            <w:pPr>
              <w:spacing w:line="360" w:lineRule="auto"/>
              <w:jc w:val="both"/>
              <w:rPr>
                <w:sz w:val="20"/>
                <w:szCs w:val="20"/>
              </w:rPr>
            </w:pPr>
            <w:r w:rsidRPr="00C861CC">
              <w:rPr>
                <w:sz w:val="20"/>
                <w:szCs w:val="20"/>
              </w:rPr>
              <w:t>«Правила защиты…»</w:t>
            </w:r>
          </w:p>
        </w:tc>
      </w:tr>
      <w:tr w:rsidR="006F6E2F" w:rsidRPr="00C861CC" w:rsidTr="00C861CC">
        <w:trPr>
          <w:trHeight w:val="223"/>
        </w:trPr>
        <w:tc>
          <w:tcPr>
            <w:tcW w:w="3410" w:type="dxa"/>
            <w:vMerge/>
            <w:shd w:val="clear" w:color="auto" w:fill="auto"/>
            <w:vAlign w:val="center"/>
          </w:tcPr>
          <w:p w:rsidR="006F6E2F" w:rsidRPr="00C861CC" w:rsidRDefault="006F6E2F" w:rsidP="00C861CC">
            <w:pPr>
              <w:spacing w:line="360" w:lineRule="auto"/>
              <w:jc w:val="both"/>
              <w:rPr>
                <w:sz w:val="20"/>
                <w:szCs w:val="20"/>
              </w:rPr>
            </w:pPr>
          </w:p>
        </w:tc>
        <w:tc>
          <w:tcPr>
            <w:tcW w:w="1655" w:type="dxa"/>
            <w:shd w:val="clear" w:color="auto" w:fill="auto"/>
            <w:vAlign w:val="center"/>
          </w:tcPr>
          <w:p w:rsidR="006F6E2F" w:rsidRPr="00C861CC" w:rsidRDefault="006F6E2F" w:rsidP="00C861CC">
            <w:pPr>
              <w:spacing w:line="360" w:lineRule="auto"/>
              <w:jc w:val="both"/>
              <w:rPr>
                <w:sz w:val="20"/>
                <w:szCs w:val="20"/>
              </w:rPr>
            </w:pPr>
            <w:r w:rsidRPr="00C861CC">
              <w:rPr>
                <w:sz w:val="20"/>
                <w:szCs w:val="20"/>
                <w:lang w:val="en-US"/>
              </w:rPr>
              <w:t>U</w:t>
            </w:r>
            <w:r w:rsidR="00801766" w:rsidRPr="00C861CC">
              <w:rPr>
                <w:sz w:val="20"/>
                <w:szCs w:val="20"/>
              </w:rPr>
              <w:t xml:space="preserve">начала л/с, </w:t>
            </w:r>
            <w:r w:rsidRPr="00C861CC">
              <w:rPr>
                <w:sz w:val="20"/>
                <w:szCs w:val="20"/>
              </w:rPr>
              <w:t>В</w:t>
            </w:r>
          </w:p>
        </w:tc>
        <w:tc>
          <w:tcPr>
            <w:tcW w:w="1855" w:type="dxa"/>
            <w:shd w:val="clear" w:color="auto" w:fill="auto"/>
            <w:vAlign w:val="center"/>
          </w:tcPr>
          <w:p w:rsidR="006F6E2F" w:rsidRPr="00C861CC" w:rsidRDefault="006F6E2F" w:rsidP="00C861CC">
            <w:pPr>
              <w:spacing w:line="360" w:lineRule="auto"/>
              <w:jc w:val="both"/>
              <w:rPr>
                <w:sz w:val="20"/>
                <w:szCs w:val="20"/>
              </w:rPr>
            </w:pPr>
            <w:r w:rsidRPr="00C861CC">
              <w:rPr>
                <w:sz w:val="20"/>
                <w:szCs w:val="20"/>
                <w:lang w:val="en-US"/>
              </w:rPr>
              <w:t>U</w:t>
            </w:r>
            <w:r w:rsidRPr="00C861CC">
              <w:rPr>
                <w:sz w:val="20"/>
                <w:szCs w:val="20"/>
              </w:rPr>
              <w:t>конца л/с</w:t>
            </w:r>
            <w:r w:rsidR="00801766" w:rsidRPr="00C861CC">
              <w:rPr>
                <w:sz w:val="20"/>
                <w:szCs w:val="20"/>
              </w:rPr>
              <w:t xml:space="preserve">, </w:t>
            </w:r>
            <w:r w:rsidRPr="00C861CC">
              <w:rPr>
                <w:sz w:val="20"/>
                <w:szCs w:val="20"/>
              </w:rPr>
              <w:t>В</w:t>
            </w:r>
          </w:p>
        </w:tc>
        <w:tc>
          <w:tcPr>
            <w:tcW w:w="2414" w:type="dxa"/>
            <w:shd w:val="clear" w:color="auto" w:fill="auto"/>
            <w:vAlign w:val="center"/>
          </w:tcPr>
          <w:p w:rsidR="006F6E2F" w:rsidRPr="00C861CC" w:rsidRDefault="006F6E2F" w:rsidP="00C861CC">
            <w:pPr>
              <w:spacing w:line="360" w:lineRule="auto"/>
              <w:jc w:val="both"/>
              <w:rPr>
                <w:sz w:val="20"/>
                <w:szCs w:val="20"/>
              </w:rPr>
            </w:pPr>
            <w:r w:rsidRPr="00C861CC">
              <w:rPr>
                <w:sz w:val="20"/>
                <w:szCs w:val="20"/>
                <w:lang w:val="en-US"/>
              </w:rPr>
              <w:t>U</w:t>
            </w:r>
            <w:r w:rsidRPr="00C861CC">
              <w:rPr>
                <w:sz w:val="20"/>
                <w:szCs w:val="20"/>
              </w:rPr>
              <w:t>л/с, В</w:t>
            </w:r>
          </w:p>
        </w:tc>
      </w:tr>
      <w:tr w:rsidR="006F6E2F" w:rsidRPr="00C861CC" w:rsidTr="00C861CC">
        <w:trPr>
          <w:trHeight w:val="167"/>
        </w:trPr>
        <w:tc>
          <w:tcPr>
            <w:tcW w:w="3410" w:type="dxa"/>
            <w:shd w:val="clear" w:color="auto" w:fill="auto"/>
            <w:vAlign w:val="center"/>
          </w:tcPr>
          <w:p w:rsidR="006F6E2F" w:rsidRPr="00C861CC" w:rsidRDefault="006F6E2F" w:rsidP="00C861CC">
            <w:pPr>
              <w:spacing w:line="360" w:lineRule="auto"/>
              <w:jc w:val="both"/>
              <w:rPr>
                <w:sz w:val="20"/>
                <w:szCs w:val="20"/>
              </w:rPr>
            </w:pPr>
            <w:r w:rsidRPr="00C861CC">
              <w:rPr>
                <w:sz w:val="20"/>
                <w:szCs w:val="20"/>
              </w:rPr>
              <w:t>ХХ, л</w:t>
            </w:r>
            <w:r w:rsidRPr="00C861CC">
              <w:rPr>
                <w:sz w:val="20"/>
                <w:szCs w:val="20"/>
                <w:lang w:val="en-US"/>
              </w:rPr>
              <w:t>/c</w:t>
            </w:r>
            <w:r w:rsidR="00A22811" w:rsidRPr="00C861CC">
              <w:rPr>
                <w:sz w:val="20"/>
                <w:szCs w:val="20"/>
              </w:rPr>
              <w:t xml:space="preserve"> изолирована</w:t>
            </w:r>
          </w:p>
        </w:tc>
        <w:tc>
          <w:tcPr>
            <w:tcW w:w="1655" w:type="dxa"/>
            <w:shd w:val="clear" w:color="auto" w:fill="auto"/>
            <w:vAlign w:val="center"/>
          </w:tcPr>
          <w:p w:rsidR="006F6E2F" w:rsidRPr="00C861CC" w:rsidRDefault="00731F1F" w:rsidP="00C861CC">
            <w:pPr>
              <w:spacing w:line="360" w:lineRule="auto"/>
              <w:jc w:val="both"/>
              <w:rPr>
                <w:sz w:val="20"/>
                <w:szCs w:val="20"/>
                <w:lang w:val="en-US"/>
              </w:rPr>
            </w:pPr>
            <w:r w:rsidRPr="00C861CC">
              <w:rPr>
                <w:bCs/>
                <w:sz w:val="20"/>
                <w:szCs w:val="20"/>
                <w:lang w:val="en-US"/>
              </w:rPr>
              <w:t>921</w:t>
            </w:r>
          </w:p>
        </w:tc>
        <w:tc>
          <w:tcPr>
            <w:tcW w:w="1855" w:type="dxa"/>
            <w:shd w:val="clear" w:color="auto" w:fill="auto"/>
            <w:vAlign w:val="center"/>
          </w:tcPr>
          <w:p w:rsidR="006F6E2F" w:rsidRPr="00C861CC" w:rsidRDefault="00731F1F" w:rsidP="00C861CC">
            <w:pPr>
              <w:spacing w:line="360" w:lineRule="auto"/>
              <w:jc w:val="both"/>
              <w:rPr>
                <w:sz w:val="20"/>
                <w:szCs w:val="20"/>
              </w:rPr>
            </w:pPr>
            <w:r w:rsidRPr="00C861CC">
              <w:rPr>
                <w:bCs/>
                <w:sz w:val="20"/>
                <w:szCs w:val="20"/>
                <w:lang w:val="en-US"/>
              </w:rPr>
              <w:t>919</w:t>
            </w:r>
          </w:p>
        </w:tc>
        <w:tc>
          <w:tcPr>
            <w:tcW w:w="2414" w:type="dxa"/>
            <w:shd w:val="clear" w:color="auto" w:fill="auto"/>
            <w:vAlign w:val="center"/>
          </w:tcPr>
          <w:p w:rsidR="006F6E2F" w:rsidRPr="00C861CC" w:rsidRDefault="00731F1F" w:rsidP="00C861CC">
            <w:pPr>
              <w:spacing w:line="360" w:lineRule="auto"/>
              <w:jc w:val="both"/>
              <w:rPr>
                <w:sz w:val="20"/>
                <w:szCs w:val="20"/>
              </w:rPr>
            </w:pPr>
            <w:r w:rsidRPr="00C861CC">
              <w:rPr>
                <w:sz w:val="20"/>
                <w:szCs w:val="20"/>
              </w:rPr>
              <w:t>822.3</w:t>
            </w:r>
          </w:p>
        </w:tc>
      </w:tr>
      <w:tr w:rsidR="006F6E2F" w:rsidRPr="00C861CC" w:rsidTr="00C861CC">
        <w:trPr>
          <w:trHeight w:val="158"/>
        </w:trPr>
        <w:tc>
          <w:tcPr>
            <w:tcW w:w="3410" w:type="dxa"/>
            <w:shd w:val="clear" w:color="auto" w:fill="auto"/>
            <w:vAlign w:val="center"/>
          </w:tcPr>
          <w:p w:rsidR="006F6E2F" w:rsidRPr="00C861CC" w:rsidRDefault="00A22811" w:rsidP="00C861CC">
            <w:pPr>
              <w:spacing w:line="360" w:lineRule="auto"/>
              <w:jc w:val="both"/>
              <w:rPr>
                <w:sz w:val="20"/>
                <w:szCs w:val="20"/>
              </w:rPr>
            </w:pPr>
            <w:r w:rsidRPr="00C861CC">
              <w:rPr>
                <w:sz w:val="20"/>
                <w:szCs w:val="20"/>
              </w:rPr>
              <w:t>ХХ, л/с заземлена</w:t>
            </w:r>
          </w:p>
        </w:tc>
        <w:tc>
          <w:tcPr>
            <w:tcW w:w="1655" w:type="dxa"/>
            <w:shd w:val="clear" w:color="auto" w:fill="auto"/>
            <w:vAlign w:val="center"/>
          </w:tcPr>
          <w:p w:rsidR="006F6E2F" w:rsidRPr="00C861CC" w:rsidRDefault="00731F1F" w:rsidP="00C861CC">
            <w:pPr>
              <w:spacing w:line="360" w:lineRule="auto"/>
              <w:jc w:val="both"/>
              <w:rPr>
                <w:sz w:val="20"/>
                <w:szCs w:val="20"/>
                <w:lang w:val="en-US"/>
              </w:rPr>
            </w:pPr>
            <w:r w:rsidRPr="00C861CC">
              <w:rPr>
                <w:bCs/>
                <w:sz w:val="20"/>
                <w:szCs w:val="20"/>
                <w:lang w:val="en-US"/>
              </w:rPr>
              <w:t>4</w:t>
            </w:r>
          </w:p>
        </w:tc>
        <w:tc>
          <w:tcPr>
            <w:tcW w:w="1855" w:type="dxa"/>
            <w:shd w:val="clear" w:color="auto" w:fill="auto"/>
            <w:vAlign w:val="center"/>
          </w:tcPr>
          <w:p w:rsidR="006F6E2F" w:rsidRPr="00C861CC" w:rsidRDefault="00731F1F" w:rsidP="00C861CC">
            <w:pPr>
              <w:spacing w:line="360" w:lineRule="auto"/>
              <w:jc w:val="both"/>
              <w:rPr>
                <w:sz w:val="20"/>
                <w:szCs w:val="20"/>
                <w:lang w:val="en-US"/>
              </w:rPr>
            </w:pPr>
            <w:r w:rsidRPr="00C861CC">
              <w:rPr>
                <w:sz w:val="20"/>
                <w:szCs w:val="20"/>
              </w:rPr>
              <w:t>Заземлено</w:t>
            </w:r>
          </w:p>
        </w:tc>
        <w:tc>
          <w:tcPr>
            <w:tcW w:w="2414" w:type="dxa"/>
            <w:shd w:val="clear" w:color="auto" w:fill="auto"/>
            <w:vAlign w:val="center"/>
          </w:tcPr>
          <w:p w:rsidR="006F6E2F" w:rsidRPr="00C861CC" w:rsidRDefault="00731F1F" w:rsidP="00C861CC">
            <w:pPr>
              <w:spacing w:line="360" w:lineRule="auto"/>
              <w:jc w:val="both"/>
              <w:rPr>
                <w:sz w:val="20"/>
                <w:szCs w:val="20"/>
              </w:rPr>
            </w:pPr>
            <w:r w:rsidRPr="00C861CC">
              <w:rPr>
                <w:sz w:val="20"/>
                <w:szCs w:val="20"/>
              </w:rPr>
              <w:t>0</w:t>
            </w:r>
          </w:p>
        </w:tc>
      </w:tr>
      <w:tr w:rsidR="006F6E2F" w:rsidRPr="00C861CC" w:rsidTr="00C861CC">
        <w:trPr>
          <w:trHeight w:val="483"/>
        </w:trPr>
        <w:tc>
          <w:tcPr>
            <w:tcW w:w="3410" w:type="dxa"/>
            <w:shd w:val="clear" w:color="auto" w:fill="auto"/>
            <w:vAlign w:val="center"/>
          </w:tcPr>
          <w:p w:rsidR="006F6E2F" w:rsidRPr="00C861CC" w:rsidRDefault="006F6E2F" w:rsidP="00C861CC">
            <w:pPr>
              <w:spacing w:line="360" w:lineRule="auto"/>
              <w:jc w:val="both"/>
              <w:rPr>
                <w:sz w:val="20"/>
                <w:szCs w:val="20"/>
              </w:rPr>
            </w:pPr>
            <w:r w:rsidRPr="00C861CC">
              <w:rPr>
                <w:sz w:val="20"/>
                <w:szCs w:val="20"/>
              </w:rPr>
              <w:t>КЗ, л/с заземлена:</w:t>
            </w:r>
          </w:p>
          <w:p w:rsidR="006F6E2F" w:rsidRPr="00C861CC" w:rsidRDefault="006F6E2F" w:rsidP="00C861CC">
            <w:pPr>
              <w:spacing w:line="360" w:lineRule="auto"/>
              <w:jc w:val="both"/>
              <w:rPr>
                <w:sz w:val="20"/>
                <w:szCs w:val="20"/>
              </w:rPr>
            </w:pPr>
            <w:r w:rsidRPr="00C861CC">
              <w:rPr>
                <w:sz w:val="20"/>
                <w:szCs w:val="20"/>
              </w:rPr>
              <w:t>точка 1</w:t>
            </w:r>
          </w:p>
          <w:p w:rsidR="006F6E2F" w:rsidRPr="00C861CC" w:rsidRDefault="006F6E2F" w:rsidP="00C861CC">
            <w:pPr>
              <w:spacing w:line="360" w:lineRule="auto"/>
              <w:jc w:val="both"/>
              <w:rPr>
                <w:sz w:val="20"/>
                <w:szCs w:val="20"/>
              </w:rPr>
            </w:pPr>
            <w:r w:rsidRPr="00C861CC">
              <w:rPr>
                <w:sz w:val="20"/>
                <w:szCs w:val="20"/>
              </w:rPr>
              <w:t>точка 2</w:t>
            </w:r>
          </w:p>
        </w:tc>
        <w:tc>
          <w:tcPr>
            <w:tcW w:w="1655" w:type="dxa"/>
            <w:shd w:val="clear" w:color="auto" w:fill="auto"/>
            <w:vAlign w:val="center"/>
          </w:tcPr>
          <w:p w:rsidR="006F6E2F" w:rsidRPr="00C861CC" w:rsidRDefault="006F6E2F" w:rsidP="00C861CC">
            <w:pPr>
              <w:spacing w:line="360" w:lineRule="auto"/>
              <w:jc w:val="both"/>
              <w:rPr>
                <w:sz w:val="20"/>
                <w:szCs w:val="20"/>
              </w:rPr>
            </w:pPr>
          </w:p>
          <w:p w:rsidR="006F6E2F" w:rsidRPr="00C861CC" w:rsidRDefault="00801766" w:rsidP="00C861CC">
            <w:pPr>
              <w:spacing w:line="360" w:lineRule="auto"/>
              <w:jc w:val="both"/>
              <w:rPr>
                <w:sz w:val="20"/>
                <w:szCs w:val="20"/>
                <w:lang w:val="en-US"/>
              </w:rPr>
            </w:pPr>
            <w:r w:rsidRPr="00C861CC">
              <w:rPr>
                <w:bCs/>
                <w:sz w:val="20"/>
                <w:szCs w:val="20"/>
                <w:lang w:val="en-US"/>
              </w:rPr>
              <w:t>4</w:t>
            </w:r>
            <w:r w:rsidR="006F6E2F" w:rsidRPr="00C861CC">
              <w:rPr>
                <w:bCs/>
                <w:sz w:val="20"/>
                <w:szCs w:val="20"/>
                <w:lang w:val="en-US"/>
              </w:rPr>
              <w:t>028</w:t>
            </w:r>
          </w:p>
          <w:p w:rsidR="006F6E2F" w:rsidRPr="00C861CC" w:rsidRDefault="006F6E2F" w:rsidP="00C861CC">
            <w:pPr>
              <w:spacing w:line="360" w:lineRule="auto"/>
              <w:jc w:val="both"/>
              <w:rPr>
                <w:sz w:val="20"/>
                <w:szCs w:val="20"/>
                <w:lang w:val="en-US"/>
              </w:rPr>
            </w:pPr>
            <w:r w:rsidRPr="00C861CC">
              <w:rPr>
                <w:bCs/>
                <w:sz w:val="20"/>
                <w:szCs w:val="20"/>
              </w:rPr>
              <w:t>3</w:t>
            </w:r>
            <w:r w:rsidRPr="00C861CC">
              <w:rPr>
                <w:bCs/>
                <w:sz w:val="20"/>
                <w:szCs w:val="20"/>
                <w:lang w:val="en-US"/>
              </w:rPr>
              <w:t>333</w:t>
            </w:r>
          </w:p>
        </w:tc>
        <w:tc>
          <w:tcPr>
            <w:tcW w:w="1855" w:type="dxa"/>
            <w:shd w:val="clear" w:color="auto" w:fill="auto"/>
            <w:vAlign w:val="center"/>
          </w:tcPr>
          <w:p w:rsidR="006F6E2F" w:rsidRPr="00C861CC" w:rsidRDefault="006F6E2F" w:rsidP="00C861CC">
            <w:pPr>
              <w:spacing w:line="360" w:lineRule="auto"/>
              <w:jc w:val="both"/>
              <w:rPr>
                <w:sz w:val="20"/>
                <w:szCs w:val="20"/>
              </w:rPr>
            </w:pPr>
          </w:p>
          <w:p w:rsidR="006F6E2F" w:rsidRPr="00C861CC" w:rsidRDefault="006F6E2F" w:rsidP="00C861CC">
            <w:pPr>
              <w:spacing w:line="360" w:lineRule="auto"/>
              <w:jc w:val="both"/>
              <w:rPr>
                <w:sz w:val="20"/>
                <w:szCs w:val="20"/>
              </w:rPr>
            </w:pPr>
            <w:r w:rsidRPr="00C861CC">
              <w:rPr>
                <w:sz w:val="20"/>
                <w:szCs w:val="20"/>
              </w:rPr>
              <w:t>Заземлено</w:t>
            </w:r>
          </w:p>
          <w:p w:rsidR="006F6E2F" w:rsidRPr="00C861CC" w:rsidRDefault="006F6E2F" w:rsidP="00C861CC">
            <w:pPr>
              <w:spacing w:line="360" w:lineRule="auto"/>
              <w:jc w:val="both"/>
              <w:rPr>
                <w:sz w:val="20"/>
                <w:szCs w:val="20"/>
              </w:rPr>
            </w:pPr>
            <w:r w:rsidRPr="00C861CC">
              <w:rPr>
                <w:sz w:val="20"/>
                <w:szCs w:val="20"/>
              </w:rPr>
              <w:t>Заземлено</w:t>
            </w:r>
          </w:p>
        </w:tc>
        <w:tc>
          <w:tcPr>
            <w:tcW w:w="2414" w:type="dxa"/>
            <w:shd w:val="clear" w:color="auto" w:fill="auto"/>
            <w:vAlign w:val="center"/>
          </w:tcPr>
          <w:p w:rsidR="006F6E2F" w:rsidRPr="00C861CC" w:rsidRDefault="0040788F" w:rsidP="00C861CC">
            <w:pPr>
              <w:spacing w:line="360" w:lineRule="auto"/>
              <w:jc w:val="both"/>
              <w:rPr>
                <w:sz w:val="20"/>
                <w:szCs w:val="20"/>
              </w:rPr>
            </w:pPr>
            <w:r w:rsidRPr="00C861CC">
              <w:rPr>
                <w:sz w:val="20"/>
                <w:szCs w:val="20"/>
              </w:rPr>
              <w:t>3957</w:t>
            </w:r>
          </w:p>
        </w:tc>
      </w:tr>
      <w:tr w:rsidR="006F6E2F" w:rsidRPr="00C861CC" w:rsidTr="00C861CC">
        <w:trPr>
          <w:trHeight w:val="272"/>
        </w:trPr>
        <w:tc>
          <w:tcPr>
            <w:tcW w:w="3410" w:type="dxa"/>
            <w:shd w:val="clear" w:color="auto" w:fill="auto"/>
            <w:vAlign w:val="center"/>
          </w:tcPr>
          <w:p w:rsidR="006F6E2F" w:rsidRPr="00C861CC" w:rsidRDefault="006F6E2F" w:rsidP="00C861CC">
            <w:pPr>
              <w:spacing w:line="360" w:lineRule="auto"/>
              <w:jc w:val="both"/>
              <w:rPr>
                <w:sz w:val="20"/>
                <w:szCs w:val="20"/>
              </w:rPr>
            </w:pPr>
            <w:r w:rsidRPr="00C861CC">
              <w:rPr>
                <w:sz w:val="20"/>
                <w:szCs w:val="20"/>
              </w:rPr>
              <w:t>КЗ, л/с изолирована:</w:t>
            </w:r>
          </w:p>
          <w:p w:rsidR="006F6E2F" w:rsidRPr="00C861CC" w:rsidRDefault="006F6E2F" w:rsidP="00C861CC">
            <w:pPr>
              <w:spacing w:line="360" w:lineRule="auto"/>
              <w:jc w:val="both"/>
              <w:rPr>
                <w:sz w:val="20"/>
                <w:szCs w:val="20"/>
              </w:rPr>
            </w:pPr>
            <w:r w:rsidRPr="00C861CC">
              <w:rPr>
                <w:sz w:val="20"/>
                <w:szCs w:val="20"/>
              </w:rPr>
              <w:t>точка 1</w:t>
            </w:r>
          </w:p>
          <w:p w:rsidR="006F6E2F" w:rsidRPr="00C861CC" w:rsidRDefault="006F6E2F" w:rsidP="00C861CC">
            <w:pPr>
              <w:spacing w:line="360" w:lineRule="auto"/>
              <w:jc w:val="both"/>
              <w:rPr>
                <w:sz w:val="20"/>
                <w:szCs w:val="20"/>
              </w:rPr>
            </w:pPr>
            <w:r w:rsidRPr="00C861CC">
              <w:rPr>
                <w:sz w:val="20"/>
                <w:szCs w:val="20"/>
              </w:rPr>
              <w:t>точка 2</w:t>
            </w:r>
          </w:p>
        </w:tc>
        <w:tc>
          <w:tcPr>
            <w:tcW w:w="1655" w:type="dxa"/>
            <w:shd w:val="clear" w:color="auto" w:fill="auto"/>
            <w:vAlign w:val="center"/>
          </w:tcPr>
          <w:p w:rsidR="006F6E2F" w:rsidRPr="00C861CC" w:rsidRDefault="006F6E2F" w:rsidP="00C861CC">
            <w:pPr>
              <w:spacing w:line="360" w:lineRule="auto"/>
              <w:jc w:val="both"/>
              <w:rPr>
                <w:sz w:val="20"/>
                <w:szCs w:val="20"/>
              </w:rPr>
            </w:pPr>
          </w:p>
          <w:p w:rsidR="006F6E2F" w:rsidRPr="00C861CC" w:rsidRDefault="006F6E2F" w:rsidP="00C861CC">
            <w:pPr>
              <w:spacing w:line="360" w:lineRule="auto"/>
              <w:jc w:val="both"/>
              <w:rPr>
                <w:sz w:val="20"/>
                <w:szCs w:val="20"/>
                <w:lang w:val="en-US"/>
              </w:rPr>
            </w:pPr>
            <w:r w:rsidRPr="00C861CC">
              <w:rPr>
                <w:bCs/>
                <w:sz w:val="20"/>
                <w:szCs w:val="20"/>
              </w:rPr>
              <w:t>1</w:t>
            </w:r>
            <w:r w:rsidRPr="00C861CC">
              <w:rPr>
                <w:bCs/>
                <w:sz w:val="20"/>
                <w:szCs w:val="20"/>
                <w:lang w:val="en-US"/>
              </w:rPr>
              <w:t>948</w:t>
            </w:r>
          </w:p>
          <w:p w:rsidR="006F6E2F" w:rsidRPr="00C861CC" w:rsidRDefault="00801766" w:rsidP="00C861CC">
            <w:pPr>
              <w:spacing w:line="360" w:lineRule="auto"/>
              <w:jc w:val="both"/>
              <w:rPr>
                <w:sz w:val="20"/>
                <w:szCs w:val="20"/>
                <w:lang w:val="en-US"/>
              </w:rPr>
            </w:pPr>
            <w:r w:rsidRPr="00C861CC">
              <w:rPr>
                <w:sz w:val="20"/>
                <w:szCs w:val="20"/>
                <w:lang w:val="en-US"/>
              </w:rPr>
              <w:t>2</w:t>
            </w:r>
            <w:r w:rsidR="006F6E2F" w:rsidRPr="00C861CC">
              <w:rPr>
                <w:sz w:val="20"/>
                <w:szCs w:val="20"/>
                <w:lang w:val="en-US"/>
              </w:rPr>
              <w:t>136</w:t>
            </w:r>
          </w:p>
        </w:tc>
        <w:tc>
          <w:tcPr>
            <w:tcW w:w="1855" w:type="dxa"/>
            <w:shd w:val="clear" w:color="auto" w:fill="auto"/>
            <w:vAlign w:val="center"/>
          </w:tcPr>
          <w:p w:rsidR="006F6E2F" w:rsidRPr="00C861CC" w:rsidRDefault="006F6E2F" w:rsidP="00C861CC">
            <w:pPr>
              <w:spacing w:line="360" w:lineRule="auto"/>
              <w:jc w:val="both"/>
              <w:rPr>
                <w:sz w:val="20"/>
                <w:szCs w:val="20"/>
              </w:rPr>
            </w:pPr>
          </w:p>
          <w:p w:rsidR="006F6E2F" w:rsidRPr="00C861CC" w:rsidRDefault="00801766" w:rsidP="00C861CC">
            <w:pPr>
              <w:spacing w:line="360" w:lineRule="auto"/>
              <w:jc w:val="both"/>
              <w:rPr>
                <w:sz w:val="20"/>
                <w:szCs w:val="20"/>
                <w:lang w:val="en-US"/>
              </w:rPr>
            </w:pPr>
            <w:r w:rsidRPr="00C861CC">
              <w:rPr>
                <w:sz w:val="20"/>
                <w:szCs w:val="20"/>
                <w:lang w:val="en-US"/>
              </w:rPr>
              <w:t>2</w:t>
            </w:r>
            <w:r w:rsidR="006F6E2F" w:rsidRPr="00C861CC">
              <w:rPr>
                <w:sz w:val="20"/>
                <w:szCs w:val="20"/>
                <w:lang w:val="en-US"/>
              </w:rPr>
              <w:t>078</w:t>
            </w:r>
          </w:p>
          <w:p w:rsidR="006F6E2F" w:rsidRPr="00C861CC" w:rsidRDefault="006F6E2F" w:rsidP="00C861CC">
            <w:pPr>
              <w:spacing w:line="360" w:lineRule="auto"/>
              <w:jc w:val="both"/>
              <w:rPr>
                <w:sz w:val="20"/>
                <w:szCs w:val="20"/>
                <w:lang w:val="en-US"/>
              </w:rPr>
            </w:pPr>
            <w:r w:rsidRPr="00C861CC">
              <w:rPr>
                <w:bCs/>
                <w:sz w:val="20"/>
                <w:szCs w:val="20"/>
              </w:rPr>
              <w:t>1</w:t>
            </w:r>
            <w:r w:rsidRPr="00C861CC">
              <w:rPr>
                <w:bCs/>
                <w:sz w:val="20"/>
                <w:szCs w:val="20"/>
                <w:lang w:val="en-US"/>
              </w:rPr>
              <w:t>196</w:t>
            </w:r>
          </w:p>
        </w:tc>
        <w:tc>
          <w:tcPr>
            <w:tcW w:w="2414" w:type="dxa"/>
            <w:shd w:val="clear" w:color="auto" w:fill="auto"/>
            <w:vAlign w:val="center"/>
          </w:tcPr>
          <w:p w:rsidR="006F6E2F" w:rsidRPr="00C861CC" w:rsidRDefault="0040788F" w:rsidP="00C861CC">
            <w:pPr>
              <w:spacing w:line="360" w:lineRule="auto"/>
              <w:jc w:val="both"/>
              <w:rPr>
                <w:sz w:val="20"/>
                <w:szCs w:val="20"/>
              </w:rPr>
            </w:pPr>
            <w:r w:rsidRPr="00C861CC">
              <w:rPr>
                <w:sz w:val="20"/>
                <w:szCs w:val="20"/>
              </w:rPr>
              <w:t>2418</w:t>
            </w:r>
          </w:p>
        </w:tc>
      </w:tr>
      <w:tr w:rsidR="006F6E2F" w:rsidRPr="00C861CC" w:rsidTr="00C861CC">
        <w:trPr>
          <w:trHeight w:val="263"/>
        </w:trPr>
        <w:tc>
          <w:tcPr>
            <w:tcW w:w="3410" w:type="dxa"/>
            <w:shd w:val="clear" w:color="auto" w:fill="auto"/>
            <w:vAlign w:val="center"/>
          </w:tcPr>
          <w:p w:rsidR="006F6E2F" w:rsidRPr="00C861CC" w:rsidRDefault="006F6E2F" w:rsidP="00C861CC">
            <w:pPr>
              <w:spacing w:line="360" w:lineRule="auto"/>
              <w:jc w:val="both"/>
              <w:rPr>
                <w:sz w:val="20"/>
                <w:szCs w:val="20"/>
              </w:rPr>
            </w:pPr>
            <w:r w:rsidRPr="00C861CC">
              <w:rPr>
                <w:sz w:val="20"/>
                <w:szCs w:val="20"/>
              </w:rPr>
              <w:t>Вынужденный, л/с заземлена</w:t>
            </w:r>
          </w:p>
        </w:tc>
        <w:tc>
          <w:tcPr>
            <w:tcW w:w="1655" w:type="dxa"/>
            <w:shd w:val="clear" w:color="auto" w:fill="auto"/>
            <w:vAlign w:val="center"/>
          </w:tcPr>
          <w:p w:rsidR="006F6E2F" w:rsidRPr="00C861CC" w:rsidRDefault="00801766" w:rsidP="00C861CC">
            <w:pPr>
              <w:spacing w:line="360" w:lineRule="auto"/>
              <w:jc w:val="both"/>
              <w:rPr>
                <w:sz w:val="20"/>
                <w:szCs w:val="20"/>
                <w:lang w:val="en-US"/>
              </w:rPr>
            </w:pPr>
            <w:r w:rsidRPr="00C861CC">
              <w:rPr>
                <w:bCs/>
                <w:sz w:val="20"/>
                <w:szCs w:val="20"/>
                <w:lang w:val="en-US"/>
              </w:rPr>
              <w:t>1</w:t>
            </w:r>
            <w:r w:rsidR="006F6E2F" w:rsidRPr="00C861CC">
              <w:rPr>
                <w:bCs/>
                <w:sz w:val="20"/>
                <w:szCs w:val="20"/>
                <w:lang w:val="en-US"/>
              </w:rPr>
              <w:t>028</w:t>
            </w:r>
          </w:p>
        </w:tc>
        <w:tc>
          <w:tcPr>
            <w:tcW w:w="1855" w:type="dxa"/>
            <w:shd w:val="clear" w:color="auto" w:fill="auto"/>
            <w:vAlign w:val="center"/>
          </w:tcPr>
          <w:p w:rsidR="006F6E2F" w:rsidRPr="00C861CC" w:rsidRDefault="006F6E2F" w:rsidP="00C861CC">
            <w:pPr>
              <w:spacing w:line="360" w:lineRule="auto"/>
              <w:jc w:val="both"/>
              <w:rPr>
                <w:sz w:val="20"/>
                <w:szCs w:val="20"/>
              </w:rPr>
            </w:pPr>
            <w:r w:rsidRPr="00C861CC">
              <w:rPr>
                <w:sz w:val="20"/>
                <w:szCs w:val="20"/>
              </w:rPr>
              <w:t>Заземлено</w:t>
            </w:r>
          </w:p>
        </w:tc>
        <w:tc>
          <w:tcPr>
            <w:tcW w:w="2414" w:type="dxa"/>
            <w:shd w:val="clear" w:color="auto" w:fill="auto"/>
            <w:vAlign w:val="center"/>
          </w:tcPr>
          <w:p w:rsidR="006F6E2F" w:rsidRPr="00C861CC" w:rsidRDefault="0040788F" w:rsidP="00C861CC">
            <w:pPr>
              <w:spacing w:line="360" w:lineRule="auto"/>
              <w:jc w:val="both"/>
              <w:rPr>
                <w:sz w:val="20"/>
                <w:szCs w:val="20"/>
              </w:rPr>
            </w:pPr>
            <w:r w:rsidRPr="00C861CC">
              <w:rPr>
                <w:sz w:val="20"/>
                <w:szCs w:val="20"/>
              </w:rPr>
              <w:t>2630</w:t>
            </w:r>
          </w:p>
        </w:tc>
      </w:tr>
      <w:tr w:rsidR="006F6E2F" w:rsidRPr="00C861CC" w:rsidTr="00C861CC">
        <w:trPr>
          <w:trHeight w:val="263"/>
        </w:trPr>
        <w:tc>
          <w:tcPr>
            <w:tcW w:w="3410" w:type="dxa"/>
            <w:shd w:val="clear" w:color="auto" w:fill="auto"/>
            <w:vAlign w:val="center"/>
          </w:tcPr>
          <w:p w:rsidR="006F6E2F" w:rsidRPr="00C861CC" w:rsidRDefault="006F6E2F" w:rsidP="00C861CC">
            <w:pPr>
              <w:spacing w:line="360" w:lineRule="auto"/>
              <w:jc w:val="both"/>
              <w:rPr>
                <w:sz w:val="20"/>
                <w:szCs w:val="20"/>
              </w:rPr>
            </w:pPr>
            <w:r w:rsidRPr="00C861CC">
              <w:rPr>
                <w:sz w:val="20"/>
                <w:szCs w:val="20"/>
              </w:rPr>
              <w:t xml:space="preserve">Вынужденный, л/с изолирована </w:t>
            </w:r>
          </w:p>
        </w:tc>
        <w:tc>
          <w:tcPr>
            <w:tcW w:w="1655" w:type="dxa"/>
            <w:shd w:val="clear" w:color="auto" w:fill="auto"/>
            <w:vAlign w:val="center"/>
          </w:tcPr>
          <w:p w:rsidR="006F6E2F" w:rsidRPr="00C861CC" w:rsidRDefault="00801766" w:rsidP="00C861CC">
            <w:pPr>
              <w:spacing w:line="360" w:lineRule="auto"/>
              <w:jc w:val="both"/>
              <w:rPr>
                <w:sz w:val="20"/>
                <w:szCs w:val="20"/>
                <w:lang w:val="en-US"/>
              </w:rPr>
            </w:pPr>
            <w:r w:rsidRPr="00C861CC">
              <w:rPr>
                <w:bCs/>
                <w:sz w:val="20"/>
                <w:szCs w:val="20"/>
                <w:lang w:val="en-US"/>
              </w:rPr>
              <w:t>1</w:t>
            </w:r>
            <w:r w:rsidR="006F6E2F" w:rsidRPr="00C861CC">
              <w:rPr>
                <w:bCs/>
                <w:sz w:val="20"/>
                <w:szCs w:val="20"/>
                <w:lang w:val="en-US"/>
              </w:rPr>
              <w:t>294</w:t>
            </w:r>
          </w:p>
        </w:tc>
        <w:tc>
          <w:tcPr>
            <w:tcW w:w="1855" w:type="dxa"/>
            <w:shd w:val="clear" w:color="auto" w:fill="auto"/>
            <w:vAlign w:val="center"/>
          </w:tcPr>
          <w:p w:rsidR="006F6E2F" w:rsidRPr="00C861CC" w:rsidRDefault="006F6E2F" w:rsidP="00C861CC">
            <w:pPr>
              <w:spacing w:line="360" w:lineRule="auto"/>
              <w:jc w:val="both"/>
              <w:rPr>
                <w:sz w:val="20"/>
                <w:szCs w:val="20"/>
                <w:lang w:val="en-US"/>
              </w:rPr>
            </w:pPr>
            <w:r w:rsidRPr="00C861CC">
              <w:rPr>
                <w:sz w:val="20"/>
                <w:szCs w:val="20"/>
                <w:lang w:val="en-US"/>
              </w:rPr>
              <w:t>262</w:t>
            </w:r>
          </w:p>
        </w:tc>
        <w:tc>
          <w:tcPr>
            <w:tcW w:w="2414" w:type="dxa"/>
            <w:shd w:val="clear" w:color="auto" w:fill="auto"/>
            <w:vAlign w:val="center"/>
          </w:tcPr>
          <w:p w:rsidR="006F6E2F" w:rsidRPr="00C861CC" w:rsidRDefault="006F6E2F" w:rsidP="00C861CC">
            <w:pPr>
              <w:spacing w:line="360" w:lineRule="auto"/>
              <w:jc w:val="both"/>
              <w:rPr>
                <w:sz w:val="20"/>
                <w:szCs w:val="20"/>
              </w:rPr>
            </w:pPr>
            <w:r w:rsidRPr="00C861CC">
              <w:rPr>
                <w:sz w:val="20"/>
                <w:szCs w:val="20"/>
                <w:lang w:val="en-US"/>
              </w:rPr>
              <w:t>1</w:t>
            </w:r>
            <w:r w:rsidR="00E06C2B" w:rsidRPr="00C861CC">
              <w:rPr>
                <w:sz w:val="20"/>
                <w:szCs w:val="20"/>
              </w:rPr>
              <w:t>805</w:t>
            </w:r>
          </w:p>
        </w:tc>
      </w:tr>
    </w:tbl>
    <w:p w:rsidR="006F6E2F" w:rsidRPr="00DF22BD" w:rsidRDefault="00DF22BD" w:rsidP="00DF22BD">
      <w:pPr>
        <w:spacing w:line="360" w:lineRule="auto"/>
        <w:ind w:firstLine="709"/>
        <w:jc w:val="center"/>
        <w:rPr>
          <w:b/>
          <w:sz w:val="28"/>
          <w:szCs w:val="28"/>
        </w:rPr>
      </w:pPr>
      <w:r>
        <w:rPr>
          <w:sz w:val="28"/>
        </w:rPr>
        <w:br w:type="page"/>
      </w:r>
      <w:r w:rsidR="006F6E2F" w:rsidRPr="00DF22BD">
        <w:rPr>
          <w:b/>
          <w:sz w:val="28"/>
          <w:szCs w:val="28"/>
        </w:rPr>
        <w:t>6. Выводы</w:t>
      </w:r>
    </w:p>
    <w:p w:rsidR="006F6E2F" w:rsidRPr="00DF22BD" w:rsidRDefault="006F6E2F" w:rsidP="00DF22BD">
      <w:pPr>
        <w:spacing w:line="360" w:lineRule="auto"/>
        <w:ind w:firstLine="709"/>
        <w:jc w:val="both"/>
        <w:rPr>
          <w:sz w:val="28"/>
        </w:rPr>
      </w:pPr>
    </w:p>
    <w:p w:rsidR="006F6E2F" w:rsidRPr="00DF22BD" w:rsidRDefault="000C719D" w:rsidP="00DF22BD">
      <w:pPr>
        <w:spacing w:line="360" w:lineRule="auto"/>
        <w:ind w:firstLine="709"/>
        <w:jc w:val="both"/>
        <w:rPr>
          <w:sz w:val="28"/>
        </w:rPr>
      </w:pPr>
      <w:r w:rsidRPr="00DF22BD">
        <w:rPr>
          <w:sz w:val="28"/>
        </w:rPr>
        <w:t>После проведения расчетов с помощью программного комплекса</w:t>
      </w:r>
      <w:r w:rsidR="006F6E2F" w:rsidRPr="00DF22BD">
        <w:rPr>
          <w:sz w:val="28"/>
        </w:rPr>
        <w:t xml:space="preserve"> </w:t>
      </w:r>
      <w:r w:rsidR="006F6E2F" w:rsidRPr="00DF22BD">
        <w:rPr>
          <w:sz w:val="28"/>
          <w:lang w:val="en-US"/>
        </w:rPr>
        <w:t>Flow</w:t>
      </w:r>
      <w:r w:rsidR="006F6E2F" w:rsidRPr="00DF22BD">
        <w:rPr>
          <w:sz w:val="28"/>
        </w:rPr>
        <w:t xml:space="preserve"> 3 </w:t>
      </w:r>
      <w:r w:rsidRPr="00DF22BD">
        <w:rPr>
          <w:sz w:val="28"/>
        </w:rPr>
        <w:t>и</w:t>
      </w:r>
      <w:r w:rsidR="006F6E2F" w:rsidRPr="00DF22BD">
        <w:rPr>
          <w:sz w:val="28"/>
        </w:rPr>
        <w:t xml:space="preserve"> п</w:t>
      </w:r>
      <w:r w:rsidRPr="00DF22BD">
        <w:rPr>
          <w:sz w:val="28"/>
        </w:rPr>
        <w:t>о формулам «Правил защит…» получили, что наводимое</w:t>
      </w:r>
      <w:r w:rsidR="006F6E2F" w:rsidRPr="00DF22BD">
        <w:rPr>
          <w:sz w:val="28"/>
        </w:rPr>
        <w:t xml:space="preserve"> напряжение на линии связи превышает допустимые значения</w:t>
      </w:r>
      <w:r w:rsidR="0058494D" w:rsidRPr="00DF22BD">
        <w:rPr>
          <w:sz w:val="28"/>
        </w:rPr>
        <w:t>, кроме случая холостого хода и заземленной линии связи</w:t>
      </w:r>
      <w:r w:rsidR="006F6E2F" w:rsidRPr="00DF22BD">
        <w:rPr>
          <w:sz w:val="28"/>
        </w:rPr>
        <w:t>:</w:t>
      </w:r>
    </w:p>
    <w:p w:rsidR="006F6E2F" w:rsidRPr="00DF22BD" w:rsidRDefault="006F6E2F" w:rsidP="00DF22BD">
      <w:pPr>
        <w:numPr>
          <w:ilvl w:val="0"/>
          <w:numId w:val="2"/>
        </w:numPr>
        <w:tabs>
          <w:tab w:val="clear" w:pos="1260"/>
          <w:tab w:val="num" w:pos="0"/>
        </w:tabs>
        <w:spacing w:line="360" w:lineRule="auto"/>
        <w:ind w:left="0" w:firstLine="709"/>
        <w:jc w:val="both"/>
        <w:rPr>
          <w:sz w:val="28"/>
        </w:rPr>
      </w:pPr>
      <w:r w:rsidRPr="00DF22BD">
        <w:rPr>
          <w:sz w:val="28"/>
        </w:rPr>
        <w:t>для режима короткого замыкания 1500 В</w:t>
      </w:r>
    </w:p>
    <w:p w:rsidR="006F6E2F" w:rsidRPr="00DF22BD" w:rsidRDefault="006F6E2F" w:rsidP="00DF22BD">
      <w:pPr>
        <w:numPr>
          <w:ilvl w:val="0"/>
          <w:numId w:val="2"/>
        </w:numPr>
        <w:tabs>
          <w:tab w:val="clear" w:pos="1260"/>
          <w:tab w:val="num" w:pos="0"/>
        </w:tabs>
        <w:spacing w:line="360" w:lineRule="auto"/>
        <w:ind w:left="0" w:firstLine="709"/>
        <w:jc w:val="both"/>
        <w:rPr>
          <w:sz w:val="28"/>
        </w:rPr>
      </w:pPr>
      <w:r w:rsidRPr="00DF22BD">
        <w:rPr>
          <w:sz w:val="28"/>
        </w:rPr>
        <w:t>для остальных режимов 60 В</w:t>
      </w:r>
    </w:p>
    <w:p w:rsidR="0058494D" w:rsidRPr="00DF22BD" w:rsidRDefault="0058494D" w:rsidP="00DF22BD">
      <w:pPr>
        <w:spacing w:line="360" w:lineRule="auto"/>
        <w:ind w:firstLine="709"/>
        <w:jc w:val="both"/>
        <w:rPr>
          <w:sz w:val="28"/>
        </w:rPr>
      </w:pPr>
      <w:r w:rsidRPr="00DF22BD">
        <w:rPr>
          <w:sz w:val="28"/>
        </w:rPr>
        <w:t xml:space="preserve">При моделировании в программном комплексе </w:t>
      </w:r>
      <w:r w:rsidRPr="00DF22BD">
        <w:rPr>
          <w:sz w:val="28"/>
          <w:lang w:val="en-US"/>
        </w:rPr>
        <w:t>Flow</w:t>
      </w:r>
      <w:r w:rsidRPr="00DF22BD">
        <w:rPr>
          <w:sz w:val="28"/>
        </w:rPr>
        <w:t xml:space="preserve"> 3 значения наводимых напряжений на линию связи выше, чем при расчете по формулам «Правил защит…»</w:t>
      </w:r>
      <w:r w:rsidR="00BA087C" w:rsidRPr="00DF22BD">
        <w:rPr>
          <w:sz w:val="28"/>
        </w:rPr>
        <w:t>,</w:t>
      </w:r>
      <w:r w:rsidR="002A1FA7" w:rsidRPr="00DF22BD">
        <w:rPr>
          <w:sz w:val="28"/>
        </w:rPr>
        <w:t xml:space="preserve"> в случаях</w:t>
      </w:r>
      <w:r w:rsidRPr="00DF22BD">
        <w:rPr>
          <w:sz w:val="28"/>
        </w:rPr>
        <w:t xml:space="preserve"> короткого замыкания и заземленной линии связи</w:t>
      </w:r>
      <w:r w:rsidR="002A1FA7" w:rsidRPr="00DF22BD">
        <w:rPr>
          <w:sz w:val="28"/>
        </w:rPr>
        <w:t>, а так же при холостом ходе и заземленной линии связи</w:t>
      </w:r>
      <w:r w:rsidRPr="00DF22BD">
        <w:rPr>
          <w:sz w:val="28"/>
        </w:rPr>
        <w:t xml:space="preserve">. В остальных </w:t>
      </w:r>
      <w:r w:rsidR="00F06A5D" w:rsidRPr="00DF22BD">
        <w:rPr>
          <w:sz w:val="28"/>
        </w:rPr>
        <w:t>случаях ручной расчет дал более высокие величины наводимых напряжений.</w:t>
      </w:r>
    </w:p>
    <w:p w:rsidR="002A1FA7" w:rsidRPr="00DF22BD" w:rsidRDefault="002A1FA7" w:rsidP="00DF22BD">
      <w:pPr>
        <w:spacing w:line="360" w:lineRule="auto"/>
        <w:ind w:firstLine="709"/>
        <w:jc w:val="both"/>
        <w:rPr>
          <w:sz w:val="28"/>
        </w:rPr>
      </w:pPr>
      <w:r w:rsidRPr="00DF22BD">
        <w:rPr>
          <w:sz w:val="28"/>
        </w:rPr>
        <w:t>Увеличение наводимого напряжения наблюдается в случаях:</w:t>
      </w:r>
    </w:p>
    <w:p w:rsidR="002A1FA7" w:rsidRPr="00DF22BD" w:rsidRDefault="002A1FA7" w:rsidP="00DF22BD">
      <w:pPr>
        <w:numPr>
          <w:ilvl w:val="0"/>
          <w:numId w:val="4"/>
        </w:numPr>
        <w:tabs>
          <w:tab w:val="clear" w:pos="1260"/>
          <w:tab w:val="num" w:pos="0"/>
        </w:tabs>
        <w:spacing w:line="360" w:lineRule="auto"/>
        <w:ind w:left="0" w:firstLine="709"/>
        <w:jc w:val="both"/>
        <w:rPr>
          <w:sz w:val="28"/>
        </w:rPr>
      </w:pPr>
      <w:r w:rsidRPr="00DF22BD">
        <w:rPr>
          <w:sz w:val="28"/>
        </w:rPr>
        <w:t>холостой ход, линия связи изолирована</w:t>
      </w:r>
    </w:p>
    <w:p w:rsidR="002A1FA7" w:rsidRPr="00DF22BD" w:rsidRDefault="002A1FA7" w:rsidP="00DF22BD">
      <w:pPr>
        <w:numPr>
          <w:ilvl w:val="0"/>
          <w:numId w:val="4"/>
        </w:numPr>
        <w:tabs>
          <w:tab w:val="clear" w:pos="1260"/>
          <w:tab w:val="num" w:pos="0"/>
        </w:tabs>
        <w:spacing w:line="360" w:lineRule="auto"/>
        <w:ind w:left="0" w:firstLine="709"/>
        <w:jc w:val="both"/>
        <w:rPr>
          <w:sz w:val="28"/>
        </w:rPr>
      </w:pPr>
      <w:r w:rsidRPr="00DF22BD">
        <w:rPr>
          <w:sz w:val="28"/>
        </w:rPr>
        <w:t>короткое замыкание в точках 1 и 2, линия связи заземлена</w:t>
      </w:r>
    </w:p>
    <w:p w:rsidR="002A1FA7" w:rsidRPr="00DF22BD" w:rsidRDefault="002A1FA7" w:rsidP="00DF22BD">
      <w:pPr>
        <w:numPr>
          <w:ilvl w:val="0"/>
          <w:numId w:val="4"/>
        </w:numPr>
        <w:tabs>
          <w:tab w:val="clear" w:pos="1260"/>
          <w:tab w:val="num" w:pos="0"/>
        </w:tabs>
        <w:spacing w:line="360" w:lineRule="auto"/>
        <w:ind w:left="0" w:firstLine="709"/>
        <w:jc w:val="both"/>
        <w:rPr>
          <w:sz w:val="28"/>
        </w:rPr>
      </w:pPr>
      <w:r w:rsidRPr="00DF22BD">
        <w:rPr>
          <w:sz w:val="28"/>
        </w:rPr>
        <w:t>вынужденный режим, изолированная линия связи</w:t>
      </w:r>
    </w:p>
    <w:p w:rsidR="006F6E2F" w:rsidRPr="00DF22BD" w:rsidRDefault="00F06A5D" w:rsidP="00DF22BD">
      <w:pPr>
        <w:spacing w:line="360" w:lineRule="auto"/>
        <w:ind w:firstLine="709"/>
        <w:jc w:val="both"/>
        <w:rPr>
          <w:sz w:val="28"/>
        </w:rPr>
      </w:pPr>
      <w:r w:rsidRPr="00DF22BD">
        <w:rPr>
          <w:sz w:val="28"/>
        </w:rPr>
        <w:t>В связи с тем, что соблюдение допустимых величин наводимых напряжений требуется во всех режимах работы контактной сети необходимо, в качестве защитного мероприятия, увеличить ширину сближения линии связи с контактной сетью. При проведении соответствующего расчета оказалось, что это расстояние необходимо с 20 м увеличить до 1302 м, т.е. более чем в 65 раз. При такой ширине сближения величины наведенного напряжения не превышают допустимых значений.</w:t>
      </w:r>
    </w:p>
    <w:p w:rsidR="000C719D" w:rsidRPr="00DF22BD" w:rsidRDefault="000C719D" w:rsidP="00DF22BD">
      <w:pPr>
        <w:spacing w:line="360" w:lineRule="auto"/>
        <w:ind w:firstLine="709"/>
        <w:jc w:val="both"/>
        <w:rPr>
          <w:sz w:val="28"/>
        </w:rPr>
      </w:pPr>
      <w:r w:rsidRPr="00DF22BD">
        <w:rPr>
          <w:sz w:val="28"/>
        </w:rPr>
        <w:t>Суммарное псофометрическое напряжение шума</w:t>
      </w:r>
      <w:r w:rsidR="007C2C1A" w:rsidRPr="00DF22BD">
        <w:rPr>
          <w:sz w:val="28"/>
        </w:rPr>
        <w:t>, равное</w:t>
      </w:r>
      <w:r w:rsidRPr="00DF22BD">
        <w:rPr>
          <w:sz w:val="28"/>
        </w:rPr>
        <w:t xml:space="preserve"> 308.1 мВ, превышает допустимое</w:t>
      </w:r>
      <w:r w:rsidR="007C2C1A" w:rsidRPr="00DF22BD">
        <w:rPr>
          <w:sz w:val="28"/>
        </w:rPr>
        <w:t xml:space="preserve"> 1.5 мВ более чем в 205 раз.</w:t>
      </w:r>
      <w:r w:rsidR="00801766" w:rsidRPr="00DF22BD">
        <w:rPr>
          <w:sz w:val="28"/>
        </w:rPr>
        <w:t xml:space="preserve"> Максимальное псофометрическое напряжение шума наблюдается на частоте 750 Гц (15 гармоника, 101.04 мВ).</w:t>
      </w:r>
      <w:r w:rsidR="007C2C1A" w:rsidRPr="00DF22BD">
        <w:rPr>
          <w:sz w:val="28"/>
        </w:rPr>
        <w:t xml:space="preserve"> Можно сделать вывод о том, что в качестве защитной меры</w:t>
      </w:r>
      <w:r w:rsidR="00BA087C" w:rsidRPr="00DF22BD">
        <w:rPr>
          <w:sz w:val="28"/>
        </w:rPr>
        <w:t>,</w:t>
      </w:r>
      <w:r w:rsidR="007C2C1A" w:rsidRPr="00DF22BD">
        <w:rPr>
          <w:sz w:val="28"/>
        </w:rPr>
        <w:t xml:space="preserve"> линию связи необходимо отодвинуть от контактной</w:t>
      </w:r>
      <w:r w:rsidR="00D56283" w:rsidRPr="00DF22BD">
        <w:rPr>
          <w:sz w:val="28"/>
        </w:rPr>
        <w:t xml:space="preserve"> сети</w:t>
      </w:r>
      <w:r w:rsidR="007C2C1A" w:rsidRPr="00DF22BD">
        <w:rPr>
          <w:sz w:val="28"/>
        </w:rPr>
        <w:t>.</w:t>
      </w:r>
    </w:p>
    <w:p w:rsidR="00DE65DA" w:rsidRPr="00DF22BD" w:rsidRDefault="00DF22BD" w:rsidP="00DF22BD">
      <w:pPr>
        <w:spacing w:line="360" w:lineRule="auto"/>
        <w:ind w:firstLine="709"/>
        <w:jc w:val="center"/>
        <w:rPr>
          <w:b/>
          <w:sz w:val="28"/>
          <w:szCs w:val="28"/>
        </w:rPr>
      </w:pPr>
      <w:r>
        <w:rPr>
          <w:rFonts w:eastAsia="MS Mincho"/>
          <w:sz w:val="28"/>
        </w:rPr>
        <w:br w:type="page"/>
      </w:r>
      <w:r w:rsidR="00DE65DA" w:rsidRPr="00DF22BD">
        <w:rPr>
          <w:b/>
          <w:sz w:val="28"/>
          <w:szCs w:val="28"/>
        </w:rPr>
        <w:t>7. Список литературы</w:t>
      </w:r>
    </w:p>
    <w:p w:rsidR="00DE65DA" w:rsidRPr="00DF22BD" w:rsidRDefault="00DE65DA" w:rsidP="00DF22BD">
      <w:pPr>
        <w:spacing w:line="360" w:lineRule="auto"/>
        <w:ind w:firstLine="709"/>
        <w:jc w:val="both"/>
        <w:rPr>
          <w:sz w:val="28"/>
        </w:rPr>
      </w:pPr>
    </w:p>
    <w:p w:rsidR="00DE65DA" w:rsidRPr="00DF22BD" w:rsidRDefault="00DE65DA" w:rsidP="00DF22BD">
      <w:pPr>
        <w:spacing w:line="360" w:lineRule="auto"/>
        <w:ind w:firstLine="709"/>
        <w:jc w:val="both"/>
        <w:rPr>
          <w:rFonts w:eastAsia="MS Mincho"/>
          <w:sz w:val="28"/>
        </w:rPr>
      </w:pPr>
      <w:r w:rsidRPr="00DF22BD">
        <w:rPr>
          <w:rFonts w:eastAsia="MS Mincho"/>
          <w:sz w:val="28"/>
        </w:rPr>
        <w:t>1. Закарюкин В.П. Электромагнитная совместимость устройств электрифицированных железных дорог. – Иркутск.: ИрИИТ, 2002. – 137 с.</w:t>
      </w:r>
    </w:p>
    <w:p w:rsidR="00DE65DA" w:rsidRPr="00DF22BD" w:rsidRDefault="00DE65DA" w:rsidP="00DF22BD">
      <w:pPr>
        <w:spacing w:line="360" w:lineRule="auto"/>
        <w:ind w:firstLine="709"/>
        <w:jc w:val="both"/>
        <w:rPr>
          <w:rFonts w:eastAsia="MS Mincho"/>
          <w:sz w:val="28"/>
        </w:rPr>
      </w:pPr>
      <w:r w:rsidRPr="00DF22BD">
        <w:rPr>
          <w:rFonts w:eastAsia="MS Mincho"/>
          <w:sz w:val="28"/>
        </w:rPr>
        <w:t>2. Бадер М.П. Электромагнитная совместимость / Учебник для вузов железнодорожного транспорта. – М.: УМК МПС, 2002. – 638 с.</w:t>
      </w:r>
    </w:p>
    <w:p w:rsidR="00DE65DA" w:rsidRPr="00DF22BD" w:rsidRDefault="00DE65DA" w:rsidP="00DF22BD">
      <w:pPr>
        <w:pStyle w:val="a3"/>
        <w:spacing w:line="360" w:lineRule="auto"/>
        <w:ind w:firstLine="709"/>
        <w:jc w:val="both"/>
        <w:rPr>
          <w:rFonts w:ascii="Times New Roman" w:eastAsia="MS Mincho" w:hAnsi="Times New Roman" w:cs="Times New Roman"/>
          <w:sz w:val="28"/>
          <w:szCs w:val="24"/>
        </w:rPr>
      </w:pPr>
      <w:r w:rsidRPr="00DF22BD">
        <w:rPr>
          <w:rFonts w:ascii="Times New Roman" w:eastAsia="MS Mincho" w:hAnsi="Times New Roman" w:cs="Times New Roman"/>
          <w:sz w:val="28"/>
          <w:szCs w:val="24"/>
        </w:rPr>
        <w:t>3. Правила защиты устройств проводной связи и проводного вещания от влияния тяговой сети электрифицированных железных дорог переменного тока. – М.: Транспорт, 1989. – 134 с.</w:t>
      </w:r>
    </w:p>
    <w:p w:rsidR="00DE65DA" w:rsidRPr="00DF22BD" w:rsidRDefault="00DE65DA" w:rsidP="00DF22BD">
      <w:pPr>
        <w:spacing w:line="360" w:lineRule="auto"/>
        <w:ind w:firstLine="709"/>
        <w:jc w:val="both"/>
        <w:rPr>
          <w:sz w:val="28"/>
        </w:rPr>
      </w:pPr>
      <w:r w:rsidRPr="00DF22BD">
        <w:rPr>
          <w:rFonts w:eastAsia="MS Mincho"/>
          <w:sz w:val="28"/>
        </w:rPr>
        <w:t xml:space="preserve">4. Закарюкин В.П. Электромагнитная совместимость устройств электрифицированных железных дорог. </w:t>
      </w:r>
      <w:r w:rsidRPr="00DF22BD">
        <w:rPr>
          <w:rFonts w:eastAsia="MS Mincho"/>
          <w:bCs/>
          <w:iCs/>
          <w:sz w:val="28"/>
        </w:rPr>
        <w:t xml:space="preserve">Задание на курсовую работу и методические указания по выполнению для студентов специальности "Электроснабжение железнодорожного транспорта". </w:t>
      </w:r>
      <w:r w:rsidRPr="00DF22BD">
        <w:rPr>
          <w:rFonts w:eastAsia="MS Mincho"/>
          <w:sz w:val="28"/>
        </w:rPr>
        <w:t>– Иркутск: ИрГУПС, 2004. – 18 с.</w:t>
      </w:r>
      <w:bookmarkStart w:id="0" w:name="_GoBack"/>
      <w:bookmarkEnd w:id="0"/>
    </w:p>
    <w:sectPr w:rsidR="00DE65DA" w:rsidRPr="00DF22BD" w:rsidSect="00DF22BD">
      <w:footerReference w:type="even" r:id="rId77"/>
      <w:footerReference w:type="default" r:id="rId7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1CC" w:rsidRDefault="00C861CC">
      <w:r>
        <w:separator/>
      </w:r>
    </w:p>
  </w:endnote>
  <w:endnote w:type="continuationSeparator" w:id="0">
    <w:p w:rsidR="00C861CC" w:rsidRDefault="00C86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F6D" w:rsidRDefault="00457F6D" w:rsidP="00BA087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57F6D" w:rsidRDefault="00457F6D" w:rsidP="00457F6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F6D" w:rsidRDefault="00457F6D" w:rsidP="00BA087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2A230A">
      <w:rPr>
        <w:rStyle w:val="ab"/>
        <w:noProof/>
      </w:rPr>
      <w:t>8</w:t>
    </w:r>
    <w:r>
      <w:rPr>
        <w:rStyle w:val="ab"/>
      </w:rPr>
      <w:fldChar w:fldCharType="end"/>
    </w:r>
  </w:p>
  <w:p w:rsidR="00457F6D" w:rsidRDefault="00457F6D" w:rsidP="00457F6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1CC" w:rsidRDefault="00C861CC">
      <w:r>
        <w:separator/>
      </w:r>
    </w:p>
  </w:footnote>
  <w:footnote w:type="continuationSeparator" w:id="0">
    <w:p w:rsidR="00C861CC" w:rsidRDefault="00C861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01745C"/>
    <w:multiLevelType w:val="hybridMultilevel"/>
    <w:tmpl w:val="80408D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D2A3776"/>
    <w:multiLevelType w:val="hybridMultilevel"/>
    <w:tmpl w:val="BD7E22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4B2111D"/>
    <w:multiLevelType w:val="hybridMultilevel"/>
    <w:tmpl w:val="5C1C308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7F7917AE"/>
    <w:multiLevelType w:val="hybridMultilevel"/>
    <w:tmpl w:val="5294570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43C"/>
    <w:rsid w:val="000C719D"/>
    <w:rsid w:val="00136480"/>
    <w:rsid w:val="002A1FA7"/>
    <w:rsid w:val="002A230A"/>
    <w:rsid w:val="00343D75"/>
    <w:rsid w:val="0040788F"/>
    <w:rsid w:val="00457F6D"/>
    <w:rsid w:val="00504A6A"/>
    <w:rsid w:val="005420FA"/>
    <w:rsid w:val="0058494D"/>
    <w:rsid w:val="006A5129"/>
    <w:rsid w:val="006E795F"/>
    <w:rsid w:val="006F6E2F"/>
    <w:rsid w:val="00731F1F"/>
    <w:rsid w:val="007C2C1A"/>
    <w:rsid w:val="00801766"/>
    <w:rsid w:val="0095443C"/>
    <w:rsid w:val="00A22811"/>
    <w:rsid w:val="00BA087C"/>
    <w:rsid w:val="00C861CC"/>
    <w:rsid w:val="00D56283"/>
    <w:rsid w:val="00DE65DA"/>
    <w:rsid w:val="00DF22BD"/>
    <w:rsid w:val="00E06C2B"/>
    <w:rsid w:val="00ED276A"/>
    <w:rsid w:val="00F06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537"/>
    <o:shapelayout v:ext="edit">
      <o:idmap v:ext="edit" data="1"/>
    </o:shapelayout>
  </w:shapeDefaults>
  <w:decimalSymbol w:val=","/>
  <w:listSeparator w:val=";"/>
  <w14:defaultImageDpi w14:val="0"/>
  <w15:chartTrackingRefBased/>
  <w15:docId w15:val="{1EEADBF8-F9CC-4F90-BADC-4EB463D3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E2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6F6E2F"/>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rPr>
  </w:style>
  <w:style w:type="paragraph" w:styleId="a5">
    <w:name w:val="Title"/>
    <w:basedOn w:val="a"/>
    <w:link w:val="a6"/>
    <w:uiPriority w:val="10"/>
    <w:qFormat/>
    <w:rsid w:val="006F6E2F"/>
    <w:pPr>
      <w:jc w:val="center"/>
    </w:pPr>
    <w:rPr>
      <w:sz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table" w:styleId="a7">
    <w:name w:val="Table Grid"/>
    <w:basedOn w:val="a1"/>
    <w:uiPriority w:val="59"/>
    <w:rsid w:val="006F6E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caption"/>
    <w:basedOn w:val="a"/>
    <w:next w:val="a"/>
    <w:uiPriority w:val="35"/>
    <w:qFormat/>
    <w:rsid w:val="006F6E2F"/>
    <w:pPr>
      <w:spacing w:before="120" w:after="120"/>
    </w:pPr>
    <w:rPr>
      <w:b/>
      <w:bCs/>
      <w:sz w:val="20"/>
      <w:szCs w:val="20"/>
    </w:rPr>
  </w:style>
  <w:style w:type="paragraph" w:styleId="a9">
    <w:name w:val="footer"/>
    <w:basedOn w:val="a"/>
    <w:link w:val="aa"/>
    <w:uiPriority w:val="99"/>
    <w:rsid w:val="00457F6D"/>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457F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8.bin"/><Relationship Id="rId50" Type="http://schemas.openxmlformats.org/officeDocument/2006/relationships/image" Target="media/image25.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oleObject" Target="embeddings/oleObject28.bin"/><Relationship Id="rId76" Type="http://schemas.openxmlformats.org/officeDocument/2006/relationships/oleObject" Target="embeddings/oleObject32.bin"/><Relationship Id="rId7" Type="http://schemas.openxmlformats.org/officeDocument/2006/relationships/image" Target="media/image1.wmf"/><Relationship Id="rId71" Type="http://schemas.openxmlformats.org/officeDocument/2006/relationships/image" Target="media/image36.wmf"/><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oleObject" Target="embeddings/oleObject9.bin"/><Relationship Id="rId11" Type="http://schemas.openxmlformats.org/officeDocument/2006/relationships/image" Target="media/image5.png"/><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3.bin"/><Relationship Id="rId40" Type="http://schemas.openxmlformats.org/officeDocument/2006/relationships/image" Target="media/image20.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9.wmf"/><Relationship Id="rId66" Type="http://schemas.openxmlformats.org/officeDocument/2006/relationships/image" Target="media/image33.emf"/><Relationship Id="rId74" Type="http://schemas.openxmlformats.org/officeDocument/2006/relationships/oleObject" Target="embeddings/oleObject31.bin"/><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5.bin"/><Relationship Id="rId10" Type="http://schemas.openxmlformats.org/officeDocument/2006/relationships/image" Target="media/image4.png"/><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7.bin"/><Relationship Id="rId73" Type="http://schemas.openxmlformats.org/officeDocument/2006/relationships/image" Target="media/image37.wmf"/><Relationship Id="rId78"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image" Target="media/image35.wmf"/><Relationship Id="rId77"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oleObject" Target="embeddings/oleObject20.bin"/><Relationship Id="rId72" Type="http://schemas.openxmlformats.org/officeDocument/2006/relationships/oleObject" Target="embeddings/oleObject30.bin"/><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4.bin"/><Relationship Id="rId67" Type="http://schemas.openxmlformats.org/officeDocument/2006/relationships/image" Target="media/image34.wmf"/><Relationship Id="rId20" Type="http://schemas.openxmlformats.org/officeDocument/2006/relationships/image" Target="media/image10.wmf"/><Relationship Id="rId41" Type="http://schemas.openxmlformats.org/officeDocument/2006/relationships/oleObject" Target="embeddings/oleObject15.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oleObject" Target="embeddings/oleObject29.bin"/><Relationship Id="rId75" Type="http://schemas.openxmlformats.org/officeDocument/2006/relationships/image" Target="media/image3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19.bin"/><Relationship Id="rId57" Type="http://schemas.openxmlformats.org/officeDocument/2006/relationships/oleObject" Target="embeddings/oleObject2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3811</Words>
  <Characters>21723</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Федеральное агентство железнодорожного транспорта РФ</vt:lpstr>
    </vt:vector>
  </TitlesOfParts>
  <Company>Microsoft</Company>
  <LinksUpToDate>false</LinksUpToDate>
  <CharactersWithSpaces>25484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железнодорожного транспорта РФ</dc:title>
  <dc:subject/>
  <dc:creator>Sasha</dc:creator>
  <cp:keywords/>
  <dc:description/>
  <cp:lastModifiedBy>admin</cp:lastModifiedBy>
  <cp:revision>2</cp:revision>
  <dcterms:created xsi:type="dcterms:W3CDTF">2014-04-09T06:42:00Z</dcterms:created>
  <dcterms:modified xsi:type="dcterms:W3CDTF">2014-04-09T06:42:00Z</dcterms:modified>
</cp:coreProperties>
</file>