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8B" w:rsidRDefault="004F5C8B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  <w:r w:rsidRPr="001D7C2C">
        <w:rPr>
          <w:szCs w:val="28"/>
        </w:rPr>
        <w:t>Департамент водного транспорта РФ</w:t>
      </w:r>
    </w:p>
    <w:p w:rsidR="0074637D" w:rsidRPr="001D7C2C" w:rsidRDefault="0074637D" w:rsidP="0074637D">
      <w:pPr>
        <w:jc w:val="center"/>
        <w:rPr>
          <w:szCs w:val="28"/>
        </w:rPr>
      </w:pPr>
      <w:r w:rsidRPr="001D7C2C">
        <w:rPr>
          <w:szCs w:val="28"/>
        </w:rPr>
        <w:t>Новосибирская государственная академия водного транспорта</w:t>
      </w: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  <w:r>
        <w:rPr>
          <w:szCs w:val="28"/>
        </w:rPr>
        <w:t>Электромеханический факультет</w:t>
      </w: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  <w:r w:rsidRPr="001D7C2C">
        <w:rPr>
          <w:szCs w:val="28"/>
        </w:rPr>
        <w:t xml:space="preserve">Кафедра </w:t>
      </w:r>
      <w:r w:rsidR="00B4693B" w:rsidRPr="00B4693B">
        <w:t>ЭО и А</w:t>
      </w: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8B060A" w:rsidRDefault="0074637D" w:rsidP="0074637D">
      <w:pPr>
        <w:jc w:val="center"/>
        <w:rPr>
          <w:b/>
          <w:i/>
          <w:sz w:val="36"/>
          <w:szCs w:val="36"/>
        </w:rPr>
      </w:pPr>
      <w:r w:rsidRPr="008B060A">
        <w:rPr>
          <w:b/>
          <w:i/>
          <w:sz w:val="36"/>
          <w:szCs w:val="36"/>
        </w:rPr>
        <w:t>Курсовая работа</w:t>
      </w:r>
    </w:p>
    <w:p w:rsidR="0074637D" w:rsidRPr="00B4693B" w:rsidRDefault="0074637D" w:rsidP="0074637D">
      <w:pPr>
        <w:jc w:val="center"/>
      </w:pPr>
    </w:p>
    <w:p w:rsidR="0074637D" w:rsidRPr="00B4693B" w:rsidRDefault="00B4693B" w:rsidP="0074637D">
      <w:pPr>
        <w:jc w:val="center"/>
        <w:rPr>
          <w:sz w:val="40"/>
          <w:szCs w:val="40"/>
        </w:rPr>
      </w:pPr>
      <w:r w:rsidRPr="00B4693B">
        <w:rPr>
          <w:sz w:val="40"/>
          <w:szCs w:val="40"/>
        </w:rPr>
        <w:t>«Расчет электропривода механизма подъема крана»</w:t>
      </w: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b/>
          <w:i/>
          <w:color w:val="0000FF"/>
          <w:szCs w:val="28"/>
        </w:rPr>
      </w:pPr>
    </w:p>
    <w:p w:rsidR="0074637D" w:rsidRDefault="0074637D" w:rsidP="0074637D">
      <w:pPr>
        <w:jc w:val="center"/>
        <w:rPr>
          <w:b/>
          <w:i/>
          <w:color w:val="0000FF"/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ind w:left="5220"/>
        <w:rPr>
          <w:b/>
          <w:szCs w:val="28"/>
        </w:rPr>
      </w:pPr>
      <w:r w:rsidRPr="001D7C2C">
        <w:rPr>
          <w:b/>
          <w:szCs w:val="28"/>
        </w:rPr>
        <w:t>Выполнил:</w:t>
      </w:r>
    </w:p>
    <w:p w:rsidR="0074637D" w:rsidRPr="0074637D" w:rsidRDefault="0074637D" w:rsidP="0074637D">
      <w:pPr>
        <w:ind w:left="5220"/>
        <w:rPr>
          <w:szCs w:val="28"/>
        </w:rPr>
      </w:pPr>
      <w:r w:rsidRPr="001D7C2C">
        <w:rPr>
          <w:szCs w:val="28"/>
        </w:rPr>
        <w:t>Студент</w:t>
      </w:r>
      <w:r w:rsidRPr="00C92E33">
        <w:rPr>
          <w:color w:val="000000"/>
          <w:szCs w:val="28"/>
        </w:rPr>
        <w:t xml:space="preserve"> </w:t>
      </w:r>
      <w:r w:rsidRPr="00C92E33">
        <w:rPr>
          <w:color w:val="000000"/>
          <w:szCs w:val="28"/>
          <w:lang w:val="en-US"/>
        </w:rPr>
        <w:t>IV</w:t>
      </w:r>
      <w:r w:rsidRPr="001D7C2C">
        <w:rPr>
          <w:szCs w:val="28"/>
        </w:rPr>
        <w:t xml:space="preserve"> курса </w:t>
      </w:r>
      <w:r>
        <w:rPr>
          <w:szCs w:val="28"/>
        </w:rPr>
        <w:t>ЭМФ</w:t>
      </w:r>
    </w:p>
    <w:p w:rsidR="0074637D" w:rsidRPr="001D7C2C" w:rsidRDefault="0074637D" w:rsidP="0074637D">
      <w:pPr>
        <w:ind w:left="5220"/>
        <w:rPr>
          <w:szCs w:val="28"/>
        </w:rPr>
      </w:pPr>
      <w:r w:rsidRPr="001D7C2C">
        <w:rPr>
          <w:szCs w:val="28"/>
        </w:rPr>
        <w:t xml:space="preserve">группы </w:t>
      </w:r>
      <w:r>
        <w:rPr>
          <w:szCs w:val="28"/>
        </w:rPr>
        <w:t>М-41</w:t>
      </w:r>
    </w:p>
    <w:p w:rsidR="0074637D" w:rsidRPr="001D7C2C" w:rsidRDefault="0074637D" w:rsidP="0074637D">
      <w:pPr>
        <w:ind w:left="5220"/>
        <w:rPr>
          <w:szCs w:val="28"/>
        </w:rPr>
      </w:pPr>
      <w:r>
        <w:rPr>
          <w:szCs w:val="28"/>
        </w:rPr>
        <w:t>Янин А.И.</w:t>
      </w:r>
    </w:p>
    <w:p w:rsidR="0074637D" w:rsidRPr="001D7C2C" w:rsidRDefault="0074637D" w:rsidP="0074637D">
      <w:pPr>
        <w:ind w:left="5220"/>
        <w:rPr>
          <w:b/>
          <w:szCs w:val="28"/>
        </w:rPr>
      </w:pPr>
      <w:r w:rsidRPr="001D7C2C">
        <w:rPr>
          <w:b/>
          <w:szCs w:val="28"/>
        </w:rPr>
        <w:t>Проверил:</w:t>
      </w:r>
    </w:p>
    <w:p w:rsidR="0074637D" w:rsidRPr="001D7C2C" w:rsidRDefault="0074637D" w:rsidP="0074637D">
      <w:pPr>
        <w:ind w:left="5220"/>
        <w:rPr>
          <w:szCs w:val="28"/>
        </w:rPr>
      </w:pPr>
      <w:r>
        <w:rPr>
          <w:szCs w:val="28"/>
        </w:rPr>
        <w:t>Романов М.Н.</w:t>
      </w: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Pr="001D7C2C" w:rsidRDefault="0074637D" w:rsidP="0074637D">
      <w:pPr>
        <w:jc w:val="center"/>
        <w:rPr>
          <w:szCs w:val="28"/>
        </w:rPr>
      </w:pPr>
    </w:p>
    <w:p w:rsidR="0074637D" w:rsidRDefault="0074637D" w:rsidP="0074637D">
      <w:pPr>
        <w:jc w:val="center"/>
      </w:pPr>
    </w:p>
    <w:p w:rsidR="0074637D" w:rsidRDefault="0074637D" w:rsidP="0074637D">
      <w:pPr>
        <w:jc w:val="center"/>
      </w:pPr>
    </w:p>
    <w:p w:rsidR="0074637D" w:rsidRDefault="0074637D" w:rsidP="0074637D">
      <w:pPr>
        <w:jc w:val="center"/>
      </w:pPr>
    </w:p>
    <w:p w:rsidR="00C0060B" w:rsidRDefault="00C0060B" w:rsidP="0074637D">
      <w:pPr>
        <w:jc w:val="center"/>
      </w:pPr>
    </w:p>
    <w:p w:rsidR="00C0060B" w:rsidRDefault="00C0060B" w:rsidP="0074637D">
      <w:pPr>
        <w:jc w:val="center"/>
      </w:pPr>
    </w:p>
    <w:p w:rsidR="0074637D" w:rsidRDefault="0074637D" w:rsidP="0074637D">
      <w:pPr>
        <w:jc w:val="center"/>
      </w:pPr>
    </w:p>
    <w:p w:rsidR="0074637D" w:rsidRPr="0074637D" w:rsidRDefault="0074637D" w:rsidP="0074637D">
      <w:pPr>
        <w:jc w:val="center"/>
        <w:rPr>
          <w:szCs w:val="28"/>
        </w:rPr>
      </w:pPr>
      <w:r w:rsidRPr="00AC3BBB">
        <w:lastRenderedPageBreak/>
        <w:t>Новосибирск, 20</w:t>
      </w:r>
      <w:r>
        <w:t>10</w:t>
      </w:r>
    </w:p>
    <w:p w:rsidR="0074637D" w:rsidRDefault="0074637D" w:rsidP="00C85B76">
      <w:pPr>
        <w:pStyle w:val="aa"/>
        <w:pageBreakBefore/>
      </w:pPr>
      <w:r>
        <w:t>СОДЕРЖАНИЕ</w:t>
      </w:r>
    </w:p>
    <w:p w:rsidR="0074637D" w:rsidRDefault="00C92E33" w:rsidP="0055152C">
      <w:pPr>
        <w:tabs>
          <w:tab w:val="right" w:leader="dot" w:pos="9354"/>
        </w:tabs>
        <w:spacing w:line="360" w:lineRule="auto"/>
      </w:pPr>
      <w:r>
        <w:t>Задание</w:t>
      </w:r>
      <w:r w:rsidR="0074637D" w:rsidRPr="00FF08BA">
        <w:tab/>
      </w:r>
      <w:r w:rsidR="00E57763">
        <w:t>3</w:t>
      </w:r>
    </w:p>
    <w:p w:rsidR="00E57763" w:rsidRDefault="00E57763" w:rsidP="0055152C">
      <w:pPr>
        <w:tabs>
          <w:tab w:val="right" w:leader="dot" w:pos="9354"/>
        </w:tabs>
        <w:spacing w:line="360" w:lineRule="auto"/>
      </w:pPr>
      <w:r>
        <w:t>Введение</w:t>
      </w:r>
      <w:r w:rsidRPr="00FF08BA">
        <w:tab/>
      </w:r>
      <w:r>
        <w:t>4</w:t>
      </w:r>
    </w:p>
    <w:p w:rsidR="0074637D" w:rsidRPr="00FF08BA" w:rsidRDefault="0074637D" w:rsidP="0055152C">
      <w:pPr>
        <w:tabs>
          <w:tab w:val="right" w:leader="dot" w:pos="9354"/>
        </w:tabs>
        <w:spacing w:line="360" w:lineRule="auto"/>
      </w:pPr>
      <w:r w:rsidRPr="00FF08BA">
        <w:t>Общая часть</w:t>
      </w:r>
      <w:r w:rsidRPr="00FF08BA">
        <w:tab/>
      </w:r>
      <w:r w:rsidR="00E57763">
        <w:t>5</w:t>
      </w:r>
    </w:p>
    <w:p w:rsidR="0074637D" w:rsidRPr="00FF08BA" w:rsidRDefault="00C92E33" w:rsidP="004F5C8B">
      <w:pPr>
        <w:numPr>
          <w:ilvl w:val="0"/>
          <w:numId w:val="2"/>
        </w:numPr>
        <w:tabs>
          <w:tab w:val="clear" w:pos="432"/>
          <w:tab w:val="num" w:pos="540"/>
          <w:tab w:val="left" w:pos="616"/>
          <w:tab w:val="right" w:leader="dot" w:pos="9354"/>
        </w:tabs>
        <w:spacing w:line="360" w:lineRule="auto"/>
        <w:ind w:left="544" w:hanging="232"/>
      </w:pPr>
      <w:r>
        <w:t xml:space="preserve">Требования, предъявляемые к </w:t>
      </w:r>
      <w:r w:rsidR="00E57763">
        <w:t>механизмам подъема крана</w:t>
      </w:r>
      <w:r w:rsidR="0074637D" w:rsidRPr="00FF08BA">
        <w:tab/>
      </w:r>
      <w:r w:rsidR="00E57763">
        <w:t>5</w:t>
      </w:r>
    </w:p>
    <w:p w:rsidR="0074637D" w:rsidRDefault="00743D83" w:rsidP="004F5C8B">
      <w:pPr>
        <w:numPr>
          <w:ilvl w:val="0"/>
          <w:numId w:val="2"/>
        </w:numPr>
        <w:tabs>
          <w:tab w:val="clear" w:pos="432"/>
          <w:tab w:val="num" w:pos="540"/>
          <w:tab w:val="left" w:pos="616"/>
          <w:tab w:val="right" w:leader="dot" w:pos="9354"/>
        </w:tabs>
        <w:spacing w:line="360" w:lineRule="auto"/>
        <w:ind w:left="544" w:hanging="232"/>
      </w:pPr>
      <w:r>
        <w:t>Расчет нагрузок механизма подъема</w:t>
      </w:r>
      <w:r w:rsidR="0074637D" w:rsidRPr="00FF08BA">
        <w:tab/>
      </w:r>
      <w:r w:rsidR="00E57763">
        <w:t>7</w:t>
      </w:r>
    </w:p>
    <w:p w:rsidR="00743D83" w:rsidRDefault="00E57763" w:rsidP="004F5C8B">
      <w:pPr>
        <w:numPr>
          <w:ilvl w:val="0"/>
          <w:numId w:val="2"/>
        </w:numPr>
        <w:tabs>
          <w:tab w:val="left" w:pos="616"/>
          <w:tab w:val="right" w:leader="dot" w:pos="9354"/>
        </w:tabs>
        <w:spacing w:line="360" w:lineRule="auto"/>
        <w:ind w:left="544" w:hanging="232"/>
      </w:pPr>
      <w:r>
        <w:t xml:space="preserve">  </w:t>
      </w:r>
      <w:r w:rsidR="00743D83">
        <w:t>Расчет и построение циклограммы</w:t>
      </w:r>
      <w:r w:rsidR="00743D83">
        <w:tab/>
      </w:r>
      <w:r>
        <w:t>7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Расчет линейных и угловых перемещений груза</w:t>
      </w:r>
      <w:r w:rsidR="00C6535C">
        <w:tab/>
      </w:r>
      <w:r w:rsidR="00E57763">
        <w:t>7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Определение длительности разгона механизмов</w:t>
      </w:r>
      <w:r w:rsidR="00C6535C">
        <w:tab/>
      </w:r>
      <w:r w:rsidR="00A40EFF">
        <w:t>8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Определение длительности торможения механизмов</w:t>
      </w:r>
      <w:r w:rsidR="00C6535C">
        <w:tab/>
      </w:r>
      <w:r w:rsidR="00A40EFF">
        <w:t>8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Определение длительности установившихся режимов работы</w:t>
      </w:r>
      <w:r w:rsidR="00C6535C">
        <w:tab/>
      </w:r>
      <w:r w:rsidR="00A40EFF">
        <w:t>9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Определение длительности цикла</w:t>
      </w:r>
      <w:r w:rsidR="00C6535C">
        <w:tab/>
      </w:r>
      <w:r w:rsidR="00A40EFF">
        <w:t>9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Построение циклограммы</w:t>
      </w:r>
      <w:r w:rsidR="00C6535C">
        <w:tab/>
      </w:r>
      <w:r w:rsidR="00A40EFF">
        <w:t>9</w:t>
      </w:r>
    </w:p>
    <w:p w:rsidR="00C6535C" w:rsidRDefault="00DD5FFC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Определение относительной продолжительности включения</w:t>
      </w:r>
      <w:r w:rsidR="00C6535C">
        <w:tab/>
      </w:r>
      <w:r w:rsidR="00A40EFF">
        <w:t>10</w:t>
      </w:r>
    </w:p>
    <w:p w:rsidR="00DD5FFC" w:rsidRDefault="00DD5FFC" w:rsidP="004F5C8B">
      <w:pPr>
        <w:numPr>
          <w:ilvl w:val="0"/>
          <w:numId w:val="2"/>
        </w:numPr>
        <w:tabs>
          <w:tab w:val="clear" w:pos="432"/>
          <w:tab w:val="num" w:pos="540"/>
          <w:tab w:val="right" w:leader="dot" w:pos="9354"/>
        </w:tabs>
        <w:spacing w:line="360" w:lineRule="auto"/>
        <w:ind w:hanging="72"/>
      </w:pPr>
      <w:r>
        <w:t>Расчет мощности, выбор и проверка электродвигателей</w:t>
      </w:r>
      <w:r>
        <w:tab/>
      </w:r>
      <w:r w:rsidR="00A40EFF">
        <w:t>10</w:t>
      </w:r>
    </w:p>
    <w:p w:rsidR="00284C2E" w:rsidRDefault="00284C2E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Предварительный выбор электродвигателя</w:t>
      </w:r>
      <w:r>
        <w:tab/>
      </w:r>
      <w:r w:rsidR="00A40EFF">
        <w:t>11</w:t>
      </w:r>
    </w:p>
    <w:p w:rsidR="00DD5FFC" w:rsidRDefault="00284C2E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Проверка электродвигателя на перегрузочную способность</w:t>
      </w:r>
      <w:r>
        <w:tab/>
      </w:r>
      <w:r w:rsidR="00A40EFF">
        <w:t>11</w:t>
      </w:r>
    </w:p>
    <w:p w:rsidR="00DB4FF5" w:rsidRPr="00DB4FF5" w:rsidRDefault="00284C2E" w:rsidP="004F5C8B">
      <w:pPr>
        <w:numPr>
          <w:ilvl w:val="1"/>
          <w:numId w:val="2"/>
        </w:numPr>
        <w:tabs>
          <w:tab w:val="num" w:pos="1080"/>
          <w:tab w:val="right" w:leader="dot" w:pos="9354"/>
        </w:tabs>
        <w:spacing w:line="360" w:lineRule="auto"/>
        <w:ind w:firstLine="0"/>
      </w:pPr>
      <w:r>
        <w:t>Проверка двигателя на нагрев</w:t>
      </w:r>
      <w:r>
        <w:tab/>
      </w:r>
      <w:r w:rsidR="00A40EFF">
        <w:t>12</w:t>
      </w:r>
    </w:p>
    <w:p w:rsidR="00284C2E" w:rsidRDefault="00284C2E" w:rsidP="004F5C8B">
      <w:pPr>
        <w:numPr>
          <w:ilvl w:val="2"/>
          <w:numId w:val="2"/>
        </w:numPr>
        <w:tabs>
          <w:tab w:val="num" w:pos="1620"/>
          <w:tab w:val="right" w:leader="dot" w:pos="9354"/>
        </w:tabs>
        <w:spacing w:line="360" w:lineRule="auto"/>
        <w:ind w:firstLine="360"/>
      </w:pPr>
      <w:r>
        <w:t>Расчет моментов сопротивления на валу электродвигателя</w:t>
      </w:r>
      <w:r>
        <w:tab/>
      </w:r>
      <w:r w:rsidR="00A40EFF">
        <w:t>12</w:t>
      </w:r>
    </w:p>
    <w:p w:rsidR="00284C2E" w:rsidRDefault="00284C2E" w:rsidP="004F5C8B">
      <w:pPr>
        <w:numPr>
          <w:ilvl w:val="2"/>
          <w:numId w:val="2"/>
        </w:numPr>
        <w:tabs>
          <w:tab w:val="num" w:pos="1620"/>
          <w:tab w:val="right" w:leader="dot" w:pos="9354"/>
        </w:tabs>
        <w:spacing w:line="360" w:lineRule="auto"/>
        <w:ind w:left="1440" w:hanging="360"/>
      </w:pPr>
      <w:r>
        <w:t>Расчет начального пускового момента электродвигателя</w:t>
      </w:r>
      <w:r>
        <w:tab/>
      </w:r>
      <w:r w:rsidR="00A40EFF">
        <w:t>13</w:t>
      </w:r>
    </w:p>
    <w:p w:rsidR="00284C2E" w:rsidRDefault="00284C2E" w:rsidP="004F5C8B">
      <w:pPr>
        <w:numPr>
          <w:ilvl w:val="2"/>
          <w:numId w:val="2"/>
        </w:numPr>
        <w:tabs>
          <w:tab w:val="num" w:pos="1620"/>
          <w:tab w:val="right" w:leader="dot" w:pos="9354"/>
        </w:tabs>
        <w:spacing w:line="360" w:lineRule="auto"/>
        <w:ind w:left="1440" w:hanging="360"/>
      </w:pPr>
      <w:r>
        <w:t>Определение токов исполнительного электродвигателя</w:t>
      </w:r>
      <w:r>
        <w:tab/>
      </w:r>
      <w:r w:rsidR="00A40EFF">
        <w:t>14</w:t>
      </w:r>
    </w:p>
    <w:p w:rsidR="0062308C" w:rsidRDefault="00284C2E" w:rsidP="004F5C8B">
      <w:pPr>
        <w:numPr>
          <w:ilvl w:val="2"/>
          <w:numId w:val="2"/>
        </w:numPr>
        <w:tabs>
          <w:tab w:val="num" w:pos="1620"/>
          <w:tab w:val="right" w:leader="dot" w:pos="9354"/>
        </w:tabs>
        <w:spacing w:line="360" w:lineRule="auto"/>
        <w:ind w:left="1440" w:hanging="360"/>
      </w:pPr>
      <w:r>
        <w:t>Среднее квадратичное значение тока</w:t>
      </w:r>
      <w:r w:rsidR="0062308C">
        <w:t xml:space="preserve"> статора </w:t>
      </w:r>
      <w:r w:rsidR="0062308C" w:rsidRPr="00A40EFF">
        <w:rPr>
          <w:sz w:val="22"/>
          <w:szCs w:val="22"/>
        </w:rPr>
        <w:t>электродвигателя при пуске</w:t>
      </w:r>
      <w:r w:rsidR="0062308C">
        <w:tab/>
      </w:r>
      <w:r w:rsidR="00A40EFF">
        <w:t>14</w:t>
      </w:r>
    </w:p>
    <w:p w:rsidR="0062308C" w:rsidRDefault="00A40EFF" w:rsidP="004F5C8B">
      <w:pPr>
        <w:numPr>
          <w:ilvl w:val="0"/>
          <w:numId w:val="2"/>
        </w:numPr>
        <w:tabs>
          <w:tab w:val="clear" w:pos="432"/>
          <w:tab w:val="num" w:pos="540"/>
          <w:tab w:val="right" w:leader="dot" w:pos="9354"/>
        </w:tabs>
        <w:spacing w:line="360" w:lineRule="auto"/>
        <w:ind w:hanging="72"/>
      </w:pPr>
      <w:r w:rsidRPr="00A40EFF">
        <w:t>Выбор пусковых резисторов электродвигателя, аппаратов управления магнитного контролера</w:t>
      </w:r>
      <w:r w:rsidR="0062308C">
        <w:tab/>
      </w:r>
      <w:r>
        <w:t>16</w:t>
      </w:r>
    </w:p>
    <w:p w:rsidR="0062308C" w:rsidRDefault="0055152C" w:rsidP="004F5C8B">
      <w:pPr>
        <w:numPr>
          <w:ilvl w:val="0"/>
          <w:numId w:val="2"/>
        </w:numPr>
        <w:tabs>
          <w:tab w:val="clear" w:pos="432"/>
          <w:tab w:val="num" w:pos="540"/>
          <w:tab w:val="right" w:leader="dot" w:pos="9354"/>
        </w:tabs>
        <w:spacing w:line="360" w:lineRule="auto"/>
        <w:ind w:hanging="72"/>
      </w:pPr>
      <w:r>
        <w:t>Разработка схемы электропривода</w:t>
      </w:r>
      <w:r>
        <w:tab/>
        <w:t>18</w:t>
      </w:r>
    </w:p>
    <w:p w:rsidR="0074637D" w:rsidRPr="00FF08BA" w:rsidRDefault="0074637D" w:rsidP="0055152C">
      <w:pPr>
        <w:tabs>
          <w:tab w:val="right" w:leader="dot" w:pos="9354"/>
        </w:tabs>
        <w:spacing w:line="360" w:lineRule="auto"/>
      </w:pPr>
      <w:r w:rsidRPr="00FF08BA">
        <w:t>Заключение</w:t>
      </w:r>
      <w:r w:rsidRPr="00FF08BA">
        <w:tab/>
      </w:r>
      <w:r w:rsidR="0055152C">
        <w:t>23</w:t>
      </w:r>
    </w:p>
    <w:p w:rsidR="0074637D" w:rsidRPr="00FF08BA" w:rsidRDefault="0074637D" w:rsidP="0055152C">
      <w:pPr>
        <w:tabs>
          <w:tab w:val="right" w:leader="dot" w:pos="9354"/>
        </w:tabs>
        <w:spacing w:line="360" w:lineRule="auto"/>
      </w:pPr>
      <w:r w:rsidRPr="00FF08BA">
        <w:t xml:space="preserve">Список </w:t>
      </w:r>
      <w:r>
        <w:t xml:space="preserve">использованных источников и </w:t>
      </w:r>
      <w:r w:rsidRPr="00FF08BA">
        <w:t>литературы</w:t>
      </w:r>
      <w:r w:rsidRPr="00FF08BA">
        <w:tab/>
      </w:r>
      <w:r w:rsidR="0055152C">
        <w:t>24</w:t>
      </w:r>
    </w:p>
    <w:p w:rsidR="00B4693B" w:rsidRDefault="00B4693B" w:rsidP="00B4693B">
      <w:pPr>
        <w:spacing w:line="360" w:lineRule="auto"/>
        <w:ind w:firstLine="709"/>
        <w:jc w:val="both"/>
        <w:outlineLvl w:val="0"/>
      </w:pPr>
      <w:bookmarkStart w:id="0" w:name="_Toc214729494"/>
    </w:p>
    <w:p w:rsidR="00E57763" w:rsidRDefault="00E57763" w:rsidP="00B4693B">
      <w:pPr>
        <w:spacing w:line="360" w:lineRule="auto"/>
        <w:ind w:firstLine="709"/>
        <w:jc w:val="both"/>
        <w:outlineLvl w:val="0"/>
      </w:pPr>
    </w:p>
    <w:p w:rsidR="00E57763" w:rsidRDefault="00E57763" w:rsidP="00B4693B">
      <w:pPr>
        <w:spacing w:line="360" w:lineRule="auto"/>
        <w:ind w:firstLine="709"/>
        <w:jc w:val="both"/>
        <w:outlineLvl w:val="0"/>
      </w:pPr>
    </w:p>
    <w:p w:rsidR="00E57763" w:rsidRDefault="00E57763" w:rsidP="00B4693B">
      <w:pPr>
        <w:spacing w:line="360" w:lineRule="auto"/>
        <w:ind w:firstLine="709"/>
        <w:jc w:val="both"/>
        <w:outlineLvl w:val="0"/>
      </w:pPr>
    </w:p>
    <w:p w:rsidR="00E57763" w:rsidRDefault="00E57763" w:rsidP="00B4693B">
      <w:pPr>
        <w:spacing w:line="360" w:lineRule="auto"/>
        <w:ind w:firstLine="709"/>
        <w:jc w:val="both"/>
        <w:outlineLvl w:val="0"/>
      </w:pPr>
    </w:p>
    <w:p w:rsidR="00B4693B" w:rsidRDefault="00B4693B" w:rsidP="00B4693B">
      <w:pPr>
        <w:spacing w:line="360" w:lineRule="auto"/>
        <w:ind w:firstLine="709"/>
        <w:jc w:val="both"/>
        <w:outlineLvl w:val="0"/>
      </w:pPr>
    </w:p>
    <w:p w:rsidR="00C0060B" w:rsidRPr="0055152C" w:rsidRDefault="00C0060B" w:rsidP="00B4693B">
      <w:pPr>
        <w:spacing w:line="360" w:lineRule="auto"/>
        <w:ind w:firstLine="709"/>
        <w:jc w:val="both"/>
        <w:outlineLvl w:val="0"/>
        <w:rPr>
          <w:b/>
        </w:rPr>
      </w:pPr>
    </w:p>
    <w:p w:rsidR="00B4693B" w:rsidRPr="00B4693B" w:rsidRDefault="00B4693B" w:rsidP="00E57763">
      <w:pPr>
        <w:spacing w:line="360" w:lineRule="auto"/>
        <w:ind w:firstLine="709"/>
        <w:jc w:val="both"/>
        <w:outlineLvl w:val="0"/>
        <w:rPr>
          <w:b/>
          <w:lang w:val="en-US"/>
        </w:rPr>
      </w:pPr>
      <w:r>
        <w:rPr>
          <w:b/>
        </w:rPr>
        <w:t>ЗАДАНИЕ</w:t>
      </w:r>
    </w:p>
    <w:p w:rsidR="00B4693B" w:rsidRDefault="00B4693B" w:rsidP="00B4693B">
      <w:pPr>
        <w:spacing w:line="360" w:lineRule="auto"/>
        <w:ind w:firstLine="709"/>
        <w:jc w:val="both"/>
      </w:pPr>
      <w:r>
        <w:t>По исходным данным рассчитать электропривод механизма подъема крана.</w:t>
      </w:r>
    </w:p>
    <w:p w:rsidR="00B4693B" w:rsidRPr="00FC5E0B" w:rsidRDefault="00B4693B" w:rsidP="00B4693B">
      <w:pPr>
        <w:spacing w:line="360" w:lineRule="auto"/>
        <w:ind w:firstLine="709"/>
        <w:jc w:val="both"/>
      </w:pPr>
      <w:r w:rsidRPr="00FC5E0B">
        <w:t>Исходные данные</w:t>
      </w:r>
      <w:r>
        <w:t>, вариант 32</w:t>
      </w:r>
      <w:r w:rsidRPr="00FC5E0B">
        <w:t>:</w:t>
      </w:r>
    </w:p>
    <w:p w:rsidR="00B4693B" w:rsidRPr="00FC5E0B" w:rsidRDefault="00B4693B" w:rsidP="00B4693B">
      <w:pPr>
        <w:ind w:left="709"/>
        <w:jc w:val="both"/>
      </w:pPr>
      <w:r w:rsidRPr="00B4693B">
        <w:t>1)</w:t>
      </w:r>
      <w:r w:rsidRPr="00B4693B">
        <w:tab/>
      </w:r>
      <w:r w:rsidRPr="00FC5E0B">
        <w:t xml:space="preserve">Производительность крана </w:t>
      </w:r>
      <w:r w:rsidRPr="00FC5E0B">
        <w:rPr>
          <w:lang w:val="en-US"/>
        </w:rPr>
        <w:t>Q</w:t>
      </w:r>
      <w:r w:rsidRPr="00FC5E0B">
        <w:t>=150 тс/час;</w:t>
      </w:r>
    </w:p>
    <w:p w:rsidR="00B4693B" w:rsidRPr="00FC5E0B" w:rsidRDefault="00B4693B" w:rsidP="00B4693B">
      <w:pPr>
        <w:numPr>
          <w:ilvl w:val="0"/>
          <w:numId w:val="1"/>
        </w:numPr>
        <w:ind w:firstLine="180"/>
        <w:jc w:val="both"/>
        <w:rPr>
          <w:lang w:val="en-US"/>
        </w:rPr>
      </w:pPr>
      <w:r w:rsidRPr="00FC5E0B">
        <w:t xml:space="preserve">Номинальная грузоподъемность </w:t>
      </w:r>
      <w:r w:rsidRPr="00FC5E0B">
        <w:rPr>
          <w:lang w:val="en-US"/>
        </w:rPr>
        <w:t xml:space="preserve">G=6 </w:t>
      </w:r>
      <w:r w:rsidRPr="00FC5E0B">
        <w:t>тс</w:t>
      </w:r>
      <w:r w:rsidRPr="00FC5E0B">
        <w:rPr>
          <w:lang w:val="en-US"/>
        </w:rPr>
        <w:t>;</w:t>
      </w:r>
    </w:p>
    <w:p w:rsidR="00B4693B" w:rsidRPr="00FC5E0B" w:rsidRDefault="00B4693B" w:rsidP="00B4693B">
      <w:pPr>
        <w:numPr>
          <w:ilvl w:val="0"/>
          <w:numId w:val="1"/>
        </w:numPr>
        <w:tabs>
          <w:tab w:val="clear" w:pos="540"/>
          <w:tab w:val="num" w:pos="0"/>
        </w:tabs>
        <w:ind w:firstLine="180"/>
        <w:jc w:val="both"/>
      </w:pPr>
      <w:r w:rsidRPr="00FC5E0B">
        <w:t xml:space="preserve">Вес грузозахватного приспособления </w:t>
      </w:r>
      <w:r w:rsidRPr="00FC5E0B">
        <w:rPr>
          <w:lang w:val="en-US"/>
        </w:rPr>
        <w:t>G</w:t>
      </w:r>
      <w:r w:rsidRPr="00FC5E0B">
        <w:rPr>
          <w:vertAlign w:val="subscript"/>
          <w:lang w:val="en-US"/>
        </w:rPr>
        <w:t>c</w:t>
      </w:r>
      <w:r w:rsidRPr="00FC5E0B">
        <w:t>=900 кГс;</w:t>
      </w:r>
    </w:p>
    <w:p w:rsidR="00B4693B" w:rsidRPr="004B5D4E" w:rsidRDefault="00B4693B" w:rsidP="00B4693B">
      <w:pPr>
        <w:numPr>
          <w:ilvl w:val="0"/>
          <w:numId w:val="1"/>
        </w:numPr>
        <w:tabs>
          <w:tab w:val="clear" w:pos="540"/>
          <w:tab w:val="num" w:pos="0"/>
        </w:tabs>
        <w:ind w:firstLine="180"/>
        <w:jc w:val="both"/>
      </w:pPr>
      <w:r w:rsidRPr="004B5D4E">
        <w:t xml:space="preserve">Радиус грузового барабана </w:t>
      </w:r>
      <w:r w:rsidRPr="004B5D4E">
        <w:rPr>
          <w:lang w:val="en-US"/>
        </w:rPr>
        <w:t>R</w:t>
      </w:r>
      <w:r w:rsidRPr="004B5D4E">
        <w:rPr>
          <w:vertAlign w:val="subscript"/>
        </w:rPr>
        <w:t>б</w:t>
      </w:r>
      <w:r w:rsidRPr="004B5D4E">
        <w:t>=0,48 м;</w:t>
      </w:r>
    </w:p>
    <w:p w:rsidR="00B4693B" w:rsidRPr="00FC5E0B" w:rsidRDefault="00B4693B" w:rsidP="00B4693B">
      <w:pPr>
        <w:numPr>
          <w:ilvl w:val="0"/>
          <w:numId w:val="1"/>
        </w:numPr>
        <w:tabs>
          <w:tab w:val="clear" w:pos="540"/>
          <w:tab w:val="num" w:pos="0"/>
        </w:tabs>
        <w:ind w:firstLine="180"/>
        <w:jc w:val="both"/>
      </w:pPr>
      <w:r w:rsidRPr="004B5D4E">
        <w:t xml:space="preserve">Скорость подъема номинального груза </w:t>
      </w:r>
      <w:r w:rsidRPr="004B5D4E">
        <w:rPr>
          <w:color w:val="FFFFFF"/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6.5pt" o:ole="" filled="t">
            <v:imagedata r:id="rId7" o:title=""/>
          </v:shape>
          <o:OLEObject Type="Embed" ProgID="Equation.3" ShapeID="_x0000_i1025" DrawAspect="Content" ObjectID="_1469539729" r:id="rId8"/>
        </w:object>
      </w:r>
      <w:r w:rsidRPr="004B5D4E">
        <w:t>=1,</w:t>
      </w:r>
      <w:r w:rsidRPr="00FC5E0B">
        <w:t>1 м/с;</w:t>
      </w:r>
    </w:p>
    <w:p w:rsidR="00B4693B" w:rsidRPr="00FC5E0B" w:rsidRDefault="00B4693B" w:rsidP="00B4693B">
      <w:pPr>
        <w:numPr>
          <w:ilvl w:val="0"/>
          <w:numId w:val="1"/>
        </w:numPr>
        <w:tabs>
          <w:tab w:val="clear" w:pos="540"/>
          <w:tab w:val="num" w:pos="0"/>
        </w:tabs>
        <w:ind w:firstLine="180"/>
        <w:jc w:val="both"/>
      </w:pPr>
      <w:r w:rsidRPr="00FC5E0B">
        <w:t xml:space="preserve">Максимальная высота подъема груза </w:t>
      </w:r>
      <w:r w:rsidRPr="00FC5E0B">
        <w:rPr>
          <w:lang w:val="en-US"/>
        </w:rPr>
        <w:t>H</w:t>
      </w:r>
      <w:r w:rsidRPr="00FC5E0B">
        <w:rPr>
          <w:vertAlign w:val="subscript"/>
        </w:rPr>
        <w:t>мах</w:t>
      </w:r>
      <w:r w:rsidRPr="00FC5E0B">
        <w:t>=25м;</w:t>
      </w:r>
    </w:p>
    <w:p w:rsidR="00B4693B" w:rsidRPr="00FC5E0B" w:rsidRDefault="00B4693B" w:rsidP="00B4693B">
      <w:pPr>
        <w:numPr>
          <w:ilvl w:val="0"/>
          <w:numId w:val="1"/>
        </w:numPr>
        <w:tabs>
          <w:tab w:val="clear" w:pos="540"/>
          <w:tab w:val="num" w:pos="0"/>
        </w:tabs>
        <w:ind w:firstLine="180"/>
        <w:jc w:val="both"/>
      </w:pPr>
      <w:r w:rsidRPr="00FC5E0B">
        <w:t>КПД механизма при подъеме номинального груза η=0,8;</w:t>
      </w:r>
    </w:p>
    <w:p w:rsidR="00B4693B" w:rsidRPr="00FC5E0B" w:rsidRDefault="00B4693B" w:rsidP="00B4693B">
      <w:pPr>
        <w:numPr>
          <w:ilvl w:val="0"/>
          <w:numId w:val="1"/>
        </w:numPr>
        <w:tabs>
          <w:tab w:val="clear" w:pos="540"/>
          <w:tab w:val="num" w:pos="0"/>
        </w:tabs>
        <w:ind w:firstLine="180"/>
        <w:jc w:val="both"/>
      </w:pPr>
      <w:r w:rsidRPr="00FC5E0B">
        <w:t>Режим работы ВТ.</w:t>
      </w:r>
    </w:p>
    <w:p w:rsidR="0074637D" w:rsidRPr="00AC3BBB" w:rsidRDefault="0074637D" w:rsidP="009D209D">
      <w:pPr>
        <w:pStyle w:val="ab"/>
      </w:pPr>
      <w:r w:rsidRPr="00AC3BBB">
        <w:t>Введение</w:t>
      </w:r>
      <w:bookmarkEnd w:id="0"/>
    </w:p>
    <w:p w:rsidR="00635ECE" w:rsidRDefault="00635ECE" w:rsidP="009D20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Курсовая работа посвящена расчету и проектированию механизма подъема крана.</w:t>
      </w:r>
    </w:p>
    <w:p w:rsidR="00635ECE" w:rsidRDefault="00635ECE" w:rsidP="009D209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Краны являются одним из видов грузоподъемных устройств, циклического действия. Они бывают мостовыми, козловыми, башенными, портальными, плавучими и т.д. Уровень механизации механических работ в портах постоянно увеличивается за счет поступления кранов отечественного и импортного производства. В настоящие время на 100 метров причалов приходится в среднем 3 крана. Дальнейшее увеличение портов крановой техникой </w:t>
      </w:r>
      <w:r w:rsidR="00303128">
        <w:rPr>
          <w:bCs/>
        </w:rPr>
        <w:t xml:space="preserve">не дает положительного эффекта вследствие увеличения времени на переработку грузов из-за возможности задевание одним краном другого. </w:t>
      </w:r>
    </w:p>
    <w:p w:rsidR="00303128" w:rsidRDefault="00303128" w:rsidP="009D20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Повышение производительности перегрузочной техники может быть достигнуто совмещением технологических операций по переработке грузов, а так же за счет перехода на статические преобразователи.</w:t>
      </w:r>
    </w:p>
    <w:p w:rsidR="00B4693B" w:rsidRPr="00B4693B" w:rsidRDefault="00B4693B" w:rsidP="00B4693B">
      <w:pPr>
        <w:spacing w:line="360" w:lineRule="auto"/>
        <w:ind w:firstLine="709"/>
        <w:jc w:val="both"/>
        <w:rPr>
          <w:bCs/>
        </w:rPr>
      </w:pPr>
      <w:r w:rsidRPr="00B4693B">
        <w:rPr>
          <w:bCs/>
        </w:rPr>
        <w:t>Курсовая работа ставит своей целью закрепить, систематизировать и углубить теоретические знания студентов, научить их применять эти знания при решении производственно-технических задач, привить навыки к самостоятельной работе с учебной и справочной литературой.</w:t>
      </w:r>
    </w:p>
    <w:p w:rsidR="00303128" w:rsidRDefault="00303128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9D209D">
      <w:pPr>
        <w:ind w:firstLine="709"/>
        <w:jc w:val="both"/>
      </w:pPr>
    </w:p>
    <w:p w:rsidR="0074637D" w:rsidRDefault="0074637D" w:rsidP="00B4693B">
      <w:pPr>
        <w:jc w:val="both"/>
        <w:rPr>
          <w:lang w:val="en-US"/>
        </w:rPr>
      </w:pPr>
    </w:p>
    <w:p w:rsidR="00B4693B" w:rsidRPr="00B4693B" w:rsidRDefault="00B4693B" w:rsidP="00B4693B">
      <w:pPr>
        <w:jc w:val="both"/>
        <w:rPr>
          <w:lang w:val="en-US"/>
        </w:rPr>
      </w:pPr>
    </w:p>
    <w:p w:rsidR="0074637D" w:rsidRDefault="0074637D" w:rsidP="009D209D">
      <w:pPr>
        <w:ind w:firstLine="709"/>
        <w:jc w:val="both"/>
      </w:pPr>
    </w:p>
    <w:p w:rsidR="00E57763" w:rsidRDefault="00E57763" w:rsidP="009D209D">
      <w:pPr>
        <w:ind w:firstLine="709"/>
        <w:jc w:val="both"/>
      </w:pPr>
    </w:p>
    <w:p w:rsidR="007C36FF" w:rsidRDefault="007C36FF" w:rsidP="009D209D">
      <w:pPr>
        <w:ind w:firstLine="709"/>
        <w:jc w:val="both"/>
      </w:pPr>
    </w:p>
    <w:p w:rsidR="0020368E" w:rsidRPr="00B4693B" w:rsidRDefault="0020368E" w:rsidP="00B4693B">
      <w:pPr>
        <w:jc w:val="both"/>
        <w:rPr>
          <w:lang w:val="en-US"/>
        </w:rPr>
      </w:pPr>
    </w:p>
    <w:p w:rsidR="007C36FF" w:rsidRDefault="007C36FF" w:rsidP="009D209D">
      <w:pPr>
        <w:ind w:firstLine="709"/>
        <w:jc w:val="both"/>
      </w:pPr>
    </w:p>
    <w:p w:rsidR="00066714" w:rsidRDefault="00066714" w:rsidP="00066714">
      <w:pPr>
        <w:jc w:val="both"/>
      </w:pPr>
    </w:p>
    <w:p w:rsidR="00066714" w:rsidRDefault="00066714" w:rsidP="00C85B76">
      <w:pPr>
        <w:pStyle w:val="ab"/>
        <w:spacing w:before="240"/>
      </w:pPr>
      <w:bookmarkStart w:id="1" w:name="_Toc214729495"/>
      <w:r w:rsidRPr="0070021F">
        <w:t>Общая</w:t>
      </w:r>
      <w:r w:rsidRPr="00AC3BBB">
        <w:t xml:space="preserve"> часть</w:t>
      </w:r>
      <w:bookmarkEnd w:id="1"/>
    </w:p>
    <w:p w:rsidR="00CD633D" w:rsidRDefault="00CD633D" w:rsidP="002D06F8">
      <w:pPr>
        <w:pStyle w:val="112"/>
        <w:numPr>
          <w:ilvl w:val="0"/>
          <w:numId w:val="0"/>
        </w:numPr>
        <w:spacing w:line="360" w:lineRule="auto"/>
        <w:ind w:firstLine="709"/>
        <w:outlineLvl w:val="1"/>
      </w:pPr>
      <w:r>
        <w:t>1 Требования</w:t>
      </w:r>
      <w:r w:rsidR="00C32BC4">
        <w:t>,</w:t>
      </w:r>
      <w:r>
        <w:t xml:space="preserve"> предъявляемые к </w:t>
      </w:r>
      <w:r w:rsidR="00066714">
        <w:t>электроприводам механизма подъема крана</w:t>
      </w:r>
    </w:p>
    <w:p w:rsidR="0043518D" w:rsidRDefault="00A93782" w:rsidP="00C85B76">
      <w:pPr>
        <w:pStyle w:val="112"/>
        <w:numPr>
          <w:ilvl w:val="1"/>
          <w:numId w:val="1"/>
        </w:numPr>
        <w:tabs>
          <w:tab w:val="clear" w:pos="972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 xml:space="preserve">   </w:t>
      </w:r>
      <w:r w:rsidR="00C32BC4">
        <w:rPr>
          <w:b w:val="0"/>
        </w:rPr>
        <w:t>Исполнение кранового электрооборудования до</w:t>
      </w:r>
      <w:r w:rsidR="0008483E">
        <w:rPr>
          <w:b w:val="0"/>
        </w:rPr>
        <w:t xml:space="preserve">лжно соответствовать категориям </w:t>
      </w:r>
      <w:r w:rsidR="00C32BC4">
        <w:rPr>
          <w:b w:val="0"/>
        </w:rPr>
        <w:t>У1 и У2 ГОСТ 15150-69.</w:t>
      </w:r>
    </w:p>
    <w:p w:rsidR="00C32BC4" w:rsidRDefault="00C32BC4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Системы управления электроприводом должны быть унифицированы. Электроприводы механизмов одного функционального назначения должны иметь единые схемные решения, независимо от грузоподъемности кранов.</w:t>
      </w:r>
    </w:p>
    <w:p w:rsidR="00C32BC4" w:rsidRDefault="00C32BC4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 xml:space="preserve">Все электроприводы должны быть оборудованы устройствами, обеспечивающими их автоматическое отключение от сети при электрических перегрузках, </w:t>
      </w:r>
      <w:r w:rsidR="00DB1B2F">
        <w:rPr>
          <w:b w:val="0"/>
        </w:rPr>
        <w:t>коротких замыканиях, снижении или исчезновении напряжения сети, превышение грузоподъемности, достижение механизмом конечных положений.</w:t>
      </w:r>
    </w:p>
    <w:p w:rsidR="00DB1B2F" w:rsidRDefault="00DB1B2F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 xml:space="preserve">Системы управления должны иметь нулевую блокировку и минимальную защиту, исключающие возможность самопроизвольного запуска электроприводов после недопустимого снижения или полного исчезновения напряжения питающей сети. </w:t>
      </w:r>
    </w:p>
    <w:p w:rsidR="00DB1B2F" w:rsidRDefault="00066714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Механизмы подъема должны</w:t>
      </w:r>
      <w:r w:rsidR="00DB1B2F">
        <w:rPr>
          <w:b w:val="0"/>
        </w:rPr>
        <w:t xml:space="preserve"> быть оборудованы механическими тормозами закрытого типа. </w:t>
      </w:r>
    </w:p>
    <w:p w:rsidR="00DB1B2F" w:rsidRDefault="00DB1B2F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 xml:space="preserve">При исчезновении напряжения питающей сети </w:t>
      </w:r>
      <w:r w:rsidR="00066714">
        <w:rPr>
          <w:b w:val="0"/>
        </w:rPr>
        <w:t>механизмы подъема</w:t>
      </w:r>
      <w:r>
        <w:rPr>
          <w:b w:val="0"/>
        </w:rPr>
        <w:t xml:space="preserve"> должны автоматически затормаживаться.</w:t>
      </w:r>
    </w:p>
    <w:p w:rsidR="00DB1B2F" w:rsidRDefault="00DB1B2F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 xml:space="preserve">В системах управления должна быть </w:t>
      </w:r>
      <w:r w:rsidR="0086512E">
        <w:rPr>
          <w:b w:val="0"/>
        </w:rPr>
        <w:t>предусмотрена возможность контроля и проверки работы элементов электропривода при отключенных силовых цепях и заторможенных механизмах.</w:t>
      </w:r>
    </w:p>
    <w:p w:rsidR="0086512E" w:rsidRDefault="0086512E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Системы управления должны быть стойкими к воздействию внешних помех, искажению формы кривой тока и изменения напряжении питающей сети.</w:t>
      </w:r>
    </w:p>
    <w:p w:rsidR="0086512E" w:rsidRDefault="0086512E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0" w:hanging="900"/>
        <w:outlineLvl w:val="9"/>
        <w:rPr>
          <w:b w:val="0"/>
        </w:rPr>
      </w:pPr>
      <w:r>
        <w:rPr>
          <w:b w:val="0"/>
        </w:rPr>
        <w:t>Управление электродвигателями всех механизмов должно выполняться двумя комбинированными командоаппаратами, причем один из них предназначен для выполнения операций поворота и изменения вылета стрелы, а другой подъема и спуска грузов, а так же для з</w:t>
      </w:r>
      <w:r w:rsidR="00066714">
        <w:rPr>
          <w:b w:val="0"/>
        </w:rPr>
        <w:t>акрытия или раскрытия грейфера.</w:t>
      </w:r>
    </w:p>
    <w:p w:rsidR="0086512E" w:rsidRDefault="0086512E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Системы управления электроприводами грузовых лебедок должны обеспечивать кратковременный перевод электроприводов в  режим электрического торможения при установки рукоятки в соответствующих коман</w:t>
      </w:r>
      <w:r w:rsidR="00D53687">
        <w:rPr>
          <w:b w:val="0"/>
        </w:rPr>
        <w:t>доаппаратов в нулевое положение, с последующим наложением механических тормозов.</w:t>
      </w:r>
    </w:p>
    <w:p w:rsidR="00D53687" w:rsidRDefault="00C62638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Системы</w:t>
      </w:r>
      <w:r w:rsidR="00D53687">
        <w:rPr>
          <w:b w:val="0"/>
        </w:rPr>
        <w:t xml:space="preserve"> управления электроприводами грузовых лебёдок должны гарантировать получение устойчивых пониженных скоростей движения номинального груза в пределах: при подъёме – 0,3…0,5 м/с, при спуске – 0,15…0,25 м/с.</w:t>
      </w:r>
    </w:p>
    <w:p w:rsidR="00D53687" w:rsidRDefault="00D53687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jc w:val="left"/>
        <w:outlineLvl w:val="9"/>
        <w:rPr>
          <w:b w:val="0"/>
        </w:rPr>
      </w:pPr>
      <w:r>
        <w:rPr>
          <w:b w:val="0"/>
        </w:rPr>
        <w:t>При пусках и электрических торможениях электроприводов грузовых лебедок средние ускорения движения не должны превышать значений:</w:t>
      </w:r>
      <w:r>
        <w:rPr>
          <w:b w:val="0"/>
        </w:rPr>
        <w:br/>
        <w:t xml:space="preserve">для кранов грузоподъемностью </w:t>
      </w:r>
      <w:r w:rsidR="00397476">
        <w:rPr>
          <w:b w:val="0"/>
        </w:rPr>
        <w:t>3…5 т: 0,7…1,0 м/с</w:t>
      </w:r>
      <w:r w:rsidR="00397476">
        <w:rPr>
          <w:b w:val="0"/>
          <w:vertAlign w:val="superscript"/>
        </w:rPr>
        <w:t>2</w:t>
      </w:r>
      <w:r w:rsidR="00397476">
        <w:rPr>
          <w:b w:val="0"/>
        </w:rPr>
        <w:t xml:space="preserve"> ;</w:t>
      </w:r>
      <w:r w:rsidR="00397476">
        <w:rPr>
          <w:b w:val="0"/>
        </w:rPr>
        <w:br/>
        <w:t>для кранов грузоподъемностью 10 т и выше: 0,4…0,6 м/с</w:t>
      </w:r>
      <w:r w:rsidR="00397476">
        <w:rPr>
          <w:b w:val="0"/>
          <w:vertAlign w:val="superscript"/>
        </w:rPr>
        <w:t>2</w:t>
      </w:r>
      <w:r w:rsidR="00397476">
        <w:rPr>
          <w:b w:val="0"/>
        </w:rPr>
        <w:t xml:space="preserve"> </w:t>
      </w:r>
    </w:p>
    <w:p w:rsidR="00DB392C" w:rsidRDefault="00DB392C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Расчет мощности электродвигателя механизма подъема должен производится на относительную продолжительность включения 60%.</w:t>
      </w:r>
    </w:p>
    <w:p w:rsidR="00DB392C" w:rsidRDefault="00DB392C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Место установки путевых выключателей должно выбираться с учетом обеспечения безопасного выбега механизма</w:t>
      </w:r>
      <w:r w:rsidRPr="00DB392C">
        <w:rPr>
          <w:b w:val="0"/>
        </w:rPr>
        <w:t xml:space="preserve"> </w:t>
      </w:r>
      <w:r>
        <w:rPr>
          <w:b w:val="0"/>
          <w:lang w:val="en-US"/>
        </w:rPr>
        <w:t>l</w:t>
      </w:r>
      <w:r w:rsidRPr="00DB392C">
        <w:rPr>
          <w:b w:val="0"/>
        </w:rPr>
        <w:t xml:space="preserve"> (</w:t>
      </w:r>
      <w:r>
        <w:rPr>
          <w:b w:val="0"/>
        </w:rPr>
        <w:t>м</w:t>
      </w:r>
      <w:r w:rsidRPr="00DB392C">
        <w:rPr>
          <w:b w:val="0"/>
        </w:rPr>
        <w:t>)</w:t>
      </w:r>
      <w:r>
        <w:rPr>
          <w:b w:val="0"/>
        </w:rPr>
        <w:t xml:space="preserve">. Для механизма подъема </w:t>
      </w:r>
      <w:r>
        <w:rPr>
          <w:b w:val="0"/>
          <w:lang w:val="en-US"/>
        </w:rPr>
        <w:t>l</w:t>
      </w:r>
      <w:r>
        <w:rPr>
          <w:b w:val="0"/>
        </w:rPr>
        <w:t>=(0,5…0,7)</w:t>
      </w:r>
      <w:r w:rsidRPr="00DB392C">
        <w:t xml:space="preserve"> </w:t>
      </w:r>
      <w:r w:rsidR="003263F7" w:rsidRPr="00FC5E0B">
        <w:rPr>
          <w:position w:val="-6"/>
        </w:rPr>
        <w:object w:dxaOrig="220" w:dyaOrig="279">
          <v:shape id="_x0000_i1026" type="#_x0000_t75" style="width:13.5pt;height:15pt" o:ole="" filled="t">
            <v:imagedata r:id="rId9" o:title=""/>
          </v:shape>
          <o:OLEObject Type="Embed" ProgID="Equation.3" ShapeID="_x0000_i1026" DrawAspect="Content" ObjectID="_1469539730" r:id="rId10"/>
        </w:object>
      </w:r>
      <w:r w:rsidRPr="00DB392C">
        <w:rPr>
          <w:b w:val="0"/>
          <w:vertAlign w:val="superscript"/>
        </w:rPr>
        <w:t>2</w:t>
      </w:r>
      <w:r>
        <w:rPr>
          <w:b w:val="0"/>
        </w:rPr>
        <w:t xml:space="preserve">, где </w:t>
      </w:r>
      <w:r w:rsidR="003263F7" w:rsidRPr="00FC5E0B">
        <w:rPr>
          <w:position w:val="-6"/>
        </w:rPr>
        <w:object w:dxaOrig="220" w:dyaOrig="279">
          <v:shape id="_x0000_i1027" type="#_x0000_t75" style="width:13.5pt;height:15pt" o:ole="" filled="t">
            <v:imagedata r:id="rId9" o:title=""/>
          </v:shape>
          <o:OLEObject Type="Embed" ProgID="Equation.3" ShapeID="_x0000_i1027" DrawAspect="Content" ObjectID="_1469539731" r:id="rId11"/>
        </w:object>
      </w:r>
      <w:r>
        <w:t xml:space="preserve">- </w:t>
      </w:r>
      <w:r w:rsidRPr="00DB392C">
        <w:rPr>
          <w:b w:val="0"/>
        </w:rPr>
        <w:t>максимальная скорость м/с.</w:t>
      </w:r>
    </w:p>
    <w:p w:rsidR="00DB392C" w:rsidRDefault="00DB392C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>Механизм подъема должен иметь ограничитель грузоподъемности срабатывающий при 110 % номинального груза, при этом должны быть исключены возможные ложные срабатывания, вызываемые кратковременными динамическими нагрузками.</w:t>
      </w:r>
    </w:p>
    <w:p w:rsidR="00DB392C" w:rsidRDefault="00DB392C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0" w:hanging="900"/>
        <w:outlineLvl w:val="9"/>
        <w:rPr>
          <w:b w:val="0"/>
        </w:rPr>
      </w:pPr>
      <w:r>
        <w:rPr>
          <w:b w:val="0"/>
        </w:rPr>
        <w:t>Для предотвращения схода канатов с ручьев барабанов грузовых лебедок механизм подъема должен быть оборудован устройством, автоматически отключающим электродвигатели при ослаблении канатов.</w:t>
      </w:r>
    </w:p>
    <w:p w:rsidR="00DB392C" w:rsidRDefault="006F6FF0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2" w:hanging="902"/>
        <w:outlineLvl w:val="9"/>
        <w:rPr>
          <w:b w:val="0"/>
        </w:rPr>
      </w:pPr>
      <w:r>
        <w:rPr>
          <w:b w:val="0"/>
        </w:rPr>
        <w:t xml:space="preserve">При выборе рода тока магнитного контроллера и коммутационных аппаратов следует ориентироваться на режим работы проектируемого привода.  </w:t>
      </w:r>
    </w:p>
    <w:p w:rsidR="00CD633D" w:rsidRPr="00066714" w:rsidRDefault="004812AE" w:rsidP="00C85B76">
      <w:pPr>
        <w:pStyle w:val="112"/>
        <w:numPr>
          <w:ilvl w:val="1"/>
          <w:numId w:val="1"/>
        </w:numPr>
        <w:tabs>
          <w:tab w:val="num" w:pos="900"/>
        </w:tabs>
        <w:spacing w:line="360" w:lineRule="auto"/>
        <w:ind w:left="900" w:hanging="900"/>
        <w:outlineLvl w:val="9"/>
        <w:rPr>
          <w:b w:val="0"/>
        </w:rPr>
      </w:pPr>
      <w:r>
        <w:rPr>
          <w:b w:val="0"/>
        </w:rPr>
        <w:t xml:space="preserve">Конструкция и размещение устройств управления на кранах, должны обеспечивать защиту обслуживающего персонала от случайных прикосновений к токоведущим частям, защиту установленного оборудования от </w:t>
      </w:r>
      <w:r w:rsidR="00EC3117">
        <w:rPr>
          <w:b w:val="0"/>
        </w:rPr>
        <w:t>попадания</w:t>
      </w:r>
      <w:r>
        <w:rPr>
          <w:b w:val="0"/>
        </w:rPr>
        <w:t xml:space="preserve"> на них атмосферных</w:t>
      </w:r>
      <w:r w:rsidR="00EC3117">
        <w:rPr>
          <w:b w:val="0"/>
        </w:rPr>
        <w:t xml:space="preserve"> осадков; удобство обслуживания, а так же легкое обнаружение неисправностей и быстрою замену вышедших из строя элементов. Для обеспечения безопасной работы электроприводы крановых механизмов должны иметь степень защиты 1Р44 по ГОСТ 14254 – 80.</w:t>
      </w:r>
    </w:p>
    <w:p w:rsidR="00973152" w:rsidRPr="00FC5E0B" w:rsidRDefault="00CD633D" w:rsidP="002D06F8">
      <w:pPr>
        <w:pStyle w:val="112"/>
        <w:numPr>
          <w:ilvl w:val="0"/>
          <w:numId w:val="0"/>
        </w:numPr>
        <w:spacing w:line="360" w:lineRule="auto"/>
        <w:ind w:left="709"/>
        <w:outlineLvl w:val="1"/>
      </w:pPr>
      <w:r>
        <w:t xml:space="preserve">2 </w:t>
      </w:r>
      <w:r w:rsidR="009D209D" w:rsidRPr="009D209D">
        <w:t>Расчет нагрузок механизма подъема</w:t>
      </w:r>
    </w:p>
    <w:p w:rsidR="00973152" w:rsidRPr="00FC5E0B" w:rsidRDefault="00973152" w:rsidP="002D06F8">
      <w:pPr>
        <w:spacing w:line="360" w:lineRule="auto"/>
        <w:ind w:firstLine="709"/>
        <w:jc w:val="both"/>
      </w:pPr>
      <w:r w:rsidRPr="00FC5E0B">
        <w:t>Предварительное расчетное значение мощности электродвигателя, соответствующие нагрузке привода</w:t>
      </w:r>
      <w:r w:rsidR="000E38BF" w:rsidRPr="00FC5E0B">
        <w:t xml:space="preserve"> (или суммарной мощности двигателей для грейферного крана)</w:t>
      </w:r>
      <w:r w:rsidRPr="00FC5E0B">
        <w:t>, находится из выражения:</w:t>
      </w:r>
    </w:p>
    <w:p w:rsidR="00973152" w:rsidRPr="00FC5E0B" w:rsidRDefault="00973152" w:rsidP="009D209D">
      <w:pPr>
        <w:ind w:firstLine="709"/>
        <w:jc w:val="both"/>
      </w:pPr>
    </w:p>
    <w:p w:rsidR="00973152" w:rsidRPr="00FC5E0B" w:rsidRDefault="004B5D4E" w:rsidP="00BC0139">
      <w:pPr>
        <w:ind w:firstLine="709"/>
        <w:jc w:val="right"/>
      </w:pPr>
      <w:r w:rsidRPr="00FC5E0B">
        <w:rPr>
          <w:position w:val="-30"/>
        </w:rPr>
        <w:object w:dxaOrig="1939" w:dyaOrig="700">
          <v:shape id="_x0000_i1028" type="#_x0000_t75" style="width:107.25pt;height:38.25pt" o:ole="" filled="t">
            <v:imagedata r:id="rId12" o:title=""/>
          </v:shape>
          <o:OLEObject Type="Embed" ProgID="Equation.3" ShapeID="_x0000_i1028" DrawAspect="Content" ObjectID="_1469539732" r:id="rId13"/>
        </w:object>
      </w:r>
      <w:r w:rsidR="001C7748" w:rsidRPr="00FC5E0B">
        <w:t>,кВт</w:t>
      </w:r>
      <w:r w:rsidR="00E731BC" w:rsidRPr="00FC5E0B">
        <w:t>,</w:t>
      </w:r>
      <w:r w:rsidR="00BC0139">
        <w:tab/>
      </w:r>
      <w:r w:rsidR="00BC0139">
        <w:tab/>
      </w:r>
      <w:r w:rsidR="00BC0139">
        <w:tab/>
      </w:r>
      <w:r w:rsidR="00BC0139">
        <w:tab/>
      </w:r>
      <w:r w:rsidR="00BC0139">
        <w:tab/>
      </w:r>
      <w:r w:rsidR="00A908BF" w:rsidRPr="00FC5E0B">
        <w:t>(2.1)</w:t>
      </w:r>
    </w:p>
    <w:p w:rsidR="001C7748" w:rsidRPr="00FC5E0B" w:rsidRDefault="001C7748" w:rsidP="009D209D">
      <w:pPr>
        <w:ind w:firstLine="709"/>
        <w:jc w:val="both"/>
      </w:pPr>
    </w:p>
    <w:p w:rsidR="001C7748" w:rsidRPr="00FC5E0B" w:rsidRDefault="001C7748" w:rsidP="009D209D">
      <w:pPr>
        <w:ind w:firstLine="709"/>
        <w:jc w:val="both"/>
      </w:pPr>
    </w:p>
    <w:p w:rsidR="00973152" w:rsidRPr="00FC5E0B" w:rsidRDefault="004B2E5C" w:rsidP="00BC0139">
      <w:pPr>
        <w:spacing w:line="360" w:lineRule="auto"/>
        <w:ind w:left="357" w:hanging="357"/>
      </w:pPr>
      <w:r>
        <w:t>где </w:t>
      </w:r>
      <w:r w:rsidR="001C7748" w:rsidRPr="00FC5E0B">
        <w:rPr>
          <w:lang w:val="en-US"/>
        </w:rPr>
        <w:t>G</w:t>
      </w:r>
      <w:r w:rsidR="001C7748" w:rsidRPr="00FC5E0B">
        <w:rPr>
          <w:vertAlign w:val="subscript"/>
        </w:rPr>
        <w:t>н</w:t>
      </w:r>
      <w:r w:rsidR="001C7748" w:rsidRPr="00FC5E0B">
        <w:t xml:space="preserve"> – номинальная грузоподъемность крана</w:t>
      </w:r>
      <w:r w:rsidR="000E38BF" w:rsidRPr="00FC5E0B">
        <w:t>, если кран грейферный, то</w:t>
      </w:r>
      <w:r w:rsidR="00A908BF" w:rsidRPr="00FC5E0B">
        <w:t xml:space="preserve"> </w:t>
      </w:r>
      <w:r w:rsidR="00BC0139">
        <w:t xml:space="preserve">дополнительно </w:t>
      </w:r>
      <w:r w:rsidR="000E38BF" w:rsidRPr="00FC5E0B">
        <w:t xml:space="preserve">следует учитывать вес грузозахватного устройства – </w:t>
      </w:r>
      <w:r w:rsidR="000E38BF" w:rsidRPr="00FC5E0B">
        <w:rPr>
          <w:lang w:val="en-US"/>
        </w:rPr>
        <w:t>G</w:t>
      </w:r>
      <w:r w:rsidR="000E38BF" w:rsidRPr="00FC5E0B">
        <w:rPr>
          <w:vertAlign w:val="subscript"/>
        </w:rPr>
        <w:t xml:space="preserve">0, </w:t>
      </w:r>
      <w:r w:rsidR="000E38BF" w:rsidRPr="00FC5E0B">
        <w:rPr>
          <w:lang w:val="en-US"/>
        </w:rPr>
        <w:t>H</w:t>
      </w:r>
      <w:r w:rsidR="001C7748" w:rsidRPr="00FC5E0B">
        <w:t>;</w:t>
      </w:r>
      <w:r w:rsidR="00BC0139">
        <w:br/>
      </w:r>
      <w:r w:rsidR="003263F7" w:rsidRPr="00FC5E0B">
        <w:rPr>
          <w:position w:val="-12"/>
        </w:rPr>
        <w:object w:dxaOrig="279" w:dyaOrig="360">
          <v:shape id="_x0000_i1029" type="#_x0000_t75" style="width:15pt;height:21pt" o:ole="" filled="t">
            <v:imagedata r:id="rId14" o:title=""/>
          </v:shape>
          <o:OLEObject Type="Embed" ProgID="Equation.3" ShapeID="_x0000_i1029" DrawAspect="Content" ObjectID="_1469539733" r:id="rId15"/>
        </w:object>
      </w:r>
      <w:r w:rsidR="0020368E" w:rsidRPr="00FC5E0B">
        <w:t>- скорость подъема номинального груза</w:t>
      </w:r>
      <w:r w:rsidR="00A908BF" w:rsidRPr="00FC5E0B">
        <w:t xml:space="preserve"> м/с</w:t>
      </w:r>
      <w:r w:rsidR="0020368E" w:rsidRPr="00FC5E0B">
        <w:t>;</w:t>
      </w:r>
      <w:r w:rsidR="00BC0139">
        <w:br/>
      </w:r>
      <w:r w:rsidR="0020368E" w:rsidRPr="00FC5E0B">
        <w:t>η</w:t>
      </w:r>
      <w:r w:rsidR="0020368E" w:rsidRPr="00FC5E0B">
        <w:rPr>
          <w:vertAlign w:val="subscript"/>
        </w:rPr>
        <w:t>н</w:t>
      </w:r>
      <w:r w:rsidR="0020368E" w:rsidRPr="00FC5E0B">
        <w:t xml:space="preserve"> – номинальный к.п.д. механизма (в расчетах можно принять 0,75 – 0,87)</w:t>
      </w:r>
      <w:r w:rsidR="00A908BF" w:rsidRPr="00FC5E0B">
        <w:t>.</w:t>
      </w:r>
    </w:p>
    <w:p w:rsidR="00A908BF" w:rsidRPr="00FC5E0B" w:rsidRDefault="00A908BF" w:rsidP="009D209D">
      <w:pPr>
        <w:ind w:firstLine="709"/>
        <w:jc w:val="both"/>
      </w:pPr>
    </w:p>
    <w:p w:rsidR="00A908BF" w:rsidRPr="00FC5E0B" w:rsidRDefault="00A908BF" w:rsidP="009D209D">
      <w:pPr>
        <w:ind w:firstLine="709"/>
        <w:jc w:val="both"/>
      </w:pPr>
    </w:p>
    <w:p w:rsidR="00A908BF" w:rsidRPr="00FC5E0B" w:rsidRDefault="003263F7" w:rsidP="00BC0139">
      <w:pPr>
        <w:ind w:firstLine="709"/>
        <w:jc w:val="center"/>
      </w:pPr>
      <w:r w:rsidRPr="00FC5E0B">
        <w:rPr>
          <w:position w:val="-28"/>
        </w:rPr>
        <w:object w:dxaOrig="4220" w:dyaOrig="660">
          <v:shape id="_x0000_i1030" type="#_x0000_t75" style="width:226.5pt;height:36pt" o:ole="" filled="t">
            <v:imagedata r:id="rId16" o:title=""/>
          </v:shape>
          <o:OLEObject Type="Embed" ProgID="Equation.3" ShapeID="_x0000_i1030" DrawAspect="Content" ObjectID="_1469539734" r:id="rId17"/>
        </w:object>
      </w:r>
      <w:r w:rsidR="00E731BC" w:rsidRPr="00FC5E0B">
        <w:t xml:space="preserve"> кВт.</w:t>
      </w:r>
    </w:p>
    <w:p w:rsidR="00A908BF" w:rsidRPr="00FC5E0B" w:rsidRDefault="00A908BF" w:rsidP="009D209D">
      <w:pPr>
        <w:ind w:firstLine="709"/>
        <w:jc w:val="both"/>
      </w:pPr>
    </w:p>
    <w:p w:rsidR="00A908BF" w:rsidRPr="00FC5E0B" w:rsidRDefault="00A908BF" w:rsidP="009D209D">
      <w:pPr>
        <w:ind w:firstLine="709"/>
        <w:jc w:val="both"/>
      </w:pPr>
    </w:p>
    <w:p w:rsidR="002046D1" w:rsidRPr="00FC5E0B" w:rsidRDefault="008A6921" w:rsidP="002D06F8">
      <w:pPr>
        <w:pStyle w:val="112"/>
        <w:numPr>
          <w:ilvl w:val="0"/>
          <w:numId w:val="0"/>
        </w:numPr>
        <w:spacing w:line="360" w:lineRule="auto"/>
        <w:ind w:firstLine="720"/>
        <w:outlineLvl w:val="1"/>
      </w:pPr>
      <w:r>
        <w:t>3</w:t>
      </w:r>
      <w:r w:rsidR="004B2E5C">
        <w:t xml:space="preserve"> </w:t>
      </w:r>
      <w:r w:rsidR="004B2E5C" w:rsidRPr="009D209D">
        <w:t xml:space="preserve">Расчет </w:t>
      </w:r>
      <w:r w:rsidR="004B2E5C">
        <w:t>и построение циклограммы</w:t>
      </w:r>
    </w:p>
    <w:p w:rsidR="002046D1" w:rsidRPr="00FC5E0B" w:rsidRDefault="002046D1" w:rsidP="0085685C">
      <w:pPr>
        <w:spacing w:line="360" w:lineRule="auto"/>
        <w:ind w:firstLine="709"/>
        <w:jc w:val="both"/>
      </w:pPr>
      <w:r w:rsidRPr="00FC5E0B">
        <w:t>Циклограммы отражают последовательность и длительность операций, входящих в цикл работы крана. Они представляют собой графики изменения скорости перемещения груза во времени, которые строят в произвольном масштабе для каждого механизма крана, и имеют вид трапеций.</w:t>
      </w:r>
    </w:p>
    <w:p w:rsidR="008D1BBD" w:rsidRPr="00FC5E0B" w:rsidRDefault="002046D1" w:rsidP="0085685C">
      <w:pPr>
        <w:spacing w:line="360" w:lineRule="auto"/>
        <w:ind w:firstLine="709"/>
        <w:jc w:val="both"/>
      </w:pPr>
      <w:r w:rsidRPr="00FC5E0B">
        <w:t>По данным циклограмм определяют длительность цикла и относительные продолжительности включения электродвигателей каждого механизма крана. Циклорамы рассчитывают и строят для наиболее тяжелого варианта погрузо-разгрузочных работ.</w:t>
      </w:r>
    </w:p>
    <w:p w:rsidR="0085685C" w:rsidRDefault="008A6921" w:rsidP="002D06F8">
      <w:pPr>
        <w:pStyle w:val="212"/>
        <w:ind w:left="1287" w:hanging="578"/>
        <w:outlineLvl w:val="2"/>
      </w:pPr>
      <w:r>
        <w:t>Расчет линейных и угловых перемещений груза</w:t>
      </w:r>
    </w:p>
    <w:p w:rsidR="00092D42" w:rsidRPr="00092D42" w:rsidRDefault="00092D42" w:rsidP="00BC7E4B">
      <w:pPr>
        <w:pStyle w:val="212"/>
        <w:numPr>
          <w:ilvl w:val="0"/>
          <w:numId w:val="0"/>
        </w:numPr>
        <w:spacing w:line="360" w:lineRule="auto"/>
        <w:ind w:firstLine="720"/>
        <w:outlineLvl w:val="9"/>
        <w:rPr>
          <w:b w:val="0"/>
        </w:rPr>
      </w:pPr>
      <w:r>
        <w:rPr>
          <w:b w:val="0"/>
        </w:rPr>
        <w:t xml:space="preserve">В соответствии с заданием и из опыта эксплуатации </w:t>
      </w:r>
      <w:r w:rsidR="00C62638">
        <w:rPr>
          <w:b w:val="0"/>
        </w:rPr>
        <w:t>аналогичных</w:t>
      </w:r>
      <w:r>
        <w:rPr>
          <w:b w:val="0"/>
        </w:rPr>
        <w:t xml:space="preserve"> машин задают значения линейных и угловых перемещений груза для каждой операции и принимают, что скорость груза в процессе разгона и торможения изменяется линейно.</w:t>
      </w:r>
    </w:p>
    <w:p w:rsidR="00BF3BAC" w:rsidRPr="00FC5E0B" w:rsidRDefault="008D1BBD" w:rsidP="00BC7E4B">
      <w:pPr>
        <w:spacing w:line="360" w:lineRule="auto"/>
        <w:ind w:firstLine="720"/>
        <w:jc w:val="both"/>
      </w:pPr>
      <w:r w:rsidRPr="00FC5E0B">
        <w:t>Высота подъема груженного гака (или спуска холостого) принимается из условия:</w:t>
      </w:r>
    </w:p>
    <w:p w:rsidR="008D1BBD" w:rsidRPr="008A6921" w:rsidRDefault="00E37DE8" w:rsidP="00092D42">
      <w:pPr>
        <w:ind w:firstLine="720"/>
        <w:jc w:val="right"/>
      </w:pPr>
      <w:r>
        <w:rPr>
          <w:noProof/>
        </w:rPr>
        <w:object w:dxaOrig="1440" w:dyaOrig="1440">
          <v:shape id="_x0000_s1026" type="#_x0000_t75" style="position:absolute;left:0;text-align:left;margin-left:0;margin-top:2.85pt;width:68.6pt;height:18.75pt;z-index:251640832;mso-position-horizontal:center">
            <v:imagedata r:id="rId18" o:title=""/>
          </v:shape>
          <o:OLEObject Type="Embed" ProgID="Equation.3" ShapeID="_x0000_s1026" DrawAspect="Content" ObjectID="_1469539825" r:id="rId19"/>
        </w:object>
      </w:r>
      <w:r w:rsidR="00092D42">
        <w:rPr>
          <w:noProof/>
        </w:rPr>
        <w:t>(3.1)</w:t>
      </w:r>
    </w:p>
    <w:p w:rsidR="008D1BBD" w:rsidRPr="00FC5E0B" w:rsidRDefault="008D1BBD" w:rsidP="00092D42">
      <w:pPr>
        <w:ind w:firstLine="720"/>
        <w:jc w:val="both"/>
      </w:pPr>
    </w:p>
    <w:p w:rsidR="008D1BBD" w:rsidRPr="00FC5E0B" w:rsidRDefault="008A6921" w:rsidP="00BC7E4B">
      <w:pPr>
        <w:spacing w:line="360" w:lineRule="auto"/>
        <w:ind w:left="357" w:hanging="357"/>
        <w:jc w:val="both"/>
      </w:pPr>
      <w:r w:rsidRPr="008A6921">
        <w:t>где</w:t>
      </w:r>
      <w:r>
        <w:t> </w:t>
      </w:r>
      <w:r w:rsidR="008D1BBD" w:rsidRPr="008A6921">
        <w:t>Н</w:t>
      </w:r>
      <w:r>
        <w:t xml:space="preserve">, </w:t>
      </w:r>
      <w:r w:rsidR="008D1BBD" w:rsidRPr="00FC5E0B">
        <w:t>Н</w:t>
      </w:r>
      <w:r w:rsidR="008D1BBD" w:rsidRPr="00FC5E0B">
        <w:rPr>
          <w:vertAlign w:val="subscript"/>
          <w:lang w:val="en-US"/>
        </w:rPr>
        <w:t>max</w:t>
      </w:r>
      <w:r w:rsidR="008D1BBD" w:rsidRPr="00FC5E0B">
        <w:t xml:space="preserve"> – средняя и максимальная высота под</w:t>
      </w:r>
      <w:r>
        <w:t xml:space="preserve">ъема от подкранового рельса или палубы </w:t>
      </w:r>
      <w:r w:rsidR="008D1BBD" w:rsidRPr="00FC5E0B">
        <w:t>понтона, м.</w:t>
      </w:r>
    </w:p>
    <w:p w:rsidR="008D1BBD" w:rsidRPr="00FC5E0B" w:rsidRDefault="008D1BBD" w:rsidP="00092D42">
      <w:pPr>
        <w:ind w:firstLine="720"/>
        <w:jc w:val="both"/>
      </w:pPr>
    </w:p>
    <w:p w:rsidR="008D1BBD" w:rsidRPr="00FC5E0B" w:rsidRDefault="003263F7" w:rsidP="00092D42">
      <w:pPr>
        <w:ind w:firstLine="720"/>
        <w:jc w:val="center"/>
      </w:pPr>
      <w:r w:rsidRPr="00FC5E0B">
        <w:rPr>
          <w:position w:val="-10"/>
        </w:rPr>
        <w:object w:dxaOrig="1820" w:dyaOrig="320">
          <v:shape id="_x0000_i1032" type="#_x0000_t75" style="width:97.5pt;height:17.25pt" o:ole="" filled="t">
            <v:imagedata r:id="rId20" o:title=""/>
          </v:shape>
          <o:OLEObject Type="Embed" ProgID="Equation.3" ShapeID="_x0000_i1032" DrawAspect="Content" ObjectID="_1469539735" r:id="rId21"/>
        </w:object>
      </w:r>
      <w:r w:rsidR="008D1BBD" w:rsidRPr="00FC5E0B">
        <w:t xml:space="preserve"> м.</w:t>
      </w:r>
    </w:p>
    <w:p w:rsidR="008D1BBD" w:rsidRPr="00FC5E0B" w:rsidRDefault="008D1BBD" w:rsidP="00092D42">
      <w:pPr>
        <w:ind w:firstLine="720"/>
        <w:jc w:val="both"/>
      </w:pPr>
    </w:p>
    <w:p w:rsidR="00190C70" w:rsidRPr="00FC5E0B" w:rsidRDefault="00190C70" w:rsidP="00BC7E4B">
      <w:pPr>
        <w:spacing w:line="360" w:lineRule="auto"/>
        <w:ind w:firstLine="720"/>
        <w:jc w:val="both"/>
      </w:pPr>
      <w:r w:rsidRPr="00FC5E0B">
        <w:t>При работе по схеме «судно-склад» выгрузка сыпучего груза осуществляется при угле поворота стрелы в сторону склада φ´=1,4…1,57 рад, что соответствует 80º-90º.</w:t>
      </w:r>
    </w:p>
    <w:p w:rsidR="00791A34" w:rsidRPr="00FC5E0B" w:rsidRDefault="00190C70" w:rsidP="00BC7E4B">
      <w:pPr>
        <w:spacing w:line="360" w:lineRule="auto"/>
        <w:ind w:firstLine="720"/>
        <w:jc w:val="both"/>
      </w:pPr>
      <w:r w:rsidRPr="00FC5E0B">
        <w:t xml:space="preserve">При работе по схеме «склад-судно» забор материала осуществляется </w:t>
      </w:r>
      <w:r w:rsidR="00EE0B60" w:rsidRPr="00FC5E0B">
        <w:t>при угле φ</w:t>
      </w:r>
      <w:r w:rsidR="00092D42">
        <w:t>´´</w:t>
      </w:r>
      <w:r w:rsidR="00EE0B60" w:rsidRPr="00FC5E0B">
        <w:t>=1,22…1,57 рад (70º-90º).</w:t>
      </w:r>
    </w:p>
    <w:p w:rsidR="00BC7E4B" w:rsidRPr="00FC5E0B" w:rsidRDefault="00887F6E" w:rsidP="006653F6">
      <w:pPr>
        <w:spacing w:line="360" w:lineRule="auto"/>
        <w:ind w:firstLine="720"/>
        <w:jc w:val="both"/>
      </w:pPr>
      <w:r w:rsidRPr="00FC5E0B">
        <w:t>Значение угла поворота стрелы крана</w:t>
      </w:r>
      <w:r w:rsidR="00BC7E4B">
        <w:t xml:space="preserve"> при</w:t>
      </w:r>
      <w:r w:rsidRPr="00FC5E0B">
        <w:t xml:space="preserve"> </w:t>
      </w:r>
      <w:r w:rsidR="00BC7E4B">
        <w:t>работе в среднем можно принять</w:t>
      </w:r>
      <w:r w:rsidR="00BC7E4B" w:rsidRPr="00BC7E4B">
        <w:t xml:space="preserve"> </w:t>
      </w:r>
      <w:r w:rsidR="00BC7E4B" w:rsidRPr="00FC5E0B">
        <w:t>φ=φ´+φ´´=(2,1…3,14) рад</w:t>
      </w:r>
      <w:r w:rsidR="00BC7E4B">
        <w:t>.</w:t>
      </w:r>
    </w:p>
    <w:p w:rsidR="00D157EF" w:rsidRPr="00FC5E0B" w:rsidRDefault="00D157EF" w:rsidP="006653F6">
      <w:pPr>
        <w:spacing w:line="360" w:lineRule="auto"/>
        <w:ind w:firstLine="720"/>
        <w:jc w:val="both"/>
      </w:pPr>
      <w:r w:rsidRPr="00FC5E0B">
        <w:t xml:space="preserve">Примем </w:t>
      </w:r>
      <w:r w:rsidR="00A42169" w:rsidRPr="00FC5E0B">
        <w:t xml:space="preserve">что в нашем случае </w:t>
      </w:r>
      <w:r w:rsidRPr="00FC5E0B">
        <w:t xml:space="preserve"> φ</w:t>
      </w:r>
      <w:r w:rsidR="00F55F9B" w:rsidRPr="00F55F9B">
        <w:t>=3</w:t>
      </w:r>
      <w:r w:rsidR="00092D42">
        <w:t xml:space="preserve"> рад, перемещение крана примем равное </w:t>
      </w:r>
      <w:r w:rsidR="00DB6DAE">
        <w:t>10м.</w:t>
      </w:r>
    </w:p>
    <w:p w:rsidR="006653F6" w:rsidRDefault="006653F6" w:rsidP="00BC7E4B">
      <w:pPr>
        <w:spacing w:line="360" w:lineRule="auto"/>
        <w:ind w:firstLine="720"/>
        <w:jc w:val="both"/>
      </w:pPr>
    </w:p>
    <w:p w:rsidR="006653F6" w:rsidRPr="009A0338" w:rsidRDefault="00C62638" w:rsidP="004F5C8B">
      <w:pPr>
        <w:numPr>
          <w:ilvl w:val="1"/>
          <w:numId w:val="7"/>
        </w:numPr>
        <w:spacing w:line="360" w:lineRule="auto"/>
        <w:ind w:left="1287" w:hanging="578"/>
        <w:jc w:val="both"/>
        <w:outlineLvl w:val="2"/>
        <w:rPr>
          <w:b/>
        </w:rPr>
      </w:pPr>
      <w:r w:rsidRPr="009A0338">
        <w:rPr>
          <w:b/>
        </w:rPr>
        <w:t>Определение</w:t>
      </w:r>
      <w:r w:rsidR="009A0338" w:rsidRPr="009A0338">
        <w:rPr>
          <w:b/>
        </w:rPr>
        <w:t xml:space="preserve"> </w:t>
      </w:r>
      <w:r w:rsidR="009A0338">
        <w:rPr>
          <w:b/>
        </w:rPr>
        <w:t>длительности разгона механизмов</w:t>
      </w:r>
    </w:p>
    <w:p w:rsidR="00A908BF" w:rsidRPr="00FC5E0B" w:rsidRDefault="000458DD" w:rsidP="00BC7E4B">
      <w:pPr>
        <w:spacing w:line="360" w:lineRule="auto"/>
        <w:ind w:firstLine="720"/>
        <w:jc w:val="both"/>
      </w:pPr>
      <w:r w:rsidRPr="00FC5E0B">
        <w:t xml:space="preserve">Предварительное значение суммарной длительности разгона механизмов электропривода подъема, независимо от характеристик выполняемой операции, </w:t>
      </w:r>
      <w:r w:rsidR="008D5617" w:rsidRPr="00FC5E0B">
        <w:t>принимается</w:t>
      </w:r>
      <w:r w:rsidRPr="00FC5E0B">
        <w:t xml:space="preserve"> </w:t>
      </w:r>
      <w:r w:rsidR="008D5617" w:rsidRPr="00FC5E0B">
        <w:t>постоянным</w:t>
      </w:r>
      <w:r w:rsidRPr="00FC5E0B">
        <w:t xml:space="preserve"> и его минимальное значение определяют исходя из величины допустимого ускорения, т.е. </w:t>
      </w:r>
    </w:p>
    <w:p w:rsidR="000458DD" w:rsidRPr="00FC5E0B" w:rsidRDefault="000458DD" w:rsidP="00092D42">
      <w:pPr>
        <w:ind w:firstLine="720"/>
        <w:jc w:val="both"/>
      </w:pPr>
    </w:p>
    <w:p w:rsidR="000458DD" w:rsidRDefault="00E37DE8" w:rsidP="009A0338">
      <w:pPr>
        <w:ind w:firstLine="720"/>
        <w:jc w:val="right"/>
      </w:pPr>
      <w:r>
        <w:rPr>
          <w:noProof/>
        </w:rPr>
        <w:object w:dxaOrig="1440" w:dyaOrig="1440">
          <v:shape id="_x0000_s1028" type="#_x0000_t75" style="position:absolute;left:0;text-align:left;margin-left:0;margin-top:0;width:73.2pt;height:42pt;z-index:251641856;mso-position-horizontal:center">
            <v:imagedata r:id="rId22" o:title=""/>
            <w10:wrap type="square" side="right"/>
          </v:shape>
          <o:OLEObject Type="Embed" ProgID="Equation.3" ShapeID="_x0000_s1028" DrawAspect="Content" ObjectID="_1469539826" r:id="rId23"/>
        </w:object>
      </w:r>
      <w:r w:rsidR="000458DD" w:rsidRPr="00FC5E0B">
        <w:t xml:space="preserve"> </w:t>
      </w:r>
      <w:r w:rsidR="00E7618E" w:rsidRPr="00FC5E0B">
        <w:t xml:space="preserve">                                                (3.</w:t>
      </w:r>
      <w:r w:rsidR="009A0338">
        <w:t>2</w:t>
      </w:r>
      <w:r w:rsidR="00E7618E" w:rsidRPr="00FC5E0B">
        <w:t>)</w:t>
      </w:r>
    </w:p>
    <w:p w:rsidR="009A0338" w:rsidRPr="00FC5E0B" w:rsidRDefault="009A0338" w:rsidP="00092D42">
      <w:pPr>
        <w:ind w:firstLine="720"/>
        <w:jc w:val="both"/>
      </w:pPr>
    </w:p>
    <w:p w:rsidR="00E7618E" w:rsidRPr="00FC5E0B" w:rsidRDefault="00E7618E" w:rsidP="00092D42">
      <w:pPr>
        <w:ind w:firstLine="720"/>
        <w:jc w:val="both"/>
      </w:pPr>
    </w:p>
    <w:p w:rsidR="00E7618E" w:rsidRPr="00FC5E0B" w:rsidRDefault="009A0338" w:rsidP="00AC3892">
      <w:pPr>
        <w:spacing w:line="360" w:lineRule="auto"/>
        <w:ind w:left="360" w:hanging="360"/>
      </w:pPr>
      <w:r>
        <w:t>где </w:t>
      </w:r>
      <w:r w:rsidR="000458DD" w:rsidRPr="00FC5E0B">
        <w:t>υ – установившаяся скорость перемещения груза, м/с</w:t>
      </w:r>
      <w:r w:rsidR="00B533A5" w:rsidRPr="00FC5E0B">
        <w:t>;</w:t>
      </w:r>
      <w:r>
        <w:br/>
      </w:r>
      <w:r w:rsidR="00B533A5" w:rsidRPr="00FC5E0B">
        <w:t>α</w:t>
      </w:r>
      <w:r w:rsidR="00B533A5" w:rsidRPr="00FC5E0B">
        <w:rPr>
          <w:vertAlign w:val="subscript"/>
        </w:rPr>
        <w:t>ср</w:t>
      </w:r>
      <w:r w:rsidR="00B533A5" w:rsidRPr="00FC5E0B">
        <w:t>- среднее допустимое ускорение механизма, м/с</w:t>
      </w:r>
      <w:r w:rsidR="00B533A5" w:rsidRPr="00FC5E0B">
        <w:rPr>
          <w:vertAlign w:val="superscript"/>
        </w:rPr>
        <w:t>2</w:t>
      </w:r>
      <w:r w:rsidR="00B533A5" w:rsidRPr="00FC5E0B">
        <w:t>.</w:t>
      </w:r>
    </w:p>
    <w:p w:rsidR="00E7618E" w:rsidRPr="00FC5E0B" w:rsidRDefault="003263F7" w:rsidP="009A0338">
      <w:pPr>
        <w:ind w:firstLine="709"/>
        <w:jc w:val="center"/>
      </w:pPr>
      <w:r w:rsidRPr="00FC5E0B">
        <w:rPr>
          <w:position w:val="-28"/>
        </w:rPr>
        <w:object w:dxaOrig="1480" w:dyaOrig="660">
          <v:shape id="_x0000_i1034" type="#_x0000_t75" style="width:120.75pt;height:36pt" o:ole="" filled="t">
            <v:imagedata r:id="rId24" o:title=""/>
          </v:shape>
          <o:OLEObject Type="Embed" ProgID="Equation.3" ShapeID="_x0000_i1034" DrawAspect="Content" ObjectID="_1469539736" r:id="rId25"/>
        </w:object>
      </w:r>
    </w:p>
    <w:p w:rsidR="00E7618E" w:rsidRPr="00FC5E0B" w:rsidRDefault="00E7618E" w:rsidP="0085685C">
      <w:pPr>
        <w:ind w:firstLine="709"/>
        <w:jc w:val="both"/>
      </w:pPr>
    </w:p>
    <w:p w:rsidR="00A908BF" w:rsidRPr="00FC5E0B" w:rsidRDefault="00933176" w:rsidP="00BC7E4B">
      <w:pPr>
        <w:spacing w:line="360" w:lineRule="auto"/>
        <w:ind w:firstLine="709"/>
        <w:jc w:val="both"/>
      </w:pPr>
      <w:r w:rsidRPr="00FC5E0B">
        <w:t xml:space="preserve">Средние значения суммарной длительности разгона механизмов поворота, передвижения, изменения вылета предварительно </w:t>
      </w:r>
      <w:r w:rsidR="00E7618E" w:rsidRPr="00FC5E0B">
        <w:t>принимаются</w:t>
      </w:r>
      <w:r w:rsidRPr="00FC5E0B">
        <w:t xml:space="preserve"> равными соответственно 5…8, 6…8, 2,5…3,0 с.</w:t>
      </w:r>
    </w:p>
    <w:p w:rsidR="00E7618E" w:rsidRPr="00FC5E0B" w:rsidRDefault="00E7618E" w:rsidP="00BC7E4B">
      <w:pPr>
        <w:spacing w:line="360" w:lineRule="auto"/>
        <w:ind w:firstLine="709"/>
        <w:jc w:val="both"/>
      </w:pPr>
    </w:p>
    <w:p w:rsidR="009A0338" w:rsidRPr="009A0338" w:rsidRDefault="00C62638" w:rsidP="004F5C8B">
      <w:pPr>
        <w:numPr>
          <w:ilvl w:val="1"/>
          <w:numId w:val="16"/>
        </w:numPr>
        <w:spacing w:line="360" w:lineRule="auto"/>
        <w:ind w:left="1287" w:hanging="578"/>
        <w:jc w:val="both"/>
        <w:outlineLvl w:val="2"/>
        <w:rPr>
          <w:b/>
        </w:rPr>
      </w:pPr>
      <w:r w:rsidRPr="009A0338">
        <w:rPr>
          <w:b/>
        </w:rPr>
        <w:t>Определение</w:t>
      </w:r>
      <w:r w:rsidR="009A0338" w:rsidRPr="009A0338">
        <w:rPr>
          <w:b/>
        </w:rPr>
        <w:t xml:space="preserve"> </w:t>
      </w:r>
      <w:r w:rsidR="009A0338">
        <w:rPr>
          <w:b/>
        </w:rPr>
        <w:t>длительности торможения механизмов</w:t>
      </w:r>
    </w:p>
    <w:p w:rsidR="00E7618E" w:rsidRPr="00FC5E0B" w:rsidRDefault="00E7618E" w:rsidP="009A0338">
      <w:pPr>
        <w:spacing w:line="360" w:lineRule="auto"/>
        <w:ind w:firstLine="720"/>
        <w:jc w:val="both"/>
      </w:pPr>
      <w:r w:rsidRPr="00FC5E0B">
        <w:t xml:space="preserve">Значение длительности торможения </w:t>
      </w:r>
      <w:r w:rsidRPr="00FC5E0B">
        <w:rPr>
          <w:lang w:val="en-US"/>
        </w:rPr>
        <w:t>t</w:t>
      </w:r>
      <w:r w:rsidRPr="00FC5E0B">
        <w:rPr>
          <w:vertAlign w:val="subscript"/>
        </w:rPr>
        <w:t xml:space="preserve">т  </w:t>
      </w:r>
      <w:r w:rsidRPr="00FC5E0B">
        <w:t>всех электроприводов принимаются равными длительности разгона.</w:t>
      </w:r>
    </w:p>
    <w:p w:rsidR="00E7618E" w:rsidRPr="00FC5E0B" w:rsidRDefault="00E7618E" w:rsidP="00BC7E4B">
      <w:pPr>
        <w:spacing w:line="360" w:lineRule="auto"/>
        <w:ind w:firstLine="709"/>
        <w:jc w:val="both"/>
      </w:pPr>
    </w:p>
    <w:p w:rsidR="005C7E27" w:rsidRPr="005C7E27" w:rsidRDefault="00AC3892" w:rsidP="004F5C8B">
      <w:pPr>
        <w:numPr>
          <w:ilvl w:val="1"/>
          <w:numId w:val="8"/>
        </w:numPr>
        <w:spacing w:line="360" w:lineRule="auto"/>
        <w:ind w:left="1287" w:hanging="578"/>
        <w:jc w:val="both"/>
        <w:outlineLvl w:val="2"/>
        <w:rPr>
          <w:b/>
        </w:rPr>
      </w:pPr>
      <w:r w:rsidRPr="009A0338">
        <w:rPr>
          <w:b/>
        </w:rPr>
        <w:t>Определение</w:t>
      </w:r>
      <w:r w:rsidR="005C7E27" w:rsidRPr="009A0338">
        <w:rPr>
          <w:b/>
        </w:rPr>
        <w:t xml:space="preserve"> </w:t>
      </w:r>
      <w:r w:rsidR="005C7E27">
        <w:rPr>
          <w:b/>
        </w:rPr>
        <w:t xml:space="preserve">длительности </w:t>
      </w:r>
      <w:r>
        <w:rPr>
          <w:b/>
        </w:rPr>
        <w:t>установившихся режимов работы</w:t>
      </w:r>
    </w:p>
    <w:p w:rsidR="00E7618E" w:rsidRPr="00FC5E0B" w:rsidRDefault="00E7618E" w:rsidP="00AC3892">
      <w:pPr>
        <w:spacing w:line="360" w:lineRule="auto"/>
        <w:jc w:val="both"/>
      </w:pPr>
      <w:r w:rsidRPr="00FC5E0B">
        <w:t>Длительность установившихся режимов работы электроприводов крана:</w:t>
      </w:r>
    </w:p>
    <w:p w:rsidR="00E7618E" w:rsidRPr="00FC5E0B" w:rsidRDefault="00E7618E" w:rsidP="00BC7E4B">
      <w:pPr>
        <w:spacing w:line="360" w:lineRule="auto"/>
        <w:ind w:firstLine="709"/>
        <w:jc w:val="both"/>
      </w:pPr>
      <w:r w:rsidRPr="00FC5E0B">
        <w:t>- для механизмов подъема, передвижения и изменения вылета стрелы</w:t>
      </w:r>
      <w:r w:rsidR="00AC3892">
        <w:t>:</w:t>
      </w:r>
    </w:p>
    <w:p w:rsidR="00E7618E" w:rsidRPr="00FC5E0B" w:rsidRDefault="00E37DE8" w:rsidP="00AC3892">
      <w:pPr>
        <w:ind w:firstLine="709"/>
        <w:jc w:val="center"/>
      </w:pPr>
      <w:r>
        <w:rPr>
          <w:noProof/>
        </w:rPr>
        <w:object w:dxaOrig="1440" w:dyaOrig="1440">
          <v:shape id="_x0000_s1030" type="#_x0000_t75" style="position:absolute;left:0;text-align:left;margin-left:0;margin-top:0;width:107.25pt;height:34.5pt;z-index:251642880;mso-position-horizontal:center">
            <v:imagedata r:id="rId26" o:title=""/>
            <w10:wrap type="square" side="right"/>
          </v:shape>
          <o:OLEObject Type="Embed" ProgID="Equation.3" ShapeID="_x0000_s1030" DrawAspect="Content" ObjectID="_1469539827" r:id="rId27"/>
        </w:object>
      </w:r>
    </w:p>
    <w:p w:rsidR="00F67DC1" w:rsidRDefault="00F67DC1" w:rsidP="0008483E">
      <w:pPr>
        <w:ind w:firstLine="709"/>
        <w:jc w:val="right"/>
      </w:pPr>
      <w:r>
        <w:t>(</w:t>
      </w:r>
      <w:r w:rsidR="0008483E">
        <w:t>3.3)</w:t>
      </w:r>
    </w:p>
    <w:p w:rsidR="00F67DC1" w:rsidRDefault="00F67DC1" w:rsidP="0085685C">
      <w:pPr>
        <w:ind w:firstLine="709"/>
        <w:jc w:val="both"/>
      </w:pPr>
    </w:p>
    <w:p w:rsidR="006D1052" w:rsidRPr="00FC5E0B" w:rsidRDefault="006D1052" w:rsidP="0085685C">
      <w:pPr>
        <w:ind w:firstLine="709"/>
        <w:jc w:val="both"/>
      </w:pPr>
      <w:r w:rsidRPr="00FC5E0B">
        <w:t>- для механизма поворота стрелы</w:t>
      </w:r>
      <w:r w:rsidR="00AC3892">
        <w:t>:</w:t>
      </w:r>
    </w:p>
    <w:p w:rsidR="006D1052" w:rsidRPr="00FC5E0B" w:rsidRDefault="00E37DE8" w:rsidP="00AC3892">
      <w:pPr>
        <w:ind w:firstLine="709"/>
        <w:jc w:val="center"/>
      </w:pPr>
      <w:r>
        <w:rPr>
          <w:noProof/>
        </w:rPr>
        <w:object w:dxaOrig="1440" w:dyaOrig="1440">
          <v:shape id="_x0000_s1031" type="#_x0000_t75" style="position:absolute;left:0;text-align:left;margin-left:180pt;margin-top:8.7pt;width:107.25pt;height:34.5pt;z-index:251643904">
            <v:imagedata r:id="rId28" o:title=""/>
            <w10:wrap type="square" side="right"/>
          </v:shape>
          <o:OLEObject Type="Embed" ProgID="Equation.3" ShapeID="_x0000_s1031" DrawAspect="Content" ObjectID="_1469539828" r:id="rId29"/>
        </w:object>
      </w:r>
    </w:p>
    <w:p w:rsidR="0008483E" w:rsidRDefault="0008483E" w:rsidP="0008483E">
      <w:pPr>
        <w:ind w:firstLine="709"/>
        <w:jc w:val="right"/>
      </w:pPr>
      <w:r>
        <w:t>(3.4)</w:t>
      </w:r>
    </w:p>
    <w:p w:rsidR="00EF2EA2" w:rsidRDefault="00EF2EA2" w:rsidP="00AC3892">
      <w:pPr>
        <w:jc w:val="both"/>
      </w:pPr>
    </w:p>
    <w:p w:rsidR="0008483E" w:rsidRPr="00FC5E0B" w:rsidRDefault="0008483E" w:rsidP="00AC3892">
      <w:pPr>
        <w:jc w:val="both"/>
      </w:pPr>
    </w:p>
    <w:p w:rsidR="006D1052" w:rsidRPr="00FC5E0B" w:rsidRDefault="00AC3892" w:rsidP="00AC3892">
      <w:pPr>
        <w:spacing w:line="360" w:lineRule="auto"/>
        <w:ind w:left="360" w:hanging="360"/>
      </w:pPr>
      <w:r>
        <w:t>где </w:t>
      </w:r>
      <w:r w:rsidR="00EF2EA2" w:rsidRPr="00FC5E0B">
        <w:t>Н</w:t>
      </w:r>
      <w:r>
        <w:t xml:space="preserve">, </w:t>
      </w:r>
      <w:r w:rsidR="006D1052" w:rsidRPr="00FC5E0B">
        <w:t>φ</w:t>
      </w:r>
      <w:r w:rsidR="00EF2EA2" w:rsidRPr="00FC5E0B">
        <w:t xml:space="preserve"> – линейное</w:t>
      </w:r>
      <w:r w:rsidR="006D1052" w:rsidRPr="00FC5E0B">
        <w:t xml:space="preserve"> и угловое</w:t>
      </w:r>
      <w:r w:rsidR="00EF2EA2" w:rsidRPr="00FC5E0B">
        <w:t xml:space="preserve"> перемещение груза, м;</w:t>
      </w:r>
      <w:r>
        <w:br/>
      </w:r>
      <w:r w:rsidR="00EF2EA2" w:rsidRPr="00FC5E0B">
        <w:t>δ – коэ</w:t>
      </w:r>
      <w:r w:rsidR="003263F7">
        <w:t>ф</w:t>
      </w:r>
      <w:r w:rsidR="00EF2EA2" w:rsidRPr="00FC5E0B">
        <w:t>фиц</w:t>
      </w:r>
      <w:r w:rsidR="00855FAD">
        <w:t>и</w:t>
      </w:r>
      <w:r w:rsidR="00EF2EA2" w:rsidRPr="00FC5E0B">
        <w:t xml:space="preserve">ент использования паспортной скорости (для </w:t>
      </w:r>
      <w:r w:rsidR="00855FAD" w:rsidRPr="00FC5E0B">
        <w:t>механизмов</w:t>
      </w:r>
      <w:r w:rsidR="00EF2EA2" w:rsidRPr="00FC5E0B">
        <w:t xml:space="preserve"> подъема и изменения вылета стрелы δ= 1; поворота 0,7…0,8; передвижения 0,8…0,9);</w:t>
      </w:r>
      <w:r w:rsidRPr="00AC3892">
        <w:br/>
      </w:r>
      <w:r w:rsidR="006D1052" w:rsidRPr="00FC5E0B">
        <w:t>ω – угловая скорость установившегося движения механизма поворота, рад/с.</w:t>
      </w:r>
    </w:p>
    <w:p w:rsidR="00EF2EA2" w:rsidRPr="00FC5E0B" w:rsidRDefault="00EF2EA2" w:rsidP="0085685C">
      <w:pPr>
        <w:ind w:firstLine="709"/>
        <w:jc w:val="both"/>
      </w:pPr>
    </w:p>
    <w:p w:rsidR="00F55F9B" w:rsidRPr="00221638" w:rsidRDefault="003263F7" w:rsidP="00AC3892">
      <w:pPr>
        <w:ind w:firstLine="709"/>
        <w:jc w:val="center"/>
        <w:rPr>
          <w:lang w:val="en-US"/>
        </w:rPr>
      </w:pPr>
      <w:r w:rsidRPr="00AC3892">
        <w:rPr>
          <w:position w:val="-96"/>
        </w:rPr>
        <w:object w:dxaOrig="3320" w:dyaOrig="2020">
          <v:shape id="_x0000_i1037" type="#_x0000_t75" style="width:172.5pt;height:105.75pt" o:ole="" filled="t">
            <v:imagedata r:id="rId30" o:title=""/>
          </v:shape>
          <o:OLEObject Type="Embed" ProgID="Equation.3" ShapeID="_x0000_i1037" DrawAspect="Content" ObjectID="_1469539737" r:id="rId31"/>
        </w:object>
      </w:r>
    </w:p>
    <w:p w:rsidR="009B0B0C" w:rsidRPr="00AC3892" w:rsidRDefault="009B0B0C" w:rsidP="00AC3892">
      <w:pPr>
        <w:jc w:val="both"/>
        <w:rPr>
          <w:lang w:val="en-US"/>
        </w:rPr>
      </w:pPr>
    </w:p>
    <w:p w:rsidR="009B4BEC" w:rsidRDefault="009B4BEC" w:rsidP="0085685C">
      <w:pPr>
        <w:ind w:firstLine="709"/>
        <w:jc w:val="both"/>
        <w:rPr>
          <w:lang w:val="en-US"/>
        </w:rPr>
      </w:pPr>
    </w:p>
    <w:p w:rsidR="005D43F8" w:rsidRPr="005C7E27" w:rsidRDefault="005D43F8" w:rsidP="004F5C8B">
      <w:pPr>
        <w:numPr>
          <w:ilvl w:val="1"/>
          <w:numId w:val="9"/>
        </w:numPr>
        <w:spacing w:line="360" w:lineRule="auto"/>
        <w:ind w:left="1287" w:hanging="578"/>
        <w:jc w:val="both"/>
        <w:outlineLvl w:val="2"/>
        <w:rPr>
          <w:b/>
        </w:rPr>
      </w:pPr>
      <w:r w:rsidRPr="009A0338">
        <w:rPr>
          <w:b/>
        </w:rPr>
        <w:t xml:space="preserve">Определение </w:t>
      </w:r>
      <w:r>
        <w:rPr>
          <w:b/>
        </w:rPr>
        <w:t>длительности цикла</w:t>
      </w:r>
    </w:p>
    <w:p w:rsidR="009B4BEC" w:rsidRPr="00FC5E0B" w:rsidRDefault="009B4BEC" w:rsidP="005D43F8">
      <w:pPr>
        <w:tabs>
          <w:tab w:val="num" w:pos="720"/>
        </w:tabs>
        <w:spacing w:line="360" w:lineRule="auto"/>
        <w:ind w:firstLine="720"/>
        <w:jc w:val="both"/>
      </w:pPr>
      <w:r w:rsidRPr="00FC5E0B">
        <w:t xml:space="preserve">Длительность цикла определяется через производительность </w:t>
      </w:r>
      <w:r w:rsidRPr="00FC5E0B">
        <w:rPr>
          <w:lang w:val="en-US"/>
        </w:rPr>
        <w:t>Q</w:t>
      </w:r>
      <w:r w:rsidRPr="00FC5E0B">
        <w:t xml:space="preserve"> и грузоподъемность </w:t>
      </w:r>
      <w:r w:rsidRPr="00FC5E0B">
        <w:rPr>
          <w:lang w:val="en-US"/>
        </w:rPr>
        <w:t>G</w:t>
      </w:r>
      <w:r w:rsidRPr="00FC5E0B">
        <w:t xml:space="preserve">  крана:</w:t>
      </w:r>
    </w:p>
    <w:p w:rsidR="00273488" w:rsidRDefault="00E37DE8" w:rsidP="00221638">
      <w:pPr>
        <w:tabs>
          <w:tab w:val="num" w:pos="180"/>
        </w:tabs>
        <w:ind w:firstLine="720"/>
        <w:jc w:val="center"/>
      </w:pPr>
      <w:r>
        <w:rPr>
          <w:noProof/>
        </w:rPr>
        <w:object w:dxaOrig="1440" w:dyaOrig="1440">
          <v:shape id="_x0000_s1032" type="#_x0000_t75" style="position:absolute;left:0;text-align:left;margin-left:162pt;margin-top:3.5pt;width:117.75pt;height:68.25pt;z-index:251644928">
            <v:imagedata r:id="rId32" o:title=""/>
            <w10:wrap type="square" side="right"/>
          </v:shape>
          <o:OLEObject Type="Embed" ProgID="Equation.3" ShapeID="_x0000_s1032" DrawAspect="Content" ObjectID="_1469539829" r:id="rId33"/>
        </w:object>
      </w:r>
    </w:p>
    <w:p w:rsidR="0008483E" w:rsidRDefault="0008483E" w:rsidP="0008483E">
      <w:pPr>
        <w:ind w:firstLine="709"/>
        <w:jc w:val="right"/>
      </w:pPr>
      <w:r>
        <w:t>(3.5)</w:t>
      </w:r>
    </w:p>
    <w:p w:rsidR="0008483E" w:rsidRDefault="0008483E" w:rsidP="00221638">
      <w:pPr>
        <w:tabs>
          <w:tab w:val="num" w:pos="180"/>
        </w:tabs>
        <w:ind w:firstLine="720"/>
        <w:jc w:val="center"/>
      </w:pPr>
    </w:p>
    <w:p w:rsidR="0008483E" w:rsidRDefault="0008483E" w:rsidP="00221638">
      <w:pPr>
        <w:tabs>
          <w:tab w:val="num" w:pos="180"/>
        </w:tabs>
        <w:ind w:firstLine="720"/>
        <w:jc w:val="center"/>
      </w:pPr>
    </w:p>
    <w:p w:rsidR="0008483E" w:rsidRDefault="0008483E" w:rsidP="00221638">
      <w:pPr>
        <w:tabs>
          <w:tab w:val="num" w:pos="180"/>
        </w:tabs>
        <w:ind w:firstLine="720"/>
        <w:jc w:val="center"/>
      </w:pPr>
    </w:p>
    <w:p w:rsidR="0008483E" w:rsidRDefault="0008483E" w:rsidP="00221638">
      <w:pPr>
        <w:tabs>
          <w:tab w:val="num" w:pos="180"/>
        </w:tabs>
        <w:ind w:firstLine="720"/>
        <w:jc w:val="center"/>
      </w:pPr>
    </w:p>
    <w:p w:rsidR="0008483E" w:rsidRPr="0008483E" w:rsidRDefault="0008483E" w:rsidP="00221638">
      <w:pPr>
        <w:tabs>
          <w:tab w:val="num" w:pos="180"/>
        </w:tabs>
        <w:ind w:firstLine="720"/>
        <w:jc w:val="center"/>
      </w:pPr>
    </w:p>
    <w:p w:rsidR="00221638" w:rsidRDefault="00C62638" w:rsidP="004F5C8B">
      <w:pPr>
        <w:numPr>
          <w:ilvl w:val="1"/>
          <w:numId w:val="5"/>
        </w:numPr>
        <w:spacing w:line="360" w:lineRule="auto"/>
        <w:ind w:left="1287" w:hanging="578"/>
        <w:jc w:val="both"/>
        <w:outlineLvl w:val="2"/>
        <w:rPr>
          <w:b/>
        </w:rPr>
      </w:pPr>
      <w:r>
        <w:rPr>
          <w:b/>
        </w:rPr>
        <w:t>Построение циклограммы</w:t>
      </w:r>
    </w:p>
    <w:p w:rsidR="00C62638" w:rsidRPr="00C62638" w:rsidRDefault="00C62638" w:rsidP="00C62638">
      <w:pPr>
        <w:spacing w:line="360" w:lineRule="auto"/>
        <w:ind w:firstLine="720"/>
        <w:jc w:val="both"/>
      </w:pPr>
      <w:r>
        <w:t>По рассчитанным параметрам строится циклограмма. На рисунке 3.1 изображена циклограмма портального крана работающего по схеме «судно-склад».</w:t>
      </w:r>
    </w:p>
    <w:p w:rsidR="00273488" w:rsidRDefault="003263F7" w:rsidP="00C62638">
      <w:pPr>
        <w:tabs>
          <w:tab w:val="num" w:pos="180"/>
        </w:tabs>
        <w:ind w:left="-540"/>
        <w:jc w:val="center"/>
      </w:pPr>
      <w:r>
        <w:object w:dxaOrig="15300" w:dyaOrig="8220">
          <v:shape id="_x0000_i1039" type="#_x0000_t75" style="width:512.25pt;height:251.25pt" o:ole="" filled="t">
            <v:imagedata r:id="rId34" o:title=""/>
          </v:shape>
          <o:OLEObject Type="Embed" ProgID="AutoCAD.Drawing.17" ShapeID="_x0000_i1039" DrawAspect="Content" ObjectID="_1469539738" r:id="rId35"/>
        </w:object>
      </w:r>
      <w:r w:rsidR="00C62638">
        <w:t>рис</w:t>
      </w:r>
      <w:r w:rsidR="00720006">
        <w:t xml:space="preserve"> </w:t>
      </w:r>
      <w:r w:rsidR="00C62638">
        <w:t>3.1. циклограмма портального крана</w:t>
      </w:r>
    </w:p>
    <w:p w:rsidR="00C62638" w:rsidRDefault="00C62638" w:rsidP="00C62638">
      <w:pPr>
        <w:tabs>
          <w:tab w:val="num" w:pos="180"/>
        </w:tabs>
        <w:ind w:left="-540"/>
        <w:jc w:val="center"/>
      </w:pPr>
    </w:p>
    <w:p w:rsidR="00C62638" w:rsidRDefault="00F67DC1" w:rsidP="004F5C8B">
      <w:pPr>
        <w:numPr>
          <w:ilvl w:val="1"/>
          <w:numId w:val="6"/>
        </w:numPr>
        <w:spacing w:line="360" w:lineRule="auto"/>
        <w:ind w:left="1287" w:hanging="578"/>
        <w:jc w:val="both"/>
        <w:outlineLvl w:val="2"/>
        <w:rPr>
          <w:b/>
        </w:rPr>
      </w:pPr>
      <w:r>
        <w:rPr>
          <w:b/>
        </w:rPr>
        <w:t>Определение относительной продолжительности включения</w:t>
      </w:r>
    </w:p>
    <w:p w:rsidR="00F67DC1" w:rsidRPr="00F67DC1" w:rsidRDefault="00F67DC1" w:rsidP="00F67DC1">
      <w:pPr>
        <w:spacing w:line="360" w:lineRule="auto"/>
        <w:ind w:firstLine="720"/>
        <w:jc w:val="both"/>
      </w:pPr>
      <w:r>
        <w:t>По построенной циклограмме определяются время работы электродвигателя в течении всего цикла и определяется относительная продолжительность включения:</w:t>
      </w:r>
    </w:p>
    <w:p w:rsidR="00C62638" w:rsidRDefault="00C62638" w:rsidP="00C62638">
      <w:pPr>
        <w:tabs>
          <w:tab w:val="num" w:pos="180"/>
        </w:tabs>
        <w:ind w:left="-540"/>
        <w:jc w:val="center"/>
      </w:pPr>
    </w:p>
    <w:p w:rsidR="00F67DC1" w:rsidRPr="00FC5E0B" w:rsidRDefault="00F67DC1" w:rsidP="00F67DC1">
      <w:pPr>
        <w:tabs>
          <w:tab w:val="num" w:pos="180"/>
        </w:tabs>
        <w:ind w:left="720" w:hanging="720"/>
      </w:pPr>
      <w:r>
        <w:t>где </w:t>
      </w:r>
      <w:r w:rsidR="003263F7" w:rsidRPr="002D26C2">
        <w:rPr>
          <w:position w:val="-12"/>
        </w:rPr>
        <w:object w:dxaOrig="480" w:dyaOrig="360">
          <v:shape id="_x0000_i1040" type="#_x0000_t75" style="width:24pt;height:18pt" o:ole="" filled="t">
            <v:imagedata r:id="rId36" o:title=""/>
          </v:shape>
          <o:OLEObject Type="Embed" ProgID="Equation.3" ShapeID="_x0000_i1040" DrawAspect="Content" ObjectID="_1469539739" r:id="rId37"/>
        </w:object>
      </w:r>
      <w:r>
        <w:t>- полное время работы двигателя в течении всего цикла, с.</w:t>
      </w:r>
    </w:p>
    <w:p w:rsidR="0008483E" w:rsidRDefault="0008483E" w:rsidP="00F67DC1">
      <w:pPr>
        <w:ind w:firstLine="709"/>
        <w:jc w:val="center"/>
      </w:pPr>
    </w:p>
    <w:p w:rsidR="0008483E" w:rsidRDefault="00E37DE8" w:rsidP="00F67DC1">
      <w:pPr>
        <w:ind w:firstLine="709"/>
        <w:jc w:val="center"/>
      </w:pPr>
      <w:r>
        <w:rPr>
          <w:noProof/>
        </w:rPr>
        <w:object w:dxaOrig="1440" w:dyaOrig="1440">
          <v:shape id="_x0000_s1033" type="#_x0000_t75" style="position:absolute;left:0;text-align:left;margin-left:180pt;margin-top:.6pt;width:140.35pt;height:69.9pt;z-index:251645952">
            <v:imagedata r:id="rId38" o:title=""/>
            <w10:wrap type="square" side="right"/>
          </v:shape>
          <o:OLEObject Type="Embed" ProgID="Equation.3" ShapeID="_x0000_s1033" DrawAspect="Content" ObjectID="_1469539830" r:id="rId39"/>
        </w:object>
      </w:r>
    </w:p>
    <w:p w:rsidR="0008483E" w:rsidRDefault="0008483E" w:rsidP="0008483E">
      <w:pPr>
        <w:ind w:firstLine="709"/>
        <w:jc w:val="right"/>
      </w:pPr>
      <w:r>
        <w:t>(3.6)</w:t>
      </w:r>
    </w:p>
    <w:p w:rsidR="0008483E" w:rsidRDefault="0008483E" w:rsidP="00F67DC1">
      <w:pPr>
        <w:ind w:firstLine="709"/>
        <w:jc w:val="center"/>
      </w:pPr>
    </w:p>
    <w:p w:rsidR="0008483E" w:rsidRDefault="0008483E" w:rsidP="00F67DC1">
      <w:pPr>
        <w:ind w:firstLine="709"/>
        <w:jc w:val="center"/>
      </w:pPr>
    </w:p>
    <w:p w:rsidR="00273488" w:rsidRDefault="00273488" w:rsidP="00F67DC1">
      <w:pPr>
        <w:ind w:firstLine="709"/>
        <w:jc w:val="center"/>
      </w:pPr>
    </w:p>
    <w:p w:rsidR="0008483E" w:rsidRDefault="0008483E" w:rsidP="00F67DC1">
      <w:pPr>
        <w:ind w:firstLine="709"/>
        <w:jc w:val="center"/>
      </w:pPr>
    </w:p>
    <w:p w:rsidR="00F67DC1" w:rsidRPr="00FC5E0B" w:rsidRDefault="00F67DC1" w:rsidP="00F67DC1">
      <w:pPr>
        <w:ind w:firstLine="709"/>
        <w:jc w:val="center"/>
      </w:pPr>
    </w:p>
    <w:p w:rsidR="0008483E" w:rsidRPr="00FC5E0B" w:rsidRDefault="00A9486E" w:rsidP="002D06F8">
      <w:pPr>
        <w:spacing w:line="360" w:lineRule="auto"/>
        <w:ind w:firstLine="709"/>
        <w:jc w:val="both"/>
        <w:outlineLvl w:val="1"/>
      </w:pPr>
      <w:r w:rsidRPr="00FC5E0B">
        <w:rPr>
          <w:b/>
        </w:rPr>
        <w:t>4</w:t>
      </w:r>
      <w:r w:rsidR="001F40BC" w:rsidRPr="00FC5E0B">
        <w:rPr>
          <w:b/>
        </w:rPr>
        <w:t xml:space="preserve"> Расчет мощности, выбор и проверка электродвигателей</w:t>
      </w:r>
    </w:p>
    <w:p w:rsidR="004C7EE0" w:rsidRPr="00FC5E0B" w:rsidRDefault="00F961E1" w:rsidP="00BC7E4B">
      <w:pPr>
        <w:spacing w:line="360" w:lineRule="auto"/>
        <w:ind w:firstLine="709"/>
        <w:jc w:val="both"/>
      </w:pPr>
      <w:r w:rsidRPr="00FC5E0B">
        <w:t>Цикличность работы кранового механизма подъема, необходимость «мягкой» посадки груза и ряд других факторов приводят к тому, что работа двигателей сопряжена с большим числом включений в час (до 800…1200 включений в час). Для обеспечения необходимой производительности время разгона привода, при наличии номинального момента сопротивления на валу должно быть минимальным.</w:t>
      </w:r>
    </w:p>
    <w:p w:rsidR="00F961E1" w:rsidRPr="00FC5E0B" w:rsidRDefault="00F961E1" w:rsidP="00BC7E4B">
      <w:pPr>
        <w:spacing w:line="360" w:lineRule="auto"/>
        <w:ind w:firstLine="709"/>
        <w:jc w:val="both"/>
      </w:pPr>
      <w:r w:rsidRPr="00FC5E0B">
        <w:t>Поэтому на кранах применяются электродвигатели специального исполнения (крановые электродвигатели), отличаются повышенной кратностью максимального момента (λ=2,5…3,0), большим допустимым числом включений в час, высокой надежностью в эксплуатации.</w:t>
      </w:r>
    </w:p>
    <w:p w:rsidR="00F961E1" w:rsidRPr="00FC5E0B" w:rsidRDefault="00F961E1" w:rsidP="00BC7E4B">
      <w:pPr>
        <w:spacing w:line="360" w:lineRule="auto"/>
        <w:ind w:firstLine="709"/>
        <w:jc w:val="both"/>
      </w:pPr>
      <w:r w:rsidRPr="00FC5E0B">
        <w:t>В ряде случаев, особенно при работе с тяжелыми грузами, от привода может потребоваться довольно широкий диапазон регулирования скорости вращ</w:t>
      </w:r>
      <w:r w:rsidR="00A9486E" w:rsidRPr="00FC5E0B">
        <w:t>ения, высокая плавность разгона и торможения, перехода с одной характеристики на другую, что является условием надежной работы крана в целом.</w:t>
      </w:r>
    </w:p>
    <w:p w:rsidR="00A9486E" w:rsidRPr="00FC5E0B" w:rsidRDefault="00A9486E" w:rsidP="00BC7E4B">
      <w:pPr>
        <w:spacing w:line="360" w:lineRule="auto"/>
        <w:ind w:firstLine="709"/>
        <w:jc w:val="both"/>
      </w:pPr>
      <w:r w:rsidRPr="00FC5E0B">
        <w:t>При выборе электродвигателя следует иметь запас по мощности (3…5%), учитывающий значительное ухудшение теплоотдачи машины, работающий на пониженных скоростях.</w:t>
      </w:r>
    </w:p>
    <w:p w:rsidR="00A9486E" w:rsidRPr="0008483E" w:rsidRDefault="00A9486E" w:rsidP="004F5C8B">
      <w:pPr>
        <w:numPr>
          <w:ilvl w:val="1"/>
          <w:numId w:val="10"/>
        </w:numPr>
        <w:spacing w:line="360" w:lineRule="auto"/>
        <w:ind w:left="1287" w:hanging="578"/>
        <w:jc w:val="both"/>
        <w:outlineLvl w:val="2"/>
        <w:rPr>
          <w:b/>
        </w:rPr>
      </w:pPr>
      <w:r w:rsidRPr="0008483E">
        <w:rPr>
          <w:b/>
        </w:rPr>
        <w:t>Предварительный выбор электродвигателя</w:t>
      </w:r>
    </w:p>
    <w:p w:rsidR="00A9486E" w:rsidRPr="00FC5E0B" w:rsidRDefault="00A9486E" w:rsidP="0008483E">
      <w:pPr>
        <w:tabs>
          <w:tab w:val="num" w:pos="0"/>
        </w:tabs>
        <w:spacing w:line="360" w:lineRule="auto"/>
        <w:ind w:firstLine="709"/>
        <w:jc w:val="both"/>
      </w:pPr>
      <w:r w:rsidRPr="00FC5E0B">
        <w:t>Необходимая мощность электродвигателя определиться</w:t>
      </w:r>
    </w:p>
    <w:p w:rsidR="00693E01" w:rsidRPr="00FC5E0B" w:rsidRDefault="00693E01" w:rsidP="0008483E">
      <w:pPr>
        <w:tabs>
          <w:tab w:val="num" w:pos="0"/>
        </w:tabs>
        <w:ind w:firstLine="709"/>
        <w:jc w:val="both"/>
      </w:pPr>
    </w:p>
    <w:p w:rsidR="00A9486E" w:rsidRPr="00FC5E0B" w:rsidRDefault="00E37DE8" w:rsidP="006A3E7B">
      <w:pPr>
        <w:tabs>
          <w:tab w:val="num" w:pos="0"/>
        </w:tabs>
        <w:ind w:firstLine="709"/>
        <w:jc w:val="right"/>
      </w:pPr>
      <w:r>
        <w:rPr>
          <w:noProof/>
        </w:rPr>
        <w:object w:dxaOrig="1440" w:dyaOrig="1440">
          <v:shape id="_x0000_s1034" type="#_x0000_t75" style="position:absolute;left:0;text-align:left;margin-left:0;margin-top:.55pt;width:90.75pt;height:30.75pt;z-index:251646976;mso-position-horizontal:center">
            <v:imagedata r:id="rId40" o:title=""/>
            <w10:wrap type="square" side="right"/>
          </v:shape>
          <o:OLEObject Type="Embed" ProgID="Equation.3" ShapeID="_x0000_s1034" DrawAspect="Content" ObjectID="_1469539831" r:id="rId41"/>
        </w:object>
      </w:r>
      <w:r w:rsidR="006A3E7B">
        <w:t>(4.1)</w:t>
      </w:r>
    </w:p>
    <w:p w:rsidR="00693E01" w:rsidRDefault="00693E01" w:rsidP="0008483E">
      <w:pPr>
        <w:tabs>
          <w:tab w:val="num" w:pos="0"/>
        </w:tabs>
        <w:ind w:firstLine="709"/>
        <w:jc w:val="both"/>
      </w:pPr>
    </w:p>
    <w:p w:rsidR="006A3E7B" w:rsidRPr="00FC5E0B" w:rsidRDefault="006A3E7B" w:rsidP="0008483E">
      <w:pPr>
        <w:tabs>
          <w:tab w:val="num" w:pos="0"/>
        </w:tabs>
        <w:ind w:firstLine="709"/>
        <w:jc w:val="both"/>
      </w:pPr>
    </w:p>
    <w:p w:rsidR="00693E01" w:rsidRPr="00FC5E0B" w:rsidRDefault="006A3E7B" w:rsidP="006E76B9">
      <w:pPr>
        <w:tabs>
          <w:tab w:val="num" w:pos="360"/>
        </w:tabs>
        <w:spacing w:line="360" w:lineRule="auto"/>
        <w:ind w:left="360" w:hanging="360"/>
      </w:pPr>
      <w:r>
        <w:t>где </w:t>
      </w:r>
      <w:r w:rsidR="00693E01" w:rsidRPr="00FC5E0B">
        <w:rPr>
          <w:lang w:val="en-US"/>
        </w:rPr>
        <w:t>z</w:t>
      </w:r>
      <w:r w:rsidR="00693E01" w:rsidRPr="00FC5E0B">
        <w:t xml:space="preserve"> – число приводных двигателей механизма подъема (</w:t>
      </w:r>
      <w:r w:rsidR="00693E01" w:rsidRPr="00FC5E0B">
        <w:rPr>
          <w:lang w:val="en-US"/>
        </w:rPr>
        <w:t>z</w:t>
      </w:r>
      <w:r w:rsidR="00693E01" w:rsidRPr="00FC5E0B">
        <w:t>=1);</w:t>
      </w:r>
      <w:r>
        <w:br/>
      </w:r>
      <w:r w:rsidR="00693E01" w:rsidRPr="00FC5E0B">
        <w:t>1,1 – коэффициент, учитывающий неравномерность загрузки двигателей</w:t>
      </w:r>
      <w:r>
        <w:t xml:space="preserve"> </w:t>
      </w:r>
      <w:r w:rsidR="00693E01" w:rsidRPr="00FC5E0B">
        <w:t xml:space="preserve">(при </w:t>
      </w:r>
      <w:r w:rsidR="00693E01" w:rsidRPr="00FC5E0B">
        <w:rPr>
          <w:lang w:val="en-US"/>
        </w:rPr>
        <w:t>z</w:t>
      </w:r>
      <w:r w:rsidR="00693E01" w:rsidRPr="00FC5E0B">
        <w:t>=1 коэффициент отсутствует).</w:t>
      </w:r>
    </w:p>
    <w:p w:rsidR="00693E01" w:rsidRPr="00FC5E0B" w:rsidRDefault="00693E01" w:rsidP="0008483E">
      <w:pPr>
        <w:tabs>
          <w:tab w:val="num" w:pos="0"/>
        </w:tabs>
        <w:ind w:firstLine="709"/>
        <w:jc w:val="both"/>
      </w:pPr>
    </w:p>
    <w:p w:rsidR="00693E01" w:rsidRPr="00FC5E0B" w:rsidRDefault="003263F7" w:rsidP="006A3E7B">
      <w:pPr>
        <w:tabs>
          <w:tab w:val="num" w:pos="0"/>
        </w:tabs>
        <w:ind w:firstLine="709"/>
        <w:jc w:val="center"/>
      </w:pPr>
      <w:r w:rsidRPr="00FC5E0B">
        <w:rPr>
          <w:position w:val="-10"/>
        </w:rPr>
        <w:object w:dxaOrig="1280" w:dyaOrig="320">
          <v:shape id="_x0000_i1043" type="#_x0000_t75" style="width:63.75pt;height:15.75pt" o:ole="" filled="t">
            <v:imagedata r:id="rId42" o:title=""/>
          </v:shape>
          <o:OLEObject Type="Embed" ProgID="Equation.3" ShapeID="_x0000_i1043" DrawAspect="Content" ObjectID="_1469539740" r:id="rId43"/>
        </w:object>
      </w:r>
    </w:p>
    <w:p w:rsidR="00E17225" w:rsidRPr="00FC5E0B" w:rsidRDefault="00E17225" w:rsidP="0008483E">
      <w:pPr>
        <w:tabs>
          <w:tab w:val="num" w:pos="0"/>
        </w:tabs>
        <w:ind w:firstLine="709"/>
        <w:jc w:val="both"/>
      </w:pPr>
    </w:p>
    <w:p w:rsidR="00F961E1" w:rsidRPr="00FC5E0B" w:rsidRDefault="006E76B9" w:rsidP="006E76B9">
      <w:pPr>
        <w:tabs>
          <w:tab w:val="num" w:pos="0"/>
        </w:tabs>
        <w:spacing w:line="360" w:lineRule="auto"/>
        <w:ind w:firstLine="720"/>
        <w:jc w:val="both"/>
      </w:pPr>
      <w:r>
        <w:t>Так как</w:t>
      </w:r>
      <w:r w:rsidR="00693E01" w:rsidRPr="00FC5E0B">
        <w:t xml:space="preserve"> расчетная относительная продолжительность включения двигате</w:t>
      </w:r>
      <w:r w:rsidR="00E17225" w:rsidRPr="00FC5E0B">
        <w:t>ля не соответствует стандартной, то рассчитанное значение мощности следует привести к стандартному значению ПВ</w:t>
      </w:r>
      <w:r w:rsidR="00E17225" w:rsidRPr="00FC5E0B">
        <w:rPr>
          <w:vertAlign w:val="subscript"/>
        </w:rPr>
        <w:t>ст</w:t>
      </w:r>
      <w:r w:rsidR="00E17225" w:rsidRPr="00FC5E0B">
        <w:t>=60%:</w:t>
      </w:r>
    </w:p>
    <w:p w:rsidR="00E17225" w:rsidRPr="00FC5E0B" w:rsidRDefault="00E37DE8" w:rsidP="0008483E">
      <w:pPr>
        <w:tabs>
          <w:tab w:val="num" w:pos="0"/>
        </w:tabs>
        <w:ind w:firstLine="709"/>
        <w:jc w:val="both"/>
      </w:pPr>
      <w:r>
        <w:rPr>
          <w:noProof/>
        </w:rPr>
        <w:object w:dxaOrig="1440" w:dyaOrig="1440">
          <v:shape id="_x0000_s1035" type="#_x0000_t75" style="position:absolute;left:0;text-align:left;margin-left:153pt;margin-top:10.15pt;width:132pt;height:1in;z-index:251648000">
            <v:imagedata r:id="rId44" o:title=""/>
            <w10:wrap type="square" side="right"/>
          </v:shape>
          <o:OLEObject Type="Embed" ProgID="Equation.3" ShapeID="_x0000_s1035" DrawAspect="Content" ObjectID="_1469539832" r:id="rId45"/>
        </w:object>
      </w:r>
    </w:p>
    <w:p w:rsidR="006E76B9" w:rsidRPr="00FC5E0B" w:rsidRDefault="006E76B9" w:rsidP="006E76B9">
      <w:pPr>
        <w:tabs>
          <w:tab w:val="num" w:pos="0"/>
        </w:tabs>
        <w:ind w:firstLine="709"/>
        <w:jc w:val="right"/>
      </w:pPr>
      <w:r>
        <w:t>(4.2)</w:t>
      </w:r>
    </w:p>
    <w:p w:rsidR="006E76B9" w:rsidRDefault="006E76B9" w:rsidP="006E76B9">
      <w:pPr>
        <w:tabs>
          <w:tab w:val="num" w:pos="0"/>
        </w:tabs>
        <w:ind w:firstLine="709"/>
        <w:jc w:val="both"/>
      </w:pPr>
    </w:p>
    <w:p w:rsidR="006E76B9" w:rsidRDefault="006E76B9" w:rsidP="006E76B9">
      <w:pPr>
        <w:tabs>
          <w:tab w:val="num" w:pos="0"/>
        </w:tabs>
        <w:ind w:firstLine="709"/>
        <w:jc w:val="both"/>
      </w:pPr>
    </w:p>
    <w:p w:rsidR="006E76B9" w:rsidRDefault="006E76B9" w:rsidP="006E76B9">
      <w:pPr>
        <w:tabs>
          <w:tab w:val="num" w:pos="0"/>
        </w:tabs>
        <w:ind w:firstLine="709"/>
        <w:jc w:val="both"/>
      </w:pPr>
    </w:p>
    <w:p w:rsidR="006E76B9" w:rsidRDefault="006E76B9" w:rsidP="006E76B9">
      <w:pPr>
        <w:tabs>
          <w:tab w:val="num" w:pos="0"/>
        </w:tabs>
        <w:ind w:firstLine="709"/>
        <w:jc w:val="both"/>
      </w:pPr>
    </w:p>
    <w:p w:rsidR="00C70FBF" w:rsidRPr="00FC5E0B" w:rsidRDefault="00C70FBF" w:rsidP="006E76B9">
      <w:pPr>
        <w:tabs>
          <w:tab w:val="num" w:pos="0"/>
        </w:tabs>
        <w:ind w:firstLine="709"/>
        <w:jc w:val="both"/>
      </w:pPr>
    </w:p>
    <w:p w:rsidR="00E17225" w:rsidRPr="00FC5E0B" w:rsidRDefault="00E17225" w:rsidP="0008483E">
      <w:pPr>
        <w:tabs>
          <w:tab w:val="num" w:pos="0"/>
        </w:tabs>
        <w:ind w:firstLine="709"/>
        <w:jc w:val="both"/>
      </w:pPr>
    </w:p>
    <w:p w:rsidR="00E17225" w:rsidRPr="00FC5E0B" w:rsidRDefault="00D21A40" w:rsidP="0008483E">
      <w:pPr>
        <w:tabs>
          <w:tab w:val="num" w:pos="0"/>
        </w:tabs>
        <w:spacing w:line="360" w:lineRule="auto"/>
        <w:ind w:firstLine="709"/>
        <w:jc w:val="both"/>
      </w:pPr>
      <w:r>
        <w:t xml:space="preserve">По </w:t>
      </w:r>
      <w:r w:rsidR="00E17225" w:rsidRPr="00FC5E0B">
        <w:t xml:space="preserve">найденной мощности </w:t>
      </w:r>
      <w:r w:rsidR="00E17225" w:rsidRPr="00FC5E0B">
        <w:rPr>
          <w:lang w:val="en-US"/>
        </w:rPr>
        <w:t>P</w:t>
      </w:r>
      <w:r w:rsidR="00E17225" w:rsidRPr="00FC5E0B">
        <w:rPr>
          <w:vertAlign w:val="subscript"/>
        </w:rPr>
        <w:t>расч</w:t>
      </w:r>
      <w:r w:rsidR="00E17225" w:rsidRPr="00FC5E0B">
        <w:t xml:space="preserve"> для ПВ</w:t>
      </w:r>
      <w:r w:rsidR="00E17225" w:rsidRPr="00FC5E0B">
        <w:rPr>
          <w:vertAlign w:val="subscript"/>
          <w:lang w:val="en-US"/>
        </w:rPr>
        <w:t>c</w:t>
      </w:r>
      <w:r w:rsidR="00E17225" w:rsidRPr="00FC5E0B">
        <w:rPr>
          <w:vertAlign w:val="subscript"/>
        </w:rPr>
        <w:t>т</w:t>
      </w:r>
      <w:r w:rsidR="00E17225" w:rsidRPr="00FC5E0B">
        <w:t xml:space="preserve">=60% из каталога предварительно выбирается электродвигатель переменного тока </w:t>
      </w:r>
      <w:r w:rsidR="00DD5D86" w:rsidRPr="00FC5E0B">
        <w:t>МТН 712-10.</w:t>
      </w:r>
    </w:p>
    <w:p w:rsidR="00D27692" w:rsidRPr="00FC5E0B" w:rsidRDefault="00D27692" w:rsidP="00F004A5">
      <w:pPr>
        <w:spacing w:line="360" w:lineRule="auto"/>
        <w:ind w:firstLine="709"/>
        <w:jc w:val="both"/>
      </w:pPr>
    </w:p>
    <w:p w:rsidR="00512E56" w:rsidRPr="00512E56" w:rsidRDefault="00512E56" w:rsidP="004F5C8B">
      <w:pPr>
        <w:numPr>
          <w:ilvl w:val="1"/>
          <w:numId w:val="11"/>
        </w:numPr>
        <w:spacing w:line="360" w:lineRule="auto"/>
        <w:ind w:left="1287" w:hanging="578"/>
        <w:jc w:val="both"/>
        <w:outlineLvl w:val="2"/>
        <w:rPr>
          <w:b/>
        </w:rPr>
      </w:pPr>
      <w:r w:rsidRPr="00512E56">
        <w:rPr>
          <w:b/>
        </w:rPr>
        <w:t>Проверка электродвигателя на перегрузочную способность</w:t>
      </w:r>
    </w:p>
    <w:p w:rsidR="00D27692" w:rsidRPr="00FC5E0B" w:rsidRDefault="00D27692" w:rsidP="00512E56">
      <w:pPr>
        <w:spacing w:line="360" w:lineRule="auto"/>
        <w:ind w:firstLine="720"/>
        <w:jc w:val="both"/>
      </w:pPr>
      <w:r w:rsidRPr="00FC5E0B">
        <w:t>Проверка электродвигателя на перегрузочную способность выполняется по условию:</w:t>
      </w:r>
    </w:p>
    <w:p w:rsidR="00512E56" w:rsidRDefault="00E37DE8" w:rsidP="00512E56">
      <w:pPr>
        <w:ind w:firstLine="720"/>
        <w:jc w:val="center"/>
      </w:pPr>
      <w:r>
        <w:rPr>
          <w:noProof/>
        </w:rPr>
        <w:object w:dxaOrig="1440" w:dyaOrig="1440">
          <v:shape id="_x0000_s1038" type="#_x0000_t75" style="position:absolute;left:0;text-align:left;margin-left:171pt;margin-top:9.55pt;width:120pt;height:18pt;z-index:251649024">
            <v:imagedata r:id="rId46" o:title=""/>
            <w10:wrap type="square" side="right"/>
          </v:shape>
          <o:OLEObject Type="Embed" ProgID="Equation.3" ShapeID="_x0000_s1038" DrawAspect="Content" ObjectID="_1469539833" r:id="rId47"/>
        </w:object>
      </w:r>
    </w:p>
    <w:p w:rsidR="00512E56" w:rsidRDefault="00512E56" w:rsidP="00512E56">
      <w:pPr>
        <w:ind w:firstLine="720"/>
        <w:jc w:val="right"/>
      </w:pPr>
      <w:r>
        <w:t>(4.3)</w:t>
      </w:r>
    </w:p>
    <w:p w:rsidR="00D27692" w:rsidRPr="00FC5E0B" w:rsidRDefault="00D27692" w:rsidP="00512E56">
      <w:pPr>
        <w:ind w:firstLine="720"/>
        <w:jc w:val="center"/>
      </w:pPr>
    </w:p>
    <w:p w:rsidR="00D27692" w:rsidRPr="00FC5E0B" w:rsidRDefault="00D27692" w:rsidP="00512E56">
      <w:pPr>
        <w:spacing w:line="360" w:lineRule="auto"/>
        <w:ind w:left="360" w:hanging="360"/>
      </w:pPr>
      <w:r w:rsidRPr="00FC5E0B">
        <w:t>где</w:t>
      </w:r>
      <w:r w:rsidR="00512E56">
        <w:t> </w:t>
      </w:r>
      <w:r w:rsidR="003263F7" w:rsidRPr="00FC5E0B">
        <w:rPr>
          <w:position w:val="-12"/>
        </w:rPr>
        <w:object w:dxaOrig="660" w:dyaOrig="360">
          <v:shape id="_x0000_i1046" type="#_x0000_t75" style="width:33pt;height:18pt" o:ole="" filled="t">
            <v:imagedata r:id="rId48" o:title=""/>
          </v:shape>
          <o:OLEObject Type="Embed" ProgID="Equation.3" ShapeID="_x0000_i1046" DrawAspect="Content" ObjectID="_1469539741" r:id="rId49"/>
        </w:object>
      </w:r>
      <w:r w:rsidRPr="00FC5E0B">
        <w:t>- максимальное значение момента сопротивления, Нм;</w:t>
      </w:r>
      <w:r w:rsidR="00512E56">
        <w:br/>
      </w:r>
      <w:r w:rsidR="003263F7" w:rsidRPr="00FC5E0B">
        <w:rPr>
          <w:position w:val="-12"/>
        </w:rPr>
        <w:object w:dxaOrig="680" w:dyaOrig="360">
          <v:shape id="_x0000_i1047" type="#_x0000_t75" style="width:33.75pt;height:18pt" o:ole="" filled="t">
            <v:imagedata r:id="rId50" o:title=""/>
          </v:shape>
          <o:OLEObject Type="Embed" ProgID="Equation.3" ShapeID="_x0000_i1047" DrawAspect="Content" ObjectID="_1469539742" r:id="rId51"/>
        </w:object>
      </w:r>
      <w:r w:rsidRPr="00FC5E0B">
        <w:t>- максимальный вращающий момент электродвигателя,</w:t>
      </w:r>
      <w:r w:rsidR="00512E56">
        <w:br/>
      </w:r>
      <w:r w:rsidRPr="00FC5E0B">
        <w:t>0,8 – коэффициент, учитывающий снижение момента электродвигателя при уменьшении напряжения питающей сети на 10%.</w:t>
      </w:r>
    </w:p>
    <w:p w:rsidR="00D27692" w:rsidRPr="00FC5E0B" w:rsidRDefault="00D27692" w:rsidP="00512E56">
      <w:pPr>
        <w:spacing w:line="360" w:lineRule="auto"/>
        <w:ind w:firstLine="709"/>
        <w:jc w:val="both"/>
      </w:pPr>
      <w:r w:rsidRPr="00FC5E0B">
        <w:t>Максимальное значение момента сопротивления на валу электродвигателя:</w:t>
      </w:r>
    </w:p>
    <w:p w:rsidR="00E17225" w:rsidRPr="00FC5E0B" w:rsidRDefault="00E37DE8" w:rsidP="00512E56">
      <w:pPr>
        <w:ind w:firstLine="709"/>
        <w:jc w:val="right"/>
      </w:pPr>
      <w:r>
        <w:rPr>
          <w:noProof/>
        </w:rPr>
        <w:object w:dxaOrig="1440" w:dyaOrig="1440">
          <v:shape id="_x0000_s1039" type="#_x0000_t75" style="position:absolute;left:0;text-align:left;margin-left:189pt;margin-top:10.5pt;width:96pt;height:35.25pt;z-index:251650048">
            <v:imagedata r:id="rId52" o:title=""/>
            <w10:wrap type="square" side="right"/>
          </v:shape>
          <o:OLEObject Type="Embed" ProgID="Equation.3" ShapeID="_x0000_s1039" DrawAspect="Content" ObjectID="_1469539834" r:id="rId53"/>
        </w:object>
      </w:r>
    </w:p>
    <w:p w:rsidR="00512E56" w:rsidRDefault="00512E56" w:rsidP="00512E56">
      <w:pPr>
        <w:ind w:firstLine="720"/>
        <w:jc w:val="right"/>
      </w:pPr>
      <w:r>
        <w:t>(4.4)</w:t>
      </w:r>
    </w:p>
    <w:p w:rsidR="00960B79" w:rsidRDefault="00960B79" w:rsidP="009D209D">
      <w:pPr>
        <w:ind w:firstLine="709"/>
        <w:jc w:val="both"/>
      </w:pPr>
    </w:p>
    <w:p w:rsidR="00512E56" w:rsidRPr="00FC5E0B" w:rsidRDefault="00512E56" w:rsidP="009D209D">
      <w:pPr>
        <w:ind w:firstLine="709"/>
        <w:jc w:val="both"/>
      </w:pPr>
    </w:p>
    <w:p w:rsidR="00960B79" w:rsidRPr="00FC5E0B" w:rsidRDefault="00960B79" w:rsidP="00512E56">
      <w:pPr>
        <w:spacing w:line="360" w:lineRule="auto"/>
        <w:jc w:val="both"/>
      </w:pPr>
      <w:r w:rsidRPr="00FC5E0B">
        <w:t>где</w:t>
      </w:r>
      <w:r w:rsidR="003263F7" w:rsidRPr="00FC5E0B">
        <w:rPr>
          <w:position w:val="-12"/>
        </w:rPr>
        <w:object w:dxaOrig="300" w:dyaOrig="360">
          <v:shape id="_x0000_i1049" type="#_x0000_t75" style="width:15pt;height:18pt" o:ole="" filled="t">
            <v:imagedata r:id="rId54" o:title=""/>
          </v:shape>
          <o:OLEObject Type="Embed" ProgID="Equation.3" ShapeID="_x0000_i1049" DrawAspect="Content" ObjectID="_1469539743" r:id="rId55"/>
        </w:object>
      </w:r>
      <w:r w:rsidRPr="00FC5E0B">
        <w:t xml:space="preserve"> - номинальная частота вращения выбранного электродвигателя, рад/с. </w:t>
      </w:r>
    </w:p>
    <w:p w:rsidR="00FC5E0B" w:rsidRDefault="003263F7" w:rsidP="00512E56">
      <w:pPr>
        <w:ind w:firstLine="709"/>
        <w:jc w:val="center"/>
      </w:pPr>
      <w:r w:rsidRPr="00FC5E0B">
        <w:rPr>
          <w:position w:val="-28"/>
        </w:rPr>
        <w:object w:dxaOrig="3320" w:dyaOrig="660">
          <v:shape id="_x0000_i1050" type="#_x0000_t75" style="width:165.75pt;height:33pt" o:ole="" filled="t">
            <v:imagedata r:id="rId56" o:title=""/>
          </v:shape>
          <o:OLEObject Type="Embed" ProgID="Equation.3" ShapeID="_x0000_i1050" DrawAspect="Content" ObjectID="_1469539744" r:id="rId57"/>
        </w:object>
      </w:r>
    </w:p>
    <w:p w:rsidR="00512E56" w:rsidRDefault="00512E56" w:rsidP="00512E56">
      <w:pPr>
        <w:ind w:firstLine="709"/>
        <w:jc w:val="center"/>
      </w:pPr>
    </w:p>
    <w:p w:rsidR="00FC5E0B" w:rsidRDefault="00FC5E0B" w:rsidP="00F004A5">
      <w:pPr>
        <w:spacing w:line="360" w:lineRule="auto"/>
        <w:ind w:firstLine="709"/>
        <w:jc w:val="both"/>
      </w:pPr>
      <w:r>
        <w:t xml:space="preserve">Общее передаточное число редуктора подъема может быть определено по </w:t>
      </w:r>
      <w:r w:rsidR="003263F7">
        <w:t>выражению</w:t>
      </w:r>
      <w:r>
        <w:t>:</w:t>
      </w:r>
    </w:p>
    <w:p w:rsidR="00FC5E0B" w:rsidRDefault="00E37DE8" w:rsidP="009D209D">
      <w:pPr>
        <w:ind w:firstLine="709"/>
        <w:jc w:val="both"/>
      </w:pPr>
      <w:r>
        <w:rPr>
          <w:noProof/>
          <w:sz w:val="28"/>
          <w:szCs w:val="28"/>
        </w:rPr>
        <w:object w:dxaOrig="1440" w:dyaOrig="1440">
          <v:shape id="_x0000_s1040" type="#_x0000_t75" style="position:absolute;left:0;text-align:left;margin-left:207pt;margin-top:9pt;width:51.75pt;height:35.25pt;z-index:251651072">
            <v:imagedata r:id="rId58" o:title=""/>
            <w10:wrap type="square" side="right"/>
          </v:shape>
          <o:OLEObject Type="Embed" ProgID="Equation.3" ShapeID="_x0000_s1040" DrawAspect="Content" ObjectID="_1469539835" r:id="rId59"/>
        </w:object>
      </w:r>
    </w:p>
    <w:p w:rsidR="006D7889" w:rsidRDefault="006D7889" w:rsidP="006D7889">
      <w:pPr>
        <w:ind w:firstLine="720"/>
        <w:jc w:val="right"/>
      </w:pPr>
      <w:r>
        <w:t>(4.5)</w:t>
      </w:r>
    </w:p>
    <w:p w:rsidR="006D7889" w:rsidRDefault="006D7889" w:rsidP="006D7889">
      <w:pPr>
        <w:ind w:firstLine="709"/>
        <w:jc w:val="right"/>
        <w:rPr>
          <w:sz w:val="28"/>
          <w:szCs w:val="28"/>
        </w:rPr>
      </w:pPr>
    </w:p>
    <w:p w:rsidR="00FC5E0B" w:rsidRDefault="00FC5E0B" w:rsidP="006D7889">
      <w:pPr>
        <w:rPr>
          <w:sz w:val="28"/>
          <w:szCs w:val="28"/>
        </w:rPr>
      </w:pPr>
    </w:p>
    <w:p w:rsidR="00FC5E0B" w:rsidRPr="00C64FF4" w:rsidRDefault="00FC5E0B" w:rsidP="00C64FF4">
      <w:pPr>
        <w:spacing w:line="360" w:lineRule="auto"/>
        <w:ind w:left="360" w:hanging="360"/>
      </w:pPr>
      <w:r w:rsidRPr="00FC5E0B">
        <w:t>где</w:t>
      </w:r>
      <w:r w:rsidR="00C64FF4">
        <w:t> </w:t>
      </w:r>
      <w:r w:rsidR="003263F7" w:rsidRPr="00A60B26">
        <w:rPr>
          <w:position w:val="-12"/>
        </w:rPr>
        <w:object w:dxaOrig="300" w:dyaOrig="360">
          <v:shape id="_x0000_i1052" type="#_x0000_t75" style="width:15pt;height:18pt" o:ole="" filled="t">
            <v:imagedata r:id="rId60" o:title=""/>
          </v:shape>
          <o:OLEObject Type="Embed" ProgID="Equation.3" ShapeID="_x0000_i1052" DrawAspect="Content" ObjectID="_1469539745" r:id="rId61"/>
        </w:object>
      </w:r>
      <w:r w:rsidRPr="00FC5E0B">
        <w:t xml:space="preserve"> - </w:t>
      </w:r>
      <w:r>
        <w:t>радиус лебёдки барабана, м.</w:t>
      </w:r>
      <w:r w:rsidR="00C64FF4">
        <w:br/>
      </w:r>
      <w:r w:rsidR="003263F7" w:rsidRPr="0060744F">
        <w:rPr>
          <w:position w:val="-28"/>
          <w:sz w:val="28"/>
          <w:szCs w:val="28"/>
        </w:rPr>
        <w:object w:dxaOrig="2420" w:dyaOrig="660">
          <v:shape id="_x0000_i1053" type="#_x0000_t75" style="width:120.75pt;height:33pt" o:ole="" filled="t">
            <v:imagedata r:id="rId62" o:title=""/>
          </v:shape>
          <o:OLEObject Type="Embed" ProgID="Equation.3" ShapeID="_x0000_i1053" DrawAspect="Content" ObjectID="_1469539746" r:id="rId63"/>
        </w:object>
      </w:r>
    </w:p>
    <w:p w:rsidR="0060744F" w:rsidRDefault="0060744F" w:rsidP="009D209D">
      <w:pPr>
        <w:ind w:firstLine="709"/>
        <w:jc w:val="both"/>
        <w:rPr>
          <w:sz w:val="28"/>
          <w:szCs w:val="28"/>
        </w:rPr>
      </w:pPr>
    </w:p>
    <w:p w:rsidR="0060744F" w:rsidRDefault="0060744F" w:rsidP="004F5C8B">
      <w:pPr>
        <w:numPr>
          <w:ilvl w:val="1"/>
          <w:numId w:val="12"/>
        </w:numPr>
        <w:spacing w:line="360" w:lineRule="auto"/>
        <w:ind w:left="1287" w:hanging="578"/>
        <w:jc w:val="both"/>
        <w:outlineLvl w:val="2"/>
        <w:rPr>
          <w:b/>
        </w:rPr>
      </w:pPr>
      <w:r w:rsidRPr="00C64FF4">
        <w:rPr>
          <w:b/>
        </w:rPr>
        <w:t>Проверка двигателя на нагрев</w:t>
      </w:r>
      <w:r w:rsidR="001443FD">
        <w:rPr>
          <w:b/>
        </w:rPr>
        <w:tab/>
      </w:r>
      <w:r w:rsidR="001443FD">
        <w:rPr>
          <w:b/>
        </w:rPr>
        <w:tab/>
      </w:r>
    </w:p>
    <w:p w:rsidR="00945766" w:rsidRPr="001443FD" w:rsidRDefault="001443FD" w:rsidP="002D06F8">
      <w:pPr>
        <w:numPr>
          <w:ilvl w:val="2"/>
          <w:numId w:val="12"/>
        </w:numPr>
        <w:spacing w:line="360" w:lineRule="auto"/>
        <w:jc w:val="both"/>
        <w:outlineLvl w:val="3"/>
        <w:rPr>
          <w:b/>
          <w:i/>
        </w:rPr>
      </w:pPr>
      <w:r w:rsidRPr="001443FD">
        <w:rPr>
          <w:b/>
          <w:i/>
        </w:rPr>
        <w:t>Расчет моментов сопротивления на валу электродвигателя</w:t>
      </w:r>
    </w:p>
    <w:p w:rsidR="00945766" w:rsidRDefault="00945766" w:rsidP="001443FD">
      <w:pPr>
        <w:spacing w:line="360" w:lineRule="auto"/>
        <w:ind w:firstLine="709"/>
        <w:jc w:val="both"/>
      </w:pPr>
      <w:r>
        <w:t>Момент при подъеме номинального груза:</w:t>
      </w:r>
    </w:p>
    <w:p w:rsidR="001443FD" w:rsidRDefault="00E37DE8" w:rsidP="001443FD">
      <w:pPr>
        <w:ind w:firstLine="709"/>
        <w:jc w:val="both"/>
      </w:pPr>
      <w:r>
        <w:rPr>
          <w:noProof/>
        </w:rPr>
        <w:object w:dxaOrig="1440" w:dyaOrig="1440">
          <v:shape id="_x0000_s1041" type="#_x0000_t75" style="position:absolute;left:0;text-align:left;margin-left:153pt;margin-top:13.2pt;width:158.25pt;height:68.25pt;z-index:251652096">
            <v:imagedata r:id="rId64" o:title=""/>
            <w10:wrap type="square" side="right"/>
          </v:shape>
          <o:OLEObject Type="Embed" ProgID="Equation.3" ShapeID="_x0000_s1041" DrawAspect="Content" ObjectID="_1469539836" r:id="rId65"/>
        </w:object>
      </w:r>
    </w:p>
    <w:p w:rsidR="001443FD" w:rsidRDefault="001443FD" w:rsidP="001443FD">
      <w:pPr>
        <w:ind w:firstLine="720"/>
        <w:jc w:val="right"/>
      </w:pPr>
      <w:r>
        <w:t>(4.6)</w:t>
      </w:r>
    </w:p>
    <w:p w:rsidR="001443FD" w:rsidRDefault="001443FD" w:rsidP="001443FD">
      <w:pPr>
        <w:ind w:firstLine="709"/>
        <w:jc w:val="both"/>
      </w:pPr>
    </w:p>
    <w:p w:rsidR="00CE75C5" w:rsidRDefault="00CE75C5" w:rsidP="001443FD">
      <w:pPr>
        <w:ind w:firstLine="709"/>
        <w:jc w:val="right"/>
      </w:pPr>
    </w:p>
    <w:p w:rsidR="001443FD" w:rsidRDefault="001443FD" w:rsidP="001443FD">
      <w:pPr>
        <w:spacing w:line="360" w:lineRule="auto"/>
        <w:ind w:firstLine="709"/>
        <w:jc w:val="both"/>
      </w:pPr>
    </w:p>
    <w:p w:rsidR="001443FD" w:rsidRDefault="001443FD" w:rsidP="001443FD">
      <w:pPr>
        <w:spacing w:line="360" w:lineRule="auto"/>
        <w:ind w:firstLine="709"/>
        <w:jc w:val="both"/>
      </w:pPr>
    </w:p>
    <w:p w:rsidR="00D00D0C" w:rsidRDefault="00E37DE8" w:rsidP="001443FD">
      <w:pPr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42" type="#_x0000_t75" style="position:absolute;left:0;text-align:left;margin-left:171pt;margin-top:28.25pt;width:114pt;height:32.25pt;z-index:251653120">
            <v:imagedata r:id="rId66" o:title=""/>
            <w10:wrap type="square" side="right"/>
          </v:shape>
          <o:OLEObject Type="Embed" ProgID="Equation.3" ShapeID="_x0000_s1042" DrawAspect="Content" ObjectID="_1469539837" r:id="rId67"/>
        </w:object>
      </w:r>
      <w:r w:rsidR="00CE75C5">
        <w:t>Момент при опускании номинального груза:</w:t>
      </w:r>
    </w:p>
    <w:p w:rsidR="00D00D0C" w:rsidRDefault="00D00D0C" w:rsidP="009D209D">
      <w:pPr>
        <w:ind w:firstLine="709"/>
        <w:jc w:val="both"/>
      </w:pPr>
    </w:p>
    <w:p w:rsidR="001443FD" w:rsidRDefault="001443FD" w:rsidP="001443FD">
      <w:pPr>
        <w:ind w:firstLine="720"/>
        <w:jc w:val="right"/>
      </w:pPr>
      <w:r>
        <w:t>(4.7)</w:t>
      </w:r>
    </w:p>
    <w:p w:rsidR="001443FD" w:rsidRDefault="001443FD" w:rsidP="001443FD">
      <w:pPr>
        <w:ind w:firstLine="709"/>
        <w:jc w:val="both"/>
      </w:pPr>
    </w:p>
    <w:p w:rsidR="001443FD" w:rsidRDefault="001443FD" w:rsidP="001443FD">
      <w:pPr>
        <w:ind w:firstLine="709"/>
        <w:jc w:val="both"/>
      </w:pPr>
    </w:p>
    <w:p w:rsidR="00CE75C5" w:rsidRDefault="00CE75C5" w:rsidP="001443FD">
      <w:pPr>
        <w:jc w:val="both"/>
      </w:pPr>
      <w:r>
        <w:t xml:space="preserve">где </w:t>
      </w:r>
      <w:r w:rsidR="009C0984" w:rsidRPr="00CE75C5">
        <w:rPr>
          <w:position w:val="-30"/>
        </w:rPr>
        <w:object w:dxaOrig="1200" w:dyaOrig="680">
          <v:shape id="_x0000_i1056" type="#_x0000_t75" style="width:60pt;height:33.75pt" o:ole="" filled="t">
            <v:imagedata r:id="rId68" o:title=""/>
          </v:shape>
          <o:OLEObject Type="Embed" ProgID="Equation.3" ShapeID="_x0000_i1056" DrawAspect="Content" ObjectID="_1469539747" r:id="rId69"/>
        </w:object>
      </w:r>
      <w:r>
        <w:t>.</w:t>
      </w:r>
    </w:p>
    <w:p w:rsidR="001443FD" w:rsidRDefault="001443FD" w:rsidP="001443FD">
      <w:pPr>
        <w:ind w:firstLine="709"/>
        <w:jc w:val="both"/>
      </w:pPr>
    </w:p>
    <w:p w:rsidR="00CE75C5" w:rsidRDefault="009C0984" w:rsidP="001443FD">
      <w:pPr>
        <w:ind w:firstLine="709"/>
        <w:jc w:val="center"/>
      </w:pPr>
      <w:r w:rsidRPr="00CE75C5">
        <w:rPr>
          <w:position w:val="-24"/>
        </w:rPr>
        <w:object w:dxaOrig="3620" w:dyaOrig="620">
          <v:shape id="_x0000_i1057" type="#_x0000_t75" style="width:180.75pt;height:30.75pt" o:ole="" filled="t">
            <v:imagedata r:id="rId70" o:title=""/>
          </v:shape>
          <o:OLEObject Type="Embed" ProgID="Equation.3" ShapeID="_x0000_i1057" DrawAspect="Content" ObjectID="_1469539748" r:id="rId71"/>
        </w:object>
      </w:r>
    </w:p>
    <w:p w:rsidR="00CE75C5" w:rsidRDefault="00CE75C5" w:rsidP="001443FD">
      <w:pPr>
        <w:spacing w:line="360" w:lineRule="auto"/>
        <w:ind w:firstLine="709"/>
        <w:jc w:val="both"/>
      </w:pPr>
      <w:r>
        <w:t>Момент статический при подъеме пустого гака:</w:t>
      </w:r>
    </w:p>
    <w:p w:rsidR="00D00D0C" w:rsidRDefault="00E37DE8" w:rsidP="001443FD">
      <w:pPr>
        <w:ind w:firstLine="709"/>
        <w:jc w:val="both"/>
      </w:pPr>
      <w:r>
        <w:rPr>
          <w:noProof/>
        </w:rPr>
        <w:object w:dxaOrig="1440" w:dyaOrig="1440">
          <v:shape id="_x0000_s1043" type="#_x0000_t75" style="position:absolute;left:0;text-align:left;margin-left:0;margin-top:.3pt;width:96pt;height:35.25pt;z-index:251654144;mso-position-horizontal:center">
            <v:imagedata r:id="rId72" o:title=""/>
            <w10:wrap type="square" side="right"/>
          </v:shape>
          <o:OLEObject Type="Embed" ProgID="Equation.3" ShapeID="_x0000_s1043" DrawAspect="Content" ObjectID="_1469539838" r:id="rId73"/>
        </w:object>
      </w:r>
    </w:p>
    <w:p w:rsidR="001443FD" w:rsidRDefault="001443FD" w:rsidP="001443FD">
      <w:pPr>
        <w:ind w:firstLine="720"/>
        <w:jc w:val="right"/>
      </w:pPr>
      <w:r>
        <w:t>(4.8)</w:t>
      </w:r>
    </w:p>
    <w:p w:rsidR="001443FD" w:rsidRDefault="00E37DE8" w:rsidP="001443FD">
      <w:pPr>
        <w:jc w:val="both"/>
      </w:pPr>
      <w:r>
        <w:rPr>
          <w:noProof/>
        </w:rPr>
        <w:object w:dxaOrig="1440" w:dyaOrig="1440">
          <v:shape id="_x0000_s1045" type="#_x0000_t75" style="position:absolute;left:0;text-align:left;margin-left:-254.9pt;margin-top:1.65pt;width:142.5pt;height:52.5pt;z-index:251656192">
            <v:imagedata r:id="rId74" o:title=""/>
            <w10:wrap type="square"/>
          </v:shape>
          <o:OLEObject Type="Embed" ProgID="Equation.3" ShapeID="_x0000_s1045" DrawAspect="Content" ObjectID="_1469539839" r:id="rId75"/>
        </w:object>
      </w:r>
    </w:p>
    <w:p w:rsidR="00E54B48" w:rsidRDefault="00E54B48" w:rsidP="00D6104F">
      <w:pPr>
        <w:jc w:val="right"/>
      </w:pPr>
      <w:r>
        <w:t xml:space="preserve">где </w:t>
      </w:r>
      <w:r w:rsidR="00D6104F">
        <w:t>(4.9)</w:t>
      </w:r>
    </w:p>
    <w:p w:rsidR="00E54B48" w:rsidRDefault="00E37DE8" w:rsidP="009D209D">
      <w:pPr>
        <w:ind w:firstLine="709"/>
        <w:jc w:val="both"/>
      </w:pPr>
      <w:r>
        <w:rPr>
          <w:noProof/>
        </w:rPr>
        <w:object w:dxaOrig="1440" w:dyaOrig="1440">
          <v:shape id="_x0000_s1044" type="#_x0000_t75" style="position:absolute;left:0;text-align:left;margin-left:0;margin-top:.55pt;width:176.25pt;height:150pt;z-index:251655168;mso-position-horizontal:center">
            <v:imagedata r:id="rId76" o:title=""/>
            <w10:wrap type="square" side="right"/>
          </v:shape>
          <o:OLEObject Type="Embed" ProgID="Equation.3" ShapeID="_x0000_s1044" DrawAspect="Content" ObjectID="_1469539840" r:id="rId77"/>
        </w:object>
      </w:r>
    </w:p>
    <w:p w:rsidR="00FA26B6" w:rsidRDefault="00D6104F" w:rsidP="00D6104F">
      <w:pPr>
        <w:ind w:firstLine="709"/>
        <w:jc w:val="right"/>
      </w:pPr>
      <w:r>
        <w:t>(4.10)</w:t>
      </w:r>
    </w:p>
    <w:p w:rsidR="001443FD" w:rsidRDefault="001443FD" w:rsidP="00F004A5">
      <w:pPr>
        <w:spacing w:line="360" w:lineRule="auto"/>
        <w:ind w:firstLine="709"/>
        <w:jc w:val="both"/>
      </w:pPr>
    </w:p>
    <w:p w:rsidR="001443FD" w:rsidRDefault="001443FD" w:rsidP="00F004A5">
      <w:pPr>
        <w:spacing w:line="360" w:lineRule="auto"/>
        <w:ind w:firstLine="709"/>
        <w:jc w:val="both"/>
      </w:pPr>
    </w:p>
    <w:p w:rsidR="001443FD" w:rsidRDefault="001443FD" w:rsidP="00F004A5">
      <w:pPr>
        <w:spacing w:line="360" w:lineRule="auto"/>
        <w:ind w:firstLine="709"/>
        <w:jc w:val="both"/>
      </w:pPr>
    </w:p>
    <w:p w:rsidR="001443FD" w:rsidRDefault="001443FD" w:rsidP="00F004A5">
      <w:pPr>
        <w:spacing w:line="360" w:lineRule="auto"/>
        <w:ind w:firstLine="709"/>
        <w:jc w:val="both"/>
      </w:pPr>
    </w:p>
    <w:p w:rsidR="001443FD" w:rsidRDefault="001443FD" w:rsidP="00F004A5">
      <w:pPr>
        <w:spacing w:line="360" w:lineRule="auto"/>
        <w:ind w:firstLine="709"/>
        <w:jc w:val="both"/>
      </w:pPr>
    </w:p>
    <w:p w:rsidR="001443FD" w:rsidRDefault="001443FD" w:rsidP="00F004A5">
      <w:pPr>
        <w:spacing w:line="360" w:lineRule="auto"/>
        <w:ind w:firstLine="709"/>
        <w:jc w:val="both"/>
      </w:pPr>
    </w:p>
    <w:p w:rsidR="00D6104F" w:rsidRDefault="00D6104F" w:rsidP="00F004A5">
      <w:pPr>
        <w:spacing w:line="360" w:lineRule="auto"/>
        <w:ind w:firstLine="709"/>
        <w:jc w:val="both"/>
      </w:pPr>
    </w:p>
    <w:p w:rsidR="00FA26B6" w:rsidRDefault="00FA26B6" w:rsidP="00D6104F">
      <w:pPr>
        <w:spacing w:line="360" w:lineRule="auto"/>
        <w:ind w:firstLine="709"/>
        <w:jc w:val="both"/>
      </w:pPr>
      <w:r>
        <w:t xml:space="preserve">Момент статический при </w:t>
      </w:r>
      <w:r w:rsidR="00E8636F">
        <w:rPr>
          <w:lang w:val="en-US"/>
        </w:rPr>
        <w:t>c</w:t>
      </w:r>
      <w:r>
        <w:t>пуске пустого гака:</w:t>
      </w:r>
    </w:p>
    <w:p w:rsidR="00FA26B6" w:rsidRDefault="00E37DE8" w:rsidP="009D209D">
      <w:pPr>
        <w:ind w:firstLine="709"/>
        <w:jc w:val="both"/>
      </w:pPr>
      <w:r>
        <w:rPr>
          <w:noProof/>
        </w:rPr>
        <w:object w:dxaOrig="1440" w:dyaOrig="1440">
          <v:shape id="_x0000_s1046" type="#_x0000_t75" style="position:absolute;left:0;text-align:left;margin-left:180pt;margin-top:9pt;width:111.75pt;height:32.25pt;z-index:251657216">
            <v:imagedata r:id="rId78" o:title=""/>
            <w10:wrap type="square" side="right"/>
          </v:shape>
          <o:OLEObject Type="Embed" ProgID="Equation.3" ShapeID="_x0000_s1046" DrawAspect="Content" ObjectID="_1469539841" r:id="rId79"/>
        </w:object>
      </w:r>
    </w:p>
    <w:p w:rsidR="00D6104F" w:rsidRDefault="00D6104F" w:rsidP="00D6104F">
      <w:pPr>
        <w:ind w:firstLine="709"/>
        <w:jc w:val="right"/>
      </w:pPr>
      <w:r>
        <w:t>(4.11)</w:t>
      </w:r>
    </w:p>
    <w:p w:rsidR="00FA26B6" w:rsidRDefault="00FA26B6" w:rsidP="009D209D">
      <w:pPr>
        <w:ind w:firstLine="709"/>
        <w:jc w:val="both"/>
      </w:pPr>
    </w:p>
    <w:p w:rsidR="00D6104F" w:rsidRDefault="00D6104F" w:rsidP="009D209D">
      <w:pPr>
        <w:ind w:firstLine="709"/>
        <w:jc w:val="both"/>
      </w:pPr>
    </w:p>
    <w:p w:rsidR="00FA26B6" w:rsidRDefault="00FA26B6" w:rsidP="00D6104F">
      <w:pPr>
        <w:spacing w:line="360" w:lineRule="auto"/>
        <w:ind w:left="360" w:hanging="360"/>
        <w:jc w:val="both"/>
      </w:pPr>
      <w:r>
        <w:t xml:space="preserve">где </w:t>
      </w:r>
      <w:r w:rsidR="009C0984" w:rsidRPr="00CE75C5">
        <w:rPr>
          <w:position w:val="-30"/>
        </w:rPr>
        <w:object w:dxaOrig="1180" w:dyaOrig="680">
          <v:shape id="_x0000_i1062" type="#_x0000_t75" style="width:59.25pt;height:33.75pt" o:ole="" filled="t">
            <v:imagedata r:id="rId80" o:title=""/>
          </v:shape>
          <o:OLEObject Type="Embed" ProgID="Equation.3" ShapeID="_x0000_i1062" DrawAspect="Content" ObjectID="_1469539749" r:id="rId81"/>
        </w:object>
      </w:r>
      <w:r>
        <w:t xml:space="preserve"> - величина к.п.д. при пуске пустого гака.</w:t>
      </w:r>
    </w:p>
    <w:p w:rsidR="00D00D0C" w:rsidRDefault="009C0984" w:rsidP="00D6104F">
      <w:pPr>
        <w:ind w:firstLine="709"/>
        <w:jc w:val="center"/>
      </w:pPr>
      <w:r w:rsidRPr="00CE75C5">
        <w:rPr>
          <w:position w:val="-24"/>
        </w:rPr>
        <w:object w:dxaOrig="3900" w:dyaOrig="620">
          <v:shape id="_x0000_i1063" type="#_x0000_t75" style="width:195pt;height:30.75pt" o:ole="" filled="t">
            <v:imagedata r:id="rId82" o:title=""/>
          </v:shape>
          <o:OLEObject Type="Embed" ProgID="Equation.3" ShapeID="_x0000_i1063" DrawAspect="Content" ObjectID="_1469539750" r:id="rId83"/>
        </w:object>
      </w:r>
    </w:p>
    <w:p w:rsidR="003A39BE" w:rsidRDefault="003A39BE" w:rsidP="00D6104F">
      <w:pPr>
        <w:ind w:firstLine="709"/>
        <w:jc w:val="center"/>
      </w:pPr>
    </w:p>
    <w:p w:rsidR="00D6104F" w:rsidRPr="001443FD" w:rsidRDefault="00D6104F" w:rsidP="002D06F8">
      <w:pPr>
        <w:numPr>
          <w:ilvl w:val="2"/>
          <w:numId w:val="13"/>
        </w:numPr>
        <w:spacing w:line="360" w:lineRule="auto"/>
        <w:jc w:val="both"/>
        <w:outlineLvl w:val="3"/>
        <w:rPr>
          <w:b/>
          <w:i/>
        </w:rPr>
      </w:pPr>
      <w:r w:rsidRPr="001443FD">
        <w:rPr>
          <w:b/>
          <w:i/>
        </w:rPr>
        <w:t>Расчет</w:t>
      </w:r>
      <w:r>
        <w:rPr>
          <w:b/>
          <w:i/>
        </w:rPr>
        <w:t xml:space="preserve"> начального пускового момента</w:t>
      </w:r>
      <w:r w:rsidRPr="001443FD">
        <w:rPr>
          <w:b/>
          <w:i/>
        </w:rPr>
        <w:t xml:space="preserve"> электродвигателя</w:t>
      </w:r>
    </w:p>
    <w:p w:rsidR="005113F3" w:rsidRDefault="005113F3" w:rsidP="003A39BE">
      <w:pPr>
        <w:spacing w:line="360" w:lineRule="auto"/>
        <w:ind w:firstLine="709"/>
        <w:jc w:val="both"/>
      </w:pPr>
      <w:r>
        <w:t>Расчет начального пускового момента электродвигателя</w:t>
      </w:r>
    </w:p>
    <w:p w:rsidR="005113F3" w:rsidRDefault="001C68E2" w:rsidP="00F004A5">
      <w:pPr>
        <w:spacing w:line="360" w:lineRule="auto"/>
        <w:ind w:firstLine="709"/>
        <w:jc w:val="both"/>
      </w:pPr>
      <w:r>
        <w:t>Суммарный приведенный момент инерции ведущей массы всей системы</w:t>
      </w:r>
    </w:p>
    <w:p w:rsidR="001C68E2" w:rsidRDefault="00E37DE8" w:rsidP="00905CDD">
      <w:pPr>
        <w:ind w:firstLine="709"/>
        <w:jc w:val="right"/>
      </w:pPr>
      <w:r>
        <w:rPr>
          <w:noProof/>
        </w:rPr>
        <w:object w:dxaOrig="1440" w:dyaOrig="1440">
          <v:shape id="_x0000_s1047" type="#_x0000_t75" style="position:absolute;left:0;text-align:left;margin-left:0;margin-top:.3pt;width:167.25pt;height:18.75pt;z-index:251658240;mso-position-horizontal:center">
            <v:imagedata r:id="rId84" o:title=""/>
            <w10:wrap type="square" side="right"/>
          </v:shape>
          <o:OLEObject Type="Embed" ProgID="Equation.3" ShapeID="_x0000_s1047" DrawAspect="Content" ObjectID="_1469539842" r:id="rId85"/>
        </w:object>
      </w:r>
      <w:r w:rsidR="00905CDD">
        <w:t>(4.12)</w:t>
      </w:r>
    </w:p>
    <w:p w:rsidR="001C68E2" w:rsidRDefault="001C68E2" w:rsidP="009D209D">
      <w:pPr>
        <w:ind w:firstLine="709"/>
        <w:jc w:val="both"/>
      </w:pPr>
    </w:p>
    <w:p w:rsidR="00100CB5" w:rsidRDefault="003A39BE" w:rsidP="003A39BE">
      <w:pPr>
        <w:spacing w:line="360" w:lineRule="auto"/>
        <w:ind w:left="360" w:hanging="360"/>
      </w:pPr>
      <w:r>
        <w:t>где </w:t>
      </w:r>
      <w:r w:rsidR="001C68E2">
        <w:t>1,1…1,2 коэффициент, учитывающий моменты инерции барабана и редуктора (меньшее значении принимается для кранов меньшей грузоподъемности);</w:t>
      </w:r>
      <w:r>
        <w:br/>
      </w:r>
      <w:r w:rsidR="009C0984" w:rsidRPr="000B4388">
        <w:rPr>
          <w:position w:val="-12"/>
        </w:rPr>
        <w:object w:dxaOrig="279" w:dyaOrig="360">
          <v:shape id="_x0000_i1065" type="#_x0000_t75" style="width:14.25pt;height:18pt" o:ole="" filled="t">
            <v:imagedata r:id="rId86" o:title=""/>
          </v:shape>
          <o:OLEObject Type="Embed" ProgID="Equation.3" ShapeID="_x0000_i1065" DrawAspect="Content" ObjectID="_1469539751" r:id="rId87"/>
        </w:object>
      </w:r>
      <w:r w:rsidR="001C68E2">
        <w:t xml:space="preserve"> - момент инерции ротора двигателя, кг∙м</w:t>
      </w:r>
      <w:r w:rsidR="001C68E2">
        <w:rPr>
          <w:vertAlign w:val="superscript"/>
        </w:rPr>
        <w:t>2</w:t>
      </w:r>
      <w:r w:rsidR="001C68E2" w:rsidRPr="001C68E2">
        <w:t>;</w:t>
      </w:r>
      <w:r>
        <w:br/>
      </w:r>
      <w:r w:rsidR="009C0984" w:rsidRPr="000B4388">
        <w:rPr>
          <w:position w:val="-12"/>
        </w:rPr>
        <w:object w:dxaOrig="320" w:dyaOrig="360">
          <v:shape id="_x0000_i1066" type="#_x0000_t75" style="width:15.75pt;height:18pt" o:ole="" filled="t">
            <v:imagedata r:id="rId88" o:title=""/>
          </v:shape>
          <o:OLEObject Type="Embed" ProgID="Equation.3" ShapeID="_x0000_i1066" DrawAspect="Content" ObjectID="_1469539752" r:id="rId89"/>
        </w:object>
      </w:r>
      <w:r w:rsidR="001C68E2">
        <w:t xml:space="preserve"> - момент инерции муфт, кг∙м</w:t>
      </w:r>
      <w:r w:rsidR="001C68E2">
        <w:rPr>
          <w:vertAlign w:val="superscript"/>
        </w:rPr>
        <w:t>2</w:t>
      </w:r>
      <w:r w:rsidR="001C68E2">
        <w:t xml:space="preserve"> (</w:t>
      </w:r>
      <w:r w:rsidR="001C68E2">
        <w:rPr>
          <w:lang w:val="en-US"/>
        </w:rPr>
        <w:t>J</w:t>
      </w:r>
      <w:r w:rsidR="00100CB5">
        <w:rPr>
          <w:vertAlign w:val="subscript"/>
        </w:rPr>
        <w:t>м</w:t>
      </w:r>
      <w:r w:rsidR="001C68E2" w:rsidRPr="001C68E2">
        <w:t>=0,15∙</w:t>
      </w:r>
      <w:r w:rsidR="001C68E2">
        <w:rPr>
          <w:lang w:val="en-US"/>
        </w:rPr>
        <w:t>J</w:t>
      </w:r>
      <w:r w:rsidR="001C68E2">
        <w:rPr>
          <w:vertAlign w:val="subscript"/>
        </w:rPr>
        <w:t>д</w:t>
      </w:r>
      <w:r w:rsidR="001C68E2">
        <w:t>)</w:t>
      </w:r>
      <w:r w:rsidR="00100CB5">
        <w:t>.</w:t>
      </w:r>
    </w:p>
    <w:p w:rsidR="00332DD4" w:rsidRDefault="009C0984" w:rsidP="003A39BE">
      <w:pPr>
        <w:ind w:firstLine="709"/>
        <w:jc w:val="center"/>
      </w:pPr>
      <w:r w:rsidRPr="00100CB5">
        <w:rPr>
          <w:position w:val="-10"/>
        </w:rPr>
        <w:object w:dxaOrig="4360" w:dyaOrig="360">
          <v:shape id="_x0000_i1067" type="#_x0000_t75" style="width:218.25pt;height:18pt" o:ole="" filled="t">
            <v:imagedata r:id="rId90" o:title=""/>
          </v:shape>
          <o:OLEObject Type="Embed" ProgID="Equation.3" ShapeID="_x0000_i1067" DrawAspect="Content" ObjectID="_1469539753" r:id="rId91"/>
        </w:object>
      </w:r>
    </w:p>
    <w:p w:rsidR="00332DD4" w:rsidRDefault="00332DD4" w:rsidP="009D209D">
      <w:pPr>
        <w:ind w:firstLine="709"/>
        <w:jc w:val="both"/>
      </w:pPr>
    </w:p>
    <w:p w:rsidR="00100CB5" w:rsidRDefault="00100CB5" w:rsidP="00F004A5">
      <w:pPr>
        <w:spacing w:line="360" w:lineRule="auto"/>
        <w:ind w:firstLine="709"/>
        <w:jc w:val="both"/>
      </w:pPr>
      <w:r>
        <w:t xml:space="preserve">По полученному значению </w:t>
      </w:r>
      <w:r w:rsidR="009C0984" w:rsidRPr="000B4388">
        <w:rPr>
          <w:position w:val="-10"/>
        </w:rPr>
        <w:object w:dxaOrig="300" w:dyaOrig="340">
          <v:shape id="_x0000_i1068" type="#_x0000_t75" style="width:15pt;height:17.25pt" o:ole="" filled="t">
            <v:imagedata r:id="rId92" o:title=""/>
          </v:shape>
          <o:OLEObject Type="Embed" ProgID="Equation.3" ShapeID="_x0000_i1068" DrawAspect="Content" ObjectID="_1469539754" r:id="rId93"/>
        </w:object>
      </w:r>
      <w:r>
        <w:t xml:space="preserve"> и допустимому среднему ускорению α</w:t>
      </w:r>
      <w:r>
        <w:rPr>
          <w:vertAlign w:val="subscript"/>
        </w:rPr>
        <w:t>ср</w:t>
      </w:r>
      <w:r>
        <w:t xml:space="preserve"> рассчитывается максимально допустимое значение начального пускового момента:</w:t>
      </w:r>
    </w:p>
    <w:p w:rsidR="00332DD4" w:rsidRDefault="00332DD4" w:rsidP="009D209D">
      <w:pPr>
        <w:ind w:firstLine="709"/>
        <w:jc w:val="both"/>
      </w:pPr>
    </w:p>
    <w:p w:rsidR="00332DD4" w:rsidRDefault="00E37DE8" w:rsidP="009D209D">
      <w:pPr>
        <w:ind w:firstLine="709"/>
        <w:jc w:val="both"/>
      </w:pPr>
      <w:r>
        <w:rPr>
          <w:noProof/>
        </w:rPr>
        <w:object w:dxaOrig="1440" w:dyaOrig="1440">
          <v:shape id="_x0000_s1048" type="#_x0000_t75" style="position:absolute;left:0;text-align:left;margin-left:0;margin-top:-.3pt;width:186.75pt;height:54pt;z-index:251659264;mso-position-horizontal:center">
            <v:imagedata r:id="rId94" o:title=""/>
            <w10:wrap type="square" side="right"/>
          </v:shape>
          <o:OLEObject Type="Embed" ProgID="Equation.3" ShapeID="_x0000_s1048" DrawAspect="Content" ObjectID="_1469539843" r:id="rId95"/>
        </w:object>
      </w:r>
    </w:p>
    <w:p w:rsidR="00905CDD" w:rsidRDefault="00905CDD" w:rsidP="00905CDD">
      <w:pPr>
        <w:ind w:firstLine="709"/>
        <w:jc w:val="right"/>
      </w:pPr>
      <w:r>
        <w:t>(4.13)</w:t>
      </w:r>
    </w:p>
    <w:p w:rsidR="00905CDD" w:rsidRDefault="00905CDD" w:rsidP="00905CDD">
      <w:pPr>
        <w:spacing w:line="360" w:lineRule="auto"/>
        <w:jc w:val="both"/>
      </w:pPr>
    </w:p>
    <w:p w:rsidR="00905CDD" w:rsidRDefault="00905CDD" w:rsidP="00905CDD">
      <w:pPr>
        <w:spacing w:line="360" w:lineRule="auto"/>
        <w:jc w:val="both"/>
      </w:pPr>
    </w:p>
    <w:p w:rsidR="00332DD4" w:rsidRPr="00332DD4" w:rsidRDefault="00332DD4" w:rsidP="00905CDD">
      <w:pPr>
        <w:spacing w:line="360" w:lineRule="auto"/>
        <w:ind w:left="360" w:hanging="360"/>
        <w:jc w:val="both"/>
      </w:pPr>
      <w:r>
        <w:t>где</w:t>
      </w:r>
      <w:r w:rsidR="00905CDD">
        <w:t> </w:t>
      </w:r>
      <w:r w:rsidR="00E43592" w:rsidRPr="000B4388">
        <w:rPr>
          <w:position w:val="-14"/>
        </w:rPr>
        <w:object w:dxaOrig="740" w:dyaOrig="380">
          <v:shape id="_x0000_i1070" type="#_x0000_t75" style="width:36.75pt;height:18.75pt" o:ole="" filled="t">
            <v:imagedata r:id="rId96" o:title=""/>
          </v:shape>
          <o:OLEObject Type="Embed" ProgID="Equation.3" ShapeID="_x0000_i1070" DrawAspect="Content" ObjectID="_1469539755" r:id="rId97"/>
        </w:object>
      </w:r>
      <w:r>
        <w:t>=</w:t>
      </w:r>
      <w:r w:rsidR="009C0984" w:rsidRPr="000B4388">
        <w:rPr>
          <w:position w:val="-10"/>
        </w:rPr>
        <w:object w:dxaOrig="360" w:dyaOrig="340">
          <v:shape id="_x0000_i1071" type="#_x0000_t75" style="width:18pt;height:17.25pt" o:ole="" filled="t">
            <v:imagedata r:id="rId98" o:title=""/>
          </v:shape>
          <o:OLEObject Type="Embed" ProgID="Equation.3" ShapeID="_x0000_i1071" DrawAspect="Content" ObjectID="_1469539756" r:id="rId99"/>
        </w:object>
      </w:r>
      <w:r>
        <w:t xml:space="preserve"> - расчетное значение момента сопротивления на валу, Нм;</w:t>
      </w:r>
      <w:r w:rsidR="00905CDD">
        <w:br/>
      </w:r>
      <w:r>
        <w:rPr>
          <w:lang w:val="en-US"/>
        </w:rPr>
        <w:t>k</w:t>
      </w:r>
      <w:r>
        <w:t xml:space="preserve"> – коэффициент, принимаемый равным 1;</w:t>
      </w:r>
      <w:r w:rsidR="00905CDD">
        <w:br/>
      </w:r>
      <w:r w:rsidR="009C0984" w:rsidRPr="000B4388">
        <w:rPr>
          <w:position w:val="-14"/>
        </w:rPr>
        <w:object w:dxaOrig="360" w:dyaOrig="380">
          <v:shape id="_x0000_i1072" type="#_x0000_t75" style="width:18pt;height:18.75pt" o:ole="" filled="t">
            <v:imagedata r:id="rId100" o:title=""/>
          </v:shape>
          <o:OLEObject Type="Embed" ProgID="Equation.3" ShapeID="_x0000_i1072" DrawAspect="Content" ObjectID="_1469539757" r:id="rId101"/>
        </w:object>
      </w:r>
      <w:r>
        <w:t xml:space="preserve">- средняя величина ускорения. </w:t>
      </w:r>
    </w:p>
    <w:p w:rsidR="00100CB5" w:rsidRPr="00100CB5" w:rsidRDefault="00100CB5" w:rsidP="009D209D">
      <w:pPr>
        <w:ind w:firstLine="709"/>
        <w:jc w:val="both"/>
      </w:pPr>
    </w:p>
    <w:p w:rsidR="001C68E2" w:rsidRDefault="009C0984" w:rsidP="00905CDD">
      <w:pPr>
        <w:ind w:firstLine="709"/>
        <w:jc w:val="center"/>
      </w:pPr>
      <w:r w:rsidRPr="009C0984">
        <w:rPr>
          <w:position w:val="-28"/>
        </w:rPr>
        <w:object w:dxaOrig="4440" w:dyaOrig="660">
          <v:shape id="_x0000_i1073" type="#_x0000_t75" style="width:222pt;height:33pt" o:ole="" filled="t">
            <v:imagedata r:id="rId102" o:title=""/>
          </v:shape>
          <o:OLEObject Type="Embed" ProgID="Equation.3" ShapeID="_x0000_i1073" DrawAspect="Content" ObjectID="_1469539758" r:id="rId103"/>
        </w:object>
      </w:r>
    </w:p>
    <w:p w:rsidR="00100CB5" w:rsidRDefault="00100CB5" w:rsidP="009D209D">
      <w:pPr>
        <w:ind w:firstLine="709"/>
        <w:jc w:val="both"/>
      </w:pPr>
    </w:p>
    <w:p w:rsidR="00905CDD" w:rsidRPr="001443FD" w:rsidRDefault="00905CDD" w:rsidP="002D06F8">
      <w:pPr>
        <w:numPr>
          <w:ilvl w:val="2"/>
          <w:numId w:val="14"/>
        </w:numPr>
        <w:spacing w:line="360" w:lineRule="auto"/>
        <w:jc w:val="both"/>
        <w:outlineLvl w:val="3"/>
        <w:rPr>
          <w:b/>
          <w:i/>
        </w:rPr>
      </w:pPr>
      <w:r>
        <w:rPr>
          <w:b/>
          <w:i/>
        </w:rPr>
        <w:t>Определение токов исполнительного электродвигателя</w:t>
      </w:r>
    </w:p>
    <w:p w:rsidR="001262E4" w:rsidRPr="00905CDD" w:rsidRDefault="001262E4" w:rsidP="00F004A5">
      <w:pPr>
        <w:spacing w:line="360" w:lineRule="auto"/>
        <w:ind w:firstLine="709"/>
        <w:jc w:val="both"/>
      </w:pPr>
      <w:r>
        <w:t xml:space="preserve">По значению моментов, рассчитанных в разделе 4.3.1 определяются соответствующие </w:t>
      </w:r>
      <w:r w:rsidR="00843CC8">
        <w:t>значения</w:t>
      </w:r>
      <w:r>
        <w:t xml:space="preserve"> токов электродвигателя по выражению: </w:t>
      </w:r>
    </w:p>
    <w:p w:rsidR="00843CC8" w:rsidRPr="00843CC8" w:rsidRDefault="00E37DE8" w:rsidP="009D209D">
      <w:pPr>
        <w:ind w:firstLine="709"/>
        <w:jc w:val="both"/>
        <w:rPr>
          <w:lang w:val="en-US"/>
        </w:rPr>
      </w:pPr>
      <w:r>
        <w:rPr>
          <w:noProof/>
        </w:rPr>
        <w:object w:dxaOrig="1440" w:dyaOrig="1440">
          <v:shape id="_x0000_s1051" type="#_x0000_t75" style="position:absolute;left:0;text-align:left;margin-left:0;margin-top:0;width:72.75pt;height:33.75pt;z-index:251660288;mso-position-horizontal:center">
            <v:imagedata r:id="rId104" o:title=""/>
            <w10:wrap type="square" side="right"/>
          </v:shape>
          <o:OLEObject Type="Embed" ProgID="Equation.3" ShapeID="_x0000_s1051" DrawAspect="Content" ObjectID="_1469539844" r:id="rId105"/>
        </w:object>
      </w:r>
    </w:p>
    <w:p w:rsidR="00100CB5" w:rsidRDefault="00905CDD" w:rsidP="00905CDD">
      <w:pPr>
        <w:ind w:firstLine="709"/>
        <w:jc w:val="right"/>
      </w:pPr>
      <w:r>
        <w:t>(4.14)</w:t>
      </w:r>
    </w:p>
    <w:p w:rsidR="00905CDD" w:rsidRDefault="00905CDD" w:rsidP="009D209D">
      <w:pPr>
        <w:ind w:firstLine="709"/>
        <w:jc w:val="both"/>
      </w:pPr>
    </w:p>
    <w:p w:rsidR="00843CC8" w:rsidRPr="00843CC8" w:rsidRDefault="00843CC8" w:rsidP="002B6F6C">
      <w:pPr>
        <w:spacing w:line="360" w:lineRule="auto"/>
        <w:ind w:left="360" w:hanging="360"/>
      </w:pPr>
      <w:r>
        <w:t>где</w:t>
      </w:r>
      <w:r w:rsidR="00905CDD">
        <w:t> </w:t>
      </w:r>
      <w:r w:rsidR="009C0984" w:rsidRPr="00800E17">
        <w:rPr>
          <w:position w:val="-12"/>
        </w:rPr>
        <w:object w:dxaOrig="260" w:dyaOrig="360">
          <v:shape id="_x0000_i1075" type="#_x0000_t75" style="width:12.75pt;height:18pt" o:ole="" filled="t">
            <v:imagedata r:id="rId106" o:title=""/>
          </v:shape>
          <o:OLEObject Type="Embed" ProgID="Equation.3" ShapeID="_x0000_i1075" DrawAspect="Content" ObjectID="_1469539759" r:id="rId107"/>
        </w:object>
      </w:r>
      <w:r>
        <w:t>- номинальный ток статора электродвигателя, А;</w:t>
      </w:r>
      <w:r w:rsidR="00905CDD">
        <w:br/>
      </w:r>
      <w:r w:rsidR="009C0984" w:rsidRPr="00800E17">
        <w:rPr>
          <w:position w:val="-4"/>
        </w:rPr>
        <w:object w:dxaOrig="320" w:dyaOrig="260">
          <v:shape id="_x0000_i1076" type="#_x0000_t75" style="width:15.75pt;height:12.75pt" o:ole="" filled="t">
            <v:imagedata r:id="rId108" o:title=""/>
          </v:shape>
          <o:OLEObject Type="Embed" ProgID="Equation.3" ShapeID="_x0000_i1076" DrawAspect="Content" ObjectID="_1469539760" r:id="rId109"/>
        </w:object>
      </w:r>
      <w:r>
        <w:t>-  рачетное по п.4.3.1. значение моента, Нм;</w:t>
      </w:r>
      <w:r w:rsidR="00905CDD">
        <w:br/>
      </w:r>
      <w:r w:rsidR="009C0984" w:rsidRPr="00800E17">
        <w:rPr>
          <w:position w:val="-12"/>
        </w:rPr>
        <w:object w:dxaOrig="380" w:dyaOrig="360">
          <v:shape id="_x0000_i1077" type="#_x0000_t75" style="width:18.75pt;height:18pt" o:ole="" filled="t">
            <v:imagedata r:id="rId110" o:title=""/>
          </v:shape>
          <o:OLEObject Type="Embed" ProgID="Equation.3" ShapeID="_x0000_i1077" DrawAspect="Content" ObjectID="_1469539761" r:id="rId111"/>
        </w:object>
      </w:r>
      <w:r>
        <w:t>- номинальное значение момента, Нм.</w:t>
      </w:r>
    </w:p>
    <w:p w:rsidR="00100CB5" w:rsidRDefault="009C0984" w:rsidP="002B6F6C">
      <w:pPr>
        <w:ind w:firstLine="709"/>
        <w:jc w:val="center"/>
      </w:pPr>
      <w:r w:rsidRPr="00843CC8">
        <w:rPr>
          <w:position w:val="-122"/>
          <w:lang w:val="en-US"/>
        </w:rPr>
        <w:object w:dxaOrig="2380" w:dyaOrig="2560">
          <v:shape id="_x0000_i1078" type="#_x0000_t75" style="width:119.25pt;height:128.25pt" o:ole="" filled="t">
            <v:imagedata r:id="rId112" o:title=""/>
          </v:shape>
          <o:OLEObject Type="Embed" ProgID="Equation.3" ShapeID="_x0000_i1078" DrawAspect="Content" ObjectID="_1469539762" r:id="rId113"/>
        </w:object>
      </w:r>
    </w:p>
    <w:p w:rsidR="00100CB5" w:rsidRDefault="00100CB5" w:rsidP="009D209D">
      <w:pPr>
        <w:ind w:firstLine="709"/>
        <w:jc w:val="both"/>
      </w:pPr>
    </w:p>
    <w:p w:rsidR="002B6F6C" w:rsidRPr="001443FD" w:rsidRDefault="002B6F6C" w:rsidP="004F5C8B">
      <w:pPr>
        <w:numPr>
          <w:ilvl w:val="2"/>
          <w:numId w:val="15"/>
        </w:numPr>
        <w:tabs>
          <w:tab w:val="clear" w:pos="1429"/>
          <w:tab w:val="num" w:pos="1260"/>
        </w:tabs>
        <w:spacing w:line="360" w:lineRule="auto"/>
        <w:jc w:val="both"/>
        <w:outlineLvl w:val="3"/>
        <w:rPr>
          <w:b/>
          <w:i/>
        </w:rPr>
      </w:pPr>
      <w:r>
        <w:rPr>
          <w:b/>
          <w:i/>
        </w:rPr>
        <w:t>Средне</w:t>
      </w:r>
      <w:r w:rsidR="00284C2E">
        <w:rPr>
          <w:b/>
          <w:i/>
        </w:rPr>
        <w:t xml:space="preserve">е </w:t>
      </w:r>
      <w:r>
        <w:rPr>
          <w:b/>
          <w:i/>
        </w:rPr>
        <w:t>квадратичное значение тока статора электродвигателя при пуске</w:t>
      </w:r>
    </w:p>
    <w:p w:rsidR="00D7325A" w:rsidRDefault="00D7325A" w:rsidP="002B6F6C">
      <w:pPr>
        <w:spacing w:line="360" w:lineRule="auto"/>
        <w:ind w:firstLine="720"/>
        <w:jc w:val="both"/>
      </w:pPr>
      <w:r>
        <w:t xml:space="preserve">Для приводов с линейно убывающим избыточным моментом при пуске </w:t>
      </w:r>
    </w:p>
    <w:p w:rsidR="00D7325A" w:rsidRDefault="00E37DE8" w:rsidP="009D209D">
      <w:pPr>
        <w:ind w:firstLine="709"/>
        <w:jc w:val="both"/>
      </w:pPr>
      <w:r>
        <w:rPr>
          <w:noProof/>
        </w:rPr>
        <w:object w:dxaOrig="1440" w:dyaOrig="1440">
          <v:shape id="_x0000_s1052" type="#_x0000_t75" style="position:absolute;left:0;text-align:left;margin-left:0;margin-top:.3pt;width:197.25pt;height:51.75pt;z-index:251661312;mso-position-horizontal:center">
            <v:imagedata r:id="rId114" o:title=""/>
            <w10:wrap type="square" side="right"/>
          </v:shape>
          <o:OLEObject Type="Embed" ProgID="Equation.3" ShapeID="_x0000_s1052" DrawAspect="Content" ObjectID="_1469539845" r:id="rId115"/>
        </w:object>
      </w:r>
    </w:p>
    <w:p w:rsidR="00D7325A" w:rsidRDefault="002B6F6C" w:rsidP="0074725F">
      <w:pPr>
        <w:ind w:firstLine="709"/>
        <w:jc w:val="right"/>
      </w:pPr>
      <w:r>
        <w:t>(4.15)</w:t>
      </w:r>
    </w:p>
    <w:p w:rsidR="002B6F6C" w:rsidRDefault="002B6F6C" w:rsidP="009D209D">
      <w:pPr>
        <w:ind w:firstLine="709"/>
        <w:jc w:val="both"/>
      </w:pPr>
    </w:p>
    <w:p w:rsidR="002B6F6C" w:rsidRDefault="002B6F6C" w:rsidP="009D209D">
      <w:pPr>
        <w:ind w:firstLine="709"/>
        <w:jc w:val="both"/>
      </w:pPr>
    </w:p>
    <w:p w:rsidR="002B6F6C" w:rsidRDefault="002B6F6C" w:rsidP="009D209D">
      <w:pPr>
        <w:ind w:firstLine="709"/>
        <w:jc w:val="both"/>
      </w:pPr>
    </w:p>
    <w:p w:rsidR="00403CEA" w:rsidRDefault="00D7325A" w:rsidP="0074725F">
      <w:pPr>
        <w:ind w:left="360" w:hanging="360"/>
      </w:pPr>
      <w:r>
        <w:t xml:space="preserve">где </w:t>
      </w:r>
      <w:r w:rsidR="009C0984" w:rsidRPr="00D7325A">
        <w:rPr>
          <w:position w:val="-30"/>
        </w:rPr>
        <w:object w:dxaOrig="3019" w:dyaOrig="720">
          <v:shape id="_x0000_i1080" type="#_x0000_t75" style="width:150.75pt;height:36pt" o:ole="" filled="t">
            <v:imagedata r:id="rId116" o:title=""/>
          </v:shape>
          <o:OLEObject Type="Embed" ProgID="Equation.3" ShapeID="_x0000_i1080" DrawAspect="Content" ObjectID="_1469539763" r:id="rId117"/>
        </w:object>
      </w:r>
      <w:r>
        <w:t>;</w:t>
      </w:r>
      <w:r w:rsidR="0074725F">
        <w:br/>
      </w:r>
      <w:r w:rsidR="009C0984" w:rsidRPr="00800E17">
        <w:rPr>
          <w:position w:val="-14"/>
        </w:rPr>
        <w:object w:dxaOrig="700" w:dyaOrig="380">
          <v:shape id="_x0000_i1081" type="#_x0000_t75" style="width:35.25pt;height:18.75pt" o:ole="" filled="t">
            <v:imagedata r:id="rId118" o:title=""/>
          </v:shape>
          <o:OLEObject Type="Embed" ProgID="Equation.3" ShapeID="_x0000_i1081" DrawAspect="Content" ObjectID="_1469539764" r:id="rId119"/>
        </w:object>
      </w:r>
      <w:r w:rsidR="00403CEA">
        <w:t xml:space="preserve">- значение тока двигателя, соответствующее начальному пусковому моменту переключения </w:t>
      </w:r>
      <w:r w:rsidR="009C0984" w:rsidRPr="00403CEA">
        <w:rPr>
          <w:position w:val="-14"/>
        </w:rPr>
        <w:object w:dxaOrig="1120" w:dyaOrig="380">
          <v:shape id="_x0000_i1082" type="#_x0000_t75" style="width:56.25pt;height:18.75pt" o:ole="" filled="t">
            <v:imagedata r:id="rId120" o:title=""/>
          </v:shape>
          <o:OLEObject Type="Embed" ProgID="Equation.3" ShapeID="_x0000_i1082" DrawAspect="Content" ObjectID="_1469539765" r:id="rId121"/>
        </w:object>
      </w:r>
      <w:r w:rsidR="00403CEA">
        <w:t>;</w:t>
      </w:r>
      <w:r w:rsidR="0074725F">
        <w:br/>
      </w:r>
      <w:r w:rsidR="009C0984" w:rsidRPr="00800E17">
        <w:rPr>
          <w:position w:val="-14"/>
        </w:rPr>
        <w:object w:dxaOrig="400" w:dyaOrig="380">
          <v:shape id="_x0000_i1083" type="#_x0000_t75" style="width:20.25pt;height:18.75pt" o:ole="" filled="t">
            <v:imagedata r:id="rId122" o:title=""/>
          </v:shape>
          <o:OLEObject Type="Embed" ProgID="Equation.3" ShapeID="_x0000_i1083" DrawAspect="Content" ObjectID="_1469539766" r:id="rId123"/>
        </w:object>
      </w:r>
      <w:r w:rsidR="00403CEA">
        <w:t xml:space="preserve">- значение тока электродвигателя, соответствующие моменту переключения </w:t>
      </w:r>
      <w:r w:rsidR="009C0984" w:rsidRPr="00403CEA">
        <w:rPr>
          <w:position w:val="-14"/>
        </w:rPr>
        <w:object w:dxaOrig="1620" w:dyaOrig="380">
          <v:shape id="_x0000_i1084" type="#_x0000_t75" style="width:81pt;height:18.75pt" o:ole="" filled="t">
            <v:imagedata r:id="rId124" o:title=""/>
          </v:shape>
          <o:OLEObject Type="Embed" ProgID="Equation.3" ShapeID="_x0000_i1084" DrawAspect="Content" ObjectID="_1469539767" r:id="rId125"/>
        </w:object>
      </w:r>
      <w:r w:rsidR="00403CEA">
        <w:t>.</w:t>
      </w:r>
    </w:p>
    <w:p w:rsidR="00403CEA" w:rsidRDefault="009C0984" w:rsidP="0074725F">
      <w:pPr>
        <w:ind w:firstLine="709"/>
        <w:jc w:val="center"/>
      </w:pPr>
      <w:r w:rsidRPr="00DA1626">
        <w:rPr>
          <w:position w:val="-198"/>
        </w:rPr>
        <w:object w:dxaOrig="5520" w:dyaOrig="3660">
          <v:shape id="_x0000_i1085" type="#_x0000_t75" style="width:276pt;height:183pt" o:ole="" filled="t">
            <v:imagedata r:id="rId126" o:title=""/>
          </v:shape>
          <o:OLEObject Type="Embed" ProgID="Equation.3" ShapeID="_x0000_i1085" DrawAspect="Content" ObjectID="_1469539768" r:id="rId127"/>
        </w:object>
      </w:r>
    </w:p>
    <w:p w:rsidR="00403CEA" w:rsidRDefault="00403CEA" w:rsidP="009D209D">
      <w:pPr>
        <w:ind w:firstLine="709"/>
        <w:jc w:val="both"/>
      </w:pPr>
    </w:p>
    <w:p w:rsidR="00403CEA" w:rsidRDefault="00403CEA" w:rsidP="009D209D">
      <w:pPr>
        <w:ind w:firstLine="709"/>
        <w:jc w:val="both"/>
      </w:pPr>
    </w:p>
    <w:p w:rsidR="00403CEA" w:rsidRDefault="00403CEA" w:rsidP="009D209D">
      <w:pPr>
        <w:ind w:firstLine="709"/>
        <w:jc w:val="both"/>
      </w:pPr>
    </w:p>
    <w:p w:rsidR="00403CEA" w:rsidRPr="005D3086" w:rsidRDefault="00C72BD1" w:rsidP="00F104CF">
      <w:pPr>
        <w:spacing w:line="360" w:lineRule="auto"/>
        <w:ind w:firstLine="709"/>
        <w:jc w:val="both"/>
      </w:pPr>
      <w:r>
        <w:t>Пов</w:t>
      </w:r>
      <w:r w:rsidR="005D3086">
        <w:t>торно-кратковременное значение</w:t>
      </w:r>
      <w:r>
        <w:t xml:space="preserve"> тока статора</w:t>
      </w:r>
      <w:r w:rsidR="005D3086" w:rsidRPr="005D3086">
        <w:t xml:space="preserve"> </w:t>
      </w:r>
      <w:r w:rsidR="005D3086">
        <w:t>электродвигателя в течение цикла</w:t>
      </w:r>
    </w:p>
    <w:p w:rsidR="00100CB5" w:rsidRDefault="00100CB5" w:rsidP="009D209D">
      <w:pPr>
        <w:ind w:firstLine="709"/>
        <w:jc w:val="both"/>
      </w:pPr>
    </w:p>
    <w:p w:rsidR="00100CB5" w:rsidRDefault="00E37DE8" w:rsidP="009D209D">
      <w:pPr>
        <w:ind w:firstLine="709"/>
        <w:jc w:val="both"/>
        <w:rPr>
          <w:lang w:val="en-US"/>
        </w:rPr>
      </w:pPr>
      <w:r>
        <w:rPr>
          <w:noProof/>
        </w:rPr>
        <w:object w:dxaOrig="1440" w:dyaOrig="1440">
          <v:shape id="_x0000_s1053" type="#_x0000_t75" style="position:absolute;left:0;text-align:left;margin-left:0;margin-top:0;width:183pt;height:59.25pt;z-index:251662336;mso-position-horizontal:center">
            <v:imagedata r:id="rId128" o:title=""/>
            <w10:wrap type="square" side="right"/>
          </v:shape>
          <o:OLEObject Type="Embed" ProgID="Equation.3" ShapeID="_x0000_s1053" DrawAspect="Content" ObjectID="_1469539846" r:id="rId129"/>
        </w:object>
      </w:r>
    </w:p>
    <w:p w:rsidR="008342E5" w:rsidRDefault="008342E5" w:rsidP="009D209D">
      <w:pPr>
        <w:ind w:firstLine="709"/>
        <w:jc w:val="both"/>
        <w:rPr>
          <w:lang w:val="en-US"/>
        </w:rPr>
      </w:pPr>
    </w:p>
    <w:p w:rsidR="0074725F" w:rsidRDefault="0074725F" w:rsidP="0074725F">
      <w:pPr>
        <w:ind w:firstLine="709"/>
        <w:jc w:val="right"/>
      </w:pPr>
      <w:r>
        <w:t>(4.17)</w:t>
      </w:r>
    </w:p>
    <w:p w:rsidR="0074725F" w:rsidRDefault="0074725F" w:rsidP="009D209D">
      <w:pPr>
        <w:ind w:firstLine="709"/>
        <w:jc w:val="both"/>
      </w:pPr>
    </w:p>
    <w:p w:rsidR="008342E5" w:rsidRPr="00C0060B" w:rsidRDefault="008342E5" w:rsidP="00C0060B">
      <w:pPr>
        <w:jc w:val="both"/>
      </w:pPr>
    </w:p>
    <w:p w:rsidR="00727BB0" w:rsidRPr="00C92E33" w:rsidRDefault="00727BB0" w:rsidP="009D209D">
      <w:pPr>
        <w:ind w:firstLine="709"/>
        <w:jc w:val="both"/>
        <w:rPr>
          <w:lang w:val="en-US"/>
        </w:rPr>
      </w:pPr>
    </w:p>
    <w:p w:rsidR="00CA418C" w:rsidRDefault="0074725F" w:rsidP="0074725F">
      <w:pPr>
        <w:spacing w:line="360" w:lineRule="auto"/>
        <w:ind w:left="180" w:hanging="180"/>
      </w:pPr>
      <w:r>
        <w:t>г</w:t>
      </w:r>
      <w:r w:rsidR="00727BB0">
        <w:t>де</w:t>
      </w:r>
      <w:r>
        <w:t> </w:t>
      </w:r>
      <w:r w:rsidR="009C0984" w:rsidRPr="00C869C6">
        <w:rPr>
          <w:position w:val="-12"/>
        </w:rPr>
        <w:object w:dxaOrig="859" w:dyaOrig="380">
          <v:shape id="_x0000_i1087" type="#_x0000_t75" style="width:42.75pt;height:18.75pt" o:ole="" filled="t">
            <v:imagedata r:id="rId130" o:title=""/>
          </v:shape>
          <o:OLEObject Type="Embed" ProgID="Equation.3" ShapeID="_x0000_i1087" DrawAspect="Content" ObjectID="_1469539769" r:id="rId131"/>
        </w:object>
      </w:r>
      <w:r w:rsidR="00CA418C">
        <w:t>- токи и длительности переходных режимов, А, с;</w:t>
      </w:r>
      <w:r>
        <w:br/>
        <w:t xml:space="preserve">   </w:t>
      </w:r>
      <w:r w:rsidR="009C0984" w:rsidRPr="00C869C6">
        <w:rPr>
          <w:position w:val="-14"/>
        </w:rPr>
        <w:object w:dxaOrig="780" w:dyaOrig="400">
          <v:shape id="_x0000_i1088" type="#_x0000_t75" style="width:39pt;height:20.25pt" o:ole="" filled="t">
            <v:imagedata r:id="rId132" o:title=""/>
          </v:shape>
          <o:OLEObject Type="Embed" ProgID="Equation.3" ShapeID="_x0000_i1088" DrawAspect="Content" ObjectID="_1469539770" r:id="rId133"/>
        </w:object>
      </w:r>
      <w:r w:rsidR="00CA418C">
        <w:t>- токи и длительности установившихся режимов, А, с;</w:t>
      </w:r>
    </w:p>
    <w:p w:rsidR="00100CB5" w:rsidRDefault="00BF1D6C" w:rsidP="0074725F">
      <w:pPr>
        <w:ind w:firstLine="709"/>
        <w:jc w:val="center"/>
      </w:pPr>
      <w:r w:rsidRPr="008342E5">
        <w:rPr>
          <w:position w:val="-30"/>
        </w:rPr>
        <w:object w:dxaOrig="5920" w:dyaOrig="760">
          <v:shape id="_x0000_i1089" type="#_x0000_t75" style="width:295.5pt;height:38.25pt" o:ole="" filled="t">
            <v:imagedata r:id="rId134" o:title=""/>
          </v:shape>
          <o:OLEObject Type="Embed" ProgID="Equation.3" ShapeID="_x0000_i1089" DrawAspect="Content" ObjectID="_1469539771" r:id="rId135"/>
        </w:object>
      </w:r>
    </w:p>
    <w:p w:rsidR="0074725F" w:rsidRDefault="0074725F" w:rsidP="0074725F">
      <w:pPr>
        <w:ind w:firstLine="709"/>
        <w:jc w:val="center"/>
      </w:pPr>
    </w:p>
    <w:p w:rsidR="00100CB5" w:rsidRDefault="0074725F" w:rsidP="009D209D">
      <w:pPr>
        <w:ind w:firstLine="709"/>
        <w:jc w:val="both"/>
      </w:pPr>
      <w:r>
        <w:t>О</w:t>
      </w:r>
      <w:r w:rsidR="009A2811">
        <w:t xml:space="preserve">пределяется значение расчетной электрической нагрузки, эквивалентной действительной по эффекту теплового воздействия на электродвигатель </w:t>
      </w:r>
    </w:p>
    <w:p w:rsidR="009A2811" w:rsidRDefault="009A2811" w:rsidP="009D209D">
      <w:pPr>
        <w:ind w:firstLine="709"/>
        <w:jc w:val="both"/>
      </w:pPr>
    </w:p>
    <w:p w:rsidR="009A2811" w:rsidRDefault="00E37DE8" w:rsidP="009D209D">
      <w:pPr>
        <w:ind w:firstLine="709"/>
        <w:jc w:val="both"/>
      </w:pPr>
      <w:r>
        <w:rPr>
          <w:noProof/>
        </w:rPr>
        <w:object w:dxaOrig="1440" w:dyaOrig="1440">
          <v:shape id="_x0000_s1054" type="#_x0000_t75" style="position:absolute;left:0;text-align:left;margin-left:0;margin-top:0;width:132.75pt;height:39pt;z-index:251663360;mso-position-horizontal:center">
            <v:imagedata r:id="rId136" o:title=""/>
            <w10:wrap type="square" side="right"/>
          </v:shape>
          <o:OLEObject Type="Embed" ProgID="Equation.3" ShapeID="_x0000_s1054" DrawAspect="Content" ObjectID="_1469539847" r:id="rId137"/>
        </w:object>
      </w:r>
    </w:p>
    <w:p w:rsidR="00100CB5" w:rsidRDefault="0074725F" w:rsidP="0074725F">
      <w:pPr>
        <w:ind w:firstLine="709"/>
        <w:jc w:val="right"/>
      </w:pPr>
      <w:r>
        <w:t>(4.18)</w:t>
      </w:r>
    </w:p>
    <w:p w:rsidR="0074725F" w:rsidRDefault="0074725F" w:rsidP="00F104CF">
      <w:pPr>
        <w:spacing w:line="360" w:lineRule="auto"/>
        <w:ind w:firstLine="709"/>
        <w:jc w:val="both"/>
      </w:pPr>
    </w:p>
    <w:p w:rsidR="009A2811" w:rsidRDefault="009A2811" w:rsidP="0074725F">
      <w:pPr>
        <w:spacing w:line="360" w:lineRule="auto"/>
        <w:ind w:left="180" w:hanging="180"/>
        <w:jc w:val="both"/>
      </w:pPr>
      <w:r>
        <w:t>где</w:t>
      </w:r>
      <w:r w:rsidR="0074725F">
        <w:t> </w:t>
      </w:r>
      <w:r w:rsidR="009C0984" w:rsidRPr="00C869C6">
        <w:rPr>
          <w:position w:val="-12"/>
        </w:rPr>
        <w:object w:dxaOrig="380" w:dyaOrig="360">
          <v:shape id="_x0000_i1091" type="#_x0000_t75" style="width:18.75pt;height:18pt" o:ole="" filled="t">
            <v:imagedata r:id="rId138" o:title=""/>
          </v:shape>
          <o:OLEObject Type="Embed" ProgID="Equation.3" ShapeID="_x0000_i1091" DrawAspect="Content" ObjectID="_1469539772" r:id="rId139"/>
        </w:object>
      </w:r>
      <w:r>
        <w:t>- каталожное значение тока статора электродвигателя при ПВ=100%, А;</w:t>
      </w:r>
      <w:r w:rsidR="0074725F">
        <w:br/>
        <w:t xml:space="preserve">    </w:t>
      </w:r>
      <w:r w:rsidR="009C0984" w:rsidRPr="00C869C6">
        <w:rPr>
          <w:position w:val="-6"/>
        </w:rPr>
        <w:object w:dxaOrig="200" w:dyaOrig="279">
          <v:shape id="_x0000_i1092" type="#_x0000_t75" style="width:9.75pt;height:14.25pt" o:ole="" filled="t">
            <v:imagedata r:id="rId140" o:title=""/>
          </v:shape>
          <o:OLEObject Type="Embed" ProgID="Equation.3" ShapeID="_x0000_i1092" DrawAspect="Content" ObjectID="_1469539773" r:id="rId141"/>
        </w:object>
      </w:r>
      <w:r>
        <w:t>- коэффициент, определяемый способом охлаждения электродвигателя.</w:t>
      </w:r>
    </w:p>
    <w:p w:rsidR="009A2811" w:rsidRDefault="009A2811" w:rsidP="00F104CF">
      <w:pPr>
        <w:spacing w:line="360" w:lineRule="auto"/>
        <w:ind w:firstLine="709"/>
        <w:jc w:val="both"/>
      </w:pPr>
      <w:r>
        <w:t xml:space="preserve">Для электродвигателей с самовентиляцией </w:t>
      </w:r>
    </w:p>
    <w:p w:rsidR="00100CB5" w:rsidRDefault="00E37DE8" w:rsidP="009D209D">
      <w:pPr>
        <w:ind w:firstLine="709"/>
        <w:jc w:val="both"/>
      </w:pPr>
      <w:r>
        <w:rPr>
          <w:noProof/>
        </w:rPr>
        <w:object w:dxaOrig="1440" w:dyaOrig="1440">
          <v:shape id="_x0000_s1055" type="#_x0000_t75" style="position:absolute;left:0;text-align:left;margin-left:0;margin-top:.3pt;width:74.25pt;height:36pt;z-index:251664384;mso-position-horizontal:center">
            <v:imagedata r:id="rId142" o:title=""/>
            <w10:wrap type="square" side="right"/>
          </v:shape>
          <o:OLEObject Type="Embed" ProgID="Equation.3" ShapeID="_x0000_s1055" DrawAspect="Content" ObjectID="_1469539848" r:id="rId143"/>
        </w:object>
      </w:r>
    </w:p>
    <w:p w:rsidR="0074725F" w:rsidRDefault="0074725F" w:rsidP="0074725F">
      <w:pPr>
        <w:ind w:firstLine="709"/>
        <w:jc w:val="right"/>
      </w:pPr>
      <w:r>
        <w:t>(4.19)</w:t>
      </w:r>
    </w:p>
    <w:p w:rsidR="009A2811" w:rsidRDefault="009A2811" w:rsidP="009D209D">
      <w:pPr>
        <w:ind w:firstLine="709"/>
        <w:jc w:val="both"/>
      </w:pPr>
    </w:p>
    <w:p w:rsidR="009A2811" w:rsidRDefault="009A2811" w:rsidP="0074725F">
      <w:pPr>
        <w:spacing w:line="360" w:lineRule="auto"/>
        <w:ind w:left="180" w:hanging="180"/>
        <w:jc w:val="both"/>
      </w:pPr>
      <w:r>
        <w:t>где</w:t>
      </w:r>
      <w:r w:rsidR="0074725F">
        <w:t> </w:t>
      </w:r>
      <w:r w:rsidR="009C0984" w:rsidRPr="00C869C6">
        <w:rPr>
          <w:position w:val="-10"/>
        </w:rPr>
        <w:object w:dxaOrig="660" w:dyaOrig="320">
          <v:shape id="_x0000_i1094" type="#_x0000_t75" style="width:33pt;height:15.75pt" o:ole="" filled="t">
            <v:imagedata r:id="rId144" o:title=""/>
          </v:shape>
          <o:OLEObject Type="Embed" ProgID="Equation.3" ShapeID="_x0000_i1094" DrawAspect="Content" ObjectID="_1469539774" r:id="rId145"/>
        </w:object>
      </w:r>
      <w:r>
        <w:t>- коэффициенты, учитывающие ухудшение теплоотдачи двигателя:</w:t>
      </w:r>
    </w:p>
    <w:p w:rsidR="009A2811" w:rsidRDefault="00E37DE8" w:rsidP="0074725F">
      <w:pPr>
        <w:ind w:left="180" w:hanging="180"/>
        <w:jc w:val="center"/>
      </w:pPr>
      <w:r>
        <w:rPr>
          <w:noProof/>
        </w:rPr>
        <w:object w:dxaOrig="1440" w:dyaOrig="1440">
          <v:shape id="_x0000_s1056" type="#_x0000_t75" style="position:absolute;left:0;text-align:left;margin-left:0;margin-top:.3pt;width:147.75pt;height:68.25pt;z-index:251665408;mso-position-horizontal:center">
            <v:imagedata r:id="rId146" o:title=""/>
            <w10:wrap type="square" side="right"/>
          </v:shape>
          <o:OLEObject Type="Embed" ProgID="Equation.3" ShapeID="_x0000_s1056" DrawAspect="Content" ObjectID="_1469539849" r:id="rId147"/>
        </w:object>
      </w:r>
    </w:p>
    <w:p w:rsidR="009A2811" w:rsidRDefault="009A2811" w:rsidP="009D209D">
      <w:pPr>
        <w:ind w:firstLine="709"/>
        <w:jc w:val="both"/>
      </w:pPr>
    </w:p>
    <w:p w:rsidR="0074725F" w:rsidRDefault="0074725F" w:rsidP="0074725F">
      <w:pPr>
        <w:spacing w:line="360" w:lineRule="auto"/>
        <w:ind w:firstLine="709"/>
        <w:jc w:val="right"/>
      </w:pPr>
      <w:r>
        <w:t>(4.20)</w:t>
      </w:r>
    </w:p>
    <w:p w:rsidR="0074725F" w:rsidRDefault="0074725F" w:rsidP="00F104CF">
      <w:pPr>
        <w:spacing w:line="360" w:lineRule="auto"/>
        <w:ind w:firstLine="709"/>
        <w:jc w:val="both"/>
      </w:pPr>
    </w:p>
    <w:p w:rsidR="00650BD8" w:rsidRDefault="009A2811" w:rsidP="0074725F">
      <w:pPr>
        <w:spacing w:line="360" w:lineRule="auto"/>
        <w:ind w:left="360" w:hanging="360"/>
      </w:pPr>
      <w:r>
        <w:t>где</w:t>
      </w:r>
      <w:r w:rsidR="0074725F">
        <w:t> </w:t>
      </w:r>
      <w:r w:rsidR="009C0984" w:rsidRPr="00C869C6">
        <w:rPr>
          <w:position w:val="-12"/>
        </w:rPr>
        <w:object w:dxaOrig="660" w:dyaOrig="380">
          <v:shape id="_x0000_i1096" type="#_x0000_t75" style="width:33pt;height:18.75pt" o:ole="" filled="t">
            <v:imagedata r:id="rId148" o:title=""/>
          </v:shape>
          <o:OLEObject Type="Embed" ProgID="Equation.3" ShapeID="_x0000_i1096" DrawAspect="Content" ObjectID="_1469539775" r:id="rId149"/>
        </w:object>
      </w:r>
      <w:r w:rsidR="00650BD8">
        <w:t xml:space="preserve"> - коэффициенты, учитывающие уменьшение теплоотдачи электродвигателя при стоянке,</w:t>
      </w:r>
      <w:r w:rsidR="00650BD8" w:rsidRPr="00650BD8">
        <w:t xml:space="preserve"> </w:t>
      </w:r>
      <w:r w:rsidR="009C0984" w:rsidRPr="00C869C6">
        <w:rPr>
          <w:position w:val="-12"/>
        </w:rPr>
        <w:object w:dxaOrig="1920" w:dyaOrig="380">
          <v:shape id="_x0000_i1097" type="#_x0000_t75" style="width:96pt;height:18.75pt" o:ole="" filled="t">
            <v:imagedata r:id="rId150" o:title=""/>
          </v:shape>
          <o:OLEObject Type="Embed" ProgID="Equation.3" ShapeID="_x0000_i1097" DrawAspect="Content" ObjectID="_1469539776" r:id="rId151"/>
        </w:object>
      </w:r>
      <w:r w:rsidR="00650BD8">
        <w:t>;</w:t>
      </w:r>
      <w:r w:rsidR="0074725F">
        <w:br/>
      </w:r>
      <w:r w:rsidR="009C0984" w:rsidRPr="00C869C6">
        <w:rPr>
          <w:position w:val="-6"/>
        </w:rPr>
        <w:object w:dxaOrig="220" w:dyaOrig="279">
          <v:shape id="_x0000_i1098" type="#_x0000_t75" style="width:11.25pt;height:14.25pt" o:ole="" filled="t">
            <v:imagedata r:id="rId152" o:title=""/>
          </v:shape>
          <o:OLEObject Type="Embed" ProgID="Equation.3" ShapeID="_x0000_i1098" DrawAspect="Content" ObjectID="_1469539777" r:id="rId153"/>
        </w:object>
      </w:r>
      <w:r w:rsidR="00650BD8">
        <w:t>- коэффициент использования паспортной скорости.</w:t>
      </w:r>
    </w:p>
    <w:p w:rsidR="00650BD8" w:rsidRDefault="009C0984" w:rsidP="0074725F">
      <w:pPr>
        <w:ind w:left="360" w:hanging="360"/>
        <w:jc w:val="center"/>
      </w:pPr>
      <w:r w:rsidRPr="00650BD8">
        <w:rPr>
          <w:position w:val="-130"/>
        </w:rPr>
        <w:object w:dxaOrig="3700" w:dyaOrig="2720">
          <v:shape id="_x0000_i1099" type="#_x0000_t75" style="width:185.25pt;height:135.75pt" o:ole="" filled="t">
            <v:imagedata r:id="rId154" o:title="" grayscale="t" bilevel="t"/>
          </v:shape>
          <o:OLEObject Type="Embed" ProgID="Equation.3" ShapeID="_x0000_i1099" DrawAspect="Content" ObjectID="_1469539778" r:id="rId155"/>
        </w:object>
      </w:r>
    </w:p>
    <w:p w:rsidR="00650BD8" w:rsidRDefault="00650BD8" w:rsidP="009D209D">
      <w:pPr>
        <w:ind w:firstLine="709"/>
        <w:jc w:val="both"/>
      </w:pPr>
    </w:p>
    <w:p w:rsidR="00650BD8" w:rsidRDefault="00650BD8" w:rsidP="00F104CF">
      <w:pPr>
        <w:spacing w:line="360" w:lineRule="auto"/>
        <w:ind w:firstLine="709"/>
        <w:jc w:val="both"/>
      </w:pPr>
      <w:r>
        <w:t xml:space="preserve">Проверка на нагрев производится в соответствии с условием </w:t>
      </w:r>
    </w:p>
    <w:p w:rsidR="00650BD8" w:rsidRDefault="00E37DE8" w:rsidP="0074725F">
      <w:pPr>
        <w:ind w:firstLine="709"/>
        <w:jc w:val="right"/>
      </w:pPr>
      <w:r>
        <w:rPr>
          <w:noProof/>
        </w:rPr>
        <w:object w:dxaOrig="1440" w:dyaOrig="1440">
          <v:shape id="_x0000_s1057" type="#_x0000_t75" style="position:absolute;left:0;text-align:left;margin-left:0;margin-top:0;width:64.35pt;height:35.55pt;z-index:251666432;mso-position-horizontal:center">
            <v:imagedata r:id="rId156" o:title=""/>
            <w10:wrap type="square" side="right"/>
          </v:shape>
          <o:OLEObject Type="Embed" ProgID="Equation.3" ShapeID="_x0000_s1057" DrawAspect="Content" ObjectID="_1469539850" r:id="rId157"/>
        </w:object>
      </w:r>
      <w:r w:rsidR="0074725F">
        <w:t>(4.21)</w:t>
      </w:r>
    </w:p>
    <w:p w:rsidR="009A2811" w:rsidRDefault="009A2811" w:rsidP="009D209D">
      <w:pPr>
        <w:ind w:firstLine="709"/>
        <w:jc w:val="both"/>
      </w:pPr>
    </w:p>
    <w:p w:rsidR="00100CB5" w:rsidRDefault="00100CB5" w:rsidP="009D209D">
      <w:pPr>
        <w:ind w:firstLine="709"/>
        <w:jc w:val="both"/>
      </w:pPr>
    </w:p>
    <w:p w:rsidR="00D64401" w:rsidRDefault="00BF1D6C" w:rsidP="009D209D">
      <w:pPr>
        <w:ind w:firstLine="709"/>
        <w:jc w:val="both"/>
      </w:pPr>
      <w:r>
        <w:t xml:space="preserve">Неравенство 4.21 выполняется, </w:t>
      </w:r>
      <w:r>
        <w:rPr>
          <w:color w:val="000000"/>
        </w:rPr>
        <w:t>следовательно, предварительно выбранный электродвигатель считается принятым к установке.</w:t>
      </w:r>
    </w:p>
    <w:p w:rsidR="00100CB5" w:rsidRDefault="00100CB5" w:rsidP="00D64401"/>
    <w:p w:rsidR="008A0FAD" w:rsidRPr="00FC5E0B" w:rsidRDefault="008A0FAD" w:rsidP="008A0FAD">
      <w:pPr>
        <w:spacing w:line="360" w:lineRule="auto"/>
        <w:ind w:left="720" w:hanging="11"/>
        <w:jc w:val="both"/>
        <w:outlineLvl w:val="1"/>
      </w:pPr>
      <w:r w:rsidRPr="008A0FAD">
        <w:rPr>
          <w:b/>
        </w:rPr>
        <w:t>5</w:t>
      </w:r>
      <w:r w:rsidRPr="00FC5E0B">
        <w:rPr>
          <w:b/>
        </w:rPr>
        <w:t xml:space="preserve"> </w:t>
      </w:r>
      <w:r w:rsidRPr="008A0FAD">
        <w:rPr>
          <w:b/>
          <w:szCs w:val="28"/>
        </w:rPr>
        <w:t>Выбор пусковых резисторов электродвигателя, аппаратов управления магнитного контролера</w:t>
      </w:r>
    </w:p>
    <w:p w:rsidR="008A0FAD" w:rsidRPr="008A0FAD" w:rsidRDefault="008A0FAD" w:rsidP="008A0FAD">
      <w:pPr>
        <w:ind w:firstLine="720"/>
      </w:pPr>
      <w:r w:rsidRPr="008A0FAD">
        <w:t xml:space="preserve">Внешнее сопротивление в цепи ротора электродвигателя </w:t>
      </w:r>
    </w:p>
    <w:p w:rsidR="008A0FAD" w:rsidRPr="008A0FAD" w:rsidRDefault="00E37DE8" w:rsidP="00BF1D6C">
      <w:pPr>
        <w:ind w:firstLine="720"/>
        <w:jc w:val="right"/>
      </w:pPr>
      <w:r>
        <w:rPr>
          <w:noProof/>
        </w:rPr>
        <w:object w:dxaOrig="1440" w:dyaOrig="1440">
          <v:shape id="_x0000_s1061" type="#_x0000_t75" style="position:absolute;left:0;text-align:left;margin-left:180pt;margin-top:9.35pt;width:105pt;height:35.25pt;z-index:251667456" filled="t">
            <v:imagedata r:id="rId158" o:title=""/>
          </v:shape>
          <o:OLEObject Type="Embed" ProgID="Equation.3" ShapeID="_x0000_s1061" DrawAspect="Content" ObjectID="_1469539851" r:id="rId159"/>
        </w:object>
      </w:r>
    </w:p>
    <w:p w:rsidR="00BF1D6C" w:rsidRDefault="00753FEA" w:rsidP="00BF1D6C">
      <w:pPr>
        <w:ind w:firstLine="720"/>
        <w:jc w:val="right"/>
      </w:pPr>
      <w:r>
        <w:t>(5.1)</w:t>
      </w:r>
    </w:p>
    <w:p w:rsidR="00BF1D6C" w:rsidRDefault="00BF1D6C" w:rsidP="008A0FAD">
      <w:pPr>
        <w:ind w:firstLine="720"/>
      </w:pPr>
    </w:p>
    <w:p w:rsidR="00BF1D6C" w:rsidRDefault="00BF1D6C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где </w:t>
      </w:r>
      <w:r w:rsidR="00DD73E9" w:rsidRPr="008A0FAD">
        <w:rPr>
          <w:position w:val="-10"/>
        </w:rPr>
        <w:object w:dxaOrig="260" w:dyaOrig="340">
          <v:shape id="_x0000_i1102" type="#_x0000_t75" style="width:12.75pt;height:17.25pt" o:ole="" filled="t">
            <v:imagedata r:id="rId160" o:title=""/>
          </v:shape>
          <o:OLEObject Type="Embed" ProgID="Equation.3" ShapeID="_x0000_i1102" DrawAspect="Content" ObjectID="_1469539779" r:id="rId161"/>
        </w:object>
      </w:r>
      <w:r w:rsidRPr="008A0FAD">
        <w:t xml:space="preserve"> - коэффициент, определяемый назначение механической характеристики;</w:t>
      </w:r>
    </w:p>
    <w:p w:rsidR="008A0FAD" w:rsidRPr="008A0FAD" w:rsidRDefault="008A0FAD" w:rsidP="008A0FAD">
      <w:pPr>
        <w:ind w:firstLine="720"/>
      </w:pPr>
      <w:r w:rsidRPr="008A0FAD">
        <w:t xml:space="preserve"> </w:t>
      </w:r>
      <w:r w:rsidR="00DD73E9" w:rsidRPr="008A0FAD">
        <w:rPr>
          <w:position w:val="-4"/>
        </w:rPr>
        <w:object w:dxaOrig="139" w:dyaOrig="260">
          <v:shape id="_x0000_i1103" type="#_x0000_t75" style="width:6.75pt;height:12.75pt" o:ole="" filled="t">
            <v:imagedata r:id="rId162" o:title=""/>
          </v:shape>
          <o:OLEObject Type="Embed" ProgID="Equation.3" ShapeID="_x0000_i1103" DrawAspect="Content" ObjectID="_1469539780" r:id="rId163"/>
        </w:object>
      </w:r>
      <w:r w:rsidRPr="008A0FAD">
        <w:t xml:space="preserve">  - условный порядковый номер пусковой механической характеристики;</w:t>
      </w:r>
    </w:p>
    <w:p w:rsidR="008A0FAD" w:rsidRPr="008A0FAD" w:rsidRDefault="008A0FAD" w:rsidP="008A0FAD">
      <w:pPr>
        <w:ind w:firstLine="720"/>
      </w:pPr>
      <w:r w:rsidRPr="008A0FAD">
        <w:t xml:space="preserve"> </w:t>
      </w:r>
      <w:r w:rsidR="00DD73E9" w:rsidRPr="008A0FAD">
        <w:rPr>
          <w:position w:val="-10"/>
        </w:rPr>
        <w:object w:dxaOrig="220" w:dyaOrig="340">
          <v:shape id="_x0000_i1104" type="#_x0000_t75" style="width:11.25pt;height:17.25pt" o:ole="" filled="t">
            <v:imagedata r:id="rId164" o:title=""/>
          </v:shape>
          <o:OLEObject Type="Embed" ProgID="Equation.3" ShapeID="_x0000_i1104" DrawAspect="Content" ObjectID="_1469539781" r:id="rId165"/>
        </w:object>
      </w:r>
      <w:r w:rsidRPr="008A0FAD">
        <w:t xml:space="preserve"> - активное сопротивление фазы ротора, Ом;</w:t>
      </w:r>
    </w:p>
    <w:p w:rsidR="008A0FAD" w:rsidRPr="008A0FAD" w:rsidRDefault="008A0FAD" w:rsidP="008A0FAD">
      <w:pPr>
        <w:ind w:firstLine="720"/>
      </w:pPr>
      <w:r w:rsidRPr="008A0FAD">
        <w:t xml:space="preserve"> </w:t>
      </w:r>
      <w:r w:rsidR="00DD73E9" w:rsidRPr="008A0FAD">
        <w:rPr>
          <w:position w:val="-10"/>
        </w:rPr>
        <w:object w:dxaOrig="260" w:dyaOrig="340">
          <v:shape id="_x0000_i1105" type="#_x0000_t75" style="width:12.75pt;height:14.25pt" o:ole="" filled="t">
            <v:imagedata r:id="rId166" o:title=""/>
          </v:shape>
          <o:OLEObject Type="Embed" ProgID="Equation.3" ShapeID="_x0000_i1105" DrawAspect="Content" ObjectID="_1469539782" r:id="rId167"/>
        </w:object>
      </w:r>
      <w:r w:rsidRPr="008A0FAD">
        <w:t xml:space="preserve"> - скольжение электродвигателя в номинальном режиме;</w:t>
      </w:r>
    </w:p>
    <w:p w:rsidR="008A0FAD" w:rsidRPr="008A0FAD" w:rsidRDefault="008A0FAD" w:rsidP="008A0FAD">
      <w:pPr>
        <w:ind w:firstLine="720"/>
      </w:pPr>
      <w:r w:rsidRPr="008A0FAD">
        <w:t xml:space="preserve"> </w:t>
      </w:r>
      <w:r w:rsidR="00DD73E9" w:rsidRPr="008A0FAD">
        <w:rPr>
          <w:position w:val="-10"/>
        </w:rPr>
        <w:object w:dxaOrig="400" w:dyaOrig="340">
          <v:shape id="_x0000_i1106" type="#_x0000_t75" style="width:20.25pt;height:17.25pt" o:ole="" filled="t">
            <v:imagedata r:id="rId168" o:title=""/>
          </v:shape>
          <o:OLEObject Type="Embed" ProgID="Equation.3" ShapeID="_x0000_i1106" DrawAspect="Content" ObjectID="_1469539783" r:id="rId169"/>
        </w:object>
      </w:r>
      <w:r w:rsidRPr="008A0FAD">
        <w:t>- номинальный момент электродвигателя;</w:t>
      </w:r>
    </w:p>
    <w:p w:rsidR="008A0FAD" w:rsidRPr="008A0FAD" w:rsidRDefault="008A0FAD" w:rsidP="008A0FAD">
      <w:pPr>
        <w:ind w:firstLine="720"/>
      </w:pPr>
      <w:r w:rsidRPr="008A0FAD">
        <w:t xml:space="preserve"> </w:t>
      </w:r>
      <w:r w:rsidR="00DD73E9" w:rsidRPr="008A0FAD">
        <w:rPr>
          <w:position w:val="-10"/>
        </w:rPr>
        <w:object w:dxaOrig="400" w:dyaOrig="340">
          <v:shape id="_x0000_i1107" type="#_x0000_t75" style="width:20.25pt;height:17.25pt" o:ole="" filled="t">
            <v:imagedata r:id="rId170" o:title=""/>
          </v:shape>
          <o:OLEObject Type="Embed" ProgID="Equation.3" ShapeID="_x0000_i1107" DrawAspect="Content" ObjectID="_1469539784" r:id="rId171"/>
        </w:object>
      </w:r>
      <w:r w:rsidRPr="008A0FAD">
        <w:t xml:space="preserve">- начальный пусковой момент электродвигателя на регулировочной или </w:t>
      </w:r>
    </w:p>
    <w:p w:rsidR="008A0FAD" w:rsidRPr="008A0FAD" w:rsidRDefault="008A0FAD" w:rsidP="008A0FAD">
      <w:pPr>
        <w:ind w:firstLine="720"/>
      </w:pPr>
      <w:r w:rsidRPr="008A0FAD">
        <w:t xml:space="preserve">      пусковой механической характеристике, Нм.</w:t>
      </w:r>
    </w:p>
    <w:p w:rsidR="008A0FAD" w:rsidRPr="008A0FAD" w:rsidRDefault="008A0FAD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Для регулировочных механических характеристик </w:t>
      </w:r>
      <w:r w:rsidR="00DD73E9" w:rsidRPr="008A0FAD">
        <w:rPr>
          <w:position w:val="-12"/>
        </w:rPr>
        <w:object w:dxaOrig="240" w:dyaOrig="360">
          <v:shape id="_x0000_i1108" type="#_x0000_t75" style="width:12pt;height:18pt" o:ole="" filled="t">
            <v:imagedata r:id="rId172" o:title=""/>
          </v:shape>
          <o:OLEObject Type="Embed" ProgID="Equation.3" ShapeID="_x0000_i1108" DrawAspect="Content" ObjectID="_1469539785" r:id="rId173"/>
        </w:object>
      </w:r>
      <w:r w:rsidRPr="008A0FAD">
        <w:t>=1, для пусковых</w:t>
      </w:r>
    </w:p>
    <w:p w:rsidR="008A0FAD" w:rsidRPr="008A0FAD" w:rsidRDefault="00E37DE8" w:rsidP="00AD7368">
      <w:pPr>
        <w:ind w:firstLine="720"/>
        <w:jc w:val="center"/>
      </w:pPr>
      <w:r>
        <w:rPr>
          <w:noProof/>
        </w:rPr>
        <w:object w:dxaOrig="1440" w:dyaOrig="1440">
          <v:shape id="_x0000_s1063" type="#_x0000_t75" style="position:absolute;left:0;text-align:left;margin-left:0;margin-top:.3pt;width:95.25pt;height:42.75pt;z-index:251668480;mso-position-horizontal:center" filled="t">
            <v:imagedata r:id="rId174" o:title=""/>
          </v:shape>
          <o:OLEObject Type="Embed" ProgID="Equation.3" ShapeID="_x0000_s1063" DrawAspect="Content" ObjectID="_1469539852" r:id="rId175"/>
        </w:object>
      </w:r>
    </w:p>
    <w:p w:rsidR="00AD7368" w:rsidRDefault="00AD7368" w:rsidP="00AD7368">
      <w:pPr>
        <w:ind w:firstLine="720"/>
        <w:jc w:val="right"/>
      </w:pPr>
      <w:r>
        <w:t>(5.2)</w:t>
      </w:r>
    </w:p>
    <w:p w:rsidR="00AD7368" w:rsidRDefault="00AD7368" w:rsidP="00AD7368">
      <w:pPr>
        <w:ind w:firstLine="720"/>
        <w:jc w:val="right"/>
      </w:pPr>
    </w:p>
    <w:p w:rsidR="00AD7368" w:rsidRDefault="00AD7368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где </w:t>
      </w:r>
      <w:r w:rsidRPr="008A0FAD">
        <w:rPr>
          <w:position w:val="-14"/>
        </w:rPr>
        <w:object w:dxaOrig="1760" w:dyaOrig="380">
          <v:shape id="_x0000_i1110" type="#_x0000_t75" style="width:87.75pt;height:18.75pt" o:ole="" filled="t">
            <v:imagedata r:id="rId176" o:title=""/>
          </v:shape>
          <o:OLEObject Type="Embed" ProgID="Equation.3" ShapeID="_x0000_i1110" DrawAspect="Content" ObjectID="_1469539786" r:id="rId177"/>
        </w:object>
      </w:r>
      <w:r w:rsidRPr="008A0FAD">
        <w:t xml:space="preserve"> момент переключения, Нм.                                 </w:t>
      </w:r>
    </w:p>
    <w:p w:rsidR="008A0FAD" w:rsidRPr="008A0FAD" w:rsidRDefault="008A0FAD" w:rsidP="008A0FAD">
      <w:pPr>
        <w:ind w:firstLine="720"/>
        <w:jc w:val="center"/>
      </w:pPr>
      <w:r w:rsidRPr="008A0FAD">
        <w:rPr>
          <w:position w:val="-14"/>
        </w:rPr>
        <w:object w:dxaOrig="1660" w:dyaOrig="380">
          <v:shape id="_x0000_i1111" type="#_x0000_t75" style="width:83.25pt;height:18.75pt" o:ole="" filled="t">
            <v:imagedata r:id="rId178" o:title=""/>
          </v:shape>
          <o:OLEObject Type="Embed" ProgID="Equation.3" ShapeID="_x0000_i1111" DrawAspect="Content" ObjectID="_1469539787" r:id="rId179"/>
        </w:object>
      </w:r>
      <w:r w:rsidR="00AD7368">
        <w:t>,</w:t>
      </w:r>
    </w:p>
    <w:p w:rsidR="008A0FAD" w:rsidRPr="008A0FAD" w:rsidRDefault="00AD7368" w:rsidP="008A0FAD">
      <w:pPr>
        <w:ind w:firstLine="720"/>
        <w:jc w:val="center"/>
      </w:pPr>
      <w:r w:rsidRPr="008A0FAD">
        <w:rPr>
          <w:position w:val="-14"/>
        </w:rPr>
        <w:object w:dxaOrig="1440" w:dyaOrig="380">
          <v:shape id="_x0000_i1112" type="#_x0000_t75" style="width:1in;height:18.75pt" o:ole="" filled="t">
            <v:imagedata r:id="rId180" o:title=""/>
          </v:shape>
          <o:OLEObject Type="Embed" ProgID="Equation.3" ShapeID="_x0000_i1112" DrawAspect="Content" ObjectID="_1469539788" r:id="rId181"/>
        </w:object>
      </w:r>
      <w:r w:rsidR="008A0FAD" w:rsidRPr="008A0FAD">
        <w:t xml:space="preserve"> Нм.</w:t>
      </w:r>
    </w:p>
    <w:p w:rsidR="008A0FAD" w:rsidRPr="008A0FAD" w:rsidRDefault="008A0FAD" w:rsidP="008A0FAD">
      <w:pPr>
        <w:ind w:firstLine="720"/>
      </w:pPr>
      <w:r w:rsidRPr="008A0FAD">
        <w:t>Активное сопротивление фазы ротора электродвигателя принимается по данным завода изготовителя или рассчитывается приближенно для АД</w:t>
      </w:r>
    </w:p>
    <w:p w:rsidR="00AD7368" w:rsidRPr="008A0FAD" w:rsidRDefault="00E37DE8" w:rsidP="00AD7368">
      <w:pPr>
        <w:ind w:firstLine="720"/>
        <w:jc w:val="center"/>
      </w:pPr>
      <w:r>
        <w:rPr>
          <w:noProof/>
        </w:rPr>
        <w:object w:dxaOrig="1440" w:dyaOrig="1440">
          <v:shape id="_x0000_s1064" type="#_x0000_t75" style="position:absolute;left:0;text-align:left;margin-left:0;margin-top:-.3pt;width:105pt;height:38.25pt;z-index:251669504;mso-position-horizontal:center" filled="t">
            <v:imagedata r:id="rId182" o:title=""/>
          </v:shape>
          <o:OLEObject Type="Embed" ProgID="Equation.3" ShapeID="_x0000_s1064" DrawAspect="Content" ObjectID="_1469539853" r:id="rId183"/>
        </w:object>
      </w:r>
    </w:p>
    <w:p w:rsidR="008A0FAD" w:rsidRPr="008A0FAD" w:rsidRDefault="00AD7368" w:rsidP="00AD7368">
      <w:pPr>
        <w:ind w:firstLine="720"/>
        <w:jc w:val="right"/>
      </w:pPr>
      <w:r>
        <w:t>(5.3)</w:t>
      </w:r>
    </w:p>
    <w:p w:rsidR="00AD7368" w:rsidRDefault="00AD7368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где  </w:t>
      </w:r>
      <w:r w:rsidR="004D79F9" w:rsidRPr="008A0FAD">
        <w:rPr>
          <w:position w:val="-14"/>
        </w:rPr>
        <w:object w:dxaOrig="460" w:dyaOrig="380">
          <v:shape id="_x0000_i1114" type="#_x0000_t75" style="width:23.25pt;height:18.75pt" o:ole="" filled="t">
            <v:imagedata r:id="rId184" o:title=""/>
          </v:shape>
          <o:OLEObject Type="Embed" ProgID="Equation.3" ShapeID="_x0000_i1114" DrawAspect="Content" ObjectID="_1469539789" r:id="rId185"/>
        </w:object>
      </w:r>
      <w:r w:rsidRPr="008A0FAD">
        <w:t>- номинальное линейное напряжение между кольцами ротора, В;</w:t>
      </w:r>
    </w:p>
    <w:p w:rsidR="008A0FAD" w:rsidRPr="008A0FAD" w:rsidRDefault="008A0FAD" w:rsidP="008A0FAD">
      <w:pPr>
        <w:ind w:firstLine="720"/>
      </w:pPr>
      <w:r w:rsidRPr="008A0FAD">
        <w:t xml:space="preserve">        </w:t>
      </w:r>
      <w:r w:rsidR="004D79F9" w:rsidRPr="008A0FAD">
        <w:rPr>
          <w:position w:val="-14"/>
        </w:rPr>
        <w:object w:dxaOrig="360" w:dyaOrig="380">
          <v:shape id="_x0000_i1115" type="#_x0000_t75" style="width:18pt;height:18.75pt" o:ole="" filled="t">
            <v:imagedata r:id="rId186" o:title=""/>
          </v:shape>
          <o:OLEObject Type="Embed" ProgID="Equation.3" ShapeID="_x0000_i1115" DrawAspect="Content" ObjectID="_1469539790" r:id="rId187"/>
        </w:object>
      </w:r>
      <w:r w:rsidRPr="008A0FAD">
        <w:t>- номинальный ток ротора при стандартном значении ПВ, А.</w:t>
      </w:r>
    </w:p>
    <w:p w:rsidR="008A0FAD" w:rsidRPr="008A0FAD" w:rsidRDefault="008A0FAD" w:rsidP="008A0FAD">
      <w:pPr>
        <w:ind w:firstLine="720"/>
      </w:pPr>
      <w:r w:rsidRPr="008A0FAD">
        <w:t>Номинальное скольжение электропривода</w:t>
      </w:r>
    </w:p>
    <w:p w:rsidR="008A0FAD" w:rsidRPr="008A0FAD" w:rsidRDefault="00E37DE8" w:rsidP="00AD7368">
      <w:pPr>
        <w:ind w:firstLine="720"/>
        <w:jc w:val="right"/>
      </w:pPr>
      <w:r>
        <w:rPr>
          <w:noProof/>
        </w:rPr>
        <w:object w:dxaOrig="1440" w:dyaOrig="1440">
          <v:shape id="_x0000_s1065" type="#_x0000_t75" style="position:absolute;left:0;text-align:left;margin-left:0;margin-top:0;width:69.75pt;height:34.5pt;z-index:251670528;mso-position-horizontal:center" filled="t">
            <v:imagedata r:id="rId188" o:title=""/>
          </v:shape>
          <o:OLEObject Type="Embed" ProgID="Equation.3" ShapeID="_x0000_s1065" DrawAspect="Content" ObjectID="_1469539854" r:id="rId189"/>
        </w:object>
      </w:r>
      <w:r w:rsidR="00AD7368">
        <w:t>(5.4)</w:t>
      </w:r>
    </w:p>
    <w:p w:rsidR="00AD7368" w:rsidRDefault="00AD7368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где  </w:t>
      </w:r>
      <w:r w:rsidR="004D79F9" w:rsidRPr="008A0FAD">
        <w:rPr>
          <w:position w:val="-12"/>
        </w:rPr>
        <w:object w:dxaOrig="279" w:dyaOrig="360">
          <v:shape id="_x0000_i1117" type="#_x0000_t75" style="width:14.25pt;height:18pt" o:ole="" filled="t">
            <v:imagedata r:id="rId190" o:title=""/>
          </v:shape>
          <o:OLEObject Type="Embed" ProgID="Equation.3" ShapeID="_x0000_i1117" DrawAspect="Content" ObjectID="_1469539791" r:id="rId191"/>
        </w:object>
      </w:r>
      <w:r w:rsidRPr="008A0FAD">
        <w:t xml:space="preserve"> - синхронная частота вращения электродвигателя. </w:t>
      </w:r>
    </w:p>
    <w:p w:rsidR="008A0FAD" w:rsidRPr="00914BAB" w:rsidRDefault="00914BAB" w:rsidP="008A0FAD">
      <w:pPr>
        <w:ind w:firstLine="720"/>
        <w:jc w:val="center"/>
      </w:pPr>
      <w:r w:rsidRPr="008A0FAD">
        <w:rPr>
          <w:position w:val="-24"/>
        </w:rPr>
        <w:object w:dxaOrig="1520" w:dyaOrig="620">
          <v:shape id="_x0000_i1118" type="#_x0000_t75" style="width:75.75pt;height:30.75pt" o:ole="" filled="t">
            <v:imagedata r:id="rId192" o:title=""/>
          </v:shape>
          <o:OLEObject Type="Embed" ProgID="Equation.3" ShapeID="_x0000_i1118" DrawAspect="Content" ObjectID="_1469539792" r:id="rId193"/>
        </w:object>
      </w:r>
      <w:r>
        <w:t>,</w:t>
      </w:r>
    </w:p>
    <w:p w:rsidR="008A0FAD" w:rsidRPr="008A0FAD" w:rsidRDefault="00914BAB" w:rsidP="008A0FAD">
      <w:pPr>
        <w:ind w:firstLine="720"/>
        <w:jc w:val="center"/>
      </w:pPr>
      <w:r w:rsidRPr="008A0FAD">
        <w:rPr>
          <w:position w:val="-12"/>
        </w:rPr>
        <w:object w:dxaOrig="1080" w:dyaOrig="360">
          <v:shape id="_x0000_i1119" type="#_x0000_t75" style="width:54pt;height:18pt" o:ole="" filled="t">
            <v:imagedata r:id="rId194" o:title=""/>
          </v:shape>
          <o:OLEObject Type="Embed" ProgID="Equation.3" ShapeID="_x0000_i1119" DrawAspect="Content" ObjectID="_1469539793" r:id="rId195"/>
        </w:object>
      </w:r>
    </w:p>
    <w:p w:rsidR="008A0FAD" w:rsidRPr="008A0FAD" w:rsidRDefault="00914BAB" w:rsidP="008A0FAD">
      <w:pPr>
        <w:ind w:firstLine="720"/>
        <w:jc w:val="center"/>
      </w:pPr>
      <w:r w:rsidRPr="008A0FAD">
        <w:rPr>
          <w:position w:val="-28"/>
        </w:rPr>
        <w:object w:dxaOrig="1980" w:dyaOrig="660">
          <v:shape id="_x0000_i1120" type="#_x0000_t75" style="width:99pt;height:33pt" o:ole="" filled="t">
            <v:imagedata r:id="rId196" o:title=""/>
          </v:shape>
          <o:OLEObject Type="Embed" ProgID="Equation.3" ShapeID="_x0000_i1120" DrawAspect="Content" ObjectID="_1469539794" r:id="rId197"/>
        </w:object>
      </w:r>
      <w:r w:rsidR="008A0FAD" w:rsidRPr="008A0FAD">
        <w:t xml:space="preserve">, </w:t>
      </w:r>
    </w:p>
    <w:p w:rsidR="008A0FAD" w:rsidRPr="008A0FAD" w:rsidRDefault="00A87EED" w:rsidP="008A0FAD">
      <w:pPr>
        <w:ind w:firstLine="720"/>
        <w:jc w:val="center"/>
      </w:pPr>
      <w:r w:rsidRPr="008A0FAD">
        <w:rPr>
          <w:position w:val="-10"/>
        </w:rPr>
        <w:object w:dxaOrig="1040" w:dyaOrig="340">
          <v:shape id="_x0000_i1121" type="#_x0000_t75" style="width:52.5pt;height:17.25pt" o:ole="" filled="t">
            <v:imagedata r:id="rId198" o:title=""/>
          </v:shape>
          <o:OLEObject Type="Embed" ProgID="Equation.3" ShapeID="_x0000_i1121" DrawAspect="Content" ObjectID="_1469539795" r:id="rId199"/>
        </w:object>
      </w:r>
      <w:r w:rsidR="008A0FAD" w:rsidRPr="008A0FAD">
        <w:t xml:space="preserve"> Ом.</w:t>
      </w:r>
    </w:p>
    <w:p w:rsidR="008A0FAD" w:rsidRPr="008A0FAD" w:rsidRDefault="008A0FAD" w:rsidP="008A0FAD">
      <w:pPr>
        <w:ind w:firstLine="720"/>
        <w:jc w:val="center"/>
      </w:pPr>
    </w:p>
    <w:p w:rsidR="008A0FAD" w:rsidRPr="008A0FAD" w:rsidRDefault="008A0FAD" w:rsidP="008A0FAD">
      <w:pPr>
        <w:ind w:firstLine="720"/>
      </w:pPr>
      <w:r w:rsidRPr="008A0FAD">
        <w:t xml:space="preserve">Значение </w:t>
      </w:r>
      <w:r w:rsidR="00914BAB" w:rsidRPr="008A0FAD">
        <w:rPr>
          <w:position w:val="-12"/>
        </w:rPr>
        <w:object w:dxaOrig="400" w:dyaOrig="360">
          <v:shape id="_x0000_i1122" type="#_x0000_t75" style="width:20.25pt;height:18pt" o:ole="" filled="t">
            <v:imagedata r:id="rId200" o:title=""/>
          </v:shape>
          <o:OLEObject Type="Embed" ProgID="Equation.3" ShapeID="_x0000_i1122" DrawAspect="Content" ObjectID="_1469539796" r:id="rId201"/>
        </w:object>
      </w:r>
      <w:r w:rsidRPr="008A0FAD">
        <w:t xml:space="preserve"> рассчитывается по данным завода изготовителя</w:t>
      </w:r>
    </w:p>
    <w:p w:rsidR="008A0FAD" w:rsidRPr="008A0FAD" w:rsidRDefault="00E37DE8" w:rsidP="00AD7368">
      <w:pPr>
        <w:ind w:firstLine="720"/>
        <w:jc w:val="right"/>
      </w:pPr>
      <w:r>
        <w:rPr>
          <w:noProof/>
        </w:rPr>
        <w:object w:dxaOrig="1440" w:dyaOrig="1440">
          <v:shape id="_x0000_s1066" type="#_x0000_t75" style="position:absolute;left:0;text-align:left;margin-left:214.35pt;margin-top:.55pt;width:75pt;height:34.5pt;z-index:251671552" filled="t">
            <v:imagedata r:id="rId202" o:title=""/>
          </v:shape>
          <o:OLEObject Type="Embed" ProgID="Equation.3" ShapeID="_x0000_s1066" DrawAspect="Content" ObjectID="_1469539855" r:id="rId203"/>
        </w:object>
      </w:r>
      <w:r w:rsidR="00AD7368">
        <w:t>(5.5)</w:t>
      </w:r>
    </w:p>
    <w:p w:rsidR="008A0FAD" w:rsidRDefault="008A0FAD" w:rsidP="008A0FAD">
      <w:pPr>
        <w:ind w:firstLine="720"/>
      </w:pPr>
    </w:p>
    <w:p w:rsidR="00AD7368" w:rsidRPr="008A0FAD" w:rsidRDefault="00AD7368" w:rsidP="008A0FAD">
      <w:pPr>
        <w:ind w:firstLine="720"/>
      </w:pPr>
    </w:p>
    <w:p w:rsidR="008A0FAD" w:rsidRPr="008A0FAD" w:rsidRDefault="00BB69C9" w:rsidP="008A0FAD">
      <w:pPr>
        <w:ind w:firstLine="720"/>
        <w:jc w:val="center"/>
      </w:pPr>
      <w:r w:rsidRPr="008A0FAD">
        <w:rPr>
          <w:position w:val="-12"/>
        </w:rPr>
        <w:object w:dxaOrig="1120" w:dyaOrig="360">
          <v:shape id="_x0000_i1124" type="#_x0000_t75" style="width:56.25pt;height:18pt" o:ole="" filled="t">
            <v:imagedata r:id="rId204" o:title=""/>
          </v:shape>
          <o:OLEObject Type="Embed" ProgID="Equation.3" ShapeID="_x0000_i1124" DrawAspect="Content" ObjectID="_1469539797" r:id="rId205"/>
        </w:object>
      </w:r>
      <w:r w:rsidR="008A0FAD" w:rsidRPr="008A0FAD">
        <w:t>, Нм,</w:t>
      </w:r>
    </w:p>
    <w:p w:rsidR="008A0FAD" w:rsidRPr="008A0FAD" w:rsidRDefault="008A0FAD" w:rsidP="008A0FAD">
      <w:pPr>
        <w:ind w:firstLine="720"/>
      </w:pPr>
      <w:r w:rsidRPr="008A0FAD">
        <w:t xml:space="preserve">Значение </w:t>
      </w:r>
      <w:r w:rsidR="0005758D" w:rsidRPr="008A0FAD">
        <w:rPr>
          <w:position w:val="-12"/>
        </w:rPr>
        <w:object w:dxaOrig="400" w:dyaOrig="360">
          <v:shape id="_x0000_i1125" type="#_x0000_t75" style="width:20.25pt;height:18pt" o:ole="" filled="t">
            <v:imagedata r:id="rId206" o:title=""/>
          </v:shape>
          <o:OLEObject Type="Embed" ProgID="Equation.3" ShapeID="_x0000_i1125" DrawAspect="Content" ObjectID="_1469539798" r:id="rId207"/>
        </w:object>
      </w:r>
      <w:r w:rsidRPr="008A0FAD">
        <w:t xml:space="preserve"> принимается в соответствии с функциональным назначением механических характеристик:</w:t>
      </w:r>
    </w:p>
    <w:p w:rsidR="008A0FAD" w:rsidRPr="008A0FAD" w:rsidRDefault="00BB69C9" w:rsidP="00BB69C9">
      <w:r>
        <w:t xml:space="preserve">Для пуска </w:t>
      </w:r>
      <w:r w:rsidR="008A0FAD" w:rsidRPr="008A0FAD">
        <w:t xml:space="preserve"> </w:t>
      </w:r>
      <w:r w:rsidRPr="008A0FAD">
        <w:rPr>
          <w:position w:val="-14"/>
        </w:rPr>
        <w:object w:dxaOrig="1420" w:dyaOrig="380">
          <v:shape id="_x0000_i1126" type="#_x0000_t75" style="width:71.25pt;height:18.75pt" o:ole="" filled="t">
            <v:imagedata r:id="rId208" o:title=""/>
          </v:shape>
          <o:OLEObject Type="Embed" ProgID="Equation.3" ShapeID="_x0000_i1126" DrawAspect="Content" ObjectID="_1469539799" r:id="rId209"/>
        </w:object>
      </w:r>
      <w:r w:rsidR="008A0FAD" w:rsidRPr="008A0FAD">
        <w:t>, Нм</w:t>
      </w:r>
    </w:p>
    <w:p w:rsidR="008A0FAD" w:rsidRPr="008A0FAD" w:rsidRDefault="00BB69C9" w:rsidP="00BB69C9">
      <w:pPr>
        <w:ind w:firstLine="720"/>
        <w:jc w:val="center"/>
      </w:pPr>
      <w:r w:rsidRPr="008A0FAD">
        <w:rPr>
          <w:position w:val="-10"/>
        </w:rPr>
        <w:object w:dxaOrig="1120" w:dyaOrig="340">
          <v:shape id="_x0000_i1127" type="#_x0000_t75" style="width:56.25pt;height:17.25pt" o:ole="" filled="t">
            <v:imagedata r:id="rId210" o:title=""/>
          </v:shape>
          <o:OLEObject Type="Embed" ProgID="Equation.3" ShapeID="_x0000_i1127" DrawAspect="Content" ObjectID="_1469539800" r:id="rId211"/>
        </w:object>
      </w:r>
      <w:r w:rsidR="008A0FAD" w:rsidRPr="008A0FAD">
        <w:t>, Нм</w:t>
      </w:r>
    </w:p>
    <w:p w:rsidR="008A0FAD" w:rsidRPr="008A0FAD" w:rsidRDefault="008A0FAD" w:rsidP="008A0FAD">
      <w:pPr>
        <w:ind w:firstLine="720"/>
      </w:pPr>
      <w:r w:rsidRPr="008A0FAD">
        <w:t>Число пусковых механических характеристик</w:t>
      </w:r>
    </w:p>
    <w:p w:rsidR="008A0FAD" w:rsidRPr="008A0FAD" w:rsidRDefault="00E37DE8" w:rsidP="008A0FAD">
      <w:pPr>
        <w:ind w:firstLine="720"/>
        <w:jc w:val="center"/>
      </w:pPr>
      <w:r>
        <w:rPr>
          <w:noProof/>
        </w:rPr>
        <w:object w:dxaOrig="1440" w:dyaOrig="1440">
          <v:shape id="_x0000_s1067" type="#_x0000_t75" style="position:absolute;left:0;text-align:left;margin-left:0;margin-top:0;width:132pt;height:80.25pt;z-index:251672576;mso-position-horizontal:center" filled="t">
            <v:imagedata r:id="rId212" o:title=""/>
          </v:shape>
          <o:OLEObject Type="Embed" ProgID="Equation.3" ShapeID="_x0000_s1067" DrawAspect="Content" ObjectID="_1469539856" r:id="rId213"/>
        </w:object>
      </w:r>
    </w:p>
    <w:p w:rsidR="00AD7368" w:rsidRDefault="00AD7368" w:rsidP="008A0FAD">
      <w:pPr>
        <w:ind w:firstLine="720"/>
        <w:jc w:val="both"/>
      </w:pPr>
    </w:p>
    <w:p w:rsidR="00AD7368" w:rsidRDefault="00AD7368" w:rsidP="00AD7368">
      <w:pPr>
        <w:ind w:firstLine="720"/>
        <w:jc w:val="right"/>
      </w:pPr>
      <w:r>
        <w:t>(5.6)</w:t>
      </w:r>
    </w:p>
    <w:p w:rsidR="00AD7368" w:rsidRDefault="00AD7368" w:rsidP="008A0FAD">
      <w:pPr>
        <w:ind w:firstLine="720"/>
        <w:jc w:val="both"/>
      </w:pPr>
    </w:p>
    <w:p w:rsidR="00AD7368" w:rsidRDefault="00AD7368" w:rsidP="008A0FAD">
      <w:pPr>
        <w:ind w:firstLine="720"/>
        <w:jc w:val="both"/>
      </w:pPr>
    </w:p>
    <w:p w:rsidR="00AD7368" w:rsidRDefault="00AD7368" w:rsidP="008A0FAD">
      <w:pPr>
        <w:ind w:firstLine="720"/>
        <w:jc w:val="both"/>
      </w:pPr>
    </w:p>
    <w:p w:rsidR="008A0FAD" w:rsidRPr="008A0FAD" w:rsidRDefault="008A0FAD" w:rsidP="008A0FAD">
      <w:pPr>
        <w:ind w:firstLine="720"/>
        <w:jc w:val="both"/>
      </w:pPr>
      <w:r w:rsidRPr="008A0FAD">
        <w:t xml:space="preserve">Где </w:t>
      </w:r>
      <w:r w:rsidR="00BB69C9" w:rsidRPr="008A0FAD">
        <w:rPr>
          <w:position w:val="-14"/>
        </w:rPr>
        <w:object w:dxaOrig="420" w:dyaOrig="380">
          <v:shape id="_x0000_i1129" type="#_x0000_t75" style="width:21pt;height:18.75pt" o:ole="" filled="t">
            <v:imagedata r:id="rId214" o:title=""/>
          </v:shape>
          <o:OLEObject Type="Embed" ProgID="Equation.3" ShapeID="_x0000_i1129" DrawAspect="Content" ObjectID="_1469539801" r:id="rId215"/>
        </w:object>
      </w:r>
      <w:r w:rsidRPr="008A0FAD">
        <w:t xml:space="preserve">– скольжение электродвигателя в установившемся режиме на конечной механической характеристике. Если двигатель управляется МК, то принимаем </w:t>
      </w:r>
      <w:r w:rsidR="00661FE1" w:rsidRPr="008A0FAD">
        <w:rPr>
          <w:position w:val="-12"/>
        </w:rPr>
        <w:object w:dxaOrig="260" w:dyaOrig="360">
          <v:shape id="_x0000_i1130" type="#_x0000_t75" style="width:12.75pt;height:18pt" o:ole="" filled="t">
            <v:imagedata r:id="rId216" o:title=""/>
          </v:shape>
          <o:OLEObject Type="Embed" ProgID="Equation.3" ShapeID="_x0000_i1130" DrawAspect="Content" ObjectID="_1469539802" r:id="rId217"/>
        </w:object>
      </w:r>
      <w:r w:rsidRPr="008A0FAD">
        <w:t>= 0,1…0,2, так как в роторной цепи АД остается не</w:t>
      </w:r>
      <w:r w:rsidR="00E43592">
        <w:t xml:space="preserve"> </w:t>
      </w:r>
      <w:r w:rsidRPr="008A0FAD">
        <w:t>выведенная часть сопротивления.</w:t>
      </w:r>
    </w:p>
    <w:p w:rsidR="008A0FAD" w:rsidRPr="008A0FAD" w:rsidRDefault="00900C7E" w:rsidP="008A0FAD">
      <w:pPr>
        <w:ind w:firstLine="720"/>
        <w:jc w:val="center"/>
      </w:pPr>
      <w:r w:rsidRPr="00E43592">
        <w:rPr>
          <w:position w:val="-62"/>
        </w:rPr>
        <w:object w:dxaOrig="2280" w:dyaOrig="1380">
          <v:shape id="_x0000_i1131" type="#_x0000_t75" style="width:114pt;height:69pt" o:ole="" filled="t">
            <v:imagedata r:id="rId218" o:title=""/>
          </v:shape>
          <o:OLEObject Type="Embed" ProgID="Equation.3" ShapeID="_x0000_i1131" DrawAspect="Content" ObjectID="_1469539803" r:id="rId219"/>
        </w:object>
      </w:r>
      <w:r w:rsidR="008A0FAD" w:rsidRPr="008A0FAD">
        <w:t>,</w:t>
      </w:r>
    </w:p>
    <w:p w:rsidR="008A0FAD" w:rsidRPr="008A0FAD" w:rsidRDefault="002C1A0D" w:rsidP="008A0FAD">
      <w:pPr>
        <w:ind w:firstLine="720"/>
        <w:jc w:val="center"/>
      </w:pPr>
      <w:r w:rsidRPr="008A0FAD">
        <w:rPr>
          <w:position w:val="-10"/>
        </w:rPr>
        <w:object w:dxaOrig="1300" w:dyaOrig="320">
          <v:shape id="_x0000_i1132" type="#_x0000_t75" style="width:65.25pt;height:15.75pt" o:ole="" filled="t">
            <v:imagedata r:id="rId220" o:title=""/>
          </v:shape>
          <o:OLEObject Type="Embed" ProgID="Equation.3" ShapeID="_x0000_i1132" DrawAspect="Content" ObjectID="_1469539804" r:id="rId221"/>
        </w:object>
      </w:r>
      <w:r w:rsidR="008A0FAD" w:rsidRPr="008A0FAD">
        <w:t>.</w:t>
      </w:r>
    </w:p>
    <w:p w:rsidR="00BF1D6C" w:rsidRDefault="00BF1D6C" w:rsidP="008A0FAD">
      <w:pPr>
        <w:ind w:firstLine="720"/>
      </w:pPr>
    </w:p>
    <w:p w:rsidR="00BF1D6C" w:rsidRDefault="00BF1D6C" w:rsidP="008A0FAD">
      <w:pPr>
        <w:ind w:firstLine="720"/>
      </w:pPr>
    </w:p>
    <w:p w:rsidR="00BF1D6C" w:rsidRDefault="00BF1D6C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Вычисляем действительное значение </w:t>
      </w:r>
      <w:r w:rsidR="00900C7E" w:rsidRPr="008A0FAD">
        <w:rPr>
          <w:position w:val="-14"/>
        </w:rPr>
        <w:object w:dxaOrig="420" w:dyaOrig="380">
          <v:shape id="_x0000_i1133" type="#_x0000_t75" style="width:21pt;height:18.75pt" o:ole="" filled="t">
            <v:imagedata r:id="rId222" o:title=""/>
          </v:shape>
          <o:OLEObject Type="Embed" ProgID="Equation.3" ShapeID="_x0000_i1133" DrawAspect="Content" ObjectID="_1469539805" r:id="rId223"/>
        </w:object>
      </w:r>
      <w:r w:rsidRPr="008A0FAD">
        <w:t xml:space="preserve"> по формуле:</w:t>
      </w:r>
    </w:p>
    <w:p w:rsidR="008A0FAD" w:rsidRPr="008A0FAD" w:rsidRDefault="00E37DE8" w:rsidP="008A0FAD">
      <w:pPr>
        <w:ind w:firstLine="720"/>
        <w:jc w:val="center"/>
      </w:pPr>
      <w:r>
        <w:rPr>
          <w:noProof/>
        </w:rPr>
        <w:object w:dxaOrig="1440" w:dyaOrig="1440">
          <v:shape id="_x0000_s1068" type="#_x0000_t75" style="position:absolute;left:0;text-align:left;margin-left:0;margin-top:0;width:114.75pt;height:40.5pt;z-index:251673600;mso-position-horizontal:center" filled="t">
            <v:imagedata r:id="rId224" o:title=""/>
          </v:shape>
          <o:OLEObject Type="Embed" ProgID="Equation.3" ShapeID="_x0000_s1068" DrawAspect="Content" ObjectID="_1469539857" r:id="rId225"/>
        </w:object>
      </w:r>
    </w:p>
    <w:p w:rsidR="00AD7368" w:rsidRDefault="00AD7368" w:rsidP="00AD7368">
      <w:pPr>
        <w:ind w:firstLine="720"/>
        <w:jc w:val="right"/>
      </w:pPr>
      <w:r>
        <w:t>(5.7)</w:t>
      </w:r>
    </w:p>
    <w:p w:rsidR="00AD7368" w:rsidRDefault="00AD7368" w:rsidP="008A0FAD">
      <w:pPr>
        <w:ind w:firstLine="720"/>
        <w:jc w:val="center"/>
      </w:pPr>
    </w:p>
    <w:p w:rsidR="008A0FAD" w:rsidRPr="008A0FAD" w:rsidRDefault="007B1434" w:rsidP="008A0FAD">
      <w:pPr>
        <w:ind w:firstLine="720"/>
        <w:jc w:val="center"/>
      </w:pPr>
      <w:r w:rsidRPr="002C1A0D">
        <w:rPr>
          <w:position w:val="-34"/>
        </w:rPr>
        <w:object w:dxaOrig="2220" w:dyaOrig="800">
          <v:shape id="_x0000_i1135" type="#_x0000_t75" style="width:111pt;height:40.5pt" o:ole="" filled="t">
            <v:imagedata r:id="rId226" o:title=""/>
          </v:shape>
          <o:OLEObject Type="Embed" ProgID="Equation.3" ShapeID="_x0000_i1135" DrawAspect="Content" ObjectID="_1469539806" r:id="rId227"/>
        </w:object>
      </w:r>
      <w:r w:rsidR="008A0FAD" w:rsidRPr="008A0FAD">
        <w:t>,</w:t>
      </w:r>
    </w:p>
    <w:p w:rsidR="008A0FAD" w:rsidRPr="008A0FAD" w:rsidRDefault="002C1A0D" w:rsidP="008A0FAD">
      <w:pPr>
        <w:ind w:firstLine="720"/>
        <w:jc w:val="center"/>
      </w:pPr>
      <w:r w:rsidRPr="008A0FAD">
        <w:rPr>
          <w:position w:val="-14"/>
        </w:rPr>
        <w:object w:dxaOrig="1120" w:dyaOrig="380">
          <v:shape id="_x0000_i1136" type="#_x0000_t75" style="width:56.25pt;height:18.75pt" o:ole="" filled="t">
            <v:imagedata r:id="rId228" o:title=""/>
          </v:shape>
          <o:OLEObject Type="Embed" ProgID="Equation.3" ShapeID="_x0000_i1136" DrawAspect="Content" ObjectID="_1469539807" r:id="rId229"/>
        </w:object>
      </w:r>
      <w:r w:rsidR="007B1434">
        <w:t>,</w:t>
      </w:r>
    </w:p>
    <w:p w:rsidR="008A0FAD" w:rsidRPr="008A0FAD" w:rsidRDefault="007B1434" w:rsidP="008A0FAD">
      <w:pPr>
        <w:ind w:firstLine="720"/>
        <w:jc w:val="center"/>
      </w:pPr>
      <w:r w:rsidRPr="001E1133">
        <w:rPr>
          <w:position w:val="-28"/>
        </w:rPr>
        <w:object w:dxaOrig="2020" w:dyaOrig="740">
          <v:shape id="_x0000_i1137" type="#_x0000_t75" style="width:101.25pt;height:36.75pt" o:ole="" filled="t">
            <v:imagedata r:id="rId230" o:title=""/>
          </v:shape>
          <o:OLEObject Type="Embed" ProgID="Equation.3" ShapeID="_x0000_i1137" DrawAspect="Content" ObjectID="_1469539808" r:id="rId231"/>
        </w:object>
      </w:r>
      <w:r w:rsidR="008A0FAD" w:rsidRPr="008A0FAD">
        <w:t>,</w:t>
      </w:r>
    </w:p>
    <w:p w:rsidR="008A0FAD" w:rsidRPr="008A0FAD" w:rsidRDefault="007B1434" w:rsidP="008A0FAD">
      <w:pPr>
        <w:ind w:firstLine="720"/>
        <w:jc w:val="center"/>
      </w:pPr>
      <w:r w:rsidRPr="001E1133">
        <w:rPr>
          <w:position w:val="-28"/>
        </w:rPr>
        <w:object w:dxaOrig="2400" w:dyaOrig="740">
          <v:shape id="_x0000_i1138" type="#_x0000_t75" style="width:120pt;height:36.75pt" o:ole="" filled="t">
            <v:imagedata r:id="rId232" o:title=""/>
          </v:shape>
          <o:OLEObject Type="Embed" ProgID="Equation.3" ShapeID="_x0000_i1138" DrawAspect="Content" ObjectID="_1469539809" r:id="rId233"/>
        </w:object>
      </w:r>
      <w:r>
        <w:t>,</w:t>
      </w:r>
    </w:p>
    <w:p w:rsidR="008A0FAD" w:rsidRPr="008A0FAD" w:rsidRDefault="007B1434" w:rsidP="008A0FAD">
      <w:pPr>
        <w:ind w:firstLine="720"/>
        <w:jc w:val="center"/>
      </w:pPr>
      <w:r w:rsidRPr="001E1133">
        <w:rPr>
          <w:position w:val="-28"/>
        </w:rPr>
        <w:object w:dxaOrig="2380" w:dyaOrig="740">
          <v:shape id="_x0000_i1139" type="#_x0000_t75" style="width:119.25pt;height:36.75pt" o:ole="" filled="t">
            <v:imagedata r:id="rId234" o:title=""/>
          </v:shape>
          <o:OLEObject Type="Embed" ProgID="Equation.3" ShapeID="_x0000_i1139" DrawAspect="Content" ObjectID="_1469539810" r:id="rId235"/>
        </w:object>
      </w:r>
      <w:r>
        <w:t>,</w:t>
      </w:r>
    </w:p>
    <w:p w:rsidR="008A0FAD" w:rsidRPr="008A0FAD" w:rsidRDefault="00104F37" w:rsidP="008A0FAD">
      <w:pPr>
        <w:ind w:firstLine="720"/>
        <w:jc w:val="center"/>
      </w:pPr>
      <w:r w:rsidRPr="001E1133">
        <w:rPr>
          <w:position w:val="-28"/>
        </w:rPr>
        <w:object w:dxaOrig="2420" w:dyaOrig="740">
          <v:shape id="_x0000_i1140" type="#_x0000_t75" style="width:120.75pt;height:36.75pt" o:ole="" filled="t">
            <v:imagedata r:id="rId236" o:title=""/>
          </v:shape>
          <o:OLEObject Type="Embed" ProgID="Equation.3" ShapeID="_x0000_i1140" DrawAspect="Content" ObjectID="_1469539811" r:id="rId237"/>
        </w:object>
      </w:r>
      <w:r w:rsidR="008A0FAD" w:rsidRPr="008A0FAD">
        <w:t>,</w:t>
      </w:r>
    </w:p>
    <w:p w:rsidR="008A0FAD" w:rsidRPr="008A0FAD" w:rsidRDefault="00104F37" w:rsidP="008A0FAD">
      <w:pPr>
        <w:ind w:firstLine="720"/>
        <w:jc w:val="center"/>
      </w:pPr>
      <w:r w:rsidRPr="001E1133">
        <w:rPr>
          <w:position w:val="-28"/>
        </w:rPr>
        <w:object w:dxaOrig="2400" w:dyaOrig="740">
          <v:shape id="_x0000_i1141" type="#_x0000_t75" style="width:120pt;height:36.75pt" o:ole="" filled="t">
            <v:imagedata r:id="rId238" o:title=""/>
          </v:shape>
          <o:OLEObject Type="Embed" ProgID="Equation.3" ShapeID="_x0000_i1141" DrawAspect="Content" ObjectID="_1469539812" r:id="rId239"/>
        </w:object>
      </w:r>
      <w:r w:rsidR="007B1434">
        <w:t>,</w:t>
      </w:r>
    </w:p>
    <w:p w:rsidR="008A0FAD" w:rsidRPr="008A0FAD" w:rsidRDefault="00A87EED" w:rsidP="008A0FAD">
      <w:pPr>
        <w:ind w:firstLine="720"/>
        <w:jc w:val="center"/>
      </w:pPr>
      <w:r w:rsidRPr="008A0FAD">
        <w:rPr>
          <w:position w:val="-28"/>
        </w:rPr>
        <w:object w:dxaOrig="1900" w:dyaOrig="660">
          <v:shape id="_x0000_i1142" type="#_x0000_t75" style="width:95.25pt;height:33pt" o:ole="" filled="t">
            <v:imagedata r:id="rId240" o:title=""/>
          </v:shape>
          <o:OLEObject Type="Embed" ProgID="Equation.3" ShapeID="_x0000_i1142" DrawAspect="Content" ObjectID="_1469539813" r:id="rId241"/>
        </w:object>
      </w:r>
      <w:r w:rsidR="008A0FAD" w:rsidRPr="008A0FAD">
        <w:t xml:space="preserve">, </w:t>
      </w:r>
    </w:p>
    <w:p w:rsidR="008A0FAD" w:rsidRPr="00A87EED" w:rsidRDefault="00A87EED" w:rsidP="00A87EED">
      <w:pPr>
        <w:ind w:firstLine="720"/>
        <w:jc w:val="center"/>
      </w:pPr>
      <w:r w:rsidRPr="008A0FAD">
        <w:rPr>
          <w:position w:val="-10"/>
        </w:rPr>
        <w:object w:dxaOrig="900" w:dyaOrig="340">
          <v:shape id="_x0000_i1143" type="#_x0000_t75" style="width:45pt;height:17.25pt" o:ole="" filled="t">
            <v:imagedata r:id="rId242" o:title=""/>
          </v:shape>
          <o:OLEObject Type="Embed" ProgID="Equation.3" ShapeID="_x0000_i1143" DrawAspect="Content" ObjectID="_1469539814" r:id="rId243"/>
        </w:object>
      </w:r>
      <w:r w:rsidR="007B1434">
        <w:t>, Ом,</w:t>
      </w:r>
    </w:p>
    <w:p w:rsidR="008A0FAD" w:rsidRPr="008A0FAD" w:rsidRDefault="00A87EED" w:rsidP="008A0FAD">
      <w:pPr>
        <w:ind w:firstLine="720"/>
        <w:jc w:val="center"/>
      </w:pPr>
      <w:r w:rsidRPr="008A0FAD">
        <w:rPr>
          <w:position w:val="-10"/>
        </w:rPr>
        <w:object w:dxaOrig="920" w:dyaOrig="340">
          <v:shape id="_x0000_i1144" type="#_x0000_t75" style="width:45.75pt;height:17.25pt" o:ole="" filled="t">
            <v:imagedata r:id="rId244" o:title=""/>
          </v:shape>
          <o:OLEObject Type="Embed" ProgID="Equation.3" ShapeID="_x0000_i1144" DrawAspect="Content" ObjectID="_1469539815" r:id="rId245"/>
        </w:object>
      </w:r>
      <w:r w:rsidR="007B1434">
        <w:t>, Ом,</w:t>
      </w:r>
    </w:p>
    <w:p w:rsidR="008A0FAD" w:rsidRPr="008A0FAD" w:rsidRDefault="00A87EED" w:rsidP="008A0FAD">
      <w:pPr>
        <w:ind w:firstLine="720"/>
        <w:jc w:val="center"/>
      </w:pPr>
      <w:r w:rsidRPr="008A0FAD">
        <w:rPr>
          <w:position w:val="-12"/>
        </w:rPr>
        <w:object w:dxaOrig="900" w:dyaOrig="360">
          <v:shape id="_x0000_i1145" type="#_x0000_t75" style="width:45pt;height:18pt" o:ole="" filled="t">
            <v:imagedata r:id="rId246" o:title=""/>
          </v:shape>
          <o:OLEObject Type="Embed" ProgID="Equation.3" ShapeID="_x0000_i1145" DrawAspect="Content" ObjectID="_1469539816" r:id="rId247"/>
        </w:object>
      </w:r>
      <w:r w:rsidR="007B1434">
        <w:t>, Ом,</w:t>
      </w:r>
    </w:p>
    <w:p w:rsidR="008A0FAD" w:rsidRPr="008A0FAD" w:rsidRDefault="00973480" w:rsidP="008A0FAD">
      <w:pPr>
        <w:ind w:firstLine="720"/>
        <w:jc w:val="center"/>
      </w:pPr>
      <w:r w:rsidRPr="008A0FAD">
        <w:rPr>
          <w:position w:val="-10"/>
        </w:rPr>
        <w:object w:dxaOrig="920" w:dyaOrig="340">
          <v:shape id="_x0000_i1146" type="#_x0000_t75" style="width:45.75pt;height:17.25pt" o:ole="" filled="t">
            <v:imagedata r:id="rId248" o:title=""/>
          </v:shape>
          <o:OLEObject Type="Embed" ProgID="Equation.3" ShapeID="_x0000_i1146" DrawAspect="Content" ObjectID="_1469539817" r:id="rId249"/>
        </w:object>
      </w:r>
      <w:r w:rsidR="007B1434">
        <w:t>, Ом,</w:t>
      </w:r>
    </w:p>
    <w:p w:rsidR="008A0FAD" w:rsidRPr="008A0FAD" w:rsidRDefault="00973480" w:rsidP="008A0FAD">
      <w:pPr>
        <w:ind w:firstLine="720"/>
        <w:jc w:val="center"/>
      </w:pPr>
      <w:r w:rsidRPr="008A0FAD">
        <w:rPr>
          <w:position w:val="-12"/>
        </w:rPr>
        <w:object w:dxaOrig="920" w:dyaOrig="360">
          <v:shape id="_x0000_i1147" type="#_x0000_t75" style="width:45.75pt;height:18pt" o:ole="" filled="t">
            <v:imagedata r:id="rId250" o:title=""/>
          </v:shape>
          <o:OLEObject Type="Embed" ProgID="Equation.3" ShapeID="_x0000_i1147" DrawAspect="Content" ObjectID="_1469539818" r:id="rId251"/>
        </w:object>
      </w:r>
      <w:r w:rsidR="008A0FAD" w:rsidRPr="008A0FAD">
        <w:t>, Ом.</w:t>
      </w:r>
    </w:p>
    <w:p w:rsidR="008A0FAD" w:rsidRPr="008A0FAD" w:rsidRDefault="008A0FAD" w:rsidP="007B1434"/>
    <w:p w:rsidR="008A0FAD" w:rsidRPr="008A0FAD" w:rsidRDefault="008A0FAD" w:rsidP="008A0FAD">
      <w:pPr>
        <w:ind w:firstLine="720"/>
      </w:pPr>
      <w:r w:rsidRPr="008A0FAD">
        <w:t>Сопротивление секции внешнего резистора для каждой ступени пуска</w:t>
      </w:r>
    </w:p>
    <w:p w:rsidR="008A0FAD" w:rsidRPr="008A0FAD" w:rsidRDefault="00E37DE8" w:rsidP="007B1434">
      <w:pPr>
        <w:ind w:firstLine="720"/>
        <w:jc w:val="right"/>
      </w:pPr>
      <w:r>
        <w:rPr>
          <w:noProof/>
        </w:rPr>
        <w:object w:dxaOrig="1440" w:dyaOrig="1440">
          <v:shape id="_x0000_s1069" type="#_x0000_t75" style="position:absolute;left:0;text-align:left;margin-left:198pt;margin-top:2.9pt;width:92.85pt;height:18pt;z-index:251674624" filled="t">
            <v:imagedata r:id="rId252" o:title=""/>
          </v:shape>
          <o:OLEObject Type="Embed" ProgID="Equation.3" ShapeID="_x0000_s1069" DrawAspect="Content" ObjectID="_1469539858" r:id="rId253"/>
        </w:object>
      </w:r>
      <w:r w:rsidR="007B1434">
        <w:rPr>
          <w:noProof/>
        </w:rPr>
        <w:t>(5.8)</w:t>
      </w:r>
    </w:p>
    <w:p w:rsidR="007B1434" w:rsidRDefault="007B1434" w:rsidP="008A0FAD">
      <w:pPr>
        <w:ind w:firstLine="720"/>
      </w:pPr>
    </w:p>
    <w:p w:rsidR="008A0FAD" w:rsidRPr="008A0FAD" w:rsidRDefault="008A0FAD" w:rsidP="008A0FAD">
      <w:pPr>
        <w:ind w:firstLine="720"/>
      </w:pPr>
      <w:r w:rsidRPr="008A0FAD">
        <w:t xml:space="preserve">где </w:t>
      </w:r>
      <w:r w:rsidR="007B1434" w:rsidRPr="008A0FAD">
        <w:rPr>
          <w:position w:val="-6"/>
        </w:rPr>
        <w:object w:dxaOrig="139" w:dyaOrig="260">
          <v:shape id="_x0000_i1149" type="#_x0000_t75" style="width:6.75pt;height:12.75pt" o:ole="" filled="t">
            <v:imagedata r:id="rId254" o:title=""/>
          </v:shape>
          <o:OLEObject Type="Embed" ProgID="Equation.3" ShapeID="_x0000_i1149" DrawAspect="Content" ObjectID="_1469539819" r:id="rId255"/>
        </w:object>
      </w:r>
      <w:r w:rsidRPr="008A0FAD">
        <w:t>- условный порядковый номер ступени пуска;</w:t>
      </w:r>
    </w:p>
    <w:p w:rsidR="008A0FAD" w:rsidRPr="008A0FAD" w:rsidRDefault="008A0FAD" w:rsidP="008A0FAD">
      <w:pPr>
        <w:ind w:firstLine="720"/>
      </w:pPr>
      <w:r w:rsidRPr="008A0FAD">
        <w:t xml:space="preserve">      </w:t>
      </w:r>
      <w:r w:rsidR="007B1434" w:rsidRPr="008A0FAD">
        <w:rPr>
          <w:position w:val="-12"/>
        </w:rPr>
        <w:object w:dxaOrig="580" w:dyaOrig="360">
          <v:shape id="_x0000_i1150" type="#_x0000_t75" style="width:29.25pt;height:18pt" o:ole="" filled="t">
            <v:imagedata r:id="rId256" o:title=""/>
          </v:shape>
          <o:OLEObject Type="Embed" ProgID="Equation.3" ShapeID="_x0000_i1150" DrawAspect="Content" ObjectID="_1469539820" r:id="rId257"/>
        </w:object>
      </w:r>
      <w:r w:rsidRPr="008A0FAD">
        <w:t>- сопротивление в цепи ротора на двух соседних механических характеристик</w:t>
      </w:r>
    </w:p>
    <w:p w:rsidR="007B1434" w:rsidRPr="007B1434" w:rsidRDefault="007B1434" w:rsidP="007B1434">
      <w:pPr>
        <w:ind w:firstLine="360"/>
        <w:jc w:val="center"/>
      </w:pPr>
      <w:r w:rsidRPr="007B1434">
        <w:rPr>
          <w:position w:val="-10"/>
        </w:rPr>
        <w:object w:dxaOrig="1020" w:dyaOrig="340">
          <v:shape id="_x0000_i1151" type="#_x0000_t75" style="width:51pt;height:17.25pt" o:ole="" filled="t">
            <v:imagedata r:id="rId258" o:title=""/>
          </v:shape>
          <o:OLEObject Type="Embed" ProgID="Equation.3" ShapeID="_x0000_i1151" DrawAspect="Content" ObjectID="_1469539821" r:id="rId259"/>
        </w:object>
      </w:r>
      <w:r>
        <w:t xml:space="preserve"> Ом,</w:t>
      </w:r>
    </w:p>
    <w:p w:rsidR="007B1434" w:rsidRPr="007B1434" w:rsidRDefault="007B1434" w:rsidP="007B1434">
      <w:pPr>
        <w:ind w:firstLine="360"/>
        <w:jc w:val="center"/>
      </w:pPr>
      <w:r w:rsidRPr="007B1434">
        <w:rPr>
          <w:position w:val="-10"/>
        </w:rPr>
        <w:object w:dxaOrig="1040" w:dyaOrig="340">
          <v:shape id="_x0000_i1152" type="#_x0000_t75" style="width:51.75pt;height:17.25pt" o:ole="" filled="t">
            <v:imagedata r:id="rId260" o:title=""/>
          </v:shape>
          <o:OLEObject Type="Embed" ProgID="Equation.3" ShapeID="_x0000_i1152" DrawAspect="Content" ObjectID="_1469539822" r:id="rId261"/>
        </w:object>
      </w:r>
      <w:r>
        <w:t xml:space="preserve"> Ом,</w:t>
      </w:r>
    </w:p>
    <w:p w:rsidR="007B1434" w:rsidRPr="007B1434" w:rsidRDefault="00E73111" w:rsidP="007B1434">
      <w:pPr>
        <w:ind w:firstLine="360"/>
        <w:jc w:val="center"/>
      </w:pPr>
      <w:r w:rsidRPr="007B1434">
        <w:rPr>
          <w:position w:val="-12"/>
        </w:rPr>
        <w:object w:dxaOrig="1040" w:dyaOrig="360">
          <v:shape id="_x0000_i1153" type="#_x0000_t75" style="width:51.75pt;height:18pt" o:ole="" filled="t">
            <v:imagedata r:id="rId262" o:title=""/>
          </v:shape>
          <o:OLEObject Type="Embed" ProgID="Equation.3" ShapeID="_x0000_i1153" DrawAspect="Content" ObjectID="_1469539823" r:id="rId263"/>
        </w:object>
      </w:r>
      <w:r w:rsidR="007B1434">
        <w:t xml:space="preserve"> Ом,</w:t>
      </w:r>
    </w:p>
    <w:p w:rsidR="007B1434" w:rsidRPr="007B1434" w:rsidRDefault="00E73111" w:rsidP="007B1434">
      <w:pPr>
        <w:ind w:firstLine="360"/>
        <w:jc w:val="center"/>
      </w:pPr>
      <w:r w:rsidRPr="007B1434">
        <w:rPr>
          <w:position w:val="-10"/>
        </w:rPr>
        <w:object w:dxaOrig="1040" w:dyaOrig="340">
          <v:shape id="_x0000_i1154" type="#_x0000_t75" style="width:51.75pt;height:17.25pt" o:ole="" filled="t">
            <v:imagedata r:id="rId264" o:title=""/>
          </v:shape>
          <o:OLEObject Type="Embed" ProgID="Equation.3" ShapeID="_x0000_i1154" DrawAspect="Content" ObjectID="_1469539824" r:id="rId265"/>
        </w:object>
      </w:r>
      <w:r w:rsidR="007B1434" w:rsidRPr="007B1434">
        <w:t xml:space="preserve"> Ом.</w:t>
      </w:r>
    </w:p>
    <w:p w:rsidR="00D00D0C" w:rsidRDefault="00D00D0C" w:rsidP="007B1434">
      <w:pPr>
        <w:ind w:firstLine="720"/>
        <w:jc w:val="center"/>
        <w:rPr>
          <w:sz w:val="28"/>
          <w:szCs w:val="28"/>
        </w:rPr>
      </w:pPr>
    </w:p>
    <w:p w:rsidR="00E73111" w:rsidRPr="00FC5E0B" w:rsidRDefault="00783B3E" w:rsidP="00E73111">
      <w:pPr>
        <w:spacing w:line="360" w:lineRule="auto"/>
        <w:ind w:left="720" w:hanging="11"/>
        <w:jc w:val="both"/>
        <w:outlineLvl w:val="1"/>
      </w:pPr>
      <w:r>
        <w:rPr>
          <w:b/>
        </w:rPr>
        <w:t>6</w:t>
      </w:r>
      <w:r w:rsidR="00E73111" w:rsidRPr="00FC5E0B">
        <w:rPr>
          <w:b/>
        </w:rPr>
        <w:t xml:space="preserve"> </w:t>
      </w:r>
      <w:r w:rsidR="00E73111">
        <w:rPr>
          <w:b/>
          <w:szCs w:val="28"/>
        </w:rPr>
        <w:t xml:space="preserve">Разработка схемы </w:t>
      </w:r>
      <w:r w:rsidR="00C33A19">
        <w:rPr>
          <w:b/>
          <w:szCs w:val="28"/>
        </w:rPr>
        <w:t>электропривода</w:t>
      </w:r>
    </w:p>
    <w:p w:rsidR="00C33A19" w:rsidRPr="00C33A19" w:rsidRDefault="00C33A19" w:rsidP="00C33A19">
      <w:pPr>
        <w:spacing w:line="360" w:lineRule="auto"/>
        <w:ind w:firstLine="720"/>
        <w:jc w:val="both"/>
      </w:pPr>
      <w:r w:rsidRPr="00C33A19">
        <w:t>Описание схемы:</w:t>
      </w:r>
    </w:p>
    <w:p w:rsidR="00C33A19" w:rsidRPr="00C33A19" w:rsidRDefault="00C33A19" w:rsidP="00C33A19">
      <w:pPr>
        <w:spacing w:line="360" w:lineRule="auto"/>
        <w:ind w:firstLine="720"/>
        <w:jc w:val="both"/>
      </w:pPr>
      <w:r w:rsidRPr="00C33A19">
        <w:t xml:space="preserve">Силовая схема привода включает: асинхронный двигатель М с фазным ротором, электрогидравлический толкатель </w:t>
      </w:r>
      <w:r w:rsidRPr="00C33A19">
        <w:rPr>
          <w:lang w:val="en-US"/>
        </w:rPr>
        <w:t>YB</w:t>
      </w:r>
      <w:r w:rsidRPr="00C33A19">
        <w:t xml:space="preserve"> (привод механического тормоза закрытого типа), контакторы КМ1, КМ2, КМ3, </w:t>
      </w:r>
      <w:r w:rsidRPr="00C33A19">
        <w:rPr>
          <w:lang w:val="en-US"/>
        </w:rPr>
        <w:t>KM</w:t>
      </w:r>
      <w:r w:rsidRPr="00C33A19">
        <w:t xml:space="preserve">4 и ступени резисторов </w:t>
      </w:r>
      <w:r w:rsidRPr="00C33A19">
        <w:rPr>
          <w:lang w:val="en-US"/>
        </w:rPr>
        <w:t>R</w:t>
      </w:r>
      <w:r w:rsidRPr="00C33A19">
        <w:t>1-</w:t>
      </w:r>
      <w:r w:rsidRPr="00C33A19">
        <w:rPr>
          <w:lang w:val="en-US"/>
        </w:rPr>
        <w:t>R</w:t>
      </w:r>
      <w:r w:rsidRPr="00C33A19">
        <w:t xml:space="preserve">14, включенные в цепь ротора, тепловые реле КК1 и </w:t>
      </w:r>
      <w:r w:rsidRPr="00C33A19">
        <w:rPr>
          <w:lang w:val="en-US"/>
        </w:rPr>
        <w:t>KK</w:t>
      </w:r>
      <w:r w:rsidRPr="00C33A19">
        <w:t xml:space="preserve">2, автоматический воздушный выключатель </w:t>
      </w:r>
      <w:r w:rsidRPr="00C33A19">
        <w:rPr>
          <w:lang w:val="en-US"/>
        </w:rPr>
        <w:t>QF</w:t>
      </w:r>
      <w:r w:rsidRPr="00C33A19">
        <w:t xml:space="preserve">. </w:t>
      </w:r>
    </w:p>
    <w:p w:rsidR="00C33A19" w:rsidRPr="00C33A19" w:rsidRDefault="00C33A19" w:rsidP="00C33A19">
      <w:pPr>
        <w:spacing w:line="360" w:lineRule="auto"/>
        <w:ind w:firstLine="720"/>
        <w:jc w:val="both"/>
      </w:pPr>
      <w:r w:rsidRPr="00C33A19">
        <w:t xml:space="preserve">При замыкании автоматического воздушного выключателя  </w:t>
      </w:r>
      <w:r w:rsidRPr="00C33A19">
        <w:rPr>
          <w:lang w:val="en-US"/>
        </w:rPr>
        <w:t>QF</w:t>
      </w:r>
      <w:r w:rsidRPr="00C33A19">
        <w:t xml:space="preserve"> в силовой цепи ничего не происходит, а цепь управления получает питание. К катушке реле напряжения </w:t>
      </w:r>
      <w:r w:rsidRPr="00C33A19">
        <w:rPr>
          <w:lang w:val="en-US"/>
        </w:rPr>
        <w:t>KV</w:t>
      </w:r>
      <w:r w:rsidRPr="00C33A19">
        <w:t xml:space="preserve"> подводится напряжение и контакт  </w:t>
      </w:r>
      <w:r w:rsidRPr="00C33A19">
        <w:rPr>
          <w:lang w:val="en-US"/>
        </w:rPr>
        <w:t>KV</w:t>
      </w:r>
      <w:r w:rsidRPr="00C33A19">
        <w:t xml:space="preserve">1.1 замыкается. Реле времени </w:t>
      </w:r>
      <w:r w:rsidRPr="00C33A19">
        <w:rPr>
          <w:lang w:val="en-US"/>
        </w:rPr>
        <w:t>KT</w:t>
      </w:r>
      <w:r w:rsidRPr="00C33A19">
        <w:t>1-</w:t>
      </w:r>
      <w:r w:rsidRPr="00C33A19">
        <w:rPr>
          <w:lang w:val="en-US"/>
        </w:rPr>
        <w:t>KT</w:t>
      </w:r>
      <w:r w:rsidRPr="00C33A19">
        <w:t xml:space="preserve">4 получают питание и размыкают мгновенно свои контакты </w:t>
      </w:r>
      <w:r w:rsidRPr="00C33A19">
        <w:rPr>
          <w:lang w:val="en-US"/>
        </w:rPr>
        <w:t>KT</w:t>
      </w:r>
      <w:r w:rsidRPr="00C33A19">
        <w:t>1.1-</w:t>
      </w:r>
      <w:r w:rsidRPr="00C33A19">
        <w:rPr>
          <w:lang w:val="en-US"/>
        </w:rPr>
        <w:t>KT</w:t>
      </w:r>
      <w:r w:rsidRPr="00C33A19">
        <w:t>4.1. Цепь управления готова к работе.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При переводе рукоятки командоконтроллера из положения 0 в положение 1 подъема,  контакт </w:t>
      </w:r>
      <w:r w:rsidRPr="00C33A19">
        <w:rPr>
          <w:lang w:val="en-US"/>
        </w:rPr>
        <w:t>KV</w:t>
      </w:r>
      <w:r w:rsidRPr="00C33A19">
        <w:t xml:space="preserve">1.1 остается замкнутым, получают питание обмотки магнитного пускателя КМ1 и </w:t>
      </w:r>
      <w:r w:rsidRPr="00C33A19">
        <w:rPr>
          <w:lang w:val="en-US"/>
        </w:rPr>
        <w:t>KM</w:t>
      </w:r>
      <w:r w:rsidRPr="00C33A19">
        <w:t xml:space="preserve">3. В результате этого контакты КМ1.1 в силовой цепи двигателя  и контакты </w:t>
      </w:r>
      <w:r w:rsidRPr="00C33A19">
        <w:rPr>
          <w:lang w:val="en-US"/>
        </w:rPr>
        <w:t>KM</w:t>
      </w:r>
      <w:r w:rsidRPr="00C33A19">
        <w:t xml:space="preserve">3.1 в цепи тормоза  замкнутся. Электрогидравлический толкатель тормоза  </w:t>
      </w:r>
      <w:r w:rsidRPr="00C33A19">
        <w:rPr>
          <w:lang w:val="en-US"/>
        </w:rPr>
        <w:t>YB</w:t>
      </w:r>
      <w:r w:rsidRPr="00C33A19">
        <w:t xml:space="preserve"> получает питание и происходит растормаживание вала двигателя. Силовые контакты контакторов К1-</w:t>
      </w:r>
      <w:r w:rsidRPr="00C33A19">
        <w:rPr>
          <w:lang w:val="en-US"/>
        </w:rPr>
        <w:t>K</w:t>
      </w:r>
      <w:r w:rsidRPr="00C33A19">
        <w:t xml:space="preserve">4 остаются  разомкнутыми и двигатель М начинает работу на самой мягкой искусственной характеристике с полностью введенными сопротивлениями </w:t>
      </w:r>
      <w:r w:rsidRPr="00C33A19">
        <w:rPr>
          <w:lang w:val="en-US"/>
        </w:rPr>
        <w:t>R</w:t>
      </w:r>
      <w:r w:rsidRPr="00C33A19">
        <w:t xml:space="preserve">. Также происходит размыкание контакта </w:t>
      </w:r>
      <w:r w:rsidRPr="00C33A19">
        <w:rPr>
          <w:lang w:val="en-US"/>
        </w:rPr>
        <w:t>KM</w:t>
      </w:r>
      <w:r w:rsidRPr="00C33A19">
        <w:t xml:space="preserve">1.2 и катушка реле времени </w:t>
      </w:r>
      <w:r w:rsidRPr="00C33A19">
        <w:rPr>
          <w:lang w:val="en-US"/>
        </w:rPr>
        <w:t>KT</w:t>
      </w:r>
      <w:r w:rsidRPr="00C33A19">
        <w:t xml:space="preserve">1 теряет питание и замыкает с выдержкой времени свои контакты </w:t>
      </w:r>
      <w:r w:rsidRPr="00C33A19">
        <w:rPr>
          <w:lang w:val="en-US"/>
        </w:rPr>
        <w:t>KT</w:t>
      </w:r>
      <w:r w:rsidRPr="00C33A19">
        <w:t>1.1.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При переводе рукоятки командоконтроллера в положение 2 подъема </w:t>
      </w:r>
      <w:r w:rsidRPr="00C33A19">
        <w:rPr>
          <w:b/>
          <w:i/>
        </w:rPr>
        <w:t xml:space="preserve"> </w:t>
      </w:r>
      <w:r w:rsidRPr="00C33A19">
        <w:t xml:space="preserve">обмотки </w:t>
      </w:r>
      <w:r w:rsidRPr="00C33A19">
        <w:rPr>
          <w:lang w:val="en-US"/>
        </w:rPr>
        <w:t>KM</w:t>
      </w:r>
      <w:r w:rsidRPr="00C33A19">
        <w:t xml:space="preserve">1и </w:t>
      </w:r>
      <w:r w:rsidRPr="00C33A19">
        <w:rPr>
          <w:lang w:val="en-US"/>
        </w:rPr>
        <w:t>KM</w:t>
      </w:r>
      <w:r w:rsidRPr="00C33A19">
        <w:t xml:space="preserve">3 остаются под напряжение и двигатель работает в том же направлении. Контакт </w:t>
      </w:r>
      <w:r w:rsidRPr="00C33A19">
        <w:rPr>
          <w:lang w:val="en-US"/>
        </w:rPr>
        <w:t>KT</w:t>
      </w:r>
      <w:r w:rsidRPr="00C33A19">
        <w:t xml:space="preserve">1.1 реле времени  </w:t>
      </w:r>
      <w:r w:rsidRPr="00C33A19">
        <w:rPr>
          <w:lang w:val="en-US"/>
        </w:rPr>
        <w:t>KT</w:t>
      </w:r>
      <w:r w:rsidRPr="00C33A19">
        <w:t xml:space="preserve">1 замыкается с выдержкой времени, катушка </w:t>
      </w:r>
      <w:r w:rsidRPr="00C33A19">
        <w:rPr>
          <w:lang w:val="en-US"/>
        </w:rPr>
        <w:t>K</w:t>
      </w:r>
      <w:r w:rsidRPr="00C33A19">
        <w:t xml:space="preserve">1 получает питание и замыкаются контакты </w:t>
      </w:r>
      <w:r w:rsidRPr="00C33A19">
        <w:rPr>
          <w:lang w:val="en-US"/>
        </w:rPr>
        <w:t>K</w:t>
      </w:r>
      <w:r w:rsidRPr="00C33A19">
        <w:t xml:space="preserve">1 в цепи ротора и размыкаются контакты </w:t>
      </w:r>
      <w:r w:rsidRPr="00C33A19">
        <w:rPr>
          <w:lang w:val="en-US"/>
        </w:rPr>
        <w:t>K</w:t>
      </w:r>
      <w:r w:rsidRPr="00C33A19">
        <w:t xml:space="preserve">1.2 в цепи управления, выводятся ступени сопротивлений  </w:t>
      </w:r>
      <w:r w:rsidRPr="00C33A19">
        <w:rPr>
          <w:lang w:val="en-US"/>
        </w:rPr>
        <w:t>R</w:t>
      </w:r>
      <w:r w:rsidRPr="00C33A19">
        <w:t>5-</w:t>
      </w:r>
      <w:r w:rsidRPr="00C33A19">
        <w:rPr>
          <w:lang w:val="en-US"/>
        </w:rPr>
        <w:t>R</w:t>
      </w:r>
      <w:r w:rsidRPr="00C33A19">
        <w:t xml:space="preserve">14 и двигатель переходит на работу по более жесткой искусственной характеристики с большей скоростью, реле времени </w:t>
      </w:r>
      <w:r w:rsidRPr="00C33A19">
        <w:rPr>
          <w:lang w:val="en-US"/>
        </w:rPr>
        <w:t>KT</w:t>
      </w:r>
      <w:r w:rsidRPr="00C33A19">
        <w:t>2 теряет питание.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При переводе рукоятки командоконтроллера в положение 3 подъема </w:t>
      </w:r>
      <w:r w:rsidRPr="00C33A19">
        <w:rPr>
          <w:b/>
          <w:i/>
        </w:rPr>
        <w:t xml:space="preserve"> </w:t>
      </w:r>
      <w:r w:rsidRPr="00C33A19">
        <w:t xml:space="preserve">контакт реле времени </w:t>
      </w:r>
      <w:r w:rsidRPr="00C33A19">
        <w:rPr>
          <w:lang w:val="en-US"/>
        </w:rPr>
        <w:t>KT</w:t>
      </w:r>
      <w:r w:rsidRPr="00C33A19">
        <w:t xml:space="preserve">2 замыкается с выдержкой времени, обмотка </w:t>
      </w:r>
      <w:r w:rsidRPr="00C33A19">
        <w:rPr>
          <w:lang w:val="en-US"/>
        </w:rPr>
        <w:t>K</w:t>
      </w:r>
      <w:r w:rsidRPr="00C33A19">
        <w:t xml:space="preserve">2 получает питание, в цепи ротора замыкаются контакты </w:t>
      </w:r>
      <w:r w:rsidRPr="00C33A19">
        <w:rPr>
          <w:lang w:val="en-US"/>
        </w:rPr>
        <w:t>K</w:t>
      </w:r>
      <w:r w:rsidRPr="00C33A19">
        <w:t xml:space="preserve">2, выводятся ступени сопротивлений  </w:t>
      </w:r>
      <w:r w:rsidRPr="00C33A19">
        <w:rPr>
          <w:lang w:val="en-US"/>
        </w:rPr>
        <w:t>R</w:t>
      </w:r>
      <w:r w:rsidRPr="00C33A19">
        <w:t>3-</w:t>
      </w:r>
      <w:r w:rsidRPr="00C33A19">
        <w:rPr>
          <w:lang w:val="en-US"/>
        </w:rPr>
        <w:t>R</w:t>
      </w:r>
      <w:r w:rsidRPr="00C33A19">
        <w:t xml:space="preserve">14 , скорость двигателя увеличивается,  размыкаются контакты </w:t>
      </w:r>
      <w:r w:rsidRPr="00C33A19">
        <w:rPr>
          <w:lang w:val="en-US"/>
        </w:rPr>
        <w:t>K</w:t>
      </w:r>
      <w:r w:rsidRPr="00C33A19">
        <w:t xml:space="preserve">2.2 в цепи управления и теряет питание обмотка </w:t>
      </w:r>
      <w:r w:rsidRPr="00C33A19">
        <w:rPr>
          <w:lang w:val="en-US"/>
        </w:rPr>
        <w:t>KT</w:t>
      </w:r>
      <w:r w:rsidRPr="00C33A19">
        <w:t>3.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Аналогична работа схемы в положениях 4 и 5. После выведения всех сопротивлений двигатель выходит на естественную характеристику. 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В положении 1 спуска, двигатель работает в режиме динамического торможения,  в силовой цепи замкнуты контакты </w:t>
      </w:r>
      <w:r w:rsidRPr="00C33A19">
        <w:rPr>
          <w:lang w:val="en-US"/>
        </w:rPr>
        <w:t>KM</w:t>
      </w:r>
      <w:r w:rsidRPr="00C33A19">
        <w:t xml:space="preserve">4.1 и </w:t>
      </w:r>
      <w:r w:rsidRPr="00C33A19">
        <w:rPr>
          <w:lang w:val="en-US"/>
        </w:rPr>
        <w:t>KM</w:t>
      </w:r>
      <w:r w:rsidRPr="00C33A19">
        <w:t xml:space="preserve">4.2.  В 1 положение в цепи ротора введено минимальное сопротивление, что обеспечивает максимальный тормозной момент. 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В положениях 2-5 спуска двигатель работает аналогично положениям 2-5 подъема, с той лишь разницей, что в силовой цепи замкнуты контакты </w:t>
      </w:r>
      <w:r w:rsidRPr="00C33A19">
        <w:rPr>
          <w:lang w:val="en-US"/>
        </w:rPr>
        <w:t>KM</w:t>
      </w:r>
      <w:r w:rsidRPr="00C33A19">
        <w:t>2.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>При приближении к поверхности, для обеспечения посадочной скорости, рукоятка переводится в 1 положение КМ, в котором двигатель работает в динамическом торможении с максимальным тормозным моментом. Также в этом положении облегчается работа механических тормозов, так как постоянное магнитное поле статора подтормаживает вал двигателя.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 xml:space="preserve">В случае, полного исчезновения напряжения питания или если оно становится меньше уставки реле минимального напряжения </w:t>
      </w:r>
      <w:r w:rsidRPr="00C33A19">
        <w:rPr>
          <w:lang w:val="en-US"/>
        </w:rPr>
        <w:t>KV</w:t>
      </w:r>
      <w:r w:rsidRPr="00C33A19">
        <w:t xml:space="preserve">, последнее срабатывает и размыкает свои контакты </w:t>
      </w:r>
      <w:r w:rsidRPr="00C33A19">
        <w:rPr>
          <w:lang w:val="en-US"/>
        </w:rPr>
        <w:t>KV</w:t>
      </w:r>
      <w:r w:rsidRPr="00C33A19">
        <w:t>1.1 обесточивая всю схему управления. Механизм затормаживается механическим тормозом (нулевая защита).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>В случае восстановления напряжения самопроизвольного запуска двигателя не произойдет. Для его включения оператору необходимо перевести рукоятку командоконтроллера в нулевое положение (нулевая блокировка).</w:t>
      </w:r>
    </w:p>
    <w:p w:rsidR="00C33A19" w:rsidRPr="00C33A19" w:rsidRDefault="00C33A19" w:rsidP="00C33A19">
      <w:pPr>
        <w:spacing w:line="360" w:lineRule="auto"/>
        <w:ind w:firstLine="720"/>
      </w:pPr>
      <w:r w:rsidRPr="00C33A19">
        <w:t>Нулевая защита и нулевая блокировка имеются во всех крановых приводах.</w:t>
      </w:r>
    </w:p>
    <w:p w:rsidR="00C33A19" w:rsidRDefault="00C33A19" w:rsidP="00C33A19">
      <w:pPr>
        <w:spacing w:line="360" w:lineRule="auto"/>
        <w:ind w:firstLine="720"/>
      </w:pPr>
      <w:r w:rsidRPr="00C33A19">
        <w:t>Тепловое реле КК обеспечивает защиту двигателя от перегрузки.</w:t>
      </w:r>
    </w:p>
    <w:p w:rsidR="00750A21" w:rsidRPr="00C33A19" w:rsidRDefault="00750A21" w:rsidP="00C33A19">
      <w:pPr>
        <w:spacing w:line="360" w:lineRule="auto"/>
        <w:ind w:firstLine="720"/>
        <w:rPr>
          <w:b/>
        </w:rPr>
      </w:pPr>
    </w:p>
    <w:p w:rsidR="00E73111" w:rsidRDefault="00E37DE8" w:rsidP="003424B4">
      <w:pPr>
        <w:ind w:left="-720" w:firstLine="540"/>
        <w:rPr>
          <w:b/>
          <w:color w:val="000000"/>
        </w:rPr>
      </w:pPr>
      <w:r>
        <w:rPr>
          <w:b/>
          <w:color w:val="000000"/>
        </w:rPr>
        <w:pict>
          <v:shape id="_x0000_i1155" type="#_x0000_t75" style="width:496.5pt;height:693pt">
            <v:imagedata r:id="rId266" o:title="Фрагмент1112222"/>
          </v:shape>
        </w:pict>
      </w:r>
    </w:p>
    <w:p w:rsidR="00720006" w:rsidRDefault="00720006" w:rsidP="00783B3E">
      <w:pPr>
        <w:pStyle w:val="ac"/>
        <w:spacing w:line="360" w:lineRule="auto"/>
        <w:ind w:hanging="567"/>
        <w:jc w:val="center"/>
        <w:rPr>
          <w:color w:val="000000"/>
          <w:sz w:val="24"/>
          <w:szCs w:val="24"/>
        </w:rPr>
      </w:pPr>
    </w:p>
    <w:p w:rsidR="003424B4" w:rsidRPr="003424B4" w:rsidRDefault="003424B4" w:rsidP="00783B3E">
      <w:pPr>
        <w:pStyle w:val="ac"/>
        <w:spacing w:line="360" w:lineRule="auto"/>
        <w:ind w:hanging="567"/>
        <w:jc w:val="center"/>
        <w:rPr>
          <w:color w:val="000000"/>
          <w:sz w:val="24"/>
          <w:szCs w:val="24"/>
        </w:rPr>
      </w:pPr>
      <w:r w:rsidRPr="003424B4">
        <w:rPr>
          <w:color w:val="000000"/>
          <w:sz w:val="24"/>
          <w:szCs w:val="24"/>
        </w:rPr>
        <w:t>Рис.</w:t>
      </w:r>
      <w:r w:rsidR="00720006">
        <w:rPr>
          <w:color w:val="000000"/>
          <w:sz w:val="24"/>
          <w:szCs w:val="24"/>
        </w:rPr>
        <w:t>6</w:t>
      </w:r>
      <w:r w:rsidRPr="003424B4">
        <w:rPr>
          <w:color w:val="000000"/>
          <w:sz w:val="24"/>
          <w:szCs w:val="24"/>
        </w:rPr>
        <w:t>.</w:t>
      </w:r>
      <w:r w:rsidR="00720006">
        <w:rPr>
          <w:color w:val="000000"/>
          <w:sz w:val="24"/>
          <w:szCs w:val="24"/>
        </w:rPr>
        <w:t>1.</w:t>
      </w:r>
      <w:r w:rsidRPr="003424B4">
        <w:rPr>
          <w:color w:val="000000"/>
          <w:sz w:val="24"/>
          <w:szCs w:val="24"/>
        </w:rPr>
        <w:t>Схема электропривода механизма подъема</w:t>
      </w:r>
    </w:p>
    <w:p w:rsidR="003424B4" w:rsidRDefault="00E37DE8" w:rsidP="003424B4">
      <w:pPr>
        <w:ind w:left="-720" w:firstLine="540"/>
        <w:rPr>
          <w:color w:val="000000"/>
        </w:rPr>
      </w:pPr>
      <w:r>
        <w:rPr>
          <w:color w:val="000000"/>
        </w:rPr>
        <w:pict>
          <v:shape id="_x0000_i1156" type="#_x0000_t75" style="width:486pt;height:692.25pt">
            <v:imagedata r:id="rId267" o:title="1121"/>
          </v:shape>
        </w:pict>
      </w:r>
    </w:p>
    <w:p w:rsidR="00720006" w:rsidRDefault="00720006" w:rsidP="00720006">
      <w:pPr>
        <w:pStyle w:val="ac"/>
        <w:spacing w:line="360" w:lineRule="auto"/>
        <w:ind w:hanging="567"/>
        <w:jc w:val="center"/>
        <w:rPr>
          <w:color w:val="000000"/>
          <w:sz w:val="24"/>
          <w:szCs w:val="24"/>
        </w:rPr>
      </w:pPr>
    </w:p>
    <w:p w:rsidR="00720006" w:rsidRPr="00720006" w:rsidRDefault="00720006" w:rsidP="00720006">
      <w:pPr>
        <w:pStyle w:val="ac"/>
        <w:spacing w:line="360" w:lineRule="auto"/>
        <w:ind w:hanging="567"/>
        <w:jc w:val="center"/>
        <w:rPr>
          <w:color w:val="000000"/>
          <w:sz w:val="24"/>
          <w:szCs w:val="24"/>
        </w:rPr>
      </w:pPr>
      <w:r w:rsidRPr="00720006">
        <w:rPr>
          <w:color w:val="000000"/>
          <w:sz w:val="24"/>
          <w:szCs w:val="24"/>
        </w:rPr>
        <w:t>Рис.6.2. Схема управления</w:t>
      </w:r>
    </w:p>
    <w:p w:rsidR="00720006" w:rsidRPr="00720006" w:rsidRDefault="00720006" w:rsidP="00720006">
      <w:pPr>
        <w:pStyle w:val="ac"/>
        <w:spacing w:line="360" w:lineRule="auto"/>
        <w:ind w:firstLine="0"/>
        <w:rPr>
          <w:b/>
          <w:color w:val="000000"/>
          <w:sz w:val="24"/>
          <w:szCs w:val="24"/>
        </w:rPr>
      </w:pPr>
      <w:r w:rsidRPr="00720006">
        <w:rPr>
          <w:b/>
          <w:color w:val="000000"/>
          <w:sz w:val="24"/>
          <w:szCs w:val="24"/>
        </w:rPr>
        <w:t>З</w:t>
      </w:r>
      <w:r>
        <w:rPr>
          <w:b/>
          <w:color w:val="000000"/>
          <w:sz w:val="24"/>
          <w:szCs w:val="24"/>
        </w:rPr>
        <w:t>АКЛЮЧЕНИЕ</w:t>
      </w:r>
    </w:p>
    <w:p w:rsidR="00720006" w:rsidRPr="00720006" w:rsidRDefault="00720006" w:rsidP="00720006">
      <w:pPr>
        <w:spacing w:line="360" w:lineRule="auto"/>
        <w:ind w:firstLine="709"/>
      </w:pPr>
      <w:r w:rsidRPr="00720006">
        <w:t xml:space="preserve">В данной курсовой работе был разработан ЭП механизма подъема крана. Были получены и закреплены теоретические знания при изучении требований к крановым приводам. </w:t>
      </w:r>
    </w:p>
    <w:p w:rsidR="00720006" w:rsidRPr="00720006" w:rsidRDefault="00720006" w:rsidP="00720006">
      <w:pPr>
        <w:spacing w:line="360" w:lineRule="auto"/>
        <w:ind w:firstLine="709"/>
      </w:pPr>
      <w:r w:rsidRPr="00720006">
        <w:t>Получены навыки самостоятельной работы с учебной  и справочной литературой при выборе и разработке схемы ЭП.</w:t>
      </w: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Default="00720006" w:rsidP="003424B4">
      <w:pPr>
        <w:ind w:left="-720" w:firstLine="540"/>
        <w:rPr>
          <w:sz w:val="28"/>
          <w:szCs w:val="28"/>
        </w:rPr>
      </w:pPr>
    </w:p>
    <w:p w:rsidR="00720006" w:rsidRPr="00720006" w:rsidRDefault="00720006" w:rsidP="00720006">
      <w:pPr>
        <w:pStyle w:val="ab"/>
        <w:ind w:firstLine="0"/>
        <w:jc w:val="center"/>
      </w:pPr>
      <w:bookmarkStart w:id="2" w:name="_Toc214729502"/>
      <w:r w:rsidRPr="00AC3BBB">
        <w:t xml:space="preserve">Список </w:t>
      </w:r>
      <w:r>
        <w:t xml:space="preserve">ИСПОЛЬЗОВАННЫХ ИСТОЧНИКОВ И </w:t>
      </w:r>
      <w:r w:rsidRPr="00AC3BBB">
        <w:t>литературы</w:t>
      </w:r>
      <w:bookmarkEnd w:id="2"/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Полянский В. Ф., Попов А. В. Электрооборудование судов и предприятий. – М.:   Транспорт, 1989. – 214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Электроприводы портальных и плавучих кранов. Требования к расчёту и проектированию. РТМ 212.0050 – 84. – Л.: Транспорт, 1985. – 47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Правила технической эксплуатации и ремонта портовых перегрузочных машин. – Л.: Транспорт. 1986. – 206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Кудакин А. В., Шир В. М. Электрооборудование подъёмно-транспортных машин. – М.: Транспорт, 1993. – 311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Правила устройства и безопасной эксплуатации грузоподъёмных кранов. – М.: Металлургия, 1996. – 124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Крановое электрооборудование: Справочник под ред. Рабиновича А.А. – М.: Энергоиздат, 1979. – 164с.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Яуре А.Г., Певзнер Е.М. Крановый электропривод: Справочник. – М.: Энергоатомиздат, 1988. – 344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Игловский И.Г., Владимиров Г.В. Справочник по слаботочным электрическим реле. 3-е изд. перераб. И доп. – Л.: Энергоатомиздат, 1998. – 560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Конопелько О.К. Методические указания по схемам электроприводов береговых установок. – Новосибирск: НИИВТ, 1981. – 67 с.</w:t>
      </w:r>
    </w:p>
    <w:p w:rsidR="00720006" w:rsidRPr="00720006" w:rsidRDefault="00720006" w:rsidP="00720006">
      <w:pPr>
        <w:numPr>
          <w:ilvl w:val="0"/>
          <w:numId w:val="17"/>
        </w:numPr>
        <w:spacing w:line="360" w:lineRule="auto"/>
      </w:pPr>
      <w:r w:rsidRPr="00720006">
        <w:t>Конопелько О.К., Маркс С.Л., Овсянников А.С. Электрооборудование и автоматизация береговых установок / Методические указания к курсовому проектированию для студентов специальности 0628 «Электропривод и автоматизация промышленных установок» дневной и заочной форм обучения. Кафедра ЭОСиБС. – Новосибирск: НИИВТ, 1997. – 57 с.</w:t>
      </w:r>
    </w:p>
    <w:p w:rsidR="00720006" w:rsidRPr="00E17225" w:rsidRDefault="00720006" w:rsidP="003424B4">
      <w:pPr>
        <w:ind w:left="-720" w:firstLine="540"/>
        <w:rPr>
          <w:sz w:val="28"/>
          <w:szCs w:val="28"/>
        </w:rPr>
      </w:pPr>
      <w:bookmarkStart w:id="3" w:name="_GoBack"/>
      <w:bookmarkEnd w:id="3"/>
    </w:p>
    <w:sectPr w:rsidR="00720006" w:rsidRPr="00E17225" w:rsidSect="004145CA">
      <w:footerReference w:type="even" r:id="rId268"/>
      <w:footerReference w:type="default" r:id="rId26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8B" w:rsidRDefault="004F5C8B">
      <w:r>
        <w:separator/>
      </w:r>
    </w:p>
  </w:endnote>
  <w:endnote w:type="continuationSeparator" w:id="0">
    <w:p w:rsidR="004F5C8B" w:rsidRDefault="004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CA" w:rsidRDefault="004145CA" w:rsidP="00C56DE7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145CA" w:rsidRDefault="004145CA" w:rsidP="004145C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CA" w:rsidRDefault="004145CA" w:rsidP="00C56DE7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F5C8B">
      <w:rPr>
        <w:rStyle w:val="ae"/>
        <w:noProof/>
      </w:rPr>
      <w:t>2</w:t>
    </w:r>
    <w:r>
      <w:rPr>
        <w:rStyle w:val="ae"/>
      </w:rPr>
      <w:fldChar w:fldCharType="end"/>
    </w:r>
  </w:p>
  <w:p w:rsidR="004145CA" w:rsidRDefault="004145CA" w:rsidP="004145C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8B" w:rsidRDefault="004F5C8B">
      <w:r>
        <w:separator/>
      </w:r>
    </w:p>
  </w:footnote>
  <w:footnote w:type="continuationSeparator" w:id="0">
    <w:p w:rsidR="004F5C8B" w:rsidRDefault="004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57E67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F786F"/>
    <w:multiLevelType w:val="multilevel"/>
    <w:tmpl w:val="99C8F30C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4.3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4.3%2.2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12D94DE3"/>
    <w:multiLevelType w:val="multilevel"/>
    <w:tmpl w:val="07A6AED4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4.3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4.3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>
    <w:nsid w:val="151916C0"/>
    <w:multiLevelType w:val="multilevel"/>
    <w:tmpl w:val="FE047B54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3.4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4">
    <w:nsid w:val="16DF201A"/>
    <w:multiLevelType w:val="multilevel"/>
    <w:tmpl w:val="442C9E72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3.3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Text w:val="%14.3.1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5">
    <w:nsid w:val="2A9D1109"/>
    <w:multiLevelType w:val="multilevel"/>
    <w:tmpl w:val="A85EA6BC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4.1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6">
    <w:nsid w:val="307B2870"/>
    <w:multiLevelType w:val="multilevel"/>
    <w:tmpl w:val="DF36AB6A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4.3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4.3%2.4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7">
    <w:nsid w:val="313F7422"/>
    <w:multiLevelType w:val="multilevel"/>
    <w:tmpl w:val="C92652BE"/>
    <w:lvl w:ilvl="0">
      <w:start w:val="1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3.2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8">
    <w:nsid w:val="3FEC00CB"/>
    <w:multiLevelType w:val="multilevel"/>
    <w:tmpl w:val="E2AC90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0EB153B"/>
    <w:multiLevelType w:val="multilevel"/>
    <w:tmpl w:val="5A586A68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3.6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0">
    <w:nsid w:val="548660AB"/>
    <w:multiLevelType w:val="multilevel"/>
    <w:tmpl w:val="B00A16A0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4.2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1">
    <w:nsid w:val="5E03689B"/>
    <w:multiLevelType w:val="multilevel"/>
    <w:tmpl w:val="A192DDD0"/>
    <w:lvl w:ilvl="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12">
    <w:nsid w:val="5F8F31A7"/>
    <w:multiLevelType w:val="multilevel"/>
    <w:tmpl w:val="D89ED40C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3.5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>
    <w:nsid w:val="600F75A2"/>
    <w:multiLevelType w:val="multilevel"/>
    <w:tmpl w:val="571649A8"/>
    <w:lvl w:ilvl="0">
      <w:start w:val="1"/>
      <w:numFmt w:val="decimal"/>
      <w:pStyle w:val="112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212"/>
      <w:lvlText w:val="3.%2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1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4">
    <w:nsid w:val="65F531B5"/>
    <w:multiLevelType w:val="multilevel"/>
    <w:tmpl w:val="73D06838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4.3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4.3%2.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>
    <w:nsid w:val="77FB1BE8"/>
    <w:multiLevelType w:val="hybridMultilevel"/>
    <w:tmpl w:val="3F3A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5303FF"/>
    <w:multiLevelType w:val="multilevel"/>
    <w:tmpl w:val="7FD215EE"/>
    <w:lvl w:ilvl="0">
      <w:start w:val="2"/>
      <w:numFmt w:val="decimal"/>
      <w:lvlText w:val="%1"/>
      <w:lvlJc w:val="left"/>
      <w:pPr>
        <w:tabs>
          <w:tab w:val="num" w:pos="709"/>
        </w:tabs>
        <w:ind w:left="-142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none"/>
      <w:lvlText w:val="3.7"/>
      <w:lvlJc w:val="left"/>
      <w:pPr>
        <w:tabs>
          <w:tab w:val="num" w:pos="1285"/>
        </w:tabs>
        <w:ind w:left="128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  <w:num w:numId="16">
    <w:abstractNumId w:val="4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2C1"/>
    <w:rsid w:val="000458DD"/>
    <w:rsid w:val="0005758D"/>
    <w:rsid w:val="00066714"/>
    <w:rsid w:val="000826A4"/>
    <w:rsid w:val="00082E7B"/>
    <w:rsid w:val="0008483E"/>
    <w:rsid w:val="00092D42"/>
    <w:rsid w:val="000D06F1"/>
    <w:rsid w:val="000E38BF"/>
    <w:rsid w:val="00100CB5"/>
    <w:rsid w:val="00104F37"/>
    <w:rsid w:val="001262E4"/>
    <w:rsid w:val="001443FD"/>
    <w:rsid w:val="00166AF2"/>
    <w:rsid w:val="00190C70"/>
    <w:rsid w:val="001C51EA"/>
    <w:rsid w:val="001C68E2"/>
    <w:rsid w:val="001C7748"/>
    <w:rsid w:val="001E1133"/>
    <w:rsid w:val="001F40BC"/>
    <w:rsid w:val="0020368E"/>
    <w:rsid w:val="002046D1"/>
    <w:rsid w:val="00207DAA"/>
    <w:rsid w:val="00221638"/>
    <w:rsid w:val="00226008"/>
    <w:rsid w:val="00273488"/>
    <w:rsid w:val="00284C2E"/>
    <w:rsid w:val="00286669"/>
    <w:rsid w:val="00290E52"/>
    <w:rsid w:val="002B6F6C"/>
    <w:rsid w:val="002C1A0D"/>
    <w:rsid w:val="002D06F8"/>
    <w:rsid w:val="002D75B8"/>
    <w:rsid w:val="00303128"/>
    <w:rsid w:val="003263F7"/>
    <w:rsid w:val="00332DD4"/>
    <w:rsid w:val="003424B4"/>
    <w:rsid w:val="00344E28"/>
    <w:rsid w:val="00397476"/>
    <w:rsid w:val="003A39BE"/>
    <w:rsid w:val="00403CEA"/>
    <w:rsid w:val="00403F8A"/>
    <w:rsid w:val="004145CA"/>
    <w:rsid w:val="0042533F"/>
    <w:rsid w:val="0043518D"/>
    <w:rsid w:val="004434FB"/>
    <w:rsid w:val="004812AE"/>
    <w:rsid w:val="00491709"/>
    <w:rsid w:val="004B2E5C"/>
    <w:rsid w:val="004B4FB8"/>
    <w:rsid w:val="004B5D4E"/>
    <w:rsid w:val="004C7EE0"/>
    <w:rsid w:val="004D79F9"/>
    <w:rsid w:val="004F5C8B"/>
    <w:rsid w:val="005113F3"/>
    <w:rsid w:val="00512E56"/>
    <w:rsid w:val="0055152C"/>
    <w:rsid w:val="00592911"/>
    <w:rsid w:val="0059417E"/>
    <w:rsid w:val="005A1704"/>
    <w:rsid w:val="005B65C6"/>
    <w:rsid w:val="005C7E27"/>
    <w:rsid w:val="005D3086"/>
    <w:rsid w:val="005D43F8"/>
    <w:rsid w:val="0060744F"/>
    <w:rsid w:val="0062308C"/>
    <w:rsid w:val="00632A7A"/>
    <w:rsid w:val="00635ECE"/>
    <w:rsid w:val="00650BD8"/>
    <w:rsid w:val="00661FE1"/>
    <w:rsid w:val="006653F6"/>
    <w:rsid w:val="00666ACF"/>
    <w:rsid w:val="00693E01"/>
    <w:rsid w:val="006A3E7B"/>
    <w:rsid w:val="006A5FEF"/>
    <w:rsid w:val="006B055D"/>
    <w:rsid w:val="006B637D"/>
    <w:rsid w:val="006D1052"/>
    <w:rsid w:val="006D50FB"/>
    <w:rsid w:val="006D7889"/>
    <w:rsid w:val="006E76B9"/>
    <w:rsid w:val="006F6FF0"/>
    <w:rsid w:val="00717C3B"/>
    <w:rsid w:val="00720006"/>
    <w:rsid w:val="00727BB0"/>
    <w:rsid w:val="00743D83"/>
    <w:rsid w:val="007447DF"/>
    <w:rsid w:val="0074637D"/>
    <w:rsid w:val="0074725F"/>
    <w:rsid w:val="00750A21"/>
    <w:rsid w:val="00753FEA"/>
    <w:rsid w:val="00783B3E"/>
    <w:rsid w:val="00786A54"/>
    <w:rsid w:val="00791A34"/>
    <w:rsid w:val="007B1434"/>
    <w:rsid w:val="007C36FF"/>
    <w:rsid w:val="007D6149"/>
    <w:rsid w:val="008342E5"/>
    <w:rsid w:val="00843CC8"/>
    <w:rsid w:val="00855FAD"/>
    <w:rsid w:val="0085685C"/>
    <w:rsid w:val="0086512E"/>
    <w:rsid w:val="00873CF7"/>
    <w:rsid w:val="00887F6E"/>
    <w:rsid w:val="008A0FAD"/>
    <w:rsid w:val="008A6921"/>
    <w:rsid w:val="008D1BBD"/>
    <w:rsid w:val="008D5617"/>
    <w:rsid w:val="00900C7E"/>
    <w:rsid w:val="00905CDD"/>
    <w:rsid w:val="00914BAB"/>
    <w:rsid w:val="00931EF7"/>
    <w:rsid w:val="00933176"/>
    <w:rsid w:val="00945766"/>
    <w:rsid w:val="00960B79"/>
    <w:rsid w:val="00973152"/>
    <w:rsid w:val="00973480"/>
    <w:rsid w:val="009756AD"/>
    <w:rsid w:val="009A0338"/>
    <w:rsid w:val="009A2811"/>
    <w:rsid w:val="009B0B0C"/>
    <w:rsid w:val="009B4BEC"/>
    <w:rsid w:val="009C0984"/>
    <w:rsid w:val="009D209D"/>
    <w:rsid w:val="009D3BB1"/>
    <w:rsid w:val="00A34EFE"/>
    <w:rsid w:val="00A40EFF"/>
    <w:rsid w:val="00A42169"/>
    <w:rsid w:val="00A522C1"/>
    <w:rsid w:val="00A64EAC"/>
    <w:rsid w:val="00A87EED"/>
    <w:rsid w:val="00A908BF"/>
    <w:rsid w:val="00A93782"/>
    <w:rsid w:val="00A9437F"/>
    <w:rsid w:val="00A9486E"/>
    <w:rsid w:val="00AC2DAE"/>
    <w:rsid w:val="00AC3892"/>
    <w:rsid w:val="00AD7368"/>
    <w:rsid w:val="00B15722"/>
    <w:rsid w:val="00B40BBB"/>
    <w:rsid w:val="00B4693B"/>
    <w:rsid w:val="00B533A5"/>
    <w:rsid w:val="00B75282"/>
    <w:rsid w:val="00BB69C9"/>
    <w:rsid w:val="00BC0139"/>
    <w:rsid w:val="00BC7E4B"/>
    <w:rsid w:val="00BF1D6C"/>
    <w:rsid w:val="00BF3BAC"/>
    <w:rsid w:val="00C0060B"/>
    <w:rsid w:val="00C1100E"/>
    <w:rsid w:val="00C1409C"/>
    <w:rsid w:val="00C32BC4"/>
    <w:rsid w:val="00C33A19"/>
    <w:rsid w:val="00C56DE7"/>
    <w:rsid w:val="00C61B2A"/>
    <w:rsid w:val="00C62638"/>
    <w:rsid w:val="00C64FF4"/>
    <w:rsid w:val="00C6535C"/>
    <w:rsid w:val="00C70FBF"/>
    <w:rsid w:val="00C72BD1"/>
    <w:rsid w:val="00C85B76"/>
    <w:rsid w:val="00C92E33"/>
    <w:rsid w:val="00CA418C"/>
    <w:rsid w:val="00CD633D"/>
    <w:rsid w:val="00CE75C5"/>
    <w:rsid w:val="00D00D0C"/>
    <w:rsid w:val="00D157EF"/>
    <w:rsid w:val="00D21A40"/>
    <w:rsid w:val="00D27692"/>
    <w:rsid w:val="00D451D9"/>
    <w:rsid w:val="00D53687"/>
    <w:rsid w:val="00D6104F"/>
    <w:rsid w:val="00D64401"/>
    <w:rsid w:val="00D7325A"/>
    <w:rsid w:val="00DA1626"/>
    <w:rsid w:val="00DB1B2F"/>
    <w:rsid w:val="00DB392C"/>
    <w:rsid w:val="00DB4FF5"/>
    <w:rsid w:val="00DB6DAE"/>
    <w:rsid w:val="00DD5D86"/>
    <w:rsid w:val="00DD5FFC"/>
    <w:rsid w:val="00DD73E9"/>
    <w:rsid w:val="00E13265"/>
    <w:rsid w:val="00E17225"/>
    <w:rsid w:val="00E37DE8"/>
    <w:rsid w:val="00E43592"/>
    <w:rsid w:val="00E508AD"/>
    <w:rsid w:val="00E54B48"/>
    <w:rsid w:val="00E57763"/>
    <w:rsid w:val="00E72ACD"/>
    <w:rsid w:val="00E73111"/>
    <w:rsid w:val="00E731BC"/>
    <w:rsid w:val="00E7618E"/>
    <w:rsid w:val="00E8636F"/>
    <w:rsid w:val="00EC3117"/>
    <w:rsid w:val="00EE0B60"/>
    <w:rsid w:val="00EF296E"/>
    <w:rsid w:val="00EF2EA2"/>
    <w:rsid w:val="00F004A5"/>
    <w:rsid w:val="00F104CF"/>
    <w:rsid w:val="00F55F9B"/>
    <w:rsid w:val="00F67DC1"/>
    <w:rsid w:val="00F761E9"/>
    <w:rsid w:val="00F961E1"/>
    <w:rsid w:val="00FA26B6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/>
    <o:shapelayout v:ext="edit">
      <o:idmap v:ext="edit" data="1"/>
    </o:shapelayout>
  </w:shapeDefaults>
  <w:decimalSymbol w:val=","/>
  <w:listSeparator w:val=";"/>
  <w15:chartTrackingRefBased/>
  <w15:docId w15:val="{7EC3E75F-C388-47CF-93D3-C78425BA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7463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2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D2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D209D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b/>
      <w:bCs/>
      <w:szCs w:val="28"/>
    </w:rPr>
  </w:style>
  <w:style w:type="paragraph" w:styleId="9">
    <w:name w:val="heading 9"/>
    <w:basedOn w:val="a0"/>
    <w:next w:val="a0"/>
    <w:qFormat/>
    <w:rsid w:val="007463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нец страницы"/>
    <w:basedOn w:val="a0"/>
    <w:next w:val="a0"/>
    <w:link w:val="a5"/>
    <w:rsid w:val="00632A7A"/>
    <w:pPr>
      <w:spacing w:after="5000" w:line="360" w:lineRule="auto"/>
      <w:ind w:firstLine="709"/>
      <w:jc w:val="both"/>
    </w:pPr>
    <w:rPr>
      <w:szCs w:val="28"/>
    </w:rPr>
  </w:style>
  <w:style w:type="character" w:customStyle="1" w:styleId="a5">
    <w:name w:val="Конец страницы Знак"/>
    <w:basedOn w:val="a1"/>
    <w:link w:val="a4"/>
    <w:rsid w:val="00632A7A"/>
    <w:rPr>
      <w:sz w:val="24"/>
      <w:szCs w:val="28"/>
      <w:lang w:val="ru-RU" w:eastAsia="ru-RU" w:bidi="ar-SA"/>
    </w:rPr>
  </w:style>
  <w:style w:type="character" w:styleId="a6">
    <w:name w:val="annotation reference"/>
    <w:basedOn w:val="a1"/>
    <w:semiHidden/>
    <w:rsid w:val="00632A7A"/>
    <w:rPr>
      <w:sz w:val="16"/>
      <w:szCs w:val="16"/>
    </w:rPr>
  </w:style>
  <w:style w:type="paragraph" w:styleId="a7">
    <w:name w:val="annotation text"/>
    <w:basedOn w:val="a0"/>
    <w:link w:val="a8"/>
    <w:semiHidden/>
    <w:rsid w:val="00632A7A"/>
    <w:pPr>
      <w:spacing w:line="360" w:lineRule="auto"/>
      <w:ind w:firstLine="709"/>
      <w:jc w:val="both"/>
    </w:pPr>
  </w:style>
  <w:style w:type="character" w:customStyle="1" w:styleId="a8">
    <w:name w:val="Текст примітки Знак"/>
    <w:basedOn w:val="a1"/>
    <w:link w:val="a7"/>
    <w:semiHidden/>
    <w:rsid w:val="00632A7A"/>
    <w:rPr>
      <w:sz w:val="24"/>
      <w:szCs w:val="24"/>
      <w:lang w:val="ru-RU" w:eastAsia="ru-RU" w:bidi="ar-SA"/>
    </w:rPr>
  </w:style>
  <w:style w:type="paragraph" w:styleId="a9">
    <w:name w:val="Balloon Text"/>
    <w:basedOn w:val="a0"/>
    <w:semiHidden/>
    <w:rsid w:val="00632A7A"/>
    <w:rPr>
      <w:rFonts w:ascii="Tahoma" w:hAnsi="Tahoma" w:cs="Tahoma"/>
      <w:sz w:val="16"/>
      <w:szCs w:val="16"/>
    </w:rPr>
  </w:style>
  <w:style w:type="paragraph" w:customStyle="1" w:styleId="aa">
    <w:name w:val="СОДЕРЖАНИЕ"/>
    <w:basedOn w:val="9"/>
    <w:rsid w:val="0074637D"/>
    <w:pPr>
      <w:widowControl w:val="0"/>
      <w:spacing w:before="120" w:after="120" w:line="360" w:lineRule="auto"/>
      <w:jc w:val="center"/>
    </w:pPr>
    <w:rPr>
      <w:rFonts w:ascii="Times New Roman" w:hAnsi="Times New Roman"/>
      <w:b/>
      <w:bCs/>
      <w:caps/>
      <w:sz w:val="24"/>
    </w:rPr>
  </w:style>
  <w:style w:type="paragraph" w:customStyle="1" w:styleId="ab">
    <w:name w:val="Введение"/>
    <w:basedOn w:val="1"/>
    <w:rsid w:val="0074637D"/>
    <w:pPr>
      <w:keepNext w:val="0"/>
      <w:pageBreakBefore/>
      <w:spacing w:before="360" w:after="240" w:line="360" w:lineRule="auto"/>
      <w:ind w:firstLine="709"/>
      <w:jc w:val="both"/>
    </w:pPr>
    <w:rPr>
      <w:rFonts w:ascii="Times New Roman" w:hAnsi="Times New Roman"/>
      <w:caps/>
      <w:sz w:val="24"/>
      <w:szCs w:val="24"/>
    </w:rPr>
  </w:style>
  <w:style w:type="paragraph" w:customStyle="1" w:styleId="112">
    <w:name w:val="Стиль Заголовок 1 + 12 пт Междустр.интервал:  одинарный"/>
    <w:basedOn w:val="1"/>
    <w:rsid w:val="009D209D"/>
    <w:pPr>
      <w:keepNext w:val="0"/>
      <w:widowControl w:val="0"/>
      <w:numPr>
        <w:numId w:val="3"/>
      </w:numPr>
      <w:tabs>
        <w:tab w:val="left" w:pos="992"/>
      </w:tabs>
      <w:spacing w:after="240"/>
      <w:jc w:val="both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212">
    <w:name w:val="Стиль Заголовок 2 + 12 пт Междустр.интервал:  одинарный"/>
    <w:basedOn w:val="2"/>
    <w:rsid w:val="009D209D"/>
    <w:pPr>
      <w:keepNext w:val="0"/>
      <w:widowControl w:val="0"/>
      <w:numPr>
        <w:ilvl w:val="1"/>
        <w:numId w:val="3"/>
      </w:numPr>
      <w:tabs>
        <w:tab w:val="left" w:pos="1134"/>
      </w:tabs>
      <w:spacing w:before="360" w:after="240"/>
      <w:jc w:val="both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312">
    <w:name w:val="Стиль Заголовок 3 + 12 пт Междустр.интервал:  одинарный"/>
    <w:basedOn w:val="3"/>
    <w:rsid w:val="009D209D"/>
    <w:pPr>
      <w:widowControl w:val="0"/>
      <w:numPr>
        <w:ilvl w:val="2"/>
        <w:numId w:val="3"/>
      </w:numPr>
      <w:tabs>
        <w:tab w:val="left" w:pos="1304"/>
      </w:tabs>
      <w:spacing w:before="360" w:after="240"/>
      <w:jc w:val="both"/>
    </w:pPr>
    <w:rPr>
      <w:rFonts w:ascii="Times New Roman" w:hAnsi="Times New Roman" w:cs="Times New Roman"/>
      <w:i/>
      <w:iCs/>
      <w:sz w:val="24"/>
      <w:szCs w:val="20"/>
    </w:rPr>
  </w:style>
  <w:style w:type="paragraph" w:styleId="a">
    <w:name w:val="List Bullet"/>
    <w:basedOn w:val="a0"/>
    <w:autoRedefine/>
    <w:rsid w:val="00DB392C"/>
    <w:pPr>
      <w:numPr>
        <w:numId w:val="4"/>
      </w:numPr>
    </w:pPr>
  </w:style>
  <w:style w:type="paragraph" w:styleId="ac">
    <w:name w:val="Body Text Indent"/>
    <w:basedOn w:val="a0"/>
    <w:semiHidden/>
    <w:rsid w:val="008A0FAD"/>
    <w:pPr>
      <w:ind w:firstLine="540"/>
    </w:pPr>
    <w:rPr>
      <w:sz w:val="28"/>
      <w:szCs w:val="22"/>
    </w:rPr>
  </w:style>
  <w:style w:type="paragraph" w:styleId="ad">
    <w:name w:val="footer"/>
    <w:basedOn w:val="a0"/>
    <w:rsid w:val="004145CA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41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footer" Target="footer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footer" Target="footer2.xml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jpeg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image" Target="media/image131.jpeg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водного транспорта РФ</vt:lpstr>
    </vt:vector>
  </TitlesOfParts>
  <Company/>
  <LinksUpToDate>false</LinksUpToDate>
  <CharactersWithSpaces>24901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водного транспорта РФ</dc:title>
  <dc:subject/>
  <dc:creator>user</dc:creator>
  <cp:keywords/>
  <cp:lastModifiedBy>Irina</cp:lastModifiedBy>
  <cp:revision>2</cp:revision>
  <dcterms:created xsi:type="dcterms:W3CDTF">2014-08-14T13:38:00Z</dcterms:created>
  <dcterms:modified xsi:type="dcterms:W3CDTF">2014-08-14T13:38:00Z</dcterms:modified>
</cp:coreProperties>
</file>