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AE" w:rsidRDefault="002470CB">
      <w:pPr>
        <w:pStyle w:val="1"/>
        <w:jc w:val="center"/>
      </w:pPr>
      <w:r>
        <w:t>Моим стихам настанет свой черед</w:t>
      </w:r>
    </w:p>
    <w:p w:rsidR="00881BAE" w:rsidRDefault="002470CB">
      <w:pPr>
        <w:spacing w:after="240"/>
      </w:pPr>
      <w:r>
        <w:t>Решением ЮНЕСКО 1992 год был назван годом Марины Цветаевой, 100-летие со дня рождения которой отмечалось тогда. И это, действительно, была не формальность календарной даты, а справедливое (но, как всегда! — посмертное) признание жизненного и творческого подвига большого Поэта.</w:t>
      </w:r>
      <w:r>
        <w:br/>
      </w:r>
      <w:r>
        <w:br/>
        <w:t>В Цветаевой поражает все: и стихи, и судьба. Несомненно, в русской поэзии она — самая трагическая из лирических поэтесс. Эмигрировавшая в 1922 году вслед за любимым мужем, Сергеем Яковлевичем Эфроном, в Прагу, она не печаталась там, потому что была для эмиграции слишком русской, и не печаталась на родине, в России, потому что была эмигранткой. Она потеряла родину дважды, уехав в 1922 году и вернувшись в 1939, когда у нее репрессировали мужа, арестовали дочь, когда она не знала, что с ней будет завтра, когда у нее не могло быть ни работы, ни постоянного места жительства. И в результате — самоубийство 31 августа 1941 года:</w:t>
      </w:r>
      <w:r>
        <w:br/>
      </w:r>
      <w:r>
        <w:br/>
        <w:t>О, черная гора,</w:t>
      </w:r>
      <w:r>
        <w:br/>
      </w:r>
      <w:r>
        <w:br/>
        <w:t>Затмившая — весь свет!</w:t>
      </w:r>
      <w:r>
        <w:br/>
      </w:r>
      <w:r>
        <w:br/>
        <w:t>Пора — пора — пора</w:t>
      </w:r>
      <w:r>
        <w:br/>
      </w:r>
      <w:r>
        <w:br/>
        <w:t>Творцу вернуть билет…</w:t>
      </w:r>
      <w:r>
        <w:br/>
      </w:r>
      <w:r>
        <w:br/>
        <w:t>…Не надо мне ни дыр</w:t>
      </w:r>
      <w:r>
        <w:br/>
      </w:r>
      <w:r>
        <w:br/>
        <w:t>Ушных, ни вещих глаз.</w:t>
      </w:r>
      <w:r>
        <w:br/>
      </w:r>
      <w:r>
        <w:br/>
        <w:t>На твой безумный мир</w:t>
      </w:r>
      <w:r>
        <w:br/>
      </w:r>
      <w:r>
        <w:br/>
        <w:t>Ответ один — отказ. Но можно даже еще ничего не знать о судьбе Цветаевой, а прочесть только несколько ее стихотворений, и тебя уже охватывает чувство, будто ты стоишь на краю бездны. Семнадцатилетняя Марина страстно говорит о своем желании познать мир, испытать все:</w:t>
      </w:r>
      <w:r>
        <w:br/>
      </w:r>
      <w:r>
        <w:br/>
        <w:t xml:space="preserve">Всего хочу: с душой цыгана </w:t>
      </w:r>
      <w:r>
        <w:br/>
      </w:r>
      <w:r>
        <w:br/>
        <w:t xml:space="preserve">идти под песни на разбой, </w:t>
      </w:r>
      <w:r>
        <w:br/>
      </w:r>
      <w:r>
        <w:br/>
        <w:t xml:space="preserve">За всех страдать под звук органа </w:t>
      </w:r>
      <w:r>
        <w:br/>
      </w:r>
      <w:r>
        <w:br/>
        <w:t>И амазонкой мчаться в бой…</w:t>
      </w:r>
      <w:r>
        <w:br/>
      </w:r>
      <w:r>
        <w:br/>
        <w:t>и вдруг неожиданно, на самой высокой ноте обрывает:</w:t>
      </w:r>
      <w:r>
        <w:br/>
      </w:r>
      <w:r>
        <w:br/>
        <w:t xml:space="preserve">Люблю и крест, и шелк, и каски, </w:t>
      </w:r>
      <w:r>
        <w:br/>
      </w:r>
      <w:r>
        <w:br/>
        <w:t xml:space="preserve">Моя душа мгновений след… </w:t>
      </w:r>
      <w:r>
        <w:br/>
      </w:r>
      <w:r>
        <w:br/>
        <w:t xml:space="preserve">Ты дал мне детство — лучше сказки </w:t>
      </w:r>
      <w:r>
        <w:br/>
      </w:r>
      <w:r>
        <w:br/>
        <w:t>И дай мне смерть — в семнадцать лет!</w:t>
      </w:r>
      <w:r>
        <w:br/>
      </w:r>
      <w:r>
        <w:br/>
        <w:t>Вообще, предельный максимализм, требовательность к себе и другим, ненасытимая жажда чувства, познания, движения вперед, вихревая игра страстей — самые яркие черты лирической героини Цветаевой. У нее, скорее, мужской характер, и, может быть, именно поэтому так сильно подействовали на меня стихи Цветаевой о любви: неповторимым соединением женской боли (потому что счастливых финалов в ее стихах почти нет) и неженской стойкости перед лицом соперника, кто бы им ни был — мужчина, женщина, не поддающееся рифме слово или сама Судьба.</w:t>
      </w:r>
      <w:r>
        <w:br/>
      </w:r>
      <w:r>
        <w:br/>
        <w:t>У кого еще может так говорить оставленная любимым женщина:</w:t>
      </w:r>
      <w:r>
        <w:br/>
      </w:r>
      <w:r>
        <w:br/>
        <w:t>Все ведаю — не прекословь!</w:t>
      </w:r>
      <w:r>
        <w:br/>
      </w:r>
      <w:r>
        <w:br/>
        <w:t>Вновь зрячая — уж не любовница!</w:t>
      </w:r>
      <w:r>
        <w:br/>
      </w:r>
      <w:r>
        <w:br/>
        <w:t>Где отступает Любовь,</w:t>
      </w:r>
      <w:r>
        <w:br/>
      </w:r>
      <w:r>
        <w:br/>
        <w:t>Там подступает Смерть-садовница.</w:t>
      </w:r>
      <w:r>
        <w:br/>
      </w:r>
      <w:r>
        <w:br/>
        <w:t>Отдаваясь полностью кипению страстей, не в них, тем не менее, находит опору лирическая героиня Цветаевой в наиболее, тяжелые для нее жизненные моменты. Когда кажется, что боль непреодолима, что все — в который уже раз! — разрушено и сожжено дотла, на помощь приходят сокровеннейшие, возрождающие чувства. Это — чувство Слова, своего» Богом данного, поэтического предназначения, и чувства Родины. Вот чем был для Цветаевой письменный стол — место каждодневного добровольного заточения, воспетый ею тюремщик «нормальной жизни»:</w:t>
      </w:r>
      <w:r>
        <w:br/>
      </w:r>
      <w:r>
        <w:br/>
        <w:t xml:space="preserve">Столп столпника, уст затвор — </w:t>
      </w:r>
      <w:r>
        <w:br/>
      </w:r>
      <w:r>
        <w:br/>
        <w:t xml:space="preserve">Ты был мне престол, простор — </w:t>
      </w:r>
      <w:r>
        <w:br/>
      </w:r>
      <w:r>
        <w:br/>
        <w:t xml:space="preserve">Тем был мне, что морю толп </w:t>
      </w:r>
      <w:r>
        <w:br/>
      </w:r>
      <w:r>
        <w:br/>
        <w:t>Еврейских — горящий столп!</w:t>
      </w:r>
      <w:r>
        <w:br/>
      </w:r>
      <w:r>
        <w:br/>
        <w:t>Поэзия и жизнь для Цветаевой не просто синонимы. Больше того, «жить» значило буквально — «писать». В 1927 году, рассказывая сестре о тяжком эмигрантском быте, Цветаева писала: «…тащусь с кошелкой, зная, что утро — потеряно: сейчас буду чистить, варить, и когда все накормлены, все убрано — я лежу, вот так, вся пустая, ни одной’ строки! А утром так рвусь к столу — и это изо дня в день!». Написанные ею стихи — откровение души поэта — были так же необходимы для жизни, как кровь. Да они и были кровью души:</w:t>
      </w:r>
      <w:r>
        <w:br/>
      </w:r>
      <w:r>
        <w:br/>
        <w:t>Вскрыла жилы: неостановимо,</w:t>
      </w:r>
      <w:r>
        <w:br/>
      </w:r>
      <w:r>
        <w:br/>
        <w:t>Невосстановимо хлещет жизнь.</w:t>
      </w:r>
      <w:r>
        <w:br/>
      </w:r>
      <w:r>
        <w:br/>
        <w:t>Подставляйте миски и тарелки!</w:t>
      </w:r>
      <w:r>
        <w:br/>
      </w:r>
      <w:r>
        <w:br/>
        <w:t>Всякая тарелка будет мелкой,</w:t>
      </w:r>
      <w:r>
        <w:br/>
      </w:r>
      <w:r>
        <w:br/>
        <w:t>Миска — плоской.</w:t>
      </w:r>
      <w:r>
        <w:br/>
      </w:r>
      <w:r>
        <w:br/>
        <w:t>Через край — и мимо —</w:t>
      </w:r>
      <w:r>
        <w:br/>
      </w:r>
      <w:r>
        <w:br/>
        <w:t>В землю черную, питать тростник.</w:t>
      </w:r>
      <w:r>
        <w:br/>
      </w:r>
      <w:r>
        <w:br/>
        <w:t>Невозвратно, неостановимо,</w:t>
      </w:r>
      <w:r>
        <w:br/>
      </w:r>
      <w:r>
        <w:br/>
        <w:t>Невосстановимо хлещет стих.</w:t>
      </w:r>
      <w:r>
        <w:br/>
      </w:r>
      <w:r>
        <w:br/>
        <w:t>Может быть, в порыве крайнего отчаяния написала она одно из самых трагических своих стихотворений «Тоска по родине». Она отказывается от всего, ей нет места нигде; даже Слово, родной язык, всегда бывшие спасением, уже не могут помочь. Всякий дом оказывается чужим, а храм — пустым. Кажется, в мире нет ничего, что могло бы противостоять опустошенности. И вдруг все меняется:</w:t>
      </w:r>
      <w:r>
        <w:br/>
      </w:r>
      <w:r>
        <w:br/>
        <w:t xml:space="preserve">Всяк дом мне чужд, всяк храм мне пуст. </w:t>
      </w:r>
      <w:r>
        <w:br/>
      </w:r>
      <w:r>
        <w:br/>
        <w:t xml:space="preserve">И все — равно, и все — едино. </w:t>
      </w:r>
      <w:r>
        <w:br/>
      </w:r>
      <w:r>
        <w:br/>
        <w:t>Но если по дороге — куст</w:t>
      </w:r>
      <w:r>
        <w:br/>
      </w:r>
      <w:r>
        <w:br/>
      </w:r>
      <w:r>
        <w:br/>
        <w:t>Встает, особенно — рябина…</w:t>
      </w:r>
      <w:r>
        <w:br/>
      </w:r>
      <w:r>
        <w:br/>
        <w:t>Чувство своей земли, значит, осталось несмотря ни на что, и простой рябиновый куст, двойник цветаевской души, возвращает смысл, причащает к миру. Одиночество уже не беспредельно, просто душа Поэта вне времени и причастна не только к миру, но и к бесконечности, Вселенной.</w:t>
      </w:r>
      <w:r>
        <w:br/>
      </w:r>
      <w:r>
        <w:br/>
        <w:t>Цветаеву сложно читать, ее стихи требуют от читателя большой душевной работы. Но мне кажется, что это и хорошо: это не дает нам успокаиваться в теплом уюте, поворачивает лицом к напряжению, страсти, боли. К вопросу о Вечности.</w:t>
      </w:r>
      <w:bookmarkStart w:id="0" w:name="_GoBack"/>
      <w:bookmarkEnd w:id="0"/>
    </w:p>
    <w:sectPr w:rsidR="00881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0CB"/>
    <w:rsid w:val="002470CB"/>
    <w:rsid w:val="00881BAE"/>
    <w:rsid w:val="00B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B6524-9B70-4ACD-A82F-C53A647F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Моим стихам настанет свой черед</dc:title>
  <dc:subject/>
  <dc:creator>admin</dc:creator>
  <cp:keywords/>
  <dc:description/>
  <cp:lastModifiedBy>admin</cp:lastModifiedBy>
  <cp:revision>2</cp:revision>
  <dcterms:created xsi:type="dcterms:W3CDTF">2014-07-10T03:38:00Z</dcterms:created>
  <dcterms:modified xsi:type="dcterms:W3CDTF">2014-07-10T03:38:00Z</dcterms:modified>
</cp:coreProperties>
</file>