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88" w:rsidRDefault="00645588" w:rsidP="001E2EBE">
      <w:pPr>
        <w:spacing w:line="360" w:lineRule="auto"/>
        <w:jc w:val="center"/>
        <w:rPr>
          <w:b/>
          <w:sz w:val="28"/>
          <w:szCs w:val="28"/>
        </w:rPr>
      </w:pPr>
    </w:p>
    <w:p w:rsidR="00DE3C87" w:rsidRPr="00625D94" w:rsidRDefault="00992E1C" w:rsidP="001E2EBE">
      <w:pPr>
        <w:spacing w:line="360" w:lineRule="auto"/>
        <w:jc w:val="center"/>
        <w:rPr>
          <w:b/>
          <w:sz w:val="28"/>
          <w:szCs w:val="28"/>
        </w:rPr>
      </w:pPr>
      <w:r w:rsidRPr="00625D94">
        <w:rPr>
          <w:b/>
          <w:sz w:val="28"/>
          <w:szCs w:val="28"/>
        </w:rPr>
        <w:t>Содержание</w:t>
      </w:r>
    </w:p>
    <w:p w:rsidR="00D44DCA" w:rsidRPr="00625D94" w:rsidRDefault="00357C84">
      <w:pPr>
        <w:pStyle w:val="11"/>
        <w:rPr>
          <w:noProof/>
          <w:sz w:val="28"/>
          <w:szCs w:val="28"/>
        </w:rPr>
      </w:pPr>
      <w:r w:rsidRPr="00625D94">
        <w:rPr>
          <w:sz w:val="28"/>
          <w:szCs w:val="28"/>
        </w:rPr>
        <w:fldChar w:fldCharType="begin"/>
      </w:r>
      <w:r w:rsidRPr="00625D94">
        <w:rPr>
          <w:sz w:val="28"/>
          <w:szCs w:val="28"/>
        </w:rPr>
        <w:instrText xml:space="preserve"> TOC \o "1-3" \h \z \u </w:instrText>
      </w:r>
      <w:r w:rsidRPr="00625D94">
        <w:rPr>
          <w:sz w:val="28"/>
          <w:szCs w:val="28"/>
        </w:rPr>
        <w:fldChar w:fldCharType="separate"/>
      </w:r>
      <w:hyperlink w:anchor="_Toc254205514" w:history="1">
        <w:r w:rsidR="00D44DCA" w:rsidRPr="00625D94">
          <w:rPr>
            <w:rStyle w:val="a4"/>
            <w:noProof/>
            <w:sz w:val="28"/>
            <w:szCs w:val="28"/>
          </w:rPr>
          <w:t>Введение</w:t>
        </w:r>
        <w:r w:rsidR="00D44DCA" w:rsidRPr="00625D94">
          <w:rPr>
            <w:noProof/>
            <w:webHidden/>
            <w:sz w:val="28"/>
            <w:szCs w:val="28"/>
          </w:rPr>
          <w:tab/>
        </w:r>
        <w:r w:rsidR="00D44DCA" w:rsidRPr="00625D94">
          <w:rPr>
            <w:noProof/>
            <w:webHidden/>
            <w:sz w:val="28"/>
            <w:szCs w:val="28"/>
          </w:rPr>
          <w:fldChar w:fldCharType="begin"/>
        </w:r>
        <w:r w:rsidR="00D44DCA" w:rsidRPr="00625D94">
          <w:rPr>
            <w:noProof/>
            <w:webHidden/>
            <w:sz w:val="28"/>
            <w:szCs w:val="28"/>
          </w:rPr>
          <w:instrText xml:space="preserve"> PAGEREF _Toc254205514 \h </w:instrText>
        </w:r>
        <w:r w:rsidR="00D44DCA" w:rsidRPr="00625D94">
          <w:rPr>
            <w:noProof/>
            <w:webHidden/>
            <w:sz w:val="28"/>
            <w:szCs w:val="28"/>
          </w:rPr>
        </w:r>
        <w:r w:rsidR="00D44DCA" w:rsidRPr="00625D94">
          <w:rPr>
            <w:noProof/>
            <w:webHidden/>
            <w:sz w:val="28"/>
            <w:szCs w:val="28"/>
          </w:rPr>
          <w:fldChar w:fldCharType="separate"/>
        </w:r>
        <w:r w:rsidR="008B149C">
          <w:rPr>
            <w:noProof/>
            <w:webHidden/>
            <w:sz w:val="28"/>
            <w:szCs w:val="28"/>
          </w:rPr>
          <w:t>2</w:t>
        </w:r>
        <w:r w:rsidR="00D44DCA" w:rsidRPr="00625D94">
          <w:rPr>
            <w:noProof/>
            <w:webHidden/>
            <w:sz w:val="28"/>
            <w:szCs w:val="28"/>
          </w:rPr>
          <w:fldChar w:fldCharType="end"/>
        </w:r>
      </w:hyperlink>
    </w:p>
    <w:p w:rsidR="00D44DCA" w:rsidRPr="00625D94" w:rsidRDefault="008E1B28">
      <w:pPr>
        <w:pStyle w:val="11"/>
        <w:rPr>
          <w:noProof/>
          <w:sz w:val="28"/>
          <w:szCs w:val="28"/>
        </w:rPr>
      </w:pPr>
      <w:hyperlink w:anchor="_Toc254205515" w:history="1">
        <w:r w:rsidR="00D44DCA" w:rsidRPr="00625D94">
          <w:rPr>
            <w:rStyle w:val="a4"/>
            <w:noProof/>
            <w:sz w:val="28"/>
            <w:szCs w:val="28"/>
          </w:rPr>
          <w:t>1. Литературный язык: понятие и стили</w:t>
        </w:r>
        <w:r w:rsidR="00D44DCA" w:rsidRPr="00625D94">
          <w:rPr>
            <w:noProof/>
            <w:webHidden/>
            <w:sz w:val="28"/>
            <w:szCs w:val="28"/>
          </w:rPr>
          <w:tab/>
        </w:r>
        <w:r w:rsidR="00D44DCA" w:rsidRPr="00625D94">
          <w:rPr>
            <w:noProof/>
            <w:webHidden/>
            <w:sz w:val="28"/>
            <w:szCs w:val="28"/>
          </w:rPr>
          <w:fldChar w:fldCharType="begin"/>
        </w:r>
        <w:r w:rsidR="00D44DCA" w:rsidRPr="00625D94">
          <w:rPr>
            <w:noProof/>
            <w:webHidden/>
            <w:sz w:val="28"/>
            <w:szCs w:val="28"/>
          </w:rPr>
          <w:instrText xml:space="preserve"> PAGEREF _Toc254205515 \h </w:instrText>
        </w:r>
        <w:r w:rsidR="00D44DCA" w:rsidRPr="00625D94">
          <w:rPr>
            <w:noProof/>
            <w:webHidden/>
            <w:sz w:val="28"/>
            <w:szCs w:val="28"/>
          </w:rPr>
        </w:r>
        <w:r w:rsidR="00D44DCA" w:rsidRPr="00625D94">
          <w:rPr>
            <w:noProof/>
            <w:webHidden/>
            <w:sz w:val="28"/>
            <w:szCs w:val="28"/>
          </w:rPr>
          <w:fldChar w:fldCharType="separate"/>
        </w:r>
        <w:r w:rsidR="008B149C">
          <w:rPr>
            <w:noProof/>
            <w:webHidden/>
            <w:sz w:val="28"/>
            <w:szCs w:val="28"/>
          </w:rPr>
          <w:t>5</w:t>
        </w:r>
        <w:r w:rsidR="00D44DCA" w:rsidRPr="00625D94">
          <w:rPr>
            <w:noProof/>
            <w:webHidden/>
            <w:sz w:val="28"/>
            <w:szCs w:val="28"/>
          </w:rPr>
          <w:fldChar w:fldCharType="end"/>
        </w:r>
      </w:hyperlink>
    </w:p>
    <w:p w:rsidR="00D44DCA" w:rsidRPr="00625D94" w:rsidRDefault="008E1B28">
      <w:pPr>
        <w:pStyle w:val="11"/>
        <w:rPr>
          <w:noProof/>
          <w:sz w:val="28"/>
          <w:szCs w:val="28"/>
        </w:rPr>
      </w:pPr>
      <w:hyperlink w:anchor="_Toc254205516" w:history="1">
        <w:r w:rsidR="00D44DCA" w:rsidRPr="00625D94">
          <w:rPr>
            <w:rStyle w:val="a4"/>
            <w:noProof/>
            <w:sz w:val="28"/>
            <w:szCs w:val="28"/>
          </w:rPr>
          <w:t>2. Общие черты научного стиля</w:t>
        </w:r>
        <w:r w:rsidR="00D44DCA" w:rsidRPr="00625D94">
          <w:rPr>
            <w:noProof/>
            <w:webHidden/>
            <w:sz w:val="28"/>
            <w:szCs w:val="28"/>
          </w:rPr>
          <w:tab/>
        </w:r>
        <w:r w:rsidR="00D44DCA" w:rsidRPr="00625D94">
          <w:rPr>
            <w:noProof/>
            <w:webHidden/>
            <w:sz w:val="28"/>
            <w:szCs w:val="28"/>
          </w:rPr>
          <w:fldChar w:fldCharType="begin"/>
        </w:r>
        <w:r w:rsidR="00D44DCA" w:rsidRPr="00625D94">
          <w:rPr>
            <w:noProof/>
            <w:webHidden/>
            <w:sz w:val="28"/>
            <w:szCs w:val="28"/>
          </w:rPr>
          <w:instrText xml:space="preserve"> PAGEREF _Toc254205516 \h </w:instrText>
        </w:r>
        <w:r w:rsidR="00D44DCA" w:rsidRPr="00625D94">
          <w:rPr>
            <w:noProof/>
            <w:webHidden/>
            <w:sz w:val="28"/>
            <w:szCs w:val="28"/>
          </w:rPr>
        </w:r>
        <w:r w:rsidR="00D44DCA" w:rsidRPr="00625D94">
          <w:rPr>
            <w:noProof/>
            <w:webHidden/>
            <w:sz w:val="28"/>
            <w:szCs w:val="28"/>
          </w:rPr>
          <w:fldChar w:fldCharType="separate"/>
        </w:r>
        <w:r w:rsidR="008B149C">
          <w:rPr>
            <w:noProof/>
            <w:webHidden/>
            <w:sz w:val="28"/>
            <w:szCs w:val="28"/>
          </w:rPr>
          <w:t>7</w:t>
        </w:r>
        <w:r w:rsidR="00D44DCA" w:rsidRPr="00625D94">
          <w:rPr>
            <w:noProof/>
            <w:webHidden/>
            <w:sz w:val="28"/>
            <w:szCs w:val="28"/>
          </w:rPr>
          <w:fldChar w:fldCharType="end"/>
        </w:r>
      </w:hyperlink>
    </w:p>
    <w:p w:rsidR="00D44DCA" w:rsidRPr="00625D94" w:rsidRDefault="008E1B28">
      <w:pPr>
        <w:pStyle w:val="11"/>
        <w:rPr>
          <w:noProof/>
          <w:sz w:val="28"/>
          <w:szCs w:val="28"/>
        </w:rPr>
      </w:pPr>
      <w:hyperlink w:anchor="_Toc254205517" w:history="1">
        <w:r w:rsidR="00D44DCA" w:rsidRPr="00625D94">
          <w:rPr>
            <w:rStyle w:val="a4"/>
            <w:noProof/>
            <w:sz w:val="28"/>
            <w:szCs w:val="28"/>
          </w:rPr>
          <w:t>3. Виды и жанры научного стиля</w:t>
        </w:r>
        <w:r w:rsidR="00D44DCA" w:rsidRPr="00625D94">
          <w:rPr>
            <w:noProof/>
            <w:webHidden/>
            <w:sz w:val="28"/>
            <w:szCs w:val="28"/>
          </w:rPr>
          <w:tab/>
        </w:r>
        <w:r w:rsidR="00D44DCA" w:rsidRPr="00625D94">
          <w:rPr>
            <w:noProof/>
            <w:webHidden/>
            <w:sz w:val="28"/>
            <w:szCs w:val="28"/>
          </w:rPr>
          <w:fldChar w:fldCharType="begin"/>
        </w:r>
        <w:r w:rsidR="00D44DCA" w:rsidRPr="00625D94">
          <w:rPr>
            <w:noProof/>
            <w:webHidden/>
            <w:sz w:val="28"/>
            <w:szCs w:val="28"/>
          </w:rPr>
          <w:instrText xml:space="preserve"> PAGEREF _Toc254205517 \h </w:instrText>
        </w:r>
        <w:r w:rsidR="00D44DCA" w:rsidRPr="00625D94">
          <w:rPr>
            <w:noProof/>
            <w:webHidden/>
            <w:sz w:val="28"/>
            <w:szCs w:val="28"/>
          </w:rPr>
        </w:r>
        <w:r w:rsidR="00D44DCA" w:rsidRPr="00625D94">
          <w:rPr>
            <w:noProof/>
            <w:webHidden/>
            <w:sz w:val="28"/>
            <w:szCs w:val="28"/>
          </w:rPr>
          <w:fldChar w:fldCharType="separate"/>
        </w:r>
        <w:r w:rsidR="008B149C">
          <w:rPr>
            <w:noProof/>
            <w:webHidden/>
            <w:sz w:val="28"/>
            <w:szCs w:val="28"/>
          </w:rPr>
          <w:t>10</w:t>
        </w:r>
        <w:r w:rsidR="00D44DCA" w:rsidRPr="00625D94">
          <w:rPr>
            <w:noProof/>
            <w:webHidden/>
            <w:sz w:val="28"/>
            <w:szCs w:val="28"/>
          </w:rPr>
          <w:fldChar w:fldCharType="end"/>
        </w:r>
      </w:hyperlink>
    </w:p>
    <w:p w:rsidR="00D44DCA" w:rsidRPr="00625D94" w:rsidRDefault="008E1B28">
      <w:pPr>
        <w:pStyle w:val="11"/>
        <w:rPr>
          <w:noProof/>
          <w:sz w:val="28"/>
          <w:szCs w:val="28"/>
        </w:rPr>
      </w:pPr>
      <w:hyperlink w:anchor="_Toc254205518" w:history="1">
        <w:r w:rsidR="00D44DCA" w:rsidRPr="00625D94">
          <w:rPr>
            <w:rStyle w:val="a4"/>
            <w:iCs/>
            <w:noProof/>
            <w:sz w:val="28"/>
            <w:szCs w:val="28"/>
          </w:rPr>
          <w:t>4. Лексика научного стиля</w:t>
        </w:r>
        <w:r w:rsidR="00D44DCA" w:rsidRPr="00625D94">
          <w:rPr>
            <w:noProof/>
            <w:webHidden/>
            <w:sz w:val="28"/>
            <w:szCs w:val="28"/>
          </w:rPr>
          <w:tab/>
        </w:r>
        <w:r w:rsidR="00D44DCA" w:rsidRPr="00625D94">
          <w:rPr>
            <w:noProof/>
            <w:webHidden/>
            <w:sz w:val="28"/>
            <w:szCs w:val="28"/>
          </w:rPr>
          <w:fldChar w:fldCharType="begin"/>
        </w:r>
        <w:r w:rsidR="00D44DCA" w:rsidRPr="00625D94">
          <w:rPr>
            <w:noProof/>
            <w:webHidden/>
            <w:sz w:val="28"/>
            <w:szCs w:val="28"/>
          </w:rPr>
          <w:instrText xml:space="preserve"> PAGEREF _Toc254205518 \h </w:instrText>
        </w:r>
        <w:r w:rsidR="00D44DCA" w:rsidRPr="00625D94">
          <w:rPr>
            <w:noProof/>
            <w:webHidden/>
            <w:sz w:val="28"/>
            <w:szCs w:val="28"/>
          </w:rPr>
        </w:r>
        <w:r w:rsidR="00D44DCA" w:rsidRPr="00625D94">
          <w:rPr>
            <w:noProof/>
            <w:webHidden/>
            <w:sz w:val="28"/>
            <w:szCs w:val="28"/>
          </w:rPr>
          <w:fldChar w:fldCharType="separate"/>
        </w:r>
        <w:r w:rsidR="008B149C">
          <w:rPr>
            <w:noProof/>
            <w:webHidden/>
            <w:sz w:val="28"/>
            <w:szCs w:val="28"/>
          </w:rPr>
          <w:t>12</w:t>
        </w:r>
        <w:r w:rsidR="00D44DCA" w:rsidRPr="00625D94">
          <w:rPr>
            <w:noProof/>
            <w:webHidden/>
            <w:sz w:val="28"/>
            <w:szCs w:val="28"/>
          </w:rPr>
          <w:fldChar w:fldCharType="end"/>
        </w:r>
      </w:hyperlink>
    </w:p>
    <w:p w:rsidR="00D44DCA" w:rsidRPr="00625D94" w:rsidRDefault="008E1B28">
      <w:pPr>
        <w:pStyle w:val="11"/>
        <w:rPr>
          <w:noProof/>
          <w:sz w:val="28"/>
          <w:szCs w:val="28"/>
        </w:rPr>
      </w:pPr>
      <w:hyperlink w:anchor="_Toc254205519" w:history="1">
        <w:r w:rsidR="00D44DCA" w:rsidRPr="00625D94">
          <w:rPr>
            <w:rStyle w:val="a4"/>
            <w:iCs/>
            <w:noProof/>
            <w:sz w:val="28"/>
            <w:szCs w:val="28"/>
          </w:rPr>
          <w:t>5. Грамматика научного стиля</w:t>
        </w:r>
        <w:r w:rsidR="00D44DCA" w:rsidRPr="00625D94">
          <w:rPr>
            <w:noProof/>
            <w:webHidden/>
            <w:sz w:val="28"/>
            <w:szCs w:val="28"/>
          </w:rPr>
          <w:tab/>
        </w:r>
        <w:r w:rsidR="00D44DCA" w:rsidRPr="00625D94">
          <w:rPr>
            <w:noProof/>
            <w:webHidden/>
            <w:sz w:val="28"/>
            <w:szCs w:val="28"/>
          </w:rPr>
          <w:fldChar w:fldCharType="begin"/>
        </w:r>
        <w:r w:rsidR="00D44DCA" w:rsidRPr="00625D94">
          <w:rPr>
            <w:noProof/>
            <w:webHidden/>
            <w:sz w:val="28"/>
            <w:szCs w:val="28"/>
          </w:rPr>
          <w:instrText xml:space="preserve"> PAGEREF _Toc254205519 \h </w:instrText>
        </w:r>
        <w:r w:rsidR="00D44DCA" w:rsidRPr="00625D94">
          <w:rPr>
            <w:noProof/>
            <w:webHidden/>
            <w:sz w:val="28"/>
            <w:szCs w:val="28"/>
          </w:rPr>
        </w:r>
        <w:r w:rsidR="00D44DCA" w:rsidRPr="00625D94">
          <w:rPr>
            <w:noProof/>
            <w:webHidden/>
            <w:sz w:val="28"/>
            <w:szCs w:val="28"/>
          </w:rPr>
          <w:fldChar w:fldCharType="separate"/>
        </w:r>
        <w:r w:rsidR="008B149C">
          <w:rPr>
            <w:noProof/>
            <w:webHidden/>
            <w:sz w:val="28"/>
            <w:szCs w:val="28"/>
          </w:rPr>
          <w:t>13</w:t>
        </w:r>
        <w:r w:rsidR="00D44DCA" w:rsidRPr="00625D94">
          <w:rPr>
            <w:noProof/>
            <w:webHidden/>
            <w:sz w:val="28"/>
            <w:szCs w:val="28"/>
          </w:rPr>
          <w:fldChar w:fldCharType="end"/>
        </w:r>
      </w:hyperlink>
    </w:p>
    <w:p w:rsidR="00D44DCA" w:rsidRPr="00625D94" w:rsidRDefault="008E1B28">
      <w:pPr>
        <w:pStyle w:val="11"/>
        <w:rPr>
          <w:noProof/>
          <w:sz w:val="28"/>
          <w:szCs w:val="28"/>
        </w:rPr>
      </w:pPr>
      <w:hyperlink w:anchor="_Toc254205520" w:history="1">
        <w:r w:rsidR="00D44DCA" w:rsidRPr="00625D94">
          <w:rPr>
            <w:rStyle w:val="a4"/>
            <w:iCs/>
            <w:noProof/>
            <w:sz w:val="28"/>
            <w:szCs w:val="28"/>
          </w:rPr>
          <w:t>6. Синтаксис научного стиля</w:t>
        </w:r>
        <w:r w:rsidR="00D44DCA" w:rsidRPr="00625D94">
          <w:rPr>
            <w:noProof/>
            <w:webHidden/>
            <w:sz w:val="28"/>
            <w:szCs w:val="28"/>
          </w:rPr>
          <w:tab/>
        </w:r>
        <w:r w:rsidR="00D44DCA" w:rsidRPr="00625D94">
          <w:rPr>
            <w:noProof/>
            <w:webHidden/>
            <w:sz w:val="28"/>
            <w:szCs w:val="28"/>
          </w:rPr>
          <w:fldChar w:fldCharType="begin"/>
        </w:r>
        <w:r w:rsidR="00D44DCA" w:rsidRPr="00625D94">
          <w:rPr>
            <w:noProof/>
            <w:webHidden/>
            <w:sz w:val="28"/>
            <w:szCs w:val="28"/>
          </w:rPr>
          <w:instrText xml:space="preserve"> PAGEREF _Toc254205520 \h </w:instrText>
        </w:r>
        <w:r w:rsidR="00D44DCA" w:rsidRPr="00625D94">
          <w:rPr>
            <w:noProof/>
            <w:webHidden/>
            <w:sz w:val="28"/>
            <w:szCs w:val="28"/>
          </w:rPr>
        </w:r>
        <w:r w:rsidR="00D44DCA" w:rsidRPr="00625D94">
          <w:rPr>
            <w:noProof/>
            <w:webHidden/>
            <w:sz w:val="28"/>
            <w:szCs w:val="28"/>
          </w:rPr>
          <w:fldChar w:fldCharType="separate"/>
        </w:r>
        <w:r w:rsidR="008B149C">
          <w:rPr>
            <w:noProof/>
            <w:webHidden/>
            <w:sz w:val="28"/>
            <w:szCs w:val="28"/>
          </w:rPr>
          <w:t>17</w:t>
        </w:r>
        <w:r w:rsidR="00D44DCA" w:rsidRPr="00625D94">
          <w:rPr>
            <w:noProof/>
            <w:webHidden/>
            <w:sz w:val="28"/>
            <w:szCs w:val="28"/>
          </w:rPr>
          <w:fldChar w:fldCharType="end"/>
        </w:r>
      </w:hyperlink>
    </w:p>
    <w:p w:rsidR="00D44DCA" w:rsidRPr="00625D94" w:rsidRDefault="008E1B28">
      <w:pPr>
        <w:pStyle w:val="11"/>
        <w:rPr>
          <w:noProof/>
          <w:sz w:val="28"/>
          <w:szCs w:val="28"/>
        </w:rPr>
      </w:pPr>
      <w:hyperlink w:anchor="_Toc254205521" w:history="1">
        <w:r w:rsidR="00D44DCA" w:rsidRPr="00625D94">
          <w:rPr>
            <w:rStyle w:val="a4"/>
            <w:noProof/>
            <w:sz w:val="28"/>
            <w:szCs w:val="28"/>
          </w:rPr>
          <w:t>8. Графические особенности научного текста</w:t>
        </w:r>
        <w:r w:rsidR="00D44DCA" w:rsidRPr="00625D94">
          <w:rPr>
            <w:noProof/>
            <w:webHidden/>
            <w:sz w:val="28"/>
            <w:szCs w:val="28"/>
          </w:rPr>
          <w:tab/>
        </w:r>
        <w:r w:rsidR="00D44DCA" w:rsidRPr="00625D94">
          <w:rPr>
            <w:noProof/>
            <w:webHidden/>
            <w:sz w:val="28"/>
            <w:szCs w:val="28"/>
          </w:rPr>
          <w:fldChar w:fldCharType="begin"/>
        </w:r>
        <w:r w:rsidR="00D44DCA" w:rsidRPr="00625D94">
          <w:rPr>
            <w:noProof/>
            <w:webHidden/>
            <w:sz w:val="28"/>
            <w:szCs w:val="28"/>
          </w:rPr>
          <w:instrText xml:space="preserve"> PAGEREF _Toc254205521 \h </w:instrText>
        </w:r>
        <w:r w:rsidR="00D44DCA" w:rsidRPr="00625D94">
          <w:rPr>
            <w:noProof/>
            <w:webHidden/>
            <w:sz w:val="28"/>
            <w:szCs w:val="28"/>
          </w:rPr>
        </w:r>
        <w:r w:rsidR="00D44DCA" w:rsidRPr="00625D94">
          <w:rPr>
            <w:noProof/>
            <w:webHidden/>
            <w:sz w:val="28"/>
            <w:szCs w:val="28"/>
          </w:rPr>
          <w:fldChar w:fldCharType="separate"/>
        </w:r>
        <w:r w:rsidR="008B149C">
          <w:rPr>
            <w:noProof/>
            <w:webHidden/>
            <w:sz w:val="28"/>
            <w:szCs w:val="28"/>
          </w:rPr>
          <w:t>20</w:t>
        </w:r>
        <w:r w:rsidR="00D44DCA" w:rsidRPr="00625D94">
          <w:rPr>
            <w:noProof/>
            <w:webHidden/>
            <w:sz w:val="28"/>
            <w:szCs w:val="28"/>
          </w:rPr>
          <w:fldChar w:fldCharType="end"/>
        </w:r>
      </w:hyperlink>
    </w:p>
    <w:p w:rsidR="00D44DCA" w:rsidRPr="00625D94" w:rsidRDefault="008E1B28">
      <w:pPr>
        <w:pStyle w:val="11"/>
        <w:rPr>
          <w:noProof/>
          <w:sz w:val="28"/>
          <w:szCs w:val="28"/>
        </w:rPr>
      </w:pPr>
      <w:hyperlink w:anchor="_Toc254205522" w:history="1">
        <w:r w:rsidR="00D44DCA" w:rsidRPr="00625D94">
          <w:rPr>
            <w:rStyle w:val="a4"/>
            <w:noProof/>
            <w:sz w:val="28"/>
            <w:szCs w:val="28"/>
          </w:rPr>
          <w:t>Заключение</w:t>
        </w:r>
        <w:r w:rsidR="00D44DCA" w:rsidRPr="00625D94">
          <w:rPr>
            <w:noProof/>
            <w:webHidden/>
            <w:sz w:val="28"/>
            <w:szCs w:val="28"/>
          </w:rPr>
          <w:tab/>
        </w:r>
        <w:r w:rsidR="00D44DCA" w:rsidRPr="00625D94">
          <w:rPr>
            <w:noProof/>
            <w:webHidden/>
            <w:sz w:val="28"/>
            <w:szCs w:val="28"/>
          </w:rPr>
          <w:fldChar w:fldCharType="begin"/>
        </w:r>
        <w:r w:rsidR="00D44DCA" w:rsidRPr="00625D94">
          <w:rPr>
            <w:noProof/>
            <w:webHidden/>
            <w:sz w:val="28"/>
            <w:szCs w:val="28"/>
          </w:rPr>
          <w:instrText xml:space="preserve"> PAGEREF _Toc254205522 \h </w:instrText>
        </w:r>
        <w:r w:rsidR="00D44DCA" w:rsidRPr="00625D94">
          <w:rPr>
            <w:noProof/>
            <w:webHidden/>
            <w:sz w:val="28"/>
            <w:szCs w:val="28"/>
          </w:rPr>
        </w:r>
        <w:r w:rsidR="00D44DCA" w:rsidRPr="00625D94">
          <w:rPr>
            <w:noProof/>
            <w:webHidden/>
            <w:sz w:val="28"/>
            <w:szCs w:val="28"/>
          </w:rPr>
          <w:fldChar w:fldCharType="separate"/>
        </w:r>
        <w:r w:rsidR="008B149C">
          <w:rPr>
            <w:noProof/>
            <w:webHidden/>
            <w:sz w:val="28"/>
            <w:szCs w:val="28"/>
          </w:rPr>
          <w:t>25</w:t>
        </w:r>
        <w:r w:rsidR="00D44DCA" w:rsidRPr="00625D94">
          <w:rPr>
            <w:noProof/>
            <w:webHidden/>
            <w:sz w:val="28"/>
            <w:szCs w:val="28"/>
          </w:rPr>
          <w:fldChar w:fldCharType="end"/>
        </w:r>
      </w:hyperlink>
    </w:p>
    <w:p w:rsidR="00D44DCA" w:rsidRPr="00625D94" w:rsidRDefault="008E1B28">
      <w:pPr>
        <w:pStyle w:val="11"/>
        <w:rPr>
          <w:noProof/>
          <w:sz w:val="28"/>
          <w:szCs w:val="28"/>
        </w:rPr>
      </w:pPr>
      <w:hyperlink w:anchor="_Toc254205523" w:history="1">
        <w:r w:rsidR="00D44DCA" w:rsidRPr="00625D94">
          <w:rPr>
            <w:rStyle w:val="a4"/>
            <w:iCs/>
            <w:noProof/>
            <w:sz w:val="28"/>
            <w:szCs w:val="28"/>
          </w:rPr>
          <w:t>Список использованной литературы</w:t>
        </w:r>
        <w:r w:rsidR="00D44DCA" w:rsidRPr="00625D94">
          <w:rPr>
            <w:noProof/>
            <w:webHidden/>
            <w:sz w:val="28"/>
            <w:szCs w:val="28"/>
          </w:rPr>
          <w:tab/>
        </w:r>
        <w:r w:rsidR="00D44DCA" w:rsidRPr="00625D94">
          <w:rPr>
            <w:noProof/>
            <w:webHidden/>
            <w:sz w:val="28"/>
            <w:szCs w:val="28"/>
          </w:rPr>
          <w:fldChar w:fldCharType="begin"/>
        </w:r>
        <w:r w:rsidR="00D44DCA" w:rsidRPr="00625D94">
          <w:rPr>
            <w:noProof/>
            <w:webHidden/>
            <w:sz w:val="28"/>
            <w:szCs w:val="28"/>
          </w:rPr>
          <w:instrText xml:space="preserve"> PAGEREF _Toc254205523 \h </w:instrText>
        </w:r>
        <w:r w:rsidR="00D44DCA" w:rsidRPr="00625D94">
          <w:rPr>
            <w:noProof/>
            <w:webHidden/>
            <w:sz w:val="28"/>
            <w:szCs w:val="28"/>
          </w:rPr>
        </w:r>
        <w:r w:rsidR="00D44DCA" w:rsidRPr="00625D94">
          <w:rPr>
            <w:noProof/>
            <w:webHidden/>
            <w:sz w:val="28"/>
            <w:szCs w:val="28"/>
          </w:rPr>
          <w:fldChar w:fldCharType="separate"/>
        </w:r>
        <w:r w:rsidR="008B149C">
          <w:rPr>
            <w:noProof/>
            <w:webHidden/>
            <w:sz w:val="28"/>
            <w:szCs w:val="28"/>
          </w:rPr>
          <w:t>28</w:t>
        </w:r>
        <w:r w:rsidR="00D44DCA" w:rsidRPr="00625D94">
          <w:rPr>
            <w:noProof/>
            <w:webHidden/>
            <w:sz w:val="28"/>
            <w:szCs w:val="28"/>
          </w:rPr>
          <w:fldChar w:fldCharType="end"/>
        </w:r>
      </w:hyperlink>
    </w:p>
    <w:p w:rsidR="00357C84" w:rsidRPr="00AD2C7B" w:rsidRDefault="00357C84" w:rsidP="001E2EBE">
      <w:pPr>
        <w:spacing w:line="360" w:lineRule="auto"/>
        <w:rPr>
          <w:sz w:val="28"/>
          <w:szCs w:val="28"/>
        </w:rPr>
      </w:pPr>
      <w:r w:rsidRPr="00625D94">
        <w:rPr>
          <w:sz w:val="28"/>
          <w:szCs w:val="28"/>
        </w:rPr>
        <w:fldChar w:fldCharType="end"/>
      </w:r>
    </w:p>
    <w:p w:rsidR="00FD2AE2" w:rsidRPr="001E2EBE" w:rsidRDefault="00FD2AE2" w:rsidP="001E2EBE">
      <w:pPr>
        <w:pStyle w:val="10"/>
        <w:spacing w:before="0" w:after="0" w:line="360" w:lineRule="auto"/>
        <w:rPr>
          <w:sz w:val="28"/>
          <w:szCs w:val="28"/>
        </w:rPr>
      </w:pPr>
      <w:r w:rsidRPr="001E2EBE">
        <w:rPr>
          <w:sz w:val="28"/>
          <w:szCs w:val="28"/>
        </w:rPr>
        <w:br w:type="page"/>
      </w:r>
      <w:bookmarkStart w:id="0" w:name="_Toc254205514"/>
      <w:r w:rsidRPr="001E2EBE">
        <w:rPr>
          <w:sz w:val="28"/>
          <w:szCs w:val="28"/>
        </w:rPr>
        <w:t>Введение</w:t>
      </w:r>
      <w:bookmarkEnd w:id="0"/>
    </w:p>
    <w:p w:rsidR="00FD2AE2" w:rsidRPr="001E2EBE" w:rsidRDefault="00FD2AE2" w:rsidP="001E2EBE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Язык научной литературы выделяется по его особенностям в отдельный стиль речи, так называемый - научный стиль речи.</w:t>
      </w:r>
    </w:p>
    <w:p w:rsidR="00DB5242" w:rsidRPr="001E2EBE" w:rsidRDefault="00FD2AE2" w:rsidP="001E2EBE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Наука как форма общественного сознания характеризуется тем, что в ней преследуется цель наиболее точного, логичного, однозначного выражения мысли. Основной формой мышления в области науки является понятие, а языковое воплощение динамики мышления выражается в суждениях и умозаключениях. Назначение науки - вскрывать закономерности. Отсюда - обобщенный и абстрагированный ход мышления. Из этого вытекают основные черты научной речи: объективность, абстрактность, интеллектуальность и сжатость (краткость).</w:t>
      </w:r>
    </w:p>
    <w:p w:rsidR="00DB5242" w:rsidRPr="001E2EBE" w:rsidRDefault="00DB5242" w:rsidP="001E2EBE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Научная речь как функциональный стиль - явление сравнительно недавнего времени. Даже в самых развитых языках, к которым принадлежит и русский, формирование его еще не завершено. Развитие научной речи как функционального стиля связано, с одной стороны, с определенным уровнем развития и накопления знания в обществе, с другой - с уровнем развития национального языка. В древние века, в детские свои годы, наука существовала как "философия". Накопленные ею знания были еще столь невелики по объему и столь элементарны и синкретичны, что знания ученого ненамного превосходили коллективный опыт "неученой" части общества, наука еще не стала профессиональным трудом (она часто приближалась к интеллектуальному развлечению), она еще не испытывала потребности в специально-предметной дифференциации. "Философия" почти не отделялась от искусства (литературы) и публицистики (ораторского искусства) и  пользовалась, как и они, преимущественно, средствами той общеупотребительной речи, которая в дальнейшем развилась в разговорный стиль. Например, многие произведения Платона написаны в форме беседы, непринужденного диалога мудрецов. Труды Плутарха написаны в форме повествований, где исторически достоверное сочетается с мифологией, легендами и дополняется личными мнениями автора.</w:t>
      </w:r>
    </w:p>
    <w:p w:rsidR="00DB5242" w:rsidRPr="001E2EBE" w:rsidRDefault="00DB5242" w:rsidP="001E2EBE">
      <w:pPr>
        <w:spacing w:line="360" w:lineRule="auto"/>
        <w:ind w:firstLine="72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В средние века наука была тесно связана с религией, богословием и стилистически во многом подчинялась стилю церковных книг, проповедей. Научные трактаты часто писались на чужих, "книжных" языках - греческом, латинском, арабском, и причины этого связаны не только с политикой и историческими традициями, но и с тем, что в условиям диалектной раздробленности еще не сложившихся национальных языков эти "чужие" были наддиалектными, и с тем, что они давали науке речевые формы, не отягощенные как формы родного языка, грузом дезориентирующие бытовых конкретных значений.  </w:t>
      </w:r>
    </w:p>
    <w:p w:rsidR="00DB5242" w:rsidRPr="001E2EBE" w:rsidRDefault="00DB5242" w:rsidP="001E2EBE">
      <w:pPr>
        <w:spacing w:line="360" w:lineRule="auto"/>
        <w:ind w:firstLine="72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В эпоху Возрождения прогресс науки ведет к значительной дифференциации ее областей, к активному формированию специальных терминологий, но европейские ученые еще очень часто пользуются не родным, а латинским или греческим языками - этим во многом объясняется активность  грецизмов и латинизмов и в современной науке, где они уже выступают в качестве интернационализмов. Стилистически наука еще очень близка к художественной и ораторской литературе: научные произведения нередко пишутся в стихах, изобилуют образными описаниями, метафорами, различными риторическими фигурами.</w:t>
      </w:r>
    </w:p>
    <w:p w:rsidR="00DB5242" w:rsidRPr="001E2EBE" w:rsidRDefault="00DB5242" w:rsidP="001E2EBE">
      <w:pPr>
        <w:spacing w:line="360" w:lineRule="auto"/>
        <w:ind w:firstLine="72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В эпоху Просвещения язык науки, по крайней мере, естественных наук, заметно отходит от художественной (литературнообразной) речи; но еще весьма близок ораторской, что связано с самим характером просветительства. Наука переходит на отечественные языки, в которых наблюдаются бурные процессы формирования специальных терминологий. Накопленные знания уже не вмещаются в рамки древнего чужого языка, популяризация требует демократизации языковой формы, а складывающиеся единые национальные языки открывают возможности стилистической дифференциации внутри языка, которых раньше не было. Именно, к этому периоду в русском языке относится деятельность М. В. Ломоносова, родоначальника национального научного стиля речи. "Всестороннее значение русского языка, обширные сведения в точных науках, прекрасное знакомство с латинским, греческим и западноевропейским языками, литературный талант и природный гении позволили Ломоносову заложить правильные основания русской технической и научной терминологии... Он положил начало нашему точному научному языку, без которого теперь никто не может обходиться". </w:t>
      </w:r>
    </w:p>
    <w:p w:rsidR="004C7D53" w:rsidRPr="001E2EBE" w:rsidRDefault="004C7D53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Основная задача научного стиля - предельно ясно и точно донести до читателя сообщаемую информацию. А это наилучшим образом достигается без использования эмоциональных средств. Ведь наука апеллирует, прежде всего, к разуму, а не к чувству.</w:t>
      </w:r>
    </w:p>
    <w:p w:rsidR="004C7D53" w:rsidRPr="001E2EBE" w:rsidRDefault="004C7D53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Научно-техническая революция изменила и сам характер исследования. Научные проблемы решаются теперь, как правило, усилиями не одиночек, но коллективов ученых и инженеров. А это ведет к тому, что современный способ научного изложения можно определить как коллективный, или формально-логический, в котором не остается места для эмоциональности.</w:t>
      </w:r>
    </w:p>
    <w:p w:rsidR="004C7D53" w:rsidRPr="001E2EBE" w:rsidRDefault="004C7D53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Сфера применения научного стиля очень широка. Это один из стилей, оказывающий сильное и разностороннее влияние на литературный язык.</w:t>
      </w:r>
    </w:p>
    <w:p w:rsidR="004C7D53" w:rsidRPr="001E2EBE" w:rsidRDefault="004C7D53" w:rsidP="001E2EBE">
      <w:pPr>
        <w:spacing w:line="360" w:lineRule="auto"/>
        <w:jc w:val="both"/>
        <w:rPr>
          <w:sz w:val="28"/>
          <w:szCs w:val="28"/>
        </w:rPr>
      </w:pPr>
    </w:p>
    <w:p w:rsidR="00FD2AE2" w:rsidRPr="001E2EBE" w:rsidRDefault="00FD2AE2" w:rsidP="001E2EBE">
      <w:pPr>
        <w:spacing w:line="360" w:lineRule="auto"/>
        <w:jc w:val="both"/>
        <w:rPr>
          <w:b/>
          <w:sz w:val="28"/>
          <w:szCs w:val="28"/>
        </w:rPr>
      </w:pPr>
      <w:r w:rsidRPr="001E2EBE">
        <w:rPr>
          <w:sz w:val="28"/>
          <w:szCs w:val="28"/>
        </w:rPr>
        <w:t>Цель данной работы – рассмотреть особенности научного стиля современного русского литературного языка</w:t>
      </w:r>
    </w:p>
    <w:p w:rsidR="00FD2AE2" w:rsidRPr="001E2EBE" w:rsidRDefault="00FD2AE2" w:rsidP="001E2EBE">
      <w:pPr>
        <w:spacing w:line="360" w:lineRule="auto"/>
        <w:ind w:right="57"/>
        <w:rPr>
          <w:sz w:val="28"/>
          <w:szCs w:val="28"/>
        </w:rPr>
      </w:pPr>
    </w:p>
    <w:p w:rsidR="00FD2AE2" w:rsidRPr="001E2EBE" w:rsidRDefault="00FD2AE2" w:rsidP="001E2EBE">
      <w:pPr>
        <w:spacing w:line="360" w:lineRule="auto"/>
        <w:ind w:right="5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Задачи: дать общую характеристику научному стилю, выявить особенности лексики, грамматики, синтаксиса и графические особенности. </w:t>
      </w:r>
    </w:p>
    <w:p w:rsidR="00816D91" w:rsidRPr="001E2EBE" w:rsidRDefault="00DB5242" w:rsidP="001E2EBE">
      <w:pPr>
        <w:pStyle w:val="10"/>
        <w:spacing w:before="0" w:after="0" w:line="360" w:lineRule="auto"/>
        <w:rPr>
          <w:sz w:val="28"/>
          <w:szCs w:val="28"/>
        </w:rPr>
      </w:pPr>
      <w:r w:rsidRPr="001E2EBE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243190279"/>
      <w:bookmarkStart w:id="2" w:name="_Toc254205515"/>
      <w:r w:rsidR="00816D91" w:rsidRPr="001E2EBE">
        <w:rPr>
          <w:sz w:val="28"/>
          <w:szCs w:val="28"/>
        </w:rPr>
        <w:t>1. Литературный язык: понятие и стили</w:t>
      </w:r>
      <w:bookmarkEnd w:id="1"/>
      <w:bookmarkEnd w:id="2"/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Прежде чем говорить о научном стиле литературного языка, дадим определение литературному языку.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Литературный язык - это обработанная форма общенародного языка, обладающая в большей или меньшей степени письменно закреплёнными нормами. Иначе говоря, это язык всех проявлений культуры, выражающихся в словесной форме.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Литературный язык - всегда результат коллективной творческой деятельности. Представление о "закреплённости" норм литературного языка имеет известную относительность (при всей важности и стабильности нормы она подвижна во времени). Нельзя представить себе развитую и богатую культуру народа без развитого и богатого литературного языка. В этом большое общественное значение самой проблемы литературного языка.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Среди лингвистов нет единого мнения о сложном и многогранном понятии литературного языка. Некоторые исследователи предпочитают говорить не о литературном языке в целом, а о его разновидностях: или о письменно-литературном языке, или о разговорно-литературном языке, или о языке художественной литературы и т.д.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Литературный язык нельзя отождествлять с языком художественной литературы. Это разные, хотя и соотносительные понятия.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Литературный язык - достояние всех, кто владеет его нормами. Он функционирует как в письменной, так и в разговорной формах. Язык художественной литературы (язык писателей), хотя обычно ориентируется на те же нормы, заключает в себе много индивидуального, не</w:t>
      </w:r>
      <w:r w:rsidR="00154A3D">
        <w:rPr>
          <w:sz w:val="28"/>
          <w:szCs w:val="28"/>
        </w:rPr>
        <w:t xml:space="preserve"> </w:t>
      </w:r>
      <w:r w:rsidRPr="001E2EBE">
        <w:rPr>
          <w:sz w:val="28"/>
          <w:szCs w:val="28"/>
        </w:rPr>
        <w:t>общепринятого. В разные исторические эпохи и у разных народов степень близости литературного языка и языка художественной литературы оказывалась неодинаковой.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Существует различие между литературным языком и национальным языком. Национальный язык выступает в форме литературного языка, однако не всякий литературный язык сразу становится национальным языком. Национальные языки, как правило, формируются в эпоху капитализма.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О русском литературном языке можно говорить уже с начала XVII века, тогда как национальным языком он становится в первую половину XIX века, в эпоху А.С. Пушкина.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Понятие литературного языка обычно взаимодействует с понятием языковых стилей, бытующих в границах каждого литературного языка.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В современных литературных языках обычно выделяют пять стилей: разговорный, научный, официально-деловой, публицистический и художественный. Каждому из этих стилей присущи свои особенности, отличающие его от других стилей. Так, например, для официально-делового стиля характерна стандартизация, включение в текст аббревиатур, сокращений; в стиле художественной литературы используются языковые средства, обладающие наравне с логическим смыслом ещё и экспрессивно-эмоциональным оттенком; для научного характерна насыщенность терминологией (до четверти текста), "сухость" языка изложения и т.д.</w:t>
      </w:r>
    </w:p>
    <w:p w:rsidR="00816D91" w:rsidRDefault="00816D91" w:rsidP="001E2EBE">
      <w:pPr>
        <w:pStyle w:val="10"/>
        <w:spacing w:before="0" w:after="0" w:line="360" w:lineRule="auto"/>
        <w:rPr>
          <w:sz w:val="28"/>
          <w:szCs w:val="28"/>
        </w:rPr>
      </w:pPr>
      <w:r w:rsidRPr="001E2EBE">
        <w:rPr>
          <w:rFonts w:ascii="Times New Roman" w:hAnsi="Times New Roman" w:cs="Times New Roman"/>
          <w:sz w:val="28"/>
          <w:szCs w:val="28"/>
        </w:rPr>
        <w:br w:type="page"/>
      </w:r>
      <w:bookmarkStart w:id="3" w:name="_Toc243190282"/>
      <w:bookmarkStart w:id="4" w:name="_Toc254205516"/>
      <w:r w:rsidR="00357C84" w:rsidRPr="001E2EBE">
        <w:rPr>
          <w:sz w:val="28"/>
          <w:szCs w:val="28"/>
        </w:rPr>
        <w:t>2</w:t>
      </w:r>
      <w:r w:rsidRPr="001E2EBE">
        <w:rPr>
          <w:sz w:val="28"/>
          <w:szCs w:val="28"/>
        </w:rPr>
        <w:t>. Общие черты научного стиля</w:t>
      </w:r>
      <w:bookmarkEnd w:id="3"/>
      <w:bookmarkEnd w:id="4"/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Научный стиль имеет ряд общих черт, проявляющихся независимо от характера определённых наук (естественных, точных, гуманитарных) и различий между жанрами высказывания (монография, научная статья, доклад, учебник и т.д.), что даёт возможность говорить о специфике стиля в целом. Вместе с тем вполне естественно, что, например, тексты по физике, химии, математике заметно отличаются по характеру изложения от текстов по филологии или истории.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Научный стиль характеризуется логической последовательностью изложения, упорядоченной системой связей между частями высказывания, стремлением авторов к точности, сжатости, однозначности при сохранении насыщенности содержания.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bCs/>
          <w:sz w:val="28"/>
          <w:szCs w:val="28"/>
        </w:rPr>
        <w:t xml:space="preserve">Логичность - </w:t>
      </w:r>
      <w:r w:rsidRPr="001E2EBE">
        <w:rPr>
          <w:sz w:val="28"/>
          <w:szCs w:val="28"/>
        </w:rPr>
        <w:t>это наличие смысловых связей между последовательными единицами текста.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bCs/>
          <w:sz w:val="28"/>
          <w:szCs w:val="28"/>
        </w:rPr>
        <w:t xml:space="preserve">Последовательностью </w:t>
      </w:r>
      <w:r w:rsidRPr="001E2EBE">
        <w:rPr>
          <w:sz w:val="28"/>
          <w:szCs w:val="28"/>
        </w:rPr>
        <w:t>обладает только такой текст, в котором выводы вытекают из содержания, они непротиворечивы, текст разбит на отдельные смысловые отрезки, отражающие движение мысли от частного к общему или от общего к частному.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bCs/>
          <w:sz w:val="28"/>
          <w:szCs w:val="28"/>
        </w:rPr>
        <w:t>Ясность</w:t>
      </w:r>
      <w:r w:rsidRPr="001E2EBE">
        <w:rPr>
          <w:sz w:val="28"/>
          <w:szCs w:val="28"/>
        </w:rPr>
        <w:t>, как качество научной речи, предполагает понятность, доступность. По степени доступности научные, научно-учебные и научно-популярные тексты различаются по материалу и по способу его языкового оформления.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bCs/>
          <w:sz w:val="28"/>
          <w:szCs w:val="28"/>
        </w:rPr>
        <w:t xml:space="preserve">Точность </w:t>
      </w:r>
      <w:r w:rsidRPr="001E2EBE">
        <w:rPr>
          <w:sz w:val="28"/>
          <w:szCs w:val="28"/>
        </w:rPr>
        <w:t>научной речи предполагает однозначность понимания, отсутствие расхождения между означаемым и его определением. Поэтому в научных текстах, как правило, отсутствуют образные, экспрессивные средства; слова используются преимущественно в прямом значении, частотность терминов также способствует однозначности текста.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Жёсткие требования точности, предъявляемые к научному тексту, делают ограничение на использование образных средств языка: метафор, эпитетов, художественных сравнений, пословиц и т.п. Иногда такие средства могут проникать в научные произведения, так как научный стиль стремится не только к точности, но и к убедительности, доказательности. Иногда образные средства необходимы для реализации требования ясности, доходчивости изложения.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bCs/>
          <w:sz w:val="28"/>
          <w:szCs w:val="28"/>
        </w:rPr>
        <w:t>Эмоциональность</w:t>
      </w:r>
      <w:r w:rsidRPr="001E2EBE">
        <w:rPr>
          <w:sz w:val="28"/>
          <w:szCs w:val="28"/>
        </w:rPr>
        <w:t>, как и экспрессивность, в научном стиле, который требует объективного, "интеллектуального" изложения научных данных, выражается иначе, чем в других стилях. Восприятие научного произведения может вызывать определённые чувства у читателя, но не как ответную реакцию на эмоциональность автора, а как осознание самого научного факта. Хотя научное открытие воздействует независимо от способа его передачи, сам автор научного произведения не всегда отказывается от эмоционально-оценочного отношения к излагаемым событиям и фактам. Стремление к ограниченному использованию авторского "я" - это не дань этикету, а проявление отвлеченно-обобщённой стилевой черты научной речи, отражающей форму мышления.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Характерной чертой стиля научных работ является их </w:t>
      </w:r>
      <w:r w:rsidRPr="001E2EBE">
        <w:rPr>
          <w:bCs/>
          <w:sz w:val="28"/>
          <w:szCs w:val="28"/>
        </w:rPr>
        <w:t>насыщенность терминами (</w:t>
      </w:r>
      <w:r w:rsidRPr="001E2EBE">
        <w:rPr>
          <w:sz w:val="28"/>
          <w:szCs w:val="28"/>
        </w:rPr>
        <w:t>в частности, интернациональными). Не следует, однако, переоценивать степень этой насыщенности: в среднем терминологическая лексика обычно составляет 15-25 процентов общей лексики, использованной в работе.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Большую роль в стиле научных работ играет </w:t>
      </w:r>
      <w:r w:rsidRPr="001E2EBE">
        <w:rPr>
          <w:bCs/>
          <w:sz w:val="28"/>
          <w:szCs w:val="28"/>
        </w:rPr>
        <w:t>использование абстрактной лексики</w:t>
      </w:r>
      <w:r w:rsidRPr="001E2EBE">
        <w:rPr>
          <w:sz w:val="28"/>
          <w:szCs w:val="28"/>
        </w:rPr>
        <w:t>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Лексику научной речи составляют три основных пласта: общеупотребительные слова, общенаучные слова и термины. В любом научном тексте общеупотребительная лексика составляет основы изложения. В первую очередь отбираются слова с обобщенным и отвлеченным значением (бытие, сознание, фиксирует, температура). При помощи общенаучных слов описываются явления и процессы в разных областях науки и техники (система, вопрос, значение, обозначить). Одной из особенностей употребления общенаучных слов является их многократное повторение в узком контексте.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Термин - это слово или словосочетание, точно и однозначно называющее предмет, явление или понятие науки и раскрывающее его содержание. Термин несет логическую информацию большого объема. В толковых словарях термины сопровождаются пометкой “специальное".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Морфологические черты научного стиля: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преобладание имен существительных;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широкое распространение отвлеченных существительных (время, явления, изменение, состояние);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использование во множественном числе существительных, не имеющих в обычном употреблении форм множественного числа (стоимости, стали…);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употребление существительных единственного числа для обобщенных понятий (береза, кислота);</w:t>
      </w:r>
    </w:p>
    <w:p w:rsidR="00816D91" w:rsidRPr="001E2EBE" w:rsidRDefault="00816D91" w:rsidP="001E2EBE">
      <w:pPr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употребление почти исключительно форм настоящего времени во вневременном значении, указывающий на постоянный характер процесса (выделяется, наступают).</w:t>
      </w:r>
    </w:p>
    <w:p w:rsidR="00816D91" w:rsidRPr="001E2EBE" w:rsidRDefault="00816D91" w:rsidP="001E2EBE">
      <w:pPr>
        <w:pStyle w:val="10"/>
        <w:spacing w:before="0"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E2EBE">
        <w:rPr>
          <w:rFonts w:ascii="Times New Roman" w:hAnsi="Times New Roman" w:cs="Times New Roman"/>
          <w:b w:val="0"/>
          <w:sz w:val="28"/>
          <w:szCs w:val="28"/>
        </w:rPr>
        <w:br w:type="page"/>
      </w:r>
      <w:bookmarkStart w:id="5" w:name="_Toc243190283"/>
      <w:bookmarkStart w:id="6" w:name="_Toc254205517"/>
      <w:r w:rsidR="00357C84" w:rsidRPr="001E2EBE">
        <w:rPr>
          <w:sz w:val="28"/>
          <w:szCs w:val="28"/>
        </w:rPr>
        <w:t>3</w:t>
      </w:r>
      <w:r w:rsidRPr="001E2EBE">
        <w:rPr>
          <w:sz w:val="28"/>
          <w:szCs w:val="28"/>
        </w:rPr>
        <w:t>. Виды и жанры научного стиля</w:t>
      </w:r>
      <w:bookmarkEnd w:id="5"/>
      <w:bookmarkEnd w:id="6"/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Выделяют три разновидности (подстиля) научного стиля: собственно-научный; научно-учебный; научно-популярный.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В рамках </w:t>
      </w:r>
      <w:r w:rsidRPr="001E2EBE">
        <w:rPr>
          <w:iCs/>
          <w:sz w:val="28"/>
          <w:szCs w:val="28"/>
        </w:rPr>
        <w:t>собственно-научного</w:t>
      </w:r>
      <w:r w:rsidRPr="001E2EBE">
        <w:rPr>
          <w:sz w:val="28"/>
          <w:szCs w:val="28"/>
        </w:rPr>
        <w:t xml:space="preserve"> подстиля выделяются такие жанры, как монография, диссертация, доклад и др. Подстиль отличается в целом строгой, академической манерой изложения. Он объединяет научную литературу, написанную специалистами и предназначенную для специалистов. Этому подстилю противопоставлен </w:t>
      </w:r>
      <w:r w:rsidRPr="001E2EBE">
        <w:rPr>
          <w:iCs/>
          <w:sz w:val="28"/>
          <w:szCs w:val="28"/>
        </w:rPr>
        <w:t>научно-популярный</w:t>
      </w:r>
      <w:r w:rsidRPr="001E2EBE">
        <w:rPr>
          <w:sz w:val="28"/>
          <w:szCs w:val="28"/>
        </w:rPr>
        <w:t xml:space="preserve"> подстиль. Его функция заключается в популяризации научных сведений. Здесь автор-специалист обращается к читателю, не знакомому в достаточной мере с данной наукой, поэтому информация преподносится в доступной, и нередко - в занимательной форме.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Особенностью научно-популярного подстиля является соединение в нем полярных стилевых черт: логичности и эмоциональности, объективности и субъективности, абстрактности и конкретности. В отличие от научной прозы в научно-популярной литературе значительно меньше специальных терминов и других собственно научных средств.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iCs/>
          <w:sz w:val="28"/>
          <w:szCs w:val="28"/>
        </w:rPr>
        <w:t>Научно-учебный</w:t>
      </w:r>
      <w:r w:rsidRPr="001E2EBE">
        <w:rPr>
          <w:sz w:val="28"/>
          <w:szCs w:val="28"/>
        </w:rPr>
        <w:t xml:space="preserve"> подстиль соединяет в себе черты собственно-научного подстиля и научно-популярного изложения. С собственно-научным подстилем его роднит терминологичность, системность в описании научных сведений, логичность, доказательность; с научно-популярным - доступность, насыщенность иллюстративным материалом. К жанрам научно-учебного подстиля относятся: учебное пособие, лекция, семинарский доклад, ответ на экзамене и др.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Можно выделить следующие жанры научной прозы:</w:t>
      </w:r>
    </w:p>
    <w:p w:rsidR="00816D91" w:rsidRPr="001E2EBE" w:rsidRDefault="00816D91" w:rsidP="001E2EB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монография;</w:t>
      </w:r>
    </w:p>
    <w:p w:rsidR="00816D91" w:rsidRPr="001E2EBE" w:rsidRDefault="00816D91" w:rsidP="001E2EB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журнальная статья;</w:t>
      </w:r>
    </w:p>
    <w:p w:rsidR="00816D91" w:rsidRPr="001E2EBE" w:rsidRDefault="00816D91" w:rsidP="001E2EB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рецензия;</w:t>
      </w:r>
    </w:p>
    <w:p w:rsidR="00816D91" w:rsidRPr="001E2EBE" w:rsidRDefault="00816D91" w:rsidP="001E2EB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учебник (учебное пособие);</w:t>
      </w:r>
    </w:p>
    <w:p w:rsidR="00816D91" w:rsidRPr="001E2EBE" w:rsidRDefault="00816D91" w:rsidP="001E2EB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лекция;</w:t>
      </w:r>
    </w:p>
    <w:p w:rsidR="00816D91" w:rsidRPr="001E2EBE" w:rsidRDefault="00816D91" w:rsidP="001E2EB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доклад;</w:t>
      </w:r>
    </w:p>
    <w:p w:rsidR="00816D91" w:rsidRPr="001E2EBE" w:rsidRDefault="00816D91" w:rsidP="001E2EB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информационное сообщение (о состоявшейся конференции, симпозиуме, конгрессе);</w:t>
      </w:r>
    </w:p>
    <w:p w:rsidR="00816D91" w:rsidRPr="001E2EBE" w:rsidRDefault="00816D91" w:rsidP="001E2EB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устное выступление (на конференции, симпозиуме и т.д.);</w:t>
      </w:r>
    </w:p>
    <w:p w:rsidR="00816D91" w:rsidRPr="001E2EBE" w:rsidRDefault="00816D91" w:rsidP="001E2EB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диссертация;</w:t>
      </w:r>
    </w:p>
    <w:p w:rsidR="00816D91" w:rsidRPr="001E2EBE" w:rsidRDefault="00816D91" w:rsidP="001E2EBE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научный отчёт.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Эти жанры относятся к первичным, то есть созданным автором впервые.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К вторичным текстам, то есть текстам, составленным на основе уже имеющихся, относятся:</w:t>
      </w:r>
    </w:p>
    <w:p w:rsidR="00816D91" w:rsidRPr="001E2EBE" w:rsidRDefault="00816D91" w:rsidP="001E2EBE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реферат;</w:t>
      </w:r>
    </w:p>
    <w:p w:rsidR="00816D91" w:rsidRPr="001E2EBE" w:rsidRDefault="00816D91" w:rsidP="001E2EBE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автореферат;</w:t>
      </w:r>
    </w:p>
    <w:p w:rsidR="00816D91" w:rsidRPr="001E2EBE" w:rsidRDefault="00816D91" w:rsidP="001E2EBE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конспект;</w:t>
      </w:r>
    </w:p>
    <w:p w:rsidR="00816D91" w:rsidRPr="001E2EBE" w:rsidRDefault="00816D91" w:rsidP="001E2EBE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тезисы;</w:t>
      </w:r>
    </w:p>
    <w:p w:rsidR="00816D91" w:rsidRPr="001E2EBE" w:rsidRDefault="00816D91" w:rsidP="001E2EBE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аннотация.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При подготовке вторичных текстов происходит свертывание информации в целях сокращения объёма текста.</w:t>
      </w:r>
    </w:p>
    <w:p w:rsidR="00816D91" w:rsidRPr="001E2EBE" w:rsidRDefault="00816D91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К жанрам учебно-научного подстиля относятся лекция, семинарский доклад, курсовая работа, реферативное сообщение.</w:t>
      </w:r>
    </w:p>
    <w:p w:rsidR="00816D91" w:rsidRPr="001E2EBE" w:rsidRDefault="00816D91" w:rsidP="001E2EBE">
      <w:pPr>
        <w:spacing w:line="360" w:lineRule="auto"/>
        <w:rPr>
          <w:sz w:val="28"/>
          <w:szCs w:val="28"/>
        </w:rPr>
      </w:pPr>
    </w:p>
    <w:p w:rsidR="00873F42" w:rsidRPr="00233903" w:rsidRDefault="00816D91" w:rsidP="002A0F80">
      <w:pPr>
        <w:pStyle w:val="10"/>
        <w:spacing w:line="360" w:lineRule="auto"/>
        <w:rPr>
          <w:rFonts w:cs="Times New Roman"/>
          <w:iCs/>
          <w:sz w:val="28"/>
        </w:rPr>
      </w:pPr>
      <w:r w:rsidRPr="001E2EBE">
        <w:rPr>
          <w:rFonts w:ascii="Times New Roman" w:hAnsi="Times New Roman" w:cs="Times New Roman"/>
        </w:rPr>
        <w:br w:type="page"/>
      </w:r>
      <w:bookmarkStart w:id="7" w:name="_Toc243190286"/>
      <w:bookmarkStart w:id="8" w:name="_Toc254205518"/>
      <w:r w:rsidR="007B2E91" w:rsidRPr="00233903">
        <w:rPr>
          <w:rFonts w:cs="Times New Roman"/>
          <w:iCs/>
          <w:sz w:val="28"/>
        </w:rPr>
        <w:t>4</w:t>
      </w:r>
      <w:r w:rsidR="00873F42" w:rsidRPr="00233903">
        <w:rPr>
          <w:iCs/>
          <w:sz w:val="28"/>
        </w:rPr>
        <w:t xml:space="preserve">. </w:t>
      </w:r>
      <w:bookmarkEnd w:id="7"/>
      <w:r w:rsidR="00357C84" w:rsidRPr="00233903">
        <w:rPr>
          <w:iCs/>
          <w:sz w:val="28"/>
        </w:rPr>
        <w:t>Лексика научного стиля</w:t>
      </w:r>
      <w:bookmarkEnd w:id="8"/>
    </w:p>
    <w:p w:rsidR="00D86BA5" w:rsidRPr="001E2EBE" w:rsidRDefault="00D86BA5" w:rsidP="002A0F80">
      <w:pPr>
        <w:pStyle w:val="a6"/>
      </w:pPr>
      <w:r w:rsidRPr="001E2EBE">
        <w:t xml:space="preserve">Лексику научной речи составляют три основных пласта: общеупотребительные слова, общенаучные слова и термины. В любом научном тексте общеупотребительная лексике составляют основы изложения. В первую очередь отбираются слова с обобщенным и отвлеченным значением (бытие, сознание, фиксирует, температура). При помощи общенаучных слов описываются явления и процессы в разных областях науки и техники (система, вопрос, значение, обозначить). Одной из особенностей употребления общенаучных слов является их многократное повторение в узком контексте. </w:t>
      </w:r>
    </w:p>
    <w:p w:rsidR="00D86BA5" w:rsidRPr="001E2EBE" w:rsidRDefault="00D86BA5" w:rsidP="001E2EBE">
      <w:pPr>
        <w:pStyle w:val="a6"/>
      </w:pPr>
      <w:r w:rsidRPr="001E2EBE">
        <w:t>Термин — это слово или словосочетание, точно и однозначно называющее предмет, явление или понятие науки и раскрывающее его содержание. Термин несет логическую информацию большого объема. В толковых словарях термины сопровождаются пометкой “специальное”.</w:t>
      </w:r>
    </w:p>
    <w:p w:rsidR="00873F42" w:rsidRPr="001E2EBE" w:rsidRDefault="00873F42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Термины, значительная часть которых является интернациональными словами, - это условный язык науки.</w:t>
      </w:r>
    </w:p>
    <w:p w:rsidR="00873F42" w:rsidRPr="001E2EBE" w:rsidRDefault="00873F42" w:rsidP="001E2EBE">
      <w:pPr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Характерной чертой научного стиля является его высокая терминированность - насыщенность терминами. При этом доля терминов в сравнении с общеупотребительной лексикой не одинакова в разных жанрах научной речи. Необходимым условием научной речи является правильное, логическое определение понятий, вводимых терминами. Неправильно употребленный или понятый термин может дезинформировать читателя.</w:t>
      </w:r>
    </w:p>
    <w:p w:rsidR="00357C84" w:rsidRPr="00233903" w:rsidRDefault="0015189D" w:rsidP="00233903">
      <w:pPr>
        <w:pStyle w:val="10"/>
        <w:rPr>
          <w:iCs/>
          <w:sz w:val="28"/>
        </w:rPr>
      </w:pPr>
      <w:bookmarkStart w:id="9" w:name="_Toc243190287"/>
      <w:r>
        <w:rPr>
          <w:iCs/>
          <w:sz w:val="28"/>
        </w:rPr>
        <w:br w:type="page"/>
      </w:r>
      <w:bookmarkStart w:id="10" w:name="_Toc254205519"/>
      <w:r w:rsidR="007B2E91" w:rsidRPr="00233903">
        <w:rPr>
          <w:iCs/>
          <w:sz w:val="28"/>
        </w:rPr>
        <w:t>5</w:t>
      </w:r>
      <w:r w:rsidR="00357C84" w:rsidRPr="00233903">
        <w:rPr>
          <w:iCs/>
          <w:sz w:val="28"/>
        </w:rPr>
        <w:t xml:space="preserve">. </w:t>
      </w:r>
      <w:bookmarkEnd w:id="9"/>
      <w:r w:rsidR="00357C84" w:rsidRPr="00233903">
        <w:rPr>
          <w:iCs/>
          <w:sz w:val="28"/>
        </w:rPr>
        <w:t>Грамматика научного стиля</w:t>
      </w:r>
      <w:bookmarkEnd w:id="10"/>
    </w:p>
    <w:p w:rsidR="00873F42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Языку научного общения присущи и свои грамматические особенности.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Отвлеченность научного стиля проявляется и на грамматическом уровне - в выборе форм слова и в построении словосочетаний и предложений.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 xml:space="preserve">Особенно своеобразно употребляется в научном стиле </w:t>
      </w:r>
      <w:r w:rsidRPr="007B2E91">
        <w:rPr>
          <w:bCs/>
          <w:sz w:val="28"/>
          <w:szCs w:val="28"/>
        </w:rPr>
        <w:t>глагол</w:t>
      </w:r>
      <w:r w:rsidRPr="007B2E91">
        <w:rPr>
          <w:sz w:val="28"/>
          <w:szCs w:val="28"/>
        </w:rPr>
        <w:t>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В данном стиле типичным является употребление форм настоящего времени глагола, и эти формы, характеризуя изучаемое явление, имеют вневременное значение. Вневременное значение приобретают и формы прошедшего времени. Чередование форм настоящего и прошедшего времени в других стилях делает речь образной, “живописной", в научном же стиле чередование форм настоящего и прошедшего времени указывают на закономерность явления, что подчеркивается контекстом.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В научном стиле чаще употребляются глаголы несовершенного вида (около 80% от всех глаголов), так как от них образуются формы настоящего времени, которые, как уже сказано выше, имеют вневременное обобщенное значение. Глаголы совершенного вида употребляются значительно реже (≈ 20%) и используются часто в устойчивых оборотах типа: рассмотрим…; докажем, что…; сделаем выводы; покажем на примерах и т.п.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В научном стиле часто используются возвратные глаголы (с суффиксом - ся, - сь) в страдательном (пассивном) значении.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Частота употребления в научных текстах пассивной формы глагола объясняется тем, что при описании механизма, процесса, структуры внимание сосредоточивается на них самих, а не на производителе действия. В научном стиле изложения часто используется глагол в форме 3-го лица множественного числа настоящего и прошедшего времени без указания на субъект действия.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Большое распространение в научном стиле имеют краткие страдательные причастия, которые по функции близки к возвратным глаголам с пассивным значением.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В научной речи чаще, чем в других стилях речи, употребляются краткие прилагательные.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 xml:space="preserve">Своеобразно проявляется категория лица: значение лица обычно является ослабленным, неопределенным, более обобщенным. Объясняется это тем, что в научной речи не принято употреблять местоимение 1 лица ед. ч. “Я". Его заменяют местоимением “МЫ”. Принято считать, что употребление местоимения “МЫ" создает атмосферу авторской скромности и объективности: </w:t>
      </w:r>
      <w:r w:rsidRPr="007B2E91">
        <w:rPr>
          <w:iCs/>
          <w:sz w:val="28"/>
          <w:szCs w:val="28"/>
        </w:rPr>
        <w:t>Мы исследовали и пришли к выводу</w:t>
      </w:r>
      <w:r w:rsidRPr="007B2E91">
        <w:rPr>
          <w:sz w:val="28"/>
          <w:szCs w:val="28"/>
        </w:rPr>
        <w:t xml:space="preserve">… (вместо: </w:t>
      </w:r>
      <w:r w:rsidRPr="007B2E91">
        <w:rPr>
          <w:iCs/>
          <w:sz w:val="28"/>
          <w:szCs w:val="28"/>
        </w:rPr>
        <w:t>Я исследовал и пришел к выводу</w:t>
      </w:r>
      <w:r w:rsidRPr="007B2E91">
        <w:rPr>
          <w:sz w:val="28"/>
          <w:szCs w:val="28"/>
        </w:rPr>
        <w:t>…). Однако следует иметь в виду, что употребление авторского МЫ может, напротив, создавать атмосферу авторского величия, особенно когда исследование не представляет особого научного интереса.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В связи с этим вместо формы 1 лица единственного и множественного числа местоимений Я или МЫ в научных текстах употребляются неопределенно-личные и безличные предложения.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Из форм наклонений в научной речи явно преобладает изъявительное. За ним следует сослагательное в силу того, что в научном поиске необходимо отражается (и фиксируется в речи) элемент предположительности. Повелительное наклонение представлено редко (в основном при описании опытов - например, проверьте результаты…, сличите данные…).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В целом же в научном стиле над глаголами преобладают имена существительные и прилагательные. Именной характер научного стиля - типичная его (научного стиля) черта, и объясняется это наличием в этом стиле качественных характеристик предметов и явления. Кроме того, частое употребление в научном стиле имен существительных в сочетании с прилагательными в функции определения объясняется краткостью такого сочетания и высоким информативным весом именных форм, что чрезвычайно важно для научного изложения, цель которого - сообщить читателю большое число предметных значений в возможно более компактной форме.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В связи с этим необходимо охарактеризовать особенности употребления имен существительных в научном стиле.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Значительно реже, чем в других стилях, в частности, в разговорном и художественном, употребляются одушевленные существительные. Среди существительных мужского и женского рода большое место также занимает отвлеченная лексика.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Своеобразно проявляется в научной речи категория числа имен существительных. В научной литературе распространенным является употребление формы единственного числа вместо множественного. Эти формы служат для обозначения обобщенного понятия или неделимой совокупности и общности. Их употребление объясняется тем, что формы множественного числа имеют более конкретное значение, указывая на отдельные считаемые предметы. Напротив, в научной речи встречаются формы множественного числа существительных, которые в других типах речи не встречаются - множественное число от абстрактных и вещественных существительных.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 xml:space="preserve">Для научной речи характерно употребление некоторых прилагательных и причастий в значении указательных местоимений “этот, такой". Например: </w:t>
      </w:r>
      <w:r w:rsidRPr="007B2E91">
        <w:rPr>
          <w:iCs/>
          <w:sz w:val="28"/>
          <w:szCs w:val="28"/>
        </w:rPr>
        <w:t>Минералы, входящие в данную группу, имеют темную окраску</w:t>
      </w:r>
      <w:r w:rsidRPr="007B2E91">
        <w:rPr>
          <w:sz w:val="28"/>
          <w:szCs w:val="28"/>
        </w:rPr>
        <w:t xml:space="preserve">. Прилагательное “следующие” в значении местоимения “такие” подчеркивает последовательность перечисления особенностей, признаков и т.д. В научно-технической литературе, как правило, не употребляются, в силу их неопределенности, неконкретности, местоимения </w:t>
      </w:r>
      <w:r w:rsidRPr="007B2E91">
        <w:rPr>
          <w:iCs/>
          <w:sz w:val="28"/>
          <w:szCs w:val="28"/>
        </w:rPr>
        <w:t>что-то, кое-что, что-нибудь</w:t>
      </w:r>
      <w:r w:rsidRPr="007B2E91">
        <w:rPr>
          <w:sz w:val="28"/>
          <w:szCs w:val="28"/>
        </w:rPr>
        <w:t>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В научной речи большое место занимают предлоги, предложные сочетания и союзы. Высокий процент употребления в ней предлогов отчасти объясняется именным характером научного стиля.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Научное изложение рассчитано на логическое, а не на эмоционально-чувственное восприятие, поэтому эмоциональные языковые элементы не играют решающей роли в научной литературе. Однако, признавая специфическими чертами научного стиля понятийность и подчеркнутую логичность, в нем присутствует и элемент образности, эмоциональности и в целом экспрессивности.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Использование эмоциональных элементов в научном тексте в значительной мере определяется областью знания, к которой он относится. Поскольку, например, в научных работах по математике, механике результаты научных поисков должны быть изложены так, чтобы их можно было формализовать, проверить экспериментально, получить воплощение в схемах, авторская стилистическая индивидуальность здесь почти совсем не представлена. Не представлена и образность речи.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В научно-гуманитарной же литературе, предметом которой является общество и духовная деятельность человека, эмоциональные элементы представлены довольно широко. Особенно широко представлены эмоциональные элементы в тех разделах, где содержится научная полемика. Здесь эмоциональный элемент органически входит в словесную ткань научного произведения, не нарушая его стилевой однородности и структурной одноплановости.</w:t>
      </w:r>
    </w:p>
    <w:p w:rsidR="00357C84" w:rsidRPr="007B2E91" w:rsidRDefault="00357C84" w:rsidP="007B2E91">
      <w:pPr>
        <w:spacing w:line="360" w:lineRule="auto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В научной литературе широко применяются различные виды сокращений: графически (</w:t>
      </w:r>
      <w:r w:rsidRPr="007B2E91">
        <w:rPr>
          <w:iCs/>
          <w:sz w:val="28"/>
          <w:szCs w:val="28"/>
        </w:rPr>
        <w:t>изд-во</w:t>
      </w:r>
      <w:r w:rsidRPr="007B2E91">
        <w:rPr>
          <w:sz w:val="28"/>
          <w:szCs w:val="28"/>
        </w:rPr>
        <w:t>), буквенные аббревиатуры (</w:t>
      </w:r>
      <w:r w:rsidRPr="007B2E91">
        <w:rPr>
          <w:iCs/>
          <w:sz w:val="28"/>
          <w:szCs w:val="28"/>
        </w:rPr>
        <w:t>ГОСТ</w:t>
      </w:r>
      <w:r w:rsidRPr="007B2E91">
        <w:rPr>
          <w:sz w:val="28"/>
          <w:szCs w:val="28"/>
        </w:rPr>
        <w:t>), сложносокращенные слова (</w:t>
      </w:r>
      <w:r w:rsidRPr="007B2E91">
        <w:rPr>
          <w:iCs/>
          <w:sz w:val="28"/>
          <w:szCs w:val="28"/>
        </w:rPr>
        <w:t>Госплан</w:t>
      </w:r>
      <w:r w:rsidRPr="007B2E91">
        <w:rPr>
          <w:sz w:val="28"/>
          <w:szCs w:val="28"/>
        </w:rPr>
        <w:t>), сокращение без гласных (</w:t>
      </w:r>
      <w:r w:rsidRPr="007B2E91">
        <w:rPr>
          <w:iCs/>
          <w:sz w:val="28"/>
          <w:szCs w:val="28"/>
        </w:rPr>
        <w:t>млрд</w:t>
      </w:r>
      <w:r w:rsidRPr="007B2E91">
        <w:rPr>
          <w:sz w:val="28"/>
          <w:szCs w:val="28"/>
        </w:rPr>
        <w:t>), сокращения смешанной формы (</w:t>
      </w:r>
      <w:r w:rsidRPr="007B2E91">
        <w:rPr>
          <w:iCs/>
          <w:sz w:val="28"/>
          <w:szCs w:val="28"/>
        </w:rPr>
        <w:t>НИИцветмет</w:t>
      </w:r>
      <w:r w:rsidRPr="007B2E91">
        <w:rPr>
          <w:sz w:val="28"/>
          <w:szCs w:val="28"/>
        </w:rPr>
        <w:t>).</w:t>
      </w:r>
    </w:p>
    <w:p w:rsidR="00357C84" w:rsidRPr="001E2EBE" w:rsidRDefault="00357C84" w:rsidP="001E2EBE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357C84" w:rsidRPr="00233903" w:rsidRDefault="007B2E91" w:rsidP="00233903">
      <w:pPr>
        <w:pStyle w:val="10"/>
        <w:rPr>
          <w:iCs/>
          <w:sz w:val="28"/>
        </w:rPr>
      </w:pPr>
      <w:bookmarkStart w:id="11" w:name="_Toc243190288"/>
      <w:r>
        <w:br w:type="page"/>
      </w:r>
      <w:bookmarkStart w:id="12" w:name="_Toc254205520"/>
      <w:r w:rsidRPr="00233903">
        <w:rPr>
          <w:iCs/>
          <w:sz w:val="28"/>
        </w:rPr>
        <w:t>6</w:t>
      </w:r>
      <w:r w:rsidR="00357C84" w:rsidRPr="00233903">
        <w:rPr>
          <w:iCs/>
          <w:sz w:val="28"/>
        </w:rPr>
        <w:t>. Синта</w:t>
      </w:r>
      <w:bookmarkEnd w:id="11"/>
      <w:r w:rsidR="00357C84" w:rsidRPr="00233903">
        <w:rPr>
          <w:iCs/>
          <w:sz w:val="28"/>
        </w:rPr>
        <w:t>ксис научного стиля</w:t>
      </w:r>
      <w:bookmarkEnd w:id="12"/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Синтаксические особенности научного стиля проявляются достаточно последовательно несмотря на то, что синтаксические конструкции в большинстве своем общеупотребительны, нейтральны. Синтаксис (построение словосочетаний и предложений) более всего отражает связь с мышлением.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Современный научный стиль характеризуется стремлением к синтаксической компрессии - к сжатию, увеличению объема информации при сокращении объема текста. Это проявляется в особенностях построения словосочетаний, в особенностях предложений.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Так, для научного стиля характерны словосочетания имен существительных, в которых в функции определения выступает родительный падеж имени, часто с предлогом для (</w:t>
      </w:r>
      <w:r w:rsidRPr="007B2E91">
        <w:rPr>
          <w:iCs/>
          <w:sz w:val="28"/>
          <w:szCs w:val="28"/>
        </w:rPr>
        <w:t>обмен веществ, коробка передач, прибор для монтажа</w:t>
      </w:r>
      <w:r w:rsidRPr="007B2E91">
        <w:rPr>
          <w:sz w:val="28"/>
          <w:szCs w:val="28"/>
        </w:rPr>
        <w:t>).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Имена прилагательные в роли определения широко употребляются в терминологическом значении: гласные и согласные звуки, уголовный кодекс, условные рефлексы и т.п.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Для научного стиля типичным является употребление именного сказуемого (а не глагольного), что способствует созданию именного характера научного стиля. Чаще всего именные сказуемые встречаются в определениях и рассуждениях, при этом связка нередко отсутствует. Широко употребительными в научном стиле являются именные составные сказуемые с краткими причастиями типа “может быть использован”.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На уровне предложения также проявляется специфика научного стиля.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Поскольку логичность - одна из основных стилевых черт научного текста, для его синтаксиса характерны структуры, прежде всего выражающие чисто понятийное содержание. Такой основной структурой во многих языках является полносоставное повествовательное предложение с нейтральным (в стилевом отношении) лексическим наполнением, с логически правильным (нормативным), прямым порядком слов и с союзной связью между частями предложения.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Простых предложений в научной речи столько же, сколько сложных (49,7% и 50,3%). Средний размер простого предложения - около 20 слов, сложного - около 30. Среди сложноподчиненных преобладают предложения с одним придаточным.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Вопросительные предложения выполняют в научной речи специфические функции, связанные со стремлением пишущего привлечь внимание к излагаемому. В такой же необычной роли употребляются и побудительные (для выражения допущений и предложений) предложения.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Для научного стиля характерно широкое распространение безличных предложений разных типов, поскольку в современной научной речи личная манера изложения уступила место безличной, что обусловлено стремлением к объективной обобщенности и отвлеченности.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Широко употребительны в научном тексте страдательные конструкции (пассивные), при этом часто отсутствует указание на производителя действия.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 xml:space="preserve">Для научной речи характерно выяснение причинно-следственных отношений между явлениями, поэтому в научных текстах преобладают сложные предложения с союзной связью (с союзами). Богато представлены сложные сочинительные и подчинительные союзы и союзные слова, такие, как: </w:t>
      </w:r>
      <w:r w:rsidRPr="007B2E91">
        <w:rPr>
          <w:iCs/>
          <w:sz w:val="28"/>
          <w:szCs w:val="28"/>
        </w:rPr>
        <w:t>несмотря на то что, ввиду того что, потому что, вследствие того что, тогда как, между тем как, в то время как</w:t>
      </w:r>
      <w:r w:rsidRPr="007B2E91">
        <w:rPr>
          <w:sz w:val="28"/>
          <w:szCs w:val="28"/>
        </w:rPr>
        <w:t xml:space="preserve"> и др. Наиболее продуктивны в научных текстах сложноподчиненные предложения с придаточными причинными, условными, временными, следствия, изъяснительными.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Специфичной чертой научного стиля является употребление сложноподчиненных предложений, где выражается сопоставление каких-либо явлений.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Типичным для научного стиля является употребление однородных членов предложения, которые перечисляют логически однородные понятия.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Используется в научной речи и группа вводных слов и словосочетаний, содержащих указание на то, кем высказана та или иная мысль, кому принадлежит то или иное выражение, каков источник сообщения (</w:t>
      </w:r>
      <w:r w:rsidRPr="007B2E91">
        <w:rPr>
          <w:iCs/>
          <w:sz w:val="28"/>
          <w:szCs w:val="28"/>
        </w:rPr>
        <w:t xml:space="preserve">по нашему мнению, по убеждению, по понятию, по сведению, по сообщению, с точки зрения, согласно гипотезе, определению </w:t>
      </w:r>
      <w:r w:rsidRPr="007B2E91">
        <w:rPr>
          <w:sz w:val="28"/>
          <w:szCs w:val="28"/>
        </w:rPr>
        <w:t>и др.).</w:t>
      </w:r>
    </w:p>
    <w:p w:rsidR="00357C84" w:rsidRPr="007B2E91" w:rsidRDefault="00357C84" w:rsidP="007B2E91">
      <w:pPr>
        <w:spacing w:line="360" w:lineRule="auto"/>
        <w:ind w:firstLine="540"/>
        <w:jc w:val="both"/>
        <w:rPr>
          <w:sz w:val="28"/>
          <w:szCs w:val="28"/>
        </w:rPr>
      </w:pPr>
      <w:r w:rsidRPr="007B2E91">
        <w:rPr>
          <w:sz w:val="28"/>
          <w:szCs w:val="28"/>
        </w:rPr>
        <w:t>Для научных произведений характерна композиционная связанность изложения. Взаимосвязанность отдельных частей научного высказывания достигается при помощи определенных связующих слов или групп слов, отражающих этапы логического изложения и являющихся средством связи мыслей в ходе логического рассуждения.</w:t>
      </w:r>
    </w:p>
    <w:p w:rsidR="00181D34" w:rsidRPr="001E2EBE" w:rsidRDefault="00357C84" w:rsidP="007B2E91">
      <w:pPr>
        <w:pStyle w:val="10"/>
        <w:spacing w:before="0" w:after="0" w:line="360" w:lineRule="auto"/>
        <w:ind w:firstLine="540"/>
        <w:rPr>
          <w:sz w:val="28"/>
          <w:szCs w:val="28"/>
        </w:rPr>
      </w:pPr>
      <w:r w:rsidRPr="007B2E91">
        <w:rPr>
          <w:i w:val="0"/>
          <w:sz w:val="28"/>
          <w:szCs w:val="28"/>
        </w:rPr>
        <w:br w:type="page"/>
      </w:r>
      <w:bookmarkStart w:id="13" w:name="_Toc254205521"/>
      <w:r w:rsidR="00181D34" w:rsidRPr="001E2EBE">
        <w:rPr>
          <w:sz w:val="28"/>
          <w:szCs w:val="28"/>
        </w:rPr>
        <w:t>8. Графические особенности научного текста</w:t>
      </w:r>
      <w:bookmarkEnd w:id="13"/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Научные тексты различных жанров строятся по единой логической схеме. В основании этой схемы находится главный тезис - утверждение, требующее обоснования; тезис включает в себя предмет речи (то, о чем говорится в тексте) и главный анализируемый признак (то, что говорится об этом предмете). Доказательствами главного тезиса являются аргументы (доводы, основания, приводимые в доказательство), количество которых зависит от жанра и объема научного текста. Для более полной аргументации тезиса необходимы также иллюстрации - примеры, подтверждающие выдвинутые теоретические положения.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Текст научного стиля завершается выводом (резюме), в котором содержится аналитическая оценка проведенного исследования, намечаются перспективы дальнейших изысканий.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Научная статья и монография - оригинальные произведения исследовательского характера, относящиеся к собственно научному стилю. Это так называемые первичные жанры научного стиля, так как они пишутся специалистами и для специалистов.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 xml:space="preserve">Монография - научный труд, научная книга, посвященный изучению одной проблемы, одного вопроса. 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 xml:space="preserve">Научная статья - сочинение небольшого размера, в котором автор излагает результаты собственного исследования. 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 xml:space="preserve">В эту же группу жанров входят доклад, диссертационная работа, а также курсовая работа и дипломная работа, примыкающие к другой разновидности научного стиля - учебно-научным жанрам. Тексты перечисленных жанров должны обладать свойствами, присущими любому научному тексту, - быть точными, логичными, отвлеченными и обобщенными, иметь стройную композицию. 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0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В текстах этих жанров выделяются структурно-смысловые компоненты:</w:t>
      </w:r>
    </w:p>
    <w:p w:rsidR="00181D34" w:rsidRPr="001E2EBE" w:rsidRDefault="00181D34" w:rsidP="001E2EBE">
      <w:pPr>
        <w:pStyle w:val="a5"/>
        <w:widowControl w:val="0"/>
        <w:numPr>
          <w:ilvl w:val="0"/>
          <w:numId w:val="24"/>
        </w:numPr>
        <w:spacing w:before="0" w:beforeAutospacing="0" w:after="0" w:afterAutospacing="0" w:line="360" w:lineRule="auto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 xml:space="preserve">название (заголовок), </w:t>
      </w:r>
    </w:p>
    <w:p w:rsidR="00181D34" w:rsidRPr="001E2EBE" w:rsidRDefault="00181D34" w:rsidP="001E2EBE">
      <w:pPr>
        <w:pStyle w:val="a5"/>
        <w:widowControl w:val="0"/>
        <w:numPr>
          <w:ilvl w:val="0"/>
          <w:numId w:val="24"/>
        </w:numPr>
        <w:spacing w:before="0" w:beforeAutospacing="0" w:after="0" w:afterAutospacing="0" w:line="360" w:lineRule="auto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 xml:space="preserve">введение, </w:t>
      </w:r>
    </w:p>
    <w:p w:rsidR="00181D34" w:rsidRPr="001E2EBE" w:rsidRDefault="00181D34" w:rsidP="001E2EBE">
      <w:pPr>
        <w:pStyle w:val="a5"/>
        <w:widowControl w:val="0"/>
        <w:numPr>
          <w:ilvl w:val="0"/>
          <w:numId w:val="24"/>
        </w:numPr>
        <w:spacing w:before="0" w:beforeAutospacing="0" w:after="0" w:afterAutospacing="0" w:line="360" w:lineRule="auto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 xml:space="preserve">основная часть, </w:t>
      </w:r>
    </w:p>
    <w:p w:rsidR="00181D34" w:rsidRPr="001E2EBE" w:rsidRDefault="00181D34" w:rsidP="001E2EBE">
      <w:pPr>
        <w:pStyle w:val="a5"/>
        <w:widowControl w:val="0"/>
        <w:numPr>
          <w:ilvl w:val="0"/>
          <w:numId w:val="24"/>
        </w:numPr>
        <w:spacing w:before="0" w:beforeAutospacing="0" w:after="0" w:afterAutospacing="0" w:line="360" w:lineRule="auto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 xml:space="preserve">заключение. 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Название (заголовок) научного текста - важнейшая информативная единица, отражающая тему данного произведения и соответствующая содержанию текста.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Главной целью всякой отрасли науки является раскрытие и изучение закономерностей связи между явлениями и процессами. В круг целей научного исследования входит также: раскрытие специфики объекта науки, создание типологии, объяснение явлений, описание функций, систематизация и обобщение фактов и пр.</w:t>
      </w:r>
    </w:p>
    <w:p w:rsidR="00181D34" w:rsidRPr="001E2EBE" w:rsidRDefault="00181D34" w:rsidP="001E2EB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Основная часть текста монографии, дипломной работы делится на главы в соответствии с задачами и объемом работы. В научной статье главы не выделяются, но каждое новое научное положение оформляется в новый абзац. </w:t>
      </w:r>
    </w:p>
    <w:p w:rsidR="00181D34" w:rsidRPr="001E2EBE" w:rsidRDefault="00181D34" w:rsidP="001E2EBE">
      <w:pPr>
        <w:widowControl w:val="0"/>
        <w:spacing w:line="360" w:lineRule="auto"/>
        <w:ind w:firstLine="540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Заключение содержит выводы по данному исследованию или имеет форму краткого резюме. </w:t>
      </w:r>
    </w:p>
    <w:p w:rsidR="00181D34" w:rsidRPr="001E2EBE" w:rsidRDefault="00181D34" w:rsidP="001E2EBE">
      <w:pPr>
        <w:widowControl w:val="0"/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Основными жанрами научно-информативного стиля речи являются: </w:t>
      </w:r>
    </w:p>
    <w:p w:rsidR="00181D34" w:rsidRPr="001E2EBE" w:rsidRDefault="00181D34" w:rsidP="001E2EBE">
      <w:pPr>
        <w:widowControl w:val="0"/>
        <w:numPr>
          <w:ilvl w:val="1"/>
          <w:numId w:val="5"/>
        </w:numPr>
        <w:tabs>
          <w:tab w:val="clear" w:pos="1440"/>
          <w:tab w:val="num" w:pos="9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реферат, </w:t>
      </w:r>
    </w:p>
    <w:p w:rsidR="00181D34" w:rsidRPr="001E2EBE" w:rsidRDefault="00181D34" w:rsidP="001E2EBE">
      <w:pPr>
        <w:widowControl w:val="0"/>
        <w:numPr>
          <w:ilvl w:val="1"/>
          <w:numId w:val="5"/>
        </w:numPr>
        <w:tabs>
          <w:tab w:val="clear" w:pos="1440"/>
          <w:tab w:val="num" w:pos="9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аннотация, </w:t>
      </w:r>
    </w:p>
    <w:p w:rsidR="00181D34" w:rsidRPr="001E2EBE" w:rsidRDefault="00181D34" w:rsidP="001E2EBE">
      <w:pPr>
        <w:widowControl w:val="0"/>
        <w:numPr>
          <w:ilvl w:val="1"/>
          <w:numId w:val="5"/>
        </w:numPr>
        <w:tabs>
          <w:tab w:val="clear" w:pos="1440"/>
          <w:tab w:val="num" w:pos="9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конспект, </w:t>
      </w:r>
    </w:p>
    <w:p w:rsidR="00181D34" w:rsidRPr="001E2EBE" w:rsidRDefault="00181D34" w:rsidP="007B2E91">
      <w:pPr>
        <w:widowControl w:val="0"/>
        <w:numPr>
          <w:ilvl w:val="1"/>
          <w:numId w:val="5"/>
        </w:numPr>
        <w:tabs>
          <w:tab w:val="clear" w:pos="1440"/>
          <w:tab w:val="num" w:pos="9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тезисы. 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Эти жанры научных текстов объединены общими свойствами: являются вторичными жанрами речи (составляются на основе уже имеющихся опорных тестов, чаще всего оригинальных, первичных, хотя тезисы могут быть и оригинальным научным произведением) и определенным образом соотносятся с учебно-научной разновидностью научного стиля речи.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Реферирование - интеллектуальный творческий процесс, включающий осмысление текста, преобразование информации аналитико-синтетическим способом и создание нового (вторичного) текста. Реферат - адекватное по смыслу изложение содержания первичного текста. Реферат отражает главную информацию, содержащуюся в первоисточнике, новые сведения, существенные данные. Подготовка рефератов - один из наиболее сложных видов самостоятельной работы, реферирование приучает человека вдумчиво работать с литературой, ориентироваться в ней, выбирая необходимую информацию. Реферат должен быть информативным, отличаться полнотой изложения, объективно передавать содержание первичного текста, корректно оценивать материал, содержащийся в первоисточнике. Реферат может быть репродуктивным, воспроизводящим содержание первичного текста, и продуктивным, содержащим критическое или творческое осмысление реферируемого источника.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Как и любой научный текст, реферат имеет определенную композицию:</w:t>
      </w:r>
    </w:p>
    <w:p w:rsidR="00181D34" w:rsidRPr="001E2EBE" w:rsidRDefault="00181D34" w:rsidP="001E2EBE">
      <w:pPr>
        <w:widowControl w:val="0"/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Вступление. Задачи вступления могут быть следующими: дать исходные данные текста (название исходного текста, где опубликован, в каком году), сообщить сведения об авторе (фамилия, имя, отчество, специальность, ученая степень, ученое звание), вскрыть смысл названия работы, чему она посвящена, в связи с чем написана. </w:t>
      </w:r>
    </w:p>
    <w:p w:rsidR="00181D34" w:rsidRPr="001E2EBE" w:rsidRDefault="00181D34" w:rsidP="001E2EBE">
      <w:pPr>
        <w:widowControl w:val="0"/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Перечисление основных вопросов и проблем, о которых говорится в первоисточнике. </w:t>
      </w:r>
    </w:p>
    <w:p w:rsidR="00181D34" w:rsidRPr="001E2EBE" w:rsidRDefault="00181D34" w:rsidP="001E2EBE">
      <w:pPr>
        <w:widowControl w:val="0"/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Анализ самых важных, по мнению референта, вопросов, содержащихся в исходном тексте. Проводя такой анализ, необходимо обосновать важность выбранных вопросов, коротко передать мнение автора по этим вопросам, выразить свое мнение по поводу суждений автора первоисточника. </w:t>
      </w:r>
    </w:p>
    <w:p w:rsidR="00181D34" w:rsidRPr="001E2EBE" w:rsidRDefault="00181D34" w:rsidP="001E2EBE">
      <w:pPr>
        <w:widowControl w:val="0"/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Общий вывод о значении всей темы или проблемы реферируемого текста. 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Конспектирование - процесс мыслительной переработки и письменной фиксации основных положений читаемого или воспринимаемого на слух текста. При конспектировании происходит свертывание, компрессия первичного текста. Результатом конспектирования является запись в виде конспекта.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Конспект - особый вид вторичного текста, в основе которого лежит аналитико-синтетическая переработка информации, содержащейся в исходном тексте. Конспект выявляет, систематизирует и обобщает наиболее ценную информацию, он позволяет восстановить, развернуть исходную информацию. При конспектировании необходимо отбирать новый и важный материал, связывать его со старым, уже известным и выстраивать материал в соответствии с логикой изложения; конспект должен обладать содержательной, смысловой и структурной целостностью. С точки зрения объема (степени сжатия) конспект может быть кратким, подробным или смешанным; по степени соответствия первоисточнику - интегральным или выборочным. По количеству перерабатываемых источников конспект может быть монографическим или сводным (обзорным), с точки зрения предъявления информации конспект составляется на основе чтения или слушания. В зависимости от формы представления информации в конспекте и от степени свернутости в конспекте первичного текста различают следующие виды конспектов:</w:t>
      </w:r>
    </w:p>
    <w:p w:rsidR="00181D34" w:rsidRPr="001E2EBE" w:rsidRDefault="00181D34" w:rsidP="001E2EBE">
      <w:pPr>
        <w:widowControl w:val="0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конспект-план, </w:t>
      </w:r>
    </w:p>
    <w:p w:rsidR="00181D34" w:rsidRPr="001E2EBE" w:rsidRDefault="00181D34" w:rsidP="001E2EBE">
      <w:pPr>
        <w:widowControl w:val="0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конспект-схема, </w:t>
      </w:r>
    </w:p>
    <w:p w:rsidR="00181D34" w:rsidRPr="001E2EBE" w:rsidRDefault="00181D34" w:rsidP="001E2EBE">
      <w:pPr>
        <w:widowControl w:val="0"/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текстуальный конспект. </w:t>
      </w:r>
    </w:p>
    <w:p w:rsidR="00181D34" w:rsidRPr="001E2EBE" w:rsidRDefault="00181D34" w:rsidP="001E2EBE">
      <w:pPr>
        <w:widowControl w:val="0"/>
        <w:spacing w:line="360" w:lineRule="auto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Подготовка конспекта включает следующие этапы: </w:t>
      </w:r>
    </w:p>
    <w:p w:rsidR="00181D34" w:rsidRPr="001E2EBE" w:rsidRDefault="00C44EF8" w:rsidP="001E2EBE">
      <w:pPr>
        <w:widowControl w:val="0"/>
        <w:spacing w:line="360" w:lineRule="auto"/>
        <w:ind w:left="952" w:hanging="952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Этап </w:t>
      </w:r>
      <w:r w:rsidR="00181D34" w:rsidRPr="001E2EBE">
        <w:rPr>
          <w:sz w:val="28"/>
          <w:szCs w:val="28"/>
        </w:rPr>
        <w:t xml:space="preserve">1. Выделяются смысловые части - вся информация, относящаяся к одной теме, группируется в один блок. </w:t>
      </w:r>
    </w:p>
    <w:p w:rsidR="00181D34" w:rsidRPr="001E2EBE" w:rsidRDefault="00C44EF8" w:rsidP="001E2EBE">
      <w:pPr>
        <w:widowControl w:val="0"/>
        <w:spacing w:line="360" w:lineRule="auto"/>
        <w:ind w:left="952" w:hanging="952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Этап </w:t>
      </w:r>
      <w:r w:rsidR="00181D34" w:rsidRPr="001E2EBE">
        <w:rPr>
          <w:sz w:val="28"/>
          <w:szCs w:val="28"/>
        </w:rPr>
        <w:t xml:space="preserve">2. В каждой смысловой части формулируется тема в опоре на ключевые слова и фразы. </w:t>
      </w:r>
    </w:p>
    <w:p w:rsidR="00181D34" w:rsidRPr="001E2EBE" w:rsidRDefault="00181D34" w:rsidP="001E2EBE">
      <w:pPr>
        <w:widowControl w:val="0"/>
        <w:spacing w:line="360" w:lineRule="auto"/>
        <w:ind w:left="952" w:hanging="952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Этап 3. В каждой части выделяется главная и дополнительная по отношению к теме информация. </w:t>
      </w:r>
    </w:p>
    <w:p w:rsidR="00181D34" w:rsidRPr="001E2EBE" w:rsidRDefault="00181D34" w:rsidP="001E2EBE">
      <w:pPr>
        <w:widowControl w:val="0"/>
        <w:spacing w:line="360" w:lineRule="auto"/>
        <w:ind w:left="952" w:hanging="952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Этап 4. Главная информация фиксируется в конспекте в разных формах: в виде тезисов, выписок (текстуальный конспект), в виде вопросов, выявляющих суть проблемы, в виде назывных предложений (конспект-план и конспект-схема). </w:t>
      </w:r>
    </w:p>
    <w:p w:rsidR="00181D34" w:rsidRPr="001E2EBE" w:rsidRDefault="00181D34" w:rsidP="001E2EBE">
      <w:pPr>
        <w:widowControl w:val="0"/>
        <w:spacing w:line="360" w:lineRule="auto"/>
        <w:ind w:left="952" w:hanging="952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Этап 5. Дополнительная информация приводится при необходимости. 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Тезирование - один из видов извлечения основной информации текста-источника с ее последующим переводом в определенную языковую форму. Тезисы - кратко сформулированные основные положения доклада, научной статьи. По представленному в них материалу и по содержанию тезисы могут быть как первичным, оригинальным научным произведением, так и вторичным текстом, подобным аннотации, реферату, конспекту. Оригинальные тезисы являются сжатым отражением собственного доклада, статьи автора. Вторичные тезисы создаются на основе первичных текстов, принадлежащих другому автору. В тезисах логично и кратко излагается данная тема. Каждый тезис, составляющий обычно отдельный абзац, освещает отдельную микротему. Если план только называет рассматриваемые вопросы, то тезисы должны раскрывать решение этих вопросов.</w:t>
      </w:r>
    </w:p>
    <w:p w:rsidR="00181D34" w:rsidRPr="001E2EBE" w:rsidRDefault="00181D34" w:rsidP="001E2EBE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1E2EBE">
        <w:rPr>
          <w:color w:val="auto"/>
          <w:sz w:val="28"/>
          <w:szCs w:val="28"/>
        </w:rPr>
        <w:t>Тезисы имеют строго нормативную содержательно-композиционную структуру, в которой выделяется:</w:t>
      </w:r>
    </w:p>
    <w:p w:rsidR="00181D34" w:rsidRPr="001E2EBE" w:rsidRDefault="00181D34" w:rsidP="001E2EBE">
      <w:pPr>
        <w:widowControl w:val="0"/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преамбула, </w:t>
      </w:r>
    </w:p>
    <w:p w:rsidR="00181D34" w:rsidRPr="001E2EBE" w:rsidRDefault="00181D34" w:rsidP="001E2EBE">
      <w:pPr>
        <w:widowControl w:val="0"/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основное тезисное положение, </w:t>
      </w:r>
    </w:p>
    <w:p w:rsidR="00181D34" w:rsidRPr="001E2EBE" w:rsidRDefault="00181D34" w:rsidP="001E2EBE">
      <w:pPr>
        <w:widowControl w:val="0"/>
        <w:numPr>
          <w:ilvl w:val="0"/>
          <w:numId w:val="18"/>
        </w:numPr>
        <w:tabs>
          <w:tab w:val="clear" w:pos="720"/>
          <w:tab w:val="num" w:pos="9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заключительный тезис. </w:t>
      </w:r>
    </w:p>
    <w:p w:rsidR="00357C84" w:rsidRPr="00CA023F" w:rsidRDefault="00181D34" w:rsidP="00CA023F">
      <w:pPr>
        <w:pStyle w:val="a5"/>
        <w:widowControl w:val="0"/>
        <w:spacing w:before="0"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CA023F">
        <w:rPr>
          <w:color w:val="auto"/>
          <w:sz w:val="28"/>
          <w:szCs w:val="28"/>
        </w:rPr>
        <w:t>Тезисы являются одним из наиболее устойчивых с точки зрения нормативности жанров научного стиля. Поэтому нарушение чистоты, жанровой определенности, жанровое смешение при составлении тезисов оценивается как грубое искажение не только стилистической, но и коммуникативной нормы. Среди типичных нарушений следует отметить подмену тезисов текстом сообщения, резюме, рефератом, аннотацией, проспектом, планом, смешение форм разных жанров. Подобное смешение свидетельствует об отсутствии научно-речевой культуры у автора. К тезисам предъявляются требования стилистической чистоты и однородности речевой манеры, в них недопустимы эмоционально-экспрессивные определения, метафоры и прочие включения из других стилей.</w:t>
      </w:r>
    </w:p>
    <w:p w:rsidR="001B4D6D" w:rsidRPr="001E2EBE" w:rsidRDefault="00816D91" w:rsidP="001E2EBE">
      <w:pPr>
        <w:pStyle w:val="10"/>
        <w:spacing w:before="0" w:after="0" w:line="360" w:lineRule="auto"/>
        <w:rPr>
          <w:sz w:val="28"/>
          <w:szCs w:val="28"/>
        </w:rPr>
      </w:pPr>
      <w:r w:rsidRPr="001E2EBE">
        <w:rPr>
          <w:sz w:val="28"/>
          <w:szCs w:val="28"/>
        </w:rPr>
        <w:br w:type="page"/>
      </w:r>
      <w:bookmarkStart w:id="14" w:name="_Toc254205522"/>
      <w:r w:rsidR="001B4D6D" w:rsidRPr="001E2EBE">
        <w:rPr>
          <w:sz w:val="28"/>
          <w:szCs w:val="28"/>
        </w:rPr>
        <w:t>Заключение</w:t>
      </w:r>
      <w:bookmarkEnd w:id="14"/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Подводя итог анализа какого  то либо текста, можно говорить о том, что данный текст принадлежит к научному стилю по следующим критериям. Научную речь отличают сле</w:t>
      </w:r>
      <w:r w:rsidRPr="001E2EBE">
        <w:rPr>
          <w:sz w:val="28"/>
          <w:szCs w:val="28"/>
        </w:rPr>
        <w:softHyphen/>
        <w:t>дующие особенности:</w:t>
      </w:r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подчеркнутая информативность;</w:t>
      </w:r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обращение к ограниченной группе подготовленных собеседников;</w:t>
      </w:r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отвлеченность и обобщенность;</w:t>
      </w:r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точность, однозначность и единообразие высказывания;</w:t>
      </w:r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логичность, последовательность повествования.</w:t>
      </w:r>
    </w:p>
    <w:p w:rsidR="00BB218B" w:rsidRPr="001E2EBE" w:rsidRDefault="00BB218B" w:rsidP="007B2E91">
      <w:pPr>
        <w:spacing w:line="360" w:lineRule="auto"/>
        <w:ind w:right="57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Для научного стиля характерны некоторые лексические, грамма</w:t>
      </w:r>
      <w:r w:rsidRPr="001E2EBE">
        <w:rPr>
          <w:sz w:val="28"/>
          <w:szCs w:val="28"/>
        </w:rPr>
        <w:softHyphen/>
        <w:t>тические и синтаксические особенности: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общекнижная лексика;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большое количество терминов и других обозначений;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повышенное употребление отглагольных существительных;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широкое использование абстрактной лексики, как правило, в ее прямом значении;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интернациональная лексика;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использование сложных прилагательных в качестве терминов;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клишированные словосочетания;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преимущественное использование кратких форм; 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использование формы единственного числа существительного в значении множественного числа;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употребление вещественных и отвлеченных существительных во множественном числе;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употребление глагольно-именных конструкций вместо глаголь</w:t>
      </w:r>
      <w:r w:rsidRPr="001E2EBE">
        <w:rPr>
          <w:sz w:val="28"/>
          <w:szCs w:val="28"/>
        </w:rPr>
        <w:softHyphen/>
        <w:t>ных в функции сказуемого;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использование определенно-личных предложений со сказуемым в форме первого лица множественного числа;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использование безличных конструкций;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простые предложения с существительными в роли подлежаще</w:t>
      </w:r>
      <w:r w:rsidRPr="001E2EBE">
        <w:rPr>
          <w:sz w:val="28"/>
          <w:szCs w:val="28"/>
        </w:rPr>
        <w:softHyphen/>
        <w:t>го и сказуемого;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сложноподчиненные предложения с придаточными изъяснительными, следствия, уступки, определительными; использование в качестве связи частей сложного предложения сложных  подчинительных  союзов   и   союзных   конструкций;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большое количество обособленных определений и обстоятельств;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широкое использование ссылок, цитат и сносок; обилие вводных конструкций;</w:t>
      </w:r>
    </w:p>
    <w:p w:rsidR="00BB218B" w:rsidRPr="001E2EBE" w:rsidRDefault="00BB218B" w:rsidP="007B2E91">
      <w:pPr>
        <w:spacing w:line="360" w:lineRule="auto"/>
        <w:ind w:left="720" w:right="57" w:hanging="11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хорошо выраженная формальная организация текста: четкое разделение на абзацы, параграфы.</w:t>
      </w:r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Выделяют несколько подстилей научного стиля. В данном случае использован научно-популярный, так как текст представляет собой научную информацию в доступном виде для широкой аудитории: термины объясняются, не допускаются громоздкие синтаксические конструкции.</w:t>
      </w:r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Формы родительного падежа развивают в научной сфере, прежде всего определительные отношения - они составляют до 40% употреблений. Это проявляется в широком употреблении как имен собственных: закон Ньютона, таблица Менделеева, теорема Гауса и т. п., так и в словосочетаниях типа: сила трения, сила тяжести, закон преломления света, теория комплексных чисел.</w:t>
      </w:r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 xml:space="preserve">Достаточно распространенным является значение форм родительного падежа в словосочетаниях с отглагольными существительными. Особенность этих словосочетаний состоит в способности образовывать цепочки родительных падежей, чтобы точно назвать объект исследования. </w:t>
      </w:r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В разговорном и художественном стилях наиболее употребительны сочетания с предлогами о, в, на. В научном стиле формы предложного падежа чаще употребляются с предлогом при и имеют условно-временное значение, например, при нагревании, при образовании, при скважинных способах добычи, при подземной добыче угля и др. Также употребительны в этом значении эквиваленты при котором, при этом.</w:t>
      </w:r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  <w:r w:rsidRPr="001E2EBE">
        <w:rPr>
          <w:sz w:val="28"/>
          <w:szCs w:val="28"/>
        </w:rPr>
        <w:t>Та же тенденция к избирательности значений проявляется при употреблении глаголов. Глаголы "утрачивают" часть своих значений, специализируясь в употреблении лишь в одном, реже двух значениях. Наиболее частотными для языков разных наук являются глаголы: влиять, возникать, возрастать, выяснять, зависеть, изменяться, измерять, иметься, использовать, различать, соответствовать, развиваться и др.</w:t>
      </w:r>
    </w:p>
    <w:p w:rsidR="00BB218B" w:rsidRPr="001E2EBE" w:rsidRDefault="00BB218B" w:rsidP="007B2E91">
      <w:pPr>
        <w:spacing w:line="360" w:lineRule="auto"/>
        <w:ind w:right="57" w:firstLine="709"/>
        <w:jc w:val="both"/>
        <w:rPr>
          <w:sz w:val="28"/>
          <w:szCs w:val="28"/>
        </w:rPr>
      </w:pPr>
    </w:p>
    <w:p w:rsidR="00C346DB" w:rsidRPr="00C346DB" w:rsidRDefault="005B78B6" w:rsidP="00C346DB">
      <w:pPr>
        <w:pStyle w:val="10"/>
        <w:rPr>
          <w:iCs/>
          <w:sz w:val="28"/>
        </w:rPr>
      </w:pPr>
      <w:r>
        <w:rPr>
          <w:sz w:val="28"/>
          <w:szCs w:val="28"/>
        </w:rPr>
        <w:br w:type="page"/>
      </w:r>
      <w:bookmarkStart w:id="15" w:name="_Toc243190290"/>
      <w:bookmarkStart w:id="16" w:name="_Toc254205523"/>
      <w:r w:rsidR="00C346DB" w:rsidRPr="00C346DB">
        <w:rPr>
          <w:iCs/>
          <w:sz w:val="28"/>
        </w:rPr>
        <w:t>Список использованной литературы</w:t>
      </w:r>
      <w:bookmarkEnd w:id="15"/>
      <w:bookmarkEnd w:id="16"/>
    </w:p>
    <w:p w:rsidR="00C346DB" w:rsidRDefault="00C346DB" w:rsidP="00C346DB"/>
    <w:p w:rsidR="00C346DB" w:rsidRDefault="00C346DB" w:rsidP="00C346DB">
      <w:pPr>
        <w:pStyle w:val="a"/>
      </w:pPr>
      <w:r w:rsidRPr="007F0E56">
        <w:t>Альбеткова В</w:t>
      </w:r>
      <w:r>
        <w:t xml:space="preserve">.И. </w:t>
      </w:r>
      <w:r w:rsidRPr="007F0E56">
        <w:t>Русская словесность. -</w:t>
      </w:r>
      <w:r>
        <w:t xml:space="preserve"> </w:t>
      </w:r>
      <w:r w:rsidRPr="007F0E56">
        <w:t>М., 2001.</w:t>
      </w:r>
    </w:p>
    <w:p w:rsidR="00C346DB" w:rsidRDefault="00C346DB" w:rsidP="00C346DB">
      <w:pPr>
        <w:pStyle w:val="a"/>
      </w:pPr>
      <w:r w:rsidRPr="007F0E56">
        <w:t>Будагов Р</w:t>
      </w:r>
      <w:r>
        <w:t xml:space="preserve">.А. </w:t>
      </w:r>
      <w:r w:rsidRPr="007F0E56">
        <w:t>Литературные языки и языковые стили. -</w:t>
      </w:r>
      <w:r>
        <w:t xml:space="preserve"> </w:t>
      </w:r>
      <w:r w:rsidRPr="007F0E56">
        <w:t>М., 1967.</w:t>
      </w:r>
    </w:p>
    <w:p w:rsidR="00C346DB" w:rsidRPr="007F0E56" w:rsidRDefault="00C346DB" w:rsidP="00C346DB">
      <w:pPr>
        <w:pStyle w:val="a"/>
      </w:pPr>
      <w:r w:rsidRPr="007F0E56">
        <w:t>Васильева А</w:t>
      </w:r>
      <w:r>
        <w:t xml:space="preserve">.Н. </w:t>
      </w:r>
      <w:r w:rsidRPr="007F0E56">
        <w:t xml:space="preserve">Курс лекций по стилистике русского языка: Научный стиль речи. </w:t>
      </w:r>
      <w:r>
        <w:t>-</w:t>
      </w:r>
      <w:r w:rsidRPr="007F0E56">
        <w:t xml:space="preserve"> М., 1976</w:t>
      </w:r>
    </w:p>
    <w:p w:rsidR="00C346DB" w:rsidRDefault="00C346DB" w:rsidP="00C346DB">
      <w:pPr>
        <w:pStyle w:val="a"/>
      </w:pPr>
      <w:r w:rsidRPr="007F0E56">
        <w:t>Вартапетов С</w:t>
      </w:r>
      <w:r>
        <w:t xml:space="preserve">.С. </w:t>
      </w:r>
      <w:r w:rsidRPr="007F0E56">
        <w:t>Стиль научной речи</w:t>
      </w:r>
      <w:r>
        <w:t xml:space="preserve"> // </w:t>
      </w:r>
      <w:r w:rsidRPr="007F0E56">
        <w:t xml:space="preserve">Русский язык в школе. </w:t>
      </w:r>
      <w:r>
        <w:t>-</w:t>
      </w:r>
      <w:r w:rsidRPr="007F0E56">
        <w:t xml:space="preserve"> 1998</w:t>
      </w:r>
    </w:p>
    <w:p w:rsidR="00C346DB" w:rsidRDefault="00C346DB" w:rsidP="00C346DB">
      <w:pPr>
        <w:pStyle w:val="a"/>
      </w:pPr>
      <w:r w:rsidRPr="007F0E56">
        <w:t>Виноградов В</w:t>
      </w:r>
      <w:r>
        <w:t xml:space="preserve">.В. </w:t>
      </w:r>
      <w:r w:rsidRPr="007F0E56">
        <w:t>Проблемы литературных языков и закономерностей их образования и развития. -</w:t>
      </w:r>
      <w:r>
        <w:t xml:space="preserve"> </w:t>
      </w:r>
      <w:r w:rsidRPr="007F0E56">
        <w:t>М., 1967.</w:t>
      </w:r>
    </w:p>
    <w:p w:rsidR="00C346DB" w:rsidRPr="007F0E56" w:rsidRDefault="00C346DB" w:rsidP="00C346DB">
      <w:pPr>
        <w:pStyle w:val="a"/>
      </w:pPr>
      <w:r w:rsidRPr="007F0E56">
        <w:t>Сенкевич М</w:t>
      </w:r>
      <w:r>
        <w:t xml:space="preserve">.П. </w:t>
      </w:r>
      <w:r w:rsidRPr="007F0E56">
        <w:t xml:space="preserve">Стилистика научной речи и редактирование научных произведений. </w:t>
      </w:r>
      <w:r>
        <w:t>-</w:t>
      </w:r>
      <w:r w:rsidRPr="007F0E56">
        <w:t xml:space="preserve"> М., 1984</w:t>
      </w:r>
    </w:p>
    <w:p w:rsidR="00C43472" w:rsidRPr="001E2EBE" w:rsidRDefault="00C346DB" w:rsidP="00AE59B8">
      <w:pPr>
        <w:pStyle w:val="a"/>
      </w:pPr>
      <w:r w:rsidRPr="007F0E56">
        <w:t>Соловьев В</w:t>
      </w:r>
      <w:r>
        <w:t xml:space="preserve">.И. </w:t>
      </w:r>
      <w:r w:rsidRPr="007F0E56">
        <w:t xml:space="preserve">Составление и редактирование рефератов. </w:t>
      </w:r>
      <w:r>
        <w:t>-</w:t>
      </w:r>
      <w:r w:rsidRPr="007F0E56">
        <w:t xml:space="preserve"> М., 1975</w:t>
      </w:r>
      <w:bookmarkStart w:id="17" w:name="_GoBack"/>
      <w:bookmarkEnd w:id="17"/>
    </w:p>
    <w:sectPr w:rsidR="00C43472" w:rsidRPr="001E2EBE" w:rsidSect="00FD2AE2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C5E" w:rsidRDefault="00E10C5E">
      <w:r>
        <w:separator/>
      </w:r>
    </w:p>
  </w:endnote>
  <w:endnote w:type="continuationSeparator" w:id="0">
    <w:p w:rsidR="00E10C5E" w:rsidRDefault="00E1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9C" w:rsidRDefault="008B149C" w:rsidP="00972E4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149C" w:rsidRDefault="008B149C" w:rsidP="001E2EB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9C" w:rsidRDefault="008B149C" w:rsidP="00972E4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45588">
      <w:rPr>
        <w:rStyle w:val="a8"/>
        <w:noProof/>
      </w:rPr>
      <w:t>1</w:t>
    </w:r>
    <w:r>
      <w:rPr>
        <w:rStyle w:val="a8"/>
      </w:rPr>
      <w:fldChar w:fldCharType="end"/>
    </w:r>
  </w:p>
  <w:p w:rsidR="008B149C" w:rsidRDefault="008B149C" w:rsidP="001E2EB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C5E" w:rsidRDefault="00E10C5E">
      <w:r>
        <w:separator/>
      </w:r>
    </w:p>
  </w:footnote>
  <w:footnote w:type="continuationSeparator" w:id="0">
    <w:p w:rsidR="00E10C5E" w:rsidRDefault="00E1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4273A"/>
    <w:multiLevelType w:val="hybridMultilevel"/>
    <w:tmpl w:val="232CD148"/>
    <w:lvl w:ilvl="0" w:tplc="4334A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E880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922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62B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8E6C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8C0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F2F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8E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38BA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C6DFD"/>
    <w:multiLevelType w:val="hybridMultilevel"/>
    <w:tmpl w:val="BC802D70"/>
    <w:lvl w:ilvl="0" w:tplc="91389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E0F5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8441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9403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EBE42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B208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062B6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2AA80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C40CD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E72B88"/>
    <w:multiLevelType w:val="multilevel"/>
    <w:tmpl w:val="6F5468CC"/>
    <w:lvl w:ilvl="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15D4F3E"/>
    <w:multiLevelType w:val="hybridMultilevel"/>
    <w:tmpl w:val="99A4B2EE"/>
    <w:lvl w:ilvl="0" w:tplc="E32EF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7CC93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D6CA3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E0008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9E809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A9CE4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5B272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8D66F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1C6CD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3957B96"/>
    <w:multiLevelType w:val="hybridMultilevel"/>
    <w:tmpl w:val="13E2205C"/>
    <w:lvl w:ilvl="0" w:tplc="EBCEF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61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9A64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AEA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F6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438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2CF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B07D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837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721B7"/>
    <w:multiLevelType w:val="hybridMultilevel"/>
    <w:tmpl w:val="27E25828"/>
    <w:lvl w:ilvl="0" w:tplc="49663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F5292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F26F3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AB07F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BE0A7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0764C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B4C39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528DC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53E5E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D3127DB"/>
    <w:multiLevelType w:val="hybridMultilevel"/>
    <w:tmpl w:val="54885026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06F6AC4"/>
    <w:multiLevelType w:val="hybridMultilevel"/>
    <w:tmpl w:val="486CA86E"/>
    <w:lvl w:ilvl="0" w:tplc="EDA0C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CEAA8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544BA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3C02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DAA42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666D3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4C055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F72E0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120F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3342A87"/>
    <w:multiLevelType w:val="hybridMultilevel"/>
    <w:tmpl w:val="49D841C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5294D56"/>
    <w:multiLevelType w:val="hybridMultilevel"/>
    <w:tmpl w:val="66B6BA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87C6663"/>
    <w:multiLevelType w:val="hybridMultilevel"/>
    <w:tmpl w:val="5A782F8E"/>
    <w:lvl w:ilvl="0" w:tplc="E1983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A23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492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AEA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037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5E03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ECD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8C6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FAC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C822D9"/>
    <w:multiLevelType w:val="multilevel"/>
    <w:tmpl w:val="6F5468CC"/>
    <w:lvl w:ilvl="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D3A403B"/>
    <w:multiLevelType w:val="hybridMultilevel"/>
    <w:tmpl w:val="AF08388E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1681360"/>
    <w:multiLevelType w:val="hybridMultilevel"/>
    <w:tmpl w:val="0DB43314"/>
    <w:lvl w:ilvl="0" w:tplc="0C346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8FC2A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3EA15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B82A5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25490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443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BC42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BBCEE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AA8C6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24D7EF7"/>
    <w:multiLevelType w:val="hybridMultilevel"/>
    <w:tmpl w:val="40E29A40"/>
    <w:lvl w:ilvl="0" w:tplc="1868D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5860F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4DF62E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508B7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C051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ADC0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B3234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42C17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E0608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388387A"/>
    <w:multiLevelType w:val="hybridMultilevel"/>
    <w:tmpl w:val="68BC4D5C"/>
    <w:lvl w:ilvl="0" w:tplc="CE5C2A84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7A4BA7"/>
    <w:multiLevelType w:val="hybridMultilevel"/>
    <w:tmpl w:val="27BCD67A"/>
    <w:lvl w:ilvl="0" w:tplc="BBDC59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A6C6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0A2B7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60CDF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A809D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F7491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3FEB9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DFAE6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E5EA9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6727982"/>
    <w:multiLevelType w:val="hybridMultilevel"/>
    <w:tmpl w:val="5FC46C92"/>
    <w:lvl w:ilvl="0" w:tplc="BFB87F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FC05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33620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E7EF2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47A04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2CA65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DF42C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304E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2AC1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700296F"/>
    <w:multiLevelType w:val="hybridMultilevel"/>
    <w:tmpl w:val="FB3E443C"/>
    <w:lvl w:ilvl="0" w:tplc="193A3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09670A"/>
    <w:multiLevelType w:val="hybridMultilevel"/>
    <w:tmpl w:val="54B40B86"/>
    <w:lvl w:ilvl="0" w:tplc="7700C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9C6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0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F2F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076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C33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2A7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ABE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167F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DC07D1"/>
    <w:multiLevelType w:val="hybridMultilevel"/>
    <w:tmpl w:val="405A398A"/>
    <w:lvl w:ilvl="0" w:tplc="EA0ED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2E8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94F9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DE8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00F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6DC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CA77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A44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8E0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8B467E"/>
    <w:multiLevelType w:val="hybridMultilevel"/>
    <w:tmpl w:val="3E74620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26F6197"/>
    <w:multiLevelType w:val="hybridMultilevel"/>
    <w:tmpl w:val="5F469BB8"/>
    <w:lvl w:ilvl="0" w:tplc="67D23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B646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6CA3E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48676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F66D5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290B9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3C6BE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35E26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77C12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42CE2B5B"/>
    <w:multiLevelType w:val="hybridMultilevel"/>
    <w:tmpl w:val="F7B0CB84"/>
    <w:lvl w:ilvl="0" w:tplc="FE5E2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67254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DE9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4EFF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C0ACC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29AB9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B100C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3F6F1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66A0F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3D75C78"/>
    <w:multiLevelType w:val="multilevel"/>
    <w:tmpl w:val="6F5468CC"/>
    <w:lvl w:ilvl="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472B72D3"/>
    <w:multiLevelType w:val="hybridMultilevel"/>
    <w:tmpl w:val="BAE8F590"/>
    <w:lvl w:ilvl="0" w:tplc="3F062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47E41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D2EC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6E0CC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2D82B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F664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92AEA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1A48F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C9453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92B49B8"/>
    <w:multiLevelType w:val="hybridMultilevel"/>
    <w:tmpl w:val="AE4E82DA"/>
    <w:lvl w:ilvl="0" w:tplc="5C5ED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E6486E"/>
    <w:multiLevelType w:val="hybridMultilevel"/>
    <w:tmpl w:val="E47ACF50"/>
    <w:lvl w:ilvl="0" w:tplc="193A3EF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E2F20D9"/>
    <w:multiLevelType w:val="hybridMultilevel"/>
    <w:tmpl w:val="A78070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56595A44"/>
    <w:multiLevelType w:val="hybridMultilevel"/>
    <w:tmpl w:val="368023E8"/>
    <w:lvl w:ilvl="0" w:tplc="07885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7EA6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678D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66412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4CA85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7B8E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5E40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0EB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C148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566D6E8A"/>
    <w:multiLevelType w:val="hybridMultilevel"/>
    <w:tmpl w:val="0BC87232"/>
    <w:lvl w:ilvl="0" w:tplc="5E1E2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9273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85A7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3FA1A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4E4C0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D7C1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11699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382C0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6AE31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5DE0226F"/>
    <w:multiLevelType w:val="hybridMultilevel"/>
    <w:tmpl w:val="7122C136"/>
    <w:lvl w:ilvl="0" w:tplc="A770F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C46C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4487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4BC5D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2A2D5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35813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AAE9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B3238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5C7E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2C835A6"/>
    <w:multiLevelType w:val="multilevel"/>
    <w:tmpl w:val="6F5468CC"/>
    <w:lvl w:ilvl="0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4A2366D"/>
    <w:multiLevelType w:val="hybridMultilevel"/>
    <w:tmpl w:val="6F5468CC"/>
    <w:lvl w:ilvl="0" w:tplc="847E416A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4F66003"/>
    <w:multiLevelType w:val="hybridMultilevel"/>
    <w:tmpl w:val="276CCDB0"/>
    <w:lvl w:ilvl="0" w:tplc="8A86C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E064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44CFF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085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204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1EB0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28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EFA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6897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911901"/>
    <w:multiLevelType w:val="hybridMultilevel"/>
    <w:tmpl w:val="E3BC3F1C"/>
    <w:lvl w:ilvl="0" w:tplc="8716D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1C57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E88ED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9043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4F011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4F42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DB4B8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10CCF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EEA7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8E40978"/>
    <w:multiLevelType w:val="hybridMultilevel"/>
    <w:tmpl w:val="009243DC"/>
    <w:lvl w:ilvl="0" w:tplc="193A3EF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7BF406CD"/>
    <w:multiLevelType w:val="hybridMultilevel"/>
    <w:tmpl w:val="322C0A70"/>
    <w:lvl w:ilvl="0" w:tplc="C6DA4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E028E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CB0FA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10CF1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16A1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EA86C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AE626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83C8F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38A39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D4356C8"/>
    <w:multiLevelType w:val="hybridMultilevel"/>
    <w:tmpl w:val="F116598E"/>
    <w:lvl w:ilvl="0" w:tplc="134E1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C9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06C4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922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289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F434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6AEE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86C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769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5"/>
  </w:num>
  <w:num w:numId="3">
    <w:abstractNumId w:val="25"/>
  </w:num>
  <w:num w:numId="4">
    <w:abstractNumId w:val="5"/>
  </w:num>
  <w:num w:numId="5">
    <w:abstractNumId w:val="14"/>
  </w:num>
  <w:num w:numId="6">
    <w:abstractNumId w:val="31"/>
  </w:num>
  <w:num w:numId="7">
    <w:abstractNumId w:val="17"/>
  </w:num>
  <w:num w:numId="8">
    <w:abstractNumId w:val="4"/>
  </w:num>
  <w:num w:numId="9">
    <w:abstractNumId w:val="13"/>
  </w:num>
  <w:num w:numId="10">
    <w:abstractNumId w:val="1"/>
  </w:num>
  <w:num w:numId="11">
    <w:abstractNumId w:val="0"/>
  </w:num>
  <w:num w:numId="12">
    <w:abstractNumId w:val="7"/>
  </w:num>
  <w:num w:numId="13">
    <w:abstractNumId w:val="38"/>
  </w:num>
  <w:num w:numId="14">
    <w:abstractNumId w:val="10"/>
  </w:num>
  <w:num w:numId="15">
    <w:abstractNumId w:val="34"/>
  </w:num>
  <w:num w:numId="16">
    <w:abstractNumId w:val="22"/>
  </w:num>
  <w:num w:numId="17">
    <w:abstractNumId w:val="23"/>
  </w:num>
  <w:num w:numId="18">
    <w:abstractNumId w:val="20"/>
  </w:num>
  <w:num w:numId="19">
    <w:abstractNumId w:val="30"/>
  </w:num>
  <w:num w:numId="20">
    <w:abstractNumId w:val="3"/>
  </w:num>
  <w:num w:numId="21">
    <w:abstractNumId w:val="29"/>
  </w:num>
  <w:num w:numId="22">
    <w:abstractNumId w:val="37"/>
  </w:num>
  <w:num w:numId="23">
    <w:abstractNumId w:val="19"/>
  </w:num>
  <w:num w:numId="24">
    <w:abstractNumId w:val="8"/>
  </w:num>
  <w:num w:numId="25">
    <w:abstractNumId w:val="33"/>
  </w:num>
  <w:num w:numId="26">
    <w:abstractNumId w:val="32"/>
  </w:num>
  <w:num w:numId="27">
    <w:abstractNumId w:val="28"/>
  </w:num>
  <w:num w:numId="28">
    <w:abstractNumId w:val="11"/>
  </w:num>
  <w:num w:numId="29">
    <w:abstractNumId w:val="6"/>
  </w:num>
  <w:num w:numId="30">
    <w:abstractNumId w:val="2"/>
  </w:num>
  <w:num w:numId="31">
    <w:abstractNumId w:val="12"/>
  </w:num>
  <w:num w:numId="32">
    <w:abstractNumId w:val="24"/>
  </w:num>
  <w:num w:numId="33">
    <w:abstractNumId w:val="9"/>
  </w:num>
  <w:num w:numId="34">
    <w:abstractNumId w:val="21"/>
  </w:num>
  <w:num w:numId="35">
    <w:abstractNumId w:val="26"/>
  </w:num>
  <w:num w:numId="36">
    <w:abstractNumId w:val="18"/>
  </w:num>
  <w:num w:numId="37">
    <w:abstractNumId w:val="36"/>
  </w:num>
  <w:num w:numId="38">
    <w:abstractNumId w:val="27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C87"/>
    <w:rsid w:val="0001594F"/>
    <w:rsid w:val="0015189D"/>
    <w:rsid w:val="00154A3D"/>
    <w:rsid w:val="00181D34"/>
    <w:rsid w:val="001B4D6D"/>
    <w:rsid w:val="001E2060"/>
    <w:rsid w:val="001E2EBE"/>
    <w:rsid w:val="00233903"/>
    <w:rsid w:val="00291434"/>
    <w:rsid w:val="002A0F80"/>
    <w:rsid w:val="00357C84"/>
    <w:rsid w:val="003A5628"/>
    <w:rsid w:val="004C7D53"/>
    <w:rsid w:val="005B78B6"/>
    <w:rsid w:val="00625D94"/>
    <w:rsid w:val="00645588"/>
    <w:rsid w:val="006B276E"/>
    <w:rsid w:val="00787215"/>
    <w:rsid w:val="007B2E91"/>
    <w:rsid w:val="00816D91"/>
    <w:rsid w:val="00873F42"/>
    <w:rsid w:val="008B149C"/>
    <w:rsid w:val="008D0121"/>
    <w:rsid w:val="008E1B28"/>
    <w:rsid w:val="00972E4C"/>
    <w:rsid w:val="00992E1C"/>
    <w:rsid w:val="009F5AEF"/>
    <w:rsid w:val="00A30A46"/>
    <w:rsid w:val="00AD2C7B"/>
    <w:rsid w:val="00AE59B8"/>
    <w:rsid w:val="00BB218B"/>
    <w:rsid w:val="00C346DB"/>
    <w:rsid w:val="00C43472"/>
    <w:rsid w:val="00C44EF8"/>
    <w:rsid w:val="00CA023F"/>
    <w:rsid w:val="00D44DCA"/>
    <w:rsid w:val="00D86BA5"/>
    <w:rsid w:val="00DB5242"/>
    <w:rsid w:val="00DE3C87"/>
    <w:rsid w:val="00E04F02"/>
    <w:rsid w:val="00E10C5E"/>
    <w:rsid w:val="00FD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FECBB-3D46-4EC3-8B16-9707A40F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3C87"/>
    <w:rPr>
      <w:sz w:val="24"/>
      <w:szCs w:val="24"/>
    </w:rPr>
  </w:style>
  <w:style w:type="paragraph" w:styleId="1">
    <w:name w:val="heading 1"/>
    <w:basedOn w:val="a0"/>
    <w:next w:val="a0"/>
    <w:qFormat/>
    <w:rsid w:val="00357C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FD2A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DE3C87"/>
    <w:pPr>
      <w:keepNext/>
      <w:jc w:val="center"/>
      <w:outlineLvl w:val="2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Стиль1"/>
    <w:basedOn w:val="1"/>
    <w:rsid w:val="00357C84"/>
    <w:pPr>
      <w:jc w:val="center"/>
    </w:pPr>
    <w:rPr>
      <w:i/>
    </w:rPr>
  </w:style>
  <w:style w:type="paragraph" w:styleId="30">
    <w:name w:val="toc 3"/>
    <w:basedOn w:val="a0"/>
    <w:next w:val="a0"/>
    <w:autoRedefine/>
    <w:semiHidden/>
    <w:rsid w:val="00357C84"/>
    <w:pPr>
      <w:ind w:left="480"/>
    </w:pPr>
  </w:style>
  <w:style w:type="paragraph" w:styleId="11">
    <w:name w:val="toc 1"/>
    <w:basedOn w:val="a0"/>
    <w:next w:val="a0"/>
    <w:autoRedefine/>
    <w:semiHidden/>
    <w:rsid w:val="00233903"/>
    <w:pPr>
      <w:tabs>
        <w:tab w:val="right" w:leader="dot" w:pos="9344"/>
      </w:tabs>
      <w:spacing w:line="360" w:lineRule="auto"/>
    </w:pPr>
  </w:style>
  <w:style w:type="paragraph" w:styleId="20">
    <w:name w:val="toc 2"/>
    <w:basedOn w:val="a0"/>
    <w:next w:val="a0"/>
    <w:autoRedefine/>
    <w:semiHidden/>
    <w:rsid w:val="00357C84"/>
    <w:pPr>
      <w:ind w:left="240"/>
    </w:pPr>
  </w:style>
  <w:style w:type="character" w:styleId="a4">
    <w:name w:val="Hyperlink"/>
    <w:basedOn w:val="a1"/>
    <w:rsid w:val="00357C84"/>
    <w:rPr>
      <w:color w:val="0000FF"/>
      <w:u w:val="single"/>
    </w:rPr>
  </w:style>
  <w:style w:type="paragraph" w:styleId="a5">
    <w:name w:val="Normal (Web)"/>
    <w:basedOn w:val="a0"/>
    <w:rsid w:val="00181D34"/>
    <w:pPr>
      <w:spacing w:before="100" w:beforeAutospacing="1" w:after="100" w:afterAutospacing="1"/>
      <w:ind w:firstLine="300"/>
      <w:jc w:val="both"/>
    </w:pPr>
    <w:rPr>
      <w:color w:val="000000"/>
    </w:rPr>
  </w:style>
  <w:style w:type="paragraph" w:customStyle="1" w:styleId="a6">
    <w:name w:val="Курсовик"/>
    <w:basedOn w:val="a0"/>
    <w:rsid w:val="00D86BA5"/>
    <w:pPr>
      <w:spacing w:line="360" w:lineRule="auto"/>
      <w:ind w:firstLine="567"/>
      <w:jc w:val="both"/>
    </w:pPr>
    <w:rPr>
      <w:kern w:val="28"/>
      <w:sz w:val="28"/>
      <w:szCs w:val="28"/>
    </w:rPr>
  </w:style>
  <w:style w:type="paragraph" w:styleId="a7">
    <w:name w:val="footer"/>
    <w:basedOn w:val="a0"/>
    <w:rsid w:val="001E2EBE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E2EBE"/>
  </w:style>
  <w:style w:type="paragraph" w:customStyle="1" w:styleId="a">
    <w:name w:val="лит"/>
    <w:autoRedefine/>
    <w:rsid w:val="00C346DB"/>
    <w:pPr>
      <w:numPr>
        <w:numId w:val="39"/>
      </w:numPr>
      <w:spacing w:line="360" w:lineRule="auto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5919</Words>
  <Characters>33743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№ 3</vt:lpstr>
    </vt:vector>
  </TitlesOfParts>
  <Company/>
  <LinksUpToDate>false</LinksUpToDate>
  <CharactersWithSpaces>39583</CharactersWithSpaces>
  <SharedDoc>false</SharedDoc>
  <HLinks>
    <vt:vector size="60" baseType="variant"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_Toc254205523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_Toc254205522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_Toc254205521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_Toc254205520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_Toc254205519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_Toc254205518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_Toc254205517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_Toc254205516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_Toc254205515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_Toc254205514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№ 3</dc:title>
  <dc:subject/>
  <dc:creator>ххх</dc:creator>
  <cp:keywords/>
  <dc:description/>
  <cp:lastModifiedBy>admin</cp:lastModifiedBy>
  <cp:revision>2</cp:revision>
  <cp:lastPrinted>2010-02-19T11:32:00Z</cp:lastPrinted>
  <dcterms:created xsi:type="dcterms:W3CDTF">2014-05-11T21:59:00Z</dcterms:created>
  <dcterms:modified xsi:type="dcterms:W3CDTF">2014-05-11T21:59:00Z</dcterms:modified>
</cp:coreProperties>
</file>