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B0" w:rsidRPr="0013073F" w:rsidRDefault="0013073F" w:rsidP="0013073F">
      <w:pPr>
        <w:spacing w:line="360" w:lineRule="auto"/>
        <w:jc w:val="center"/>
        <w:rPr>
          <w:sz w:val="28"/>
          <w:szCs w:val="28"/>
        </w:rPr>
      </w:pPr>
      <w:r w:rsidRPr="0013073F">
        <w:rPr>
          <w:sz w:val="28"/>
          <w:szCs w:val="28"/>
        </w:rPr>
        <w:t>СОДЕРЖАНИЕ</w:t>
      </w:r>
    </w:p>
    <w:p w:rsidR="0013073F" w:rsidRPr="0013073F" w:rsidRDefault="0013073F" w:rsidP="0013073F">
      <w:pPr>
        <w:spacing w:line="360" w:lineRule="auto"/>
        <w:ind w:firstLine="709"/>
        <w:jc w:val="both"/>
        <w:rPr>
          <w:sz w:val="28"/>
          <w:szCs w:val="28"/>
        </w:rPr>
      </w:pPr>
    </w:p>
    <w:p w:rsidR="0013073F" w:rsidRDefault="0013073F" w:rsidP="0013073F">
      <w:pPr>
        <w:spacing w:line="360" w:lineRule="auto"/>
        <w:jc w:val="both"/>
        <w:rPr>
          <w:sz w:val="28"/>
          <w:szCs w:val="28"/>
        </w:rPr>
      </w:pPr>
      <w:r>
        <w:rPr>
          <w:sz w:val="28"/>
          <w:szCs w:val="28"/>
        </w:rPr>
        <w:t>Введение…………………………………………………………………</w:t>
      </w:r>
      <w:r w:rsidR="00F53AFD">
        <w:rPr>
          <w:sz w:val="28"/>
          <w:szCs w:val="28"/>
        </w:rPr>
        <w:t>…….</w:t>
      </w:r>
      <w:r>
        <w:rPr>
          <w:sz w:val="28"/>
          <w:szCs w:val="28"/>
        </w:rPr>
        <w:t>…..</w:t>
      </w:r>
      <w:r w:rsidR="00F53AFD">
        <w:rPr>
          <w:sz w:val="28"/>
          <w:szCs w:val="28"/>
        </w:rPr>
        <w:t>3</w:t>
      </w:r>
    </w:p>
    <w:p w:rsidR="00895302" w:rsidRPr="0013073F" w:rsidRDefault="00895302" w:rsidP="00895302">
      <w:pPr>
        <w:spacing w:line="360" w:lineRule="auto"/>
        <w:jc w:val="both"/>
        <w:rPr>
          <w:sz w:val="28"/>
          <w:szCs w:val="28"/>
        </w:rPr>
      </w:pPr>
      <w:r>
        <w:rPr>
          <w:sz w:val="28"/>
          <w:szCs w:val="28"/>
        </w:rPr>
        <w:t>1. ПРАВО ПРИРОДОПОЛЬЗОВАНИЯ…………..……………………</w:t>
      </w:r>
      <w:r w:rsidR="00F53AFD">
        <w:rPr>
          <w:sz w:val="28"/>
          <w:szCs w:val="28"/>
        </w:rPr>
        <w:t>…….</w:t>
      </w:r>
      <w:r>
        <w:rPr>
          <w:sz w:val="28"/>
          <w:szCs w:val="28"/>
        </w:rPr>
        <w:t>….</w:t>
      </w:r>
      <w:r w:rsidR="00F53AFD">
        <w:rPr>
          <w:sz w:val="28"/>
          <w:szCs w:val="28"/>
        </w:rPr>
        <w:t>4</w:t>
      </w:r>
    </w:p>
    <w:p w:rsidR="0013073F" w:rsidRDefault="00895302" w:rsidP="0013073F">
      <w:pPr>
        <w:spacing w:line="360" w:lineRule="auto"/>
        <w:jc w:val="both"/>
        <w:rPr>
          <w:sz w:val="28"/>
          <w:szCs w:val="28"/>
        </w:rPr>
      </w:pPr>
      <w:r>
        <w:rPr>
          <w:sz w:val="28"/>
          <w:szCs w:val="28"/>
        </w:rPr>
        <w:t>2</w:t>
      </w:r>
      <w:r w:rsidR="0013073F">
        <w:rPr>
          <w:sz w:val="28"/>
          <w:szCs w:val="28"/>
        </w:rPr>
        <w:t>. ПОНЯТИЕ ПРАВА СОБСТВЕННОСТИ НА ПРИРОДНЫЕ РЕСУРСЫ</w:t>
      </w:r>
      <w:r w:rsidR="00F53AFD">
        <w:rPr>
          <w:sz w:val="28"/>
          <w:szCs w:val="28"/>
        </w:rPr>
        <w:t>….6</w:t>
      </w:r>
    </w:p>
    <w:p w:rsidR="0013073F" w:rsidRDefault="00895302" w:rsidP="005D7028">
      <w:pPr>
        <w:tabs>
          <w:tab w:val="left" w:pos="900"/>
        </w:tabs>
        <w:spacing w:line="360" w:lineRule="auto"/>
        <w:ind w:left="1260" w:hanging="551"/>
        <w:jc w:val="both"/>
        <w:rPr>
          <w:sz w:val="28"/>
          <w:szCs w:val="28"/>
        </w:rPr>
      </w:pPr>
      <w:r>
        <w:rPr>
          <w:sz w:val="28"/>
          <w:szCs w:val="28"/>
        </w:rPr>
        <w:t>2</w:t>
      </w:r>
      <w:r w:rsidR="0013073F">
        <w:rPr>
          <w:sz w:val="28"/>
          <w:szCs w:val="28"/>
        </w:rPr>
        <w:t>.1. Сущность и содержание права собственности на природные ресурсы</w:t>
      </w:r>
      <w:r w:rsidR="005D7028">
        <w:rPr>
          <w:sz w:val="28"/>
          <w:szCs w:val="28"/>
        </w:rPr>
        <w:t>……………………………………………………………</w:t>
      </w:r>
      <w:r w:rsidR="00F53AFD">
        <w:rPr>
          <w:sz w:val="28"/>
          <w:szCs w:val="28"/>
        </w:rPr>
        <w:t>…..</w:t>
      </w:r>
      <w:r w:rsidR="005D7028">
        <w:rPr>
          <w:sz w:val="28"/>
          <w:szCs w:val="28"/>
        </w:rPr>
        <w:t>.</w:t>
      </w:r>
      <w:r w:rsidR="00F53AFD">
        <w:rPr>
          <w:sz w:val="28"/>
          <w:szCs w:val="28"/>
        </w:rPr>
        <w:t>6</w:t>
      </w:r>
    </w:p>
    <w:p w:rsidR="0013073F" w:rsidRDefault="00895302" w:rsidP="005D7028">
      <w:pPr>
        <w:tabs>
          <w:tab w:val="left" w:pos="900"/>
        </w:tabs>
        <w:spacing w:line="360" w:lineRule="auto"/>
        <w:ind w:firstLine="709"/>
        <w:jc w:val="both"/>
        <w:rPr>
          <w:sz w:val="28"/>
          <w:szCs w:val="28"/>
        </w:rPr>
      </w:pPr>
      <w:r>
        <w:rPr>
          <w:sz w:val="28"/>
          <w:szCs w:val="28"/>
        </w:rPr>
        <w:t>2</w:t>
      </w:r>
      <w:r w:rsidR="0013073F">
        <w:rPr>
          <w:sz w:val="28"/>
          <w:szCs w:val="28"/>
        </w:rPr>
        <w:t>.2. Объекты и субъекты права собственности на природные ресурсы</w:t>
      </w:r>
      <w:r w:rsidR="00F53AFD">
        <w:rPr>
          <w:sz w:val="28"/>
          <w:szCs w:val="28"/>
        </w:rPr>
        <w:t>..8</w:t>
      </w:r>
    </w:p>
    <w:p w:rsidR="005D7028" w:rsidRDefault="00895302" w:rsidP="005D7028">
      <w:pPr>
        <w:tabs>
          <w:tab w:val="left" w:pos="900"/>
        </w:tabs>
        <w:spacing w:line="360" w:lineRule="auto"/>
        <w:ind w:left="1260" w:hanging="551"/>
        <w:jc w:val="both"/>
        <w:rPr>
          <w:sz w:val="28"/>
          <w:szCs w:val="28"/>
        </w:rPr>
      </w:pPr>
      <w:r>
        <w:rPr>
          <w:sz w:val="28"/>
          <w:szCs w:val="28"/>
        </w:rPr>
        <w:t>2</w:t>
      </w:r>
      <w:r w:rsidR="005D7028">
        <w:rPr>
          <w:sz w:val="28"/>
          <w:szCs w:val="28"/>
        </w:rPr>
        <w:t>.3. Основания возникновения и прекращения права собственности на природные ресурсы…………………………………………</w:t>
      </w:r>
      <w:r w:rsidR="00F53AFD">
        <w:rPr>
          <w:sz w:val="28"/>
          <w:szCs w:val="28"/>
        </w:rPr>
        <w:t>….</w:t>
      </w:r>
      <w:r w:rsidR="005D7028">
        <w:rPr>
          <w:sz w:val="28"/>
          <w:szCs w:val="28"/>
        </w:rPr>
        <w:t>……..</w:t>
      </w:r>
      <w:r w:rsidR="00F53AFD">
        <w:rPr>
          <w:sz w:val="28"/>
          <w:szCs w:val="28"/>
        </w:rPr>
        <w:t>9</w:t>
      </w:r>
    </w:p>
    <w:p w:rsidR="0013073F" w:rsidRPr="0013073F" w:rsidRDefault="00895302" w:rsidP="0013073F">
      <w:pPr>
        <w:spacing w:line="360" w:lineRule="auto"/>
        <w:jc w:val="both"/>
        <w:rPr>
          <w:sz w:val="28"/>
          <w:szCs w:val="28"/>
        </w:rPr>
      </w:pPr>
      <w:r>
        <w:rPr>
          <w:sz w:val="28"/>
          <w:szCs w:val="28"/>
        </w:rPr>
        <w:t>3</w:t>
      </w:r>
      <w:r w:rsidR="0013073F">
        <w:rPr>
          <w:sz w:val="28"/>
          <w:szCs w:val="28"/>
        </w:rPr>
        <w:t>. ФОРМЫ СОБСТВЕННОСТИ НА ПРИРОДНЫЕ РЕСУРСЫ……</w:t>
      </w:r>
      <w:r w:rsidR="00F53AFD">
        <w:rPr>
          <w:sz w:val="28"/>
          <w:szCs w:val="28"/>
        </w:rPr>
        <w:t>…….</w:t>
      </w:r>
      <w:r w:rsidR="0013073F">
        <w:rPr>
          <w:sz w:val="28"/>
          <w:szCs w:val="28"/>
        </w:rPr>
        <w:t>….</w:t>
      </w:r>
      <w:r w:rsidR="00F53AFD">
        <w:rPr>
          <w:sz w:val="28"/>
          <w:szCs w:val="28"/>
        </w:rPr>
        <w:t>10</w:t>
      </w:r>
    </w:p>
    <w:p w:rsidR="0013073F" w:rsidRDefault="00895302" w:rsidP="0013073F">
      <w:pPr>
        <w:spacing w:line="360" w:lineRule="auto"/>
        <w:ind w:firstLine="709"/>
        <w:jc w:val="both"/>
        <w:rPr>
          <w:sz w:val="28"/>
          <w:szCs w:val="28"/>
        </w:rPr>
      </w:pPr>
      <w:r>
        <w:rPr>
          <w:sz w:val="28"/>
          <w:szCs w:val="28"/>
        </w:rPr>
        <w:t>3</w:t>
      </w:r>
      <w:r w:rsidR="0013073F">
        <w:rPr>
          <w:sz w:val="28"/>
          <w:szCs w:val="28"/>
        </w:rPr>
        <w:t>.1. Право частной собственности на природные ресурсы…</w:t>
      </w:r>
      <w:r w:rsidR="00F53AFD">
        <w:rPr>
          <w:sz w:val="28"/>
          <w:szCs w:val="28"/>
        </w:rPr>
        <w:t>……….</w:t>
      </w:r>
      <w:r w:rsidR="0013073F">
        <w:rPr>
          <w:sz w:val="28"/>
          <w:szCs w:val="28"/>
        </w:rPr>
        <w:t>…</w:t>
      </w:r>
      <w:r w:rsidR="00F53AFD">
        <w:rPr>
          <w:sz w:val="28"/>
          <w:szCs w:val="28"/>
        </w:rPr>
        <w:t>10</w:t>
      </w:r>
    </w:p>
    <w:p w:rsidR="0013073F" w:rsidRDefault="00895302" w:rsidP="0013073F">
      <w:pPr>
        <w:spacing w:line="360" w:lineRule="auto"/>
        <w:ind w:firstLine="709"/>
        <w:jc w:val="both"/>
        <w:rPr>
          <w:sz w:val="28"/>
          <w:szCs w:val="28"/>
        </w:rPr>
      </w:pPr>
      <w:r>
        <w:rPr>
          <w:sz w:val="28"/>
          <w:szCs w:val="28"/>
        </w:rPr>
        <w:t>3</w:t>
      </w:r>
      <w:r w:rsidR="0013073F">
        <w:rPr>
          <w:sz w:val="28"/>
          <w:szCs w:val="28"/>
        </w:rPr>
        <w:t>.2. Право государственной собственности на природные ресурсы</w:t>
      </w:r>
      <w:r w:rsidR="00F53AFD">
        <w:rPr>
          <w:sz w:val="28"/>
          <w:szCs w:val="28"/>
        </w:rPr>
        <w:t>…..11</w:t>
      </w:r>
    </w:p>
    <w:p w:rsidR="0013073F" w:rsidRDefault="00895302" w:rsidP="0013073F">
      <w:pPr>
        <w:spacing w:line="360" w:lineRule="auto"/>
        <w:ind w:firstLine="709"/>
        <w:jc w:val="both"/>
        <w:rPr>
          <w:sz w:val="28"/>
          <w:szCs w:val="28"/>
        </w:rPr>
      </w:pPr>
      <w:r>
        <w:rPr>
          <w:sz w:val="28"/>
          <w:szCs w:val="28"/>
        </w:rPr>
        <w:t>3</w:t>
      </w:r>
      <w:r w:rsidR="0013073F">
        <w:rPr>
          <w:sz w:val="28"/>
          <w:szCs w:val="28"/>
        </w:rPr>
        <w:t>.3. Право муниципальной собственности на природные ресурсы</w:t>
      </w:r>
      <w:r w:rsidR="00F53AFD">
        <w:rPr>
          <w:sz w:val="28"/>
          <w:szCs w:val="28"/>
        </w:rPr>
        <w:t>……13</w:t>
      </w:r>
    </w:p>
    <w:p w:rsidR="0013073F" w:rsidRDefault="005D7028" w:rsidP="005D7028">
      <w:pPr>
        <w:spacing w:line="360" w:lineRule="auto"/>
        <w:jc w:val="both"/>
        <w:rPr>
          <w:sz w:val="28"/>
          <w:szCs w:val="28"/>
        </w:rPr>
      </w:pPr>
      <w:r>
        <w:rPr>
          <w:sz w:val="28"/>
          <w:szCs w:val="28"/>
        </w:rPr>
        <w:t>4. ЗАДАЧА…………………………………………………………</w:t>
      </w:r>
      <w:r w:rsidR="00F53AFD">
        <w:rPr>
          <w:sz w:val="28"/>
          <w:szCs w:val="28"/>
        </w:rPr>
        <w:t>……</w:t>
      </w:r>
      <w:r>
        <w:rPr>
          <w:sz w:val="28"/>
          <w:szCs w:val="28"/>
        </w:rPr>
        <w:t>……….</w:t>
      </w:r>
      <w:r w:rsidR="00F53AFD">
        <w:rPr>
          <w:sz w:val="28"/>
          <w:szCs w:val="28"/>
        </w:rPr>
        <w:t>15</w:t>
      </w:r>
    </w:p>
    <w:p w:rsidR="005D7028" w:rsidRDefault="005D7028" w:rsidP="005D7028">
      <w:pPr>
        <w:spacing w:line="360" w:lineRule="auto"/>
        <w:jc w:val="both"/>
        <w:rPr>
          <w:sz w:val="28"/>
          <w:szCs w:val="28"/>
        </w:rPr>
      </w:pPr>
      <w:r>
        <w:rPr>
          <w:sz w:val="28"/>
          <w:szCs w:val="28"/>
        </w:rPr>
        <w:t>Заключение……………………………………………………</w:t>
      </w:r>
      <w:r w:rsidR="00F53AFD">
        <w:rPr>
          <w:sz w:val="28"/>
          <w:szCs w:val="28"/>
        </w:rPr>
        <w:t>……….</w:t>
      </w:r>
      <w:r>
        <w:rPr>
          <w:sz w:val="28"/>
          <w:szCs w:val="28"/>
        </w:rPr>
        <w:t>…</w:t>
      </w:r>
      <w:r w:rsidR="00F53AFD">
        <w:rPr>
          <w:sz w:val="28"/>
          <w:szCs w:val="28"/>
        </w:rPr>
        <w:t>.</w:t>
      </w:r>
      <w:r>
        <w:rPr>
          <w:sz w:val="28"/>
          <w:szCs w:val="28"/>
        </w:rPr>
        <w:t>……..</w:t>
      </w:r>
      <w:r w:rsidR="00F53AFD">
        <w:rPr>
          <w:sz w:val="28"/>
          <w:szCs w:val="28"/>
        </w:rPr>
        <w:t>18</w:t>
      </w:r>
    </w:p>
    <w:p w:rsidR="005D7028" w:rsidRDefault="005D7028" w:rsidP="005D7028">
      <w:pPr>
        <w:spacing w:line="360" w:lineRule="auto"/>
        <w:jc w:val="both"/>
        <w:rPr>
          <w:sz w:val="28"/>
          <w:szCs w:val="28"/>
        </w:rPr>
      </w:pPr>
      <w:r>
        <w:rPr>
          <w:sz w:val="28"/>
          <w:szCs w:val="28"/>
        </w:rPr>
        <w:t>Список литературы…………………………………………………………</w:t>
      </w:r>
      <w:r w:rsidR="00F53AFD">
        <w:rPr>
          <w:sz w:val="28"/>
          <w:szCs w:val="28"/>
        </w:rPr>
        <w:t>.…..19</w:t>
      </w: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both"/>
        <w:rPr>
          <w:sz w:val="28"/>
          <w:szCs w:val="28"/>
        </w:rPr>
      </w:pPr>
    </w:p>
    <w:p w:rsidR="005D7028" w:rsidRDefault="005D7028" w:rsidP="005D7028">
      <w:pPr>
        <w:spacing w:line="360" w:lineRule="auto"/>
        <w:jc w:val="center"/>
        <w:rPr>
          <w:sz w:val="28"/>
          <w:szCs w:val="28"/>
        </w:rPr>
      </w:pPr>
      <w:r>
        <w:rPr>
          <w:sz w:val="28"/>
          <w:szCs w:val="28"/>
        </w:rPr>
        <w:t>Введение</w:t>
      </w:r>
    </w:p>
    <w:p w:rsidR="005D7028" w:rsidRDefault="005D7028" w:rsidP="00BC56D4">
      <w:pPr>
        <w:spacing w:line="360" w:lineRule="auto"/>
        <w:ind w:firstLine="709"/>
        <w:jc w:val="both"/>
        <w:rPr>
          <w:sz w:val="28"/>
          <w:szCs w:val="28"/>
        </w:rPr>
      </w:pPr>
    </w:p>
    <w:p w:rsidR="005D7028" w:rsidRDefault="005D7028" w:rsidP="00BC56D4">
      <w:pPr>
        <w:autoSpaceDE w:val="0"/>
        <w:autoSpaceDN w:val="0"/>
        <w:adjustRightInd w:val="0"/>
        <w:spacing w:line="360" w:lineRule="auto"/>
        <w:ind w:firstLine="709"/>
        <w:jc w:val="both"/>
        <w:outlineLvl w:val="0"/>
        <w:rPr>
          <w:sz w:val="28"/>
          <w:szCs w:val="28"/>
        </w:rPr>
      </w:pPr>
      <w:r>
        <w:rPr>
          <w:sz w:val="28"/>
          <w:szCs w:val="28"/>
        </w:rPr>
        <w:t>Земля, вода и другие природные ресурсы являются не только жизненной средой обитания человека, но и компонентами хозяйственной и иной деятельности. Нормы правовых актов, регулирующих правоотношения, связанные с использованием объектов природопользования, имеют свои особенности.</w:t>
      </w:r>
    </w:p>
    <w:p w:rsidR="00E63427" w:rsidRPr="00924065" w:rsidRDefault="00E63427" w:rsidP="00E63427">
      <w:pPr>
        <w:pStyle w:val="1"/>
      </w:pPr>
      <w:r w:rsidRPr="00924065">
        <w:rPr>
          <w:szCs w:val="22"/>
        </w:rPr>
        <w:t>Реформирование российской экономики осуществляется на основе признания многообразия форм собственности на природные ресурсы и необходимости их включения в рыночный оборот. При этом никем не оспаривается, что в современных условиях права на природные ресурсы, в том числе и право собственности, должны существенно ограничиваться. Тем не менее до сих пор нет четкости и ясности в вопросе о том, какие ограничения должны быть установлены и как с учетом их будут реализовываться права на природные ресурсы. Можно заметить, что нередко вводятся ограничения исходя из идеологических представлений различных политических сил, причем эти представления бывают порой несовместимы с правовыми взглядами на эту проблему. Имеются и случаи, когда экономический оборот природных ресурсов осуществляется с явным нарушением публичных интересов</w:t>
      </w:r>
      <w:r>
        <w:rPr>
          <w:rStyle w:val="a4"/>
          <w:szCs w:val="22"/>
        </w:rPr>
        <w:footnoteReference w:id="1"/>
      </w:r>
      <w:r w:rsidRPr="00924065">
        <w:rPr>
          <w:szCs w:val="22"/>
        </w:rPr>
        <w:t>.</w:t>
      </w:r>
    </w:p>
    <w:p w:rsidR="00E63427" w:rsidRDefault="00E63427" w:rsidP="00E63427">
      <w:pPr>
        <w:pStyle w:val="1"/>
      </w:pPr>
      <w:r>
        <w:t>Целью данной работы является исследование права природопользования, права собственности на природные ресурсы и ограничение прав на природные ресурсы.</w:t>
      </w:r>
    </w:p>
    <w:p w:rsidR="00BC56D4" w:rsidRDefault="00BC56D4" w:rsidP="00BC56D4">
      <w:pPr>
        <w:autoSpaceDE w:val="0"/>
        <w:autoSpaceDN w:val="0"/>
        <w:adjustRightInd w:val="0"/>
        <w:spacing w:line="360" w:lineRule="auto"/>
        <w:ind w:firstLine="709"/>
        <w:jc w:val="both"/>
        <w:outlineLvl w:val="0"/>
        <w:rPr>
          <w:sz w:val="28"/>
          <w:szCs w:val="28"/>
        </w:rPr>
      </w:pPr>
    </w:p>
    <w:p w:rsidR="00BC56D4" w:rsidRDefault="00BC56D4" w:rsidP="00BC56D4">
      <w:pPr>
        <w:autoSpaceDE w:val="0"/>
        <w:autoSpaceDN w:val="0"/>
        <w:adjustRightInd w:val="0"/>
        <w:spacing w:line="360" w:lineRule="auto"/>
        <w:ind w:firstLine="709"/>
        <w:jc w:val="both"/>
        <w:outlineLvl w:val="0"/>
        <w:rPr>
          <w:sz w:val="28"/>
          <w:szCs w:val="28"/>
        </w:rPr>
      </w:pPr>
    </w:p>
    <w:p w:rsidR="00BC56D4" w:rsidRDefault="00BC56D4" w:rsidP="00BC56D4">
      <w:pPr>
        <w:autoSpaceDE w:val="0"/>
        <w:autoSpaceDN w:val="0"/>
        <w:adjustRightInd w:val="0"/>
        <w:spacing w:line="360" w:lineRule="auto"/>
        <w:ind w:firstLine="709"/>
        <w:jc w:val="both"/>
        <w:outlineLvl w:val="0"/>
        <w:rPr>
          <w:sz w:val="28"/>
          <w:szCs w:val="28"/>
        </w:rPr>
      </w:pPr>
    </w:p>
    <w:p w:rsidR="00BC56D4" w:rsidRDefault="00BC56D4" w:rsidP="00BC56D4">
      <w:pPr>
        <w:autoSpaceDE w:val="0"/>
        <w:autoSpaceDN w:val="0"/>
        <w:adjustRightInd w:val="0"/>
        <w:spacing w:line="360" w:lineRule="auto"/>
        <w:ind w:firstLine="709"/>
        <w:jc w:val="both"/>
        <w:outlineLvl w:val="0"/>
        <w:rPr>
          <w:sz w:val="28"/>
          <w:szCs w:val="28"/>
        </w:rPr>
      </w:pPr>
    </w:p>
    <w:p w:rsidR="00895302" w:rsidRDefault="00895302" w:rsidP="00BC56D4">
      <w:pPr>
        <w:autoSpaceDE w:val="0"/>
        <w:autoSpaceDN w:val="0"/>
        <w:adjustRightInd w:val="0"/>
        <w:spacing w:line="360" w:lineRule="auto"/>
        <w:ind w:firstLine="709"/>
        <w:jc w:val="both"/>
        <w:outlineLvl w:val="0"/>
        <w:rPr>
          <w:sz w:val="28"/>
          <w:szCs w:val="28"/>
        </w:rPr>
      </w:pPr>
    </w:p>
    <w:p w:rsidR="00BC56D4" w:rsidRDefault="00BC56D4" w:rsidP="00BC56D4">
      <w:pPr>
        <w:autoSpaceDE w:val="0"/>
        <w:autoSpaceDN w:val="0"/>
        <w:adjustRightInd w:val="0"/>
        <w:spacing w:line="360" w:lineRule="auto"/>
        <w:ind w:firstLine="709"/>
        <w:jc w:val="both"/>
        <w:outlineLvl w:val="0"/>
        <w:rPr>
          <w:sz w:val="28"/>
          <w:szCs w:val="28"/>
        </w:rPr>
      </w:pPr>
    </w:p>
    <w:p w:rsidR="00895302" w:rsidRDefault="00895302" w:rsidP="00895302">
      <w:pPr>
        <w:spacing w:line="360" w:lineRule="auto"/>
        <w:jc w:val="center"/>
        <w:rPr>
          <w:sz w:val="28"/>
          <w:szCs w:val="28"/>
        </w:rPr>
      </w:pPr>
      <w:r>
        <w:rPr>
          <w:sz w:val="28"/>
          <w:szCs w:val="28"/>
        </w:rPr>
        <w:t>1. ПРАВО ПРИРОДОПОЛЬЗОВАНИЯ</w:t>
      </w:r>
    </w:p>
    <w:p w:rsidR="00895302" w:rsidRDefault="00895302" w:rsidP="00895302">
      <w:pPr>
        <w:spacing w:line="360" w:lineRule="auto"/>
        <w:ind w:firstLine="709"/>
        <w:jc w:val="both"/>
        <w:rPr>
          <w:sz w:val="28"/>
          <w:szCs w:val="28"/>
        </w:rPr>
      </w:pPr>
    </w:p>
    <w:p w:rsidR="00895302" w:rsidRDefault="00895302" w:rsidP="00895302">
      <w:pPr>
        <w:autoSpaceDE w:val="0"/>
        <w:autoSpaceDN w:val="0"/>
        <w:adjustRightInd w:val="0"/>
        <w:spacing w:line="360" w:lineRule="auto"/>
        <w:ind w:firstLine="709"/>
        <w:jc w:val="both"/>
        <w:outlineLvl w:val="1"/>
        <w:rPr>
          <w:sz w:val="28"/>
          <w:szCs w:val="28"/>
        </w:rPr>
      </w:pPr>
      <w:r>
        <w:rPr>
          <w:sz w:val="28"/>
          <w:szCs w:val="28"/>
        </w:rPr>
        <w:t>Право природопользования - это институт экологического права, который представляет собой систему норм, регулирующих использование природных ресурсов, совокупность прав и обязанностей, возникающих в связи с использованием природных ресурсов. Речь идет о праве по использованию природных объектов и ресурсов для определенных целей, что относится в основном к праву природоресурсному.</w:t>
      </w:r>
    </w:p>
    <w:p w:rsidR="00895302" w:rsidRDefault="00895302" w:rsidP="00895302">
      <w:pPr>
        <w:autoSpaceDE w:val="0"/>
        <w:autoSpaceDN w:val="0"/>
        <w:adjustRightInd w:val="0"/>
        <w:spacing w:line="360" w:lineRule="auto"/>
        <w:ind w:firstLine="709"/>
        <w:jc w:val="both"/>
        <w:outlineLvl w:val="1"/>
        <w:rPr>
          <w:sz w:val="28"/>
          <w:szCs w:val="28"/>
        </w:rPr>
      </w:pPr>
      <w:r>
        <w:rPr>
          <w:sz w:val="28"/>
          <w:szCs w:val="28"/>
        </w:rPr>
        <w:t>В зависимости от основания как критерия для классификации выделяются разные виды права природопользования. Наиболее распространенной в науке экологического права признают следующую классификацию права природопользования в зависимости от требования по наличию разрешительной документации: право общего природопользования и право специального природопользования.</w:t>
      </w:r>
    </w:p>
    <w:p w:rsidR="00895302" w:rsidRDefault="00895302" w:rsidP="00895302">
      <w:pPr>
        <w:autoSpaceDE w:val="0"/>
        <w:autoSpaceDN w:val="0"/>
        <w:adjustRightInd w:val="0"/>
        <w:spacing w:line="360" w:lineRule="auto"/>
        <w:ind w:firstLine="709"/>
        <w:jc w:val="both"/>
        <w:outlineLvl w:val="1"/>
        <w:rPr>
          <w:sz w:val="28"/>
          <w:szCs w:val="28"/>
        </w:rPr>
      </w:pPr>
      <w:r>
        <w:rPr>
          <w:sz w:val="28"/>
          <w:szCs w:val="28"/>
        </w:rPr>
        <w:t>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 Право специального природопользования представляет собой право использования природных ресурсов с обязательным получением соответствующих разрешительных документов. Так, к примеру, сбор грибов гражданами в лесу для личного пользования является общим правом природопользования, и для этого не требуется получения каких-либо документов, а вот использование земельного участка для строительства уже требует получения документов как на земельный участок, так и на возведение здания, строения, сооружения.</w:t>
      </w:r>
    </w:p>
    <w:p w:rsidR="00895302" w:rsidRDefault="00895302" w:rsidP="00895302">
      <w:pPr>
        <w:autoSpaceDE w:val="0"/>
        <w:autoSpaceDN w:val="0"/>
        <w:adjustRightInd w:val="0"/>
        <w:spacing w:line="360" w:lineRule="auto"/>
        <w:ind w:firstLine="709"/>
        <w:jc w:val="both"/>
        <w:outlineLvl w:val="1"/>
        <w:rPr>
          <w:sz w:val="28"/>
          <w:szCs w:val="28"/>
        </w:rPr>
      </w:pPr>
      <w:r>
        <w:rPr>
          <w:sz w:val="28"/>
          <w:szCs w:val="28"/>
        </w:rPr>
        <w:t>Существует еще одна распространенная классификация права природопользования в зависимости от использования природного объекта, природного ресурса: землепользование, лесопользование, недропользование, водопользование, пользование животным миром и т.д.</w:t>
      </w:r>
    </w:p>
    <w:p w:rsidR="00895302" w:rsidRDefault="00895302" w:rsidP="00895302">
      <w:pPr>
        <w:autoSpaceDE w:val="0"/>
        <w:autoSpaceDN w:val="0"/>
        <w:adjustRightInd w:val="0"/>
        <w:spacing w:line="360" w:lineRule="auto"/>
        <w:ind w:firstLine="709"/>
        <w:jc w:val="both"/>
        <w:outlineLvl w:val="1"/>
        <w:rPr>
          <w:sz w:val="28"/>
          <w:szCs w:val="28"/>
        </w:rPr>
      </w:pPr>
      <w:r>
        <w:rPr>
          <w:sz w:val="28"/>
          <w:szCs w:val="28"/>
        </w:rPr>
        <w:t>Можно выделить еще одну классификацию права природопользования. Так, общим критерием, объединяющим право природопользования отдельными природными ресурсами, является срок пользования ими. Таким образом, можно выделить постоянное право природопользования (без определенного срока) и срочное. Срочное делится на долгосрочное и краткосрочное. Выделяется также право ограниченного пользования чужим имуществом (сервитут). Так, существует лесной сервитут, водный сервитут, земельный сервитут.</w:t>
      </w:r>
    </w:p>
    <w:p w:rsidR="00895302" w:rsidRDefault="00895302" w:rsidP="00895302">
      <w:pPr>
        <w:autoSpaceDE w:val="0"/>
        <w:autoSpaceDN w:val="0"/>
        <w:adjustRightInd w:val="0"/>
        <w:spacing w:line="360" w:lineRule="auto"/>
        <w:ind w:firstLine="709"/>
        <w:jc w:val="both"/>
        <w:outlineLvl w:val="1"/>
        <w:rPr>
          <w:sz w:val="28"/>
          <w:szCs w:val="28"/>
        </w:rPr>
      </w:pPr>
      <w:r>
        <w:rPr>
          <w:sz w:val="28"/>
          <w:szCs w:val="28"/>
        </w:rPr>
        <w:t>Право природопользования тесно связано с понятием оборотоспособности природных ресурсов. В соответствии со ст. 129 Гражданского кодекса РФ оборотоспособностью является возможность объекта гражданского права свободно отчуждаться или переходить от одного лица к другому. Земля и другие природные ресурсы, согласно данной статье,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895302" w:rsidRDefault="00895302" w:rsidP="00895302">
      <w:pPr>
        <w:autoSpaceDE w:val="0"/>
        <w:autoSpaceDN w:val="0"/>
        <w:adjustRightInd w:val="0"/>
        <w:spacing w:line="360" w:lineRule="auto"/>
        <w:ind w:firstLine="709"/>
        <w:jc w:val="both"/>
        <w:outlineLvl w:val="1"/>
        <w:rPr>
          <w:sz w:val="28"/>
          <w:szCs w:val="28"/>
        </w:rPr>
      </w:pPr>
      <w:r>
        <w:rPr>
          <w:sz w:val="28"/>
          <w:szCs w:val="28"/>
        </w:rPr>
        <w:t>Объединяющим показателем для природных ресурсов и объектов является также понятие изъятых из оборота или ограниченных в обороте природных ресурсов. Изъятие из оборота подразумевает невозможность прежде всего находиться в частной собственности, ограничение в обороте подразумевает наличие ограниченной возможности по совершению сделок и возможность находиться в частной собственности только при прямом указании на то в законе.</w:t>
      </w:r>
    </w:p>
    <w:p w:rsidR="00895302" w:rsidRDefault="00895302" w:rsidP="00895302">
      <w:pPr>
        <w:autoSpaceDE w:val="0"/>
        <w:autoSpaceDN w:val="0"/>
        <w:adjustRightInd w:val="0"/>
        <w:spacing w:line="360" w:lineRule="auto"/>
        <w:ind w:firstLine="709"/>
        <w:jc w:val="both"/>
        <w:outlineLvl w:val="1"/>
        <w:rPr>
          <w:sz w:val="28"/>
          <w:szCs w:val="28"/>
        </w:rPr>
      </w:pPr>
      <w:r>
        <w:rPr>
          <w:sz w:val="28"/>
          <w:szCs w:val="28"/>
        </w:rPr>
        <w:t>Большинство природных объектов и ресурсов, предоставляемых в пользование, относится к недвижимости. Так, в соответствии с п. 1 ст. 130 Гражданского кодекса РФ к недвижимым вещам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Для недвижимости законодателем закреплено возникновение права только после осуществления государственной регистрации права на недвижимое имущество. Возникновение таких прав, ограничение этих прав, переход и прекращение права подлежат государственной регистрации в Едином государственном реестре учреждениями юстиции. Указанные действия осуществляются в рамках специального Федерального закона от 21.07.1997 № 122-ФЗ «О государственной регистрации прав на недвижимое имущество и сделок с ним».</w:t>
      </w:r>
    </w:p>
    <w:p w:rsidR="00895302" w:rsidRPr="0013073F" w:rsidRDefault="00895302" w:rsidP="00895302">
      <w:pPr>
        <w:spacing w:line="360" w:lineRule="auto"/>
        <w:ind w:firstLine="709"/>
        <w:jc w:val="both"/>
        <w:rPr>
          <w:sz w:val="28"/>
          <w:szCs w:val="28"/>
        </w:rPr>
      </w:pPr>
    </w:p>
    <w:p w:rsidR="005D7028" w:rsidRDefault="00895302" w:rsidP="005D7028">
      <w:pPr>
        <w:spacing w:line="360" w:lineRule="auto"/>
        <w:jc w:val="center"/>
        <w:rPr>
          <w:sz w:val="28"/>
          <w:szCs w:val="28"/>
        </w:rPr>
      </w:pPr>
      <w:r>
        <w:rPr>
          <w:sz w:val="28"/>
          <w:szCs w:val="28"/>
        </w:rPr>
        <w:t>2</w:t>
      </w:r>
      <w:r w:rsidR="005D7028">
        <w:rPr>
          <w:sz w:val="28"/>
          <w:szCs w:val="28"/>
        </w:rPr>
        <w:t>. ПОНЯТИЕ ПРАВА СОБСТВЕННОСТИ НА ПРИРОДНЫЕ РЕСУРСЫ</w:t>
      </w:r>
    </w:p>
    <w:p w:rsidR="005D7028" w:rsidRDefault="005D7028" w:rsidP="005D7028">
      <w:pPr>
        <w:tabs>
          <w:tab w:val="left" w:pos="900"/>
        </w:tabs>
        <w:spacing w:line="360" w:lineRule="auto"/>
        <w:jc w:val="both"/>
        <w:rPr>
          <w:sz w:val="28"/>
          <w:szCs w:val="28"/>
        </w:rPr>
      </w:pPr>
    </w:p>
    <w:p w:rsidR="005D7028" w:rsidRDefault="00895302" w:rsidP="005D7028">
      <w:pPr>
        <w:tabs>
          <w:tab w:val="left" w:pos="900"/>
        </w:tabs>
        <w:spacing w:line="360" w:lineRule="auto"/>
        <w:jc w:val="both"/>
        <w:rPr>
          <w:sz w:val="28"/>
          <w:szCs w:val="28"/>
        </w:rPr>
      </w:pPr>
      <w:r>
        <w:rPr>
          <w:sz w:val="28"/>
          <w:szCs w:val="28"/>
        </w:rPr>
        <w:t>2</w:t>
      </w:r>
      <w:r w:rsidR="005D7028">
        <w:rPr>
          <w:sz w:val="28"/>
          <w:szCs w:val="28"/>
        </w:rPr>
        <w:t>.1. Сущность и содержание права собственности на природные ресурсы</w:t>
      </w:r>
    </w:p>
    <w:p w:rsidR="00D1024E" w:rsidRPr="00E63427" w:rsidRDefault="00D1024E" w:rsidP="00E63427">
      <w:pPr>
        <w:autoSpaceDE w:val="0"/>
        <w:autoSpaceDN w:val="0"/>
        <w:adjustRightInd w:val="0"/>
        <w:spacing w:line="360" w:lineRule="auto"/>
        <w:ind w:firstLine="709"/>
        <w:jc w:val="both"/>
        <w:outlineLvl w:val="2"/>
        <w:rPr>
          <w:sz w:val="28"/>
          <w:szCs w:val="28"/>
        </w:rPr>
      </w:pPr>
      <w:r w:rsidRPr="00E63427">
        <w:rPr>
          <w:sz w:val="28"/>
          <w:szCs w:val="28"/>
        </w:rPr>
        <w:t>Право собственности на природные ресурсы в юридическом аспекте можно рассматривать в двух качествах: как правовой институт и как совокупность правомочий собственника.</w:t>
      </w:r>
    </w:p>
    <w:p w:rsidR="00D1024E" w:rsidRPr="00E63427" w:rsidRDefault="00D1024E" w:rsidP="00E63427">
      <w:pPr>
        <w:autoSpaceDE w:val="0"/>
        <w:autoSpaceDN w:val="0"/>
        <w:adjustRightInd w:val="0"/>
        <w:spacing w:line="360" w:lineRule="auto"/>
        <w:ind w:firstLine="709"/>
        <w:jc w:val="both"/>
        <w:outlineLvl w:val="2"/>
        <w:rPr>
          <w:sz w:val="28"/>
          <w:szCs w:val="28"/>
        </w:rPr>
      </w:pPr>
      <w:r w:rsidRPr="00E63427">
        <w:rPr>
          <w:sz w:val="28"/>
          <w:szCs w:val="28"/>
        </w:rPr>
        <w:t xml:space="preserve">Право собственности на природные ресурсы как правовой институт представляет собой совокупность правовых норм, регулирующих отношения собственности на природные ресурсы. Отношения права собственности на природные ресурсы образуют предмет ряда отраслей в системе российского права - конституционного, гражданского, права окружающей среды, включая земельное, горное, водное, лесное, фаунистическое право. Поэтому можно говорить об этом правовом институте как комплексном. </w:t>
      </w:r>
      <w:r w:rsidRPr="00E63427">
        <w:rPr>
          <w:bCs/>
          <w:sz w:val="28"/>
          <w:szCs w:val="28"/>
        </w:rPr>
        <w:t>Совокупность правовых норм, регулирующих отношения собственности, образует право собственности в объективном смысле.</w:t>
      </w:r>
    </w:p>
    <w:p w:rsidR="00D1024E" w:rsidRPr="00E63427" w:rsidRDefault="00D1024E" w:rsidP="00E63427">
      <w:pPr>
        <w:autoSpaceDE w:val="0"/>
        <w:autoSpaceDN w:val="0"/>
        <w:adjustRightInd w:val="0"/>
        <w:spacing w:line="360" w:lineRule="auto"/>
        <w:ind w:firstLine="709"/>
        <w:jc w:val="both"/>
        <w:outlineLvl w:val="2"/>
        <w:rPr>
          <w:sz w:val="28"/>
          <w:szCs w:val="28"/>
        </w:rPr>
      </w:pPr>
      <w:r w:rsidRPr="00E63427">
        <w:rPr>
          <w:sz w:val="28"/>
          <w:szCs w:val="28"/>
        </w:rPr>
        <w:t>Основы права собственности на природные ресурсы определены Конституцией РФ. В соответствии со ст. 9 земля и другие природные ресурсы могут находиться в частной, муниципальной, государственной и иных формах собственности. В законодательстве об окружающей среде закрепляются специфические черты и формы собственности на конкретные природные ресурсы, а также особенности механизма реализации полномочий собственника земли, вод, недр, лесов и т.д. Под правом собственности на природные ресурсы в субъективном смысле понимается совокупность правомочий собственника по владению, пользованию и распоряжению землей, водами, лесными ресурсами и другими объектами собственности.</w:t>
      </w:r>
    </w:p>
    <w:p w:rsidR="00D1024E" w:rsidRPr="00E63427" w:rsidRDefault="00D1024E" w:rsidP="00E63427">
      <w:pPr>
        <w:autoSpaceDE w:val="0"/>
        <w:autoSpaceDN w:val="0"/>
        <w:adjustRightInd w:val="0"/>
        <w:spacing w:line="360" w:lineRule="auto"/>
        <w:ind w:firstLine="709"/>
        <w:jc w:val="both"/>
        <w:outlineLvl w:val="2"/>
        <w:rPr>
          <w:sz w:val="28"/>
          <w:szCs w:val="28"/>
        </w:rPr>
      </w:pPr>
      <w:r w:rsidRPr="00E63427">
        <w:rPr>
          <w:sz w:val="28"/>
          <w:szCs w:val="28"/>
        </w:rPr>
        <w:t xml:space="preserve">Субъективное право собственности на природные ресурсы определяет сущность и содержание юридического отношения собственности. Это право предопределяет использование находящихся в собственности природных ресурсов свободно, по своему усмотрению. Соответствующее правило закреплено в ст. 36 Конституции России: владение, пользование и распоряжение землей и другими природными ресурсами осуществляются их собственниками свободно. Но это правило, как и право собственности, не является абсолютным. Право собственности ограничивается общественно значимыми интересами. В соответствии со ст. 36 </w:t>
      </w:r>
      <w:r w:rsidR="00E63427" w:rsidRPr="00E63427">
        <w:rPr>
          <w:sz w:val="28"/>
          <w:szCs w:val="28"/>
        </w:rPr>
        <w:t xml:space="preserve">Конституции РФ </w:t>
      </w:r>
      <w:r w:rsidRPr="00E63427">
        <w:rPr>
          <w:sz w:val="28"/>
          <w:szCs w:val="28"/>
        </w:rPr>
        <w:t>собственник природных ресурсов свободен в осуществлении принадлежащих ему полномочий, если это не наносит ущерба окружающей среде и не нарушает прав и законных интересов иных лиц.</w:t>
      </w:r>
    </w:p>
    <w:p w:rsidR="00E63427" w:rsidRPr="00E63427" w:rsidRDefault="00D1024E" w:rsidP="00E63427">
      <w:pPr>
        <w:autoSpaceDE w:val="0"/>
        <w:autoSpaceDN w:val="0"/>
        <w:adjustRightInd w:val="0"/>
        <w:spacing w:line="360" w:lineRule="auto"/>
        <w:ind w:firstLine="709"/>
        <w:jc w:val="both"/>
        <w:outlineLvl w:val="2"/>
        <w:rPr>
          <w:sz w:val="28"/>
          <w:szCs w:val="28"/>
        </w:rPr>
      </w:pPr>
      <w:r w:rsidRPr="00E63427">
        <w:rPr>
          <w:sz w:val="28"/>
          <w:szCs w:val="28"/>
        </w:rPr>
        <w:t xml:space="preserve">Праву собственника на владение, пользование и распоряжение природными ресурсами корреспондирует возлагаемая на него законодательством обязанность обеспечения рационального использования природных ресурсов, их воспроизводства и охраны окружающей среды. Эта обязанность практически означает, что в процессе природопользования, если собственник сам реализует свое правомочие пользования, он обязан выполнить соответствующие требования, предусмотренные законодательством. </w:t>
      </w:r>
    </w:p>
    <w:p w:rsidR="00D1024E" w:rsidRPr="00E63427" w:rsidRDefault="00D1024E" w:rsidP="00E63427">
      <w:pPr>
        <w:autoSpaceDE w:val="0"/>
        <w:autoSpaceDN w:val="0"/>
        <w:adjustRightInd w:val="0"/>
        <w:spacing w:line="360" w:lineRule="auto"/>
        <w:ind w:firstLine="709"/>
        <w:jc w:val="both"/>
        <w:outlineLvl w:val="2"/>
        <w:rPr>
          <w:sz w:val="28"/>
          <w:szCs w:val="28"/>
        </w:rPr>
      </w:pPr>
      <w:r w:rsidRPr="00E63427">
        <w:rPr>
          <w:sz w:val="28"/>
          <w:szCs w:val="28"/>
        </w:rPr>
        <w:t>В настоящее время формы права собственности на природные ресурсы определяются Конституцией РФ. В соответствии с ч. 2 ст. 9 земля и другие природные ресурсы могут находиться в частной, государственной, муниципальной и иных формах собственности. Что понимать под иными формами собственности, в законодательстве пока не расшифровывается.</w:t>
      </w:r>
    </w:p>
    <w:p w:rsidR="00D1024E" w:rsidRDefault="00D1024E" w:rsidP="00E63427">
      <w:pPr>
        <w:autoSpaceDE w:val="0"/>
        <w:autoSpaceDN w:val="0"/>
        <w:adjustRightInd w:val="0"/>
        <w:spacing w:line="360" w:lineRule="auto"/>
        <w:ind w:firstLine="709"/>
        <w:jc w:val="both"/>
        <w:outlineLvl w:val="2"/>
        <w:rPr>
          <w:sz w:val="28"/>
          <w:szCs w:val="28"/>
        </w:rPr>
      </w:pPr>
      <w:r w:rsidRPr="00E63427">
        <w:rPr>
          <w:sz w:val="28"/>
          <w:szCs w:val="28"/>
        </w:rPr>
        <w:t>Но закрепляется принцип равных, одинаковых обязанностей по обеспечению рационального использования природных ресурсов и охране окружающей среды для всех собственников</w:t>
      </w:r>
      <w:r w:rsidR="00191689">
        <w:rPr>
          <w:rStyle w:val="a4"/>
          <w:sz w:val="28"/>
          <w:szCs w:val="28"/>
        </w:rPr>
        <w:footnoteReference w:id="2"/>
      </w:r>
      <w:r w:rsidRPr="00E63427">
        <w:rPr>
          <w:sz w:val="28"/>
          <w:szCs w:val="28"/>
        </w:rPr>
        <w:t>.</w:t>
      </w:r>
    </w:p>
    <w:p w:rsidR="00F53AFD" w:rsidRPr="00E63427" w:rsidRDefault="00F53AFD" w:rsidP="00E63427">
      <w:pPr>
        <w:autoSpaceDE w:val="0"/>
        <w:autoSpaceDN w:val="0"/>
        <w:adjustRightInd w:val="0"/>
        <w:spacing w:line="360" w:lineRule="auto"/>
        <w:ind w:firstLine="709"/>
        <w:jc w:val="both"/>
        <w:outlineLvl w:val="2"/>
        <w:rPr>
          <w:sz w:val="28"/>
          <w:szCs w:val="28"/>
        </w:rPr>
      </w:pPr>
    </w:p>
    <w:p w:rsidR="005D7028" w:rsidRDefault="00895302" w:rsidP="005D7028">
      <w:pPr>
        <w:tabs>
          <w:tab w:val="left" w:pos="900"/>
        </w:tabs>
        <w:spacing w:line="360" w:lineRule="auto"/>
        <w:jc w:val="both"/>
        <w:rPr>
          <w:sz w:val="28"/>
          <w:szCs w:val="28"/>
        </w:rPr>
      </w:pPr>
      <w:r>
        <w:rPr>
          <w:sz w:val="28"/>
          <w:szCs w:val="28"/>
        </w:rPr>
        <w:t>2</w:t>
      </w:r>
      <w:r w:rsidR="005D7028">
        <w:rPr>
          <w:sz w:val="28"/>
          <w:szCs w:val="28"/>
        </w:rPr>
        <w:t>.2. Объекты и субъекты права собственности на природные ресурсы</w:t>
      </w:r>
    </w:p>
    <w:p w:rsidR="00D1024E" w:rsidRDefault="00D1024E" w:rsidP="00E63427">
      <w:pPr>
        <w:autoSpaceDE w:val="0"/>
        <w:autoSpaceDN w:val="0"/>
        <w:adjustRightInd w:val="0"/>
        <w:spacing w:line="360" w:lineRule="auto"/>
        <w:ind w:firstLine="709"/>
        <w:jc w:val="both"/>
        <w:outlineLvl w:val="2"/>
        <w:rPr>
          <w:sz w:val="28"/>
          <w:szCs w:val="28"/>
        </w:rPr>
      </w:pPr>
      <w:r>
        <w:rPr>
          <w:sz w:val="28"/>
          <w:szCs w:val="28"/>
        </w:rPr>
        <w:t>Вопрос об объектах права собственности на природные ресурсы можно рассматривать в двух аспектах: какие именно природные ресурсы в соответствии с законодательством являются объектами права собственности и какие природные ресурсы являются объектами частной, государственной, муниципальной и иных форм собственности.</w:t>
      </w:r>
    </w:p>
    <w:p w:rsidR="00D1024E" w:rsidRDefault="00D1024E" w:rsidP="00E63427">
      <w:pPr>
        <w:autoSpaceDE w:val="0"/>
        <w:autoSpaceDN w:val="0"/>
        <w:adjustRightInd w:val="0"/>
        <w:spacing w:line="360" w:lineRule="auto"/>
        <w:ind w:firstLine="709"/>
        <w:jc w:val="both"/>
        <w:outlineLvl w:val="2"/>
        <w:rPr>
          <w:sz w:val="28"/>
          <w:szCs w:val="28"/>
        </w:rPr>
      </w:pPr>
      <w:r>
        <w:rPr>
          <w:sz w:val="28"/>
          <w:szCs w:val="28"/>
        </w:rPr>
        <w:t>Согласно п. 2 ст. 9 Конституции РФ в частной, государственной, муниципальной и иных формах собственности могут находиться земля и другие природные ресурсы.</w:t>
      </w:r>
    </w:p>
    <w:p w:rsidR="00D1024E" w:rsidRDefault="00D1024E" w:rsidP="00E63427">
      <w:pPr>
        <w:autoSpaceDE w:val="0"/>
        <w:autoSpaceDN w:val="0"/>
        <w:adjustRightInd w:val="0"/>
        <w:spacing w:line="360" w:lineRule="auto"/>
        <w:ind w:firstLine="709"/>
        <w:jc w:val="both"/>
        <w:outlineLvl w:val="2"/>
        <w:rPr>
          <w:sz w:val="28"/>
          <w:szCs w:val="28"/>
        </w:rPr>
      </w:pPr>
      <w:r>
        <w:rPr>
          <w:sz w:val="28"/>
          <w:szCs w:val="28"/>
        </w:rPr>
        <w:t>В природоресурсном законодательстве право собственности установлено на землю, недра, животный мир, водные объекты, леса. К объектам права собственности относятся также особо охраняемые природные территории.</w:t>
      </w:r>
    </w:p>
    <w:p w:rsidR="00D1024E" w:rsidRDefault="00D1024E" w:rsidP="00E63427">
      <w:pPr>
        <w:autoSpaceDE w:val="0"/>
        <w:autoSpaceDN w:val="0"/>
        <w:adjustRightInd w:val="0"/>
        <w:spacing w:line="360" w:lineRule="auto"/>
        <w:ind w:firstLine="709"/>
        <w:jc w:val="both"/>
        <w:outlineLvl w:val="2"/>
        <w:rPr>
          <w:sz w:val="28"/>
          <w:szCs w:val="28"/>
        </w:rPr>
      </w:pPr>
      <w:r>
        <w:rPr>
          <w:sz w:val="28"/>
          <w:szCs w:val="28"/>
        </w:rPr>
        <w:t xml:space="preserve">Проблемным в юридической науке оказался вопрос об атмосферном воздухе как объекте права собственности. По Федеральному закону </w:t>
      </w:r>
      <w:r w:rsidR="00E63427">
        <w:rPr>
          <w:sz w:val="28"/>
          <w:szCs w:val="28"/>
        </w:rPr>
        <w:t xml:space="preserve">от 04.05.1999 № 96-ФЗ </w:t>
      </w:r>
      <w:r w:rsidR="00A14934">
        <w:rPr>
          <w:sz w:val="28"/>
          <w:szCs w:val="28"/>
        </w:rPr>
        <w:t>«</w:t>
      </w:r>
      <w:r>
        <w:rPr>
          <w:sz w:val="28"/>
          <w:szCs w:val="28"/>
        </w:rPr>
        <w:t>Об охране атмосферного воздуха</w:t>
      </w:r>
      <w:r w:rsidR="00A14934">
        <w:rPr>
          <w:sz w:val="28"/>
          <w:szCs w:val="28"/>
        </w:rPr>
        <w:t>»</w:t>
      </w:r>
      <w:r>
        <w:rPr>
          <w:sz w:val="28"/>
          <w:szCs w:val="28"/>
        </w:rPr>
        <w:t xml:space="preserve"> объектом права собственности воздух не является. Это обусловлено его физическим состоянием. В отличие от земли, недр, объектов животного мира, атмосферный воздух как материальная субстанция находится в состоянии постоянного, турбулентного движения и не может быть индивидуализирован. В силу этого исключается возможность фактического владения им. А владение - одно из важнейших полномочий собственника.</w:t>
      </w:r>
    </w:p>
    <w:p w:rsidR="00D1024E" w:rsidRDefault="00D1024E" w:rsidP="00E63427">
      <w:pPr>
        <w:autoSpaceDE w:val="0"/>
        <w:autoSpaceDN w:val="0"/>
        <w:adjustRightInd w:val="0"/>
        <w:spacing w:line="360" w:lineRule="auto"/>
        <w:ind w:firstLine="709"/>
        <w:jc w:val="both"/>
        <w:outlineLvl w:val="2"/>
        <w:rPr>
          <w:sz w:val="28"/>
          <w:szCs w:val="28"/>
        </w:rPr>
      </w:pPr>
      <w:r>
        <w:rPr>
          <w:sz w:val="28"/>
          <w:szCs w:val="28"/>
        </w:rPr>
        <w:t xml:space="preserve">Субъекты права собственности на природные ресурсы также определяются законодательством. Ими являются физические и юридические лица, Российская Федерация, субъекты Федерации и муниципальные образования. </w:t>
      </w:r>
    </w:p>
    <w:p w:rsidR="00D1024E" w:rsidRDefault="00D1024E" w:rsidP="00E63427">
      <w:pPr>
        <w:tabs>
          <w:tab w:val="left" w:pos="900"/>
        </w:tabs>
        <w:spacing w:line="360" w:lineRule="auto"/>
        <w:ind w:firstLine="709"/>
        <w:jc w:val="both"/>
        <w:rPr>
          <w:sz w:val="28"/>
          <w:szCs w:val="28"/>
        </w:rPr>
      </w:pPr>
    </w:p>
    <w:p w:rsidR="005D7028" w:rsidRDefault="00895302" w:rsidP="005D7028">
      <w:pPr>
        <w:tabs>
          <w:tab w:val="left" w:pos="900"/>
        </w:tabs>
        <w:spacing w:line="360" w:lineRule="auto"/>
        <w:jc w:val="both"/>
        <w:rPr>
          <w:sz w:val="28"/>
          <w:szCs w:val="28"/>
        </w:rPr>
      </w:pPr>
      <w:r>
        <w:rPr>
          <w:sz w:val="28"/>
          <w:szCs w:val="28"/>
        </w:rPr>
        <w:t>2</w:t>
      </w:r>
      <w:r w:rsidR="005D7028">
        <w:rPr>
          <w:sz w:val="28"/>
          <w:szCs w:val="28"/>
        </w:rPr>
        <w:t>.3. Основания возникновения и прекращения права собственности на природные ресурсы</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Основания возникновения и прекращения права собственности на природные ресурсы определяются законодательством и в значительной степени зависят от формы права собственности.</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Общие основания приобретения права собственности установлены Гражданским кодексом РФ. Право собственности на имущество, которое имеет собственника</w:t>
      </w:r>
      <w:r w:rsidR="00A14934">
        <w:rPr>
          <w:sz w:val="28"/>
          <w:szCs w:val="28"/>
        </w:rPr>
        <w:t>,</w:t>
      </w:r>
      <w:r>
        <w:rPr>
          <w:sz w:val="28"/>
          <w:szCs w:val="28"/>
        </w:rPr>
        <w:t xml:space="preserve"> может быть приобретено другим лицом на основании договора купли-продажи, мены, дарения или иной сделки об отчуждении этого имущества.</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Право частной собственности на природные ресурсы может возникнуть на основе передачи в соответствии с действующим законодательством о природных ресурсах, находящихся в государственной или муниципальной собственности, частным лицам.</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Природные ресурсы, находящиеся в частной собственности, могут быть обращены в государственную собственность в случаях:</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обращения взыскания на имущество по обязательствам;</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изъятия для государственных нужд путем выкупа;</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изъятия объекта, используемого с нарушением требований законодательства;</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перехода наследства государству;</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реквизиции. Реквизиция - это изъятие у собственника в случаях стихийных бедствий, аварий, эпидемий, эпизоотий и при иных обстоятельствах, носящих чрезвычайный характер, имущества в интересах общества по решению государственных органов в порядке и на условиях, установленных законом, с выплатой ему стоимости имущества</w:t>
      </w:r>
      <w:r w:rsidR="00191689">
        <w:rPr>
          <w:rStyle w:val="a4"/>
          <w:sz w:val="28"/>
          <w:szCs w:val="28"/>
        </w:rPr>
        <w:footnoteReference w:id="3"/>
      </w:r>
      <w:r>
        <w:rPr>
          <w:sz w:val="28"/>
          <w:szCs w:val="28"/>
        </w:rPr>
        <w:t>;</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конфискации. Конфискация это - безвозмездное изъятие у собственника по решению суда в виде санкции за совершение преступления или иного правонарушения имущества в случаях, предусмотренных законом. В случаях, предусмотренных законом, конфискация может быть произведена в административном порядке</w:t>
      </w:r>
      <w:r w:rsidR="00F53AFD">
        <w:rPr>
          <w:rStyle w:val="a4"/>
          <w:sz w:val="28"/>
          <w:szCs w:val="28"/>
        </w:rPr>
        <w:footnoteReference w:id="4"/>
      </w:r>
      <w:r>
        <w:rPr>
          <w:sz w:val="28"/>
          <w:szCs w:val="28"/>
        </w:rPr>
        <w:t>;</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национализации, то есть обращения в государственную собственность имущества, находящегося в собственности граждан и юридических лиц.</w:t>
      </w:r>
    </w:p>
    <w:p w:rsidR="00D1024E" w:rsidRDefault="00D1024E" w:rsidP="00A14934">
      <w:pPr>
        <w:autoSpaceDE w:val="0"/>
        <w:autoSpaceDN w:val="0"/>
        <w:adjustRightInd w:val="0"/>
        <w:spacing w:line="360" w:lineRule="auto"/>
        <w:ind w:firstLine="709"/>
        <w:jc w:val="both"/>
        <w:outlineLvl w:val="2"/>
        <w:rPr>
          <w:sz w:val="28"/>
          <w:szCs w:val="28"/>
        </w:rPr>
      </w:pPr>
    </w:p>
    <w:p w:rsidR="005D7028" w:rsidRDefault="00895302" w:rsidP="005D7028">
      <w:pPr>
        <w:spacing w:line="360" w:lineRule="auto"/>
        <w:jc w:val="center"/>
        <w:rPr>
          <w:sz w:val="28"/>
          <w:szCs w:val="28"/>
        </w:rPr>
      </w:pPr>
      <w:r>
        <w:rPr>
          <w:sz w:val="28"/>
          <w:szCs w:val="28"/>
        </w:rPr>
        <w:t>3</w:t>
      </w:r>
      <w:r w:rsidR="005D7028">
        <w:rPr>
          <w:sz w:val="28"/>
          <w:szCs w:val="28"/>
        </w:rPr>
        <w:t>. ФОРМЫ СОБСТВЕННОСТИ НА ПРИРОДНЫЕ РЕСУРСЫ</w:t>
      </w:r>
    </w:p>
    <w:p w:rsidR="005D7028" w:rsidRPr="0013073F" w:rsidRDefault="005D7028" w:rsidP="005D7028">
      <w:pPr>
        <w:spacing w:line="360" w:lineRule="auto"/>
        <w:jc w:val="both"/>
        <w:rPr>
          <w:sz w:val="28"/>
          <w:szCs w:val="28"/>
        </w:rPr>
      </w:pPr>
    </w:p>
    <w:p w:rsidR="005D7028" w:rsidRDefault="00895302" w:rsidP="005D7028">
      <w:pPr>
        <w:spacing w:line="360" w:lineRule="auto"/>
        <w:jc w:val="both"/>
        <w:rPr>
          <w:sz w:val="28"/>
          <w:szCs w:val="28"/>
        </w:rPr>
      </w:pPr>
      <w:r>
        <w:rPr>
          <w:sz w:val="28"/>
          <w:szCs w:val="28"/>
        </w:rPr>
        <w:t>3</w:t>
      </w:r>
      <w:r w:rsidR="005D7028">
        <w:rPr>
          <w:sz w:val="28"/>
          <w:szCs w:val="28"/>
        </w:rPr>
        <w:t>.1. Право частной собственности на природные ресурсы</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xml:space="preserve">Статья 9 Конституции </w:t>
      </w:r>
      <w:r w:rsidR="00A14934">
        <w:rPr>
          <w:sz w:val="28"/>
          <w:szCs w:val="28"/>
        </w:rPr>
        <w:t>РФ</w:t>
      </w:r>
      <w:r>
        <w:rPr>
          <w:sz w:val="28"/>
          <w:szCs w:val="28"/>
        </w:rPr>
        <w:t xml:space="preserve"> установила, что земля и другие природные ресурсы могут находиться в частной собственности. В ст. 36 Конституции РФ прямо предусмотрено, что граждане и их объединения вправе иметь землю в частной собственности.</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Согласно ст. 8 Водного кодекса</w:t>
      </w:r>
      <w:r w:rsidR="00A14934">
        <w:rPr>
          <w:sz w:val="28"/>
          <w:szCs w:val="28"/>
        </w:rPr>
        <w:t xml:space="preserve"> РФ</w:t>
      </w:r>
      <w:r>
        <w:rPr>
          <w:sz w:val="28"/>
          <w:szCs w:val="28"/>
        </w:rPr>
        <w:t xml:space="preserve"> пруд, обводненный карьер, расположенные в границах земельного участка, принадлежащего на праве собственности физическому лицу, юридическому лицу, находятся соответственно в собственности физического лица, юридического лица, если иное не установлено федеральными законами.</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xml:space="preserve">Правовое регулирование отношений частной собственности развито в основном применительно к земле. Собственность на землю граждан и юридических лиц регулируется ст. 15 Земельного кодекса РФ. Собственностью граждан и юридических лиц являются земельные участки, приобретенные гражданами и юридическими лицами по основаниям, предусмотренным законодательством </w:t>
      </w:r>
      <w:r w:rsidR="00A14934">
        <w:rPr>
          <w:sz w:val="28"/>
          <w:szCs w:val="28"/>
        </w:rPr>
        <w:t>РФ</w:t>
      </w:r>
      <w:r>
        <w:rPr>
          <w:sz w:val="28"/>
          <w:szCs w:val="28"/>
        </w:rPr>
        <w:t xml:space="preserve">.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w:t>
      </w:r>
      <w:r w:rsidR="00A14934">
        <w:rPr>
          <w:sz w:val="28"/>
          <w:szCs w:val="28"/>
        </w:rPr>
        <w:t>ЗК РФ</w:t>
      </w:r>
      <w:r>
        <w:rPr>
          <w:sz w:val="28"/>
          <w:szCs w:val="28"/>
        </w:rPr>
        <w:t xml:space="preserve">, федеральными законами не могут находиться в частной собственности. </w:t>
      </w:r>
      <w:r w:rsidR="00A14934">
        <w:rPr>
          <w:sz w:val="28"/>
          <w:szCs w:val="28"/>
        </w:rPr>
        <w:t>ЗК</w:t>
      </w:r>
      <w:r>
        <w:rPr>
          <w:sz w:val="28"/>
          <w:szCs w:val="28"/>
        </w:rPr>
        <w:t xml:space="preserve"> РФ предусмотрел при этом ограничения права частной собственности на землю иностранных лиц.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РФ, и на иных установленных особо территориях РФ в соответствии с федеральными законами.</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Таким образом, в части регулирования российским законодательством отношений частной собственности на природные ресурсы очевидна тенденция установления на землю главным образом права частной собственности, без чего невозможно развитие рыночной экономики. Частная собственность на землю призвана способствовать развитию рынка в сельском хозяйстве. Земля при этом реализует свое главное качество - средства производства. Одновременно земля как операционный базис предоставляется в частную собственность для развития предпринимательства в иных сферах - для создания производственной и социальной инфраструктуры.</w:t>
      </w:r>
    </w:p>
    <w:p w:rsidR="005D7028" w:rsidRDefault="005D7028" w:rsidP="00A14934">
      <w:pPr>
        <w:spacing w:line="360" w:lineRule="auto"/>
        <w:ind w:firstLine="709"/>
        <w:jc w:val="both"/>
        <w:rPr>
          <w:sz w:val="28"/>
          <w:szCs w:val="28"/>
        </w:rPr>
      </w:pPr>
    </w:p>
    <w:p w:rsidR="005D7028" w:rsidRDefault="00895302" w:rsidP="005D7028">
      <w:pPr>
        <w:spacing w:line="360" w:lineRule="auto"/>
        <w:jc w:val="both"/>
        <w:rPr>
          <w:sz w:val="28"/>
          <w:szCs w:val="28"/>
        </w:rPr>
      </w:pPr>
      <w:r>
        <w:rPr>
          <w:sz w:val="28"/>
          <w:szCs w:val="28"/>
        </w:rPr>
        <w:t>3</w:t>
      </w:r>
      <w:r w:rsidR="005D7028">
        <w:rPr>
          <w:sz w:val="28"/>
          <w:szCs w:val="28"/>
        </w:rPr>
        <w:t>.2. Право государственной собственности на природные ресурсы</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xml:space="preserve">Государственная собственность на природные ресурсы является доминирующей в структуре закрепленных законодательством форм собственности. </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В настоящее время право государственной собственности установлено на землю, недра, объекты животного мира, другие объекты. Водный кодекс РФ и Лесной кодекс РФ устанавливают право собственности соответственно на водные объекты и лесные участки. Вопрос же о субъектах государственной собственности на природные ресурсы в законодательстве решен по-разному. Так, Лесной кодекс РФ устанавливает, что лесные участки в составе земель лесного фонда находятся в федеральной собственности (ст. 8).</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xml:space="preserve">Согласно Закону </w:t>
      </w:r>
      <w:r w:rsidR="00A14934">
        <w:rPr>
          <w:sz w:val="28"/>
          <w:szCs w:val="28"/>
        </w:rPr>
        <w:t>РФ</w:t>
      </w:r>
      <w:r>
        <w:rPr>
          <w:sz w:val="28"/>
          <w:szCs w:val="28"/>
        </w:rPr>
        <w:t xml:space="preserve"> </w:t>
      </w:r>
      <w:r w:rsidR="00A14934">
        <w:rPr>
          <w:sz w:val="28"/>
          <w:szCs w:val="28"/>
        </w:rPr>
        <w:t>от 21.02.1992 № 2395-1 «</w:t>
      </w:r>
      <w:r>
        <w:rPr>
          <w:sz w:val="28"/>
          <w:szCs w:val="28"/>
        </w:rPr>
        <w:t>О недрах</w:t>
      </w:r>
      <w:r w:rsidR="00A14934">
        <w:rPr>
          <w:sz w:val="28"/>
          <w:szCs w:val="28"/>
        </w:rPr>
        <w:t>»</w:t>
      </w:r>
      <w:r>
        <w:rPr>
          <w:sz w:val="28"/>
          <w:szCs w:val="28"/>
        </w:rPr>
        <w:t xml:space="preserve"> недра в границах территории </w:t>
      </w:r>
      <w:r w:rsidR="00A14934">
        <w:rPr>
          <w:sz w:val="28"/>
          <w:szCs w:val="28"/>
        </w:rPr>
        <w:t>РФ</w:t>
      </w:r>
      <w:r>
        <w:rPr>
          <w:sz w:val="28"/>
          <w:szCs w:val="28"/>
        </w:rPr>
        <w:t xml:space="preserve">,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w:t>
      </w:r>
      <w:r w:rsidR="00A14934">
        <w:rPr>
          <w:sz w:val="28"/>
          <w:szCs w:val="28"/>
        </w:rPr>
        <w:t>РФ</w:t>
      </w:r>
      <w:r>
        <w:rPr>
          <w:sz w:val="28"/>
          <w:szCs w:val="28"/>
        </w:rPr>
        <w:t xml:space="preserve"> и субъектов </w:t>
      </w:r>
      <w:r w:rsidR="00A14934">
        <w:rPr>
          <w:sz w:val="28"/>
          <w:szCs w:val="28"/>
        </w:rPr>
        <w:t>РФ</w:t>
      </w:r>
      <w:r>
        <w:rPr>
          <w:sz w:val="28"/>
          <w:szCs w:val="28"/>
        </w:rPr>
        <w:t xml:space="preserve"> (ст. 1.2).</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xml:space="preserve">Важным и сложным является вопрос о разграничении государственной собственности на природные ресурсы между субъектами права - Российской Федерацией и субъектами Федерации. В соответствии со ст. 72 Конституции </w:t>
      </w:r>
      <w:r w:rsidR="00A14934">
        <w:rPr>
          <w:sz w:val="28"/>
          <w:szCs w:val="28"/>
        </w:rPr>
        <w:t>РФ</w:t>
      </w:r>
      <w:r>
        <w:rPr>
          <w:sz w:val="28"/>
          <w:szCs w:val="28"/>
        </w:rPr>
        <w:t xml:space="preserve"> разграничение государственной собственности отнесено к совместному ведению Российской Федерации и ее субъектов. К совместному ведению отнесены также вопросы владения, пользования и распоряжения землей, недрами, водными и другими природными ресурсами, то есть основные правомочия собственника</w:t>
      </w:r>
      <w:r w:rsidR="00191689">
        <w:rPr>
          <w:rStyle w:val="a4"/>
          <w:sz w:val="28"/>
          <w:szCs w:val="28"/>
        </w:rPr>
        <w:footnoteReference w:id="5"/>
      </w:r>
      <w:r>
        <w:rPr>
          <w:sz w:val="28"/>
          <w:szCs w:val="28"/>
        </w:rPr>
        <w:t>.</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Таким образом, в соответствии с Конституцией РФ Федерация и ее субъекты должны по взаимной договоренности разграничить права собственности на природные ресурсы.</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xml:space="preserve">Так, </w:t>
      </w:r>
      <w:r w:rsidR="00A14934">
        <w:rPr>
          <w:sz w:val="28"/>
          <w:szCs w:val="28"/>
        </w:rPr>
        <w:t>в соответствии с ЗК</w:t>
      </w:r>
      <w:r>
        <w:rPr>
          <w:sz w:val="28"/>
          <w:szCs w:val="28"/>
        </w:rPr>
        <w:t xml:space="preserve"> РФ в федеральной собственности находятся земельные участки:</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которые признаны таковыми федеральными законами;</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право собственности РФ на которые возникло при разграничении государственной собственности на землю;</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которые приобретены РФ по основаниям, предусмотренным гражданским законодательством</w:t>
      </w:r>
      <w:r w:rsidR="00A14934">
        <w:rPr>
          <w:sz w:val="28"/>
          <w:szCs w:val="28"/>
        </w:rPr>
        <w:t xml:space="preserve"> (ст. 17)</w:t>
      </w:r>
      <w:r>
        <w:rPr>
          <w:sz w:val="28"/>
          <w:szCs w:val="28"/>
        </w:rPr>
        <w:t>.</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В собственности субъектов РФ находятся земельные участки:</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которые признаны таковыми федеральными законами;</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право собственности субъектов РФ на которые возникло при разграничении государственной собственности на землю;</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 которые приобретены субъектами РФ по основаниям, предусмотренным гражданским законодательством</w:t>
      </w:r>
      <w:r w:rsidR="00A14934">
        <w:rPr>
          <w:sz w:val="28"/>
          <w:szCs w:val="28"/>
        </w:rPr>
        <w:t xml:space="preserve"> (ст. 18 ЗК РФ)</w:t>
      </w:r>
      <w:r>
        <w:rPr>
          <w:sz w:val="28"/>
          <w:szCs w:val="28"/>
        </w:rPr>
        <w:t>.</w:t>
      </w:r>
    </w:p>
    <w:p w:rsidR="00D1024E" w:rsidRDefault="00D1024E" w:rsidP="00A14934">
      <w:pPr>
        <w:autoSpaceDE w:val="0"/>
        <w:autoSpaceDN w:val="0"/>
        <w:adjustRightInd w:val="0"/>
        <w:spacing w:line="360" w:lineRule="auto"/>
        <w:ind w:firstLine="709"/>
        <w:jc w:val="both"/>
        <w:outlineLvl w:val="2"/>
        <w:rPr>
          <w:sz w:val="28"/>
          <w:szCs w:val="28"/>
        </w:rPr>
      </w:pPr>
      <w:r>
        <w:rPr>
          <w:sz w:val="28"/>
          <w:szCs w:val="28"/>
        </w:rPr>
        <w:t>Исключительно к федеральной собственности отнесены природные ресурсы территориальных вод, континентального шельфа и экономической зоны Российской Федерации. Отнесение природных ресурсов этих территорий к фе</w:t>
      </w:r>
      <w:r w:rsidR="00A14934">
        <w:rPr>
          <w:sz w:val="28"/>
          <w:szCs w:val="28"/>
        </w:rPr>
        <w:t>деральным соответствует пункту «</w:t>
      </w:r>
      <w:r>
        <w:rPr>
          <w:sz w:val="28"/>
          <w:szCs w:val="28"/>
        </w:rPr>
        <w:t>н</w:t>
      </w:r>
      <w:r w:rsidR="00A14934">
        <w:rPr>
          <w:sz w:val="28"/>
          <w:szCs w:val="28"/>
        </w:rPr>
        <w:t>»</w:t>
      </w:r>
      <w:r>
        <w:rPr>
          <w:sz w:val="28"/>
          <w:szCs w:val="28"/>
        </w:rPr>
        <w:t xml:space="preserve"> ст. 71 Конституции РФ.</w:t>
      </w:r>
    </w:p>
    <w:p w:rsidR="005D7028" w:rsidRDefault="005D7028" w:rsidP="00A14934">
      <w:pPr>
        <w:spacing w:line="360" w:lineRule="auto"/>
        <w:ind w:firstLine="709"/>
        <w:jc w:val="both"/>
        <w:rPr>
          <w:sz w:val="28"/>
          <w:szCs w:val="28"/>
        </w:rPr>
      </w:pPr>
    </w:p>
    <w:p w:rsidR="005D7028" w:rsidRDefault="00895302" w:rsidP="005D7028">
      <w:pPr>
        <w:spacing w:line="360" w:lineRule="auto"/>
        <w:jc w:val="both"/>
        <w:rPr>
          <w:sz w:val="28"/>
          <w:szCs w:val="28"/>
        </w:rPr>
      </w:pPr>
      <w:r>
        <w:rPr>
          <w:sz w:val="28"/>
          <w:szCs w:val="28"/>
        </w:rPr>
        <w:t>3</w:t>
      </w:r>
      <w:r w:rsidR="005D7028">
        <w:rPr>
          <w:sz w:val="28"/>
          <w:szCs w:val="28"/>
        </w:rPr>
        <w:t>.3. Право муниципальной собственности на природные ресурсы</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 xml:space="preserve">Федеральный закон </w:t>
      </w:r>
      <w:r w:rsidR="00ED4F86">
        <w:rPr>
          <w:sz w:val="28"/>
          <w:szCs w:val="28"/>
        </w:rPr>
        <w:t xml:space="preserve">от 06.10.2003 № 131-ФЗ </w:t>
      </w:r>
      <w:r w:rsidR="00A14934">
        <w:rPr>
          <w:sz w:val="28"/>
          <w:szCs w:val="28"/>
        </w:rPr>
        <w:t>«</w:t>
      </w:r>
      <w:r>
        <w:rPr>
          <w:sz w:val="28"/>
          <w:szCs w:val="28"/>
        </w:rPr>
        <w:t>Об общих принципах организации местного самоуправления в Российской Федерации</w:t>
      </w:r>
      <w:r w:rsidR="00A14934">
        <w:rPr>
          <w:sz w:val="28"/>
          <w:szCs w:val="28"/>
        </w:rPr>
        <w:t>»</w:t>
      </w:r>
      <w:r>
        <w:rPr>
          <w:sz w:val="28"/>
          <w:szCs w:val="28"/>
        </w:rPr>
        <w:t xml:space="preserve"> устанавливает, что в собственности поселений, а также в собственности муниципальных районов могут находиться земельные участки, отнесенные к муниципальной собственности поселения в соответствии с федеральными законами; пруды, обводненные карьеры на территории поселения; земельные участки, отнесенные к муниципальной собственности муниципального района в соответствии с федеральными законами; пруды, обводненные карьеры, расположенные на территориях двух и более поселений или на межселенной территории муниципального района (ст. 50).</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 xml:space="preserve">Управляют муниципальной собственностью органы местного самоуправления. </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 xml:space="preserve">Состав муниципальной собственности на землю определяется ст. 19 </w:t>
      </w:r>
      <w:r w:rsidR="00ED4F86">
        <w:rPr>
          <w:sz w:val="28"/>
          <w:szCs w:val="28"/>
        </w:rPr>
        <w:t>ЗК</w:t>
      </w:r>
      <w:r>
        <w:rPr>
          <w:sz w:val="28"/>
          <w:szCs w:val="28"/>
        </w:rPr>
        <w:t xml:space="preserve"> РФ. </w:t>
      </w:r>
      <w:r w:rsidR="00ED4F86">
        <w:rPr>
          <w:sz w:val="28"/>
          <w:szCs w:val="28"/>
        </w:rPr>
        <w:t>Так, в</w:t>
      </w:r>
      <w:r>
        <w:rPr>
          <w:sz w:val="28"/>
          <w:szCs w:val="28"/>
        </w:rPr>
        <w:t xml:space="preserve"> муниципальной собственности находятся земельные участки:</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 которые признаны таковыми федеральными законами и принятыми в соответствии с ними законами субъектов Российской Федерации;</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 право муниципальной собственности на которые возникло при разграничении государственной собственности на землю;</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 которые приобретены по основаниям, установленным гражданским законодательством.</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 xml:space="preserve">По вопросу о разграничении собственности на землю в научной литературе высказывается мнение, что целесообразно пойти по следующему пути: к объектам права собственности субъектов </w:t>
      </w:r>
      <w:r w:rsidR="00ED4F86">
        <w:rPr>
          <w:sz w:val="28"/>
          <w:szCs w:val="28"/>
        </w:rPr>
        <w:t>РФ</w:t>
      </w:r>
      <w:r>
        <w:rPr>
          <w:sz w:val="28"/>
          <w:szCs w:val="28"/>
        </w:rPr>
        <w:t xml:space="preserve"> отнести земельные участки с особым правовым режимом, а также земельные участки, на которых расположены объекты, подчиненные субъектам </w:t>
      </w:r>
      <w:r w:rsidR="00ED4F86">
        <w:rPr>
          <w:sz w:val="28"/>
          <w:szCs w:val="28"/>
        </w:rPr>
        <w:t>РФ</w:t>
      </w:r>
      <w:r>
        <w:rPr>
          <w:sz w:val="28"/>
          <w:szCs w:val="28"/>
        </w:rPr>
        <w:t>. Все иные земли, за исключением переданных в частную собственность, следует признать муниципальными землями</w:t>
      </w:r>
      <w:r w:rsidR="00ED4F86">
        <w:rPr>
          <w:rStyle w:val="a4"/>
          <w:sz w:val="28"/>
          <w:szCs w:val="28"/>
        </w:rPr>
        <w:footnoteReference w:id="6"/>
      </w:r>
      <w:r>
        <w:rPr>
          <w:sz w:val="28"/>
          <w:szCs w:val="28"/>
        </w:rPr>
        <w:t>. Таким образом, основная масса земель составит муниципальную собственность.</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 xml:space="preserve">Если недра в границах территории РФ являются государственной собственностью, то добытые из недр полезные ископаемые и иные ресурсы по условиям лицензии могут находиться в муниципальной собственности (ст. 1.2 Закона </w:t>
      </w:r>
      <w:r w:rsidR="00ED4F86">
        <w:rPr>
          <w:sz w:val="28"/>
          <w:szCs w:val="28"/>
        </w:rPr>
        <w:t>РФ от 21.02.1992 № 2395-1</w:t>
      </w:r>
      <w:r>
        <w:rPr>
          <w:sz w:val="28"/>
          <w:szCs w:val="28"/>
        </w:rPr>
        <w:t xml:space="preserve"> </w:t>
      </w:r>
      <w:r w:rsidR="00A14934">
        <w:rPr>
          <w:sz w:val="28"/>
          <w:szCs w:val="28"/>
        </w:rPr>
        <w:t>«</w:t>
      </w:r>
      <w:r>
        <w:rPr>
          <w:sz w:val="28"/>
          <w:szCs w:val="28"/>
        </w:rPr>
        <w:t>О недрах</w:t>
      </w:r>
      <w:r w:rsidR="00A14934">
        <w:rPr>
          <w:sz w:val="28"/>
          <w:szCs w:val="28"/>
        </w:rPr>
        <w:t>»</w:t>
      </w:r>
      <w:r>
        <w:rPr>
          <w:sz w:val="28"/>
          <w:szCs w:val="28"/>
        </w:rPr>
        <w:t>).</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Водный кодекс РФ прямо установил право муниципальной собственности на водные объекты. Согласно ст. 8 пруд, обводненный карьер, расположенные в границах земельного участка, принадлежащего на праве собственности муниципальному образованию, находятся соответственно в собственности муниципального образования, если иное не установлено федеральными законами.</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Лесной кодекс РФ не устанавливает непосредственно право муниципальной собственности на леса.</w:t>
      </w:r>
    </w:p>
    <w:p w:rsidR="00D1024E" w:rsidRDefault="00D1024E" w:rsidP="00ED4F86">
      <w:pPr>
        <w:autoSpaceDE w:val="0"/>
        <w:autoSpaceDN w:val="0"/>
        <w:adjustRightInd w:val="0"/>
        <w:spacing w:line="360" w:lineRule="auto"/>
        <w:ind w:firstLine="709"/>
        <w:jc w:val="both"/>
        <w:outlineLvl w:val="2"/>
        <w:rPr>
          <w:sz w:val="28"/>
          <w:szCs w:val="28"/>
        </w:rPr>
      </w:pPr>
      <w:r>
        <w:rPr>
          <w:sz w:val="28"/>
          <w:szCs w:val="28"/>
        </w:rPr>
        <w:t xml:space="preserve">В собственности муниципальных органов могут находиться особо охраняемые природные территории местного значения. К такого рода территориям Федеральный закон </w:t>
      </w:r>
      <w:r w:rsidR="00ED4F86">
        <w:rPr>
          <w:sz w:val="28"/>
          <w:szCs w:val="28"/>
        </w:rPr>
        <w:t xml:space="preserve">от 14.03.1995 № 33-ФЗ </w:t>
      </w:r>
      <w:r w:rsidR="00A14934">
        <w:rPr>
          <w:sz w:val="28"/>
          <w:szCs w:val="28"/>
        </w:rPr>
        <w:t>«</w:t>
      </w:r>
      <w:r>
        <w:rPr>
          <w:sz w:val="28"/>
          <w:szCs w:val="28"/>
        </w:rPr>
        <w:t>Об особо охраняемых природных территориях</w:t>
      </w:r>
      <w:r w:rsidR="00A14934">
        <w:rPr>
          <w:sz w:val="28"/>
          <w:szCs w:val="28"/>
        </w:rPr>
        <w:t>»</w:t>
      </w:r>
      <w:r>
        <w:rPr>
          <w:sz w:val="28"/>
          <w:szCs w:val="28"/>
        </w:rPr>
        <w:t xml:space="preserve"> относит лечебно-оздоровительные местности и курорты местного значения.</w:t>
      </w:r>
    </w:p>
    <w:p w:rsidR="005D7028" w:rsidRDefault="005D7028" w:rsidP="005D7028">
      <w:pPr>
        <w:spacing w:line="360" w:lineRule="auto"/>
        <w:jc w:val="center"/>
        <w:rPr>
          <w:sz w:val="28"/>
          <w:szCs w:val="28"/>
        </w:rPr>
      </w:pPr>
      <w:r>
        <w:rPr>
          <w:sz w:val="28"/>
          <w:szCs w:val="28"/>
        </w:rPr>
        <w:t>4. ЗАДАЧА</w:t>
      </w:r>
    </w:p>
    <w:p w:rsidR="005D7028" w:rsidRDefault="005D7028" w:rsidP="005D7028">
      <w:pPr>
        <w:spacing w:line="360" w:lineRule="auto"/>
        <w:jc w:val="both"/>
        <w:rPr>
          <w:sz w:val="28"/>
          <w:szCs w:val="28"/>
        </w:rPr>
      </w:pPr>
    </w:p>
    <w:p w:rsidR="005D7028" w:rsidRPr="005D7028" w:rsidRDefault="005D7028" w:rsidP="005D7028">
      <w:pPr>
        <w:spacing w:line="360" w:lineRule="auto"/>
        <w:ind w:firstLine="709"/>
        <w:jc w:val="both"/>
        <w:rPr>
          <w:i/>
          <w:sz w:val="28"/>
          <w:szCs w:val="28"/>
        </w:rPr>
      </w:pPr>
      <w:r w:rsidRPr="005D7028">
        <w:rPr>
          <w:i/>
          <w:sz w:val="28"/>
          <w:szCs w:val="28"/>
        </w:rPr>
        <w:t>В одном из районов Крайнего Севера районная рыбохозяйственная инспекция обнаружила на поверхности водоема крупное нефтяное пятно. Проверка показала, что оно образовалось в результате течи одной из цистерн склада горюче-смазочных материалов. Территориальный орган по водным ресурсам предъявил иск о возмещении вреда, причиненного окружающей природной среде. Ответчик иска не признал, ссылаясь на то, что технология хранения топлива не нарушалась. Экспертиза, назначенная арбитражным судом, установила, что течь в цистерне возникла вследствие непригодности материала, из которого она была изготовлена, для эксплуатации в условиях Крайнего Севера. Однако цистерны были изготовлены и установлены на складе согласно проекту.</w:t>
      </w:r>
    </w:p>
    <w:p w:rsidR="005D7028" w:rsidRDefault="005D7028" w:rsidP="005D7028">
      <w:pPr>
        <w:spacing w:line="360" w:lineRule="auto"/>
        <w:ind w:firstLine="709"/>
        <w:jc w:val="both"/>
        <w:rPr>
          <w:i/>
          <w:sz w:val="28"/>
          <w:szCs w:val="28"/>
        </w:rPr>
      </w:pPr>
      <w:r w:rsidRPr="005D7028">
        <w:rPr>
          <w:i/>
          <w:sz w:val="28"/>
          <w:szCs w:val="28"/>
        </w:rPr>
        <w:t>Какие иные предусмотренные законом меры могут принять органы государственного экологического контроля?</w:t>
      </w:r>
    </w:p>
    <w:p w:rsidR="00610B3A" w:rsidRPr="00610B3A" w:rsidRDefault="00610B3A" w:rsidP="00610B3A">
      <w:pPr>
        <w:autoSpaceDE w:val="0"/>
        <w:autoSpaceDN w:val="0"/>
        <w:adjustRightInd w:val="0"/>
        <w:spacing w:line="360" w:lineRule="auto"/>
        <w:ind w:firstLine="709"/>
        <w:jc w:val="both"/>
        <w:rPr>
          <w:iCs/>
          <w:sz w:val="28"/>
          <w:szCs w:val="28"/>
        </w:rPr>
      </w:pPr>
      <w:r w:rsidRPr="00610B3A">
        <w:rPr>
          <w:iCs/>
          <w:sz w:val="28"/>
          <w:szCs w:val="28"/>
        </w:rPr>
        <w:t>В соответствии с Постановлением Правительства РФ от 25.12.2006 № 801 «Об утверждении Положения об осуществлении государственного контроля и надзора за использованием и охраной водных объектов» при осуществлении государственного контроля и надзора за использованием и охраной водных объектов государственные инспекторы по контролю и надзору за использованием и охраной водных объектов имеют право:</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а) осуществлять проверки объектов, подлежащих контролю и надзору за использованием и охраной водных объектов;</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б) проверять соблюдение требований к использованию и охране водных объектов;</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в) составлять по результатам проверок акты и представлять их для ознакомления водопользователям;</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г)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д) давать обязательные для исполнения предписания об устранении выявленных в результате проверок нарушений условий использования водных объектов и контролировать исполнение указанных предписаний в установленные сроки;</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е) уведомлять в письменной форме стороны, заключившие договор водопользования, о результатах проверок и выявленных нарушениях условий использования водных объектов.</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Главный государственный инспектор РФ, его заместители, старший государственный инспектор РФ, главные государственные бассейновые (территориальные) инспекторы и их заместители, главные государственные инспекторы субъектов РФ по контролю и надзору за использованием и охраной водных объектов помимо прав, предусмотренных пунктом 9 указанного Положения, имеют право:</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а) предъявлять иски в суд, арбитражный суд в пределах своей компетенции;</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б) предъявлять физическим и юридическим лицам требования о проведении необходимых мероприятий по охране водных объектов и организации контроля за соответствием сточных вод нормативам допустимого воздействия на водные объекты и воздействием сточных вод на них;</w:t>
      </w:r>
    </w:p>
    <w:p w:rsidR="00610B3A" w:rsidRPr="00610B3A" w:rsidRDefault="00610B3A" w:rsidP="00610B3A">
      <w:pPr>
        <w:autoSpaceDE w:val="0"/>
        <w:autoSpaceDN w:val="0"/>
        <w:adjustRightInd w:val="0"/>
        <w:spacing w:line="360" w:lineRule="auto"/>
        <w:ind w:firstLine="709"/>
        <w:jc w:val="both"/>
        <w:outlineLvl w:val="0"/>
        <w:rPr>
          <w:iCs/>
          <w:sz w:val="28"/>
          <w:szCs w:val="28"/>
        </w:rPr>
      </w:pPr>
      <w:r w:rsidRPr="00610B3A">
        <w:rPr>
          <w:iCs/>
          <w:sz w:val="28"/>
          <w:szCs w:val="28"/>
        </w:rPr>
        <w:t>в)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выдачи заключений в случае аварии на водных объектах.</w:t>
      </w:r>
    </w:p>
    <w:p w:rsidR="00610B3A" w:rsidRPr="00610B3A" w:rsidRDefault="00610B3A" w:rsidP="00610B3A">
      <w:pPr>
        <w:spacing w:line="360" w:lineRule="auto"/>
        <w:ind w:firstLine="709"/>
        <w:jc w:val="both"/>
        <w:rPr>
          <w:sz w:val="28"/>
          <w:szCs w:val="28"/>
        </w:rPr>
      </w:pPr>
      <w:r w:rsidRPr="00610B3A">
        <w:rPr>
          <w:sz w:val="28"/>
          <w:szCs w:val="28"/>
        </w:rPr>
        <w:t>Таким образом, в рассматриваемом случае органы государственного экологического контроля вправе вы</w:t>
      </w:r>
      <w:r w:rsidRPr="00610B3A">
        <w:rPr>
          <w:iCs/>
          <w:sz w:val="28"/>
          <w:szCs w:val="28"/>
        </w:rPr>
        <w:t xml:space="preserve">дать обязательные для исполнения предписания об устранении выявленных в результате проверок нарушений условий использования водных объектов и контролировать исполнение указанных предписаний в установленные сроки, а также предъявить требование о проведение комплекса мероприятий по приведению эксплуатируемого предприятием оборудования требованиям экологической безопасности. </w:t>
      </w:r>
    </w:p>
    <w:p w:rsidR="005D7028" w:rsidRPr="005D7028" w:rsidRDefault="005D7028" w:rsidP="005D7028">
      <w:pPr>
        <w:spacing w:line="360" w:lineRule="auto"/>
        <w:ind w:firstLine="709"/>
        <w:jc w:val="both"/>
        <w:rPr>
          <w:i/>
          <w:sz w:val="28"/>
          <w:szCs w:val="28"/>
        </w:rPr>
      </w:pPr>
      <w:r w:rsidRPr="005D7028">
        <w:rPr>
          <w:i/>
          <w:sz w:val="28"/>
          <w:szCs w:val="28"/>
        </w:rPr>
        <w:t>Кто должен нести ответственность в данном случае?</w:t>
      </w:r>
    </w:p>
    <w:p w:rsidR="00895302" w:rsidRDefault="00895302" w:rsidP="006A3C55">
      <w:pPr>
        <w:autoSpaceDE w:val="0"/>
        <w:autoSpaceDN w:val="0"/>
        <w:adjustRightInd w:val="0"/>
        <w:spacing w:line="360" w:lineRule="auto"/>
        <w:ind w:firstLine="709"/>
        <w:jc w:val="both"/>
        <w:outlineLvl w:val="1"/>
        <w:rPr>
          <w:sz w:val="28"/>
          <w:szCs w:val="28"/>
        </w:rPr>
      </w:pPr>
      <w:r>
        <w:rPr>
          <w:sz w:val="28"/>
          <w:szCs w:val="28"/>
        </w:rPr>
        <w:t>В соответствии со ст. 68 Водного кодекса РФ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rsidR="00895302" w:rsidRDefault="00895302" w:rsidP="006A3C55">
      <w:pPr>
        <w:autoSpaceDE w:val="0"/>
        <w:autoSpaceDN w:val="0"/>
        <w:adjustRightInd w:val="0"/>
        <w:spacing w:line="360" w:lineRule="auto"/>
        <w:ind w:firstLine="709"/>
        <w:jc w:val="both"/>
        <w:outlineLvl w:val="1"/>
        <w:rPr>
          <w:sz w:val="28"/>
          <w:szCs w:val="28"/>
        </w:rPr>
      </w:pPr>
      <w:r>
        <w:rPr>
          <w:sz w:val="28"/>
          <w:szCs w:val="28"/>
        </w:rPr>
        <w:t>В рассматриваемом случае виновные лица несут административную ответственность в соответствии со ст. 8.1 КоАП РФ.</w:t>
      </w:r>
    </w:p>
    <w:p w:rsidR="00E84FF9" w:rsidRDefault="00E84FF9" w:rsidP="006A3C55">
      <w:pPr>
        <w:autoSpaceDE w:val="0"/>
        <w:autoSpaceDN w:val="0"/>
        <w:adjustRightInd w:val="0"/>
        <w:spacing w:line="360" w:lineRule="auto"/>
        <w:ind w:firstLine="709"/>
        <w:jc w:val="both"/>
        <w:outlineLvl w:val="2"/>
        <w:rPr>
          <w:sz w:val="28"/>
          <w:szCs w:val="28"/>
        </w:rPr>
      </w:pPr>
      <w:r>
        <w:rPr>
          <w:sz w:val="28"/>
          <w:szCs w:val="28"/>
        </w:rPr>
        <w:t>Согласно ст. 8.1 КоАП несоблюдение экологических требований при архитектурно-строительном проектировании, строительстве, эксплуатации влечет предупреждение или наложение административного штрафа на юридических лиц - от двадцати тысяч до ста тысяч рублей.</w:t>
      </w:r>
    </w:p>
    <w:p w:rsidR="00E84FF9" w:rsidRDefault="00E84FF9" w:rsidP="006A3C55">
      <w:pPr>
        <w:autoSpaceDE w:val="0"/>
        <w:autoSpaceDN w:val="0"/>
        <w:adjustRightInd w:val="0"/>
        <w:spacing w:line="360" w:lineRule="auto"/>
        <w:ind w:firstLine="709"/>
        <w:jc w:val="both"/>
        <w:outlineLvl w:val="1"/>
        <w:rPr>
          <w:sz w:val="28"/>
          <w:szCs w:val="28"/>
        </w:rPr>
      </w:pPr>
      <w:r>
        <w:rPr>
          <w:sz w:val="28"/>
          <w:szCs w:val="28"/>
        </w:rPr>
        <w:t>Кроме того, в ст. 69 Водного кодекса РФ лица, причинившие вред водным объектам, возмещают его добровольно или в судебном порядке.</w:t>
      </w:r>
    </w:p>
    <w:p w:rsidR="006A3C55" w:rsidRPr="00011306" w:rsidRDefault="006A3C55" w:rsidP="00011306">
      <w:pPr>
        <w:autoSpaceDE w:val="0"/>
        <w:autoSpaceDN w:val="0"/>
        <w:adjustRightInd w:val="0"/>
        <w:spacing w:line="360" w:lineRule="auto"/>
        <w:ind w:firstLine="709"/>
        <w:jc w:val="both"/>
        <w:outlineLvl w:val="3"/>
        <w:rPr>
          <w:sz w:val="28"/>
          <w:szCs w:val="28"/>
        </w:rPr>
      </w:pPr>
      <w:r w:rsidRPr="00011306">
        <w:rPr>
          <w:sz w:val="28"/>
          <w:szCs w:val="28"/>
        </w:rPr>
        <w:t>Для наступления ответственности за причинение вреда в общем случае необходимы четыре условия: наличие вреда; противоправное поведение (действие, бездействие) причинителя вреда; причинная связь между противоправным поведением и наступившим вредом; вина причинителя вреда</w:t>
      </w:r>
      <w:r w:rsidR="00011306">
        <w:rPr>
          <w:sz w:val="28"/>
          <w:szCs w:val="28"/>
        </w:rPr>
        <w:t xml:space="preserve"> (ст. 1064 ГК РФ)</w:t>
      </w:r>
      <w:r w:rsidRPr="00011306">
        <w:rPr>
          <w:sz w:val="28"/>
          <w:szCs w:val="28"/>
        </w:rPr>
        <w:t>.</w:t>
      </w:r>
    </w:p>
    <w:p w:rsidR="006A3C55" w:rsidRPr="00011306" w:rsidRDefault="006A3C55" w:rsidP="00011306">
      <w:pPr>
        <w:autoSpaceDE w:val="0"/>
        <w:autoSpaceDN w:val="0"/>
        <w:adjustRightInd w:val="0"/>
        <w:spacing w:line="360" w:lineRule="auto"/>
        <w:ind w:firstLine="709"/>
        <w:jc w:val="both"/>
        <w:outlineLvl w:val="1"/>
        <w:rPr>
          <w:sz w:val="28"/>
          <w:szCs w:val="28"/>
        </w:rPr>
      </w:pPr>
      <w:r w:rsidRPr="00011306">
        <w:rPr>
          <w:sz w:val="28"/>
          <w:szCs w:val="28"/>
        </w:rPr>
        <w:t>В рассматриваемом случае особое внимание следует уделить на четвертое условие – вина причинителя вреда. Как было выяснено экспертизой, назначенной арбитражным судом, течь в цистерне возникла вследствие непригодности материала, из которого она была изготовлена, для эксплуатации в условиях Крайнего Севера. Однако цистерны были изготовлены и установлены на складе согласно проекту. Следовательно, вина за причиненный вред водным объектам лежит не на предприятии, эксплуатировавшем цистерну, а на ор</w:t>
      </w:r>
      <w:r w:rsidR="00011306" w:rsidRPr="00011306">
        <w:rPr>
          <w:sz w:val="28"/>
          <w:szCs w:val="28"/>
        </w:rPr>
        <w:t>ганизации, разработавшей проект.</w:t>
      </w:r>
    </w:p>
    <w:p w:rsidR="00E84FF9" w:rsidRPr="00011306" w:rsidRDefault="00E84FF9" w:rsidP="00011306">
      <w:pPr>
        <w:autoSpaceDE w:val="0"/>
        <w:autoSpaceDN w:val="0"/>
        <w:adjustRightInd w:val="0"/>
        <w:spacing w:line="360" w:lineRule="auto"/>
        <w:ind w:firstLine="709"/>
        <w:jc w:val="both"/>
        <w:outlineLvl w:val="2"/>
        <w:rPr>
          <w:sz w:val="28"/>
          <w:szCs w:val="28"/>
        </w:rPr>
      </w:pPr>
    </w:p>
    <w:p w:rsidR="005D7028" w:rsidRDefault="005D7028" w:rsidP="005D7028">
      <w:pPr>
        <w:spacing w:line="360" w:lineRule="auto"/>
        <w:jc w:val="center"/>
        <w:rPr>
          <w:sz w:val="28"/>
          <w:szCs w:val="28"/>
        </w:rPr>
      </w:pPr>
      <w:r>
        <w:rPr>
          <w:sz w:val="28"/>
          <w:szCs w:val="28"/>
        </w:rPr>
        <w:t>Заключение</w:t>
      </w:r>
    </w:p>
    <w:p w:rsidR="005D7028" w:rsidRDefault="005D7028" w:rsidP="005D7028">
      <w:pPr>
        <w:spacing w:line="360" w:lineRule="auto"/>
        <w:jc w:val="both"/>
        <w:rPr>
          <w:sz w:val="28"/>
          <w:szCs w:val="28"/>
        </w:rPr>
      </w:pPr>
    </w:p>
    <w:p w:rsidR="00011306" w:rsidRPr="00191689" w:rsidRDefault="00011306" w:rsidP="00191689">
      <w:pPr>
        <w:spacing w:line="360" w:lineRule="auto"/>
        <w:ind w:firstLine="709"/>
        <w:jc w:val="both"/>
        <w:rPr>
          <w:sz w:val="28"/>
          <w:szCs w:val="28"/>
        </w:rPr>
      </w:pPr>
      <w:r w:rsidRPr="00191689">
        <w:rPr>
          <w:sz w:val="28"/>
          <w:szCs w:val="28"/>
        </w:rPr>
        <w:t>Рассмотрев все пункты плана можно сделать следующие выводы</w:t>
      </w:r>
    </w:p>
    <w:p w:rsidR="00011306" w:rsidRPr="00191689" w:rsidRDefault="00011306" w:rsidP="00191689">
      <w:pPr>
        <w:autoSpaceDE w:val="0"/>
        <w:autoSpaceDN w:val="0"/>
        <w:adjustRightInd w:val="0"/>
        <w:spacing w:line="360" w:lineRule="auto"/>
        <w:ind w:firstLine="709"/>
        <w:jc w:val="both"/>
        <w:outlineLvl w:val="2"/>
        <w:rPr>
          <w:sz w:val="28"/>
          <w:szCs w:val="28"/>
        </w:rPr>
      </w:pPr>
      <w:r w:rsidRPr="00191689">
        <w:rPr>
          <w:sz w:val="28"/>
          <w:szCs w:val="28"/>
        </w:rPr>
        <w:t>Общение человека с природой, постоянно необходимое ему для обеспечения своего существования, и есть в самом общем смысле слова природопользование. В основе жизни и существования человека и общества лежит пользование природой. Поэтому исторически и фактически природопользование составляет фундамент общественной жизни, базисное отношение в сфере взаимоотношений общества и природы.</w:t>
      </w:r>
    </w:p>
    <w:p w:rsidR="00011306" w:rsidRPr="00191689" w:rsidRDefault="00191689" w:rsidP="00191689">
      <w:pPr>
        <w:autoSpaceDE w:val="0"/>
        <w:autoSpaceDN w:val="0"/>
        <w:adjustRightInd w:val="0"/>
        <w:spacing w:line="360" w:lineRule="auto"/>
        <w:ind w:firstLine="709"/>
        <w:jc w:val="both"/>
        <w:outlineLvl w:val="2"/>
        <w:rPr>
          <w:sz w:val="28"/>
          <w:szCs w:val="28"/>
        </w:rPr>
      </w:pPr>
      <w:r w:rsidRPr="00191689">
        <w:rPr>
          <w:sz w:val="28"/>
          <w:szCs w:val="28"/>
        </w:rPr>
        <w:t>Право собственности на природные ресурсы как правовой институт представляет собой совокупность правовых норм, регулирующих отношения собственности на природные ресурсы.</w:t>
      </w:r>
    </w:p>
    <w:p w:rsidR="00F52F6B" w:rsidRPr="00191689" w:rsidRDefault="00F52F6B" w:rsidP="00191689">
      <w:pPr>
        <w:autoSpaceDE w:val="0"/>
        <w:autoSpaceDN w:val="0"/>
        <w:adjustRightInd w:val="0"/>
        <w:spacing w:line="360" w:lineRule="auto"/>
        <w:ind w:firstLine="709"/>
        <w:jc w:val="both"/>
        <w:rPr>
          <w:sz w:val="28"/>
          <w:szCs w:val="28"/>
        </w:rPr>
      </w:pPr>
      <w:r w:rsidRPr="00191689">
        <w:rPr>
          <w:sz w:val="28"/>
          <w:szCs w:val="28"/>
        </w:rPr>
        <w:t>Нельзя не отметить, что независимо от вида природных ресурсов, определяя конкретные формы и пределы осуществления своего субъективного права, дополнительно каждый такой собственник обязан учитывать интересы всех лиц, проживающих в месте нахождения используемых природных ресурсов. Такая специфика правового режима природных ресурсов предопределена конституционным указанием на необходимость их использования и охраны как основы жизни и деятельности народов, проживающих на соответствующей территории, независимо от того, кому они принадлежат на праве собственности (ч. 1 ст. 8 Конституции РФ).</w:t>
      </w:r>
    </w:p>
    <w:p w:rsidR="00011306" w:rsidRDefault="00011306" w:rsidP="005D7028">
      <w:pPr>
        <w:spacing w:line="360" w:lineRule="auto"/>
        <w:jc w:val="both"/>
        <w:rPr>
          <w:sz w:val="28"/>
          <w:szCs w:val="28"/>
        </w:rPr>
      </w:pPr>
    </w:p>
    <w:p w:rsidR="00191689" w:rsidRDefault="00191689" w:rsidP="005D7028">
      <w:pPr>
        <w:spacing w:line="360" w:lineRule="auto"/>
        <w:jc w:val="both"/>
        <w:rPr>
          <w:sz w:val="28"/>
          <w:szCs w:val="28"/>
        </w:rPr>
      </w:pPr>
    </w:p>
    <w:p w:rsidR="00191689" w:rsidRDefault="00191689" w:rsidP="005D7028">
      <w:pPr>
        <w:spacing w:line="360" w:lineRule="auto"/>
        <w:jc w:val="both"/>
        <w:rPr>
          <w:sz w:val="28"/>
          <w:szCs w:val="28"/>
        </w:rPr>
      </w:pPr>
    </w:p>
    <w:p w:rsidR="00191689" w:rsidRDefault="00191689" w:rsidP="005D7028">
      <w:pPr>
        <w:spacing w:line="360" w:lineRule="auto"/>
        <w:jc w:val="both"/>
        <w:rPr>
          <w:sz w:val="28"/>
          <w:szCs w:val="28"/>
        </w:rPr>
      </w:pPr>
    </w:p>
    <w:p w:rsidR="00191689" w:rsidRDefault="00191689" w:rsidP="005D7028">
      <w:pPr>
        <w:spacing w:line="360" w:lineRule="auto"/>
        <w:jc w:val="both"/>
        <w:rPr>
          <w:sz w:val="28"/>
          <w:szCs w:val="28"/>
        </w:rPr>
      </w:pPr>
    </w:p>
    <w:p w:rsidR="00191689" w:rsidRDefault="00191689" w:rsidP="005D7028">
      <w:pPr>
        <w:spacing w:line="360" w:lineRule="auto"/>
        <w:jc w:val="both"/>
        <w:rPr>
          <w:sz w:val="28"/>
          <w:szCs w:val="28"/>
        </w:rPr>
      </w:pPr>
    </w:p>
    <w:p w:rsidR="00191689" w:rsidRDefault="00191689" w:rsidP="005D7028">
      <w:pPr>
        <w:spacing w:line="360" w:lineRule="auto"/>
        <w:jc w:val="both"/>
        <w:rPr>
          <w:sz w:val="28"/>
          <w:szCs w:val="28"/>
        </w:rPr>
      </w:pPr>
    </w:p>
    <w:p w:rsidR="00191689" w:rsidRDefault="00191689" w:rsidP="005D7028">
      <w:pPr>
        <w:spacing w:line="360" w:lineRule="auto"/>
        <w:jc w:val="both"/>
        <w:rPr>
          <w:sz w:val="28"/>
          <w:szCs w:val="28"/>
        </w:rPr>
      </w:pPr>
    </w:p>
    <w:p w:rsidR="00011306" w:rsidRDefault="00011306" w:rsidP="005D7028">
      <w:pPr>
        <w:spacing w:line="360" w:lineRule="auto"/>
        <w:jc w:val="both"/>
        <w:rPr>
          <w:sz w:val="28"/>
          <w:szCs w:val="28"/>
        </w:rPr>
      </w:pPr>
    </w:p>
    <w:p w:rsidR="005D7028" w:rsidRDefault="005D7028" w:rsidP="005D7028">
      <w:pPr>
        <w:spacing w:line="360" w:lineRule="auto"/>
        <w:jc w:val="center"/>
        <w:rPr>
          <w:sz w:val="28"/>
          <w:szCs w:val="28"/>
        </w:rPr>
      </w:pPr>
      <w:r>
        <w:rPr>
          <w:sz w:val="28"/>
          <w:szCs w:val="28"/>
        </w:rPr>
        <w:t>Список литературы</w:t>
      </w:r>
    </w:p>
    <w:p w:rsidR="005D7028" w:rsidRDefault="005D7028" w:rsidP="005D7028">
      <w:pPr>
        <w:spacing w:line="360" w:lineRule="auto"/>
        <w:jc w:val="both"/>
        <w:rPr>
          <w:sz w:val="28"/>
          <w:szCs w:val="28"/>
        </w:rPr>
      </w:pPr>
    </w:p>
    <w:p w:rsidR="00E63427" w:rsidRPr="00191689" w:rsidRDefault="00191689" w:rsidP="00191689">
      <w:pPr>
        <w:autoSpaceDE w:val="0"/>
        <w:autoSpaceDN w:val="0"/>
        <w:adjustRightInd w:val="0"/>
        <w:spacing w:line="360" w:lineRule="auto"/>
        <w:ind w:firstLine="709"/>
        <w:jc w:val="both"/>
        <w:rPr>
          <w:sz w:val="28"/>
          <w:szCs w:val="28"/>
        </w:rPr>
      </w:pPr>
      <w:r>
        <w:rPr>
          <w:sz w:val="28"/>
          <w:szCs w:val="28"/>
        </w:rPr>
        <w:t xml:space="preserve">1. </w:t>
      </w:r>
      <w:r w:rsidR="00E63427" w:rsidRPr="00191689">
        <w:rPr>
          <w:sz w:val="28"/>
          <w:szCs w:val="28"/>
        </w:rPr>
        <w:t>Конституция Российской Федерации (с учетом поправок, внесенных Законами РФ о поправках к Конституции РФ от 30.12.2008 № 6-ФКЗ, от 30.12.2008 № 7-ФКЗ)// Собрание законодательства РФ. – 2009. - № 4. - Ст. 445.</w:t>
      </w:r>
    </w:p>
    <w:p w:rsidR="00ED4F86" w:rsidRPr="00191689" w:rsidRDefault="00191689" w:rsidP="00191689">
      <w:pPr>
        <w:autoSpaceDE w:val="0"/>
        <w:autoSpaceDN w:val="0"/>
        <w:adjustRightInd w:val="0"/>
        <w:spacing w:line="360" w:lineRule="auto"/>
        <w:ind w:firstLine="709"/>
        <w:jc w:val="both"/>
        <w:rPr>
          <w:sz w:val="28"/>
          <w:szCs w:val="28"/>
        </w:rPr>
      </w:pPr>
      <w:r>
        <w:rPr>
          <w:sz w:val="28"/>
          <w:szCs w:val="28"/>
        </w:rPr>
        <w:t xml:space="preserve">2. </w:t>
      </w:r>
      <w:r w:rsidR="00ED4F86" w:rsidRPr="00191689">
        <w:rPr>
          <w:sz w:val="28"/>
          <w:szCs w:val="28"/>
        </w:rPr>
        <w:t>Водный кодекс Российской Федерации от 03.06.2006 № 74-ФЗ// Собрание законодательства РФ. – 2006. - № 23. - Ст. 2381.</w:t>
      </w:r>
    </w:p>
    <w:p w:rsidR="00ED4F86" w:rsidRPr="00191689" w:rsidRDefault="00191689" w:rsidP="00191689">
      <w:pPr>
        <w:autoSpaceDE w:val="0"/>
        <w:autoSpaceDN w:val="0"/>
        <w:adjustRightInd w:val="0"/>
        <w:spacing w:line="360" w:lineRule="auto"/>
        <w:ind w:firstLine="709"/>
        <w:jc w:val="both"/>
        <w:rPr>
          <w:sz w:val="28"/>
          <w:szCs w:val="28"/>
        </w:rPr>
      </w:pPr>
      <w:r>
        <w:rPr>
          <w:sz w:val="28"/>
          <w:szCs w:val="28"/>
        </w:rPr>
        <w:t xml:space="preserve">3. </w:t>
      </w:r>
      <w:r w:rsidR="00ED4F86" w:rsidRPr="00191689">
        <w:rPr>
          <w:sz w:val="28"/>
          <w:szCs w:val="28"/>
        </w:rPr>
        <w:t>Гражданский кодекс Российской Федерации (часть первая) от 30.11.1994 № 51-ФЗ// Собрание законодательства РФ. – 1994. - № 32. - ст. 3301</w:t>
      </w:r>
      <w:r w:rsidR="00011306" w:rsidRPr="00191689">
        <w:rPr>
          <w:sz w:val="28"/>
          <w:szCs w:val="28"/>
        </w:rPr>
        <w:t>.</w:t>
      </w:r>
    </w:p>
    <w:p w:rsidR="00011306" w:rsidRPr="00191689" w:rsidRDefault="00191689" w:rsidP="00191689">
      <w:pPr>
        <w:autoSpaceDE w:val="0"/>
        <w:autoSpaceDN w:val="0"/>
        <w:adjustRightInd w:val="0"/>
        <w:spacing w:line="360" w:lineRule="auto"/>
        <w:ind w:firstLine="709"/>
        <w:jc w:val="both"/>
        <w:rPr>
          <w:sz w:val="28"/>
          <w:szCs w:val="28"/>
        </w:rPr>
      </w:pPr>
      <w:r>
        <w:rPr>
          <w:sz w:val="28"/>
          <w:szCs w:val="28"/>
        </w:rPr>
        <w:t xml:space="preserve">4. </w:t>
      </w:r>
      <w:r w:rsidR="00011306" w:rsidRPr="00191689">
        <w:rPr>
          <w:sz w:val="28"/>
          <w:szCs w:val="28"/>
        </w:rPr>
        <w:t>Гражданский кодекс Российской Федерации (часть вторая) от 26.01.1996 № 14-ФЗ// Собрание законодательства РФ. – 1996. - № 5. - ст. 410.</w:t>
      </w:r>
    </w:p>
    <w:p w:rsidR="00A14934" w:rsidRPr="00191689" w:rsidRDefault="00191689" w:rsidP="00191689">
      <w:pPr>
        <w:autoSpaceDE w:val="0"/>
        <w:autoSpaceDN w:val="0"/>
        <w:adjustRightInd w:val="0"/>
        <w:spacing w:line="360" w:lineRule="auto"/>
        <w:ind w:firstLine="709"/>
        <w:jc w:val="both"/>
        <w:rPr>
          <w:sz w:val="28"/>
          <w:szCs w:val="28"/>
        </w:rPr>
      </w:pPr>
      <w:r>
        <w:rPr>
          <w:sz w:val="28"/>
          <w:szCs w:val="28"/>
        </w:rPr>
        <w:t xml:space="preserve">5. </w:t>
      </w:r>
      <w:r w:rsidR="00A14934" w:rsidRPr="00191689">
        <w:rPr>
          <w:sz w:val="28"/>
          <w:szCs w:val="28"/>
        </w:rPr>
        <w:t>Земельный кодекс Российской Федерации от 25.10.2001 № 136-ФЗ// Собрание законодательства РФ. – 2001. -№ 44. - Ст. 4147.</w:t>
      </w:r>
    </w:p>
    <w:p w:rsidR="00011306" w:rsidRPr="00191689" w:rsidRDefault="00191689" w:rsidP="00191689">
      <w:pPr>
        <w:autoSpaceDE w:val="0"/>
        <w:autoSpaceDN w:val="0"/>
        <w:adjustRightInd w:val="0"/>
        <w:spacing w:line="360" w:lineRule="auto"/>
        <w:ind w:firstLine="709"/>
        <w:jc w:val="both"/>
        <w:rPr>
          <w:sz w:val="28"/>
          <w:szCs w:val="28"/>
        </w:rPr>
      </w:pPr>
      <w:r>
        <w:rPr>
          <w:sz w:val="28"/>
          <w:szCs w:val="28"/>
        </w:rPr>
        <w:t xml:space="preserve">6. </w:t>
      </w:r>
      <w:r w:rsidR="00011306" w:rsidRPr="00191689">
        <w:rPr>
          <w:sz w:val="28"/>
          <w:szCs w:val="28"/>
        </w:rPr>
        <w:t>Кодекс Российской Федерации об административных правонарушениях от 30.12.2001 № 195-ФЗ// Собрание законодательства РФ. – 2002. - № 1 (ч. 1). - ст. 1.</w:t>
      </w:r>
    </w:p>
    <w:p w:rsidR="00ED4F86" w:rsidRPr="00191689" w:rsidRDefault="00191689" w:rsidP="00191689">
      <w:pPr>
        <w:autoSpaceDE w:val="0"/>
        <w:autoSpaceDN w:val="0"/>
        <w:adjustRightInd w:val="0"/>
        <w:spacing w:line="360" w:lineRule="auto"/>
        <w:ind w:firstLine="709"/>
        <w:jc w:val="both"/>
        <w:rPr>
          <w:sz w:val="28"/>
          <w:szCs w:val="28"/>
        </w:rPr>
      </w:pPr>
      <w:r>
        <w:rPr>
          <w:sz w:val="28"/>
          <w:szCs w:val="28"/>
        </w:rPr>
        <w:t xml:space="preserve">7. </w:t>
      </w:r>
      <w:r w:rsidR="00ED4F86" w:rsidRPr="00191689">
        <w:rPr>
          <w:sz w:val="28"/>
          <w:szCs w:val="28"/>
        </w:rPr>
        <w:t>Лесной кодекс Российской Федерации от 04.12.2006 № 200-ФЗ// Собрание законодательства РФ. – 2006. - № 50. - ст. 5278.</w:t>
      </w:r>
    </w:p>
    <w:p w:rsidR="00ED4F86" w:rsidRPr="00191689" w:rsidRDefault="00191689" w:rsidP="00191689">
      <w:pPr>
        <w:autoSpaceDE w:val="0"/>
        <w:autoSpaceDN w:val="0"/>
        <w:adjustRightInd w:val="0"/>
        <w:spacing w:line="360" w:lineRule="auto"/>
        <w:ind w:firstLine="709"/>
        <w:jc w:val="both"/>
        <w:rPr>
          <w:sz w:val="28"/>
          <w:szCs w:val="28"/>
        </w:rPr>
      </w:pPr>
      <w:r>
        <w:rPr>
          <w:sz w:val="28"/>
          <w:szCs w:val="28"/>
        </w:rPr>
        <w:t xml:space="preserve">8. </w:t>
      </w:r>
      <w:r w:rsidR="00ED4F86" w:rsidRPr="00191689">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 2003. - № 40. - Ст. 3822.</w:t>
      </w:r>
    </w:p>
    <w:p w:rsidR="00E63427" w:rsidRPr="00191689" w:rsidRDefault="00191689" w:rsidP="00191689">
      <w:pPr>
        <w:autoSpaceDE w:val="0"/>
        <w:autoSpaceDN w:val="0"/>
        <w:adjustRightInd w:val="0"/>
        <w:spacing w:line="360" w:lineRule="auto"/>
        <w:ind w:firstLine="709"/>
        <w:jc w:val="both"/>
        <w:rPr>
          <w:sz w:val="28"/>
          <w:szCs w:val="28"/>
        </w:rPr>
      </w:pPr>
      <w:r>
        <w:rPr>
          <w:sz w:val="28"/>
          <w:szCs w:val="28"/>
        </w:rPr>
        <w:t xml:space="preserve">9. </w:t>
      </w:r>
      <w:r w:rsidR="00E63427" w:rsidRPr="00191689">
        <w:rPr>
          <w:sz w:val="28"/>
          <w:szCs w:val="28"/>
        </w:rPr>
        <w:t xml:space="preserve">Федеральный закон от 04.05.1999 № 96-ФЗ </w:t>
      </w:r>
      <w:r w:rsidR="00A14934" w:rsidRPr="00191689">
        <w:rPr>
          <w:sz w:val="28"/>
          <w:szCs w:val="28"/>
        </w:rPr>
        <w:t>«</w:t>
      </w:r>
      <w:r w:rsidR="00E63427" w:rsidRPr="00191689">
        <w:rPr>
          <w:sz w:val="28"/>
          <w:szCs w:val="28"/>
        </w:rPr>
        <w:t>Об охране атмосферного воздуха</w:t>
      </w:r>
      <w:r w:rsidR="00A14934" w:rsidRPr="00191689">
        <w:rPr>
          <w:sz w:val="28"/>
          <w:szCs w:val="28"/>
        </w:rPr>
        <w:t>»</w:t>
      </w:r>
      <w:r w:rsidR="00E63427" w:rsidRPr="00191689">
        <w:rPr>
          <w:sz w:val="28"/>
          <w:szCs w:val="28"/>
        </w:rPr>
        <w:t>// Собрание законодательства РФ. – 1999. - № 18. - Ст. 2222.</w:t>
      </w:r>
    </w:p>
    <w:p w:rsidR="00610B3A" w:rsidRPr="00191689" w:rsidRDefault="00191689" w:rsidP="00191689">
      <w:pPr>
        <w:autoSpaceDE w:val="0"/>
        <w:autoSpaceDN w:val="0"/>
        <w:adjustRightInd w:val="0"/>
        <w:spacing w:line="360" w:lineRule="auto"/>
        <w:ind w:firstLine="709"/>
        <w:jc w:val="both"/>
        <w:rPr>
          <w:iCs/>
          <w:sz w:val="28"/>
          <w:szCs w:val="28"/>
        </w:rPr>
      </w:pPr>
      <w:r>
        <w:rPr>
          <w:iCs/>
          <w:sz w:val="28"/>
          <w:szCs w:val="28"/>
        </w:rPr>
        <w:t xml:space="preserve">10. </w:t>
      </w:r>
      <w:r w:rsidR="00610B3A" w:rsidRPr="00191689">
        <w:rPr>
          <w:iCs/>
          <w:sz w:val="28"/>
          <w:szCs w:val="28"/>
        </w:rPr>
        <w:t>Постановление Правительства РФ от 25.12.2006 № 801 «Об утверждении Положения об осуществлении государственного контроля и надзора за использованием и охраной водных объектов»// Собрание законодательства РФ. – 2007. - № 1 (2 ч.). - Ст. 259.</w:t>
      </w:r>
    </w:p>
    <w:p w:rsidR="00191689" w:rsidRPr="00191689" w:rsidRDefault="00191689" w:rsidP="00191689">
      <w:pPr>
        <w:pStyle w:val="1"/>
      </w:pPr>
      <w:r>
        <w:t xml:space="preserve">11. </w:t>
      </w:r>
      <w:r w:rsidRPr="00191689">
        <w:t>Ерофеев Б.В. Экологическое право России. – М: Юристь, 1996. – 624 с.</w:t>
      </w:r>
    </w:p>
    <w:p w:rsidR="00191689" w:rsidRPr="00191689" w:rsidRDefault="00191689" w:rsidP="00191689">
      <w:pPr>
        <w:autoSpaceDE w:val="0"/>
        <w:autoSpaceDN w:val="0"/>
        <w:adjustRightInd w:val="0"/>
        <w:spacing w:line="360" w:lineRule="auto"/>
        <w:ind w:firstLine="709"/>
        <w:jc w:val="both"/>
        <w:rPr>
          <w:sz w:val="28"/>
          <w:szCs w:val="28"/>
        </w:rPr>
      </w:pPr>
      <w:r>
        <w:rPr>
          <w:sz w:val="28"/>
          <w:szCs w:val="28"/>
        </w:rPr>
        <w:t xml:space="preserve">12. </w:t>
      </w:r>
      <w:r w:rsidRPr="00191689">
        <w:rPr>
          <w:sz w:val="28"/>
          <w:szCs w:val="28"/>
        </w:rPr>
        <w:t xml:space="preserve">Жадан А.В. К вопросу о конституционно-правовом институте совместного ведения Российской Федерации и субъектов Российской Федерации в сфере природопользования // Конституционное и муниципальное право. </w:t>
      </w:r>
      <w:r>
        <w:rPr>
          <w:sz w:val="28"/>
          <w:szCs w:val="28"/>
        </w:rPr>
        <w:t xml:space="preserve">- </w:t>
      </w:r>
      <w:r w:rsidRPr="00191689">
        <w:rPr>
          <w:sz w:val="28"/>
          <w:szCs w:val="28"/>
        </w:rPr>
        <w:t xml:space="preserve">2009. </w:t>
      </w:r>
      <w:r>
        <w:rPr>
          <w:sz w:val="28"/>
          <w:szCs w:val="28"/>
        </w:rPr>
        <w:t>- №</w:t>
      </w:r>
      <w:r w:rsidRPr="00191689">
        <w:rPr>
          <w:sz w:val="28"/>
          <w:szCs w:val="28"/>
        </w:rPr>
        <w:t xml:space="preserve"> 23. </w:t>
      </w:r>
      <w:r>
        <w:rPr>
          <w:sz w:val="28"/>
          <w:szCs w:val="28"/>
        </w:rPr>
        <w:t xml:space="preserve">- </w:t>
      </w:r>
      <w:r w:rsidRPr="00191689">
        <w:rPr>
          <w:sz w:val="28"/>
          <w:szCs w:val="28"/>
        </w:rPr>
        <w:t>С. 15 - 17.</w:t>
      </w:r>
    </w:p>
    <w:p w:rsidR="005D7028" w:rsidRDefault="00191689" w:rsidP="00191689">
      <w:pPr>
        <w:autoSpaceDE w:val="0"/>
        <w:autoSpaceDN w:val="0"/>
        <w:adjustRightInd w:val="0"/>
        <w:spacing w:line="360" w:lineRule="auto"/>
        <w:ind w:firstLine="709"/>
        <w:jc w:val="both"/>
        <w:rPr>
          <w:sz w:val="28"/>
          <w:szCs w:val="28"/>
        </w:rPr>
      </w:pPr>
      <w:r>
        <w:rPr>
          <w:sz w:val="28"/>
          <w:szCs w:val="28"/>
        </w:rPr>
        <w:t xml:space="preserve">13. </w:t>
      </w:r>
      <w:r w:rsidR="005D7028" w:rsidRPr="00191689">
        <w:rPr>
          <w:sz w:val="28"/>
          <w:szCs w:val="28"/>
        </w:rPr>
        <w:t xml:space="preserve">Малая Т.Н. Природные ресурсы как объекты права собственности: о соотношении природоресурсного и гражданского законодательства в определении их режима // Экологическое право. </w:t>
      </w:r>
      <w:r>
        <w:rPr>
          <w:sz w:val="28"/>
          <w:szCs w:val="28"/>
        </w:rPr>
        <w:t xml:space="preserve">- </w:t>
      </w:r>
      <w:r w:rsidR="005D7028" w:rsidRPr="00191689">
        <w:rPr>
          <w:sz w:val="28"/>
          <w:szCs w:val="28"/>
        </w:rPr>
        <w:t xml:space="preserve">2009. </w:t>
      </w:r>
      <w:r>
        <w:rPr>
          <w:sz w:val="28"/>
          <w:szCs w:val="28"/>
        </w:rPr>
        <w:t>- №</w:t>
      </w:r>
      <w:r w:rsidR="005D7028" w:rsidRPr="00191689">
        <w:rPr>
          <w:sz w:val="28"/>
          <w:szCs w:val="28"/>
        </w:rPr>
        <w:t xml:space="preserve"> 5/6. </w:t>
      </w:r>
      <w:r>
        <w:rPr>
          <w:sz w:val="28"/>
          <w:szCs w:val="28"/>
        </w:rPr>
        <w:t xml:space="preserve">- </w:t>
      </w:r>
      <w:r w:rsidR="005D7028" w:rsidRPr="00191689">
        <w:rPr>
          <w:sz w:val="28"/>
          <w:szCs w:val="28"/>
        </w:rPr>
        <w:t>С. 46 - 48.</w:t>
      </w:r>
    </w:p>
    <w:p w:rsidR="00191689" w:rsidRPr="00191689" w:rsidRDefault="00191689" w:rsidP="00191689">
      <w:pPr>
        <w:autoSpaceDE w:val="0"/>
        <w:autoSpaceDN w:val="0"/>
        <w:adjustRightInd w:val="0"/>
        <w:spacing w:line="360" w:lineRule="auto"/>
        <w:ind w:firstLine="709"/>
        <w:jc w:val="both"/>
        <w:rPr>
          <w:sz w:val="28"/>
          <w:szCs w:val="28"/>
        </w:rPr>
      </w:pPr>
      <w:r w:rsidRPr="00191689">
        <w:rPr>
          <w:sz w:val="28"/>
          <w:szCs w:val="28"/>
        </w:rPr>
        <w:t>14. Павлов П. Ограничения прав на природные ресурсы// Российская юстиция. – 1999. - № 8. – С. 18-21.</w:t>
      </w:r>
    </w:p>
    <w:p w:rsidR="00191689" w:rsidRPr="00191689" w:rsidRDefault="00191689" w:rsidP="00191689">
      <w:pPr>
        <w:autoSpaceDE w:val="0"/>
        <w:autoSpaceDN w:val="0"/>
        <w:adjustRightInd w:val="0"/>
        <w:spacing w:line="360" w:lineRule="auto"/>
        <w:ind w:firstLine="709"/>
        <w:jc w:val="both"/>
        <w:rPr>
          <w:sz w:val="28"/>
          <w:szCs w:val="28"/>
        </w:rPr>
      </w:pPr>
      <w:r>
        <w:rPr>
          <w:sz w:val="28"/>
          <w:szCs w:val="28"/>
        </w:rPr>
        <w:t xml:space="preserve">15. </w:t>
      </w:r>
      <w:r w:rsidRPr="00191689">
        <w:rPr>
          <w:sz w:val="28"/>
          <w:szCs w:val="28"/>
        </w:rPr>
        <w:t xml:space="preserve">Семьянова А.Ю. Экологическое право. Курс лекций. </w:t>
      </w:r>
      <w:r>
        <w:rPr>
          <w:sz w:val="28"/>
          <w:szCs w:val="28"/>
        </w:rPr>
        <w:t xml:space="preserve">- </w:t>
      </w:r>
      <w:r w:rsidRPr="00191689">
        <w:rPr>
          <w:sz w:val="28"/>
          <w:szCs w:val="28"/>
        </w:rPr>
        <w:t xml:space="preserve">М.: Юстицинформ, 2005. </w:t>
      </w:r>
      <w:r>
        <w:rPr>
          <w:sz w:val="28"/>
          <w:szCs w:val="28"/>
        </w:rPr>
        <w:t xml:space="preserve">- </w:t>
      </w:r>
      <w:r w:rsidRPr="00191689">
        <w:rPr>
          <w:sz w:val="28"/>
          <w:szCs w:val="28"/>
        </w:rPr>
        <w:t>272 с.</w:t>
      </w:r>
    </w:p>
    <w:p w:rsidR="005D7028" w:rsidRPr="00191689" w:rsidRDefault="005D7028" w:rsidP="00191689">
      <w:pPr>
        <w:spacing w:line="360" w:lineRule="auto"/>
        <w:ind w:firstLine="709"/>
        <w:jc w:val="both"/>
        <w:rPr>
          <w:sz w:val="28"/>
          <w:szCs w:val="28"/>
        </w:rPr>
      </w:pPr>
    </w:p>
    <w:p w:rsidR="005D7028" w:rsidRPr="00191689" w:rsidRDefault="005D7028" w:rsidP="00191689">
      <w:pPr>
        <w:spacing w:line="360" w:lineRule="auto"/>
        <w:ind w:firstLine="709"/>
        <w:jc w:val="both"/>
        <w:rPr>
          <w:sz w:val="28"/>
          <w:szCs w:val="28"/>
        </w:rPr>
      </w:pPr>
    </w:p>
    <w:p w:rsidR="005D7028" w:rsidRPr="00191689" w:rsidRDefault="005D7028" w:rsidP="00191689">
      <w:pPr>
        <w:spacing w:line="360" w:lineRule="auto"/>
        <w:ind w:firstLine="709"/>
        <w:jc w:val="both"/>
        <w:rPr>
          <w:sz w:val="28"/>
          <w:szCs w:val="28"/>
        </w:rPr>
      </w:pPr>
    </w:p>
    <w:p w:rsidR="005D7028" w:rsidRPr="00191689" w:rsidRDefault="005D7028" w:rsidP="00191689">
      <w:pPr>
        <w:spacing w:line="360" w:lineRule="auto"/>
        <w:ind w:firstLine="709"/>
        <w:jc w:val="both"/>
        <w:rPr>
          <w:sz w:val="28"/>
          <w:szCs w:val="28"/>
        </w:rPr>
      </w:pPr>
      <w:bookmarkStart w:id="0" w:name="_GoBack"/>
      <w:bookmarkEnd w:id="0"/>
    </w:p>
    <w:sectPr w:rsidR="005D7028" w:rsidRPr="00191689" w:rsidSect="00F53AFD">
      <w:footerReference w:type="even" r:id="rId6"/>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2F" w:rsidRDefault="003F172F">
      <w:r>
        <w:separator/>
      </w:r>
    </w:p>
  </w:endnote>
  <w:endnote w:type="continuationSeparator" w:id="0">
    <w:p w:rsidR="003F172F" w:rsidRDefault="003F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AFD" w:rsidRDefault="00F53AFD" w:rsidP="00F53A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3AFD" w:rsidRDefault="00F53A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AFD" w:rsidRDefault="00F53AFD" w:rsidP="00F53A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0892">
      <w:rPr>
        <w:rStyle w:val="a6"/>
        <w:noProof/>
      </w:rPr>
      <w:t>20</w:t>
    </w:r>
    <w:r>
      <w:rPr>
        <w:rStyle w:val="a6"/>
      </w:rPr>
      <w:fldChar w:fldCharType="end"/>
    </w:r>
  </w:p>
  <w:p w:rsidR="00F53AFD" w:rsidRDefault="00F53A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2F" w:rsidRDefault="003F172F">
      <w:r>
        <w:separator/>
      </w:r>
    </w:p>
  </w:footnote>
  <w:footnote w:type="continuationSeparator" w:id="0">
    <w:p w:rsidR="003F172F" w:rsidRDefault="003F172F">
      <w:r>
        <w:continuationSeparator/>
      </w:r>
    </w:p>
  </w:footnote>
  <w:footnote w:id="1">
    <w:p w:rsidR="00E63427" w:rsidRDefault="00E63427" w:rsidP="00E63427">
      <w:pPr>
        <w:pStyle w:val="a3"/>
      </w:pPr>
      <w:r>
        <w:rPr>
          <w:rStyle w:val="a4"/>
        </w:rPr>
        <w:footnoteRef/>
      </w:r>
      <w:r>
        <w:t xml:space="preserve"> </w:t>
      </w:r>
      <w:r>
        <w:rPr>
          <w:szCs w:val="22"/>
        </w:rPr>
        <w:t>Павлов П</w:t>
      </w:r>
      <w:r w:rsidRPr="00EC0F98">
        <w:rPr>
          <w:szCs w:val="22"/>
        </w:rPr>
        <w:t xml:space="preserve">. </w:t>
      </w:r>
      <w:r>
        <w:rPr>
          <w:szCs w:val="22"/>
        </w:rPr>
        <w:t>Ограничения прав на прир</w:t>
      </w:r>
      <w:r w:rsidRPr="00EC0F98">
        <w:rPr>
          <w:szCs w:val="22"/>
        </w:rPr>
        <w:t xml:space="preserve">одные ресурсы// </w:t>
      </w:r>
      <w:r>
        <w:rPr>
          <w:szCs w:val="22"/>
        </w:rPr>
        <w:t>Российская юстиция</w:t>
      </w:r>
      <w:r w:rsidR="00191689">
        <w:rPr>
          <w:szCs w:val="22"/>
        </w:rPr>
        <w:t>. –</w:t>
      </w:r>
      <w:r>
        <w:rPr>
          <w:szCs w:val="22"/>
        </w:rPr>
        <w:t xml:space="preserve"> 1999</w:t>
      </w:r>
      <w:r w:rsidR="00191689">
        <w:rPr>
          <w:szCs w:val="22"/>
        </w:rPr>
        <w:t>. -</w:t>
      </w:r>
      <w:r>
        <w:rPr>
          <w:szCs w:val="22"/>
        </w:rPr>
        <w:t xml:space="preserve"> </w:t>
      </w:r>
      <w:r w:rsidRPr="00EC0F98">
        <w:rPr>
          <w:szCs w:val="22"/>
        </w:rPr>
        <w:t>№</w:t>
      </w:r>
      <w:r>
        <w:rPr>
          <w:szCs w:val="22"/>
        </w:rPr>
        <w:t xml:space="preserve"> 8</w:t>
      </w:r>
      <w:r w:rsidRPr="00EC0F98">
        <w:rPr>
          <w:szCs w:val="22"/>
        </w:rPr>
        <w:t>. – С. 18</w:t>
      </w:r>
      <w:r>
        <w:rPr>
          <w:szCs w:val="22"/>
        </w:rPr>
        <w:t>.</w:t>
      </w:r>
    </w:p>
  </w:footnote>
  <w:footnote w:id="2">
    <w:p w:rsidR="00191689" w:rsidRPr="00191689" w:rsidRDefault="00191689">
      <w:pPr>
        <w:pStyle w:val="a3"/>
      </w:pPr>
      <w:r w:rsidRPr="00191689">
        <w:rPr>
          <w:rStyle w:val="a4"/>
        </w:rPr>
        <w:footnoteRef/>
      </w:r>
      <w:r w:rsidRPr="00191689">
        <w:t xml:space="preserve"> Малая Т.Н. Природные ресурсы как объекты права собственности: о соотношении природоресурсного и гражданского законодательства в определении их режима // Экологическое право. - 2009. - № 5/6. - С. 48</w:t>
      </w:r>
      <w:r>
        <w:t>.</w:t>
      </w:r>
    </w:p>
  </w:footnote>
  <w:footnote w:id="3">
    <w:p w:rsidR="00191689" w:rsidRDefault="00191689">
      <w:pPr>
        <w:pStyle w:val="a3"/>
      </w:pPr>
      <w:r>
        <w:rPr>
          <w:rStyle w:val="a4"/>
        </w:rPr>
        <w:footnoteRef/>
      </w:r>
      <w:r>
        <w:t xml:space="preserve"> </w:t>
      </w:r>
      <w:r w:rsidRPr="00191689">
        <w:t>Ерофеев Б.В. Экологическое право России. – М: Юристь, 1996. –</w:t>
      </w:r>
      <w:r>
        <w:t xml:space="preserve"> С. 56.</w:t>
      </w:r>
    </w:p>
  </w:footnote>
  <w:footnote w:id="4">
    <w:p w:rsidR="00F53AFD" w:rsidRDefault="00F53AFD">
      <w:pPr>
        <w:pStyle w:val="a3"/>
      </w:pPr>
      <w:r>
        <w:rPr>
          <w:rStyle w:val="a4"/>
        </w:rPr>
        <w:footnoteRef/>
      </w:r>
      <w:r>
        <w:t xml:space="preserve"> </w:t>
      </w:r>
      <w:r w:rsidRPr="00191689">
        <w:t>Ерофеев Б.В. Экологическое право России. – М: Юристь, 1996. –</w:t>
      </w:r>
      <w:r>
        <w:t xml:space="preserve"> С. 56.</w:t>
      </w:r>
    </w:p>
  </w:footnote>
  <w:footnote w:id="5">
    <w:p w:rsidR="00191689" w:rsidRPr="00191689" w:rsidRDefault="00191689">
      <w:pPr>
        <w:pStyle w:val="a3"/>
      </w:pPr>
      <w:r w:rsidRPr="00191689">
        <w:rPr>
          <w:rStyle w:val="a4"/>
        </w:rPr>
        <w:footnoteRef/>
      </w:r>
      <w:r w:rsidRPr="00191689">
        <w:t xml:space="preserve"> Жадан А.В. К вопросу о конституционно-правовом институте совместного ведения Российской Федерации и субъектов Российской Федерации в сфере природопользования // Конституционное и муниципальное право. - 2009. - № 23. - С. 15.</w:t>
      </w:r>
    </w:p>
  </w:footnote>
  <w:footnote w:id="6">
    <w:p w:rsidR="00ED4F86" w:rsidRPr="00ED4F86" w:rsidRDefault="00ED4F86">
      <w:pPr>
        <w:pStyle w:val="a3"/>
      </w:pPr>
      <w:r w:rsidRPr="00ED4F86">
        <w:rPr>
          <w:rStyle w:val="a4"/>
        </w:rPr>
        <w:footnoteRef/>
      </w:r>
      <w:r w:rsidRPr="00ED4F86">
        <w:t xml:space="preserve"> Семьянова А.Ю. Экологическое право. Курс лекций. М.: Юстицинформ, 2005. – С. 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73F"/>
    <w:rsid w:val="00011306"/>
    <w:rsid w:val="000A07B8"/>
    <w:rsid w:val="0013073F"/>
    <w:rsid w:val="00191689"/>
    <w:rsid w:val="002D51B0"/>
    <w:rsid w:val="003F172F"/>
    <w:rsid w:val="00452154"/>
    <w:rsid w:val="00500892"/>
    <w:rsid w:val="005D7028"/>
    <w:rsid w:val="00610B3A"/>
    <w:rsid w:val="006A3C55"/>
    <w:rsid w:val="00895302"/>
    <w:rsid w:val="00A14934"/>
    <w:rsid w:val="00AE30E0"/>
    <w:rsid w:val="00B769B4"/>
    <w:rsid w:val="00BC56D4"/>
    <w:rsid w:val="00D1024E"/>
    <w:rsid w:val="00D919EE"/>
    <w:rsid w:val="00E63427"/>
    <w:rsid w:val="00E84FF9"/>
    <w:rsid w:val="00ED4F86"/>
    <w:rsid w:val="00F52F6B"/>
    <w:rsid w:val="00F53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24EC3-CDC4-4ABE-9046-5B89B659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E63427"/>
    <w:pPr>
      <w:spacing w:line="360" w:lineRule="auto"/>
      <w:ind w:firstLine="709"/>
      <w:jc w:val="both"/>
    </w:pPr>
    <w:rPr>
      <w:sz w:val="28"/>
      <w:szCs w:val="28"/>
    </w:rPr>
  </w:style>
  <w:style w:type="paragraph" w:styleId="a3">
    <w:name w:val="footnote text"/>
    <w:basedOn w:val="a"/>
    <w:semiHidden/>
    <w:rsid w:val="00E63427"/>
    <w:rPr>
      <w:sz w:val="20"/>
      <w:szCs w:val="20"/>
    </w:rPr>
  </w:style>
  <w:style w:type="character" w:styleId="a4">
    <w:name w:val="footnote reference"/>
    <w:basedOn w:val="a0"/>
    <w:semiHidden/>
    <w:rsid w:val="00E63427"/>
    <w:rPr>
      <w:vertAlign w:val="superscript"/>
    </w:rPr>
  </w:style>
  <w:style w:type="paragraph" w:styleId="a5">
    <w:name w:val="footer"/>
    <w:basedOn w:val="a"/>
    <w:rsid w:val="00F53AFD"/>
    <w:pPr>
      <w:tabs>
        <w:tab w:val="center" w:pos="4677"/>
        <w:tab w:val="right" w:pos="9355"/>
      </w:tabs>
    </w:pPr>
  </w:style>
  <w:style w:type="character" w:styleId="a6">
    <w:name w:val="page number"/>
    <w:basedOn w:val="a0"/>
    <w:rsid w:val="00F53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4418</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 Алексеевна Перекопская</dc:creator>
  <cp:keywords/>
  <cp:lastModifiedBy>Irina</cp:lastModifiedBy>
  <cp:revision>2</cp:revision>
  <dcterms:created xsi:type="dcterms:W3CDTF">2014-08-19T17:32:00Z</dcterms:created>
  <dcterms:modified xsi:type="dcterms:W3CDTF">2014-08-19T17:32:00Z</dcterms:modified>
</cp:coreProperties>
</file>