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A2" w:rsidRDefault="00C365A2">
      <w:pPr>
        <w:rPr>
          <w:rStyle w:val="apple-style-span"/>
          <w:rFonts w:ascii="Tahoma" w:hAnsi="Tahoma" w:cs="Tahoma"/>
          <w:color w:val="000000"/>
          <w:sz w:val="52"/>
          <w:szCs w:val="52"/>
        </w:rPr>
      </w:pPr>
    </w:p>
    <w:p w:rsidR="00772B04" w:rsidRDefault="00772B04">
      <w:pPr>
        <w:rPr>
          <w:rStyle w:val="apple-style-span"/>
          <w:rFonts w:ascii="Arial" w:hAnsi="Arial" w:cs="Arial"/>
          <w:b/>
          <w:color w:val="333333"/>
          <w:sz w:val="28"/>
          <w:szCs w:val="28"/>
        </w:rPr>
      </w:pP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Комитет по образованию и науке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Администрации Волгоградской области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ГОУ СПО «Волгоградский колледж ресторанного</w:t>
      </w:r>
      <w:r w:rsidRPr="00071C4F">
        <w:rPr>
          <w:rStyle w:val="apple-converted-space"/>
          <w:rFonts w:ascii="Tahoma" w:hAnsi="Tahoma" w:cs="Tahoma"/>
          <w:color w:val="000000"/>
          <w:sz w:val="52"/>
          <w:szCs w:val="52"/>
        </w:rPr>
        <w:t> 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сервиса и торговли».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Самостоятельная работа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по дисциплине: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«</w:t>
      </w:r>
      <w:r>
        <w:rPr>
          <w:rStyle w:val="apple-style-span"/>
          <w:rFonts w:ascii="Tahoma" w:hAnsi="Tahoma" w:cs="Tahoma"/>
          <w:color w:val="000000"/>
          <w:sz w:val="52"/>
          <w:szCs w:val="52"/>
        </w:rPr>
        <w:t>Организация производства</w:t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»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на тему: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«</w:t>
      </w:r>
      <w:r>
        <w:rPr>
          <w:rStyle w:val="apple-style-span"/>
          <w:rFonts w:ascii="Tahoma" w:hAnsi="Tahoma" w:cs="Tahoma"/>
          <w:color w:val="000000"/>
          <w:sz w:val="52"/>
          <w:szCs w:val="52"/>
        </w:rPr>
        <w:t>Предприятие ПОП</w:t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»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Выполнил: студент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III курса гр. Т-154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>
        <w:rPr>
          <w:rStyle w:val="apple-style-span"/>
          <w:rFonts w:ascii="Tahoma" w:hAnsi="Tahoma" w:cs="Tahoma"/>
          <w:color w:val="000000"/>
          <w:sz w:val="52"/>
          <w:szCs w:val="52"/>
        </w:rPr>
        <w:t>Прошкин.К.В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Проверил: преподаватель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>
        <w:rPr>
          <w:rStyle w:val="apple-style-span"/>
          <w:rFonts w:ascii="Tahoma" w:hAnsi="Tahoma" w:cs="Tahoma"/>
          <w:color w:val="000000"/>
          <w:sz w:val="52"/>
          <w:szCs w:val="52"/>
        </w:rPr>
        <w:t>Краснова.А.А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  <w:r w:rsidRPr="00071C4F">
        <w:rPr>
          <w:rStyle w:val="apple-style-span"/>
          <w:rFonts w:ascii="Tahoma" w:hAnsi="Tahoma" w:cs="Tahoma"/>
          <w:color w:val="000000"/>
          <w:sz w:val="52"/>
          <w:szCs w:val="52"/>
        </w:rPr>
        <w:t>Волгоград 2010</w:t>
      </w:r>
      <w:r w:rsidRPr="00071C4F">
        <w:rPr>
          <w:rFonts w:ascii="Tahoma" w:hAnsi="Tahoma" w:cs="Tahoma"/>
          <w:color w:val="000000"/>
          <w:sz w:val="52"/>
          <w:szCs w:val="52"/>
        </w:rPr>
        <w:br/>
      </w:r>
    </w:p>
    <w:p w:rsidR="00772B04" w:rsidRDefault="00772B04">
      <w:pPr>
        <w:rPr>
          <w:rStyle w:val="apple-style-span"/>
          <w:rFonts w:ascii="Arial" w:hAnsi="Arial" w:cs="Arial"/>
          <w:b/>
          <w:color w:val="333333"/>
          <w:sz w:val="28"/>
          <w:szCs w:val="28"/>
        </w:rPr>
      </w:pPr>
    </w:p>
    <w:p w:rsidR="00772B04" w:rsidRDefault="00772B04">
      <w:pPr>
        <w:rPr>
          <w:rStyle w:val="apple-style-span"/>
          <w:rFonts w:ascii="Arial" w:hAnsi="Arial" w:cs="Arial"/>
          <w:b/>
          <w:color w:val="333333"/>
          <w:sz w:val="28"/>
          <w:szCs w:val="28"/>
        </w:rPr>
      </w:pPr>
    </w:p>
    <w:p w:rsidR="00772B04" w:rsidRDefault="00772B04">
      <w:pPr>
        <w:rPr>
          <w:rStyle w:val="apple-style-span"/>
          <w:rFonts w:ascii="Arial" w:hAnsi="Arial" w:cs="Arial"/>
          <w:b/>
          <w:color w:val="333333"/>
          <w:sz w:val="28"/>
          <w:szCs w:val="28"/>
        </w:rPr>
      </w:pPr>
    </w:p>
    <w:p w:rsidR="00772B04" w:rsidRDefault="00772B04">
      <w:pPr>
        <w:rPr>
          <w:rStyle w:val="apple-style-span"/>
          <w:rFonts w:ascii="Arial" w:hAnsi="Arial" w:cs="Arial"/>
          <w:b/>
          <w:color w:val="333333"/>
          <w:sz w:val="28"/>
          <w:szCs w:val="28"/>
        </w:rPr>
      </w:pPr>
    </w:p>
    <w:p w:rsidR="00772B04" w:rsidRDefault="00772B04">
      <w:pPr>
        <w:rPr>
          <w:rStyle w:val="apple-style-span"/>
          <w:rFonts w:ascii="Arial" w:hAnsi="Arial" w:cs="Arial"/>
          <w:b/>
          <w:color w:val="333333"/>
          <w:sz w:val="28"/>
          <w:szCs w:val="28"/>
        </w:rPr>
      </w:pPr>
    </w:p>
    <w:p w:rsidR="00772B04" w:rsidRPr="00772B04" w:rsidRDefault="00772B04" w:rsidP="00772B04">
      <w:pPr>
        <w:rPr>
          <w:rStyle w:val="apple-style-span"/>
          <w:b/>
          <w:sz w:val="28"/>
          <w:szCs w:val="28"/>
        </w:rPr>
      </w:pPr>
      <w:r w:rsidRPr="00772B04">
        <w:rPr>
          <w:rStyle w:val="apple-style-span"/>
          <w:rFonts w:ascii="Arial" w:hAnsi="Arial" w:cs="Arial"/>
          <w:b/>
          <w:color w:val="333333"/>
          <w:sz w:val="28"/>
          <w:szCs w:val="28"/>
        </w:rPr>
        <w:t>Ресторан Волгоград</w:t>
      </w:r>
    </w:p>
    <w:p w:rsidR="00772B04" w:rsidRDefault="00772B04" w:rsidP="00772B04">
      <w:pPr>
        <w:rPr>
          <w:rStyle w:val="apple-style-span"/>
          <w:rFonts w:ascii="Arial" w:hAnsi="Arial" w:cs="Arial"/>
          <w:b/>
          <w:color w:val="333333"/>
          <w:sz w:val="28"/>
          <w:szCs w:val="28"/>
        </w:rPr>
      </w:pPr>
    </w:p>
    <w:p w:rsidR="00772B04" w:rsidRPr="00772B04" w:rsidRDefault="00772B04" w:rsidP="00772B04">
      <w:pPr>
        <w:rPr>
          <w:b/>
          <w:sz w:val="28"/>
          <w:szCs w:val="28"/>
        </w:rPr>
      </w:pPr>
      <w:r w:rsidRPr="00772B04">
        <w:rPr>
          <w:rStyle w:val="apple-style-span"/>
          <w:rFonts w:ascii="Arial" w:hAnsi="Arial" w:cs="Arial"/>
          <w:b/>
          <w:color w:val="333333"/>
          <w:sz w:val="28"/>
          <w:szCs w:val="28"/>
        </w:rPr>
        <w:t>О ресторане</w:t>
      </w:r>
    </w:p>
    <w:p w:rsid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</w:p>
    <w:p w:rsid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</w:p>
    <w:p w:rsid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</w:p>
    <w:p w:rsidR="00772B04" w:rsidRP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  <w:r w:rsidRPr="00772B04">
        <w:rPr>
          <w:rFonts w:ascii="Helvetica" w:hAnsi="Helvetica" w:cs="Helvetica"/>
          <w:color w:val="505050"/>
          <w:sz w:val="28"/>
          <w:szCs w:val="28"/>
        </w:rPr>
        <w:t>Ресторан «Волгоград» основан в 1956 году, расположен в Центральном районе в самом сердце города Волгограда. Интерьер оформлен в стиле ампир, зал украшен картинной галереей истории города. Со временем ресторан не потерял основную концепцию классического ресторана. В этот классический антураж удивительным образом вписалось техническое оснащение зала большой сценой с выдвижным подиумом и золотым занавесом, большим проекционным экраном, сценическим светом и звуком. Наличие трех залов разной вместительностью позволяет одновременно проводить мероприятия различной направленности.</w:t>
      </w:r>
    </w:p>
    <w:p w:rsidR="00772B04" w:rsidRP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  <w:r w:rsidRPr="00772B04">
        <w:rPr>
          <w:rFonts w:ascii="Helvetica" w:hAnsi="Helvetica" w:cs="Helvetica"/>
          <w:color w:val="505050"/>
          <w:sz w:val="28"/>
          <w:szCs w:val="28"/>
        </w:rPr>
        <w:t>Основной зал на 250 мест: в будни предлагает услугу «Домашнего обеда» в формате шведского стола за 175 рублей. В конце неделе по пятницам и субботам ресторан приглашает гостей не только поесть, но и потанцевать на проекте «Танцевальная ресторация» до 5 часов утра на сцене играет модный DJ, по залу двигаются девушки Go-Go- dance, наступает время танцевального куража и счастливого безделья.</w:t>
      </w:r>
    </w:p>
    <w:p w:rsidR="00772B04" w:rsidRP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  <w:r w:rsidRPr="00772B04">
        <w:rPr>
          <w:rFonts w:ascii="Helvetica" w:hAnsi="Helvetica" w:cs="Helvetica"/>
          <w:color w:val="505050"/>
          <w:sz w:val="28"/>
          <w:szCs w:val="28"/>
        </w:rPr>
        <w:t>Каждое воскресенье с 12 до 16 часов для детей проводиться «Детский Бранч» за 250 рублей детям предложат меню из 3х блюд и увлекательную программу с клоунами и аниматорами.  </w:t>
      </w:r>
      <w:r w:rsidRPr="00772B04">
        <w:rPr>
          <w:rFonts w:ascii="Helvetica" w:hAnsi="Helvetica" w:cs="Helvetica"/>
          <w:color w:val="505050"/>
          <w:sz w:val="28"/>
          <w:szCs w:val="28"/>
        </w:rPr>
        <w:br/>
        <w:t>Большой банкетный зал на 50 мест и Малый банкетный зал на 12 мест: готов принять небольшую свадьбу или любое другое торжество. Залы оснащены световым и звуковым оборудованием, отдельным гардеробом и комнатой отдыха. Условия по организации мероприятий Вас приятно удивят!</w:t>
      </w:r>
    </w:p>
    <w:p w:rsid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  <w:r w:rsidRPr="00772B04">
        <w:rPr>
          <w:rFonts w:ascii="Helvetica" w:hAnsi="Helvetica" w:cs="Helvetica"/>
          <w:color w:val="505050"/>
          <w:sz w:val="28"/>
          <w:szCs w:val="28"/>
        </w:rPr>
        <w:t>Ресторан «Волгоград» сочетает в себе респектабельность и одновременно доступность, широкий выбор гастрономических удовольствий, достойный уровень сервиса и безупречный стиль. </w:t>
      </w:r>
      <w:r w:rsidRPr="00772B04">
        <w:rPr>
          <w:rFonts w:ascii="Helvetica" w:hAnsi="Helvetica" w:cs="Helvetica"/>
          <w:color w:val="505050"/>
          <w:sz w:val="28"/>
          <w:szCs w:val="28"/>
        </w:rPr>
        <w:br/>
      </w:r>
      <w:r>
        <w:rPr>
          <w:rFonts w:ascii="Helvetica" w:hAnsi="Helvetica" w:cs="Helvetica"/>
          <w:color w:val="505050"/>
          <w:sz w:val="28"/>
          <w:szCs w:val="28"/>
        </w:rPr>
        <w:t xml:space="preserve">    В ресторане Волгоград 3 основные цеха - это холодный,горячий и десертный!!! В каждом цеху по 3-5 поваров.У ресторана хорошее новое оборудование.</w:t>
      </w:r>
    </w:p>
    <w:p w:rsidR="00772B04" w:rsidRPr="00772B04" w:rsidRDefault="00772B04" w:rsidP="00772B04">
      <w:pPr>
        <w:pStyle w:val="a3"/>
        <w:spacing w:before="0" w:beforeAutospacing="0" w:after="75" w:afterAutospacing="0" w:line="225" w:lineRule="atLeast"/>
        <w:jc w:val="both"/>
        <w:rPr>
          <w:rFonts w:ascii="Helvetica" w:hAnsi="Helvetica" w:cs="Helvetica"/>
          <w:color w:val="505050"/>
          <w:sz w:val="28"/>
          <w:szCs w:val="28"/>
        </w:rPr>
      </w:pPr>
      <w:r>
        <w:rPr>
          <w:rFonts w:ascii="Helvetica" w:hAnsi="Helvetica" w:cs="Helvetica"/>
          <w:color w:val="505050"/>
          <w:sz w:val="28"/>
          <w:szCs w:val="28"/>
        </w:rPr>
        <w:br w:type="page"/>
      </w:r>
    </w:p>
    <w:p w:rsidR="00772B04" w:rsidRDefault="00772B04">
      <w:bookmarkStart w:id="0" w:name="_GoBack"/>
      <w:bookmarkEnd w:id="0"/>
    </w:p>
    <w:sectPr w:rsidR="0077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B04"/>
    <w:rsid w:val="004734E4"/>
    <w:rsid w:val="00772B04"/>
    <w:rsid w:val="0084067E"/>
    <w:rsid w:val="008B7942"/>
    <w:rsid w:val="00C365A2"/>
    <w:rsid w:val="00FB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07E20-B51A-467A-A161-DEC574EE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B04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772B04"/>
  </w:style>
  <w:style w:type="character" w:customStyle="1" w:styleId="apple-converted-space">
    <w:name w:val="apple-converted-space"/>
    <w:basedOn w:val="a0"/>
    <w:rsid w:val="00772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3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cp:lastModifiedBy>admin</cp:lastModifiedBy>
  <cp:revision>2</cp:revision>
  <dcterms:created xsi:type="dcterms:W3CDTF">2014-04-25T07:25:00Z</dcterms:created>
  <dcterms:modified xsi:type="dcterms:W3CDTF">2014-04-25T07:25:00Z</dcterms:modified>
</cp:coreProperties>
</file>