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97" w:rsidRDefault="00AA7E97" w:rsidP="00AA7E97">
      <w:pPr>
        <w:jc w:val="center"/>
        <w:rPr>
          <w:sz w:val="28"/>
          <w:szCs w:val="28"/>
        </w:rPr>
      </w:pPr>
      <w:r>
        <w:rPr>
          <w:sz w:val="28"/>
          <w:szCs w:val="28"/>
        </w:rPr>
        <w:t>Федеральное агентство по образованию</w:t>
      </w:r>
    </w:p>
    <w:p w:rsidR="00AA7E97" w:rsidRDefault="00AA7E97" w:rsidP="00AA7E97">
      <w:pPr>
        <w:jc w:val="center"/>
        <w:rPr>
          <w:sz w:val="28"/>
          <w:szCs w:val="28"/>
        </w:rPr>
      </w:pPr>
      <w:r>
        <w:rPr>
          <w:sz w:val="28"/>
          <w:szCs w:val="28"/>
        </w:rPr>
        <w:t>ГОУ ВПО ВОЛГОГРАДСКИЙ ГОСУДАРСТВЕННЫЙ УНИВЕРСИТЕТ</w:t>
      </w:r>
    </w:p>
    <w:p w:rsidR="00AA7E97" w:rsidRDefault="00AA7E97" w:rsidP="00AA7E97">
      <w:pPr>
        <w:jc w:val="center"/>
        <w:rPr>
          <w:sz w:val="28"/>
          <w:szCs w:val="28"/>
        </w:rPr>
      </w:pPr>
      <w:r>
        <w:rPr>
          <w:sz w:val="28"/>
          <w:szCs w:val="28"/>
        </w:rPr>
        <w:t>Урюпинский филиал</w:t>
      </w:r>
    </w:p>
    <w:p w:rsidR="00AA7E97" w:rsidRDefault="00AA7E97" w:rsidP="00AA7E97">
      <w:pPr>
        <w:jc w:val="center"/>
        <w:rPr>
          <w:sz w:val="28"/>
          <w:szCs w:val="28"/>
        </w:rPr>
      </w:pPr>
      <w:r>
        <w:rPr>
          <w:sz w:val="28"/>
          <w:szCs w:val="28"/>
        </w:rPr>
        <w:t>Факультет социально-гуманитарных и экономических наук</w:t>
      </w:r>
    </w:p>
    <w:p w:rsidR="00AA7E97" w:rsidRDefault="00AA7E97" w:rsidP="00AA7E97">
      <w:pPr>
        <w:jc w:val="center"/>
        <w:rPr>
          <w:sz w:val="28"/>
          <w:szCs w:val="28"/>
        </w:rPr>
      </w:pPr>
      <w:r>
        <w:rPr>
          <w:sz w:val="28"/>
          <w:szCs w:val="28"/>
        </w:rPr>
        <w:t>Кафедра экономики и менеджмента</w:t>
      </w:r>
    </w:p>
    <w:p w:rsidR="00AA7E97" w:rsidRDefault="00AA7E97" w:rsidP="00AA7E97">
      <w:pPr>
        <w:spacing w:line="360" w:lineRule="auto"/>
        <w:ind w:firstLine="454"/>
        <w:jc w:val="center"/>
        <w:rPr>
          <w:sz w:val="28"/>
          <w:szCs w:val="28"/>
        </w:rPr>
      </w:pPr>
    </w:p>
    <w:p w:rsidR="00AA7E97" w:rsidRDefault="00AA7E97" w:rsidP="00AA7E97">
      <w:pPr>
        <w:spacing w:line="360" w:lineRule="auto"/>
        <w:ind w:firstLine="454"/>
        <w:jc w:val="center"/>
        <w:rPr>
          <w:sz w:val="28"/>
          <w:szCs w:val="28"/>
        </w:rPr>
      </w:pPr>
    </w:p>
    <w:p w:rsidR="00AA7E97" w:rsidRDefault="00AA7E97" w:rsidP="00AA7E97">
      <w:pPr>
        <w:tabs>
          <w:tab w:val="left" w:pos="3780"/>
        </w:tabs>
        <w:spacing w:line="360" w:lineRule="auto"/>
        <w:ind w:firstLine="454"/>
        <w:rPr>
          <w:sz w:val="28"/>
          <w:szCs w:val="28"/>
        </w:rPr>
      </w:pPr>
      <w:r>
        <w:rPr>
          <w:sz w:val="28"/>
          <w:szCs w:val="28"/>
        </w:rPr>
        <w:tab/>
      </w:r>
    </w:p>
    <w:p w:rsidR="00AA7E97" w:rsidRDefault="00AA7E97" w:rsidP="00AA7E97">
      <w:pPr>
        <w:spacing w:line="360" w:lineRule="auto"/>
        <w:ind w:firstLine="454"/>
        <w:jc w:val="center"/>
        <w:rPr>
          <w:sz w:val="28"/>
          <w:szCs w:val="28"/>
        </w:rPr>
      </w:pPr>
    </w:p>
    <w:p w:rsidR="00AA7E97" w:rsidRDefault="00AA7E97" w:rsidP="00AA7E97">
      <w:pPr>
        <w:spacing w:line="360" w:lineRule="auto"/>
        <w:ind w:firstLine="454"/>
        <w:jc w:val="center"/>
        <w:rPr>
          <w:sz w:val="28"/>
          <w:szCs w:val="28"/>
        </w:rPr>
      </w:pPr>
    </w:p>
    <w:p w:rsidR="00AA7E97" w:rsidRDefault="00AA7E97" w:rsidP="00AA7E97">
      <w:pPr>
        <w:spacing w:line="360" w:lineRule="auto"/>
        <w:ind w:firstLine="454"/>
        <w:jc w:val="center"/>
        <w:rPr>
          <w:sz w:val="28"/>
          <w:szCs w:val="28"/>
        </w:rPr>
      </w:pPr>
    </w:p>
    <w:p w:rsidR="00AA7E97" w:rsidRDefault="00AA7E97" w:rsidP="00AA7E97">
      <w:pPr>
        <w:spacing w:line="360" w:lineRule="auto"/>
        <w:ind w:firstLine="454"/>
        <w:jc w:val="center"/>
        <w:rPr>
          <w:b/>
          <w:sz w:val="28"/>
          <w:szCs w:val="28"/>
        </w:rPr>
      </w:pPr>
      <w:r>
        <w:rPr>
          <w:b/>
          <w:sz w:val="28"/>
          <w:szCs w:val="28"/>
        </w:rPr>
        <w:t>КУРСОВАЯ РАБОТА</w:t>
      </w:r>
    </w:p>
    <w:p w:rsidR="00AA7E97" w:rsidRDefault="00AA7E97" w:rsidP="00AA7E97">
      <w:pPr>
        <w:spacing w:line="360" w:lineRule="auto"/>
        <w:ind w:firstLine="454"/>
        <w:jc w:val="center"/>
        <w:rPr>
          <w:sz w:val="28"/>
          <w:szCs w:val="28"/>
        </w:rPr>
      </w:pPr>
      <w:r>
        <w:rPr>
          <w:sz w:val="28"/>
          <w:szCs w:val="28"/>
        </w:rPr>
        <w:t xml:space="preserve">по дисциплине «Макроэкономика» </w:t>
      </w:r>
    </w:p>
    <w:p w:rsidR="00AA7E97" w:rsidRDefault="00AA7E97" w:rsidP="00AA7E97">
      <w:pPr>
        <w:spacing w:line="360" w:lineRule="auto"/>
        <w:ind w:firstLine="454"/>
        <w:jc w:val="center"/>
        <w:rPr>
          <w:sz w:val="28"/>
          <w:szCs w:val="28"/>
        </w:rPr>
      </w:pPr>
      <w:r>
        <w:rPr>
          <w:sz w:val="28"/>
          <w:szCs w:val="28"/>
        </w:rPr>
        <w:t>на тему</w:t>
      </w:r>
    </w:p>
    <w:p w:rsidR="00AA7E97" w:rsidRDefault="00AA7E97" w:rsidP="00AA7E97">
      <w:pPr>
        <w:spacing w:line="360" w:lineRule="auto"/>
        <w:ind w:firstLine="454"/>
        <w:jc w:val="center"/>
        <w:rPr>
          <w:sz w:val="28"/>
          <w:szCs w:val="28"/>
        </w:rPr>
      </w:pPr>
      <w:r>
        <w:rPr>
          <w:sz w:val="28"/>
          <w:szCs w:val="28"/>
        </w:rPr>
        <w:t>«Внешнеэкономическая политика России»</w:t>
      </w:r>
    </w:p>
    <w:p w:rsidR="00AA7E97" w:rsidRDefault="00AA7E97" w:rsidP="00AA7E97">
      <w:pPr>
        <w:spacing w:line="360" w:lineRule="auto"/>
        <w:ind w:firstLine="454"/>
        <w:jc w:val="center"/>
        <w:rPr>
          <w:sz w:val="28"/>
          <w:szCs w:val="28"/>
        </w:rPr>
      </w:pPr>
    </w:p>
    <w:p w:rsidR="00AA7E97" w:rsidRDefault="00AA7E97" w:rsidP="00AA7E97">
      <w:pPr>
        <w:spacing w:line="360" w:lineRule="auto"/>
        <w:ind w:firstLine="454"/>
        <w:jc w:val="center"/>
        <w:rPr>
          <w:sz w:val="28"/>
          <w:szCs w:val="28"/>
        </w:rPr>
      </w:pPr>
    </w:p>
    <w:p w:rsidR="00AA7E97" w:rsidRDefault="00AA7E97" w:rsidP="00AA7E97">
      <w:pPr>
        <w:spacing w:line="360" w:lineRule="auto"/>
        <w:ind w:firstLine="454"/>
        <w:jc w:val="center"/>
        <w:rPr>
          <w:sz w:val="28"/>
          <w:szCs w:val="28"/>
        </w:rPr>
      </w:pPr>
    </w:p>
    <w:p w:rsidR="00AA7E97" w:rsidRDefault="00AA7E97" w:rsidP="00AA7E97">
      <w:pPr>
        <w:spacing w:line="360" w:lineRule="auto"/>
        <w:ind w:firstLine="454"/>
        <w:jc w:val="center"/>
        <w:rPr>
          <w:sz w:val="28"/>
          <w:szCs w:val="28"/>
        </w:rPr>
      </w:pPr>
    </w:p>
    <w:p w:rsidR="00AA7E97" w:rsidRDefault="00AA7E97" w:rsidP="00AA7E97">
      <w:pPr>
        <w:tabs>
          <w:tab w:val="left" w:pos="7140"/>
        </w:tabs>
        <w:jc w:val="right"/>
        <w:rPr>
          <w:sz w:val="28"/>
          <w:szCs w:val="28"/>
        </w:rPr>
      </w:pPr>
      <w:r>
        <w:rPr>
          <w:sz w:val="28"/>
          <w:szCs w:val="28"/>
        </w:rPr>
        <w:t xml:space="preserve">     Выполнила:</w:t>
      </w:r>
    </w:p>
    <w:p w:rsidR="00AA7E97" w:rsidRDefault="00AA7E97" w:rsidP="00AA7E97">
      <w:pPr>
        <w:tabs>
          <w:tab w:val="left" w:pos="7140"/>
        </w:tabs>
        <w:jc w:val="right"/>
        <w:rPr>
          <w:sz w:val="28"/>
          <w:szCs w:val="28"/>
        </w:rPr>
      </w:pPr>
      <w:r>
        <w:rPr>
          <w:sz w:val="28"/>
          <w:szCs w:val="28"/>
        </w:rPr>
        <w:t xml:space="preserve">                                                                                студентка 2-го курса 2 группы</w:t>
      </w:r>
    </w:p>
    <w:p w:rsidR="00AA7E97" w:rsidRDefault="00AA7E97" w:rsidP="00AA7E97">
      <w:pPr>
        <w:tabs>
          <w:tab w:val="left" w:pos="6420"/>
        </w:tabs>
        <w:jc w:val="right"/>
        <w:rPr>
          <w:sz w:val="28"/>
          <w:szCs w:val="28"/>
        </w:rPr>
      </w:pPr>
      <w:r>
        <w:rPr>
          <w:sz w:val="28"/>
          <w:szCs w:val="28"/>
        </w:rPr>
        <w:tab/>
        <w:t>дневного отделения</w:t>
      </w:r>
    </w:p>
    <w:p w:rsidR="00AA7E97" w:rsidRDefault="00AA7E97" w:rsidP="00AA7E97">
      <w:pPr>
        <w:tabs>
          <w:tab w:val="left" w:pos="6420"/>
        </w:tabs>
        <w:jc w:val="right"/>
        <w:rPr>
          <w:sz w:val="28"/>
          <w:szCs w:val="28"/>
        </w:rPr>
      </w:pPr>
      <w:r>
        <w:rPr>
          <w:sz w:val="28"/>
          <w:szCs w:val="28"/>
        </w:rPr>
        <w:t>факультета СГиЭН</w:t>
      </w:r>
    </w:p>
    <w:p w:rsidR="00AA7E97" w:rsidRDefault="00AA7E97" w:rsidP="00AA7E97">
      <w:pPr>
        <w:tabs>
          <w:tab w:val="left" w:pos="6420"/>
        </w:tabs>
        <w:jc w:val="right"/>
        <w:rPr>
          <w:sz w:val="28"/>
          <w:szCs w:val="28"/>
        </w:rPr>
      </w:pPr>
      <w:r>
        <w:rPr>
          <w:sz w:val="28"/>
          <w:szCs w:val="28"/>
        </w:rPr>
        <w:t xml:space="preserve">                                                                                         специальности: </w:t>
      </w:r>
    </w:p>
    <w:p w:rsidR="00AA7E97" w:rsidRDefault="00AA7E97" w:rsidP="00AA7E97">
      <w:pPr>
        <w:tabs>
          <w:tab w:val="left" w:pos="6420"/>
        </w:tabs>
        <w:jc w:val="right"/>
        <w:rPr>
          <w:sz w:val="28"/>
          <w:szCs w:val="28"/>
        </w:rPr>
      </w:pPr>
      <w:r>
        <w:rPr>
          <w:sz w:val="28"/>
          <w:szCs w:val="28"/>
        </w:rPr>
        <w:t xml:space="preserve">                                                                    «Финансы и кредит»</w:t>
      </w:r>
    </w:p>
    <w:p w:rsidR="00AA7E97" w:rsidRDefault="00AA7E97" w:rsidP="00AA7E97">
      <w:pPr>
        <w:jc w:val="center"/>
        <w:rPr>
          <w:sz w:val="28"/>
          <w:szCs w:val="28"/>
        </w:rPr>
      </w:pPr>
      <w:r>
        <w:rPr>
          <w:sz w:val="28"/>
          <w:szCs w:val="28"/>
        </w:rPr>
        <w:t xml:space="preserve">                                                                                                          Павлище Н. В.</w:t>
      </w:r>
    </w:p>
    <w:p w:rsidR="00AA7E97" w:rsidRDefault="00AA7E97" w:rsidP="00AA7E97">
      <w:pPr>
        <w:rPr>
          <w:sz w:val="28"/>
          <w:szCs w:val="28"/>
        </w:rPr>
      </w:pPr>
    </w:p>
    <w:p w:rsidR="00AA7E97" w:rsidRDefault="00AA7E97" w:rsidP="00AA7E97">
      <w:pPr>
        <w:tabs>
          <w:tab w:val="left" w:pos="8250"/>
        </w:tabs>
        <w:jc w:val="right"/>
        <w:rPr>
          <w:sz w:val="28"/>
          <w:szCs w:val="28"/>
        </w:rPr>
      </w:pPr>
      <w:r>
        <w:rPr>
          <w:sz w:val="28"/>
          <w:szCs w:val="28"/>
        </w:rPr>
        <w:t xml:space="preserve">                                                                                                Проверил:</w:t>
      </w:r>
    </w:p>
    <w:p w:rsidR="00AA7E97" w:rsidRDefault="00AA7E97" w:rsidP="00AA7E97">
      <w:pPr>
        <w:tabs>
          <w:tab w:val="left" w:pos="8250"/>
        </w:tabs>
        <w:jc w:val="right"/>
        <w:rPr>
          <w:sz w:val="28"/>
          <w:szCs w:val="28"/>
        </w:rPr>
      </w:pPr>
      <w:r>
        <w:rPr>
          <w:sz w:val="28"/>
          <w:szCs w:val="28"/>
        </w:rPr>
        <w:t>к.э.н., доцент</w:t>
      </w:r>
    </w:p>
    <w:p w:rsidR="00AA7E97" w:rsidRDefault="00AA7E97" w:rsidP="00AA7E97">
      <w:pPr>
        <w:spacing w:line="360" w:lineRule="auto"/>
        <w:ind w:firstLine="454"/>
        <w:jc w:val="right"/>
        <w:rPr>
          <w:sz w:val="28"/>
          <w:szCs w:val="28"/>
        </w:rPr>
      </w:pPr>
      <w:r>
        <w:rPr>
          <w:sz w:val="28"/>
          <w:szCs w:val="28"/>
        </w:rPr>
        <w:t>Тажибов А.А</w:t>
      </w:r>
    </w:p>
    <w:p w:rsidR="00AA7E97" w:rsidRDefault="00AA7E97" w:rsidP="00AA7E97">
      <w:pPr>
        <w:spacing w:line="360" w:lineRule="auto"/>
        <w:ind w:firstLine="454"/>
        <w:jc w:val="right"/>
        <w:rPr>
          <w:sz w:val="28"/>
          <w:szCs w:val="28"/>
        </w:rPr>
      </w:pPr>
    </w:p>
    <w:p w:rsidR="00AA7E97" w:rsidRDefault="00AA7E97" w:rsidP="00AA7E97">
      <w:pPr>
        <w:spacing w:line="360" w:lineRule="auto"/>
        <w:ind w:firstLine="454"/>
        <w:jc w:val="center"/>
        <w:rPr>
          <w:sz w:val="28"/>
          <w:szCs w:val="28"/>
        </w:rPr>
      </w:pPr>
    </w:p>
    <w:p w:rsidR="00AA7E97" w:rsidRDefault="00AA7E97" w:rsidP="00AA7E97">
      <w:pPr>
        <w:spacing w:line="360" w:lineRule="auto"/>
        <w:ind w:firstLine="454"/>
        <w:jc w:val="center"/>
        <w:rPr>
          <w:sz w:val="28"/>
          <w:szCs w:val="28"/>
        </w:rPr>
      </w:pPr>
    </w:p>
    <w:p w:rsidR="00AA7E97" w:rsidRDefault="00AA7E97" w:rsidP="00AA7E97">
      <w:pPr>
        <w:spacing w:line="360" w:lineRule="auto"/>
        <w:ind w:firstLine="454"/>
        <w:jc w:val="center"/>
        <w:rPr>
          <w:sz w:val="28"/>
          <w:szCs w:val="28"/>
        </w:rPr>
      </w:pPr>
      <w:r>
        <w:rPr>
          <w:sz w:val="28"/>
          <w:szCs w:val="28"/>
        </w:rPr>
        <w:t xml:space="preserve">Урюпинск  </w:t>
      </w:r>
      <w:smartTag w:uri="urn:schemas-microsoft-com:office:smarttags" w:element="metricconverter">
        <w:smartTagPr>
          <w:attr w:name="ProductID" w:val="2010 г"/>
        </w:smartTagPr>
        <w:r>
          <w:rPr>
            <w:sz w:val="28"/>
            <w:szCs w:val="28"/>
          </w:rPr>
          <w:t>2010 г</w:t>
        </w:r>
      </w:smartTag>
      <w:r>
        <w:rPr>
          <w:sz w:val="28"/>
          <w:szCs w:val="28"/>
        </w:rPr>
        <w:t>.</w:t>
      </w:r>
    </w:p>
    <w:p w:rsidR="00AA7E97" w:rsidRDefault="00AA7E97" w:rsidP="00AA7E97">
      <w:pPr>
        <w:spacing w:line="360" w:lineRule="auto"/>
        <w:ind w:firstLine="454"/>
        <w:jc w:val="center"/>
        <w:rPr>
          <w:sz w:val="28"/>
          <w:szCs w:val="28"/>
        </w:rPr>
      </w:pPr>
    </w:p>
    <w:p w:rsidR="00356E62" w:rsidRPr="00CE1801" w:rsidRDefault="00356E62" w:rsidP="00CE1801">
      <w:pPr>
        <w:spacing w:line="360" w:lineRule="auto"/>
        <w:jc w:val="center"/>
        <w:rPr>
          <w:b/>
        </w:rPr>
      </w:pPr>
      <w:r w:rsidRPr="00CE1801">
        <w:rPr>
          <w:b/>
        </w:rPr>
        <w:t>Содержание:</w:t>
      </w:r>
    </w:p>
    <w:p w:rsidR="00356E62" w:rsidRPr="00CE1801" w:rsidRDefault="00356E62" w:rsidP="000A0735">
      <w:pPr>
        <w:spacing w:line="360" w:lineRule="auto"/>
      </w:pPr>
      <w:r w:rsidRPr="00CE1801">
        <w:t>Введение во внешнеэкономическую политику</w:t>
      </w:r>
    </w:p>
    <w:p w:rsidR="00356E62" w:rsidRPr="00CE1801" w:rsidRDefault="00356E62" w:rsidP="00CE1801">
      <w:pPr>
        <w:numPr>
          <w:ilvl w:val="0"/>
          <w:numId w:val="46"/>
        </w:numPr>
        <w:spacing w:line="360" w:lineRule="auto"/>
      </w:pPr>
      <w:r w:rsidRPr="00CE1801">
        <w:t>Понятие внешнеэкономической политики</w:t>
      </w:r>
    </w:p>
    <w:p w:rsidR="00356E62" w:rsidRPr="00CE1801" w:rsidRDefault="00356E62" w:rsidP="00CE1801">
      <w:pPr>
        <w:numPr>
          <w:ilvl w:val="1"/>
          <w:numId w:val="46"/>
        </w:numPr>
        <w:autoSpaceDE/>
        <w:autoSpaceDN/>
        <w:spacing w:line="360" w:lineRule="auto"/>
      </w:pPr>
      <w:r w:rsidRPr="00CE1801">
        <w:t>Государственная внешнеэкономическая политика</w:t>
      </w:r>
    </w:p>
    <w:p w:rsidR="00356E62" w:rsidRPr="00CE1801" w:rsidRDefault="00356E62" w:rsidP="00CE1801">
      <w:pPr>
        <w:numPr>
          <w:ilvl w:val="1"/>
          <w:numId w:val="46"/>
        </w:numPr>
        <w:autoSpaceDE/>
        <w:autoSpaceDN/>
        <w:spacing w:line="360" w:lineRule="auto"/>
      </w:pPr>
      <w:r w:rsidRPr="00CE1801">
        <w:t>Сущность и задачи внешнеэкономической политики государства</w:t>
      </w:r>
    </w:p>
    <w:p w:rsidR="00356E62" w:rsidRPr="00CE1801" w:rsidRDefault="00356E62" w:rsidP="00CE1801">
      <w:pPr>
        <w:numPr>
          <w:ilvl w:val="1"/>
          <w:numId w:val="46"/>
        </w:numPr>
        <w:autoSpaceDE/>
        <w:autoSpaceDN/>
        <w:spacing w:line="360" w:lineRule="auto"/>
      </w:pPr>
      <w:r w:rsidRPr="00CE1801">
        <w:t>Стратегические направления внешнеэкономической политики</w:t>
      </w:r>
    </w:p>
    <w:p w:rsidR="00356E62" w:rsidRPr="00CE1801" w:rsidRDefault="00356E62" w:rsidP="00CE1801">
      <w:pPr>
        <w:numPr>
          <w:ilvl w:val="1"/>
          <w:numId w:val="46"/>
        </w:numPr>
        <w:autoSpaceDE/>
        <w:autoSpaceDN/>
        <w:spacing w:line="360" w:lineRule="auto"/>
      </w:pPr>
      <w:r w:rsidRPr="00CE1801">
        <w:t>Государственное регулирование внешнеэкономических связей</w:t>
      </w:r>
    </w:p>
    <w:p w:rsidR="00356E62" w:rsidRPr="00CE1801" w:rsidRDefault="00356E62" w:rsidP="00CE1801">
      <w:pPr>
        <w:numPr>
          <w:ilvl w:val="1"/>
          <w:numId w:val="46"/>
        </w:numPr>
        <w:autoSpaceDE/>
        <w:autoSpaceDN/>
        <w:spacing w:line="360" w:lineRule="auto"/>
      </w:pPr>
      <w:r w:rsidRPr="00CE1801">
        <w:t>Современный мир и приоритеты внешнеэкономической политики РФ</w:t>
      </w:r>
    </w:p>
    <w:p w:rsidR="00356E62" w:rsidRPr="00CE1801" w:rsidRDefault="00356E62" w:rsidP="00CE1801">
      <w:pPr>
        <w:numPr>
          <w:ilvl w:val="1"/>
          <w:numId w:val="46"/>
        </w:numPr>
        <w:autoSpaceDE/>
        <w:autoSpaceDN/>
        <w:spacing w:line="360" w:lineRule="auto"/>
      </w:pPr>
      <w:r w:rsidRPr="00CE1801">
        <w:t>Объективная необходимость выработки новой внешнеэкономической политики и механизма её реализации</w:t>
      </w:r>
    </w:p>
    <w:p w:rsidR="00356E62" w:rsidRPr="00CE1801" w:rsidRDefault="00356E62" w:rsidP="00CE1801">
      <w:pPr>
        <w:numPr>
          <w:ilvl w:val="0"/>
          <w:numId w:val="46"/>
        </w:numPr>
        <w:spacing w:line="360" w:lineRule="auto"/>
      </w:pPr>
      <w:r w:rsidRPr="00CE1801">
        <w:t>Характеристика внешнеэкономической деятельности</w:t>
      </w:r>
    </w:p>
    <w:p w:rsidR="00356E62" w:rsidRPr="00CE1801" w:rsidRDefault="00356E62" w:rsidP="00CE1801">
      <w:pPr>
        <w:numPr>
          <w:ilvl w:val="1"/>
          <w:numId w:val="46"/>
        </w:numPr>
        <w:spacing w:line="360" w:lineRule="auto"/>
      </w:pPr>
      <w:r w:rsidRPr="00CE1801">
        <w:t>Развитие внешнеэкономической деятельности</w:t>
      </w:r>
    </w:p>
    <w:p w:rsidR="00356E62" w:rsidRPr="00CE1801" w:rsidRDefault="00356E62" w:rsidP="00CE1801">
      <w:pPr>
        <w:numPr>
          <w:ilvl w:val="1"/>
          <w:numId w:val="46"/>
        </w:numPr>
        <w:spacing w:line="360" w:lineRule="auto"/>
      </w:pPr>
      <w:r w:rsidRPr="00CE1801">
        <w:t>Единство государственного регулирования внешн</w:t>
      </w:r>
      <w:r w:rsidR="00714687" w:rsidRPr="00CE1801">
        <w:t xml:space="preserve">еэкономической деятельности и </w:t>
      </w:r>
      <w:r w:rsidRPr="00CE1801">
        <w:t>приоритет его экономических мер</w:t>
      </w:r>
    </w:p>
    <w:p w:rsidR="00356E62" w:rsidRPr="00CE1801" w:rsidRDefault="00356E62" w:rsidP="007A6387">
      <w:pPr>
        <w:numPr>
          <w:ilvl w:val="0"/>
          <w:numId w:val="46"/>
        </w:numPr>
        <w:autoSpaceDE/>
        <w:autoSpaceDN/>
        <w:spacing w:line="360" w:lineRule="auto"/>
      </w:pPr>
      <w:r w:rsidRPr="00CE1801">
        <w:t>Внешнеторговая политика, как элемент общей внешнеэкономической политики и деятельности</w:t>
      </w:r>
    </w:p>
    <w:p w:rsidR="00356E62" w:rsidRPr="00CE1801" w:rsidRDefault="00356E62" w:rsidP="00CE1801">
      <w:pPr>
        <w:numPr>
          <w:ilvl w:val="1"/>
          <w:numId w:val="46"/>
        </w:numPr>
        <w:autoSpaceDE/>
        <w:autoSpaceDN/>
        <w:spacing w:line="360" w:lineRule="auto"/>
      </w:pPr>
      <w:r w:rsidRPr="00CE1801">
        <w:t>Влияние внешней торговли на национальное хозяйство экономики</w:t>
      </w:r>
    </w:p>
    <w:p w:rsidR="00356E62" w:rsidRPr="00CE1801" w:rsidRDefault="00356E62" w:rsidP="00CE1801">
      <w:pPr>
        <w:numPr>
          <w:ilvl w:val="0"/>
          <w:numId w:val="46"/>
        </w:numPr>
        <w:autoSpaceDE/>
        <w:autoSpaceDN/>
        <w:spacing w:line="360" w:lineRule="auto"/>
      </w:pPr>
      <w:r w:rsidRPr="00CE1801">
        <w:t>Современные тенденции развития международной торговли сырьевыми товарами</w:t>
      </w:r>
    </w:p>
    <w:p w:rsidR="00356E62" w:rsidRPr="00CE1801" w:rsidRDefault="00356E62" w:rsidP="00CE1801">
      <w:pPr>
        <w:numPr>
          <w:ilvl w:val="1"/>
          <w:numId w:val="46"/>
        </w:numPr>
        <w:autoSpaceDE/>
        <w:autoSpaceDN/>
        <w:spacing w:line="360" w:lineRule="auto"/>
      </w:pPr>
      <w:r w:rsidRPr="00CE1801">
        <w:t>Место России в международной торговли сырьевыми товарами</w:t>
      </w:r>
    </w:p>
    <w:p w:rsidR="00356E62" w:rsidRPr="00CE1801" w:rsidRDefault="00356E62" w:rsidP="000A0735">
      <w:pPr>
        <w:autoSpaceDE/>
        <w:autoSpaceDN/>
        <w:spacing w:line="360" w:lineRule="auto"/>
      </w:pPr>
      <w:r w:rsidRPr="00CE1801">
        <w:t>Заключение</w:t>
      </w:r>
    </w:p>
    <w:p w:rsidR="00356E62" w:rsidRPr="00CE1801" w:rsidRDefault="00356E62" w:rsidP="000A0735">
      <w:pPr>
        <w:autoSpaceDE/>
        <w:autoSpaceDN/>
        <w:spacing w:line="360" w:lineRule="auto"/>
      </w:pPr>
      <w:r w:rsidRPr="00CE1801">
        <w:t>Список использованной литературы</w:t>
      </w:r>
    </w:p>
    <w:p w:rsidR="00356E62" w:rsidRPr="00CE1801" w:rsidRDefault="00356E62" w:rsidP="00CE1801">
      <w:pPr>
        <w:spacing w:line="360" w:lineRule="auto"/>
      </w:pPr>
    </w:p>
    <w:p w:rsidR="00356E62" w:rsidRPr="00CE1801" w:rsidRDefault="00356E62" w:rsidP="00CE1801">
      <w:pPr>
        <w:spacing w:line="360" w:lineRule="auto"/>
      </w:pPr>
    </w:p>
    <w:p w:rsidR="00356E62" w:rsidRPr="00CE1801" w:rsidRDefault="00356E62" w:rsidP="00CE1801">
      <w:pPr>
        <w:spacing w:line="360" w:lineRule="auto"/>
      </w:pPr>
    </w:p>
    <w:p w:rsidR="00356E62" w:rsidRPr="00CE1801" w:rsidRDefault="00356E62" w:rsidP="00CE1801">
      <w:pPr>
        <w:spacing w:line="360" w:lineRule="auto"/>
      </w:pPr>
    </w:p>
    <w:p w:rsidR="00356E62" w:rsidRPr="00CE1801" w:rsidRDefault="00356E62" w:rsidP="00CE1801">
      <w:pPr>
        <w:spacing w:line="360" w:lineRule="auto"/>
      </w:pPr>
    </w:p>
    <w:p w:rsidR="00356E62" w:rsidRPr="00CE1801" w:rsidRDefault="00356E62" w:rsidP="00CE1801">
      <w:pPr>
        <w:spacing w:line="360" w:lineRule="auto"/>
      </w:pPr>
    </w:p>
    <w:p w:rsidR="007A6387" w:rsidRDefault="007A6387" w:rsidP="00CE1801">
      <w:pPr>
        <w:pStyle w:val="1"/>
      </w:pPr>
    </w:p>
    <w:p w:rsidR="007A6387" w:rsidRDefault="007A6387" w:rsidP="00CE1801">
      <w:pPr>
        <w:pStyle w:val="1"/>
      </w:pPr>
    </w:p>
    <w:p w:rsidR="007A6387" w:rsidRDefault="007A6387" w:rsidP="007A6387"/>
    <w:p w:rsidR="007A6387" w:rsidRDefault="007A6387" w:rsidP="007A6387"/>
    <w:p w:rsidR="00683609" w:rsidRDefault="00683609" w:rsidP="007A6387">
      <w:pPr>
        <w:pStyle w:val="1"/>
        <w:rPr>
          <w:b w:val="0"/>
          <w:bCs w:val="0"/>
        </w:rPr>
      </w:pPr>
    </w:p>
    <w:p w:rsidR="00683609" w:rsidRDefault="00683609" w:rsidP="00683609"/>
    <w:p w:rsidR="00683609" w:rsidRDefault="00683609" w:rsidP="00683609"/>
    <w:p w:rsidR="00683609" w:rsidRDefault="00683609" w:rsidP="00683609"/>
    <w:p w:rsidR="00683609" w:rsidRPr="00CE1801" w:rsidRDefault="00683609" w:rsidP="00683609">
      <w:pPr>
        <w:pStyle w:val="1"/>
      </w:pPr>
      <w:r w:rsidRPr="00CE1801">
        <w:t>Введение во внешнеэкономическую политику</w:t>
      </w:r>
    </w:p>
    <w:p w:rsidR="00683609" w:rsidRPr="00CE1801" w:rsidRDefault="00683609" w:rsidP="00683609">
      <w:pPr>
        <w:spacing w:line="360" w:lineRule="auto"/>
        <w:ind w:firstLine="708"/>
      </w:pPr>
      <w:r w:rsidRPr="00CE1801">
        <w:t>Самая старая форма международных отношений - это международная торговля. Еще до формирования мирового хозяйства народы вели активную торговлю товарами, то есть обменивали то, что у одних было в избытке на то, с чем был дефицит, а у других народов на оборот. Поэтому международная торговля предшествовала мировому хозяйству.</w:t>
      </w:r>
    </w:p>
    <w:p w:rsidR="00683609" w:rsidRPr="00CE1801" w:rsidRDefault="00683609" w:rsidP="00683609">
      <w:pPr>
        <w:spacing w:line="360" w:lineRule="auto"/>
        <w:ind w:firstLine="708"/>
      </w:pPr>
      <w:r w:rsidRPr="00CE1801">
        <w:t>Такой вид торговли способствовал развитию машинного производства, так как оно нередко производило продукцию из импортного сырья. Из-за применения производственных машин прибыль росла, что предшествовало относительно избыточному капиталу, что решалось его вывозом за границу, Как раз последнее способствовало формированию мирового хозяйства и общественного разделения труда.</w:t>
      </w:r>
    </w:p>
    <w:p w:rsidR="00683609" w:rsidRPr="00CE1801" w:rsidRDefault="00683609" w:rsidP="00683609">
      <w:pPr>
        <w:spacing w:line="360" w:lineRule="auto"/>
        <w:ind w:firstLine="708"/>
      </w:pPr>
      <w:r w:rsidRPr="00CE1801">
        <w:t>На протяжения столетий внешняя торговля была и есть основой международных экономических отношений, так как рост мирохозяйственных связей ускорил процесс формирования международного разделения труда, что соединяет все страны в единое хозяйственное целое. А это свидетельствует, что интернационализация хозяйственных связей обусловлено развитием производительных сил, которые, перерастая национальные рамки, подводят к необходимости интернационализации производства. Для экономического роста и развития слаборазвитых стран в постоянно развивающейся мировой экономике очень важное значение имеет внешняя торговля.</w:t>
      </w:r>
    </w:p>
    <w:p w:rsidR="00683609" w:rsidRPr="00CE1801" w:rsidRDefault="00683609" w:rsidP="00683609">
      <w:pPr>
        <w:spacing w:line="360" w:lineRule="auto"/>
        <w:ind w:firstLine="708"/>
      </w:pPr>
      <w:r w:rsidRPr="00CE1801">
        <w:t>В настоящее время торгово-экономические связи в основном сохранили прежние черты. Это, прежде всего, относится к структуре товарооборота, которая изменилась не так сильно. Основу товарообменных операций составили топливно-энергетические товары, черные и цветные металлы, удобрения, машиностроительная продукция.</w:t>
      </w:r>
    </w:p>
    <w:p w:rsidR="00683609" w:rsidRPr="00CE1801" w:rsidRDefault="00683609" w:rsidP="00683609">
      <w:pPr>
        <w:spacing w:line="360" w:lineRule="auto"/>
        <w:ind w:firstLine="708"/>
      </w:pPr>
      <w:r w:rsidRPr="00CE1801">
        <w:t>В числе причин, вызывающих сокращение объемов торговых связей, являются: всеобщий кризис денежной наличности и кассовые взаимные неплатежи; существенные различия в темпах проведения и характере экономических реформ в республиках, отсутствие координации, согласованного механизма и рыночной инфраструктуры на товарных рынках стран СНГ односторонние действия республик в области торговой, таможенной, денежно - кредитной и ценовой политики в отношении с третьими странами без учета интересов стран Содружества; и, наконец, полное отсутствие дисциплины и ответственности в выполнении достигнутых соглашений о взаимных поставках товаров.</w:t>
      </w:r>
    </w:p>
    <w:p w:rsidR="00683609" w:rsidRPr="00CE1801" w:rsidRDefault="00683609" w:rsidP="00683609">
      <w:pPr>
        <w:spacing w:line="360" w:lineRule="auto"/>
        <w:ind w:firstLine="708"/>
      </w:pPr>
      <w:r w:rsidRPr="00CE1801">
        <w:t>Страны СНГ являются гарантированным рынком сбыта российской продукции, не только энергоресурсов и сырья, но и высокотехнологичных изделий. Поэтому необходимо определить экономически оправданные пропорции взаимоотношений во внешнеэкономических связях России, которые бы не позволили их ослабить со странами Содружества до опасных пределов.</w:t>
      </w:r>
    </w:p>
    <w:p w:rsidR="00683609" w:rsidRPr="00CE1801" w:rsidRDefault="00683609" w:rsidP="00683609">
      <w:pPr>
        <w:spacing w:line="360" w:lineRule="auto"/>
        <w:ind w:firstLine="708"/>
      </w:pPr>
      <w:r w:rsidRPr="00CE1801">
        <w:t>Россия импортирует из стран СНГ многие виды сырья, материалы и технику, продовольственные и непродовольственные товары, что составляет 30% их импорта. Падение импорта в последние годы происходило еще более стремительно, чем экспорта. При этом необходимость уплаты долгов России за энергоносители поставками многих товаров, особенно потребительских, осуществляется в виде бартера, что не способствует укреплению рыночных принципов взаимоотношений.</w:t>
      </w:r>
    </w:p>
    <w:p w:rsidR="00683609" w:rsidRPr="00CE1801" w:rsidRDefault="00683609" w:rsidP="00683609">
      <w:pPr>
        <w:spacing w:line="360" w:lineRule="auto"/>
        <w:ind w:firstLine="708"/>
      </w:pPr>
      <w:r w:rsidRPr="00CE1801">
        <w:t>Наибольшая интенсивность товарооборота России сохраняется с Украиной, Белоруссией и Казахстаном, на долю которых приходится 87,3% российского экспорта и 84% импорта со странами Содружества. Для всего Содружества торговля с Россией, несмотря на резкое сокращение, по - прежнему имеет первостепенное значение. Она составляет свыше 50% их общего внешнеторгового оборота, а для Украины, Казахстана и Белоруссии - более 70%. Тем не менее, Россия хотя и не потеряла сегодня, но значительно ослабила свои позиции на территории СНГ.</w:t>
      </w:r>
    </w:p>
    <w:p w:rsidR="00683609" w:rsidRPr="00CE1801" w:rsidRDefault="00683609" w:rsidP="00683609">
      <w:pPr>
        <w:spacing w:line="360" w:lineRule="auto"/>
        <w:jc w:val="center"/>
        <w:rPr>
          <w:b/>
        </w:rPr>
      </w:pPr>
    </w:p>
    <w:p w:rsidR="00683609" w:rsidRPr="00CE1801" w:rsidRDefault="00683609" w:rsidP="00683609">
      <w:pPr>
        <w:spacing w:line="360" w:lineRule="auto"/>
        <w:jc w:val="center"/>
        <w:rPr>
          <w:b/>
        </w:rPr>
      </w:pPr>
    </w:p>
    <w:p w:rsidR="00683609" w:rsidRPr="00CE1801"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Pr="00CE1801" w:rsidRDefault="000A0735" w:rsidP="00683609">
      <w:pPr>
        <w:spacing w:line="360" w:lineRule="auto"/>
        <w:jc w:val="center"/>
        <w:rPr>
          <w:b/>
        </w:rPr>
      </w:pPr>
      <w:r>
        <w:rPr>
          <w:b/>
        </w:rPr>
        <w:t>1</w:t>
      </w:r>
      <w:r w:rsidR="00683609">
        <w:rPr>
          <w:b/>
        </w:rPr>
        <w:t xml:space="preserve">. </w:t>
      </w:r>
      <w:r w:rsidR="00683609" w:rsidRPr="00CE1801">
        <w:rPr>
          <w:b/>
        </w:rPr>
        <w:t>Понятие внешнеэкономической политики</w:t>
      </w:r>
    </w:p>
    <w:p w:rsidR="00683609" w:rsidRPr="00CE1801" w:rsidRDefault="00683609" w:rsidP="00683609">
      <w:pPr>
        <w:spacing w:line="360" w:lineRule="auto"/>
        <w:ind w:firstLine="708"/>
      </w:pPr>
      <w:r w:rsidRPr="00CE1801">
        <w:t>Внешнеэкономическая политика возникла в одно время с появлением больших общественных групп и государств. Она является центральным перекрестком взаимодействия политики и экономики, политических и экономических миров в сфере внешнеэкономической деятельности.</w:t>
      </w:r>
    </w:p>
    <w:p w:rsidR="00683609" w:rsidRPr="00CE1801" w:rsidRDefault="00683609" w:rsidP="00683609">
      <w:pPr>
        <w:spacing w:line="360" w:lineRule="auto"/>
        <w:ind w:firstLine="708"/>
      </w:pPr>
      <w:r w:rsidRPr="00CE1801">
        <w:t>В операциональном плане внешнеэкономическая политика (ВЭП) — это политический курс действий субъектов внешнеэкономических отношений и деятельности. Недостаток этого определения заключается в том, что оно, в сущности, сводится к политической стратегии субъекта в реализации его внешнеэкономических интересов. В целом под внешнеэкономической политикой понимают форму политической организации публичной материальной возможности и возможности социального субъекта формировать и реализовывать его внешнеэкономические интересы и цели в сфере международных отношений.</w:t>
      </w:r>
    </w:p>
    <w:p w:rsidR="00683609" w:rsidRPr="00CE1801" w:rsidRDefault="00683609" w:rsidP="00683609">
      <w:pPr>
        <w:spacing w:line="360" w:lineRule="auto"/>
        <w:ind w:firstLine="708"/>
      </w:pPr>
      <w:r w:rsidRPr="00CE1801">
        <w:t>Следовательно, ВЭП является интегральным компонентом политики в целом, а также в известной мере ее детерминантой. Идет речь в первую очередь о ВЭП государства. Соответственно эта политика является функцией политической и социально-экономической системы общества.</w:t>
      </w:r>
    </w:p>
    <w:p w:rsidR="00683609" w:rsidRPr="00CE1801" w:rsidRDefault="00683609" w:rsidP="00683609">
      <w:pPr>
        <w:spacing w:line="360" w:lineRule="auto"/>
        <w:ind w:firstLine="708"/>
      </w:pPr>
      <w:r w:rsidRPr="00CE1801">
        <w:t>Конкретные направления, формы и масштабы ВЭП определяются характером и остротой политических, экономических и социальных проблем в любой стране в определенный период. Объективная возможность ВЭП определяется уровнем экономического развития, концентрацией производства и капитала, становлением и развитием международных экономических отношений. Необходимость, которая превращает эту возможность в действительность, заключается в концентрации проблем, их решении государственными и общественными субъектами, в осознании того, что внутренняя экономическая политика не исчерпывает и не удовлетворяет в полной мере потребности и интересы личности, общества, государства. В этом плане она дополняет и продолжает на международной арене внутреннюю экономическую политику.</w:t>
      </w: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Default="00683609" w:rsidP="00683609">
      <w:pPr>
        <w:spacing w:line="360" w:lineRule="auto"/>
        <w:jc w:val="center"/>
        <w:rPr>
          <w:b/>
        </w:rPr>
      </w:pPr>
    </w:p>
    <w:p w:rsidR="00683609" w:rsidRDefault="000A0735" w:rsidP="00683609">
      <w:pPr>
        <w:spacing w:line="360" w:lineRule="auto"/>
        <w:jc w:val="center"/>
        <w:rPr>
          <w:b/>
        </w:rPr>
      </w:pPr>
      <w:r>
        <w:rPr>
          <w:b/>
        </w:rPr>
        <w:t>1</w:t>
      </w:r>
      <w:r w:rsidR="00683609">
        <w:rPr>
          <w:b/>
        </w:rPr>
        <w:t>.1. Государственная внешнеэкономическая политика</w:t>
      </w:r>
    </w:p>
    <w:p w:rsidR="00683609" w:rsidRPr="00CE1801" w:rsidRDefault="00683609" w:rsidP="00683609">
      <w:pPr>
        <w:spacing w:line="360" w:lineRule="auto"/>
        <w:ind w:firstLine="708"/>
        <w:jc w:val="both"/>
        <w:rPr>
          <w:b/>
        </w:rPr>
      </w:pPr>
      <w:r w:rsidRPr="00CE1801">
        <w:t>Главная цель - дальнейшая эффективная интеграция России в систему международного разделения труда как важнейшее условие стабильност</w:t>
      </w:r>
      <w:r>
        <w:t>и функционирования национальной</w:t>
      </w:r>
      <w:r w:rsidRPr="00CE1801">
        <w:t xml:space="preserve">экономики, экономического роста и завершения реформ. </w:t>
      </w:r>
    </w:p>
    <w:p w:rsidR="00683609" w:rsidRPr="00CE1801" w:rsidRDefault="00683609" w:rsidP="00683609">
      <w:pPr>
        <w:spacing w:line="360" w:lineRule="auto"/>
        <w:ind w:firstLine="708"/>
        <w:jc w:val="both"/>
      </w:pPr>
      <w:r w:rsidRPr="00CE1801">
        <w:t xml:space="preserve">Последовательная реализация этой цели должна изменить характер интеграции России в мировую экономику, сделать этот процесс управляемым, подчиненным долгосрочным экономическим задачам, основанным на расчете, а не на предположении, и - что самое главное -направленным на структурную перестройку российской экономики и обеспечение интересов российских участников внешнеэкономических операций. </w:t>
      </w:r>
    </w:p>
    <w:p w:rsidR="00683609" w:rsidRPr="00CE1801" w:rsidRDefault="00683609" w:rsidP="00683609">
      <w:pPr>
        <w:spacing w:line="360" w:lineRule="auto"/>
        <w:jc w:val="both"/>
      </w:pPr>
      <w:r w:rsidRPr="00CE1801">
        <w:t xml:space="preserve"> </w:t>
      </w:r>
      <w:r w:rsidRPr="00CE1801">
        <w:tab/>
        <w:t xml:space="preserve">Внешнеэкономическая политика России будет направлена прежде всего на обеспечение: </w:t>
      </w:r>
    </w:p>
    <w:p w:rsidR="00683609" w:rsidRPr="00CE1801" w:rsidRDefault="00683609" w:rsidP="00683609">
      <w:pPr>
        <w:numPr>
          <w:ilvl w:val="0"/>
          <w:numId w:val="21"/>
        </w:numPr>
        <w:spacing w:line="360" w:lineRule="auto"/>
        <w:jc w:val="both"/>
      </w:pPr>
      <w:r w:rsidRPr="00CE1801">
        <w:t xml:space="preserve">наилучших условий доступа российских товаров, услуг и рабочей силы на мировые рынки; </w:t>
      </w:r>
    </w:p>
    <w:p w:rsidR="00683609" w:rsidRPr="00CE1801" w:rsidRDefault="00683609" w:rsidP="00683609">
      <w:pPr>
        <w:numPr>
          <w:ilvl w:val="0"/>
          <w:numId w:val="21"/>
        </w:numPr>
        <w:spacing w:line="360" w:lineRule="auto"/>
        <w:jc w:val="both"/>
      </w:pPr>
      <w:r w:rsidRPr="00CE1801">
        <w:t xml:space="preserve">разумного уровня защиты внутреннего рынка товаров, услуг и рабочей силы; </w:t>
      </w:r>
    </w:p>
    <w:p w:rsidR="00683609" w:rsidRPr="00CE1801" w:rsidRDefault="00683609" w:rsidP="00683609">
      <w:pPr>
        <w:numPr>
          <w:ilvl w:val="0"/>
          <w:numId w:val="21"/>
        </w:numPr>
        <w:spacing w:line="360" w:lineRule="auto"/>
        <w:jc w:val="both"/>
      </w:pPr>
      <w:r w:rsidRPr="00CE1801">
        <w:t xml:space="preserve">доступа к международным ресурсам, имеющим стратегическое значение для экономического развития (таким, как капиталы и технологии, товары и услуги, национальное производство которых отсутствует или ограничено); </w:t>
      </w:r>
    </w:p>
    <w:p w:rsidR="00683609" w:rsidRPr="00CE1801" w:rsidRDefault="00683609" w:rsidP="00683609">
      <w:pPr>
        <w:numPr>
          <w:ilvl w:val="0"/>
          <w:numId w:val="21"/>
        </w:numPr>
        <w:spacing w:line="360" w:lineRule="auto"/>
        <w:jc w:val="both"/>
      </w:pPr>
      <w:r w:rsidRPr="00CE1801">
        <w:t xml:space="preserve">благоприятных внешних платежных позиций; </w:t>
      </w:r>
    </w:p>
    <w:p w:rsidR="00683609" w:rsidRPr="00CE1801" w:rsidRDefault="00683609" w:rsidP="00683609">
      <w:pPr>
        <w:numPr>
          <w:ilvl w:val="0"/>
          <w:numId w:val="21"/>
        </w:numPr>
        <w:spacing w:line="360" w:lineRule="auto"/>
        <w:jc w:val="both"/>
      </w:pPr>
      <w:r w:rsidRPr="00CE1801">
        <w:t xml:space="preserve">обеспечения безопасности государства, а также прав и безопасности потребителей; </w:t>
      </w:r>
    </w:p>
    <w:p w:rsidR="00683609" w:rsidRPr="00CE1801" w:rsidRDefault="00683609" w:rsidP="00683609">
      <w:pPr>
        <w:numPr>
          <w:ilvl w:val="0"/>
          <w:numId w:val="21"/>
        </w:numPr>
        <w:spacing w:line="360" w:lineRule="auto"/>
        <w:jc w:val="both"/>
      </w:pPr>
      <w:r w:rsidRPr="00CE1801">
        <w:t xml:space="preserve">соблюдения принципа взаимности - благоприятного баланса взаимных уступок и обязательств. </w:t>
      </w:r>
    </w:p>
    <w:p w:rsidR="00683609" w:rsidRPr="00CE1801" w:rsidRDefault="00683609" w:rsidP="00683609">
      <w:pPr>
        <w:spacing w:line="360" w:lineRule="auto"/>
        <w:ind w:firstLine="708"/>
        <w:jc w:val="both"/>
      </w:pPr>
      <w:r w:rsidRPr="00CE1801">
        <w:t xml:space="preserve">Набор инструментов для реализации внешнеэкономической политики довольно ограничен. Традиционно наибольший приоритет отдавался тарифной политике. Однако в текущих условиях при принятии решений защитная функция тарифных методов с одной стороны сильно преувеличена, с другой - на практике малоэффективна, т.е. не выполняет защитные функции в той мере в какой это предполагается при принятии решений. </w:t>
      </w:r>
    </w:p>
    <w:p w:rsidR="00683609" w:rsidRPr="00CE1801" w:rsidRDefault="00683609" w:rsidP="00683609">
      <w:pPr>
        <w:spacing w:line="360" w:lineRule="auto"/>
        <w:ind w:firstLine="708"/>
        <w:jc w:val="both"/>
      </w:pPr>
      <w:r w:rsidRPr="00CE1801">
        <w:t xml:space="preserve">С этой точки зрения очевидна необходимость приведения таможенных процедур в соответствие с реальными возможностями государства. Таможенные процедуры должны совершенствоваться в направлении унификации тарифов и упрощения таможенного оформления и контроля товаров, что не будет противоречить фискальным функциям импортных тарифов. </w:t>
      </w:r>
    </w:p>
    <w:p w:rsidR="00683609" w:rsidRPr="00CE1801" w:rsidRDefault="00683609" w:rsidP="00683609">
      <w:pPr>
        <w:spacing w:line="360" w:lineRule="auto"/>
        <w:ind w:firstLine="708"/>
        <w:jc w:val="both"/>
      </w:pPr>
      <w:r w:rsidRPr="00CE1801">
        <w:t xml:space="preserve">Другая причина целесообразности этого заключается в том, что в международной практике тариф используется, как правило, в рамках специальных защитных мер, и может поддерживать лишь отдельные потенциально конкурентоспособные производства, успешные производства, находящиеся в стадии становления, и отрасли, имеющие стратегическое значение, в том числе с социально-экономической точки зрения (обеспечение занятости при невозможности альтернативных решений ). </w:t>
      </w:r>
    </w:p>
    <w:p w:rsidR="00683609" w:rsidRPr="00CE1801" w:rsidRDefault="00683609" w:rsidP="00683609">
      <w:pPr>
        <w:spacing w:line="360" w:lineRule="auto"/>
        <w:ind w:firstLine="708"/>
        <w:jc w:val="both"/>
      </w:pPr>
      <w:r w:rsidRPr="00CE1801">
        <w:t xml:space="preserve">Основным инструментом защиты внутреннего рынка должны стать меры, направленные прежде всего на формирование здоровых и разумных условий конкуренции. Применение антидемпинговых, специальных защитных и компенсационных мер позволит обеспечить "избирательную" защиту интересов национальных производителей в случаях нарушения нормальной конкурентной ситуации из-за наносящего ущерб импорта. Процедуры введения таких мер должны быть простыми и основанными на ясных и хорошо известных критериях. Применение других нетарифных мер регулирования импорта, таких, как стандарты, требования к упаковке, маркировке и аналогичных им должно быть связано исключительно с требованиями безопасности, защиты жизни и здоровья. Должны быть четко разделены функции разработки торговой политики и функции применения мер, включая меры на таможенной границе (и некоторых других административных решений). </w:t>
      </w:r>
    </w:p>
    <w:p w:rsidR="00683609" w:rsidRPr="00CE1801" w:rsidRDefault="00683609" w:rsidP="00683609">
      <w:pPr>
        <w:spacing w:line="360" w:lineRule="auto"/>
        <w:ind w:firstLine="708"/>
        <w:jc w:val="both"/>
      </w:pPr>
      <w:r w:rsidRPr="00CE1801">
        <w:t xml:space="preserve">Необходимо стремится к транспарентности, гласности и предсказуемости. применения мер внешнеэкономической политики России. Поэтому целесообразно создать механизм специального судебного (или административного) разрешения споров, которые могут возникнуть между экономическими операторами и органами исполнительной власти в связи с решениями, затрагивающими интересы бизнеса в области внешнеэкономических связей. Одновременно административные меры регулирования необходимо свести к минимуму, обеспечивающему разумный контроль государства за осуществлением экономической деятельности. </w:t>
      </w:r>
    </w:p>
    <w:p w:rsidR="00683609" w:rsidRPr="00CE1801" w:rsidRDefault="00683609" w:rsidP="00683609">
      <w:pPr>
        <w:spacing w:line="360" w:lineRule="auto"/>
        <w:ind w:firstLine="708"/>
        <w:jc w:val="both"/>
      </w:pPr>
      <w:r w:rsidRPr="00CE1801">
        <w:t xml:space="preserve">Принцип взаимности в рамках общепризнанных норм и правил международной торговли - еще один инструмент реализации внешнеэкономической политики, который должен активно использоваться. Наилучшие условия доступа в Россию должны прежде всего получать те страны, которые в свою очередь предоставляют России сопоставимые по обьему и экономическому эффекту условия для доступа на свои рынки. С этой точки зрения очевидна необходимость пересмотра подходов к формированию и развитию договорно-правовой базы внешнеэкономических отношений с третьими странами и интеграционными организациями. </w:t>
      </w:r>
    </w:p>
    <w:p w:rsidR="00683609" w:rsidRPr="00CE1801" w:rsidRDefault="00683609" w:rsidP="00683609">
      <w:pPr>
        <w:spacing w:line="360" w:lineRule="auto"/>
        <w:ind w:firstLine="708"/>
        <w:jc w:val="both"/>
      </w:pPr>
      <w:r w:rsidRPr="00CE1801">
        <w:t xml:space="preserve">Необходимо задействовать механизмы регулированию торговли услугами, выработав единые подходы. Введение национального классификатора услуг, определение категории услуги как особого предмета экономических обменов позволит упорядочить экономические отношения в этом важнейшем секторе российской экономики, включая налоговые аспекты. Внешнеэкономическая политика России в этом секторе должны быть направлена на поэтапное формирование нормальной конкурентной среды. Одновременно, может обеспечиваться защита секторов услуг, находящихся в стадии становления и развития, на временный период, необходимый для выравнивания конкурентных возможностей отечественных и иностранных компаний. Открытие наиболее привлекательных сегментов рынка услуг России для иностранных поставщиков будет проводиться с учетом встречных уступок со стороны торговых партнеров России, рынки товаров и услуг которых пока остаются закрытыми для отечественных поставщиков. </w:t>
      </w:r>
    </w:p>
    <w:p w:rsidR="00683609" w:rsidRPr="00CE1801" w:rsidRDefault="00683609" w:rsidP="00683609">
      <w:pPr>
        <w:spacing w:line="360" w:lineRule="auto"/>
        <w:ind w:firstLine="708"/>
      </w:pPr>
      <w:r w:rsidRPr="00CE1801">
        <w:t xml:space="preserve">Осуществление активной внешнеэкономической политики предполагает формирование системы контроля за обеспечением прав России, вытекающих из двухсторонних и многосторонних международных торговых соглашений. Этот инструмент необходим для адекватной реакции на любые случаи нарушения таких прав, дискриминации российских компаний, их товаров и услуг на внешних рынках. Российские экономические операторы должны получить равные возможности защиты своих интересов. </w:t>
      </w:r>
    </w:p>
    <w:p w:rsidR="00683609" w:rsidRPr="00CE1801" w:rsidRDefault="00683609" w:rsidP="00683609">
      <w:pPr>
        <w:spacing w:line="360" w:lineRule="auto"/>
        <w:ind w:firstLine="708"/>
      </w:pPr>
      <w:r w:rsidRPr="00CE1801">
        <w:t xml:space="preserve">Целесообразно активизировать механизм ограничения доступа для иностранной рабочей силы только теми категориями рабочих и специалистов, которые имеют уникальный опыт и знания. Как общее правило, разрешение на работу иностранному гражданину должно выдаваться только тогда, когда соответствующая вакансия не может быть занята российским гражданином, или когда такое разрешение приведет к созданию нескольких новых рабочих мест для россиян. </w:t>
      </w:r>
    </w:p>
    <w:p w:rsidR="00683609" w:rsidRPr="00CE1801" w:rsidRDefault="00683609" w:rsidP="00683609">
      <w:pPr>
        <w:spacing w:line="360" w:lineRule="auto"/>
        <w:ind w:firstLine="708"/>
      </w:pPr>
      <w:r w:rsidRPr="00CE1801">
        <w:t>Точечная поддержка структурных изменений российского экспорта должна быть сконцентрирована на тех секторах экономики, которые обладают реальной или потенциальной конкурентоспособностью. В настоящее время к ним можно отнести авиастроение, услуги по коммерческим космическим запускам, а также некоторые другие науко- и капиталоемкие производства. Такая поддержка должна осуществляться в формах, которые исключают возможность легального применения протекционистских инструментов со стороны торговых партнеров.</w:t>
      </w: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pStyle w:val="10"/>
        <w:spacing w:after="0" w:line="360" w:lineRule="auto"/>
        <w:ind w:left="0"/>
        <w:jc w:val="both"/>
        <w:rPr>
          <w:rFonts w:ascii="Times New Roman" w:hAnsi="Times New Roman"/>
          <w:b/>
          <w:sz w:val="24"/>
          <w:szCs w:val="24"/>
        </w:rPr>
      </w:pPr>
    </w:p>
    <w:p w:rsidR="00683609" w:rsidRDefault="00683609" w:rsidP="00683609">
      <w:pPr>
        <w:pStyle w:val="10"/>
        <w:spacing w:after="0" w:line="360" w:lineRule="auto"/>
        <w:ind w:left="0"/>
        <w:jc w:val="center"/>
        <w:rPr>
          <w:rFonts w:ascii="Times New Roman" w:hAnsi="Times New Roman"/>
          <w:b/>
          <w:sz w:val="24"/>
          <w:szCs w:val="24"/>
        </w:rPr>
      </w:pPr>
    </w:p>
    <w:p w:rsidR="00683609" w:rsidRDefault="00683609" w:rsidP="00683609">
      <w:pPr>
        <w:pStyle w:val="10"/>
        <w:spacing w:after="0" w:line="360" w:lineRule="auto"/>
        <w:ind w:left="0"/>
        <w:jc w:val="center"/>
        <w:rPr>
          <w:rFonts w:ascii="Times New Roman" w:hAnsi="Times New Roman"/>
          <w:b/>
          <w:sz w:val="24"/>
          <w:szCs w:val="24"/>
        </w:rPr>
      </w:pPr>
    </w:p>
    <w:p w:rsidR="00683609" w:rsidRPr="00CE1801" w:rsidRDefault="000A0735" w:rsidP="00683609">
      <w:pPr>
        <w:pStyle w:val="10"/>
        <w:spacing w:after="0" w:line="360" w:lineRule="auto"/>
        <w:ind w:left="0"/>
        <w:jc w:val="center"/>
        <w:rPr>
          <w:rFonts w:ascii="Times New Roman" w:hAnsi="Times New Roman"/>
          <w:b/>
          <w:sz w:val="24"/>
          <w:szCs w:val="24"/>
        </w:rPr>
      </w:pPr>
      <w:r>
        <w:rPr>
          <w:rFonts w:ascii="Times New Roman" w:hAnsi="Times New Roman"/>
          <w:b/>
          <w:sz w:val="24"/>
          <w:szCs w:val="24"/>
        </w:rPr>
        <w:t>1</w:t>
      </w:r>
      <w:r w:rsidR="00683609">
        <w:rPr>
          <w:rFonts w:ascii="Times New Roman" w:hAnsi="Times New Roman"/>
          <w:b/>
          <w:sz w:val="24"/>
          <w:szCs w:val="24"/>
        </w:rPr>
        <w:t xml:space="preserve">.2. </w:t>
      </w:r>
      <w:r w:rsidR="00683609" w:rsidRPr="00CE1801">
        <w:rPr>
          <w:rFonts w:ascii="Times New Roman" w:hAnsi="Times New Roman"/>
          <w:b/>
          <w:sz w:val="24"/>
          <w:szCs w:val="24"/>
        </w:rPr>
        <w:t>Сущность и задачи внешнеэкономической политики государства.</w:t>
      </w:r>
    </w:p>
    <w:p w:rsidR="00683609" w:rsidRPr="00CE1801" w:rsidRDefault="00683609" w:rsidP="00683609">
      <w:pPr>
        <w:pStyle w:val="10"/>
        <w:spacing w:after="0" w:line="360" w:lineRule="auto"/>
        <w:ind w:left="0" w:firstLine="708"/>
        <w:jc w:val="both"/>
        <w:rPr>
          <w:rFonts w:ascii="Times New Roman" w:hAnsi="Times New Roman"/>
          <w:sz w:val="24"/>
          <w:szCs w:val="24"/>
        </w:rPr>
      </w:pPr>
      <w:r w:rsidRPr="00CE1801">
        <w:rPr>
          <w:rFonts w:ascii="Times New Roman" w:hAnsi="Times New Roman"/>
          <w:sz w:val="24"/>
          <w:szCs w:val="24"/>
        </w:rPr>
        <w:t>Внешнеэкономическая политика регулирует внешнеэкономическую деятельность, а именно – куплю-продажу товаров и услуг, а также международное перемещение материальных, денежных, трудовых и интеллектуальных ресурсов.</w:t>
      </w:r>
    </w:p>
    <w:p w:rsidR="00683609" w:rsidRPr="00CE1801" w:rsidRDefault="00683609" w:rsidP="00683609">
      <w:pPr>
        <w:spacing w:line="360" w:lineRule="auto"/>
        <w:ind w:firstLine="709"/>
        <w:jc w:val="both"/>
      </w:pPr>
      <w:r w:rsidRPr="00CE1801">
        <w:t>Сущность внешнеэкономической политики государства заключается в направленной деятельности на развитие и регулирование экономических отношений с другими странами.</w:t>
      </w:r>
    </w:p>
    <w:p w:rsidR="00683609" w:rsidRPr="00CE1801" w:rsidRDefault="00683609" w:rsidP="00683609">
      <w:pPr>
        <w:spacing w:line="360" w:lineRule="auto"/>
        <w:ind w:firstLine="709"/>
        <w:jc w:val="both"/>
      </w:pPr>
      <w:r w:rsidRPr="00CE1801">
        <w:t xml:space="preserve">Международная торговля, как свидетельствует история, нигде и никогда не развивалась без вмешательства государства. К регулированию внешней торговли своих стран задолго до </w:t>
      </w:r>
      <w:r w:rsidRPr="00CE1801">
        <w:rPr>
          <w:lang w:val="en-US"/>
        </w:rPr>
        <w:t>XX</w:t>
      </w:r>
      <w:r w:rsidRPr="00CE1801">
        <w:t xml:space="preserve"> в. прибегали феодальные правительства Англии и Франции. По словам российского историка Н. Карамзина, элементы государственного регулирования внешней торговли имели место в политике царя Ивана Грозного. Регулированием внешней торговли занимались и другие страны. Причина этого повсеместного вмешательства состоит в том, что любое государство без внешнеторгового регулирования не может достичь полной занятости, стабильности цен, устойчивости роста национальной экономики.</w:t>
      </w:r>
    </w:p>
    <w:p w:rsidR="00683609" w:rsidRPr="00CE1801" w:rsidRDefault="00683609" w:rsidP="00683609">
      <w:pPr>
        <w:tabs>
          <w:tab w:val="left" w:pos="1785"/>
        </w:tabs>
        <w:spacing w:line="360" w:lineRule="auto"/>
        <w:ind w:firstLine="709"/>
        <w:jc w:val="both"/>
      </w:pPr>
      <w:r w:rsidRPr="00CE1801">
        <w:t>В ХХ в. вмешательство государств во внешнюю торговлю не только уменьшилось, а, наоборот, еще более усилилось. К этому их подталкивали суровые обстоятельства. В годы Первой мировой войны правительства воюющих стран стали регулировать потребление сырья промышленностью и продовольствия населением и в связи с этим стали жестко регулировать экспортно-импортные операции своих субъектов хозяйственной деятельности. В годы Великой депрессии 1929-</w:t>
      </w:r>
      <w:smartTag w:uri="urn:schemas-microsoft-com:office:smarttags" w:element="metricconverter">
        <w:smartTagPr>
          <w:attr w:name="ProductID" w:val="1933 г"/>
        </w:smartTagPr>
        <w:r w:rsidRPr="00CE1801">
          <w:t>1933 г</w:t>
        </w:r>
      </w:smartTag>
      <w:r w:rsidRPr="00CE1801">
        <w:t>.г. правительства многих стран, в том числе и промышленно развитых, в целях обеспечения развития своих национальных экономик применяли целый ряд мер, чтобы поощрить экспорт отечественных предприятий и ограничить импорт иностранных товаров.</w:t>
      </w:r>
    </w:p>
    <w:p w:rsidR="00683609" w:rsidRPr="00CE1801" w:rsidRDefault="00683609" w:rsidP="00683609">
      <w:pPr>
        <w:tabs>
          <w:tab w:val="left" w:pos="810"/>
        </w:tabs>
        <w:spacing w:line="360" w:lineRule="auto"/>
        <w:ind w:firstLine="709"/>
        <w:jc w:val="both"/>
      </w:pPr>
      <w:r w:rsidRPr="00CE1801">
        <w:t xml:space="preserve">После окончания Второй мировой войны страны прибегли к системе коллективного регулирования мировой  торговли. В </w:t>
      </w:r>
      <w:smartTag w:uri="urn:schemas-microsoft-com:office:smarttags" w:element="metricconverter">
        <w:smartTagPr>
          <w:attr w:name="ProductID" w:val="1947 г"/>
        </w:smartTagPr>
        <w:r w:rsidRPr="00CE1801">
          <w:t>1947 г</w:t>
        </w:r>
      </w:smartTag>
      <w:r w:rsidRPr="00CE1801">
        <w:t xml:space="preserve">. ими была создана всемирная организация – Генеральное соглашение по тарифам и торговле, которая начала функционировать с 1 января </w:t>
      </w:r>
      <w:smartTag w:uri="urn:schemas-microsoft-com:office:smarttags" w:element="metricconverter">
        <w:smartTagPr>
          <w:attr w:name="ProductID" w:val="1948 г"/>
        </w:smartTagPr>
        <w:r w:rsidRPr="00CE1801">
          <w:t>1948 г</w:t>
        </w:r>
      </w:smartTag>
      <w:r w:rsidRPr="00CE1801">
        <w:t>. Она должна была регулировать таможенно-тарифные вопросы внешнеэкономических связей во всемирном масштабе. Однако, несмотря на функционирование коллективной организации, индивидуальное регулирование внешней торговли отдельными странами не прекратилось, а лишь обрело иные формы.</w:t>
      </w:r>
    </w:p>
    <w:p w:rsidR="00683609" w:rsidRPr="00CE1801" w:rsidRDefault="00683609" w:rsidP="00683609">
      <w:pPr>
        <w:tabs>
          <w:tab w:val="left" w:pos="810"/>
        </w:tabs>
        <w:spacing w:line="360" w:lineRule="auto"/>
        <w:ind w:firstLine="709"/>
        <w:jc w:val="both"/>
      </w:pPr>
      <w:r w:rsidRPr="00CE1801">
        <w:t xml:space="preserve">Государственное регулирование международной торговли имеет разные масштабы. </w:t>
      </w:r>
      <w:r w:rsidRPr="00CE1801">
        <w:rPr>
          <w:i/>
        </w:rPr>
        <w:t>Во-первых</w:t>
      </w:r>
      <w:r w:rsidRPr="00CE1801">
        <w:t>, оно может быть односторонним, когда правительство одной страны без согласования или консультаций с торговыми партнерами прибегает к государственному регулированию внешней торговли. Мера эта связана с крайне тяжелым экономическим положением, с большим дефицитом государственного бюджета, а также с отрицательным сальдо платежного баланса. Обычно в ответ на этот шаг правительства стран – партнеров применяют аналогичные акции, что может привести к осложнению их политических отношений со страной – инициатором индивидуального государственного регулирования внешней торговли.</w:t>
      </w:r>
    </w:p>
    <w:p w:rsidR="00683609" w:rsidRPr="00CE1801" w:rsidRDefault="00683609" w:rsidP="00683609">
      <w:pPr>
        <w:tabs>
          <w:tab w:val="left" w:pos="810"/>
        </w:tabs>
        <w:spacing w:line="360" w:lineRule="auto"/>
        <w:ind w:firstLine="709"/>
        <w:jc w:val="both"/>
      </w:pPr>
      <w:r w:rsidRPr="00CE1801">
        <w:rPr>
          <w:i/>
        </w:rPr>
        <w:t>Во-вторых</w:t>
      </w:r>
      <w:r w:rsidRPr="00CE1801">
        <w:t>, государственное регулирование бывает двусторонним. Это происходит в том случае, когда две страны на основе взаимной договоренности согласовывают технические требования к упаковке, маркировке, договариваются о взаимном признании сертификатов качества и других показателей товарного производства.</w:t>
      </w:r>
    </w:p>
    <w:p w:rsidR="00683609" w:rsidRPr="00CE1801" w:rsidRDefault="00683609" w:rsidP="00683609">
      <w:pPr>
        <w:tabs>
          <w:tab w:val="left" w:pos="810"/>
        </w:tabs>
        <w:spacing w:line="360" w:lineRule="auto"/>
        <w:ind w:firstLine="709"/>
        <w:jc w:val="both"/>
      </w:pPr>
      <w:r w:rsidRPr="00CE1801">
        <w:rPr>
          <w:i/>
        </w:rPr>
        <w:t>В-третьих</w:t>
      </w:r>
      <w:r w:rsidRPr="00CE1801">
        <w:t>, государственное регулирование внешней торговли может быть и многосторонним. Именно таким оно является в том случае, когда в роли субъекта регулирования выступает упомянутое выше Генеральное соглашение о тарифах и торговле. Кроме того, оно является многосторонним в рамках многочисленных интеграционных группировок – Европейского союза, Североамериканской ассоциации свободной торговли и прочих международных экономических объединений.</w:t>
      </w:r>
    </w:p>
    <w:p w:rsidR="00683609" w:rsidRPr="00CE1801" w:rsidRDefault="00683609" w:rsidP="00683609">
      <w:pPr>
        <w:tabs>
          <w:tab w:val="left" w:pos="810"/>
        </w:tabs>
        <w:spacing w:line="360" w:lineRule="auto"/>
        <w:ind w:firstLine="709"/>
        <w:jc w:val="both"/>
      </w:pPr>
      <w:r w:rsidRPr="00CE1801">
        <w:t>Следует подчеркнуть! Что роль государства при регулировании внешнеэкономических связей не сводится к воздействию на отдельные заключаемые контракты бизнесменами или фирмами. А проявляется в осуществлении определенной внешнеторговой политики. Так вот, в зависимости от масштабов вмешательства в международную торговлю торговая политика государства бывает протекционистской и фритредерской.</w:t>
      </w:r>
    </w:p>
    <w:p w:rsidR="00683609" w:rsidRPr="00CE1801" w:rsidRDefault="00683609" w:rsidP="00683609">
      <w:pPr>
        <w:tabs>
          <w:tab w:val="left" w:pos="810"/>
        </w:tabs>
        <w:spacing w:line="360" w:lineRule="auto"/>
        <w:ind w:firstLine="709"/>
        <w:jc w:val="both"/>
      </w:pPr>
      <w:r w:rsidRPr="00CE1801">
        <w:rPr>
          <w:i/>
        </w:rPr>
        <w:t>Протекционизм</w:t>
      </w:r>
      <w:r w:rsidRPr="00CE1801">
        <w:t xml:space="preserve"> представляет такую государственную политику, которая направлена на защиту внутреннего рынка от конкуренции иностранных предпринимателей посредством применения тарифных и нетарифных методов. Протекционизм имеет своей задачей создать наиболее благоприятные условия для развития отечественного производства и национального рынка. Ее решение достигается установлением высокого уровня таможенного налога на импортируемые товары. С другой стороны, протекционизм предполагает поощрение экспорта отечественных товаров, повышение их конкурентоспособности на внешнем рынке с целью увеличения сбыта, а также завоевания новых рынков. Соотношение импортного и экспортного аспектов протекционизма изменяется в зависимости от международной экономической и политической ситуации, а также от отношения между отдельными странами или группами стран.</w:t>
      </w:r>
    </w:p>
    <w:p w:rsidR="00683609" w:rsidRPr="00CE1801" w:rsidRDefault="00683609" w:rsidP="00683609">
      <w:pPr>
        <w:tabs>
          <w:tab w:val="left" w:pos="810"/>
        </w:tabs>
        <w:spacing w:line="360" w:lineRule="auto"/>
        <w:ind w:firstLine="709"/>
        <w:jc w:val="both"/>
      </w:pPr>
      <w:r w:rsidRPr="00CE1801">
        <w:t>В реальной международной экономической ситуации существует несколько видов протекционистской политики:</w:t>
      </w:r>
    </w:p>
    <w:p w:rsidR="00683609" w:rsidRPr="00CE1801" w:rsidRDefault="00683609" w:rsidP="00683609">
      <w:pPr>
        <w:numPr>
          <w:ilvl w:val="0"/>
          <w:numId w:val="22"/>
        </w:numPr>
        <w:tabs>
          <w:tab w:val="left" w:pos="810"/>
        </w:tabs>
        <w:spacing w:line="360" w:lineRule="auto"/>
        <w:jc w:val="both"/>
      </w:pPr>
      <w:r w:rsidRPr="00CE1801">
        <w:t>селективный протекционизм, применяемый против отдельных стран или отдельных товаров;</w:t>
      </w:r>
    </w:p>
    <w:p w:rsidR="00683609" w:rsidRPr="00CE1801" w:rsidRDefault="00683609" w:rsidP="00683609">
      <w:pPr>
        <w:numPr>
          <w:ilvl w:val="0"/>
          <w:numId w:val="22"/>
        </w:numPr>
        <w:tabs>
          <w:tab w:val="left" w:pos="810"/>
        </w:tabs>
        <w:spacing w:line="360" w:lineRule="auto"/>
        <w:jc w:val="both"/>
      </w:pPr>
      <w:r w:rsidRPr="00CE1801">
        <w:t>отраслевой протекционизм – это политика, которая защищает определенные отрасли, к примеру, сельское хозяйство;</w:t>
      </w:r>
    </w:p>
    <w:p w:rsidR="00683609" w:rsidRPr="00CE1801" w:rsidRDefault="00683609" w:rsidP="00683609">
      <w:pPr>
        <w:numPr>
          <w:ilvl w:val="0"/>
          <w:numId w:val="22"/>
        </w:numPr>
        <w:tabs>
          <w:tab w:val="left" w:pos="810"/>
        </w:tabs>
        <w:spacing w:line="360" w:lineRule="auto"/>
        <w:jc w:val="both"/>
      </w:pPr>
      <w:r w:rsidRPr="00CE1801">
        <w:t>коллективный протекционизм, т.е. такая протекционистская политика, которая осуществляется методами внутренних экономических мер.</w:t>
      </w:r>
    </w:p>
    <w:p w:rsidR="00683609" w:rsidRPr="00CE1801" w:rsidRDefault="00683609" w:rsidP="00683609">
      <w:pPr>
        <w:tabs>
          <w:tab w:val="left" w:pos="810"/>
        </w:tabs>
        <w:spacing w:line="360" w:lineRule="auto"/>
        <w:ind w:firstLine="709"/>
        <w:jc w:val="both"/>
      </w:pPr>
      <w:r w:rsidRPr="00CE1801">
        <w:t xml:space="preserve">Что касается фритредерства (свободы торговли), то оно предполагает незначительный уровень таможенных обложений и подразумевает всемерное поощрение ввоза иностранных товаров на национальный рынок страны. </w:t>
      </w:r>
      <w:r w:rsidRPr="00CE1801">
        <w:rPr>
          <w:i/>
        </w:rPr>
        <w:t>Фритредерство</w:t>
      </w:r>
      <w:r w:rsidRPr="00CE1801">
        <w:t xml:space="preserve"> – это политика весьма ограниченного государственного вмешательства во внешнюю торговлю страны, которая осуществляется на основе игры свободных рыночных сил спроса и предложения.</w:t>
      </w:r>
    </w:p>
    <w:p w:rsidR="00683609" w:rsidRPr="00CE1801" w:rsidRDefault="00683609" w:rsidP="00683609">
      <w:pPr>
        <w:tabs>
          <w:tab w:val="left" w:pos="810"/>
        </w:tabs>
        <w:spacing w:line="360" w:lineRule="auto"/>
        <w:ind w:firstLine="709"/>
        <w:jc w:val="both"/>
      </w:pPr>
      <w:r w:rsidRPr="00CE1801">
        <w:t>Некоторые авторы выделяют еще одну разновидность протекционизма – умеренный протекционизм. На мой взгляд, такое решение является некорректным. В самом деле, селективный, отраслевой, коллективный и скрытый и есть не что иное, как разновидность умеренного, или частичного, протекционизма. Если же говорить о совершенно полном протекционизме, то он несомненно, тождествен внешнеэкономической монополии. Видимо, поэтому полный протекционизм и не принято выделять в качестве самостоятельной экономической категории.</w:t>
      </w:r>
    </w:p>
    <w:p w:rsidR="00683609" w:rsidRPr="00CE1801" w:rsidRDefault="00683609" w:rsidP="00683609">
      <w:pPr>
        <w:tabs>
          <w:tab w:val="left" w:pos="810"/>
        </w:tabs>
        <w:spacing w:line="360" w:lineRule="auto"/>
        <w:ind w:firstLine="709"/>
        <w:jc w:val="both"/>
      </w:pPr>
      <w:r w:rsidRPr="00CE1801">
        <w:t>Следует сказать, что протекционизм и фритредерство никогда не достигали полного господства во внешнеэкономической деятельности большинства стран мира. Можно с достаточной определенностью подчеркнуть, что между этими двумя видами или направлениями внешнеэкономической политики шло постоянное «перетягивание каната». В отдельные исторические отрезки времени внешнеторговая политика склонялась то в одну, то в другую сторону. К примеру, только за вторую половину ХХ в. Можно отметить два исторических периода, когда в мире преобладала та или иная внешнеторговая политика:</w:t>
      </w:r>
    </w:p>
    <w:p w:rsidR="00683609" w:rsidRPr="00CE1801" w:rsidRDefault="00683609" w:rsidP="00683609">
      <w:pPr>
        <w:numPr>
          <w:ilvl w:val="0"/>
          <w:numId w:val="23"/>
        </w:numPr>
        <w:tabs>
          <w:tab w:val="left" w:pos="810"/>
        </w:tabs>
        <w:spacing w:line="360" w:lineRule="auto"/>
        <w:jc w:val="both"/>
      </w:pPr>
      <w:r w:rsidRPr="00CE1801">
        <w:t>в 50-60-е годы страны стали отгораживаться друг от друга разнообразными тарифными  барьерами, а также нетарифными ограничительными мероприятиями;</w:t>
      </w:r>
    </w:p>
    <w:p w:rsidR="00683609" w:rsidRPr="00CE1801" w:rsidRDefault="00683609" w:rsidP="00683609">
      <w:pPr>
        <w:numPr>
          <w:ilvl w:val="0"/>
          <w:numId w:val="23"/>
        </w:numPr>
        <w:tabs>
          <w:tab w:val="left" w:pos="810"/>
        </w:tabs>
        <w:spacing w:line="360" w:lineRule="auto"/>
        <w:jc w:val="both"/>
      </w:pPr>
      <w:r w:rsidRPr="00CE1801">
        <w:t>в 90-х годах вновь возобладала тенденция развития в сторону большей либерализации и свободы международной торговли.</w:t>
      </w:r>
    </w:p>
    <w:p w:rsidR="00683609" w:rsidRPr="00CE1801" w:rsidRDefault="00683609" w:rsidP="00683609">
      <w:pPr>
        <w:tabs>
          <w:tab w:val="left" w:pos="810"/>
        </w:tabs>
        <w:spacing w:line="360" w:lineRule="auto"/>
        <w:ind w:firstLine="709"/>
        <w:jc w:val="both"/>
      </w:pPr>
      <w:r w:rsidRPr="00CE1801">
        <w:t>Однако эта четко обозначившаяся тенденция не отменила системы государственного регулирования внешнеторговых операций – ее применяют развивающиеся государства, страны с переходной экономикой и даже промышленно развитые страны.</w:t>
      </w:r>
    </w:p>
    <w:p w:rsidR="00683609" w:rsidRPr="00CE1801" w:rsidRDefault="00683609" w:rsidP="00683609">
      <w:pPr>
        <w:tabs>
          <w:tab w:val="left" w:pos="810"/>
        </w:tabs>
        <w:spacing w:line="360" w:lineRule="auto"/>
        <w:ind w:firstLine="709"/>
        <w:jc w:val="both"/>
      </w:pPr>
      <w:r w:rsidRPr="00CE1801">
        <w:t xml:space="preserve">Как известно, основная задача правительств всех государств в области внешней торговли состоит, с одной стороны, в том, чтобы помочь своим экспортерам вывезти как можно больше их товаров, сделав их при этом более конкурентоспособными на мировом рынке, а с другой – ограничить импорт, сделав иностранную продукцию менее конкурентоспособной на внутреннем рынке. В связи с этим одна группа методов государственного регулирования имеет своей задачей форсирование экспорта, а другая – направлена на защиту внутреннего рынка от иностранной конкуренции и поэтому относится к импорту. При этом правительства в ход пускают самые разные инструменты для достижения своих целей. В целом они делятся на две большие группы – </w:t>
      </w:r>
      <w:r w:rsidRPr="00CE1801">
        <w:rPr>
          <w:i/>
        </w:rPr>
        <w:t>тарифные меры</w:t>
      </w:r>
      <w:r w:rsidRPr="00CE1801">
        <w:t xml:space="preserve">, которые основаны на использовании таможенного тарифа, и </w:t>
      </w:r>
      <w:r w:rsidRPr="00CE1801">
        <w:rPr>
          <w:i/>
        </w:rPr>
        <w:t>нетарифные мероприятия</w:t>
      </w:r>
      <w:r w:rsidRPr="00CE1801">
        <w:t>, куда входит целый набор административных действий, осуществляемых правительствами разных стран.</w:t>
      </w: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adjustRightInd w:val="0"/>
        <w:spacing w:line="360" w:lineRule="auto"/>
      </w:pPr>
    </w:p>
    <w:p w:rsidR="00683609" w:rsidRPr="00CE1801" w:rsidRDefault="00683609" w:rsidP="00683609">
      <w:pPr>
        <w:adjustRightInd w:val="0"/>
        <w:spacing w:line="360" w:lineRule="auto"/>
      </w:pPr>
    </w:p>
    <w:p w:rsidR="00683609" w:rsidRPr="00CE1801" w:rsidRDefault="00683609" w:rsidP="00683609">
      <w:pPr>
        <w:adjustRightInd w:val="0"/>
        <w:spacing w:line="360" w:lineRule="auto"/>
      </w:pPr>
    </w:p>
    <w:p w:rsidR="00683609" w:rsidRPr="00CE1801" w:rsidRDefault="00683609" w:rsidP="00683609">
      <w:pPr>
        <w:adjustRightInd w:val="0"/>
        <w:spacing w:line="360" w:lineRule="auto"/>
      </w:pPr>
    </w:p>
    <w:p w:rsidR="00683609" w:rsidRPr="00CE1801" w:rsidRDefault="00683609" w:rsidP="00683609">
      <w:pPr>
        <w:adjustRightInd w:val="0"/>
        <w:spacing w:line="360" w:lineRule="auto"/>
      </w:pPr>
    </w:p>
    <w:p w:rsidR="00683609" w:rsidRPr="00CE1801" w:rsidRDefault="00683609" w:rsidP="00683609">
      <w:pPr>
        <w:adjustRightInd w:val="0"/>
        <w:spacing w:line="360" w:lineRule="auto"/>
      </w:pPr>
    </w:p>
    <w:p w:rsidR="00683609" w:rsidRPr="00CE1801" w:rsidRDefault="00683609" w:rsidP="00683609">
      <w:pPr>
        <w:adjustRightInd w:val="0"/>
        <w:spacing w:line="360" w:lineRule="auto"/>
      </w:pPr>
    </w:p>
    <w:p w:rsidR="00683609" w:rsidRPr="00CE1801" w:rsidRDefault="00683609" w:rsidP="00683609">
      <w:pPr>
        <w:adjustRightInd w:val="0"/>
        <w:spacing w:line="360" w:lineRule="auto"/>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Default="00683609" w:rsidP="00683609">
      <w:pPr>
        <w:adjustRightInd w:val="0"/>
        <w:spacing w:line="360" w:lineRule="auto"/>
        <w:jc w:val="center"/>
        <w:rPr>
          <w:b/>
        </w:rPr>
      </w:pPr>
    </w:p>
    <w:p w:rsidR="00683609" w:rsidRPr="00CE1801" w:rsidRDefault="000A0735" w:rsidP="00683609">
      <w:pPr>
        <w:spacing w:line="360" w:lineRule="auto"/>
        <w:jc w:val="center"/>
        <w:rPr>
          <w:b/>
        </w:rPr>
      </w:pPr>
      <w:r>
        <w:rPr>
          <w:b/>
        </w:rPr>
        <w:t>1</w:t>
      </w:r>
      <w:r w:rsidR="00683609">
        <w:rPr>
          <w:b/>
        </w:rPr>
        <w:t xml:space="preserve">.3. </w:t>
      </w:r>
      <w:r w:rsidR="00683609" w:rsidRPr="00CE1801">
        <w:rPr>
          <w:b/>
        </w:rPr>
        <w:t>Стратегические направления внешнеэкономической политики России</w:t>
      </w:r>
    </w:p>
    <w:p w:rsidR="00683609" w:rsidRPr="00CE1801" w:rsidRDefault="00683609" w:rsidP="00683609">
      <w:pPr>
        <w:spacing w:line="360" w:lineRule="auto"/>
        <w:ind w:firstLine="708"/>
      </w:pPr>
      <w:r w:rsidRPr="00CE1801">
        <w:t>Стратегическим направлением внешнеэкономической политики РФ является дальнейшая интеграция России в мировое экономическое сообщество в целях максимального использования внешнеэкономических связей для реализации долгосрочной структурной перестройки российской экономики. Однако в современной системе мирохозяйственных связей Россия участвует пока в основном за счет расширения торговли товарами, преимущественно сырьем и материалами. Россия слабо вовлечена в международную кооперацию производства, торговлю услугами, международную миграцию капитала в форме прямых инвестиций, а также в научно-технический и информационный обмен. Экономика России оказалась зависимой от экспорта узкого круга товаров, прежде всего топливно-сырьевой группы, а также от импорта многих потребительских товаров. Степень ее открытости на определенном этапе перестала соответствовать внутренним возможностям страны, масштабам и глубине проблем, стоящих перед ней.</w:t>
      </w:r>
    </w:p>
    <w:p w:rsidR="00683609" w:rsidRPr="00CE1801" w:rsidRDefault="00683609" w:rsidP="00683609">
      <w:pPr>
        <w:spacing w:line="360" w:lineRule="auto"/>
        <w:ind w:firstLine="708"/>
      </w:pPr>
      <w:r w:rsidRPr="00CE1801">
        <w:t>В этой связи для решения задач по стабилизации роста национальной экономики с учетом тенденций развития мировой экономики и торговли, а также обеспечения равноправной интеграции России в мировую экономику необходимо обеспечить реализацию, следующих основных целей:</w:t>
      </w:r>
    </w:p>
    <w:p w:rsidR="00683609" w:rsidRPr="00CE1801" w:rsidRDefault="00683609" w:rsidP="00683609">
      <w:pPr>
        <w:numPr>
          <w:ilvl w:val="0"/>
          <w:numId w:val="24"/>
        </w:numPr>
        <w:spacing w:line="360" w:lineRule="auto"/>
      </w:pPr>
      <w:r w:rsidRPr="00CE1801">
        <w:t>повышение конкурентоспособности российской экономики;</w:t>
      </w:r>
    </w:p>
    <w:p w:rsidR="00683609" w:rsidRPr="00CE1801" w:rsidRDefault="00683609" w:rsidP="00683609">
      <w:pPr>
        <w:numPr>
          <w:ilvl w:val="0"/>
          <w:numId w:val="24"/>
        </w:numPr>
        <w:spacing w:line="360" w:lineRule="auto"/>
      </w:pPr>
      <w:r w:rsidRPr="00CE1801">
        <w:t>сохранение позиций России на мировых товарных рынках (сырье, материалы, комплектное оборудование, вооружение и военная техника), а также дальнейшее расширение экспорта готовых изделий и услуг;</w:t>
      </w:r>
    </w:p>
    <w:p w:rsidR="00683609" w:rsidRPr="00CE1801" w:rsidRDefault="00683609" w:rsidP="00683609">
      <w:pPr>
        <w:numPr>
          <w:ilvl w:val="0"/>
          <w:numId w:val="24"/>
        </w:numPr>
        <w:spacing w:line="360" w:lineRule="auto"/>
      </w:pPr>
      <w:r w:rsidRPr="00CE1801">
        <w:t>обеспечение равноправных условий доступа российских товаров и услуг на мировые рынки при адекватной защите внутреннего рынка от недобросовестной иностранной конкуренции в соответствии со сложившейся практикой международных экономических отношений;</w:t>
      </w:r>
    </w:p>
    <w:p w:rsidR="00683609" w:rsidRPr="00CE1801" w:rsidRDefault="00683609" w:rsidP="00683609">
      <w:pPr>
        <w:numPr>
          <w:ilvl w:val="0"/>
          <w:numId w:val="24"/>
        </w:numPr>
        <w:spacing w:line="360" w:lineRule="auto"/>
      </w:pPr>
      <w:r w:rsidRPr="00CE1801">
        <w:t>проведение таможенно-тарифной политики, способствующей созданию благоприятных условий для расширения национального производства и повышения его конкурентоспособности, не ухудшающей при этом условий конкуренции на внутреннем рынке;</w:t>
      </w:r>
    </w:p>
    <w:p w:rsidR="00683609" w:rsidRPr="00CE1801" w:rsidRDefault="00683609" w:rsidP="00683609">
      <w:pPr>
        <w:numPr>
          <w:ilvl w:val="0"/>
          <w:numId w:val="24"/>
        </w:numPr>
        <w:spacing w:line="360" w:lineRule="auto"/>
      </w:pPr>
      <w:r w:rsidRPr="00CE1801">
        <w:t>сокращение утечки капитала по каналам внешней торговли путем создания более благоприятных экономических условий в России, а также ужесточения контроля над осуществлением экспортно-импортных операций, включая валютный и таможенный контроль, пресечение контрабандного ввоза товаров.</w:t>
      </w:r>
    </w:p>
    <w:p w:rsidR="00683609" w:rsidRPr="00CE1801" w:rsidRDefault="00683609" w:rsidP="00683609">
      <w:pPr>
        <w:spacing w:line="360" w:lineRule="auto"/>
        <w:ind w:firstLine="708"/>
      </w:pPr>
      <w:r w:rsidRPr="00CE1801">
        <w:t xml:space="preserve">Присоединение России к Всемирной торговой организации (ВТО) позволило более эффективно содействовать развитию экспортных возможностей российских производителей, создать условия для продвижения на зарубежные рынки отечественных товаров с более высокой степенью переработки, что позволило облагородить структуру российского экспорта, обеспечить улучшение доступа российских товаров и услуг на зарубежные рынки и увеличить степень защищенности отечественных производителей на российском и зарубежном рынках. </w:t>
      </w:r>
    </w:p>
    <w:p w:rsidR="00683609" w:rsidRPr="00CE1801" w:rsidRDefault="00683609" w:rsidP="00683609">
      <w:pPr>
        <w:spacing w:line="360" w:lineRule="auto"/>
        <w:ind w:firstLine="708"/>
      </w:pPr>
      <w:r w:rsidRPr="00CE1801">
        <w:t>Установленный в России внешнеторговый режим либерализован до уровня промышленно развитых стран с устоявшимися рыночными отношениями. Это позволяет создавать на внутреннем, рынке конкурентную среду, обеспечивать его наполнение товарами и услугами, объем которых способен удовлетворить потребности, как производственного сектора, так и населения. В то же время следует отметить, что наши торговые партнеры не всегда готовы открыть свои рынки для российских товаров, применяя ограничительные меры и тем самым нарушая принцип взаимности в торгово-экономических отношениях.</w:t>
      </w:r>
    </w:p>
    <w:p w:rsidR="00683609" w:rsidRPr="00CE1801" w:rsidRDefault="00683609" w:rsidP="00683609">
      <w:pPr>
        <w:spacing w:line="360" w:lineRule="auto"/>
        <w:ind w:firstLine="708"/>
      </w:pPr>
      <w:r w:rsidRPr="00CE1801">
        <w:t>В настоящее время ограничительные меры (главным образом антидемпинговые пошлины и угрозы применения таковых) по отношению к российским товарам используют ЕС и еще 11 стран (США, Канада, Турция, Индия и др.).</w:t>
      </w:r>
    </w:p>
    <w:p w:rsidR="00683609" w:rsidRPr="00CE1801" w:rsidRDefault="00683609" w:rsidP="00683609">
      <w:pPr>
        <w:spacing w:line="360" w:lineRule="auto"/>
        <w:ind w:firstLine="708"/>
      </w:pPr>
      <w:r w:rsidRPr="00CE1801">
        <w:t xml:space="preserve">В этой связи ведется постоянная работа по устранению искусственных барьеров, сдерживающих экспорт российских товаров, путем урегулирования торговых споров. В частности, в </w:t>
      </w:r>
      <w:smartTag w:uri="urn:schemas-microsoft-com:office:smarttags" w:element="metricconverter">
        <w:smartTagPr>
          <w:attr w:name="ProductID" w:val="1998 г"/>
        </w:smartTagPr>
        <w:r w:rsidRPr="00CE1801">
          <w:t>1998 г</w:t>
        </w:r>
      </w:smartTag>
      <w:r w:rsidRPr="00CE1801">
        <w:t>. было урегулировано 7 таких споров, в том числе по экспорту титановой губки, кованого титана, капролактама и вольфрама.</w:t>
      </w: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Pr="00CE1801" w:rsidRDefault="000A0735" w:rsidP="00683609">
      <w:pPr>
        <w:spacing w:line="360" w:lineRule="auto"/>
        <w:jc w:val="center"/>
        <w:rPr>
          <w:b/>
        </w:rPr>
      </w:pPr>
      <w:r>
        <w:rPr>
          <w:b/>
        </w:rPr>
        <w:t>1</w:t>
      </w:r>
      <w:r w:rsidR="00683609">
        <w:rPr>
          <w:b/>
        </w:rPr>
        <w:t xml:space="preserve">.4. </w:t>
      </w:r>
      <w:r w:rsidR="00683609" w:rsidRPr="00CE1801">
        <w:rPr>
          <w:b/>
        </w:rPr>
        <w:t>Государственное регулирование внешнеэкономических связей</w:t>
      </w:r>
    </w:p>
    <w:p w:rsidR="00683609" w:rsidRPr="00CE1801" w:rsidRDefault="00683609" w:rsidP="00683609">
      <w:pPr>
        <w:tabs>
          <w:tab w:val="left" w:pos="720"/>
        </w:tabs>
        <w:spacing w:line="360" w:lineRule="auto"/>
      </w:pPr>
      <w:r>
        <w:tab/>
      </w:r>
      <w:r w:rsidRPr="00CE1801">
        <w:t>С целью повышения эффективности функционирования внешнеэкономического комплекса необходимо развитие системы и принципов государственного регулирования внешнеэкономических связей в соответствии с курсом государства на поддержку реального сектора экономики. Оно включает ряд основных направлений. Речь идет:</w:t>
      </w:r>
    </w:p>
    <w:p w:rsidR="00683609" w:rsidRPr="00CE1801" w:rsidRDefault="00683609" w:rsidP="00683609">
      <w:pPr>
        <w:numPr>
          <w:ilvl w:val="0"/>
          <w:numId w:val="25"/>
        </w:numPr>
        <w:spacing w:line="360" w:lineRule="auto"/>
      </w:pPr>
      <w:r w:rsidRPr="00CE1801">
        <w:t xml:space="preserve">во-первых, о выработке и реализации целостной экспортной политики России, включая вопросы оптимизации топливно-сырьевого экспорта, поддержки экспорта готовых изделий и услуг (как традиционных, так и прогрессивных их видов, включая экспорт технологий и ноу-хау). Большую роль в развитии промышленного экспорта должна сыграть Концепция промышленной политики с экспортной ориентацией на период до </w:t>
      </w:r>
      <w:smartTag w:uri="urn:schemas-microsoft-com:office:smarttags" w:element="metricconverter">
        <w:smartTagPr>
          <w:attr w:name="ProductID" w:val="2005 г"/>
        </w:smartTagPr>
        <w:r w:rsidRPr="00CE1801">
          <w:t>2005 г</w:t>
        </w:r>
      </w:smartTag>
      <w:r w:rsidRPr="00CE1801">
        <w:t>.;</w:t>
      </w:r>
    </w:p>
    <w:p w:rsidR="00683609" w:rsidRPr="00CE1801" w:rsidRDefault="00683609" w:rsidP="00683609">
      <w:pPr>
        <w:numPr>
          <w:ilvl w:val="0"/>
          <w:numId w:val="25"/>
        </w:numPr>
        <w:spacing w:line="360" w:lineRule="auto"/>
      </w:pPr>
      <w:r w:rsidRPr="00CE1801">
        <w:t>во-вторых, об улучшении доступа российских товаров на внешние рынки, имея в виду обеспечение благоприятных торгово-политических и правовых условий для российских участников внешнеэкономических связей и их равноправное участие в мировой торговле, усиление роли государства в снятии необоснованных ограничений и создание более благоприятных условий для продвижения российских товаров на внешние рынки;</w:t>
      </w:r>
    </w:p>
    <w:p w:rsidR="00683609" w:rsidRPr="00CE1801" w:rsidRDefault="00683609" w:rsidP="00683609">
      <w:pPr>
        <w:numPr>
          <w:ilvl w:val="0"/>
          <w:numId w:val="25"/>
        </w:numPr>
        <w:spacing w:line="360" w:lineRule="auto"/>
      </w:pPr>
      <w:r w:rsidRPr="00CE1801">
        <w:t>в-третьих, о защите внутреннего рынка, исходя из общепринятых международных норм и правил, с использованием всего арсенала предусмотренных российским законодательством инструментов.</w:t>
      </w:r>
    </w:p>
    <w:p w:rsidR="00683609" w:rsidRPr="00CE1801" w:rsidRDefault="00683609" w:rsidP="00683609">
      <w:pPr>
        <w:spacing w:line="360" w:lineRule="auto"/>
        <w:ind w:firstLine="708"/>
      </w:pPr>
      <w:r w:rsidRPr="00CE1801">
        <w:t>При этом введение дополнительных мер по упорядочению доступа импортных товаров на российский рынок не должно стать орудием необоснованного протекционизма. Они должны быть направлены, в первую очередь, на защиту конкурентоспособных и перспективныхотечественных производств.</w:t>
      </w:r>
    </w:p>
    <w:p w:rsidR="00683609" w:rsidRPr="00CE1801" w:rsidRDefault="00683609" w:rsidP="00683609">
      <w:pPr>
        <w:spacing w:line="360" w:lineRule="auto"/>
        <w:ind w:firstLine="708"/>
      </w:pPr>
      <w:r w:rsidRPr="00CE1801">
        <w:t>Реализация указанных направлений должна сопровождаться усилением контроля за осуществлением внешнеторговой деятельности;</w:t>
      </w:r>
    </w:p>
    <w:p w:rsidR="00683609" w:rsidRPr="00CE1801" w:rsidRDefault="00683609" w:rsidP="00683609">
      <w:pPr>
        <w:spacing w:line="360" w:lineRule="auto"/>
      </w:pPr>
      <w:r w:rsidRPr="00CE1801">
        <w:t>в-четвертых, о формировании международных региональных приоритетов внешнеэкономической политики.</w:t>
      </w: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0A0735" w:rsidP="00683609">
      <w:pPr>
        <w:pStyle w:val="2"/>
        <w:spacing w:line="360" w:lineRule="auto"/>
        <w:jc w:val="center"/>
        <w:rPr>
          <w:rFonts w:ascii="Times New Roman" w:hAnsi="Times New Roman" w:cs="Times New Roman"/>
          <w:i w:val="0"/>
          <w:sz w:val="24"/>
          <w:szCs w:val="24"/>
        </w:rPr>
      </w:pPr>
      <w:r>
        <w:rPr>
          <w:rFonts w:ascii="Times New Roman" w:hAnsi="Times New Roman" w:cs="Times New Roman"/>
          <w:bCs w:val="0"/>
          <w:i w:val="0"/>
          <w:iCs w:val="0"/>
          <w:sz w:val="24"/>
          <w:szCs w:val="24"/>
        </w:rPr>
        <w:t>1</w:t>
      </w:r>
      <w:r w:rsidR="00683609">
        <w:rPr>
          <w:rFonts w:ascii="Times New Roman" w:hAnsi="Times New Roman" w:cs="Times New Roman"/>
          <w:bCs w:val="0"/>
          <w:i w:val="0"/>
          <w:iCs w:val="0"/>
          <w:sz w:val="24"/>
          <w:szCs w:val="24"/>
        </w:rPr>
        <w:t>.5</w:t>
      </w:r>
      <w:r w:rsidR="00683609" w:rsidRPr="00CE1801">
        <w:rPr>
          <w:rFonts w:ascii="Times New Roman" w:hAnsi="Times New Roman" w:cs="Times New Roman"/>
          <w:bCs w:val="0"/>
          <w:i w:val="0"/>
          <w:iCs w:val="0"/>
          <w:sz w:val="24"/>
          <w:szCs w:val="24"/>
        </w:rPr>
        <w:t xml:space="preserve">. </w:t>
      </w:r>
      <w:r w:rsidR="00683609" w:rsidRPr="00CE1801">
        <w:rPr>
          <w:rFonts w:ascii="Times New Roman" w:hAnsi="Times New Roman" w:cs="Times New Roman"/>
          <w:i w:val="0"/>
          <w:sz w:val="24"/>
          <w:szCs w:val="24"/>
        </w:rPr>
        <w:t>Современный мир и приоритет</w:t>
      </w:r>
      <w:bookmarkStart w:id="0" w:name="_Toc38210154"/>
      <w:bookmarkStart w:id="1" w:name="_Toc38210293"/>
      <w:r w:rsidR="00683609" w:rsidRPr="00CE1801">
        <w:rPr>
          <w:rFonts w:ascii="Times New Roman" w:hAnsi="Times New Roman" w:cs="Times New Roman"/>
          <w:i w:val="0"/>
          <w:sz w:val="24"/>
          <w:szCs w:val="24"/>
        </w:rPr>
        <w:t>ы внешнеэкономической политики Российской Федерации</w:t>
      </w:r>
      <w:bookmarkEnd w:id="0"/>
      <w:bookmarkEnd w:id="1"/>
    </w:p>
    <w:p w:rsidR="00683609" w:rsidRPr="00CE1801" w:rsidRDefault="00683609" w:rsidP="00683609">
      <w:pPr>
        <w:spacing w:line="360" w:lineRule="auto"/>
        <w:ind w:firstLine="720"/>
        <w:jc w:val="both"/>
      </w:pPr>
      <w:r w:rsidRPr="00CE1801">
        <w:t xml:space="preserve">Современный мир переживает фундаментальные и динамичные перемены, глубоко затрагивающие интересы Российской Федерации и ее граждан. Россия - активный участник этого процесса. Являясь постоянным членом Совета Безопасности ООН, обладая значительным потенциалом и ресурсами во всех областях жизнедеятельности, поддерживая интенсивные отношения с ведущими государствами мира, она оказывает существенное влияние на формирование нового мироустройства. </w:t>
      </w:r>
    </w:p>
    <w:p w:rsidR="00683609" w:rsidRPr="00CE1801" w:rsidRDefault="00683609" w:rsidP="00683609">
      <w:pPr>
        <w:spacing w:line="360" w:lineRule="auto"/>
        <w:ind w:firstLine="720"/>
        <w:jc w:val="both"/>
      </w:pPr>
      <w:r w:rsidRPr="00CE1801">
        <w:t xml:space="preserve">Россия ставит перед собой сложную задачу добиться формирования многополярной системы международных отношений, реально отражающей многоликость современного мира с разнообразием его интересов. </w:t>
      </w:r>
    </w:p>
    <w:p w:rsidR="00683609" w:rsidRPr="00CE1801" w:rsidRDefault="00683609" w:rsidP="00683609">
      <w:pPr>
        <w:spacing w:line="360" w:lineRule="auto"/>
        <w:ind w:firstLine="720"/>
        <w:jc w:val="both"/>
      </w:pPr>
      <w:r w:rsidRPr="00CE1801">
        <w:t xml:space="preserve">Гарантия эффективности и надежности такого мироустройства - взаимный учет интересов. Миропорядок XXI века основываеться на механизмах коллективного решения ключевых проблем, на приоритете права и широкой демократизации международных отношений. </w:t>
      </w:r>
    </w:p>
    <w:p w:rsidR="00683609" w:rsidRPr="00CE1801" w:rsidRDefault="00683609" w:rsidP="00683609">
      <w:pPr>
        <w:spacing w:line="360" w:lineRule="auto"/>
        <w:ind w:firstLine="720"/>
        <w:jc w:val="both"/>
      </w:pPr>
      <w:r w:rsidRPr="00CE1801">
        <w:t xml:space="preserve">Интересы России непосредственно связаны и с другими тенденциями: </w:t>
      </w:r>
    </w:p>
    <w:p w:rsidR="00683609" w:rsidRPr="00CE1801" w:rsidRDefault="00683609" w:rsidP="00683609">
      <w:pPr>
        <w:numPr>
          <w:ilvl w:val="0"/>
          <w:numId w:val="26"/>
        </w:numPr>
        <w:spacing w:line="360" w:lineRule="auto"/>
        <w:jc w:val="both"/>
      </w:pPr>
      <w:r w:rsidRPr="00CE1801">
        <w:t xml:space="preserve">глобализация мировой экономики. Наряду с дополнительными возможностями социально-экономического прогресса, расширения человеческих контактов такая тенденция порождает и новые опасности, особенно для экономически ослабленных государств, усиливается вероятность крупномасштабных финансово-экономических кризисов. Растет риск зависимости экономической системы и информационного пространства Российской Федерации от воздействия извне; </w:t>
      </w:r>
    </w:p>
    <w:p w:rsidR="00683609" w:rsidRPr="00CE1801" w:rsidRDefault="00683609" w:rsidP="00683609">
      <w:pPr>
        <w:numPr>
          <w:ilvl w:val="0"/>
          <w:numId w:val="26"/>
        </w:numPr>
        <w:spacing w:line="360" w:lineRule="auto"/>
        <w:jc w:val="both"/>
      </w:pPr>
      <w:r w:rsidRPr="00CE1801">
        <w:t xml:space="preserve">усиление роли международных институтов и механизмов в мировой экономике и политике («Группа восьми», МВФ, МБРР и другие), вызванное объективным ростом взаимозависимости государств, необходимостью повышения управляемости международной системы. В интересах России  полноформатное и равноправное участие в разработке основных принципов функционирования мировой финансово-экономической системы в современных условиях; </w:t>
      </w:r>
    </w:p>
    <w:p w:rsidR="00683609" w:rsidRPr="00CE1801" w:rsidRDefault="00683609" w:rsidP="00683609">
      <w:pPr>
        <w:numPr>
          <w:ilvl w:val="0"/>
          <w:numId w:val="26"/>
        </w:numPr>
        <w:spacing w:line="360" w:lineRule="auto"/>
        <w:jc w:val="both"/>
      </w:pPr>
      <w:r w:rsidRPr="00CE1801">
        <w:t xml:space="preserve">развитие региональной и субрегиональной интеграции в Европе, Азиатско-тихоокеанском регионе, Африке и Латинской Америке. Интеграционные объединения приобретают все большее значение в мировой экономике, становятся существенным фактором региональной и субрегиональной безопасности и миротворчества; </w:t>
      </w:r>
    </w:p>
    <w:p w:rsidR="00683609" w:rsidRPr="00CE1801" w:rsidRDefault="00683609" w:rsidP="00683609">
      <w:pPr>
        <w:numPr>
          <w:ilvl w:val="0"/>
          <w:numId w:val="26"/>
        </w:numPr>
        <w:spacing w:line="360" w:lineRule="auto"/>
        <w:jc w:val="both"/>
      </w:pPr>
      <w:r w:rsidRPr="00CE1801">
        <w:t>военно-политическое соперничество региональных держав, рост сепаратизма, этнонационального и религиозного экстремизма.</w:t>
      </w:r>
    </w:p>
    <w:p w:rsidR="00683609" w:rsidRPr="00CE1801" w:rsidRDefault="00683609" w:rsidP="00683609">
      <w:pPr>
        <w:spacing w:line="360" w:lineRule="auto"/>
        <w:ind w:firstLine="720"/>
        <w:jc w:val="both"/>
      </w:pPr>
      <w:r w:rsidRPr="00CE1801">
        <w:t xml:space="preserve">В последние десятилетия Россия смогла использовать дополнительные возможности международного сотрудничества, которые открываются в результате коренных преобразований в стране, существенно продвинулась по пути интеграции в систему мировых хозяйственных связей, вступила в ряд влиятельных международных организаций и институтов. Ценой напряженных усилий удалось по ряду принципиальных направлений укрепить позиции России на мировой арене. </w:t>
      </w:r>
    </w:p>
    <w:p w:rsidR="00683609" w:rsidRPr="00CE1801" w:rsidRDefault="00683609" w:rsidP="00683609">
      <w:pPr>
        <w:spacing w:line="360" w:lineRule="auto"/>
        <w:ind w:firstLine="720"/>
        <w:jc w:val="both"/>
      </w:pPr>
      <w:r w:rsidRPr="00CE1801">
        <w:t xml:space="preserve">Высшим приоритетом внешнеполитического курса России сегодня является защита интересов личности, общества и государства. </w:t>
      </w:r>
    </w:p>
    <w:p w:rsidR="00683609" w:rsidRPr="00CE1801" w:rsidRDefault="00683609" w:rsidP="00683609">
      <w:pPr>
        <w:spacing w:line="360" w:lineRule="auto"/>
        <w:ind w:firstLine="720"/>
        <w:jc w:val="both"/>
      </w:pPr>
      <w:r w:rsidRPr="00CE1801">
        <w:t xml:space="preserve">Успешная внешняя политика Российской Федерации должна быть основана на соблюдении разумного баланса между ее целями и возможностями для их достижения. Сосредоточение политико-дипломатических, военных, экономических, финансовых и иных средств на решении внешнеполитических задач должно быть соразмерно их реальному значению для национальных интересов России, а масштаб участия в международных делах - адекватен фактическому вкладу в укрепление позиций страны. </w:t>
      </w:r>
    </w:p>
    <w:p w:rsidR="00683609" w:rsidRPr="00CE1801" w:rsidRDefault="00683609" w:rsidP="00683609">
      <w:pPr>
        <w:spacing w:line="360" w:lineRule="auto"/>
        <w:ind w:firstLine="720"/>
        <w:jc w:val="both"/>
      </w:pPr>
      <w:r w:rsidRPr="00CE1801">
        <w:t xml:space="preserve">Главным центром регулирования международных отношений в </w:t>
      </w:r>
      <w:r w:rsidRPr="00CE1801">
        <w:br/>
        <w:t xml:space="preserve">XXI веке остается, по мнению российского руководства, Организация Объединенных Наций. Российская Федерация решительно противодействует попыткам принизить роль ООН и ее Совета Безопасности в мировых делах. </w:t>
      </w:r>
    </w:p>
    <w:p w:rsidR="00683609" w:rsidRPr="00CE1801" w:rsidRDefault="00683609" w:rsidP="00683609">
      <w:pPr>
        <w:spacing w:line="360" w:lineRule="auto"/>
        <w:ind w:firstLine="720"/>
        <w:jc w:val="both"/>
      </w:pPr>
      <w:r w:rsidRPr="00CE1801">
        <w:t xml:space="preserve">Главным приоритетом внешней политики Российской Федерации в сфере международных экономических отношений является содействие развитию национальной экономики, которое в условиях глобализации немыслимо без широкого включения России в систему мирохозяйственных связей. </w:t>
      </w:r>
    </w:p>
    <w:p w:rsidR="00683609" w:rsidRPr="00CE1801" w:rsidRDefault="00683609" w:rsidP="00683609">
      <w:pPr>
        <w:spacing w:line="360" w:lineRule="auto"/>
        <w:ind w:firstLine="720"/>
        <w:jc w:val="both"/>
      </w:pPr>
      <w:r w:rsidRPr="00CE1801">
        <w:t xml:space="preserve">Отношения Российской Федерации с иностранными государствами в области внешнеторговой деятельности строятся на основе соблюдения общепризнанных принципов и норм международного права и обязательств, вытекающих из международных договоров Российской Федерации. </w:t>
      </w:r>
    </w:p>
    <w:p w:rsidR="00683609" w:rsidRPr="00CE1801" w:rsidRDefault="00683609" w:rsidP="00683609">
      <w:pPr>
        <w:spacing w:line="360" w:lineRule="auto"/>
        <w:ind w:firstLine="720"/>
        <w:jc w:val="both"/>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0A0735" w:rsidP="00683609">
      <w:pPr>
        <w:pStyle w:val="11"/>
        <w:shd w:val="clear" w:color="auto" w:fill="FFFFFF"/>
        <w:spacing w:line="360" w:lineRule="auto"/>
        <w:jc w:val="center"/>
        <w:rPr>
          <w:rFonts w:ascii="Times New Roman" w:hAnsi="Times New Roman"/>
          <w:b/>
          <w:color w:val="000000"/>
          <w:w w:val="89"/>
          <w:sz w:val="24"/>
          <w:szCs w:val="24"/>
        </w:rPr>
      </w:pPr>
      <w:r>
        <w:rPr>
          <w:rFonts w:ascii="Times New Roman" w:hAnsi="Times New Roman"/>
          <w:b/>
          <w:color w:val="000000"/>
          <w:w w:val="89"/>
          <w:sz w:val="24"/>
          <w:szCs w:val="24"/>
        </w:rPr>
        <w:t>1</w:t>
      </w:r>
      <w:r w:rsidR="00683609">
        <w:rPr>
          <w:rFonts w:ascii="Times New Roman" w:hAnsi="Times New Roman"/>
          <w:b/>
          <w:color w:val="000000"/>
          <w:w w:val="89"/>
          <w:sz w:val="24"/>
          <w:szCs w:val="24"/>
        </w:rPr>
        <w:t>.6.</w:t>
      </w:r>
      <w:r w:rsidR="00683609" w:rsidRPr="00CE1801">
        <w:rPr>
          <w:rFonts w:ascii="Times New Roman" w:hAnsi="Times New Roman"/>
          <w:b/>
          <w:color w:val="000000"/>
          <w:w w:val="89"/>
          <w:sz w:val="24"/>
          <w:szCs w:val="24"/>
        </w:rPr>
        <w:fldChar w:fldCharType="begin"/>
      </w:r>
      <w:r w:rsidR="00683609" w:rsidRPr="00CE1801">
        <w:rPr>
          <w:rFonts w:ascii="Times New Roman" w:hAnsi="Times New Roman"/>
          <w:b/>
          <w:color w:val="000000"/>
          <w:w w:val="89"/>
          <w:sz w:val="24"/>
          <w:szCs w:val="24"/>
        </w:rPr>
        <w:instrText xml:space="preserve"> TC "</w:instrText>
      </w:r>
      <w:bookmarkStart w:id="2" w:name="_Toc41182290"/>
      <w:r w:rsidR="00683609" w:rsidRPr="00CE1801">
        <w:rPr>
          <w:rFonts w:ascii="Times New Roman" w:hAnsi="Times New Roman"/>
          <w:b/>
          <w:color w:val="000000"/>
          <w:w w:val="89"/>
          <w:sz w:val="24"/>
          <w:szCs w:val="24"/>
        </w:rPr>
        <w:instrText>Объективная необходимость выработки новой внешнеэкономической политики и механизма её реализации.</w:instrText>
      </w:r>
      <w:bookmarkEnd w:id="2"/>
      <w:r w:rsidR="00683609" w:rsidRPr="00CE1801">
        <w:rPr>
          <w:rFonts w:ascii="Times New Roman" w:hAnsi="Times New Roman"/>
          <w:b/>
          <w:color w:val="000000"/>
          <w:w w:val="89"/>
          <w:sz w:val="24"/>
          <w:szCs w:val="24"/>
        </w:rPr>
        <w:instrText xml:space="preserve">" </w:instrText>
      </w:r>
      <w:r w:rsidR="00683609" w:rsidRPr="00CE1801">
        <w:rPr>
          <w:rFonts w:ascii="Times New Roman" w:hAnsi="Times New Roman"/>
          <w:b/>
          <w:color w:val="000000"/>
          <w:w w:val="89"/>
          <w:sz w:val="24"/>
          <w:szCs w:val="24"/>
        </w:rPr>
        <w:fldChar w:fldCharType="end"/>
      </w:r>
      <w:r w:rsidR="00683609" w:rsidRPr="00CE1801">
        <w:rPr>
          <w:rFonts w:ascii="Times New Roman" w:hAnsi="Times New Roman"/>
          <w:b/>
          <w:color w:val="000000"/>
          <w:w w:val="89"/>
          <w:sz w:val="24"/>
          <w:szCs w:val="24"/>
        </w:rPr>
        <w:t>Объективная необходимость выработки новой внешнеэкономической политики и механизма её реализации.</w:t>
      </w:r>
    </w:p>
    <w:p w:rsidR="00683609" w:rsidRPr="00CE1801" w:rsidRDefault="00683609" w:rsidP="00683609">
      <w:pPr>
        <w:pStyle w:val="11"/>
        <w:shd w:val="clear" w:color="auto" w:fill="FFFFFF"/>
        <w:spacing w:line="360" w:lineRule="auto"/>
        <w:ind w:firstLine="851"/>
        <w:jc w:val="both"/>
        <w:rPr>
          <w:rFonts w:ascii="Times New Roman" w:hAnsi="Times New Roman"/>
          <w:color w:val="000000"/>
          <w:spacing w:val="-6"/>
          <w:sz w:val="24"/>
          <w:szCs w:val="24"/>
        </w:rPr>
      </w:pPr>
      <w:r w:rsidRPr="00CE1801">
        <w:rPr>
          <w:rFonts w:ascii="Times New Roman" w:hAnsi="Times New Roman"/>
          <w:color w:val="000000"/>
          <w:spacing w:val="-5"/>
          <w:sz w:val="24"/>
          <w:szCs w:val="24"/>
        </w:rPr>
        <w:t>За прошедшее с начала рыночных преобразований время вся си</w:t>
      </w:r>
      <w:r w:rsidRPr="00CE1801">
        <w:rPr>
          <w:rFonts w:ascii="Times New Roman" w:hAnsi="Times New Roman"/>
          <w:color w:val="000000"/>
          <w:spacing w:val="-5"/>
          <w:sz w:val="24"/>
          <w:szCs w:val="24"/>
        </w:rPr>
        <w:softHyphen/>
        <w:t>стема организации и осуществления внешнеэкономической дея</w:t>
      </w:r>
      <w:r w:rsidRPr="00CE1801">
        <w:rPr>
          <w:rFonts w:ascii="Times New Roman" w:hAnsi="Times New Roman"/>
          <w:color w:val="000000"/>
          <w:spacing w:val="-5"/>
          <w:sz w:val="24"/>
          <w:szCs w:val="24"/>
        </w:rPr>
        <w:softHyphen/>
      </w:r>
      <w:r w:rsidRPr="00CE1801">
        <w:rPr>
          <w:rFonts w:ascii="Times New Roman" w:hAnsi="Times New Roman"/>
          <w:color w:val="000000"/>
          <w:spacing w:val="-4"/>
          <w:sz w:val="24"/>
          <w:szCs w:val="24"/>
        </w:rPr>
        <w:t xml:space="preserve">тельности (внешнеэкономических связей) России, прежде всего механизма ее регулирования, претерпела коренные изменения. </w:t>
      </w:r>
      <w:r w:rsidRPr="00CE1801">
        <w:rPr>
          <w:rFonts w:ascii="Times New Roman" w:hAnsi="Times New Roman"/>
          <w:color w:val="000000"/>
          <w:spacing w:val="-1"/>
          <w:sz w:val="24"/>
          <w:szCs w:val="24"/>
        </w:rPr>
        <w:t xml:space="preserve">Одновременно с ликвидацией государственной монополии на </w:t>
      </w:r>
      <w:r w:rsidRPr="00CE1801">
        <w:rPr>
          <w:rFonts w:ascii="Times New Roman" w:hAnsi="Times New Roman"/>
          <w:color w:val="000000"/>
          <w:spacing w:val="-4"/>
          <w:sz w:val="24"/>
          <w:szCs w:val="24"/>
        </w:rPr>
        <w:t xml:space="preserve">внешнеторговые и валютные операции и предоставлением всем </w:t>
      </w:r>
      <w:r w:rsidRPr="00CE1801">
        <w:rPr>
          <w:rFonts w:ascii="Times New Roman" w:hAnsi="Times New Roman"/>
          <w:color w:val="000000"/>
          <w:spacing w:val="-3"/>
          <w:sz w:val="24"/>
          <w:szCs w:val="24"/>
        </w:rPr>
        <w:t xml:space="preserve">хозяйствующим субъектам возможности свободно участвовать </w:t>
      </w:r>
      <w:r w:rsidRPr="00CE1801">
        <w:rPr>
          <w:rFonts w:ascii="Times New Roman" w:hAnsi="Times New Roman"/>
          <w:color w:val="000000"/>
          <w:spacing w:val="-6"/>
          <w:sz w:val="24"/>
          <w:szCs w:val="24"/>
        </w:rPr>
        <w:t>во внешнеэкономической деятельности (ВЭД) был демонтирован прежний планово-распределительный механизм управления про</w:t>
      </w:r>
      <w:r w:rsidRPr="00CE1801">
        <w:rPr>
          <w:rFonts w:ascii="Times New Roman" w:hAnsi="Times New Roman"/>
          <w:color w:val="000000"/>
          <w:spacing w:val="-6"/>
          <w:sz w:val="24"/>
          <w:szCs w:val="24"/>
        </w:rPr>
        <w:softHyphen/>
      </w:r>
      <w:r w:rsidRPr="00CE1801">
        <w:rPr>
          <w:rFonts w:ascii="Times New Roman" w:hAnsi="Times New Roman"/>
          <w:color w:val="000000"/>
          <w:spacing w:val="-1"/>
          <w:sz w:val="24"/>
          <w:szCs w:val="24"/>
        </w:rPr>
        <w:t>цессами обращения товаров, услуг и капиталов между нацио</w:t>
      </w:r>
      <w:r w:rsidRPr="00CE1801">
        <w:rPr>
          <w:rFonts w:ascii="Times New Roman" w:hAnsi="Times New Roman"/>
          <w:color w:val="000000"/>
          <w:spacing w:val="-1"/>
          <w:sz w:val="24"/>
          <w:szCs w:val="24"/>
        </w:rPr>
        <w:softHyphen/>
      </w:r>
      <w:r w:rsidRPr="00CE1801">
        <w:rPr>
          <w:rFonts w:ascii="Times New Roman" w:hAnsi="Times New Roman"/>
          <w:color w:val="000000"/>
          <w:spacing w:val="-4"/>
          <w:sz w:val="24"/>
          <w:szCs w:val="24"/>
        </w:rPr>
        <w:t>нальным и мировым хозяйством, началась активная либерализа</w:t>
      </w:r>
      <w:r w:rsidRPr="00CE1801">
        <w:rPr>
          <w:rFonts w:ascii="Times New Roman" w:hAnsi="Times New Roman"/>
          <w:color w:val="000000"/>
          <w:spacing w:val="-4"/>
          <w:sz w:val="24"/>
          <w:szCs w:val="24"/>
        </w:rPr>
        <w:softHyphen/>
      </w:r>
      <w:r w:rsidRPr="00CE1801">
        <w:rPr>
          <w:rFonts w:ascii="Times New Roman" w:hAnsi="Times New Roman"/>
          <w:color w:val="000000"/>
          <w:spacing w:val="-3"/>
          <w:sz w:val="24"/>
          <w:szCs w:val="24"/>
        </w:rPr>
        <w:t>ция норм и правил, регламентирующих эти процессы. В новой системе регулирования ВЭД основное внимание было сосре</w:t>
      </w:r>
      <w:r w:rsidRPr="00CE1801">
        <w:rPr>
          <w:rFonts w:ascii="Times New Roman" w:hAnsi="Times New Roman"/>
          <w:color w:val="000000"/>
          <w:spacing w:val="-3"/>
          <w:sz w:val="24"/>
          <w:szCs w:val="24"/>
        </w:rPr>
        <w:softHyphen/>
      </w:r>
      <w:r w:rsidRPr="00CE1801">
        <w:rPr>
          <w:rFonts w:ascii="Times New Roman" w:hAnsi="Times New Roman"/>
          <w:color w:val="000000"/>
          <w:spacing w:val="-4"/>
          <w:sz w:val="24"/>
          <w:szCs w:val="24"/>
        </w:rPr>
        <w:t>доточено на отмене административных ограничений экспортно-</w:t>
      </w:r>
      <w:r w:rsidRPr="00CE1801">
        <w:rPr>
          <w:rFonts w:ascii="Times New Roman" w:hAnsi="Times New Roman"/>
          <w:color w:val="000000"/>
          <w:spacing w:val="-2"/>
          <w:sz w:val="24"/>
          <w:szCs w:val="24"/>
        </w:rPr>
        <w:t>импортных валютных операций, а центр тяжести в их регули</w:t>
      </w:r>
      <w:r w:rsidRPr="00CE1801">
        <w:rPr>
          <w:rFonts w:ascii="Times New Roman" w:hAnsi="Times New Roman"/>
          <w:color w:val="000000"/>
          <w:spacing w:val="-2"/>
          <w:sz w:val="24"/>
          <w:szCs w:val="24"/>
        </w:rPr>
        <w:softHyphen/>
      </w:r>
      <w:r w:rsidRPr="00CE1801">
        <w:rPr>
          <w:rFonts w:ascii="Times New Roman" w:hAnsi="Times New Roman"/>
          <w:color w:val="000000"/>
          <w:spacing w:val="-3"/>
          <w:sz w:val="24"/>
          <w:szCs w:val="24"/>
        </w:rPr>
        <w:t>ровании был перенесен на использование экономических инст</w:t>
      </w:r>
      <w:r w:rsidRPr="00CE1801">
        <w:rPr>
          <w:rFonts w:ascii="Times New Roman" w:hAnsi="Times New Roman"/>
          <w:color w:val="000000"/>
          <w:spacing w:val="-3"/>
          <w:sz w:val="24"/>
          <w:szCs w:val="24"/>
        </w:rPr>
        <w:softHyphen/>
      </w:r>
      <w:r w:rsidRPr="00CE1801">
        <w:rPr>
          <w:rFonts w:ascii="Times New Roman" w:hAnsi="Times New Roman"/>
          <w:color w:val="000000"/>
          <w:spacing w:val="-6"/>
          <w:sz w:val="24"/>
          <w:szCs w:val="24"/>
        </w:rPr>
        <w:t>рументов.</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4"/>
          <w:sz w:val="24"/>
          <w:szCs w:val="24"/>
        </w:rPr>
        <w:t>Кардинальное изменение геополитического и геоэкономическо</w:t>
      </w:r>
      <w:r w:rsidRPr="00CE1801">
        <w:rPr>
          <w:rFonts w:ascii="Times New Roman" w:hAnsi="Times New Roman"/>
          <w:color w:val="000000"/>
          <w:spacing w:val="-4"/>
          <w:sz w:val="24"/>
          <w:szCs w:val="24"/>
        </w:rPr>
        <w:softHyphen/>
        <w:t>го положения России после распада СССР существенно повыси</w:t>
      </w:r>
      <w:r w:rsidRPr="00CE1801">
        <w:rPr>
          <w:rFonts w:ascii="Times New Roman" w:hAnsi="Times New Roman"/>
          <w:color w:val="000000"/>
          <w:spacing w:val="-4"/>
          <w:sz w:val="24"/>
          <w:szCs w:val="24"/>
        </w:rPr>
        <w:softHyphen/>
      </w:r>
      <w:r w:rsidRPr="00CE1801">
        <w:rPr>
          <w:rFonts w:ascii="Times New Roman" w:hAnsi="Times New Roman"/>
          <w:color w:val="000000"/>
          <w:spacing w:val="2"/>
          <w:sz w:val="24"/>
          <w:szCs w:val="24"/>
        </w:rPr>
        <w:t xml:space="preserve">ло роль внешнеэкономического фактора в развитии страны. </w:t>
      </w:r>
      <w:r w:rsidRPr="00CE1801">
        <w:rPr>
          <w:rFonts w:ascii="Times New Roman" w:hAnsi="Times New Roman"/>
          <w:color w:val="000000"/>
          <w:spacing w:val="-4"/>
          <w:sz w:val="24"/>
          <w:szCs w:val="24"/>
        </w:rPr>
        <w:t>Внешнеэкономическими стали для России хозяйственные и тор</w:t>
      </w:r>
      <w:r w:rsidRPr="00CE1801">
        <w:rPr>
          <w:rFonts w:ascii="Times New Roman" w:hAnsi="Times New Roman"/>
          <w:color w:val="000000"/>
          <w:spacing w:val="-4"/>
          <w:sz w:val="24"/>
          <w:szCs w:val="24"/>
        </w:rPr>
        <w:softHyphen/>
        <w:t xml:space="preserve">говые связи не только с дальним, но и с ближним зарубежьем. В </w:t>
      </w:r>
      <w:r w:rsidRPr="00CE1801">
        <w:rPr>
          <w:rFonts w:ascii="Times New Roman" w:hAnsi="Times New Roman"/>
          <w:color w:val="000000"/>
          <w:spacing w:val="-1"/>
          <w:sz w:val="24"/>
          <w:szCs w:val="24"/>
        </w:rPr>
        <w:t xml:space="preserve">результате зависимость России от внешних рынков более чем </w:t>
      </w:r>
      <w:r w:rsidRPr="00CE1801">
        <w:rPr>
          <w:rFonts w:ascii="Times New Roman" w:hAnsi="Times New Roman"/>
          <w:color w:val="000000"/>
          <w:spacing w:val="-3"/>
          <w:sz w:val="24"/>
          <w:szCs w:val="24"/>
        </w:rPr>
        <w:t>удвоилась. Здесь важны не только количественные показатели. Усиление внешнеэкономического фактора объективно диктует</w:t>
      </w:r>
      <w:r w:rsidRPr="00CE1801">
        <w:rPr>
          <w:rFonts w:ascii="Times New Roman" w:hAnsi="Times New Roman"/>
          <w:color w:val="000000"/>
          <w:spacing w:val="-3"/>
          <w:sz w:val="24"/>
          <w:szCs w:val="24"/>
        </w:rPr>
        <w:softHyphen/>
        <w:t>ся проводимыми рыночными преобразованиями, формирующи</w:t>
      </w:r>
      <w:r w:rsidRPr="00CE1801">
        <w:rPr>
          <w:rFonts w:ascii="Times New Roman" w:hAnsi="Times New Roman"/>
          <w:color w:val="000000"/>
          <w:spacing w:val="-6"/>
          <w:sz w:val="24"/>
          <w:szCs w:val="24"/>
        </w:rPr>
        <w:t xml:space="preserve">ми качественно новые основы для взаимодействия отечественной </w:t>
      </w:r>
      <w:r w:rsidRPr="00CE1801">
        <w:rPr>
          <w:rFonts w:ascii="Times New Roman" w:hAnsi="Times New Roman"/>
          <w:color w:val="000000"/>
          <w:spacing w:val="-3"/>
          <w:sz w:val="24"/>
          <w:szCs w:val="24"/>
        </w:rPr>
        <w:t>экономики с мировой, внутреннего рынка с внешним.</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7"/>
          <w:sz w:val="24"/>
          <w:szCs w:val="24"/>
        </w:rPr>
        <w:t xml:space="preserve">Следует также иметь в виду, что с развалом СССР Россия, стала </w:t>
      </w:r>
      <w:r w:rsidRPr="00CE1801">
        <w:rPr>
          <w:rFonts w:ascii="Times New Roman" w:hAnsi="Times New Roman"/>
          <w:color w:val="000000"/>
          <w:spacing w:val="-8"/>
          <w:sz w:val="24"/>
          <w:szCs w:val="24"/>
        </w:rPr>
        <w:t xml:space="preserve">его преемницей на международной арене, приобрела меньше прав, </w:t>
      </w:r>
      <w:r w:rsidRPr="00CE1801">
        <w:rPr>
          <w:rFonts w:ascii="Times New Roman" w:hAnsi="Times New Roman"/>
          <w:color w:val="000000"/>
          <w:spacing w:val="-5"/>
          <w:sz w:val="24"/>
          <w:szCs w:val="24"/>
        </w:rPr>
        <w:t>но больше обязанностей, особенно с учетом внешней задолжен</w:t>
      </w:r>
      <w:r w:rsidRPr="00CE1801">
        <w:rPr>
          <w:rFonts w:ascii="Times New Roman" w:hAnsi="Times New Roman"/>
          <w:color w:val="000000"/>
          <w:spacing w:val="-5"/>
          <w:sz w:val="24"/>
          <w:szCs w:val="24"/>
        </w:rPr>
        <w:softHyphen/>
      </w:r>
      <w:r w:rsidRPr="00CE1801">
        <w:rPr>
          <w:rFonts w:ascii="Times New Roman" w:hAnsi="Times New Roman"/>
          <w:color w:val="000000"/>
          <w:spacing w:val="-2"/>
          <w:sz w:val="24"/>
          <w:szCs w:val="24"/>
        </w:rPr>
        <w:t>ности, бремя которой основательно затрудняет ее экономичес</w:t>
      </w:r>
      <w:r w:rsidRPr="00CE1801">
        <w:rPr>
          <w:rFonts w:ascii="Times New Roman" w:hAnsi="Times New Roman"/>
          <w:color w:val="000000"/>
          <w:spacing w:val="-2"/>
          <w:sz w:val="24"/>
          <w:szCs w:val="24"/>
        </w:rPr>
        <w:softHyphen/>
      </w:r>
      <w:r w:rsidRPr="00CE1801">
        <w:rPr>
          <w:rFonts w:ascii="Times New Roman" w:hAnsi="Times New Roman"/>
          <w:color w:val="000000"/>
          <w:spacing w:val="-5"/>
          <w:sz w:val="24"/>
          <w:szCs w:val="24"/>
        </w:rPr>
        <w:t xml:space="preserve">кие отношения с кредиторами. Что касается долгов России, то со </w:t>
      </w:r>
      <w:r w:rsidRPr="00CE1801">
        <w:rPr>
          <w:rFonts w:ascii="Times New Roman" w:hAnsi="Times New Roman"/>
          <w:color w:val="000000"/>
          <w:spacing w:val="-3"/>
          <w:sz w:val="24"/>
          <w:szCs w:val="24"/>
        </w:rPr>
        <w:t>стороны ряда зарубежных стран их возврат в валютной или то</w:t>
      </w:r>
      <w:r w:rsidRPr="00CE1801">
        <w:rPr>
          <w:rFonts w:ascii="Times New Roman" w:hAnsi="Times New Roman"/>
          <w:color w:val="000000"/>
          <w:spacing w:val="-3"/>
          <w:sz w:val="24"/>
          <w:szCs w:val="24"/>
        </w:rPr>
        <w:softHyphen/>
      </w:r>
      <w:r w:rsidRPr="00CE1801">
        <w:rPr>
          <w:rFonts w:ascii="Times New Roman" w:hAnsi="Times New Roman"/>
          <w:color w:val="000000"/>
          <w:spacing w:val="-2"/>
          <w:sz w:val="24"/>
          <w:szCs w:val="24"/>
        </w:rPr>
        <w:t>варной формах является проблематичным.</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4"/>
          <w:sz w:val="24"/>
          <w:szCs w:val="24"/>
        </w:rPr>
        <w:t>Все эти обстоятельства потребовали выработки новой внеш</w:t>
      </w:r>
      <w:r w:rsidRPr="00CE1801">
        <w:rPr>
          <w:rFonts w:ascii="Times New Roman" w:hAnsi="Times New Roman"/>
          <w:color w:val="000000"/>
          <w:spacing w:val="-4"/>
          <w:sz w:val="24"/>
          <w:szCs w:val="24"/>
        </w:rPr>
        <w:softHyphen/>
        <w:t>неэкономической политики России и механизмов ее реализации.</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5"/>
          <w:sz w:val="24"/>
          <w:szCs w:val="24"/>
        </w:rPr>
        <w:t>Ранее в условиях государственной монополии на управление ВЭД России, когда в СССР господствовала государственная соб</w:t>
      </w:r>
      <w:r w:rsidRPr="00CE1801">
        <w:rPr>
          <w:rFonts w:ascii="Times New Roman" w:hAnsi="Times New Roman"/>
          <w:color w:val="000000"/>
          <w:spacing w:val="-5"/>
          <w:sz w:val="24"/>
          <w:szCs w:val="24"/>
        </w:rPr>
        <w:softHyphen/>
      </w:r>
      <w:r w:rsidRPr="00CE1801">
        <w:rPr>
          <w:rFonts w:ascii="Times New Roman" w:hAnsi="Times New Roman"/>
          <w:color w:val="000000"/>
          <w:spacing w:val="-1"/>
          <w:sz w:val="24"/>
          <w:szCs w:val="24"/>
        </w:rPr>
        <w:t xml:space="preserve">ственность, а число участников внешнеэкономических связей </w:t>
      </w:r>
      <w:r w:rsidRPr="00CE1801">
        <w:rPr>
          <w:rFonts w:ascii="Times New Roman" w:hAnsi="Times New Roman"/>
          <w:color w:val="000000"/>
          <w:spacing w:val="-2"/>
          <w:sz w:val="24"/>
          <w:szCs w:val="24"/>
        </w:rPr>
        <w:t xml:space="preserve">(ВЭС) не превышало нескольких десятков, все это управление </w:t>
      </w:r>
      <w:r w:rsidRPr="00CE1801">
        <w:rPr>
          <w:rFonts w:ascii="Times New Roman" w:hAnsi="Times New Roman"/>
          <w:color w:val="000000"/>
          <w:spacing w:val="-3"/>
          <w:sz w:val="24"/>
          <w:szCs w:val="24"/>
        </w:rPr>
        <w:t>осуществлялось практически из одного центра на базе государ</w:t>
      </w:r>
      <w:r w:rsidRPr="00CE1801">
        <w:rPr>
          <w:rFonts w:ascii="Times New Roman" w:hAnsi="Times New Roman"/>
          <w:color w:val="000000"/>
          <w:spacing w:val="-3"/>
          <w:sz w:val="24"/>
          <w:szCs w:val="24"/>
        </w:rPr>
        <w:softHyphen/>
      </w:r>
      <w:r w:rsidRPr="00CE1801">
        <w:rPr>
          <w:rFonts w:ascii="Times New Roman" w:hAnsi="Times New Roman"/>
          <w:color w:val="000000"/>
          <w:spacing w:val="-2"/>
          <w:sz w:val="24"/>
          <w:szCs w:val="24"/>
        </w:rPr>
        <w:t>ственного плана, что и приводило к не заинтересованности не</w:t>
      </w:r>
      <w:r w:rsidRPr="00CE1801">
        <w:rPr>
          <w:rFonts w:ascii="Times New Roman" w:hAnsi="Times New Roman"/>
          <w:color w:val="000000"/>
          <w:spacing w:val="-2"/>
          <w:sz w:val="24"/>
          <w:szCs w:val="24"/>
        </w:rPr>
        <w:softHyphen/>
      </w:r>
      <w:r w:rsidRPr="00CE1801">
        <w:rPr>
          <w:rFonts w:ascii="Times New Roman" w:hAnsi="Times New Roman"/>
          <w:color w:val="000000"/>
          <w:spacing w:val="-5"/>
          <w:sz w:val="24"/>
          <w:szCs w:val="24"/>
        </w:rPr>
        <w:t>посредственных производителей в экспорте, к закупкам продук</w:t>
      </w:r>
      <w:r w:rsidRPr="00CE1801">
        <w:rPr>
          <w:rFonts w:ascii="Times New Roman" w:hAnsi="Times New Roman"/>
          <w:color w:val="000000"/>
          <w:spacing w:val="-5"/>
          <w:sz w:val="24"/>
          <w:szCs w:val="24"/>
        </w:rPr>
        <w:softHyphen/>
      </w:r>
      <w:r w:rsidRPr="00CE1801">
        <w:rPr>
          <w:rFonts w:ascii="Times New Roman" w:hAnsi="Times New Roman"/>
          <w:color w:val="000000"/>
          <w:spacing w:val="-3"/>
          <w:sz w:val="24"/>
          <w:szCs w:val="24"/>
        </w:rPr>
        <w:t xml:space="preserve">ции, в которой нет особой нужды, и в результате - к огромной </w:t>
      </w:r>
      <w:r w:rsidRPr="00CE1801">
        <w:rPr>
          <w:rFonts w:ascii="Times New Roman" w:hAnsi="Times New Roman"/>
          <w:color w:val="000000"/>
          <w:spacing w:val="-4"/>
          <w:sz w:val="24"/>
          <w:szCs w:val="24"/>
        </w:rPr>
        <w:t>массе неустановленного импортного оборудования и другим не</w:t>
      </w:r>
      <w:r w:rsidRPr="00CE1801">
        <w:rPr>
          <w:rFonts w:ascii="Times New Roman" w:hAnsi="Times New Roman"/>
          <w:color w:val="000000"/>
          <w:spacing w:val="-4"/>
          <w:sz w:val="24"/>
          <w:szCs w:val="24"/>
        </w:rPr>
        <w:softHyphen/>
      </w:r>
      <w:r w:rsidRPr="00CE1801">
        <w:rPr>
          <w:rFonts w:ascii="Times New Roman" w:hAnsi="Times New Roman"/>
          <w:color w:val="000000"/>
          <w:spacing w:val="-3"/>
          <w:sz w:val="24"/>
          <w:szCs w:val="24"/>
        </w:rPr>
        <w:t>гативным последствиям.</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4"/>
          <w:sz w:val="24"/>
          <w:szCs w:val="24"/>
        </w:rPr>
        <w:t xml:space="preserve">При переходе к рынку и многообразию форм собственности, </w:t>
      </w:r>
      <w:r w:rsidRPr="00CE1801">
        <w:rPr>
          <w:rFonts w:ascii="Times New Roman" w:hAnsi="Times New Roman"/>
          <w:color w:val="000000"/>
          <w:spacing w:val="-1"/>
          <w:sz w:val="24"/>
          <w:szCs w:val="24"/>
        </w:rPr>
        <w:t>предоставлении всем предприятиям независимо от форм соб</w:t>
      </w:r>
      <w:r w:rsidRPr="00CE1801">
        <w:rPr>
          <w:rFonts w:ascii="Times New Roman" w:hAnsi="Times New Roman"/>
          <w:color w:val="000000"/>
          <w:spacing w:val="-1"/>
          <w:sz w:val="24"/>
          <w:szCs w:val="24"/>
        </w:rPr>
        <w:softHyphen/>
      </w:r>
      <w:r w:rsidRPr="00CE1801">
        <w:rPr>
          <w:rFonts w:ascii="Times New Roman" w:hAnsi="Times New Roman"/>
          <w:color w:val="000000"/>
          <w:spacing w:val="-4"/>
          <w:sz w:val="24"/>
          <w:szCs w:val="24"/>
        </w:rPr>
        <w:t>ственности права заниматься ВЭД Россия отказалась от всеобъ</w:t>
      </w:r>
      <w:r w:rsidRPr="00CE1801">
        <w:rPr>
          <w:rFonts w:ascii="Times New Roman" w:hAnsi="Times New Roman"/>
          <w:color w:val="000000"/>
          <w:spacing w:val="-4"/>
          <w:sz w:val="24"/>
          <w:szCs w:val="24"/>
        </w:rPr>
        <w:softHyphen/>
        <w:t xml:space="preserve">емлющей государственной монополии и связанных с ней форм </w:t>
      </w:r>
      <w:r w:rsidRPr="00CE1801">
        <w:rPr>
          <w:rFonts w:ascii="Times New Roman" w:hAnsi="Times New Roman"/>
          <w:color w:val="000000"/>
          <w:spacing w:val="-3"/>
          <w:sz w:val="24"/>
          <w:szCs w:val="24"/>
        </w:rPr>
        <w:t xml:space="preserve">государственного регулирования. Главная задача государства в </w:t>
      </w:r>
      <w:r w:rsidRPr="00CE1801">
        <w:rPr>
          <w:rFonts w:ascii="Times New Roman" w:hAnsi="Times New Roman"/>
          <w:color w:val="000000"/>
          <w:spacing w:val="-5"/>
          <w:sz w:val="24"/>
          <w:szCs w:val="24"/>
        </w:rPr>
        <w:t>современных условиях - выработка внешнеэкономической поли</w:t>
      </w:r>
      <w:r w:rsidRPr="00CE1801">
        <w:rPr>
          <w:rFonts w:ascii="Times New Roman" w:hAnsi="Times New Roman"/>
          <w:color w:val="000000"/>
          <w:spacing w:val="-5"/>
          <w:sz w:val="24"/>
          <w:szCs w:val="24"/>
        </w:rPr>
        <w:softHyphen/>
      </w:r>
      <w:r w:rsidRPr="00CE1801">
        <w:rPr>
          <w:rFonts w:ascii="Times New Roman" w:hAnsi="Times New Roman"/>
          <w:color w:val="000000"/>
          <w:spacing w:val="-4"/>
          <w:sz w:val="24"/>
          <w:szCs w:val="24"/>
        </w:rPr>
        <w:t>тики (ВЭП), адекватной рыночным принципам функционирова</w:t>
      </w:r>
      <w:r w:rsidRPr="00CE1801">
        <w:rPr>
          <w:rFonts w:ascii="Times New Roman" w:hAnsi="Times New Roman"/>
          <w:color w:val="000000"/>
          <w:spacing w:val="-4"/>
          <w:sz w:val="24"/>
          <w:szCs w:val="24"/>
        </w:rPr>
        <w:softHyphen/>
        <w:t xml:space="preserve">ния российской экономики и ее последовательной интеграции в </w:t>
      </w:r>
      <w:r w:rsidRPr="00CE1801">
        <w:rPr>
          <w:rFonts w:ascii="Times New Roman" w:hAnsi="Times New Roman"/>
          <w:color w:val="000000"/>
          <w:spacing w:val="-2"/>
          <w:sz w:val="24"/>
          <w:szCs w:val="24"/>
        </w:rPr>
        <w:t>мировое хозяйство.</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5"/>
          <w:sz w:val="24"/>
          <w:szCs w:val="24"/>
        </w:rPr>
        <w:t xml:space="preserve">Хозяйственное взаимодействие с внешним миром выступило </w:t>
      </w:r>
      <w:r w:rsidRPr="00CE1801">
        <w:rPr>
          <w:rFonts w:ascii="Times New Roman" w:hAnsi="Times New Roman"/>
          <w:color w:val="000000"/>
          <w:spacing w:val="-1"/>
          <w:sz w:val="24"/>
          <w:szCs w:val="24"/>
        </w:rPr>
        <w:t>катализатором рыночных преобразований, дав ощутимый им</w:t>
      </w:r>
      <w:r w:rsidRPr="00CE1801">
        <w:rPr>
          <w:rFonts w:ascii="Times New Roman" w:hAnsi="Times New Roman"/>
          <w:color w:val="000000"/>
          <w:spacing w:val="-1"/>
          <w:sz w:val="24"/>
          <w:szCs w:val="24"/>
        </w:rPr>
        <w:softHyphen/>
      </w:r>
      <w:r w:rsidRPr="00CE1801">
        <w:rPr>
          <w:rFonts w:ascii="Times New Roman" w:hAnsi="Times New Roman"/>
          <w:color w:val="000000"/>
          <w:spacing w:val="-4"/>
          <w:sz w:val="24"/>
          <w:szCs w:val="24"/>
        </w:rPr>
        <w:t>пульс развитию тех инструментов и механизмов, которые были слабы или отсутствовали (например, биржевая торговля, фондо</w:t>
      </w:r>
      <w:r w:rsidRPr="00CE1801">
        <w:rPr>
          <w:rFonts w:ascii="Times New Roman" w:hAnsi="Times New Roman"/>
          <w:color w:val="000000"/>
          <w:spacing w:val="-4"/>
          <w:sz w:val="24"/>
          <w:szCs w:val="24"/>
        </w:rPr>
        <w:softHyphen/>
        <w:t xml:space="preserve">вый и валютный рынок), адаптации национальной экономики к </w:t>
      </w:r>
      <w:r w:rsidRPr="00CE1801">
        <w:rPr>
          <w:rFonts w:ascii="Times New Roman" w:hAnsi="Times New Roman"/>
          <w:color w:val="000000"/>
          <w:spacing w:val="-1"/>
          <w:sz w:val="24"/>
          <w:szCs w:val="24"/>
        </w:rPr>
        <w:t xml:space="preserve">функционированию в условиях меняющейся конъюнктуры на </w:t>
      </w:r>
      <w:r w:rsidRPr="00CE1801">
        <w:rPr>
          <w:rFonts w:ascii="Times New Roman" w:hAnsi="Times New Roman"/>
          <w:color w:val="000000"/>
          <w:spacing w:val="-5"/>
          <w:sz w:val="24"/>
          <w:szCs w:val="24"/>
        </w:rPr>
        <w:t>основе прямых и обратных связей между спросом и предложени</w:t>
      </w:r>
      <w:r w:rsidRPr="00CE1801">
        <w:rPr>
          <w:rFonts w:ascii="Times New Roman" w:hAnsi="Times New Roman"/>
          <w:color w:val="000000"/>
          <w:spacing w:val="-5"/>
          <w:sz w:val="24"/>
          <w:szCs w:val="24"/>
        </w:rPr>
        <w:softHyphen/>
        <w:t>ем. Это взаимодействие способствовало возникновению и разви</w:t>
      </w:r>
      <w:r w:rsidRPr="00CE1801">
        <w:rPr>
          <w:rFonts w:ascii="Times New Roman" w:hAnsi="Times New Roman"/>
          <w:color w:val="000000"/>
          <w:spacing w:val="-5"/>
          <w:sz w:val="24"/>
          <w:szCs w:val="24"/>
        </w:rPr>
        <w:softHyphen/>
        <w:t>тию конкуренции, приобщению отечественного бизнеса к совре</w:t>
      </w:r>
      <w:r w:rsidRPr="00CE1801">
        <w:rPr>
          <w:rFonts w:ascii="Times New Roman" w:hAnsi="Times New Roman"/>
          <w:color w:val="000000"/>
          <w:spacing w:val="-5"/>
          <w:sz w:val="24"/>
          <w:szCs w:val="24"/>
        </w:rPr>
        <w:softHyphen/>
      </w:r>
      <w:r w:rsidRPr="00CE1801">
        <w:rPr>
          <w:rFonts w:ascii="Times New Roman" w:hAnsi="Times New Roman"/>
          <w:color w:val="000000"/>
          <w:spacing w:val="-6"/>
          <w:sz w:val="24"/>
          <w:szCs w:val="24"/>
        </w:rPr>
        <w:t>менным методам управления и маркетинга, международным нор</w:t>
      </w:r>
      <w:r w:rsidRPr="00CE1801">
        <w:rPr>
          <w:rFonts w:ascii="Times New Roman" w:hAnsi="Times New Roman"/>
          <w:color w:val="000000"/>
          <w:spacing w:val="-6"/>
          <w:sz w:val="24"/>
          <w:szCs w:val="24"/>
        </w:rPr>
        <w:softHyphen/>
      </w:r>
      <w:r w:rsidRPr="00CE1801">
        <w:rPr>
          <w:rFonts w:ascii="Times New Roman" w:hAnsi="Times New Roman"/>
          <w:color w:val="000000"/>
          <w:spacing w:val="-3"/>
          <w:sz w:val="24"/>
          <w:szCs w:val="24"/>
        </w:rPr>
        <w:t>мам деловой культуры и этики.</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3"/>
          <w:sz w:val="24"/>
          <w:szCs w:val="24"/>
        </w:rPr>
        <w:t>Выбор в России модели открытой экономики и либерализа</w:t>
      </w:r>
      <w:r w:rsidRPr="00CE1801">
        <w:rPr>
          <w:rFonts w:ascii="Times New Roman" w:hAnsi="Times New Roman"/>
          <w:color w:val="000000"/>
          <w:spacing w:val="-3"/>
          <w:sz w:val="24"/>
          <w:szCs w:val="24"/>
        </w:rPr>
        <w:softHyphen/>
      </w:r>
      <w:r w:rsidRPr="00CE1801">
        <w:rPr>
          <w:rFonts w:ascii="Times New Roman" w:hAnsi="Times New Roman"/>
          <w:color w:val="000000"/>
          <w:spacing w:val="-4"/>
          <w:sz w:val="24"/>
          <w:szCs w:val="24"/>
        </w:rPr>
        <w:t>ции внешнеэкономических связей явился, безусловно, правиль</w:t>
      </w:r>
      <w:r w:rsidRPr="00CE1801">
        <w:rPr>
          <w:rFonts w:ascii="Times New Roman" w:hAnsi="Times New Roman"/>
          <w:color w:val="000000"/>
          <w:spacing w:val="-4"/>
          <w:sz w:val="24"/>
          <w:szCs w:val="24"/>
        </w:rPr>
        <w:softHyphen/>
        <w:t>ным. Однако в толковании сути открытости, определении стра</w:t>
      </w:r>
      <w:r w:rsidRPr="00CE1801">
        <w:rPr>
          <w:rFonts w:ascii="Times New Roman" w:hAnsi="Times New Roman"/>
          <w:color w:val="000000"/>
          <w:spacing w:val="-4"/>
          <w:sz w:val="24"/>
          <w:szCs w:val="24"/>
        </w:rPr>
        <w:softHyphen/>
      </w:r>
      <w:r w:rsidRPr="00CE1801">
        <w:rPr>
          <w:rFonts w:ascii="Times New Roman" w:hAnsi="Times New Roman"/>
          <w:color w:val="000000"/>
          <w:spacing w:val="-5"/>
          <w:sz w:val="24"/>
          <w:szCs w:val="24"/>
        </w:rPr>
        <w:t>тегии и тактики ее достижения с начала осуществления перехода к рыночным отношениям не было достаточной ясности и четкос</w:t>
      </w:r>
      <w:r w:rsidRPr="00CE1801">
        <w:rPr>
          <w:rFonts w:ascii="Times New Roman" w:hAnsi="Times New Roman"/>
          <w:color w:val="000000"/>
          <w:spacing w:val="-5"/>
          <w:sz w:val="24"/>
          <w:szCs w:val="24"/>
        </w:rPr>
        <w:softHyphen/>
      </w:r>
      <w:r w:rsidRPr="00CE1801">
        <w:rPr>
          <w:rFonts w:ascii="Times New Roman" w:hAnsi="Times New Roman"/>
          <w:color w:val="000000"/>
          <w:spacing w:val="-4"/>
          <w:sz w:val="24"/>
          <w:szCs w:val="24"/>
        </w:rPr>
        <w:t xml:space="preserve">ти. Сформировались два подхода, две точки зрения: понимание </w:t>
      </w:r>
      <w:r w:rsidRPr="00CE1801">
        <w:rPr>
          <w:rFonts w:ascii="Times New Roman" w:hAnsi="Times New Roman"/>
          <w:color w:val="000000"/>
          <w:spacing w:val="-5"/>
          <w:sz w:val="24"/>
          <w:szCs w:val="24"/>
        </w:rPr>
        <w:t>его как быстрой «шоковой» либерализации ВЭС и, наоборот, как процесса, имеющего этапность и требующего активной и преоб</w:t>
      </w:r>
      <w:r w:rsidRPr="00CE1801">
        <w:rPr>
          <w:rFonts w:ascii="Times New Roman" w:hAnsi="Times New Roman"/>
          <w:color w:val="000000"/>
          <w:spacing w:val="-5"/>
          <w:sz w:val="24"/>
          <w:szCs w:val="24"/>
        </w:rPr>
        <w:softHyphen/>
      </w:r>
      <w:r w:rsidRPr="00CE1801">
        <w:rPr>
          <w:rFonts w:ascii="Times New Roman" w:hAnsi="Times New Roman"/>
          <w:color w:val="000000"/>
          <w:spacing w:val="-4"/>
          <w:sz w:val="24"/>
          <w:szCs w:val="24"/>
        </w:rPr>
        <w:t>разующей роли государства.</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6"/>
          <w:sz w:val="24"/>
          <w:szCs w:val="24"/>
        </w:rPr>
        <w:t xml:space="preserve">В политике российского руководства эти подходы постоянно </w:t>
      </w:r>
      <w:r w:rsidRPr="00CE1801">
        <w:rPr>
          <w:rFonts w:ascii="Times New Roman" w:hAnsi="Times New Roman"/>
          <w:color w:val="000000"/>
          <w:spacing w:val="-3"/>
          <w:sz w:val="24"/>
          <w:szCs w:val="24"/>
        </w:rPr>
        <w:t xml:space="preserve">смешивались и сталкивались. Меры по «шоковому» открытию </w:t>
      </w:r>
      <w:r w:rsidRPr="00CE1801">
        <w:rPr>
          <w:rFonts w:ascii="Times New Roman" w:hAnsi="Times New Roman"/>
          <w:color w:val="000000"/>
          <w:spacing w:val="-6"/>
          <w:sz w:val="24"/>
          <w:szCs w:val="24"/>
        </w:rPr>
        <w:t>внутреннего рынка и либерализации ВЭД неупорядоченно чере</w:t>
      </w:r>
      <w:r w:rsidRPr="00CE1801">
        <w:rPr>
          <w:rFonts w:ascii="Times New Roman" w:hAnsi="Times New Roman"/>
          <w:color w:val="000000"/>
          <w:spacing w:val="-6"/>
          <w:sz w:val="24"/>
          <w:szCs w:val="24"/>
        </w:rPr>
        <w:softHyphen/>
        <w:t>довались с жесткими административными мерами, тарифные ме</w:t>
      </w:r>
      <w:r w:rsidRPr="00CE1801">
        <w:rPr>
          <w:rFonts w:ascii="Times New Roman" w:hAnsi="Times New Roman"/>
          <w:color w:val="000000"/>
          <w:spacing w:val="-6"/>
          <w:sz w:val="24"/>
          <w:szCs w:val="24"/>
        </w:rPr>
        <w:softHyphen/>
        <w:t>тоды регулирования экспорта и импорта - с нетарифными. Неско</w:t>
      </w:r>
      <w:r w:rsidRPr="00CE1801">
        <w:rPr>
          <w:rFonts w:ascii="Times New Roman" w:hAnsi="Times New Roman"/>
          <w:color w:val="000000"/>
          <w:spacing w:val="-6"/>
          <w:sz w:val="24"/>
          <w:szCs w:val="24"/>
        </w:rPr>
        <w:softHyphen/>
      </w:r>
      <w:r w:rsidRPr="00CE1801">
        <w:rPr>
          <w:rFonts w:ascii="Times New Roman" w:hAnsi="Times New Roman"/>
          <w:color w:val="000000"/>
          <w:spacing w:val="-9"/>
          <w:sz w:val="24"/>
          <w:szCs w:val="24"/>
        </w:rPr>
        <w:t>ординированными были действия при проведении ценовой, валют</w:t>
      </w:r>
      <w:r w:rsidRPr="00CE1801">
        <w:rPr>
          <w:rFonts w:ascii="Times New Roman" w:hAnsi="Times New Roman"/>
          <w:color w:val="000000"/>
          <w:spacing w:val="-9"/>
          <w:sz w:val="24"/>
          <w:szCs w:val="24"/>
        </w:rPr>
        <w:softHyphen/>
      </w:r>
      <w:r w:rsidRPr="00CE1801">
        <w:rPr>
          <w:rFonts w:ascii="Times New Roman" w:hAnsi="Times New Roman"/>
          <w:color w:val="000000"/>
          <w:spacing w:val="-10"/>
          <w:sz w:val="24"/>
          <w:szCs w:val="24"/>
        </w:rPr>
        <w:t xml:space="preserve">ной и внешнеторговой политики, а также в практических решениях, </w:t>
      </w:r>
      <w:r w:rsidRPr="00CE1801">
        <w:rPr>
          <w:rFonts w:ascii="Times New Roman" w:hAnsi="Times New Roman"/>
          <w:color w:val="000000"/>
          <w:spacing w:val="-5"/>
          <w:sz w:val="24"/>
          <w:szCs w:val="24"/>
        </w:rPr>
        <w:t xml:space="preserve">принимаемых различными ведомствами, центрами и регионами. </w:t>
      </w:r>
      <w:r w:rsidRPr="00CE1801">
        <w:rPr>
          <w:rFonts w:ascii="Times New Roman" w:hAnsi="Times New Roman"/>
          <w:color w:val="000000"/>
          <w:spacing w:val="-9"/>
          <w:sz w:val="24"/>
          <w:szCs w:val="24"/>
        </w:rPr>
        <w:t>В результате обострилась иностранная конкуренция на отечествен</w:t>
      </w:r>
      <w:r w:rsidRPr="00CE1801">
        <w:rPr>
          <w:rFonts w:ascii="Times New Roman" w:hAnsi="Times New Roman"/>
          <w:color w:val="000000"/>
          <w:spacing w:val="-9"/>
          <w:sz w:val="24"/>
          <w:szCs w:val="24"/>
        </w:rPr>
        <w:softHyphen/>
      </w:r>
      <w:r w:rsidRPr="00CE1801">
        <w:rPr>
          <w:rFonts w:ascii="Times New Roman" w:hAnsi="Times New Roman"/>
          <w:color w:val="000000"/>
          <w:spacing w:val="-4"/>
          <w:sz w:val="24"/>
          <w:szCs w:val="24"/>
        </w:rPr>
        <w:t>ном рынке, по ряду направлений неоправданно подрывая пози</w:t>
      </w:r>
      <w:r w:rsidRPr="00CE1801">
        <w:rPr>
          <w:rFonts w:ascii="Times New Roman" w:hAnsi="Times New Roman"/>
          <w:color w:val="000000"/>
          <w:spacing w:val="-4"/>
          <w:sz w:val="24"/>
          <w:szCs w:val="24"/>
        </w:rPr>
        <w:softHyphen/>
      </w:r>
      <w:r w:rsidRPr="00CE1801">
        <w:rPr>
          <w:rFonts w:ascii="Times New Roman" w:hAnsi="Times New Roman"/>
          <w:color w:val="000000"/>
          <w:spacing w:val="-6"/>
          <w:sz w:val="24"/>
          <w:szCs w:val="24"/>
        </w:rPr>
        <w:t>ции российских производителей. Кроме того, кардинально ослаб</w:t>
      </w:r>
      <w:r w:rsidRPr="00CE1801">
        <w:rPr>
          <w:rFonts w:ascii="Times New Roman" w:hAnsi="Times New Roman"/>
          <w:color w:val="000000"/>
          <w:spacing w:val="-6"/>
          <w:sz w:val="24"/>
          <w:szCs w:val="24"/>
        </w:rPr>
        <w:softHyphen/>
      </w:r>
      <w:r w:rsidRPr="00CE1801">
        <w:rPr>
          <w:rFonts w:ascii="Times New Roman" w:hAnsi="Times New Roman"/>
          <w:color w:val="000000"/>
          <w:spacing w:val="-7"/>
          <w:sz w:val="24"/>
          <w:szCs w:val="24"/>
        </w:rPr>
        <w:t>ли их конкурентные возможности на внешних рынках, что значи</w:t>
      </w:r>
      <w:r w:rsidRPr="00CE1801">
        <w:rPr>
          <w:rFonts w:ascii="Times New Roman" w:hAnsi="Times New Roman"/>
          <w:color w:val="000000"/>
          <w:spacing w:val="-7"/>
          <w:sz w:val="24"/>
          <w:szCs w:val="24"/>
        </w:rPr>
        <w:softHyphen/>
      </w:r>
      <w:r w:rsidRPr="00CE1801">
        <w:rPr>
          <w:rFonts w:ascii="Times New Roman" w:hAnsi="Times New Roman"/>
          <w:color w:val="000000"/>
          <w:spacing w:val="-3"/>
          <w:sz w:val="24"/>
          <w:szCs w:val="24"/>
        </w:rPr>
        <w:t xml:space="preserve">тельно уменьшило объем национального экспорта, особенно в </w:t>
      </w:r>
      <w:r w:rsidRPr="00CE1801">
        <w:rPr>
          <w:rFonts w:ascii="Times New Roman" w:hAnsi="Times New Roman"/>
          <w:color w:val="000000"/>
          <w:spacing w:val="-5"/>
          <w:sz w:val="24"/>
          <w:szCs w:val="24"/>
        </w:rPr>
        <w:t xml:space="preserve">области машинотехнической продукции </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4"/>
          <w:sz w:val="24"/>
          <w:szCs w:val="24"/>
        </w:rPr>
        <w:t>В результате преобразования во внешнеэкономической сфе</w:t>
      </w:r>
      <w:r w:rsidRPr="00CE1801">
        <w:rPr>
          <w:rFonts w:ascii="Times New Roman" w:hAnsi="Times New Roman"/>
          <w:color w:val="000000"/>
          <w:spacing w:val="-4"/>
          <w:sz w:val="24"/>
          <w:szCs w:val="24"/>
        </w:rPr>
        <w:softHyphen/>
      </w:r>
      <w:r w:rsidRPr="00CE1801">
        <w:rPr>
          <w:rFonts w:ascii="Times New Roman" w:hAnsi="Times New Roman"/>
          <w:color w:val="000000"/>
          <w:spacing w:val="-5"/>
          <w:sz w:val="24"/>
          <w:szCs w:val="24"/>
        </w:rPr>
        <w:t>ре носили более радикальный характер по сравнению с внутрен</w:t>
      </w:r>
      <w:r w:rsidRPr="00CE1801">
        <w:rPr>
          <w:rFonts w:ascii="Times New Roman" w:hAnsi="Times New Roman"/>
          <w:color w:val="000000"/>
          <w:spacing w:val="-5"/>
          <w:sz w:val="24"/>
          <w:szCs w:val="24"/>
        </w:rPr>
        <w:softHyphen/>
      </w:r>
      <w:r w:rsidRPr="00CE1801">
        <w:rPr>
          <w:rFonts w:ascii="Times New Roman" w:hAnsi="Times New Roman"/>
          <w:color w:val="000000"/>
          <w:spacing w:val="-3"/>
          <w:sz w:val="24"/>
          <w:szCs w:val="24"/>
        </w:rPr>
        <w:t>ними преобразованиями, заметно опережая становление отече</w:t>
      </w:r>
      <w:r w:rsidRPr="00CE1801">
        <w:rPr>
          <w:rFonts w:ascii="Times New Roman" w:hAnsi="Times New Roman"/>
          <w:color w:val="000000"/>
          <w:spacing w:val="-3"/>
          <w:sz w:val="24"/>
          <w:szCs w:val="24"/>
        </w:rPr>
        <w:softHyphen/>
      </w:r>
      <w:r w:rsidRPr="00CE1801">
        <w:rPr>
          <w:rFonts w:ascii="Times New Roman" w:hAnsi="Times New Roman"/>
          <w:color w:val="000000"/>
          <w:spacing w:val="-5"/>
          <w:sz w:val="24"/>
          <w:szCs w:val="24"/>
        </w:rPr>
        <w:t>ственного рынка и не учитывая в должной мере кризисное состо</w:t>
      </w:r>
      <w:r w:rsidRPr="00CE1801">
        <w:rPr>
          <w:rFonts w:ascii="Times New Roman" w:hAnsi="Times New Roman"/>
          <w:color w:val="000000"/>
          <w:spacing w:val="-5"/>
          <w:sz w:val="24"/>
          <w:szCs w:val="24"/>
        </w:rPr>
        <w:softHyphen/>
      </w:r>
      <w:r w:rsidRPr="00CE1801">
        <w:rPr>
          <w:rFonts w:ascii="Times New Roman" w:hAnsi="Times New Roman"/>
          <w:color w:val="000000"/>
          <w:spacing w:val="-3"/>
          <w:sz w:val="24"/>
          <w:szCs w:val="24"/>
        </w:rPr>
        <w:t>яние национальной экономики.</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5"/>
          <w:sz w:val="24"/>
          <w:szCs w:val="24"/>
        </w:rPr>
        <w:t>Вместе с тем в соответствии с Указом Президента России «О либерализации внешнеэкономической деятельности на террито</w:t>
      </w:r>
      <w:r w:rsidRPr="00CE1801">
        <w:rPr>
          <w:rFonts w:ascii="Times New Roman" w:hAnsi="Times New Roman"/>
          <w:color w:val="000000"/>
          <w:spacing w:val="-5"/>
          <w:sz w:val="24"/>
          <w:szCs w:val="24"/>
        </w:rPr>
        <w:softHyphen/>
        <w:t xml:space="preserve">рии РСФСР» (ноябрь </w:t>
      </w:r>
      <w:smartTag w:uri="urn:schemas-microsoft-com:office:smarttags" w:element="metricconverter">
        <w:smartTagPr>
          <w:attr w:name="ProductID" w:val="1991 г"/>
        </w:smartTagPr>
        <w:r w:rsidRPr="00CE1801">
          <w:rPr>
            <w:rFonts w:ascii="Times New Roman" w:hAnsi="Times New Roman"/>
            <w:color w:val="000000"/>
            <w:spacing w:val="-5"/>
            <w:sz w:val="24"/>
            <w:szCs w:val="24"/>
          </w:rPr>
          <w:t>1991 г</w:t>
        </w:r>
      </w:smartTag>
      <w:r w:rsidRPr="00CE1801">
        <w:rPr>
          <w:rFonts w:ascii="Times New Roman" w:hAnsi="Times New Roman"/>
          <w:color w:val="000000"/>
          <w:spacing w:val="-5"/>
          <w:sz w:val="24"/>
          <w:szCs w:val="24"/>
        </w:rPr>
        <w:t>.) произошел выход на внешние рын</w:t>
      </w:r>
      <w:r w:rsidRPr="00CE1801">
        <w:rPr>
          <w:rFonts w:ascii="Times New Roman" w:hAnsi="Times New Roman"/>
          <w:color w:val="000000"/>
          <w:spacing w:val="-5"/>
          <w:sz w:val="24"/>
          <w:szCs w:val="24"/>
        </w:rPr>
        <w:softHyphen/>
        <w:t>ки большого числа неквалифицированных внешнеторговых опе</w:t>
      </w:r>
      <w:r w:rsidRPr="00CE1801">
        <w:rPr>
          <w:rFonts w:ascii="Times New Roman" w:hAnsi="Times New Roman"/>
          <w:color w:val="000000"/>
          <w:spacing w:val="-5"/>
          <w:sz w:val="24"/>
          <w:szCs w:val="24"/>
        </w:rPr>
        <w:softHyphen/>
      </w:r>
      <w:r w:rsidRPr="00CE1801">
        <w:rPr>
          <w:rFonts w:ascii="Times New Roman" w:hAnsi="Times New Roman"/>
          <w:color w:val="000000"/>
          <w:spacing w:val="-1"/>
          <w:sz w:val="24"/>
          <w:szCs w:val="24"/>
        </w:rPr>
        <w:t xml:space="preserve">раторов (в настоящее время экспортно-импортные операции </w:t>
      </w:r>
      <w:r w:rsidRPr="00CE1801">
        <w:rPr>
          <w:rFonts w:ascii="Times New Roman" w:hAnsi="Times New Roman"/>
          <w:color w:val="000000"/>
          <w:spacing w:val="-4"/>
          <w:sz w:val="24"/>
          <w:szCs w:val="24"/>
        </w:rPr>
        <w:t>ведут, по разным оценкам, около 700 тыс. участников ВЭД), ко</w:t>
      </w:r>
      <w:r w:rsidRPr="00CE1801">
        <w:rPr>
          <w:rFonts w:ascii="Times New Roman" w:hAnsi="Times New Roman"/>
          <w:color w:val="000000"/>
          <w:spacing w:val="-4"/>
          <w:sz w:val="24"/>
          <w:szCs w:val="24"/>
        </w:rPr>
        <w:softHyphen/>
      </w:r>
      <w:r w:rsidRPr="00CE1801">
        <w:rPr>
          <w:rFonts w:ascii="Times New Roman" w:hAnsi="Times New Roman"/>
          <w:color w:val="000000"/>
          <w:spacing w:val="-3"/>
          <w:sz w:val="24"/>
          <w:szCs w:val="24"/>
        </w:rPr>
        <w:t>торый породил неоправданную конкуренцию между ними.</w:t>
      </w:r>
    </w:p>
    <w:p w:rsidR="00683609" w:rsidRPr="00CE1801" w:rsidRDefault="00683609" w:rsidP="00683609">
      <w:pPr>
        <w:pStyle w:val="11"/>
        <w:shd w:val="clear" w:color="auto" w:fill="FFFFFF"/>
        <w:spacing w:line="360" w:lineRule="auto"/>
        <w:ind w:firstLine="851"/>
        <w:jc w:val="both"/>
        <w:rPr>
          <w:sz w:val="24"/>
          <w:szCs w:val="24"/>
        </w:rPr>
      </w:pPr>
      <w:r w:rsidRPr="00CE1801">
        <w:rPr>
          <w:rFonts w:ascii="Times New Roman" w:hAnsi="Times New Roman"/>
          <w:color w:val="000000"/>
          <w:spacing w:val="-4"/>
          <w:sz w:val="24"/>
          <w:szCs w:val="24"/>
        </w:rPr>
        <w:t>Все это заставило отказаться от шоковых методов и прораба</w:t>
      </w:r>
      <w:r w:rsidRPr="00CE1801">
        <w:rPr>
          <w:rFonts w:ascii="Times New Roman" w:hAnsi="Times New Roman"/>
          <w:color w:val="000000"/>
          <w:spacing w:val="-4"/>
          <w:sz w:val="24"/>
          <w:szCs w:val="24"/>
        </w:rPr>
        <w:softHyphen/>
      </w:r>
      <w:r w:rsidRPr="00CE1801">
        <w:rPr>
          <w:rFonts w:ascii="Times New Roman" w:hAnsi="Times New Roman"/>
          <w:color w:val="000000"/>
          <w:spacing w:val="-7"/>
          <w:sz w:val="24"/>
          <w:szCs w:val="24"/>
        </w:rPr>
        <w:t xml:space="preserve">тывать приближенную к реальным условиям России модель ВЭП, </w:t>
      </w:r>
      <w:r w:rsidRPr="00CE1801">
        <w:rPr>
          <w:rFonts w:ascii="Times New Roman" w:hAnsi="Times New Roman"/>
          <w:color w:val="000000"/>
          <w:spacing w:val="-4"/>
          <w:sz w:val="24"/>
          <w:szCs w:val="24"/>
        </w:rPr>
        <w:t xml:space="preserve">естественно, с учетом накопленного международного опыта. На </w:t>
      </w:r>
      <w:r w:rsidRPr="00CE1801">
        <w:rPr>
          <w:rFonts w:ascii="Times New Roman" w:hAnsi="Times New Roman"/>
          <w:color w:val="000000"/>
          <w:spacing w:val="-5"/>
          <w:sz w:val="24"/>
          <w:szCs w:val="24"/>
        </w:rPr>
        <w:t>первый план выдвигается необходимость настройки системы го</w:t>
      </w:r>
      <w:r w:rsidRPr="00CE1801">
        <w:rPr>
          <w:rFonts w:ascii="Times New Roman" w:hAnsi="Times New Roman"/>
          <w:color w:val="000000"/>
          <w:spacing w:val="-5"/>
          <w:sz w:val="24"/>
          <w:szCs w:val="24"/>
        </w:rPr>
        <w:softHyphen/>
      </w:r>
      <w:r w:rsidRPr="00CE1801">
        <w:rPr>
          <w:rFonts w:ascii="Times New Roman" w:hAnsi="Times New Roman"/>
          <w:color w:val="000000"/>
          <w:spacing w:val="-4"/>
          <w:sz w:val="24"/>
          <w:szCs w:val="24"/>
        </w:rPr>
        <w:t>сударственного (административного и экономического) регули</w:t>
      </w:r>
      <w:r w:rsidRPr="00CE1801">
        <w:rPr>
          <w:rFonts w:ascii="Times New Roman" w:hAnsi="Times New Roman"/>
          <w:color w:val="000000"/>
          <w:spacing w:val="-4"/>
          <w:sz w:val="24"/>
          <w:szCs w:val="24"/>
        </w:rPr>
        <w:softHyphen/>
      </w:r>
      <w:r w:rsidRPr="00CE1801">
        <w:rPr>
          <w:rFonts w:ascii="Times New Roman" w:hAnsi="Times New Roman"/>
          <w:color w:val="000000"/>
          <w:spacing w:val="-6"/>
          <w:sz w:val="24"/>
          <w:szCs w:val="24"/>
        </w:rPr>
        <w:t xml:space="preserve">рования внешнеэкономических связей в направлении повышения </w:t>
      </w:r>
      <w:r w:rsidRPr="00CE1801">
        <w:rPr>
          <w:rFonts w:ascii="Times New Roman" w:hAnsi="Times New Roman"/>
          <w:color w:val="000000"/>
          <w:spacing w:val="-4"/>
          <w:sz w:val="24"/>
          <w:szCs w:val="24"/>
        </w:rPr>
        <w:t>их эффективности, защиты национальных экономических инте</w:t>
      </w:r>
      <w:r w:rsidRPr="00CE1801">
        <w:rPr>
          <w:rFonts w:ascii="Times New Roman" w:hAnsi="Times New Roman"/>
          <w:color w:val="000000"/>
          <w:spacing w:val="-4"/>
          <w:sz w:val="24"/>
          <w:szCs w:val="24"/>
        </w:rPr>
        <w:softHyphen/>
        <w:t>ресов, усиления конкурентоспособности российского экспорта.</w:t>
      </w:r>
    </w:p>
    <w:p w:rsidR="00683609" w:rsidRPr="00CE1801" w:rsidRDefault="00683609" w:rsidP="00683609">
      <w:pPr>
        <w:pStyle w:val="11"/>
        <w:shd w:val="clear" w:color="auto" w:fill="FFFFFF"/>
        <w:tabs>
          <w:tab w:val="left" w:pos="1680"/>
        </w:tabs>
        <w:spacing w:line="360" w:lineRule="auto"/>
        <w:jc w:val="both"/>
        <w:rPr>
          <w:sz w:val="24"/>
          <w:szCs w:val="24"/>
        </w:rPr>
      </w:pPr>
      <w:r w:rsidRPr="00CE1801">
        <w:rPr>
          <w:rFonts w:ascii="Times New Roman" w:hAnsi="Times New Roman"/>
          <w:color w:val="000000"/>
          <w:spacing w:val="-7"/>
          <w:sz w:val="24"/>
          <w:szCs w:val="24"/>
        </w:rPr>
        <w:t xml:space="preserve">К первоочередным </w:t>
      </w:r>
      <w:r w:rsidRPr="00CE1801">
        <w:rPr>
          <w:rFonts w:ascii="Times New Roman" w:hAnsi="Times New Roman"/>
          <w:i/>
          <w:color w:val="000000"/>
          <w:spacing w:val="-7"/>
          <w:sz w:val="24"/>
          <w:szCs w:val="24"/>
        </w:rPr>
        <w:t xml:space="preserve">целям </w:t>
      </w:r>
      <w:r w:rsidRPr="00CE1801">
        <w:rPr>
          <w:rFonts w:ascii="Times New Roman" w:hAnsi="Times New Roman"/>
          <w:color w:val="000000"/>
          <w:spacing w:val="-7"/>
          <w:sz w:val="24"/>
          <w:szCs w:val="24"/>
        </w:rPr>
        <w:t>современной ВЭП России относятся:</w:t>
      </w:r>
    </w:p>
    <w:p w:rsidR="00683609" w:rsidRPr="00CE1801" w:rsidRDefault="00683609" w:rsidP="00683609">
      <w:pPr>
        <w:pStyle w:val="11"/>
        <w:shd w:val="clear" w:color="auto" w:fill="FFFFFF"/>
        <w:tabs>
          <w:tab w:val="left" w:pos="993"/>
        </w:tabs>
        <w:spacing w:line="360" w:lineRule="auto"/>
        <w:ind w:firstLine="851"/>
        <w:jc w:val="both"/>
        <w:rPr>
          <w:sz w:val="24"/>
          <w:szCs w:val="24"/>
        </w:rPr>
      </w:pPr>
      <w:r w:rsidRPr="00CE1801">
        <w:rPr>
          <w:rFonts w:ascii="Times New Roman" w:hAnsi="Times New Roman"/>
          <w:color w:val="000000"/>
          <w:sz w:val="24"/>
          <w:szCs w:val="24"/>
        </w:rPr>
        <w:t>•</w:t>
      </w:r>
      <w:r w:rsidRPr="00CE1801">
        <w:rPr>
          <w:rFonts w:ascii="Times New Roman" w:hAnsi="Times New Roman"/>
          <w:color w:val="000000"/>
          <w:sz w:val="24"/>
          <w:szCs w:val="24"/>
        </w:rPr>
        <w:tab/>
      </w:r>
      <w:r w:rsidRPr="00CE1801">
        <w:rPr>
          <w:rFonts w:ascii="Times New Roman" w:hAnsi="Times New Roman"/>
          <w:color w:val="000000"/>
          <w:spacing w:val="-5"/>
          <w:sz w:val="24"/>
          <w:szCs w:val="24"/>
        </w:rPr>
        <w:t>обеспечение доступа отечественным предприятиям к миро</w:t>
      </w:r>
      <w:r w:rsidRPr="00CE1801">
        <w:rPr>
          <w:rFonts w:ascii="Times New Roman" w:hAnsi="Times New Roman"/>
          <w:color w:val="000000"/>
          <w:spacing w:val="-5"/>
          <w:sz w:val="24"/>
          <w:szCs w:val="24"/>
        </w:rPr>
        <w:softHyphen/>
      </w:r>
      <w:r w:rsidRPr="00CE1801">
        <w:rPr>
          <w:rFonts w:ascii="Times New Roman" w:hAnsi="Times New Roman"/>
          <w:color w:val="000000"/>
          <w:spacing w:val="-4"/>
          <w:sz w:val="24"/>
          <w:szCs w:val="24"/>
        </w:rPr>
        <w:t>вым рынкам машин и оборудования, технологий и информации,</w:t>
      </w:r>
      <w:r w:rsidRPr="00CE1801">
        <w:rPr>
          <w:sz w:val="24"/>
          <w:szCs w:val="24"/>
        </w:rPr>
        <w:t xml:space="preserve"> </w:t>
      </w:r>
      <w:r w:rsidRPr="00CE1801">
        <w:rPr>
          <w:rFonts w:ascii="Times New Roman" w:hAnsi="Times New Roman"/>
          <w:color w:val="000000"/>
          <w:spacing w:val="-6"/>
          <w:sz w:val="24"/>
          <w:szCs w:val="24"/>
        </w:rPr>
        <w:t>капиталов, минерально-сырьевых ресурсов, к транспортным ком</w:t>
      </w:r>
      <w:r w:rsidRPr="00CE1801">
        <w:rPr>
          <w:rFonts w:ascii="Times New Roman" w:hAnsi="Times New Roman"/>
          <w:color w:val="000000"/>
          <w:spacing w:val="-6"/>
          <w:sz w:val="24"/>
          <w:szCs w:val="24"/>
        </w:rPr>
        <w:softHyphen/>
      </w:r>
      <w:r w:rsidRPr="00CE1801">
        <w:rPr>
          <w:rFonts w:ascii="Times New Roman" w:hAnsi="Times New Roman"/>
          <w:color w:val="000000"/>
          <w:spacing w:val="-4"/>
          <w:sz w:val="24"/>
          <w:szCs w:val="24"/>
        </w:rPr>
        <w:t>муникациям. Особое значение здесь имеет оказание политичес</w:t>
      </w:r>
      <w:r w:rsidRPr="00CE1801">
        <w:rPr>
          <w:rFonts w:ascii="Times New Roman" w:hAnsi="Times New Roman"/>
          <w:color w:val="000000"/>
          <w:spacing w:val="-4"/>
          <w:sz w:val="24"/>
          <w:szCs w:val="24"/>
        </w:rPr>
        <w:softHyphen/>
      </w:r>
      <w:r w:rsidRPr="00CE1801">
        <w:rPr>
          <w:rFonts w:ascii="Times New Roman" w:hAnsi="Times New Roman"/>
          <w:color w:val="000000"/>
          <w:spacing w:val="-2"/>
          <w:sz w:val="24"/>
          <w:szCs w:val="24"/>
        </w:rPr>
        <w:t xml:space="preserve">кой, финансовой, информационной поддержки в продвижении </w:t>
      </w:r>
      <w:r w:rsidRPr="00CE1801">
        <w:rPr>
          <w:rFonts w:ascii="Times New Roman" w:hAnsi="Times New Roman"/>
          <w:color w:val="000000"/>
          <w:spacing w:val="-5"/>
          <w:sz w:val="24"/>
          <w:szCs w:val="24"/>
        </w:rPr>
        <w:t xml:space="preserve">продукции российских предприятий на рынки, контролируемые </w:t>
      </w:r>
      <w:r w:rsidRPr="00CE1801">
        <w:rPr>
          <w:rFonts w:ascii="Times New Roman" w:hAnsi="Times New Roman"/>
          <w:color w:val="000000"/>
          <w:spacing w:val="-4"/>
          <w:sz w:val="24"/>
          <w:szCs w:val="24"/>
        </w:rPr>
        <w:t>транснациональными компаниями или защищенные протекцио</w:t>
      </w:r>
      <w:r w:rsidRPr="00CE1801">
        <w:rPr>
          <w:rFonts w:ascii="Times New Roman" w:hAnsi="Times New Roman"/>
          <w:color w:val="000000"/>
          <w:spacing w:val="-4"/>
          <w:sz w:val="24"/>
          <w:szCs w:val="24"/>
        </w:rPr>
        <w:softHyphen/>
      </w:r>
      <w:r w:rsidRPr="00CE1801">
        <w:rPr>
          <w:rFonts w:ascii="Times New Roman" w:hAnsi="Times New Roman"/>
          <w:color w:val="000000"/>
          <w:spacing w:val="-3"/>
          <w:sz w:val="24"/>
          <w:szCs w:val="24"/>
        </w:rPr>
        <w:t>нистскими барьерами зарубежных государств и их союзов;</w:t>
      </w:r>
    </w:p>
    <w:p w:rsidR="00683609" w:rsidRPr="00CE1801" w:rsidRDefault="00683609" w:rsidP="00683609">
      <w:pPr>
        <w:pStyle w:val="11"/>
        <w:numPr>
          <w:ilvl w:val="0"/>
          <w:numId w:val="20"/>
        </w:numPr>
        <w:shd w:val="clear" w:color="auto" w:fill="FFFFFF"/>
        <w:tabs>
          <w:tab w:val="left" w:pos="576"/>
        </w:tabs>
        <w:spacing w:line="360" w:lineRule="auto"/>
        <w:ind w:firstLine="851"/>
        <w:jc w:val="both"/>
        <w:rPr>
          <w:rFonts w:ascii="Times New Roman" w:hAnsi="Times New Roman"/>
          <w:color w:val="000000"/>
          <w:sz w:val="24"/>
          <w:szCs w:val="24"/>
        </w:rPr>
      </w:pPr>
      <w:r w:rsidRPr="00CE1801">
        <w:rPr>
          <w:rFonts w:ascii="Times New Roman" w:hAnsi="Times New Roman"/>
          <w:color w:val="000000"/>
          <w:spacing w:val="-3"/>
          <w:sz w:val="24"/>
          <w:szCs w:val="24"/>
        </w:rPr>
        <w:t>достижение благоприятного торгово-политического режи</w:t>
      </w:r>
      <w:r w:rsidRPr="00CE1801">
        <w:rPr>
          <w:rFonts w:ascii="Times New Roman" w:hAnsi="Times New Roman"/>
          <w:color w:val="000000"/>
          <w:spacing w:val="-3"/>
          <w:sz w:val="24"/>
          <w:szCs w:val="24"/>
        </w:rPr>
        <w:softHyphen/>
      </w:r>
      <w:r w:rsidRPr="00CE1801">
        <w:rPr>
          <w:rFonts w:ascii="Times New Roman" w:hAnsi="Times New Roman"/>
          <w:color w:val="000000"/>
          <w:spacing w:val="-2"/>
          <w:sz w:val="24"/>
          <w:szCs w:val="24"/>
        </w:rPr>
        <w:t>ма в отношениях с зарубежными странами и их торгово-эконо</w:t>
      </w:r>
      <w:r w:rsidRPr="00CE1801">
        <w:rPr>
          <w:rFonts w:ascii="Times New Roman" w:hAnsi="Times New Roman"/>
          <w:color w:val="000000"/>
          <w:spacing w:val="-2"/>
          <w:sz w:val="24"/>
          <w:szCs w:val="24"/>
        </w:rPr>
        <w:softHyphen/>
      </w:r>
      <w:r w:rsidRPr="00CE1801">
        <w:rPr>
          <w:rFonts w:ascii="Times New Roman" w:hAnsi="Times New Roman"/>
          <w:color w:val="000000"/>
          <w:sz w:val="24"/>
          <w:szCs w:val="24"/>
        </w:rPr>
        <w:t xml:space="preserve">мическими группировками, организациями и союзами, снятие </w:t>
      </w:r>
      <w:r w:rsidRPr="00CE1801">
        <w:rPr>
          <w:rFonts w:ascii="Times New Roman" w:hAnsi="Times New Roman"/>
          <w:color w:val="000000"/>
          <w:spacing w:val="-3"/>
          <w:sz w:val="24"/>
          <w:szCs w:val="24"/>
        </w:rPr>
        <w:t xml:space="preserve">имеющихся потенциальных дискриминационных ограничений. </w:t>
      </w:r>
      <w:r w:rsidRPr="00CE1801">
        <w:rPr>
          <w:rFonts w:ascii="Times New Roman" w:hAnsi="Times New Roman"/>
          <w:color w:val="000000"/>
          <w:spacing w:val="-5"/>
          <w:sz w:val="24"/>
          <w:szCs w:val="24"/>
        </w:rPr>
        <w:t>Особую роль играет устранение различных торгово-экономичес</w:t>
      </w:r>
      <w:r w:rsidRPr="00CE1801">
        <w:rPr>
          <w:rFonts w:ascii="Times New Roman" w:hAnsi="Times New Roman"/>
          <w:color w:val="000000"/>
          <w:spacing w:val="-3"/>
          <w:sz w:val="24"/>
          <w:szCs w:val="24"/>
        </w:rPr>
        <w:t>ких барьеров в отношениях с республиками бывшего СССР;</w:t>
      </w:r>
    </w:p>
    <w:p w:rsidR="00683609" w:rsidRPr="00CE1801" w:rsidRDefault="00683609" w:rsidP="00683609">
      <w:pPr>
        <w:pStyle w:val="11"/>
        <w:numPr>
          <w:ilvl w:val="0"/>
          <w:numId w:val="20"/>
        </w:numPr>
        <w:shd w:val="clear" w:color="auto" w:fill="FFFFFF"/>
        <w:tabs>
          <w:tab w:val="left" w:pos="576"/>
        </w:tabs>
        <w:spacing w:line="360" w:lineRule="auto"/>
        <w:ind w:firstLine="851"/>
        <w:jc w:val="both"/>
        <w:rPr>
          <w:rFonts w:ascii="Times New Roman" w:hAnsi="Times New Roman"/>
          <w:color w:val="000000"/>
          <w:sz w:val="24"/>
          <w:szCs w:val="24"/>
        </w:rPr>
      </w:pPr>
      <w:r w:rsidRPr="00CE1801">
        <w:rPr>
          <w:rFonts w:ascii="Times New Roman" w:hAnsi="Times New Roman"/>
          <w:color w:val="000000"/>
          <w:spacing w:val="-2"/>
          <w:sz w:val="24"/>
          <w:szCs w:val="24"/>
        </w:rPr>
        <w:t>долгосрочное урегулирование валютно-финансовых про</w:t>
      </w:r>
      <w:r w:rsidRPr="00CE1801">
        <w:rPr>
          <w:rFonts w:ascii="Times New Roman" w:hAnsi="Times New Roman"/>
          <w:color w:val="000000"/>
          <w:spacing w:val="-2"/>
          <w:sz w:val="24"/>
          <w:szCs w:val="24"/>
        </w:rPr>
        <w:softHyphen/>
      </w:r>
      <w:r w:rsidRPr="00CE1801">
        <w:rPr>
          <w:rFonts w:ascii="Times New Roman" w:hAnsi="Times New Roman"/>
          <w:color w:val="000000"/>
          <w:spacing w:val="-3"/>
          <w:sz w:val="24"/>
          <w:szCs w:val="24"/>
        </w:rPr>
        <w:t>блем во взаимоотношениях со странами-кредиторами, с между</w:t>
      </w:r>
      <w:r w:rsidRPr="00CE1801">
        <w:rPr>
          <w:rFonts w:ascii="Times New Roman" w:hAnsi="Times New Roman"/>
          <w:color w:val="000000"/>
          <w:spacing w:val="-3"/>
          <w:sz w:val="24"/>
          <w:szCs w:val="24"/>
        </w:rPr>
        <w:softHyphen/>
        <w:t xml:space="preserve"> </w:t>
      </w:r>
      <w:r w:rsidRPr="00CE1801">
        <w:rPr>
          <w:rFonts w:ascii="Times New Roman" w:hAnsi="Times New Roman"/>
          <w:color w:val="000000"/>
          <w:spacing w:val="-2"/>
          <w:sz w:val="24"/>
          <w:szCs w:val="24"/>
        </w:rPr>
        <w:t>народными организациями и должниками России;</w:t>
      </w:r>
    </w:p>
    <w:p w:rsidR="00683609" w:rsidRPr="00CE1801" w:rsidRDefault="00683609" w:rsidP="00683609">
      <w:pPr>
        <w:pStyle w:val="11"/>
        <w:numPr>
          <w:ilvl w:val="0"/>
          <w:numId w:val="20"/>
        </w:numPr>
        <w:shd w:val="clear" w:color="auto" w:fill="FFFFFF"/>
        <w:tabs>
          <w:tab w:val="left" w:pos="576"/>
        </w:tabs>
        <w:spacing w:line="360" w:lineRule="auto"/>
        <w:ind w:firstLine="851"/>
        <w:jc w:val="both"/>
        <w:rPr>
          <w:rFonts w:ascii="Times New Roman" w:hAnsi="Times New Roman"/>
          <w:color w:val="000000"/>
          <w:sz w:val="24"/>
          <w:szCs w:val="24"/>
        </w:rPr>
      </w:pPr>
      <w:r w:rsidRPr="00CE1801">
        <w:rPr>
          <w:rFonts w:ascii="Times New Roman" w:hAnsi="Times New Roman"/>
          <w:color w:val="000000"/>
          <w:spacing w:val="-7"/>
          <w:sz w:val="24"/>
          <w:szCs w:val="24"/>
        </w:rPr>
        <w:t>формирование эффективной системы защиты внешнеэконо</w:t>
      </w:r>
      <w:r w:rsidRPr="00CE1801">
        <w:rPr>
          <w:rFonts w:ascii="Times New Roman" w:hAnsi="Times New Roman"/>
          <w:color w:val="000000"/>
          <w:spacing w:val="-7"/>
          <w:sz w:val="24"/>
          <w:szCs w:val="24"/>
        </w:rPr>
        <w:softHyphen/>
      </w:r>
      <w:r w:rsidRPr="00CE1801">
        <w:rPr>
          <w:rFonts w:ascii="Times New Roman" w:hAnsi="Times New Roman"/>
          <w:color w:val="000000"/>
          <w:spacing w:val="-5"/>
          <w:sz w:val="24"/>
          <w:szCs w:val="24"/>
        </w:rPr>
        <w:t>мических интересов Российской Федерации (валютный, экспорт</w:t>
      </w:r>
      <w:r w:rsidRPr="00CE1801">
        <w:rPr>
          <w:rFonts w:ascii="Times New Roman" w:hAnsi="Times New Roman"/>
          <w:color w:val="000000"/>
          <w:spacing w:val="-2"/>
          <w:sz w:val="24"/>
          <w:szCs w:val="24"/>
        </w:rPr>
        <w:t>ный, таможенный контроль и др.).</w:t>
      </w:r>
    </w:p>
    <w:p w:rsidR="00683609" w:rsidRPr="00CE1801" w:rsidRDefault="00683609" w:rsidP="00683609">
      <w:pPr>
        <w:spacing w:line="360" w:lineRule="auto"/>
      </w:pPr>
    </w:p>
    <w:p w:rsidR="00683609" w:rsidRPr="00CE1801" w:rsidRDefault="00683609" w:rsidP="00683609">
      <w:pPr>
        <w:spacing w:line="360" w:lineRule="auto"/>
        <w:ind w:firstLine="709"/>
        <w:jc w:val="center"/>
      </w:pPr>
    </w:p>
    <w:p w:rsidR="00683609" w:rsidRPr="00CE1801" w:rsidRDefault="00683609" w:rsidP="00683609">
      <w:pPr>
        <w:spacing w:line="360" w:lineRule="auto"/>
        <w:ind w:firstLine="709"/>
        <w:jc w:val="center"/>
      </w:pPr>
    </w:p>
    <w:p w:rsidR="00683609" w:rsidRPr="00CE1801" w:rsidRDefault="00683609" w:rsidP="00683609">
      <w:pPr>
        <w:spacing w:line="360" w:lineRule="auto"/>
        <w:ind w:firstLine="709"/>
        <w:jc w:val="center"/>
      </w:pPr>
    </w:p>
    <w:p w:rsidR="00683609" w:rsidRPr="00CE1801" w:rsidRDefault="00683609" w:rsidP="00683609">
      <w:pPr>
        <w:spacing w:line="360" w:lineRule="auto"/>
      </w:pPr>
    </w:p>
    <w:p w:rsidR="00683609" w:rsidRPr="00CE1801" w:rsidRDefault="00683609" w:rsidP="00683609">
      <w:pPr>
        <w:spacing w:line="360" w:lineRule="auto"/>
      </w:pPr>
    </w:p>
    <w:p w:rsidR="00683609" w:rsidRDefault="00683609" w:rsidP="00683609">
      <w:pPr>
        <w:spacing w:line="360" w:lineRule="auto"/>
        <w:jc w:val="center"/>
        <w:rPr>
          <w:b/>
        </w:rPr>
      </w:pPr>
    </w:p>
    <w:p w:rsidR="00683609" w:rsidRDefault="00683609" w:rsidP="00683609">
      <w:pPr>
        <w:spacing w:line="360" w:lineRule="auto"/>
        <w:jc w:val="center"/>
        <w:rPr>
          <w:b/>
        </w:rPr>
      </w:pPr>
    </w:p>
    <w:p w:rsidR="00683609" w:rsidRPr="00CE1801" w:rsidRDefault="000A0735" w:rsidP="00683609">
      <w:pPr>
        <w:spacing w:line="360" w:lineRule="auto"/>
        <w:jc w:val="center"/>
        <w:rPr>
          <w:b/>
        </w:rPr>
      </w:pPr>
      <w:r>
        <w:rPr>
          <w:b/>
        </w:rPr>
        <w:t>2</w:t>
      </w:r>
      <w:r w:rsidR="00683609">
        <w:rPr>
          <w:b/>
        </w:rPr>
        <w:t xml:space="preserve">. </w:t>
      </w:r>
      <w:r w:rsidR="00683609" w:rsidRPr="00CE1801">
        <w:rPr>
          <w:b/>
        </w:rPr>
        <w:t>Характеристика внешнеэкономической деятельности</w:t>
      </w:r>
    </w:p>
    <w:p w:rsidR="00683609" w:rsidRPr="00CE1801" w:rsidRDefault="00683609" w:rsidP="00683609">
      <w:pPr>
        <w:tabs>
          <w:tab w:val="left" w:pos="720"/>
        </w:tabs>
        <w:spacing w:line="360" w:lineRule="auto"/>
        <w:ind w:firstLine="709"/>
        <w:jc w:val="both"/>
      </w:pPr>
      <w:r w:rsidRPr="00CE1801">
        <w:t xml:space="preserve">Понятие внешнеэкономической деятельности (ВЭД) в нашей стране появилось  в </w:t>
      </w:r>
      <w:smartTag w:uri="urn:schemas-microsoft-com:office:smarttags" w:element="metricconverter">
        <w:smartTagPr>
          <w:attr w:name="ProductID" w:val="1987 г"/>
        </w:smartTagPr>
        <w:r w:rsidRPr="00CE1801">
          <w:t>1987 г</w:t>
        </w:r>
      </w:smartTag>
      <w:r w:rsidRPr="00CE1801">
        <w:t>. В связи с необходимостью изменения системы управления и началом осуществления внешнеэкономических реформ. Суть их сводилась к децентрализации внешней торговли и переходу от межправительственных внешнеэкономических связей (ВЭС) и ВЭД на уровне предприятий. В результате в процессе проведения внешнеэкономических реформ сложилось два понятия: ВЭС и ВЭД, последнее из которых изменило существующее ранее значение и характер ВЭС.</w:t>
      </w:r>
    </w:p>
    <w:p w:rsidR="00683609" w:rsidRPr="00CE1801" w:rsidRDefault="00683609" w:rsidP="00683609">
      <w:pPr>
        <w:tabs>
          <w:tab w:val="left" w:pos="720"/>
        </w:tabs>
        <w:spacing w:line="360" w:lineRule="auto"/>
        <w:ind w:firstLine="709"/>
        <w:jc w:val="both"/>
      </w:pPr>
      <w:r w:rsidRPr="00CE1801">
        <w:t>Внешнеэкономические связи представляют собой формы реализации межгосударственных отношений в части научно-технического, производственного и торгового сотрудничества и валютно-финансовых отношений. Содержание ВЭС состоит в безусловном обеспечении экспортных экономических государственных нужд и межгосударственных экономических, в том числе финансово-кредитных обязательств и межправительственных торговых соглашений России, достигнутых, как правило, в рамках международной специализации и кооперации. Планирование объемов ВЭС и определение перечня номенклатуры товаров и услуг осуществляются федеральными структурами, т.е на правительственном уровне, по стратегически важным позициям через систему государственного заказа и лимитов с централизованным обеспечением материальными и валютными ресурсами организации, определяются в качестве государственных заказчиков по экспорту, с функцией периода исполнения государственного заказа.</w:t>
      </w:r>
    </w:p>
    <w:p w:rsidR="00683609" w:rsidRPr="00CE1801" w:rsidRDefault="00683609" w:rsidP="00683609">
      <w:pPr>
        <w:tabs>
          <w:tab w:val="left" w:pos="720"/>
        </w:tabs>
        <w:spacing w:line="360" w:lineRule="auto"/>
        <w:ind w:firstLine="709"/>
        <w:jc w:val="both"/>
      </w:pPr>
      <w:r w:rsidRPr="00CE1801">
        <w:t>Государственный заказ является директивным планом, включающие контрольные цифры на производство экспортной продукции за счёт государственных  средств.</w:t>
      </w:r>
    </w:p>
    <w:p w:rsidR="00683609" w:rsidRPr="00CE1801" w:rsidRDefault="00683609" w:rsidP="00683609">
      <w:pPr>
        <w:tabs>
          <w:tab w:val="left" w:pos="720"/>
        </w:tabs>
        <w:spacing w:line="360" w:lineRule="auto"/>
        <w:ind w:firstLine="709"/>
        <w:jc w:val="both"/>
      </w:pPr>
      <w:r w:rsidRPr="00CE1801">
        <w:t>Главная привлекательность государственного заказа состоит в стопроцентной гарантии оплаты исполненного предприятием обязательства. Такая гарантия сбыта продукции позволяет размещать госзаказ на конкурентной основе, представлять жесткие требования к заданным параметрам по качеству, техническим характеристикам и срокам исполнения.</w:t>
      </w:r>
    </w:p>
    <w:p w:rsidR="00683609" w:rsidRPr="00CE1801" w:rsidRDefault="00683609" w:rsidP="00683609">
      <w:pPr>
        <w:tabs>
          <w:tab w:val="left" w:pos="720"/>
        </w:tabs>
        <w:spacing w:line="360" w:lineRule="auto"/>
        <w:ind w:firstLine="709"/>
        <w:jc w:val="both"/>
      </w:pPr>
      <w:r w:rsidRPr="00CE1801">
        <w:t xml:space="preserve">К государственным заказам приближают и заказы региональных органов власти, финансируемых за счёт государственного бюджета. </w:t>
      </w:r>
    </w:p>
    <w:p w:rsidR="00683609" w:rsidRPr="00CE1801" w:rsidRDefault="00683609" w:rsidP="00683609">
      <w:pPr>
        <w:tabs>
          <w:tab w:val="left" w:pos="720"/>
        </w:tabs>
        <w:spacing w:line="360" w:lineRule="auto"/>
        <w:ind w:firstLine="709"/>
        <w:jc w:val="both"/>
      </w:pPr>
      <w:r w:rsidRPr="00CE1801">
        <w:t>ВЭД представляет совокупность производственно-хозяйственных, организационно-экономических и оперативно-коммерческих функций экспорто-ориентированных предприятий с учётом ВЭ стратегий, форм, методов работы на рынке иностранного партнёра.</w:t>
      </w:r>
    </w:p>
    <w:p w:rsidR="00683609" w:rsidRPr="00CE1801" w:rsidRDefault="00683609" w:rsidP="00683609">
      <w:pPr>
        <w:tabs>
          <w:tab w:val="left" w:pos="720"/>
        </w:tabs>
        <w:spacing w:line="360" w:lineRule="auto"/>
        <w:ind w:firstLine="709"/>
        <w:jc w:val="both"/>
      </w:pPr>
      <w:r w:rsidRPr="00CE1801">
        <w:t>ВЭД, в отличие от ВЭС осуществляется на уровне производственных структур (фирм, организаций, предприятий, объединений и т.д.) с полной самостоятельностью в выборе внешнего рынка и иностранного партнёра, номенклатуры и ассортиментных позиций товара для экспорта импортной сделки, в определении цены и стоимости контракта, объёма и сроков поставки и является частью их производственно-коммерческой деятельностью, как с внутренними, так и с зарубежными партнёрами.</w:t>
      </w:r>
    </w:p>
    <w:p w:rsidR="00683609" w:rsidRPr="00CE1801" w:rsidRDefault="00683609" w:rsidP="00683609">
      <w:pPr>
        <w:tabs>
          <w:tab w:val="left" w:pos="720"/>
        </w:tabs>
        <w:spacing w:line="360" w:lineRule="auto"/>
        <w:ind w:firstLine="709"/>
        <w:jc w:val="both"/>
      </w:pPr>
      <w:r w:rsidRPr="00CE1801">
        <w:t xml:space="preserve">ВЭД относится к рыночной сфере, базируется на критериях предпринимательской деятельности, структурной связи с производством и отличается правовой автономностью и экономической, а так же юридической независимостью от отраслевой ведомственной опеки. </w:t>
      </w:r>
    </w:p>
    <w:p w:rsidR="00683609" w:rsidRPr="00CE1801" w:rsidRDefault="00683609" w:rsidP="00683609">
      <w:pPr>
        <w:tabs>
          <w:tab w:val="left" w:pos="720"/>
        </w:tabs>
        <w:spacing w:line="360" w:lineRule="auto"/>
        <w:ind w:firstLine="709"/>
        <w:jc w:val="both"/>
      </w:pPr>
      <w:r w:rsidRPr="00CE1801">
        <w:t>Исходным принципом ВЭД предприятий служит коммерческий расчёт на основе хозяйственной и финансовой самостоятельности и самоокупаемости с учётом собственных валютно-финансовых и материально-технических возможностей.</w:t>
      </w:r>
    </w:p>
    <w:p w:rsidR="00683609" w:rsidRPr="00CE1801" w:rsidRDefault="00683609" w:rsidP="00683609">
      <w:pPr>
        <w:tabs>
          <w:tab w:val="left" w:pos="720"/>
        </w:tabs>
        <w:spacing w:after="240" w:line="360" w:lineRule="auto"/>
        <w:ind w:firstLine="709"/>
        <w:jc w:val="both"/>
      </w:pPr>
      <w:r w:rsidRPr="00CE1801">
        <w:t>Участник ВЭК, может открыть валютный счёт в любой иностранной валюте или сразу в нескольких валютах, так называемый мультивалютный счёт и конверсионный.</w:t>
      </w:r>
    </w:p>
    <w:p w:rsidR="00683609" w:rsidRPr="00CE1801" w:rsidRDefault="00683609" w:rsidP="00683609">
      <w:pPr>
        <w:tabs>
          <w:tab w:val="left" w:pos="720"/>
        </w:tabs>
        <w:spacing w:line="360" w:lineRule="auto"/>
        <w:jc w:val="both"/>
      </w:pPr>
      <w:r w:rsidRPr="00CE1801">
        <w:t>Валютная выручка</w:t>
      </w:r>
    </w:p>
    <w:p w:rsidR="00683609" w:rsidRPr="00CE1801" w:rsidRDefault="00683609" w:rsidP="00683609">
      <w:pPr>
        <w:tabs>
          <w:tab w:val="left" w:pos="720"/>
        </w:tabs>
        <w:spacing w:line="360" w:lineRule="auto"/>
        <w:jc w:val="both"/>
      </w:pPr>
      <w:r w:rsidRPr="00CE1801">
        <w:t>от экспорта товаров</w:t>
      </w:r>
    </w:p>
    <w:p w:rsidR="00683609" w:rsidRPr="00CE1801" w:rsidRDefault="00683609" w:rsidP="00683609">
      <w:pPr>
        <w:tabs>
          <w:tab w:val="left" w:pos="720"/>
        </w:tabs>
        <w:spacing w:line="360" w:lineRule="auto"/>
        <w:jc w:val="both"/>
      </w:pPr>
      <w:r w:rsidRPr="00CE1801">
        <w:t>(работ, услуг)</w:t>
      </w:r>
    </w:p>
    <w:p w:rsidR="00683609" w:rsidRPr="00CE1801" w:rsidRDefault="00A366AF" w:rsidP="00683609">
      <w:pPr>
        <w:tabs>
          <w:tab w:val="left" w:pos="720"/>
        </w:tabs>
        <w:spacing w:line="360" w:lineRule="auto"/>
        <w:ind w:firstLine="709"/>
        <w:jc w:val="both"/>
      </w:pPr>
      <w:r>
        <w:rPr>
          <w:noProof/>
        </w:rPr>
        <w:pict>
          <v:line id="_x0000_s1087" style="position:absolute;left:0;text-align:left;z-index:251653120" from="108pt,13.95pt" to="108pt,31.95pt"/>
        </w:pict>
      </w:r>
    </w:p>
    <w:tbl>
      <w:tblPr>
        <w:tblStyle w:val="a5"/>
        <w:tblpPr w:leftFromText="180" w:rightFromText="180" w:vertAnchor="text" w:horzAnchor="margin" w:tblpY="639"/>
        <w:tblW w:w="0" w:type="auto"/>
        <w:tblLook w:val="01E0" w:firstRow="1" w:lastRow="1" w:firstColumn="1" w:lastColumn="1" w:noHBand="0" w:noVBand="0"/>
      </w:tblPr>
      <w:tblGrid>
        <w:gridCol w:w="3215"/>
        <w:gridCol w:w="3244"/>
        <w:gridCol w:w="3216"/>
      </w:tblGrid>
      <w:tr w:rsidR="00683609" w:rsidRPr="00CE1801" w:rsidTr="00FA6819">
        <w:trPr>
          <w:trHeight w:val="825"/>
        </w:trPr>
        <w:tc>
          <w:tcPr>
            <w:tcW w:w="3310" w:type="dxa"/>
            <w:vMerge w:val="restart"/>
          </w:tcPr>
          <w:p w:rsidR="00683609" w:rsidRPr="00CE1801" w:rsidRDefault="00683609" w:rsidP="00FA6819">
            <w:pPr>
              <w:tabs>
                <w:tab w:val="left" w:pos="720"/>
              </w:tabs>
              <w:spacing w:line="360" w:lineRule="auto"/>
              <w:jc w:val="both"/>
            </w:pPr>
          </w:p>
          <w:p w:rsidR="00683609" w:rsidRPr="00CE1801" w:rsidRDefault="00683609" w:rsidP="00FA6819">
            <w:pPr>
              <w:tabs>
                <w:tab w:val="left" w:pos="720"/>
              </w:tabs>
              <w:spacing w:line="360" w:lineRule="auto"/>
              <w:jc w:val="both"/>
            </w:pPr>
            <w:r w:rsidRPr="00CE1801">
              <w:t>Оплата транспортировки,</w:t>
            </w:r>
          </w:p>
          <w:p w:rsidR="00683609" w:rsidRPr="00CE1801" w:rsidRDefault="00683609" w:rsidP="00FA6819">
            <w:pPr>
              <w:tabs>
                <w:tab w:val="left" w:pos="720"/>
              </w:tabs>
              <w:spacing w:line="360" w:lineRule="auto"/>
              <w:jc w:val="both"/>
            </w:pPr>
            <w:r w:rsidRPr="00CE1801">
              <w:t>страхование, экспедирования,</w:t>
            </w:r>
          </w:p>
          <w:p w:rsidR="00683609" w:rsidRPr="00CE1801" w:rsidRDefault="00683609" w:rsidP="00FA6819">
            <w:pPr>
              <w:tabs>
                <w:tab w:val="left" w:pos="720"/>
              </w:tabs>
              <w:spacing w:line="360" w:lineRule="auto"/>
              <w:jc w:val="both"/>
            </w:pPr>
            <w:r w:rsidRPr="00CE1801">
              <w:t>таможенные пошлины</w:t>
            </w:r>
          </w:p>
          <w:p w:rsidR="00683609" w:rsidRPr="00CE1801" w:rsidRDefault="00683609" w:rsidP="00FA6819">
            <w:pPr>
              <w:tabs>
                <w:tab w:val="left" w:pos="720"/>
              </w:tabs>
              <w:spacing w:line="360" w:lineRule="auto"/>
              <w:jc w:val="both"/>
            </w:pPr>
            <w:r w:rsidRPr="00CE1801">
              <w:t>и сборов, комиссионного вознаграждения посредников</w:t>
            </w:r>
          </w:p>
        </w:tc>
        <w:tc>
          <w:tcPr>
            <w:tcW w:w="3391" w:type="dxa"/>
            <w:vAlign w:val="center"/>
          </w:tcPr>
          <w:p w:rsidR="00683609" w:rsidRPr="00CE1801" w:rsidRDefault="00683609" w:rsidP="00FA6819">
            <w:pPr>
              <w:tabs>
                <w:tab w:val="left" w:pos="720"/>
              </w:tabs>
              <w:spacing w:line="360" w:lineRule="auto"/>
              <w:jc w:val="both"/>
            </w:pPr>
          </w:p>
          <w:p w:rsidR="00683609" w:rsidRPr="00CE1801" w:rsidRDefault="00A366AF" w:rsidP="00FA6819">
            <w:pPr>
              <w:tabs>
                <w:tab w:val="left" w:pos="720"/>
              </w:tabs>
              <w:spacing w:line="360" w:lineRule="auto"/>
              <w:jc w:val="both"/>
            </w:pPr>
            <w:r>
              <w:rPr>
                <w:noProof/>
              </w:rPr>
              <w:pict>
                <v:line id="_x0000_s1096" style="position:absolute;left:0;text-align:left;flip:y;z-index:251662336" from="98.5pt,6.35pt" to="160pt,6.35pt">
                  <v:stroke endarrow="block"/>
                </v:line>
              </w:pict>
            </w:r>
            <w:r w:rsidR="00683609" w:rsidRPr="00CE1801">
              <w:t>Транзитные</w:t>
            </w:r>
          </w:p>
          <w:p w:rsidR="00683609" w:rsidRPr="00CE1801" w:rsidRDefault="00A366AF" w:rsidP="00FA6819">
            <w:pPr>
              <w:tabs>
                <w:tab w:val="left" w:pos="720"/>
              </w:tabs>
              <w:spacing w:line="360" w:lineRule="auto"/>
              <w:jc w:val="both"/>
            </w:pPr>
            <w:r>
              <w:rPr>
                <w:noProof/>
              </w:rPr>
              <w:pict>
                <v:line id="_x0000_s1097" style="position:absolute;left:0;text-align:left;z-index:251663360" from="56.5pt,14.7pt" to="56.6pt,42.2pt">
                  <v:stroke endarrow="block"/>
                </v:line>
              </w:pict>
            </w:r>
            <w:r w:rsidR="00683609" w:rsidRPr="00CE1801">
              <w:t>валютные счета</w:t>
            </w:r>
          </w:p>
        </w:tc>
        <w:tc>
          <w:tcPr>
            <w:tcW w:w="3379" w:type="dxa"/>
            <w:vAlign w:val="center"/>
          </w:tcPr>
          <w:p w:rsidR="00683609" w:rsidRPr="00CE1801" w:rsidRDefault="00683609" w:rsidP="00FA6819">
            <w:pPr>
              <w:tabs>
                <w:tab w:val="left" w:pos="720"/>
              </w:tabs>
              <w:spacing w:line="360" w:lineRule="auto"/>
              <w:jc w:val="both"/>
            </w:pPr>
            <w:r w:rsidRPr="00CE1801">
              <w:t>Продажа через</w:t>
            </w:r>
          </w:p>
          <w:p w:rsidR="00683609" w:rsidRPr="00CE1801" w:rsidRDefault="00683609" w:rsidP="00FA6819">
            <w:pPr>
              <w:tabs>
                <w:tab w:val="left" w:pos="720"/>
              </w:tabs>
              <w:spacing w:line="360" w:lineRule="auto"/>
              <w:jc w:val="both"/>
            </w:pPr>
            <w:r w:rsidRPr="00CE1801">
              <w:t>банк на валютной</w:t>
            </w:r>
          </w:p>
          <w:p w:rsidR="00683609" w:rsidRPr="00CE1801" w:rsidRDefault="00683609" w:rsidP="00FA6819">
            <w:pPr>
              <w:tabs>
                <w:tab w:val="left" w:pos="720"/>
              </w:tabs>
              <w:spacing w:line="360" w:lineRule="auto"/>
              <w:jc w:val="both"/>
            </w:pPr>
            <w:r w:rsidRPr="00CE1801">
              <w:t>бирже</w:t>
            </w:r>
          </w:p>
        </w:tc>
      </w:tr>
      <w:tr w:rsidR="00683609" w:rsidRPr="00CE1801" w:rsidTr="00FA6819">
        <w:trPr>
          <w:trHeight w:val="825"/>
        </w:trPr>
        <w:tc>
          <w:tcPr>
            <w:tcW w:w="3310" w:type="dxa"/>
            <w:vMerge/>
          </w:tcPr>
          <w:p w:rsidR="00683609" w:rsidRPr="00CE1801" w:rsidRDefault="00683609" w:rsidP="00FA6819">
            <w:pPr>
              <w:tabs>
                <w:tab w:val="left" w:pos="720"/>
              </w:tabs>
              <w:spacing w:line="360" w:lineRule="auto"/>
              <w:jc w:val="both"/>
            </w:pPr>
          </w:p>
        </w:tc>
        <w:tc>
          <w:tcPr>
            <w:tcW w:w="6770" w:type="dxa"/>
            <w:gridSpan w:val="2"/>
            <w:vAlign w:val="center"/>
          </w:tcPr>
          <w:p w:rsidR="00683609" w:rsidRPr="00CE1801" w:rsidRDefault="00683609" w:rsidP="00FA6819">
            <w:pPr>
              <w:tabs>
                <w:tab w:val="left" w:pos="720"/>
              </w:tabs>
              <w:spacing w:line="360" w:lineRule="auto"/>
              <w:jc w:val="both"/>
            </w:pPr>
          </w:p>
          <w:p w:rsidR="00683609" w:rsidRPr="00CE1801" w:rsidRDefault="00683609" w:rsidP="00FA6819">
            <w:pPr>
              <w:tabs>
                <w:tab w:val="left" w:pos="720"/>
              </w:tabs>
              <w:spacing w:line="360" w:lineRule="auto"/>
              <w:jc w:val="both"/>
            </w:pPr>
          </w:p>
          <w:p w:rsidR="00683609" w:rsidRPr="00CE1801" w:rsidRDefault="00683609" w:rsidP="00FA6819">
            <w:pPr>
              <w:tabs>
                <w:tab w:val="left" w:pos="720"/>
              </w:tabs>
              <w:spacing w:line="360" w:lineRule="auto"/>
              <w:jc w:val="both"/>
            </w:pPr>
            <w:r w:rsidRPr="00CE1801">
              <w:t>Текущий валютный счёт (валютный фонд)</w:t>
            </w:r>
          </w:p>
        </w:tc>
      </w:tr>
    </w:tbl>
    <w:p w:rsidR="00683609" w:rsidRPr="00CE1801" w:rsidRDefault="00A366AF" w:rsidP="00683609">
      <w:pPr>
        <w:tabs>
          <w:tab w:val="left" w:pos="720"/>
        </w:tabs>
        <w:spacing w:line="360" w:lineRule="auto"/>
        <w:ind w:firstLine="709"/>
        <w:jc w:val="both"/>
      </w:pPr>
      <w:r>
        <w:rPr>
          <w:noProof/>
        </w:rPr>
        <w:pict>
          <v:line id="_x0000_s1089" style="position:absolute;left:0;text-align:left;z-index:251655168;mso-position-horizontal-relative:text;mso-position-vertical-relative:text" from="246pt,14.15pt" to="246pt,41.15pt">
            <v:stroke endarrow="block"/>
          </v:line>
        </w:pict>
      </w:r>
      <w:r>
        <w:rPr>
          <w:noProof/>
        </w:rPr>
        <w:pict>
          <v:line id="_x0000_s1086" style="position:absolute;left:0;text-align:left;z-index:251652096;mso-position-horizontal-relative:text;mso-position-vertical-relative:text" from="1in,14.15pt" to="243pt,14.15pt"/>
        </w:pict>
      </w:r>
      <w:r>
        <w:rPr>
          <w:noProof/>
        </w:rPr>
        <w:pict>
          <v:line id="_x0000_s1088" style="position:absolute;left:0;text-align:left;z-index:251654144;mso-position-horizontal-relative:text;mso-position-vertical-relative:text" from="1in,14.15pt" to="1in,41.15pt">
            <v:stroke endarrow="block"/>
          </v:line>
        </w:pict>
      </w:r>
    </w:p>
    <w:p w:rsidR="00683609" w:rsidRPr="00CE1801" w:rsidRDefault="00A366AF" w:rsidP="00683609">
      <w:pPr>
        <w:tabs>
          <w:tab w:val="left" w:pos="720"/>
        </w:tabs>
        <w:spacing w:line="360" w:lineRule="auto"/>
        <w:ind w:firstLine="709"/>
        <w:jc w:val="both"/>
      </w:pPr>
      <w:r>
        <w:rPr>
          <w:noProof/>
        </w:rPr>
        <w:pict>
          <v:line id="_x0000_s1095" style="position:absolute;left:0;text-align:left;flip:y;z-index:251661312" from="258pt,152.9pt" to="258pt,170.9pt">
            <v:stroke endarrow="block"/>
          </v:line>
        </w:pict>
      </w:r>
    </w:p>
    <w:p w:rsidR="00683609" w:rsidRPr="00CE1801" w:rsidRDefault="00A366AF" w:rsidP="00683609">
      <w:pPr>
        <w:tabs>
          <w:tab w:val="left" w:pos="720"/>
        </w:tabs>
        <w:spacing w:line="360" w:lineRule="auto"/>
        <w:ind w:firstLine="709"/>
        <w:jc w:val="both"/>
      </w:pPr>
      <w:r>
        <w:rPr>
          <w:noProof/>
        </w:rPr>
        <w:pict>
          <v:line id="_x0000_s1094" style="position:absolute;left:0;text-align:left;flip:y;z-index:251660288" from="459pt,5.75pt" to="459pt,68.75pt">
            <v:stroke endarrow="block"/>
          </v:line>
        </w:pict>
      </w:r>
      <w:r>
        <w:rPr>
          <w:noProof/>
        </w:rPr>
        <w:pict>
          <v:line id="_x0000_s1093" style="position:absolute;left:0;text-align:left;flip:y;z-index:251659264" from="315pt,5.75pt" to="315pt,41.75pt">
            <v:stroke endarrow="block"/>
          </v:line>
        </w:pict>
      </w:r>
      <w:r>
        <w:rPr>
          <w:noProof/>
        </w:rPr>
        <w:pict>
          <v:line id="_x0000_s1091" style="position:absolute;left:0;text-align:left;flip:y;z-index:251657216" from="45pt,5.75pt" to="45pt,32.75pt">
            <v:stroke endarrow="block"/>
          </v:line>
        </w:pict>
      </w:r>
      <w:r>
        <w:rPr>
          <w:noProof/>
        </w:rPr>
        <w:pict>
          <v:line id="_x0000_s1092" style="position:absolute;left:0;text-align:left;flip:y;z-index:251658240" from="189pt,5.75pt" to="189pt,41.75pt">
            <v:stroke endarrow="block"/>
          </v:line>
        </w:pict>
      </w:r>
      <w:r>
        <w:rPr>
          <w:noProof/>
        </w:rPr>
        <w:pict>
          <v:line id="_x0000_s1090" style="position:absolute;left:0;text-align:left;z-index:251656192" from="45pt,5.75pt" to="459pt,5.75pt"/>
        </w:pict>
      </w:r>
    </w:p>
    <w:tbl>
      <w:tblPr>
        <w:tblStyle w:val="a5"/>
        <w:tblW w:w="0" w:type="auto"/>
        <w:tblInd w:w="108" w:type="dxa"/>
        <w:tblLook w:val="01E0" w:firstRow="1" w:lastRow="1" w:firstColumn="1" w:lastColumn="1" w:noHBand="0" w:noVBand="0"/>
      </w:tblPr>
      <w:tblGrid>
        <w:gridCol w:w="2270"/>
        <w:gridCol w:w="2398"/>
        <w:gridCol w:w="2398"/>
        <w:gridCol w:w="2501"/>
      </w:tblGrid>
      <w:tr w:rsidR="00683609" w:rsidRPr="00CE1801" w:rsidTr="00FA6819">
        <w:tc>
          <w:tcPr>
            <w:tcW w:w="2497" w:type="dxa"/>
            <w:vAlign w:val="center"/>
          </w:tcPr>
          <w:p w:rsidR="00683609" w:rsidRPr="00CE1801" w:rsidRDefault="00683609" w:rsidP="00FA6819">
            <w:pPr>
              <w:tabs>
                <w:tab w:val="left" w:pos="720"/>
              </w:tabs>
              <w:spacing w:line="360" w:lineRule="auto"/>
              <w:jc w:val="both"/>
            </w:pPr>
          </w:p>
          <w:p w:rsidR="00683609" w:rsidRPr="00CE1801" w:rsidRDefault="00683609" w:rsidP="00FA6819">
            <w:pPr>
              <w:tabs>
                <w:tab w:val="left" w:pos="720"/>
              </w:tabs>
              <w:spacing w:line="360" w:lineRule="auto"/>
              <w:jc w:val="both"/>
            </w:pPr>
            <w:r w:rsidRPr="00CE1801">
              <w:t>Выручка от продажи</w:t>
            </w:r>
          </w:p>
          <w:p w:rsidR="00683609" w:rsidRPr="00CE1801" w:rsidRDefault="00683609" w:rsidP="00FA6819">
            <w:pPr>
              <w:tabs>
                <w:tab w:val="left" w:pos="720"/>
              </w:tabs>
              <w:spacing w:line="360" w:lineRule="auto"/>
              <w:jc w:val="both"/>
            </w:pPr>
            <w:r w:rsidRPr="00CE1801">
              <w:t>товаров (работ, услуг)</w:t>
            </w:r>
          </w:p>
          <w:p w:rsidR="00683609" w:rsidRPr="00CE1801" w:rsidRDefault="00683609" w:rsidP="00FA6819">
            <w:pPr>
              <w:tabs>
                <w:tab w:val="left" w:pos="720"/>
              </w:tabs>
              <w:spacing w:line="360" w:lineRule="auto"/>
              <w:jc w:val="both"/>
            </w:pPr>
            <w:r w:rsidRPr="00CE1801">
              <w:t>на внутреннем рынке,</w:t>
            </w:r>
          </w:p>
          <w:p w:rsidR="00683609" w:rsidRPr="00CE1801" w:rsidRDefault="00683609" w:rsidP="00FA6819">
            <w:pPr>
              <w:tabs>
                <w:tab w:val="left" w:pos="720"/>
              </w:tabs>
              <w:spacing w:line="360" w:lineRule="auto"/>
              <w:jc w:val="both"/>
            </w:pPr>
            <w:r w:rsidRPr="00CE1801">
              <w:t>полученные по безналичному расчёту, чекам, кредитным и дебитным карточкам,</w:t>
            </w:r>
          </w:p>
          <w:p w:rsidR="00683609" w:rsidRPr="00CE1801" w:rsidRDefault="00683609" w:rsidP="00FA6819">
            <w:pPr>
              <w:tabs>
                <w:tab w:val="left" w:pos="720"/>
              </w:tabs>
              <w:spacing w:line="360" w:lineRule="auto"/>
              <w:jc w:val="both"/>
            </w:pPr>
            <w:r w:rsidRPr="00CE1801">
              <w:t>наличная валюта</w:t>
            </w:r>
          </w:p>
        </w:tc>
        <w:tc>
          <w:tcPr>
            <w:tcW w:w="2605" w:type="dxa"/>
            <w:vAlign w:val="center"/>
          </w:tcPr>
          <w:p w:rsidR="00683609" w:rsidRPr="00CE1801" w:rsidRDefault="00683609" w:rsidP="00FA6819">
            <w:pPr>
              <w:tabs>
                <w:tab w:val="left" w:pos="720"/>
              </w:tabs>
              <w:spacing w:line="360" w:lineRule="auto"/>
              <w:jc w:val="both"/>
            </w:pPr>
            <w:r w:rsidRPr="00CE1801">
              <w:t>Покупка валюты в банке, на бирже, у хозяйствующих субъектов, у граждан</w:t>
            </w:r>
          </w:p>
          <w:p w:rsidR="00683609" w:rsidRPr="00CE1801" w:rsidRDefault="00683609" w:rsidP="00FA6819">
            <w:pPr>
              <w:tabs>
                <w:tab w:val="left" w:pos="720"/>
              </w:tabs>
              <w:spacing w:line="360" w:lineRule="auto"/>
              <w:jc w:val="both"/>
            </w:pPr>
          </w:p>
        </w:tc>
        <w:tc>
          <w:tcPr>
            <w:tcW w:w="2605" w:type="dxa"/>
            <w:vAlign w:val="center"/>
          </w:tcPr>
          <w:p w:rsidR="00683609" w:rsidRPr="00CE1801" w:rsidRDefault="00683609" w:rsidP="00FA6819">
            <w:pPr>
              <w:tabs>
                <w:tab w:val="left" w:pos="720"/>
              </w:tabs>
              <w:spacing w:line="360" w:lineRule="auto"/>
              <w:jc w:val="both"/>
            </w:pPr>
            <w:r w:rsidRPr="00CE1801">
              <w:t>Валюта, перечисленная с текущего валютного счёта других хозяйствующих субъектов</w:t>
            </w:r>
          </w:p>
        </w:tc>
        <w:tc>
          <w:tcPr>
            <w:tcW w:w="2606" w:type="dxa"/>
            <w:vAlign w:val="center"/>
          </w:tcPr>
          <w:p w:rsidR="00683609" w:rsidRPr="00CE1801" w:rsidRDefault="00683609" w:rsidP="00FA6819">
            <w:pPr>
              <w:tabs>
                <w:tab w:val="left" w:pos="720"/>
              </w:tabs>
              <w:spacing w:line="360" w:lineRule="auto"/>
              <w:jc w:val="both"/>
            </w:pPr>
            <w:r w:rsidRPr="00CE1801">
              <w:t>Благотворительные взносы, спонсорство</w:t>
            </w:r>
          </w:p>
        </w:tc>
      </w:tr>
    </w:tbl>
    <w:p w:rsidR="00683609" w:rsidRPr="00CE1801" w:rsidRDefault="00683609" w:rsidP="00683609">
      <w:pPr>
        <w:tabs>
          <w:tab w:val="left" w:pos="720"/>
        </w:tabs>
        <w:spacing w:line="360" w:lineRule="auto"/>
        <w:ind w:firstLine="709"/>
        <w:jc w:val="both"/>
      </w:pPr>
    </w:p>
    <w:p w:rsidR="00683609" w:rsidRPr="00CE1801" w:rsidRDefault="00683609" w:rsidP="00683609">
      <w:pPr>
        <w:tabs>
          <w:tab w:val="left" w:pos="720"/>
        </w:tabs>
        <w:spacing w:after="240" w:line="360" w:lineRule="auto"/>
        <w:ind w:firstLine="709"/>
        <w:jc w:val="center"/>
        <w:rPr>
          <w:i/>
        </w:rPr>
      </w:pPr>
      <w:r w:rsidRPr="00CE1801">
        <w:rPr>
          <w:i/>
        </w:rPr>
        <w:t>Рисунок. 1 Формирование валютного фонда участников ВЭД</w:t>
      </w:r>
    </w:p>
    <w:p w:rsidR="00683609" w:rsidRPr="00CE1801" w:rsidRDefault="00683609" w:rsidP="00683609">
      <w:pPr>
        <w:tabs>
          <w:tab w:val="left" w:pos="720"/>
        </w:tabs>
        <w:spacing w:line="360" w:lineRule="auto"/>
        <w:ind w:firstLine="709"/>
        <w:jc w:val="both"/>
      </w:pPr>
    </w:p>
    <w:p w:rsidR="00683609" w:rsidRPr="00CE1801" w:rsidRDefault="00683609" w:rsidP="00683609">
      <w:pPr>
        <w:tabs>
          <w:tab w:val="left" w:pos="720"/>
        </w:tabs>
        <w:spacing w:line="360" w:lineRule="auto"/>
        <w:ind w:firstLine="709"/>
        <w:jc w:val="both"/>
      </w:pPr>
      <w:r w:rsidRPr="00CE1801">
        <w:t>Валютные средства могут храниться и на депозитных счетах, что требует заключения соответствующим договором между банком и предприятием. По вкладам на депозитных счетах начисляются проценты в счёт увеличения размеров валютных средств, а, кроме того, имеются преимущества на пользование банковским кредитом и инновационным финансированием.</w:t>
      </w:r>
    </w:p>
    <w:p w:rsidR="00683609" w:rsidRPr="00CE1801" w:rsidRDefault="00683609" w:rsidP="00683609">
      <w:pPr>
        <w:tabs>
          <w:tab w:val="left" w:pos="720"/>
        </w:tabs>
        <w:spacing w:line="360" w:lineRule="auto"/>
        <w:ind w:firstLine="709"/>
        <w:jc w:val="both"/>
      </w:pPr>
      <w:r w:rsidRPr="00CE1801">
        <w:t>В момент открытия валютного счёта потенциальным участником ВЭД ему открывают два счёта: транзитный и текущий, которые вздуться параллельно. Валютная выручка, поступающая от экспорта товаров (работ, услуг) зачисляется сначала на транзитный счёт, а затем, после обязательной продажи на внутренний валютном рынке, остаток её перечисляется на текущий валютный счёт участника ВЭД. Валюта же, полученная от операций на внутреннем валютном рынке, зачисляется непосредственно на текущий валютный счёт. Что касается транзитного счёта, то на имеющиеся, на нём валютные средства проценты не начисляются. На валютные средства, хранящихся на текущих валютных счетах, банки начисляют и выплачивают % только по тем валютам по которым они получили доходы от их размещения на международном валютном рынке.</w:t>
      </w:r>
    </w:p>
    <w:p w:rsidR="00683609" w:rsidRPr="00CE1801" w:rsidRDefault="00683609" w:rsidP="00683609">
      <w:pPr>
        <w:tabs>
          <w:tab w:val="left" w:pos="720"/>
        </w:tabs>
        <w:spacing w:line="360" w:lineRule="auto"/>
        <w:ind w:firstLine="709"/>
        <w:jc w:val="both"/>
      </w:pPr>
      <w:r w:rsidRPr="00CE1801">
        <w:t>Различают следующие виды ВЭД:</w:t>
      </w:r>
    </w:p>
    <w:p w:rsidR="00683609" w:rsidRPr="00CE1801" w:rsidRDefault="00683609" w:rsidP="00683609">
      <w:pPr>
        <w:numPr>
          <w:ilvl w:val="0"/>
          <w:numId w:val="4"/>
        </w:numPr>
        <w:tabs>
          <w:tab w:val="left" w:pos="720"/>
        </w:tabs>
        <w:autoSpaceDE/>
        <w:autoSpaceDN/>
        <w:spacing w:line="360" w:lineRule="auto"/>
        <w:ind w:firstLine="709"/>
        <w:jc w:val="both"/>
      </w:pPr>
      <w:r w:rsidRPr="00CE1801">
        <w:t>Внешнеторговая деятельность</w:t>
      </w:r>
    </w:p>
    <w:p w:rsidR="00683609" w:rsidRPr="00CE1801" w:rsidRDefault="00683609" w:rsidP="00683609">
      <w:pPr>
        <w:numPr>
          <w:ilvl w:val="0"/>
          <w:numId w:val="4"/>
        </w:numPr>
        <w:tabs>
          <w:tab w:val="left" w:pos="720"/>
        </w:tabs>
        <w:autoSpaceDE/>
        <w:autoSpaceDN/>
        <w:spacing w:line="360" w:lineRule="auto"/>
        <w:ind w:firstLine="709"/>
        <w:jc w:val="both"/>
      </w:pPr>
      <w:r w:rsidRPr="00CE1801">
        <w:t>Производственная кооперация</w:t>
      </w:r>
    </w:p>
    <w:p w:rsidR="00683609" w:rsidRPr="00CE1801" w:rsidRDefault="00683609" w:rsidP="00683609">
      <w:pPr>
        <w:numPr>
          <w:ilvl w:val="0"/>
          <w:numId w:val="4"/>
        </w:numPr>
        <w:tabs>
          <w:tab w:val="left" w:pos="720"/>
        </w:tabs>
        <w:autoSpaceDE/>
        <w:autoSpaceDN/>
        <w:spacing w:line="360" w:lineRule="auto"/>
        <w:ind w:firstLine="709"/>
        <w:jc w:val="both"/>
      </w:pPr>
      <w:r w:rsidRPr="00CE1801">
        <w:t>Международное инвестиционное сотрудничество</w:t>
      </w:r>
    </w:p>
    <w:p w:rsidR="00683609" w:rsidRPr="00CE1801" w:rsidRDefault="00683609" w:rsidP="00683609">
      <w:pPr>
        <w:numPr>
          <w:ilvl w:val="0"/>
          <w:numId w:val="4"/>
        </w:numPr>
        <w:tabs>
          <w:tab w:val="left" w:pos="720"/>
        </w:tabs>
        <w:autoSpaceDE/>
        <w:autoSpaceDN/>
        <w:spacing w:line="360" w:lineRule="auto"/>
        <w:ind w:firstLine="709"/>
        <w:jc w:val="both"/>
      </w:pPr>
      <w:r w:rsidRPr="00CE1801">
        <w:t>Валютные и финансово-кредитные операции</w:t>
      </w:r>
    </w:p>
    <w:p w:rsidR="00683609" w:rsidRPr="00CE1801" w:rsidRDefault="00683609" w:rsidP="00683609">
      <w:pPr>
        <w:tabs>
          <w:tab w:val="left" w:pos="720"/>
        </w:tabs>
        <w:spacing w:line="360" w:lineRule="auto"/>
        <w:ind w:firstLine="709"/>
        <w:jc w:val="both"/>
      </w:pPr>
      <w:r w:rsidRPr="00CE1801">
        <w:t>В российской практике ВЭД реализуется преимущественно через внешнеторговую деятельность (ВТД).</w:t>
      </w:r>
    </w:p>
    <w:p w:rsidR="00683609" w:rsidRPr="00CE1801" w:rsidRDefault="00683609" w:rsidP="00683609">
      <w:pPr>
        <w:tabs>
          <w:tab w:val="left" w:pos="720"/>
        </w:tabs>
        <w:spacing w:line="360" w:lineRule="auto"/>
        <w:ind w:firstLine="709"/>
        <w:jc w:val="both"/>
      </w:pPr>
      <w:r w:rsidRPr="00CE1801">
        <w:t>– ВТД – это предпринимательство в обл. международного обмена товарами, работами, услугами, информацией и результатами интеллектуальной деятельности.</w:t>
      </w:r>
    </w:p>
    <w:p w:rsidR="00683609" w:rsidRPr="00CE1801" w:rsidRDefault="00683609" w:rsidP="00683609">
      <w:pPr>
        <w:tabs>
          <w:tab w:val="left" w:pos="720"/>
        </w:tabs>
        <w:spacing w:line="360" w:lineRule="auto"/>
        <w:ind w:firstLine="709"/>
        <w:jc w:val="both"/>
      </w:pPr>
      <w:r w:rsidRPr="00CE1801">
        <w:t>– Международное инвестиционное сотрудничество – предполагает одну из форм взаимодействия с иностранными партнёрами на основе объединения усилий финансового и материально-технического характера. Целями такого сотрудничества является расширение базы развития и выпуска , экспортной продукции её систематическое обновление на основе критериев конкурентоспособности и облегчение процессов её реализации на внешнем рынке. Подобные задачи могут быть решены за счёт организации, например, совместного производства.</w:t>
      </w:r>
    </w:p>
    <w:p w:rsidR="00683609" w:rsidRPr="00CE1801" w:rsidRDefault="00683609" w:rsidP="00683609">
      <w:pPr>
        <w:tabs>
          <w:tab w:val="left" w:pos="720"/>
        </w:tabs>
        <w:spacing w:line="360" w:lineRule="auto"/>
        <w:ind w:firstLine="709"/>
        <w:jc w:val="both"/>
      </w:pPr>
      <w:r w:rsidRPr="00CE1801">
        <w:t>– Производственная кооперация – в составе ВЭД предприятий и фирм так же представляет одну из форм сотрудничества между иностранными партнёрами в различных, но конструктивно связанных между собой процессах технологического разделения труда. Сам технологический процесс разделения труда означает распределение его участников в цепи создания и реализации продукции по основным его фазам, от изучения потребностей на внутреннем и внешнем рынках, до доведения её до конечных потребителей.</w:t>
      </w:r>
    </w:p>
    <w:p w:rsidR="00683609" w:rsidRPr="00CE1801" w:rsidRDefault="00683609" w:rsidP="00683609">
      <w:pPr>
        <w:tabs>
          <w:tab w:val="left" w:pos="720"/>
        </w:tabs>
        <w:spacing w:line="360" w:lineRule="auto"/>
        <w:ind w:firstLine="709"/>
        <w:jc w:val="both"/>
      </w:pPr>
      <w:r w:rsidRPr="00CE1801">
        <w:t>– Валютные и финансово-кредитные операции - в качестве вида ВЭД предприятий и фирм следует рассматривать в первую очередь, как содействующие, сопровождающие любую внешнеторговую сделку в виде финансовых обязательств, связанных с обеспечением платежа за поставленную продукцию через конкретные фирмы расчёт, а так же валютных операций, совершаемых в целях избегания курсовых потерь.</w:t>
      </w:r>
    </w:p>
    <w:p w:rsidR="00683609" w:rsidRPr="00CE1801" w:rsidRDefault="00683609" w:rsidP="00683609">
      <w:pPr>
        <w:tabs>
          <w:tab w:val="left" w:pos="720"/>
        </w:tabs>
        <w:spacing w:line="360" w:lineRule="auto"/>
        <w:ind w:firstLine="709"/>
        <w:jc w:val="both"/>
      </w:pPr>
      <w:r w:rsidRPr="00CE1801">
        <w:t>Однообразие и неизменность импортных позиций в течение длительного периода привели к прекращению развития в стране многих отраслей и направлений пр-ва. Импортные поставки промышленного оборудования через посредников в лице внешнеторговых объединений не были адресными, к тому же не предусматривалась ответственность за своевременный ввод оборудования в эксплуатацию.</w:t>
      </w:r>
    </w:p>
    <w:p w:rsidR="00683609" w:rsidRPr="00CE1801" w:rsidRDefault="00683609" w:rsidP="00683609">
      <w:pPr>
        <w:tabs>
          <w:tab w:val="left" w:pos="720"/>
        </w:tabs>
        <w:spacing w:line="360" w:lineRule="auto"/>
        <w:ind w:firstLine="709"/>
        <w:jc w:val="both"/>
      </w:pPr>
      <w:r w:rsidRPr="00CE1801">
        <w:t>Значительный урон развитию ВЭД нанесла так же устойчивая модель товарообмена с восточно-европейскими странами, основная преимущественно на сложившихся в прошлом национальных структурах пр-ва, что тормозило их качественные изменения и повышения научно-технического уровня.</w:t>
      </w:r>
    </w:p>
    <w:p w:rsidR="00683609" w:rsidRPr="00CE1801" w:rsidRDefault="00683609" w:rsidP="00683609">
      <w:pPr>
        <w:spacing w:line="360" w:lineRule="auto"/>
        <w:ind w:firstLine="720"/>
        <w:jc w:val="both"/>
      </w:pPr>
      <w:r w:rsidRPr="00CE1801">
        <w:t xml:space="preserve">Внешнеэкономическая деятельность предприятий - это сфера хозяйственной деятельности, связанная с международной производственной и научно-технической кооперацией, экспортом и импортом продукции, выходом предприятия на внешний рынок. </w:t>
      </w:r>
    </w:p>
    <w:p w:rsidR="00683609" w:rsidRPr="00CE1801" w:rsidRDefault="00683609" w:rsidP="00683609">
      <w:pPr>
        <w:spacing w:line="360" w:lineRule="auto"/>
        <w:ind w:firstLine="720"/>
        <w:jc w:val="both"/>
      </w:pPr>
      <w:r w:rsidRPr="00CE1801">
        <w:t>Международный обмен товарами экономически целесообразен для страны, если она затрачивает на производство экспортных товаров меньше общественного труда, чем должна затратить на производство товаров взамен импортируемых (на средства, вырученные от экспорта).</w:t>
      </w:r>
    </w:p>
    <w:p w:rsidR="00683609" w:rsidRPr="00CE1801" w:rsidRDefault="00683609" w:rsidP="00683609">
      <w:pPr>
        <w:spacing w:line="360" w:lineRule="auto"/>
        <w:ind w:firstLine="720"/>
        <w:jc w:val="both"/>
      </w:pPr>
      <w:r w:rsidRPr="00CE1801">
        <w:t xml:space="preserve">Следовательно, товарообмен может быть выгоден всем странам при условии правильного формирования структуры импорта и экспорта, поэтому необходимо увеличивать масштабы внешнеторгового обмена. </w:t>
      </w:r>
    </w:p>
    <w:p w:rsidR="00683609" w:rsidRPr="00CE1801" w:rsidRDefault="00683609" w:rsidP="00683609">
      <w:pPr>
        <w:spacing w:line="360" w:lineRule="auto"/>
        <w:ind w:firstLine="720"/>
        <w:jc w:val="both"/>
      </w:pPr>
      <w:r w:rsidRPr="00CE1801">
        <w:t>При этом экспорт первичен, так как страна должна, получив за экспортный товар валюту, обеспечить себе возможность импорта товаров.</w:t>
      </w:r>
    </w:p>
    <w:p w:rsidR="00683609" w:rsidRPr="00CE1801" w:rsidRDefault="00683609" w:rsidP="00683609">
      <w:pPr>
        <w:spacing w:line="360" w:lineRule="auto"/>
        <w:ind w:firstLine="720"/>
        <w:jc w:val="both"/>
      </w:pPr>
      <w:r w:rsidRPr="00CE1801">
        <w:t>Для достижения наибольшего экономического эффекта от участия в международном разделении труда следует развивать производство экспортной продукции, которая позволяет получить наибольшую валютную выручку на единицу затрат общественного труда, и импортировать те товары, собственное производство которых потребовало бы наибольших затрат общественного труда, и импортировать те товары, собственное производство которых потребовало бы наибольших затрат общественного труда на единицу затрачиваемых валютных средств.</w:t>
      </w:r>
    </w:p>
    <w:p w:rsidR="00683609" w:rsidRPr="00CE1801" w:rsidRDefault="00683609" w:rsidP="00683609">
      <w:pPr>
        <w:spacing w:line="360" w:lineRule="auto"/>
        <w:ind w:firstLine="720"/>
        <w:jc w:val="both"/>
      </w:pPr>
      <w:r w:rsidRPr="00CE1801">
        <w:t>В мировой торговой практике сложилось такое соотношение: 40 % международного товарооборота приходится на сырьевые товары, а 60% – на готовую продукцию.</w:t>
      </w:r>
    </w:p>
    <w:p w:rsidR="00683609" w:rsidRPr="00CE1801" w:rsidRDefault="00683609" w:rsidP="00683609">
      <w:pPr>
        <w:spacing w:line="360" w:lineRule="auto"/>
        <w:ind w:firstLine="720"/>
        <w:jc w:val="both"/>
      </w:pPr>
      <w:r w:rsidRPr="00CE1801">
        <w:t>Товары на рынках могут обмениваться в вещественной форме, в форме результатов творческой деятельности, а также в виде инженерных, туристических, транспортных, банковских и прочих услуг. Товар должен обладать двумя группами свойств: потребительскими, т.е. быть полезным для личного ил общественного потребления, а так же конкурентоспособным, т.е. быть более удобным и выгодным покупателю, чем другой товар, удовлетворяющий те же потребности.</w:t>
      </w:r>
    </w:p>
    <w:p w:rsidR="00683609" w:rsidRPr="00CE1801" w:rsidRDefault="00683609" w:rsidP="00683609">
      <w:pPr>
        <w:spacing w:line="360" w:lineRule="auto"/>
        <w:ind w:firstLine="720"/>
        <w:jc w:val="both"/>
      </w:pPr>
      <w:r w:rsidRPr="00CE1801">
        <w:t>Конкурентоспособность товаров – понятие интегральное и относительное. Интегральное, так как его можно разложить на отдельные составляющие, а относительное – потому что конкурентоспособность товара определяется только в сравнении с другими товарами в конкретное время и на конкретном рынке.</w:t>
      </w:r>
    </w:p>
    <w:p w:rsidR="00683609" w:rsidRPr="00CE1801" w:rsidRDefault="00683609" w:rsidP="00683609">
      <w:pPr>
        <w:spacing w:line="360" w:lineRule="auto"/>
        <w:ind w:firstLine="720"/>
        <w:jc w:val="both"/>
      </w:pPr>
      <w:r w:rsidRPr="00CE1801">
        <w:t>Товары принято делить на потребительские и производственного назначения. Товары личного пользования делятся на три группы: изделия длительного пользования, приобретаемые сравнительно редко; изделия краткосрочного пользования, которые потребляются либо сразу, либо незначительное число раз, после чего приобретаются снова и часто; услуги – действия, результатом которых является либо какое-нибудь изделие, либо тот или иной положительный эффект.</w:t>
      </w:r>
    </w:p>
    <w:p w:rsidR="00683609" w:rsidRPr="00CE1801" w:rsidRDefault="00683609" w:rsidP="00683609">
      <w:pPr>
        <w:spacing w:line="360" w:lineRule="auto"/>
        <w:ind w:firstLine="720"/>
        <w:jc w:val="both"/>
      </w:pPr>
      <w:r w:rsidRPr="00CE1801">
        <w:t>К основным коммерческим международным сделкам относятся:</w:t>
      </w:r>
    </w:p>
    <w:p w:rsidR="00683609" w:rsidRPr="00CE1801" w:rsidRDefault="00683609" w:rsidP="00683609">
      <w:pPr>
        <w:numPr>
          <w:ilvl w:val="0"/>
          <w:numId w:val="27"/>
        </w:numPr>
        <w:autoSpaceDE/>
        <w:autoSpaceDN/>
        <w:spacing w:line="360" w:lineRule="auto"/>
        <w:jc w:val="both"/>
      </w:pPr>
      <w:r w:rsidRPr="00CE1801">
        <w:t>обмен товарами в материально-вещественной форме;</w:t>
      </w:r>
    </w:p>
    <w:p w:rsidR="00683609" w:rsidRPr="00CE1801" w:rsidRDefault="00683609" w:rsidP="00683609">
      <w:pPr>
        <w:numPr>
          <w:ilvl w:val="0"/>
          <w:numId w:val="27"/>
        </w:numPr>
        <w:autoSpaceDE/>
        <w:autoSpaceDN/>
        <w:spacing w:line="360" w:lineRule="auto"/>
        <w:jc w:val="both"/>
      </w:pPr>
      <w:r w:rsidRPr="00CE1801">
        <w:t>обмен научно-техническими знаниями;</w:t>
      </w:r>
    </w:p>
    <w:p w:rsidR="00683609" w:rsidRPr="00CE1801" w:rsidRDefault="00683609" w:rsidP="00683609">
      <w:pPr>
        <w:numPr>
          <w:ilvl w:val="0"/>
          <w:numId w:val="27"/>
        </w:numPr>
        <w:autoSpaceDE/>
        <w:autoSpaceDN/>
        <w:spacing w:line="360" w:lineRule="auto"/>
        <w:jc w:val="both"/>
      </w:pPr>
      <w:r w:rsidRPr="00CE1801">
        <w:t>долгосрочная аренда машин и оборудования;</w:t>
      </w:r>
    </w:p>
    <w:p w:rsidR="00683609" w:rsidRPr="00CE1801" w:rsidRDefault="00683609" w:rsidP="00683609">
      <w:pPr>
        <w:numPr>
          <w:ilvl w:val="0"/>
          <w:numId w:val="27"/>
        </w:numPr>
        <w:autoSpaceDE/>
        <w:autoSpaceDN/>
        <w:spacing w:line="360" w:lineRule="auto"/>
        <w:jc w:val="both"/>
      </w:pPr>
      <w:r w:rsidRPr="00CE1801">
        <w:t>предоставление консультационных услуг;</w:t>
      </w:r>
    </w:p>
    <w:p w:rsidR="00683609" w:rsidRPr="00CE1801" w:rsidRDefault="00683609" w:rsidP="00683609">
      <w:pPr>
        <w:numPr>
          <w:ilvl w:val="0"/>
          <w:numId w:val="27"/>
        </w:numPr>
        <w:autoSpaceDE/>
        <w:autoSpaceDN/>
        <w:spacing w:line="360" w:lineRule="auto"/>
        <w:jc w:val="both"/>
      </w:pPr>
      <w:r w:rsidRPr="00CE1801">
        <w:t>обмен кинофильмами и телевизионными программами.</w:t>
      </w:r>
    </w:p>
    <w:p w:rsidR="00683609" w:rsidRPr="00CE1801" w:rsidRDefault="00683609" w:rsidP="00683609">
      <w:pPr>
        <w:spacing w:line="360" w:lineRule="auto"/>
        <w:ind w:firstLine="720"/>
        <w:jc w:val="both"/>
      </w:pPr>
      <w:r w:rsidRPr="00CE1801">
        <w:t>Кроме данных сделок, во внешнеэкономической деятельности осуществляется целый ряд сделок товародвижения:</w:t>
      </w:r>
    </w:p>
    <w:p w:rsidR="00683609" w:rsidRPr="00CE1801" w:rsidRDefault="00683609" w:rsidP="00683609">
      <w:pPr>
        <w:numPr>
          <w:ilvl w:val="0"/>
          <w:numId w:val="28"/>
        </w:numPr>
        <w:autoSpaceDE/>
        <w:autoSpaceDN/>
        <w:spacing w:line="360" w:lineRule="auto"/>
        <w:jc w:val="both"/>
      </w:pPr>
      <w:r w:rsidRPr="00CE1801">
        <w:t>посреднические;</w:t>
      </w:r>
    </w:p>
    <w:p w:rsidR="00683609" w:rsidRPr="00CE1801" w:rsidRDefault="00683609" w:rsidP="00683609">
      <w:pPr>
        <w:numPr>
          <w:ilvl w:val="0"/>
          <w:numId w:val="28"/>
        </w:numPr>
        <w:autoSpaceDE/>
        <w:autoSpaceDN/>
        <w:spacing w:line="360" w:lineRule="auto"/>
        <w:jc w:val="both"/>
      </w:pPr>
      <w:r w:rsidRPr="00CE1801">
        <w:t>перевозка грузов;</w:t>
      </w:r>
    </w:p>
    <w:p w:rsidR="00683609" w:rsidRPr="00CE1801" w:rsidRDefault="00683609" w:rsidP="00683609">
      <w:pPr>
        <w:numPr>
          <w:ilvl w:val="0"/>
          <w:numId w:val="28"/>
        </w:numPr>
        <w:autoSpaceDE/>
        <w:autoSpaceDN/>
        <w:spacing w:line="360" w:lineRule="auto"/>
        <w:jc w:val="both"/>
      </w:pPr>
      <w:r w:rsidRPr="00CE1801">
        <w:t>страхование грузов при перевозках;</w:t>
      </w:r>
    </w:p>
    <w:p w:rsidR="00683609" w:rsidRPr="00CE1801" w:rsidRDefault="00683609" w:rsidP="00683609">
      <w:pPr>
        <w:numPr>
          <w:ilvl w:val="0"/>
          <w:numId w:val="28"/>
        </w:numPr>
        <w:autoSpaceDE/>
        <w:autoSpaceDN/>
        <w:spacing w:line="360" w:lineRule="auto"/>
        <w:jc w:val="both"/>
      </w:pPr>
      <w:r w:rsidRPr="00CE1801">
        <w:t>транпортно-экспедиторские;</w:t>
      </w:r>
    </w:p>
    <w:p w:rsidR="00683609" w:rsidRPr="00CE1801" w:rsidRDefault="00683609" w:rsidP="00683609">
      <w:pPr>
        <w:numPr>
          <w:ilvl w:val="0"/>
          <w:numId w:val="28"/>
        </w:numPr>
        <w:autoSpaceDE/>
        <w:autoSpaceDN/>
        <w:spacing w:line="360" w:lineRule="auto"/>
        <w:jc w:val="both"/>
      </w:pPr>
      <w:r w:rsidRPr="00CE1801">
        <w:t>банковские операции, обеспечивающие международные расчёты.</w:t>
      </w:r>
    </w:p>
    <w:p w:rsidR="00683609" w:rsidRPr="00CE1801" w:rsidRDefault="00683609" w:rsidP="00683609">
      <w:pPr>
        <w:spacing w:line="360" w:lineRule="auto"/>
        <w:ind w:firstLine="720"/>
        <w:jc w:val="both"/>
      </w:pPr>
      <w:r w:rsidRPr="00CE1801">
        <w:t xml:space="preserve">Все осуществляемые во ВЭД сделки можно разделить на экспортные, импортные, реэкспортные и реимпортные. </w:t>
      </w:r>
    </w:p>
    <w:p w:rsidR="00683609" w:rsidRPr="00CE1801" w:rsidRDefault="00683609" w:rsidP="00683609">
      <w:pPr>
        <w:spacing w:line="360" w:lineRule="auto"/>
        <w:ind w:firstLine="720"/>
        <w:jc w:val="both"/>
      </w:pPr>
      <w:r w:rsidRPr="00CE1801">
        <w:t xml:space="preserve">  Экспортные сделки, связанные с продажей и вывозом за границу товаров национального производства, имеют следующие отличительные признаки:</w:t>
      </w:r>
    </w:p>
    <w:p w:rsidR="00683609" w:rsidRPr="00CE1801" w:rsidRDefault="00683609" w:rsidP="00683609">
      <w:pPr>
        <w:numPr>
          <w:ilvl w:val="0"/>
          <w:numId w:val="29"/>
        </w:numPr>
        <w:autoSpaceDE/>
        <w:autoSpaceDN/>
        <w:spacing w:line="360" w:lineRule="auto"/>
        <w:jc w:val="both"/>
      </w:pPr>
      <w:r w:rsidRPr="00CE1801">
        <w:t>заключение контракта с импортёром;</w:t>
      </w:r>
    </w:p>
    <w:p w:rsidR="00683609" w:rsidRPr="00CE1801" w:rsidRDefault="00683609" w:rsidP="00683609">
      <w:pPr>
        <w:numPr>
          <w:ilvl w:val="0"/>
          <w:numId w:val="29"/>
        </w:numPr>
        <w:autoSpaceDE/>
        <w:autoSpaceDN/>
        <w:spacing w:line="360" w:lineRule="auto"/>
        <w:jc w:val="both"/>
      </w:pPr>
      <w:r w:rsidRPr="00CE1801">
        <w:t>пересечение товаром границы страны-экспортёра;</w:t>
      </w:r>
    </w:p>
    <w:p w:rsidR="00683609" w:rsidRPr="00CE1801" w:rsidRDefault="00683609" w:rsidP="00683609">
      <w:pPr>
        <w:numPr>
          <w:ilvl w:val="0"/>
          <w:numId w:val="29"/>
        </w:numPr>
        <w:autoSpaceDE/>
        <w:autoSpaceDN/>
        <w:spacing w:line="360" w:lineRule="auto"/>
        <w:jc w:val="both"/>
      </w:pPr>
      <w:r w:rsidRPr="00CE1801">
        <w:t>пересечение экспортёром платежей за товар.</w:t>
      </w:r>
    </w:p>
    <w:p w:rsidR="00683609" w:rsidRPr="00CE1801" w:rsidRDefault="00683609" w:rsidP="00683609">
      <w:pPr>
        <w:spacing w:line="360" w:lineRule="auto"/>
        <w:ind w:left="360"/>
        <w:jc w:val="both"/>
      </w:pPr>
      <w:r w:rsidRPr="00CE1801">
        <w:t>Для того, чтобы экспортная сделка состоялась, фирме-производителю товара необходимо провести определённую менеджерскую деятельность:</w:t>
      </w:r>
    </w:p>
    <w:p w:rsidR="00683609" w:rsidRPr="00CE1801" w:rsidRDefault="00683609" w:rsidP="00683609">
      <w:pPr>
        <w:numPr>
          <w:ilvl w:val="0"/>
          <w:numId w:val="30"/>
        </w:numPr>
        <w:autoSpaceDE/>
        <w:autoSpaceDN/>
        <w:spacing w:line="360" w:lineRule="auto"/>
        <w:jc w:val="both"/>
      </w:pPr>
      <w:r w:rsidRPr="00CE1801">
        <w:t>изучить конъюнктуру внешних рынков сбыта и выбрать целесообразную стратегию поведения на них;</w:t>
      </w:r>
    </w:p>
    <w:p w:rsidR="00683609" w:rsidRPr="00CE1801" w:rsidRDefault="00683609" w:rsidP="00683609">
      <w:pPr>
        <w:numPr>
          <w:ilvl w:val="0"/>
          <w:numId w:val="30"/>
        </w:numPr>
        <w:autoSpaceDE/>
        <w:autoSpaceDN/>
        <w:spacing w:line="360" w:lineRule="auto"/>
        <w:jc w:val="both"/>
      </w:pPr>
      <w:r w:rsidRPr="00CE1801">
        <w:t>изучить таможенный режим импортёра;</w:t>
      </w:r>
    </w:p>
    <w:p w:rsidR="00683609" w:rsidRPr="00CE1801" w:rsidRDefault="00683609" w:rsidP="00683609">
      <w:pPr>
        <w:numPr>
          <w:ilvl w:val="0"/>
          <w:numId w:val="30"/>
        </w:numPr>
        <w:autoSpaceDE/>
        <w:autoSpaceDN/>
        <w:spacing w:line="360" w:lineRule="auto"/>
        <w:jc w:val="both"/>
      </w:pPr>
      <w:r w:rsidRPr="00CE1801">
        <w:t>провести рекламные мероприятия;</w:t>
      </w:r>
    </w:p>
    <w:p w:rsidR="00683609" w:rsidRPr="00CE1801" w:rsidRDefault="00683609" w:rsidP="00683609">
      <w:pPr>
        <w:numPr>
          <w:ilvl w:val="0"/>
          <w:numId w:val="30"/>
        </w:numPr>
        <w:autoSpaceDE/>
        <w:autoSpaceDN/>
        <w:spacing w:line="360" w:lineRule="auto"/>
        <w:jc w:val="both"/>
      </w:pPr>
      <w:r w:rsidRPr="00CE1801">
        <w:t>направить перспективным покупателям предложения на продажу товаров;</w:t>
      </w:r>
    </w:p>
    <w:p w:rsidR="00683609" w:rsidRPr="00CE1801" w:rsidRDefault="00683609" w:rsidP="00683609">
      <w:pPr>
        <w:numPr>
          <w:ilvl w:val="0"/>
          <w:numId w:val="30"/>
        </w:numPr>
        <w:autoSpaceDE/>
        <w:autoSpaceDN/>
        <w:spacing w:line="360" w:lineRule="auto"/>
        <w:jc w:val="both"/>
      </w:pPr>
      <w:r w:rsidRPr="00CE1801">
        <w:t>провести переговоры и подписать контракт с импортёром;</w:t>
      </w:r>
    </w:p>
    <w:p w:rsidR="00683609" w:rsidRPr="00CE1801" w:rsidRDefault="00683609" w:rsidP="00683609">
      <w:pPr>
        <w:numPr>
          <w:ilvl w:val="0"/>
          <w:numId w:val="30"/>
        </w:numPr>
        <w:autoSpaceDE/>
        <w:autoSpaceDN/>
        <w:spacing w:line="360" w:lineRule="auto"/>
        <w:jc w:val="both"/>
      </w:pPr>
      <w:r w:rsidRPr="00CE1801">
        <w:t>осуществлять контроль за исполнением контракта, начиная с изготовления товара, его поставки и заканчивая получением платежей за товар.</w:t>
      </w:r>
    </w:p>
    <w:p w:rsidR="00683609" w:rsidRPr="00CE1801" w:rsidRDefault="00683609" w:rsidP="00683609">
      <w:pPr>
        <w:spacing w:line="360" w:lineRule="auto"/>
        <w:ind w:firstLine="720"/>
        <w:jc w:val="both"/>
      </w:pPr>
      <w:r w:rsidRPr="00CE1801">
        <w:t>Импортные сделки, связанные с покупкой и ввозом иностранных товаров в страну для реализации их на внутреннем рынке, имеют следующие признаки:</w:t>
      </w:r>
    </w:p>
    <w:p w:rsidR="00683609" w:rsidRPr="00CE1801" w:rsidRDefault="00683609" w:rsidP="00683609">
      <w:pPr>
        <w:numPr>
          <w:ilvl w:val="0"/>
          <w:numId w:val="31"/>
        </w:numPr>
        <w:autoSpaceDE/>
        <w:autoSpaceDN/>
        <w:spacing w:line="360" w:lineRule="auto"/>
        <w:jc w:val="both"/>
      </w:pPr>
      <w:r w:rsidRPr="00CE1801">
        <w:t>заключение контракта с экспортёром;</w:t>
      </w:r>
    </w:p>
    <w:p w:rsidR="00683609" w:rsidRPr="00CE1801" w:rsidRDefault="00683609" w:rsidP="00683609">
      <w:pPr>
        <w:numPr>
          <w:ilvl w:val="0"/>
          <w:numId w:val="31"/>
        </w:numPr>
        <w:autoSpaceDE/>
        <w:autoSpaceDN/>
        <w:spacing w:line="360" w:lineRule="auto"/>
        <w:jc w:val="both"/>
      </w:pPr>
      <w:r w:rsidRPr="00CE1801">
        <w:t>пересечение товаром границы страны-импортёра;</w:t>
      </w:r>
    </w:p>
    <w:p w:rsidR="00683609" w:rsidRPr="00CE1801" w:rsidRDefault="00683609" w:rsidP="00683609">
      <w:pPr>
        <w:numPr>
          <w:ilvl w:val="0"/>
          <w:numId w:val="31"/>
        </w:numPr>
        <w:autoSpaceDE/>
        <w:autoSpaceDN/>
        <w:spacing w:line="360" w:lineRule="auto"/>
        <w:jc w:val="both"/>
      </w:pPr>
      <w:r w:rsidRPr="00CE1801">
        <w:t>оплата импортёром товара.</w:t>
      </w:r>
    </w:p>
    <w:p w:rsidR="00683609" w:rsidRPr="00CE1801" w:rsidRDefault="00683609" w:rsidP="00683609">
      <w:pPr>
        <w:spacing w:line="360" w:lineRule="auto"/>
        <w:ind w:firstLine="720"/>
        <w:jc w:val="both"/>
      </w:pPr>
      <w:r w:rsidRPr="00CE1801">
        <w:t xml:space="preserve">Непременным условием импортной операции является платёжеспособность импортёра. Фирма, осуществляющая импортную сделку должна: </w:t>
      </w:r>
    </w:p>
    <w:p w:rsidR="00683609" w:rsidRPr="00CE1801" w:rsidRDefault="00683609" w:rsidP="00683609">
      <w:pPr>
        <w:numPr>
          <w:ilvl w:val="0"/>
          <w:numId w:val="32"/>
        </w:numPr>
        <w:autoSpaceDE/>
        <w:autoSpaceDN/>
        <w:spacing w:line="360" w:lineRule="auto"/>
        <w:jc w:val="both"/>
      </w:pPr>
      <w:r w:rsidRPr="00CE1801">
        <w:t>изучить цены на интересующие её товары;</w:t>
      </w:r>
    </w:p>
    <w:p w:rsidR="00683609" w:rsidRPr="00CE1801" w:rsidRDefault="00683609" w:rsidP="00683609">
      <w:pPr>
        <w:numPr>
          <w:ilvl w:val="0"/>
          <w:numId w:val="32"/>
        </w:numPr>
        <w:autoSpaceDE/>
        <w:autoSpaceDN/>
        <w:spacing w:line="360" w:lineRule="auto"/>
        <w:jc w:val="both"/>
      </w:pPr>
      <w:r w:rsidRPr="00CE1801">
        <w:t>выбрать возможных поставщиков (продавцов) необходимых товаров;</w:t>
      </w:r>
    </w:p>
    <w:p w:rsidR="00683609" w:rsidRPr="00CE1801" w:rsidRDefault="00683609" w:rsidP="00683609">
      <w:pPr>
        <w:numPr>
          <w:ilvl w:val="0"/>
          <w:numId w:val="32"/>
        </w:numPr>
        <w:autoSpaceDE/>
        <w:autoSpaceDN/>
        <w:spacing w:line="360" w:lineRule="auto"/>
        <w:jc w:val="both"/>
      </w:pPr>
      <w:r w:rsidRPr="00CE1801">
        <w:t>определить целесообразный способ закупки товара;</w:t>
      </w:r>
    </w:p>
    <w:p w:rsidR="00683609" w:rsidRPr="00CE1801" w:rsidRDefault="00683609" w:rsidP="00683609">
      <w:pPr>
        <w:numPr>
          <w:ilvl w:val="0"/>
          <w:numId w:val="32"/>
        </w:numPr>
        <w:autoSpaceDE/>
        <w:autoSpaceDN/>
        <w:spacing w:line="360" w:lineRule="auto"/>
        <w:jc w:val="both"/>
      </w:pPr>
      <w:r w:rsidRPr="00CE1801">
        <w:t>провести переговоры и подписать контракт с экспортёром;</w:t>
      </w:r>
    </w:p>
    <w:p w:rsidR="00683609" w:rsidRPr="00CE1801" w:rsidRDefault="00683609" w:rsidP="00683609">
      <w:pPr>
        <w:numPr>
          <w:ilvl w:val="0"/>
          <w:numId w:val="32"/>
        </w:numPr>
        <w:autoSpaceDE/>
        <w:autoSpaceDN/>
        <w:spacing w:line="360" w:lineRule="auto"/>
        <w:jc w:val="both"/>
      </w:pPr>
      <w:r w:rsidRPr="00CE1801">
        <w:t xml:space="preserve">обеспечить соблюдение контрактных обязательств. </w:t>
      </w:r>
    </w:p>
    <w:p w:rsidR="00683609" w:rsidRPr="00CE1801" w:rsidRDefault="00683609" w:rsidP="00683609">
      <w:pPr>
        <w:spacing w:line="360" w:lineRule="auto"/>
        <w:ind w:firstLine="720"/>
        <w:jc w:val="both"/>
      </w:pPr>
      <w:r w:rsidRPr="00CE1801">
        <w:t>В некоторых случаях импортёры объявляют международные торги.</w:t>
      </w:r>
    </w:p>
    <w:p w:rsidR="00683609" w:rsidRPr="00CE1801" w:rsidRDefault="00683609" w:rsidP="00683609">
      <w:pPr>
        <w:spacing w:line="360" w:lineRule="auto"/>
        <w:ind w:firstLine="720"/>
        <w:jc w:val="both"/>
      </w:pPr>
      <w:r w:rsidRPr="00CE1801">
        <w:t>Реэкспортные сделки связаны с продажей и вывозом из страны ранее ввезённого в неё товара без его переработки. Страна, которая ввозит, а затем вывозит товар, называется реэкспортирующей. Главное условие реэкспорта – товар не должен подвергаться какой-либо переработке.</w:t>
      </w:r>
    </w:p>
    <w:p w:rsidR="00683609" w:rsidRPr="00CE1801" w:rsidRDefault="00683609" w:rsidP="00683609">
      <w:pPr>
        <w:spacing w:line="360" w:lineRule="auto"/>
        <w:ind w:firstLine="720"/>
        <w:jc w:val="both"/>
      </w:pPr>
      <w:r w:rsidRPr="00CE1801">
        <w:t>Эти сделки применяются, когда реэкспортирующей стране страной экспортёра предлагаются более выгодные условия, чем стране импортёра. Реэкспортирующая страна является посредником между поставщиком и покупателем товара, играя роль импортёра по отношению к продавцу и экспортёра по отношению к покупателю.</w:t>
      </w:r>
    </w:p>
    <w:p w:rsidR="00683609" w:rsidRPr="00CE1801" w:rsidRDefault="00683609" w:rsidP="00683609">
      <w:pPr>
        <w:spacing w:line="360" w:lineRule="auto"/>
        <w:ind w:firstLine="720"/>
        <w:jc w:val="both"/>
      </w:pPr>
      <w:r w:rsidRPr="00CE1801">
        <w:t>Реимпортные сделки представляют собой не состоявшиеся экспортные сделки, т.е. ввоз в страну ранее вывезенных из неё товаров, не проданных на внешних рынках (на аукционах, торгах, ярмарках, через посредников или напрямую).</w:t>
      </w:r>
    </w:p>
    <w:p w:rsidR="00683609" w:rsidRPr="00CE1801" w:rsidRDefault="00683609" w:rsidP="00683609">
      <w:pPr>
        <w:spacing w:line="360" w:lineRule="auto"/>
        <w:ind w:firstLine="720"/>
        <w:jc w:val="both"/>
      </w:pPr>
      <w:r w:rsidRPr="00CE1801">
        <w:t xml:space="preserve">Внешнеэкономическую деятельность вправе осуществлять объединения, предприятия и организации промышленности, сельского хозяйства, перерабатывающих отраслей агропромышленного комплекса, транспорта, связи, строительства, учебные учреждения, туристическо - экскурсионные организации, коммерческие структуры, торгово-посреднические организации и т.д. </w:t>
      </w:r>
    </w:p>
    <w:p w:rsidR="00683609" w:rsidRPr="00CE1801" w:rsidRDefault="00683609" w:rsidP="00683609">
      <w:pPr>
        <w:spacing w:line="360" w:lineRule="auto"/>
        <w:ind w:firstLine="720"/>
        <w:jc w:val="both"/>
      </w:pPr>
      <w:r w:rsidRPr="00CE1801">
        <w:t xml:space="preserve">Для осуществления внешнеэкономических связей необходимо следующее: </w:t>
      </w:r>
    </w:p>
    <w:p w:rsidR="00683609" w:rsidRPr="00CE1801" w:rsidRDefault="00683609" w:rsidP="00683609">
      <w:pPr>
        <w:numPr>
          <w:ilvl w:val="0"/>
          <w:numId w:val="33"/>
        </w:numPr>
        <w:autoSpaceDE/>
        <w:autoSpaceDN/>
        <w:spacing w:line="360" w:lineRule="auto"/>
        <w:jc w:val="both"/>
      </w:pPr>
      <w:r w:rsidRPr="00CE1801">
        <w:t xml:space="preserve">государственная регистрация предприятия по месту нахождения предприятия (утверждение учредительных документов: устава и договора, а также получение свидетельства о государственной регистрации); </w:t>
      </w:r>
    </w:p>
    <w:p w:rsidR="00683609" w:rsidRPr="00CE1801" w:rsidRDefault="00683609" w:rsidP="00683609">
      <w:pPr>
        <w:numPr>
          <w:ilvl w:val="0"/>
          <w:numId w:val="33"/>
        </w:numPr>
        <w:autoSpaceDE/>
        <w:autoSpaceDN/>
        <w:spacing w:line="360" w:lineRule="auto"/>
        <w:jc w:val="both"/>
      </w:pPr>
      <w:r w:rsidRPr="00CE1801">
        <w:t xml:space="preserve">стать на учет в налоговом управлении по месту регистрации; </w:t>
      </w:r>
    </w:p>
    <w:p w:rsidR="00683609" w:rsidRPr="00CE1801" w:rsidRDefault="00683609" w:rsidP="00683609">
      <w:pPr>
        <w:numPr>
          <w:ilvl w:val="0"/>
          <w:numId w:val="33"/>
        </w:numPr>
        <w:autoSpaceDE/>
        <w:autoSpaceDN/>
        <w:spacing w:line="360" w:lineRule="auto"/>
        <w:jc w:val="both"/>
      </w:pPr>
      <w:r w:rsidRPr="00CE1801">
        <w:t xml:space="preserve">получить в установленном порядке печать, штамп; </w:t>
      </w:r>
    </w:p>
    <w:p w:rsidR="00683609" w:rsidRPr="00CE1801" w:rsidRDefault="00683609" w:rsidP="00683609">
      <w:pPr>
        <w:numPr>
          <w:ilvl w:val="0"/>
          <w:numId w:val="33"/>
        </w:numPr>
        <w:autoSpaceDE/>
        <w:autoSpaceDN/>
        <w:spacing w:line="360" w:lineRule="auto"/>
        <w:jc w:val="both"/>
      </w:pPr>
      <w:r w:rsidRPr="00CE1801">
        <w:t xml:space="preserve">зарегистрироваться в государственном реестре страны; </w:t>
      </w:r>
    </w:p>
    <w:p w:rsidR="00683609" w:rsidRPr="00CE1801" w:rsidRDefault="00683609" w:rsidP="00683609">
      <w:pPr>
        <w:numPr>
          <w:ilvl w:val="0"/>
          <w:numId w:val="33"/>
        </w:numPr>
        <w:autoSpaceDE/>
        <w:autoSpaceDN/>
        <w:spacing w:line="360" w:lineRule="auto"/>
        <w:jc w:val="both"/>
      </w:pPr>
      <w:r w:rsidRPr="00CE1801">
        <w:t>открыть рублевый и валютный счета в любом акционерном коммерческом банке страны.</w:t>
      </w:r>
    </w:p>
    <w:p w:rsidR="00683609" w:rsidRPr="00CE1801" w:rsidRDefault="00683609" w:rsidP="00683609">
      <w:pPr>
        <w:spacing w:line="360" w:lineRule="auto"/>
        <w:ind w:firstLine="720"/>
        <w:jc w:val="both"/>
      </w:pPr>
      <w:r w:rsidRPr="00CE1801">
        <w:t xml:space="preserve">Определение экономической целесообразности намечаемой коммерческой сделки предполагает соблюдение следующих основных положений: </w:t>
      </w:r>
    </w:p>
    <w:p w:rsidR="00683609" w:rsidRPr="00CE1801" w:rsidRDefault="00683609" w:rsidP="00683609">
      <w:pPr>
        <w:numPr>
          <w:ilvl w:val="0"/>
          <w:numId w:val="34"/>
        </w:numPr>
        <w:autoSpaceDE/>
        <w:autoSpaceDN/>
        <w:spacing w:line="360" w:lineRule="auto"/>
        <w:jc w:val="both"/>
      </w:pPr>
      <w:r w:rsidRPr="00CE1801">
        <w:t xml:space="preserve">экспортно-импортная операция основывается на принципе полной самоокупаемости (в том числе валютной), самофинансирования, т.е. основных принципов полного хозрасчета; </w:t>
      </w:r>
    </w:p>
    <w:p w:rsidR="00683609" w:rsidRPr="00CE1801" w:rsidRDefault="00683609" w:rsidP="00683609">
      <w:pPr>
        <w:numPr>
          <w:ilvl w:val="0"/>
          <w:numId w:val="34"/>
        </w:numPr>
        <w:autoSpaceDE/>
        <w:autoSpaceDN/>
        <w:spacing w:line="360" w:lineRule="auto"/>
        <w:jc w:val="both"/>
      </w:pPr>
      <w:r w:rsidRPr="00CE1801">
        <w:t xml:space="preserve">объем предполагаемой сделки устанавливается исходя из имеющихся в распоряжении предприятия ресурсов: материальных, валютных, интеллектуальных; </w:t>
      </w:r>
    </w:p>
    <w:p w:rsidR="00683609" w:rsidRPr="00CE1801" w:rsidRDefault="00683609" w:rsidP="00683609">
      <w:pPr>
        <w:numPr>
          <w:ilvl w:val="0"/>
          <w:numId w:val="34"/>
        </w:numPr>
        <w:autoSpaceDE/>
        <w:autoSpaceDN/>
        <w:spacing w:line="360" w:lineRule="auto"/>
        <w:jc w:val="both"/>
      </w:pPr>
      <w:r w:rsidRPr="00CE1801">
        <w:t xml:space="preserve">коммерческой сделки должны предшествовать тщательный маркетинг, технико-экономическое обоснование, должны быть просчитаны и рассмотрены многочисленные варианты возможных коммерческих сделок; </w:t>
      </w:r>
    </w:p>
    <w:p w:rsidR="00683609" w:rsidRPr="00CE1801" w:rsidRDefault="00683609" w:rsidP="00683609">
      <w:pPr>
        <w:numPr>
          <w:ilvl w:val="0"/>
          <w:numId w:val="34"/>
        </w:numPr>
        <w:autoSpaceDE/>
        <w:autoSpaceDN/>
        <w:spacing w:line="360" w:lineRule="auto"/>
        <w:jc w:val="both"/>
      </w:pPr>
      <w:r w:rsidRPr="00CE1801">
        <w:t xml:space="preserve">организация коммерческой сделки должна вестись с соблюдением нормативно-правовых актов (международных, СНГ; законов, указов, постановлений соответствующих органов; двусторонних государственных соглашений); </w:t>
      </w:r>
    </w:p>
    <w:p w:rsidR="00683609" w:rsidRPr="00CE1801" w:rsidRDefault="00683609" w:rsidP="00683609">
      <w:pPr>
        <w:numPr>
          <w:ilvl w:val="0"/>
          <w:numId w:val="34"/>
        </w:numPr>
        <w:autoSpaceDE/>
        <w:autoSpaceDN/>
        <w:spacing w:line="360" w:lineRule="auto"/>
        <w:jc w:val="both"/>
      </w:pPr>
      <w:r w:rsidRPr="00CE1801">
        <w:t xml:space="preserve">обязательным условием любой сделки должно быть полное знание системы налогообложения, системы конвертации валюты, уровня мировых и внутренних цен, а также наличие определенного опыта совершения внешнеэкономических операций; </w:t>
      </w:r>
    </w:p>
    <w:p w:rsidR="00683609" w:rsidRPr="00CE1801" w:rsidRDefault="00683609" w:rsidP="00683609">
      <w:pPr>
        <w:numPr>
          <w:ilvl w:val="0"/>
          <w:numId w:val="34"/>
        </w:numPr>
        <w:autoSpaceDE/>
        <w:autoSpaceDN/>
        <w:spacing w:line="360" w:lineRule="auto"/>
        <w:jc w:val="both"/>
      </w:pPr>
      <w:r w:rsidRPr="00CE1801">
        <w:t xml:space="preserve">лица, непосредственно осуществляющие коммерческие сделки с иностранными партнерами, должны владеть иностранным языком (желательно английским), знать общепринятые правила проведения переговоров. </w:t>
      </w:r>
    </w:p>
    <w:p w:rsidR="00683609" w:rsidRPr="00CE1801" w:rsidRDefault="00683609" w:rsidP="00683609">
      <w:pPr>
        <w:spacing w:line="360" w:lineRule="auto"/>
        <w:ind w:firstLine="720"/>
        <w:jc w:val="both"/>
      </w:pPr>
      <w:r w:rsidRPr="00CE1801">
        <w:t xml:space="preserve">  Вновь созданному предприятию не следует начинать свою деятельность с внешнеэкономических связей с зарубежными партнерами; необходимо накопить определенный опыт, работая на внутреннем рынке республики, а также со станами СНГ. </w:t>
      </w:r>
    </w:p>
    <w:p w:rsidR="00683609" w:rsidRPr="00CE1801" w:rsidRDefault="00683609" w:rsidP="00683609">
      <w:pPr>
        <w:spacing w:line="360" w:lineRule="auto"/>
        <w:ind w:firstLine="720"/>
        <w:jc w:val="both"/>
      </w:pPr>
      <w:r w:rsidRPr="00CE1801">
        <w:t xml:space="preserve">Предприятия, организации, фирмы, участвующие во внешнеторговой деятельности, то есть осуществляющие экспортно-импортные операции, можно подразделить на следующие группы: </w:t>
      </w:r>
    </w:p>
    <w:p w:rsidR="00683609" w:rsidRPr="00CE1801" w:rsidRDefault="00683609" w:rsidP="00683609">
      <w:pPr>
        <w:spacing w:line="360" w:lineRule="auto"/>
        <w:ind w:firstLine="720"/>
        <w:jc w:val="both"/>
      </w:pPr>
      <w:r w:rsidRPr="00CE1801">
        <w:t xml:space="preserve">1) предприятия-товаропроизводители, которые производят продукцию. Это многочисленные объединения, предприятия и организации промышленности, сельского хозяйства, перерабатывающих отраслей агропромышленного комплекса, строительства и т.д. </w:t>
      </w:r>
    </w:p>
    <w:p w:rsidR="00683609" w:rsidRPr="00CE1801" w:rsidRDefault="00683609" w:rsidP="00683609">
      <w:pPr>
        <w:spacing w:line="360" w:lineRule="auto"/>
        <w:ind w:firstLine="720"/>
        <w:jc w:val="both"/>
      </w:pPr>
      <w:r w:rsidRPr="00CE1801">
        <w:t xml:space="preserve">В зависимости от масштаба, объема экспортируемой продукции предприятие-производитель может иметь специальное подразделение, иногда выделяемое во внешнеторговую структуру на правах юридического лица. </w:t>
      </w:r>
    </w:p>
    <w:p w:rsidR="00683609" w:rsidRPr="00CE1801" w:rsidRDefault="00683609" w:rsidP="00683609">
      <w:pPr>
        <w:spacing w:line="360" w:lineRule="auto"/>
        <w:ind w:firstLine="720"/>
        <w:jc w:val="both"/>
      </w:pPr>
      <w:r w:rsidRPr="00CE1801">
        <w:t xml:space="preserve">На предприятиях - товаропроизводителях с небольшим объемом экспортно-импортных товаров создаются отдельные подразделения. Внешнеторговое подразделение в составе производственного или научного объединения, предприятия, организации или кооператива является его структурным подразделением, не обладает статусом юридического лица и имеет право заключать внешнеторговые сделки, а также хозяйственные договоры с другими организациями от имени и по поручению той организации, в составе которой она создана; </w:t>
      </w:r>
    </w:p>
    <w:p w:rsidR="00683609" w:rsidRPr="00CE1801" w:rsidRDefault="00683609" w:rsidP="00683609">
      <w:pPr>
        <w:spacing w:line="360" w:lineRule="auto"/>
        <w:ind w:firstLine="720"/>
        <w:jc w:val="both"/>
      </w:pPr>
      <w:r w:rsidRPr="00CE1801">
        <w:t xml:space="preserve">2) организации, фирмы, коммерческие структуры-посредники. К ним относятся биржи, брокерские конторы, сбытовые, торговые фирмы и другие торгово-посреднические структуры; </w:t>
      </w:r>
    </w:p>
    <w:p w:rsidR="00683609" w:rsidRPr="00CE1801" w:rsidRDefault="00683609" w:rsidP="00683609">
      <w:pPr>
        <w:spacing w:line="360" w:lineRule="auto"/>
        <w:ind w:firstLine="720"/>
        <w:jc w:val="both"/>
      </w:pPr>
      <w:r w:rsidRPr="00CE1801">
        <w:t xml:space="preserve">3) организации, фирмы, которые обслуживают, обеспечивают внешнеторговую деятельность. К этой группе относятся коммерческие банки, страховые компании, рекламные и маркетинговые агентства, аудиторские фирмы, транспортные организации (авто-, авиа-, железнодорожные, морские и речные), организации средств связи, консультативные компании и другие. </w:t>
      </w:r>
    </w:p>
    <w:p w:rsidR="00683609" w:rsidRPr="00CE1801" w:rsidRDefault="00683609" w:rsidP="00683609">
      <w:pPr>
        <w:spacing w:line="360" w:lineRule="auto"/>
        <w:ind w:firstLine="720"/>
        <w:jc w:val="both"/>
      </w:pPr>
      <w:r w:rsidRPr="00CE1801">
        <w:t xml:space="preserve">К этой группе организаций, фирм относятся: </w:t>
      </w:r>
    </w:p>
    <w:p w:rsidR="00683609" w:rsidRPr="00CE1801" w:rsidRDefault="00683609" w:rsidP="00683609">
      <w:pPr>
        <w:numPr>
          <w:ilvl w:val="0"/>
          <w:numId w:val="35"/>
        </w:numPr>
        <w:autoSpaceDE/>
        <w:autoSpaceDN/>
        <w:spacing w:line="360" w:lineRule="auto"/>
        <w:jc w:val="both"/>
      </w:pPr>
      <w:r w:rsidRPr="00CE1801">
        <w:t xml:space="preserve">инженерно-консультационные (инжиниринговые) фирмы; фирмы, специализирующиеся на предоставлении инженерно-консультационных услуг на внутреннем и международном рынках. Инженерно-консультационные фирмы пользуются статусом формально независимых, т.е. не подчиняющихся каким-либо промышленным, торговым или строительным фирмам. Осуществляют предпроектные работы, управление строительством объектов, подготовку кадров, оказывают многие другие услуги; </w:t>
      </w:r>
    </w:p>
    <w:p w:rsidR="00683609" w:rsidRPr="00CE1801" w:rsidRDefault="00683609" w:rsidP="00683609">
      <w:pPr>
        <w:numPr>
          <w:ilvl w:val="0"/>
          <w:numId w:val="35"/>
        </w:numPr>
        <w:autoSpaceDE/>
        <w:autoSpaceDN/>
        <w:spacing w:line="360" w:lineRule="auto"/>
        <w:jc w:val="both"/>
      </w:pPr>
      <w:r w:rsidRPr="00CE1801">
        <w:t xml:space="preserve">консалтинговые фирмы предоставляют услуги по исследованию и прогнозированию рынка (товаров, услуг, лицензий, ноу-хау и т.д.), цен мировых товарных рынков, по оценке торгово-политических условий, экспортно-импортных операций, по разработке технико-экономических обоснований на объекты международного сотрудничества и создание совместных предприятий, разработке экспортной стратегии, проведению комплекса маркетинговых исследований, разработке маркетинговых программ, анализу финансово-хозяйственной деятельности предприятия с учетом внутренней и внешней среды, а также характеристик конкретных рынков, на которых предприятие осуществляет экспортно-импортные операции; </w:t>
      </w:r>
    </w:p>
    <w:p w:rsidR="00683609" w:rsidRPr="00CE1801" w:rsidRDefault="00683609" w:rsidP="00683609">
      <w:pPr>
        <w:numPr>
          <w:ilvl w:val="0"/>
          <w:numId w:val="35"/>
        </w:numPr>
        <w:autoSpaceDE/>
        <w:autoSpaceDN/>
        <w:spacing w:line="360" w:lineRule="auto"/>
        <w:jc w:val="both"/>
      </w:pPr>
      <w:r w:rsidRPr="00CE1801">
        <w:t>инаудит - организация по оказанию помощи и консультированию предприятий в области финансов. Задача инаудита - предоставлять консультационные услуги и контролировать состояние финансовой деятельности и бухгалтерского учета на предприятиях.</w:t>
      </w:r>
    </w:p>
    <w:p w:rsidR="00683609" w:rsidRPr="00CE1801" w:rsidRDefault="00683609" w:rsidP="00683609">
      <w:pPr>
        <w:spacing w:line="360" w:lineRule="auto"/>
        <w:ind w:firstLine="720"/>
        <w:jc w:val="both"/>
      </w:pPr>
      <w:r w:rsidRPr="00CE1801">
        <w:t xml:space="preserve">Проведение экспортно-импортных операций осуществляется в несколько этапов: </w:t>
      </w:r>
    </w:p>
    <w:p w:rsidR="00683609" w:rsidRPr="00CE1801" w:rsidRDefault="00683609" w:rsidP="00683609">
      <w:pPr>
        <w:numPr>
          <w:ilvl w:val="0"/>
          <w:numId w:val="36"/>
        </w:numPr>
        <w:spacing w:line="360" w:lineRule="auto"/>
        <w:jc w:val="both"/>
      </w:pPr>
      <w:r w:rsidRPr="00CE1801">
        <w:t xml:space="preserve">Маркетинговые исследования рынка. </w:t>
      </w:r>
    </w:p>
    <w:p w:rsidR="00683609" w:rsidRPr="00CE1801" w:rsidRDefault="00683609" w:rsidP="00683609">
      <w:pPr>
        <w:numPr>
          <w:ilvl w:val="0"/>
          <w:numId w:val="36"/>
        </w:numPr>
        <w:spacing w:line="360" w:lineRule="auto"/>
        <w:jc w:val="both"/>
      </w:pPr>
      <w:r w:rsidRPr="00CE1801">
        <w:t xml:space="preserve">Изучение системы государственного регулирования ВЭД. </w:t>
      </w:r>
    </w:p>
    <w:p w:rsidR="00683609" w:rsidRPr="00CE1801" w:rsidRDefault="00683609" w:rsidP="00683609">
      <w:pPr>
        <w:numPr>
          <w:ilvl w:val="0"/>
          <w:numId w:val="36"/>
        </w:numPr>
        <w:spacing w:line="360" w:lineRule="auto"/>
        <w:jc w:val="both"/>
      </w:pPr>
      <w:r w:rsidRPr="00CE1801">
        <w:t xml:space="preserve">Технико-экономическое обоснование. </w:t>
      </w:r>
    </w:p>
    <w:p w:rsidR="00683609" w:rsidRPr="00CE1801" w:rsidRDefault="00683609" w:rsidP="00683609">
      <w:pPr>
        <w:numPr>
          <w:ilvl w:val="0"/>
          <w:numId w:val="36"/>
        </w:numPr>
        <w:spacing w:line="360" w:lineRule="auto"/>
        <w:jc w:val="both"/>
      </w:pPr>
      <w:r w:rsidRPr="00CE1801">
        <w:t xml:space="preserve">Заключение внешнеторгового контракта. </w:t>
      </w:r>
    </w:p>
    <w:p w:rsidR="00683609" w:rsidRPr="00CE1801" w:rsidRDefault="00683609" w:rsidP="00683609">
      <w:pPr>
        <w:numPr>
          <w:ilvl w:val="0"/>
          <w:numId w:val="36"/>
        </w:numPr>
        <w:spacing w:line="360" w:lineRule="auto"/>
        <w:jc w:val="both"/>
      </w:pPr>
      <w:r w:rsidRPr="00CE1801">
        <w:t xml:space="preserve">Исполнение контрактных обязательств. </w:t>
      </w:r>
    </w:p>
    <w:p w:rsidR="00683609" w:rsidRPr="00CE1801" w:rsidRDefault="00683609" w:rsidP="00683609">
      <w:pPr>
        <w:spacing w:line="360" w:lineRule="auto"/>
        <w:ind w:firstLine="720"/>
        <w:jc w:val="both"/>
      </w:pPr>
      <w:r w:rsidRPr="00CE1801">
        <w:t>Таким образом, внешнеэкономическая деятельность определяет необходимость выполнения определённых управленческих и маркетинговых функций.</w:t>
      </w: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Pr="00CE1801" w:rsidRDefault="00683609" w:rsidP="00683609">
      <w:pPr>
        <w:tabs>
          <w:tab w:val="left" w:pos="720"/>
        </w:tabs>
        <w:spacing w:before="120" w:after="120" w:line="360" w:lineRule="auto"/>
        <w:jc w:val="center"/>
        <w:rPr>
          <w:b/>
        </w:rPr>
      </w:pPr>
    </w:p>
    <w:p w:rsidR="00683609" w:rsidRDefault="00683609" w:rsidP="00683609">
      <w:pPr>
        <w:tabs>
          <w:tab w:val="left" w:pos="720"/>
        </w:tabs>
        <w:spacing w:before="120" w:after="120" w:line="360" w:lineRule="auto"/>
        <w:rPr>
          <w:b/>
        </w:rPr>
      </w:pPr>
    </w:p>
    <w:p w:rsidR="00683609" w:rsidRDefault="00683609" w:rsidP="00683609">
      <w:pPr>
        <w:tabs>
          <w:tab w:val="left" w:pos="720"/>
        </w:tabs>
        <w:spacing w:before="120" w:after="120" w:line="360" w:lineRule="auto"/>
        <w:jc w:val="center"/>
        <w:rPr>
          <w:b/>
        </w:rPr>
      </w:pPr>
    </w:p>
    <w:p w:rsidR="00683609" w:rsidRDefault="00683609" w:rsidP="00683609">
      <w:pPr>
        <w:tabs>
          <w:tab w:val="left" w:pos="720"/>
        </w:tabs>
        <w:spacing w:before="120" w:after="120" w:line="360" w:lineRule="auto"/>
        <w:jc w:val="center"/>
        <w:rPr>
          <w:b/>
        </w:rPr>
      </w:pPr>
    </w:p>
    <w:p w:rsidR="00683609" w:rsidRDefault="00683609" w:rsidP="00683609">
      <w:pPr>
        <w:tabs>
          <w:tab w:val="left" w:pos="720"/>
        </w:tabs>
        <w:spacing w:before="120" w:after="120" w:line="360" w:lineRule="auto"/>
        <w:jc w:val="center"/>
        <w:rPr>
          <w:b/>
        </w:rPr>
      </w:pPr>
    </w:p>
    <w:p w:rsidR="00683609" w:rsidRPr="00CE1801" w:rsidRDefault="000A0735" w:rsidP="00683609">
      <w:pPr>
        <w:tabs>
          <w:tab w:val="left" w:pos="720"/>
        </w:tabs>
        <w:spacing w:before="120" w:after="120" w:line="360" w:lineRule="auto"/>
        <w:jc w:val="center"/>
        <w:rPr>
          <w:b/>
        </w:rPr>
      </w:pPr>
      <w:r>
        <w:rPr>
          <w:b/>
        </w:rPr>
        <w:t>2</w:t>
      </w:r>
      <w:r w:rsidR="00683609">
        <w:rPr>
          <w:b/>
        </w:rPr>
        <w:t xml:space="preserve">.1. </w:t>
      </w:r>
      <w:r w:rsidR="00683609" w:rsidRPr="00CE1801">
        <w:rPr>
          <w:b/>
        </w:rPr>
        <w:t>Развитие внешнеэкономической деятельности</w:t>
      </w:r>
    </w:p>
    <w:p w:rsidR="00683609" w:rsidRPr="00CE1801" w:rsidRDefault="00683609" w:rsidP="00683609">
      <w:pPr>
        <w:tabs>
          <w:tab w:val="left" w:pos="720"/>
        </w:tabs>
        <w:spacing w:line="360" w:lineRule="auto"/>
        <w:ind w:firstLine="709"/>
        <w:jc w:val="both"/>
      </w:pPr>
      <w:r w:rsidRPr="00CE1801">
        <w:t>Первый этап (1986-1988 гг.) характеризуются изменением принципов организации управления внешней торговлей и её децентрализацией. На этом этапе решались 2-ве основные задачи:</w:t>
      </w:r>
    </w:p>
    <w:p w:rsidR="00683609" w:rsidRPr="00CE1801" w:rsidRDefault="00683609" w:rsidP="00683609">
      <w:pPr>
        <w:numPr>
          <w:ilvl w:val="0"/>
          <w:numId w:val="38"/>
        </w:numPr>
        <w:tabs>
          <w:tab w:val="left" w:pos="720"/>
        </w:tabs>
        <w:autoSpaceDE/>
        <w:autoSpaceDN/>
        <w:spacing w:line="360" w:lineRule="auto"/>
        <w:jc w:val="both"/>
      </w:pPr>
      <w:r w:rsidRPr="00CE1801">
        <w:t>Расширение прав отраслевых министерств и ведомств, предприятий, объединений и организаций по выходу на внешний рынок, установление прямых связей и осуществление производственной и научно-технической кооперации с зарубежными партнёрами, предоставляются предприятиям производственные права самостоятельно участвовать в ВЭД.</w:t>
      </w:r>
    </w:p>
    <w:p w:rsidR="00683609" w:rsidRPr="00CE1801" w:rsidRDefault="00683609" w:rsidP="00683609">
      <w:pPr>
        <w:numPr>
          <w:ilvl w:val="0"/>
          <w:numId w:val="38"/>
        </w:numPr>
        <w:tabs>
          <w:tab w:val="left" w:pos="720"/>
        </w:tabs>
        <w:autoSpaceDE/>
        <w:autoSpaceDN/>
        <w:spacing w:line="360" w:lineRule="auto"/>
        <w:jc w:val="both"/>
      </w:pPr>
      <w:r w:rsidRPr="00CE1801">
        <w:t>Расширение числа участников ВЭД за счёт создания совместных предприятий, международных объединений и организаций, ассоциаций внешнеэкономических сотрудничеств с зарубежными странами с целью ускорения научно-технического прогресса.</w:t>
      </w:r>
    </w:p>
    <w:p w:rsidR="00683609" w:rsidRPr="00CE1801" w:rsidRDefault="00683609" w:rsidP="00683609">
      <w:pPr>
        <w:tabs>
          <w:tab w:val="left" w:pos="720"/>
        </w:tabs>
        <w:spacing w:line="360" w:lineRule="auto"/>
        <w:ind w:firstLine="709"/>
        <w:jc w:val="both"/>
      </w:pPr>
      <w:r w:rsidRPr="00CE1801">
        <w:t xml:space="preserve">Второй этап (1989-1991 гг.) характеризуются дальнейшим развитием ВЭД и формированием системы государственного регулирования данной сферы, прежде всего нетарифного (регистрация участников ВЭД, лицензирование, квотирование). Право самостоятельного выхода на внешний рынок с апреля </w:t>
      </w:r>
      <w:smartTag w:uri="urn:schemas-microsoft-com:office:smarttags" w:element="metricconverter">
        <w:smartTagPr>
          <w:attr w:name="ProductID" w:val="1989 г"/>
        </w:smartTagPr>
        <w:r w:rsidRPr="00CE1801">
          <w:t>1989 г</w:t>
        </w:r>
      </w:smartTag>
      <w:r w:rsidRPr="00CE1801">
        <w:t>. Получили все производители товаров и услуг.</w:t>
      </w:r>
    </w:p>
    <w:p w:rsidR="00683609" w:rsidRPr="00CE1801" w:rsidRDefault="00683609" w:rsidP="00683609">
      <w:pPr>
        <w:tabs>
          <w:tab w:val="left" w:pos="720"/>
        </w:tabs>
        <w:spacing w:line="360" w:lineRule="auto"/>
        <w:ind w:firstLine="709"/>
        <w:jc w:val="both"/>
      </w:pPr>
      <w:r w:rsidRPr="00CE1801">
        <w:t xml:space="preserve">На третьем этапе, начинается с </w:t>
      </w:r>
      <w:smartTag w:uri="urn:schemas-microsoft-com:office:smarttags" w:element="metricconverter">
        <w:smartTagPr>
          <w:attr w:name="ProductID" w:val="1992 г"/>
        </w:smartTagPr>
        <w:r w:rsidRPr="00CE1801">
          <w:t>1992 г</w:t>
        </w:r>
      </w:smartTag>
      <w:r w:rsidRPr="00CE1801">
        <w:t>. Усилия были направлены на создание нового механизма государственного регулирования ВЭД и более стабильной нормативной базы российского государства в условиях формирования современной внешнеэкономической стратегии и её либерализации.</w:t>
      </w:r>
    </w:p>
    <w:p w:rsidR="00683609" w:rsidRPr="00CE1801" w:rsidRDefault="00683609" w:rsidP="00683609">
      <w:pPr>
        <w:tabs>
          <w:tab w:val="left" w:pos="720"/>
        </w:tabs>
        <w:spacing w:line="360" w:lineRule="auto"/>
        <w:ind w:firstLine="709"/>
        <w:jc w:val="both"/>
      </w:pPr>
      <w:r w:rsidRPr="00CE1801">
        <w:t xml:space="preserve">Среди ограничений, налагаемых на российский экспорт, главное место занимают меры конкурентной борьбы по отношению к российским товарам: сохранение санкции в отношении торговли нефтепродуктами, дискриминационных квот и запретительных тарифов стран – членов ЕС, правовой основой для применения которых является присутствие России в списке стран с государственной системой торговли. </w:t>
      </w:r>
    </w:p>
    <w:p w:rsidR="00683609" w:rsidRPr="00CE1801" w:rsidRDefault="00683609" w:rsidP="00683609">
      <w:pPr>
        <w:tabs>
          <w:tab w:val="left" w:pos="720"/>
        </w:tabs>
        <w:spacing w:line="360" w:lineRule="auto"/>
        <w:ind w:firstLine="709"/>
        <w:jc w:val="both"/>
      </w:pPr>
      <w:r w:rsidRPr="00CE1801">
        <w:t>Правительством России были впервые определены стратегические цели и приоритетные направления дальнейшего развития ВЭД России:</w:t>
      </w:r>
    </w:p>
    <w:p w:rsidR="00683609" w:rsidRPr="00CE1801" w:rsidRDefault="00683609" w:rsidP="00683609">
      <w:pPr>
        <w:numPr>
          <w:ilvl w:val="0"/>
          <w:numId w:val="39"/>
        </w:numPr>
        <w:tabs>
          <w:tab w:val="left" w:pos="900"/>
        </w:tabs>
        <w:autoSpaceDE/>
        <w:autoSpaceDN/>
        <w:spacing w:line="360" w:lineRule="auto"/>
        <w:jc w:val="both"/>
      </w:pPr>
      <w:r w:rsidRPr="00CE1801">
        <w:t>Развитие экспортного потенциала России, включая совершенствование его структуры, повышение степени конкурентоспособности и увеличение доли наукоёмкой продукции</w:t>
      </w:r>
    </w:p>
    <w:p w:rsidR="00683609" w:rsidRPr="00CE1801" w:rsidRDefault="00683609" w:rsidP="00683609">
      <w:pPr>
        <w:numPr>
          <w:ilvl w:val="0"/>
          <w:numId w:val="39"/>
        </w:numPr>
        <w:tabs>
          <w:tab w:val="left" w:pos="900"/>
        </w:tabs>
        <w:autoSpaceDE/>
        <w:autoSpaceDN/>
        <w:spacing w:line="360" w:lineRule="auto"/>
        <w:jc w:val="both"/>
      </w:pPr>
      <w:r w:rsidRPr="00CE1801">
        <w:t>Создание механизма государственного стимулирования экспорта и импорта замещения, как на микроуровне, посредством налоговых льгот экспортёрам и долгосрочных льгот кредитов на развитие экспортного производства, так и на макроуровне.</w:t>
      </w:r>
    </w:p>
    <w:p w:rsidR="00683609" w:rsidRPr="00CE1801" w:rsidRDefault="00683609" w:rsidP="00683609">
      <w:pPr>
        <w:numPr>
          <w:ilvl w:val="0"/>
          <w:numId w:val="39"/>
        </w:numPr>
        <w:tabs>
          <w:tab w:val="left" w:pos="900"/>
        </w:tabs>
        <w:autoSpaceDE/>
        <w:autoSpaceDN/>
        <w:spacing w:line="360" w:lineRule="auto"/>
        <w:jc w:val="both"/>
      </w:pPr>
      <w:r w:rsidRPr="00CE1801">
        <w:t>Путём использования части доходов от экспортных пошлин и соответствующего механизма распределения иностранных кредитов и государственных инвестиций.</w:t>
      </w:r>
    </w:p>
    <w:p w:rsidR="00683609" w:rsidRPr="00CE1801" w:rsidRDefault="00683609" w:rsidP="00683609">
      <w:pPr>
        <w:numPr>
          <w:ilvl w:val="0"/>
          <w:numId w:val="39"/>
        </w:numPr>
        <w:tabs>
          <w:tab w:val="left" w:pos="900"/>
        </w:tabs>
        <w:autoSpaceDE/>
        <w:autoSpaceDN/>
        <w:spacing w:line="360" w:lineRule="auto"/>
        <w:jc w:val="both"/>
      </w:pPr>
      <w:r w:rsidRPr="00CE1801">
        <w:t>Формирование современной производственной и финансово-экономичной инфраструктуры ВЭД.</w:t>
      </w:r>
    </w:p>
    <w:p w:rsidR="00683609" w:rsidRPr="00CE1801" w:rsidRDefault="00683609" w:rsidP="00683609">
      <w:pPr>
        <w:numPr>
          <w:ilvl w:val="0"/>
          <w:numId w:val="39"/>
        </w:numPr>
        <w:tabs>
          <w:tab w:val="left" w:pos="900"/>
        </w:tabs>
        <w:autoSpaceDE/>
        <w:autoSpaceDN/>
        <w:spacing w:line="360" w:lineRule="auto"/>
        <w:jc w:val="both"/>
      </w:pPr>
      <w:r w:rsidRPr="00CE1801">
        <w:t>Устранение сохраняющейся дискриминации иностранных инвесторов и формирование институтов страхования от политического и экономического риска.</w:t>
      </w:r>
    </w:p>
    <w:p w:rsidR="00683609" w:rsidRPr="00CE1801" w:rsidRDefault="00683609" w:rsidP="00683609">
      <w:pPr>
        <w:numPr>
          <w:ilvl w:val="0"/>
          <w:numId w:val="39"/>
        </w:numPr>
        <w:tabs>
          <w:tab w:val="left" w:pos="900"/>
        </w:tabs>
        <w:autoSpaceDE/>
        <w:autoSpaceDN/>
        <w:spacing w:line="360" w:lineRule="auto"/>
        <w:jc w:val="both"/>
      </w:pPr>
      <w:r w:rsidRPr="00CE1801">
        <w:t>Рационализация импорта в целях изменения структуры экономики и обеспечить процесс модернизации основных средств производства, направленного на укрепление экспортной базы страны (закупка комплексного оборудования и лицензий и др.)</w:t>
      </w:r>
    </w:p>
    <w:p w:rsidR="00683609" w:rsidRPr="00CE1801" w:rsidRDefault="00683609" w:rsidP="00683609">
      <w:pPr>
        <w:tabs>
          <w:tab w:val="left" w:pos="900"/>
        </w:tabs>
        <w:spacing w:line="360" w:lineRule="auto"/>
        <w:ind w:firstLine="709"/>
        <w:jc w:val="both"/>
      </w:pPr>
      <w:r w:rsidRPr="00CE1801">
        <w:t>Достижение этих целей и обеспечение стабильности ВЭД России предполагало так же изменение действующих и отработку новых элементов механизма государственного регулирования в соответствие с меняющейся конъюнктурой внутреннего и мирового рынка.</w:t>
      </w:r>
    </w:p>
    <w:p w:rsidR="00683609" w:rsidRPr="00CE1801" w:rsidRDefault="00683609" w:rsidP="00683609">
      <w:pPr>
        <w:spacing w:line="360" w:lineRule="auto"/>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Pr="00CE1801" w:rsidRDefault="00683609" w:rsidP="00683609">
      <w:pPr>
        <w:pStyle w:val="20"/>
        <w:spacing w:line="360" w:lineRule="auto"/>
        <w:jc w:val="center"/>
        <w:rPr>
          <w:b/>
          <w:bCs/>
        </w:rPr>
      </w:pPr>
    </w:p>
    <w:p w:rsidR="00683609" w:rsidRDefault="000A0735" w:rsidP="00683609">
      <w:pPr>
        <w:pStyle w:val="20"/>
        <w:spacing w:line="360" w:lineRule="auto"/>
        <w:jc w:val="center"/>
        <w:rPr>
          <w:b/>
          <w:bCs/>
        </w:rPr>
      </w:pPr>
      <w:r>
        <w:rPr>
          <w:b/>
          <w:bCs/>
        </w:rPr>
        <w:t>2</w:t>
      </w:r>
      <w:r w:rsidR="00683609">
        <w:rPr>
          <w:b/>
          <w:bCs/>
        </w:rPr>
        <w:t xml:space="preserve">.2. </w:t>
      </w:r>
      <w:r w:rsidR="00683609" w:rsidRPr="00CE1801">
        <w:rPr>
          <w:b/>
          <w:bCs/>
        </w:rPr>
        <w:t>Единство государственного регулирования внешнеэкономической деятельности и приоритет его экономических мер</w:t>
      </w:r>
    </w:p>
    <w:p w:rsidR="00683609" w:rsidRPr="00CE1801" w:rsidRDefault="00683609" w:rsidP="00683609">
      <w:pPr>
        <w:pStyle w:val="20"/>
        <w:spacing w:line="360" w:lineRule="auto"/>
        <w:ind w:firstLine="720"/>
      </w:pPr>
      <w:r w:rsidRPr="00CE1801">
        <w:t>Государственная внешнеторговая политика осуществляется посредством применения экономического и административного методов регулирования внешнеторговой деятельности.</w:t>
      </w:r>
    </w:p>
    <w:p w:rsidR="00683609" w:rsidRPr="00CE1801" w:rsidRDefault="00683609" w:rsidP="00683609">
      <w:pPr>
        <w:pStyle w:val="20"/>
        <w:spacing w:line="360" w:lineRule="auto"/>
        <w:ind w:firstLine="720"/>
      </w:pPr>
      <w:r w:rsidRPr="00CE1801">
        <w:t>К ним относятся методы:</w:t>
      </w:r>
    </w:p>
    <w:p w:rsidR="00683609" w:rsidRPr="00CE1801" w:rsidRDefault="00683609" w:rsidP="00683609">
      <w:pPr>
        <w:pStyle w:val="20"/>
        <w:numPr>
          <w:ilvl w:val="0"/>
          <w:numId w:val="40"/>
        </w:numPr>
        <w:autoSpaceDE/>
        <w:autoSpaceDN/>
        <w:spacing w:after="0" w:line="360" w:lineRule="auto"/>
        <w:jc w:val="both"/>
      </w:pPr>
      <w:r w:rsidRPr="00CE1801">
        <w:t>таможенно-тарифного регулирования, т.е. применения импортных и экспортных тарифов;</w:t>
      </w:r>
    </w:p>
    <w:p w:rsidR="00683609" w:rsidRPr="00CE1801" w:rsidRDefault="00683609" w:rsidP="00683609">
      <w:pPr>
        <w:pStyle w:val="20"/>
        <w:numPr>
          <w:ilvl w:val="0"/>
          <w:numId w:val="40"/>
        </w:numPr>
        <w:autoSpaceDE/>
        <w:autoSpaceDN/>
        <w:spacing w:after="0" w:line="360" w:lineRule="auto"/>
        <w:jc w:val="both"/>
      </w:pPr>
      <w:r w:rsidRPr="00CE1801">
        <w:t>нетарифного регулирования, т.е. использования квотирования, лицензирования и т.п.</w:t>
      </w:r>
    </w:p>
    <w:p w:rsidR="00683609" w:rsidRPr="00CE1801" w:rsidRDefault="00683609" w:rsidP="00683609">
      <w:pPr>
        <w:pStyle w:val="20"/>
        <w:spacing w:line="360" w:lineRule="auto"/>
        <w:ind w:firstLine="720"/>
      </w:pPr>
      <w:r w:rsidRPr="00CE1801">
        <w:t xml:space="preserve">Таможенный тариф - это систематизированный перечень таможенных пошлин, взимаемых при пересечении товаром таможенной границы государства. Одним из видов таможенного тарифа являются экспортные пошлины. </w:t>
      </w:r>
    </w:p>
    <w:p w:rsidR="00683609" w:rsidRPr="00CE1801" w:rsidRDefault="00683609" w:rsidP="00683609">
      <w:pPr>
        <w:pStyle w:val="20"/>
        <w:spacing w:line="360" w:lineRule="auto"/>
        <w:ind w:firstLine="720"/>
      </w:pPr>
      <w:r w:rsidRPr="00CE1801">
        <w:t xml:space="preserve">В мире существуют две основные методики установления уровня пошлин. Согласно первой, величина пошлины определяется в виде фиксированной суммы с единицы измерения товара (вес, объем, площадь). Такие пошлины называются специфическими. Специфическими пошлинами обкладываются сырьевые товары (стандартные, большие по объему товарной массы). Экспортные пошлины, как правило, являются специфическими, которыми облагаются, главным образом, сырьевые товары. </w:t>
      </w:r>
    </w:p>
    <w:p w:rsidR="00683609" w:rsidRPr="00CE1801" w:rsidRDefault="00683609" w:rsidP="00683609">
      <w:pPr>
        <w:pStyle w:val="20"/>
        <w:spacing w:line="360" w:lineRule="auto"/>
        <w:ind w:firstLine="720"/>
      </w:pPr>
      <w:r w:rsidRPr="00CE1801">
        <w:t xml:space="preserve">Вторая методика основывается на следующем: пошлина устанавливается в виде процента от декларируемой продавцом стоимости товара. В результате чего, такая пошлина называется адвалорной. Данный вид пошлины применяется к товарам, которым присуще дифференциация производимой продукции (машинотехнические изделия). </w:t>
      </w:r>
    </w:p>
    <w:p w:rsidR="00683609" w:rsidRPr="00CE1801" w:rsidRDefault="00683609" w:rsidP="00683609">
      <w:pPr>
        <w:pStyle w:val="20"/>
        <w:spacing w:line="360" w:lineRule="auto"/>
        <w:ind w:firstLine="720"/>
      </w:pPr>
      <w:r w:rsidRPr="00CE1801">
        <w:t xml:space="preserve">Наряду с двумя упомянутыми методиками установления уровня таможенных пошлин, существует третья (промежуточная), смысл которой заключается в том, что таможенный орган, непосредственно применяющий ставки таможенных пошлин в виде их наложения на товар, имеет право самостоятельно выбирать между специфической и адвалорной пошлинами в зависимости от того, какая из них выше. В результате чего, данный вид пошлины получил название комбинированной (альтернативной). </w:t>
      </w:r>
    </w:p>
    <w:p w:rsidR="00683609" w:rsidRPr="00CE1801" w:rsidRDefault="00683609" w:rsidP="00683609">
      <w:pPr>
        <w:pStyle w:val="20"/>
        <w:spacing w:line="360" w:lineRule="auto"/>
        <w:ind w:firstLine="720"/>
      </w:pPr>
      <w:r w:rsidRPr="00CE1801">
        <w:t>Указанные пошлины, с учетом их устанавливающих методик нашли свое отражение в ст.4 Закона Российской Федерации "О таможенном тарифе".</w:t>
      </w:r>
      <w:r w:rsidRPr="00CE1801">
        <w:rPr>
          <w:rStyle w:val="a8"/>
        </w:rPr>
        <w:footnoteReference w:id="1"/>
      </w:r>
      <w:r w:rsidRPr="00CE1801">
        <w:t xml:space="preserve"> При этом законом провозглашается, что ставки таможенных пошлин являются едиными и не подлежат изменению в зависимости от лиц, перемещающих товары через таможенную границу Российской Федерации. </w:t>
      </w:r>
    </w:p>
    <w:p w:rsidR="00683609" w:rsidRPr="00CE1801" w:rsidRDefault="00683609" w:rsidP="00683609">
      <w:pPr>
        <w:pStyle w:val="20"/>
        <w:spacing w:line="360" w:lineRule="auto"/>
        <w:ind w:firstLine="720"/>
      </w:pPr>
      <w:r w:rsidRPr="00CE1801">
        <w:t xml:space="preserve">Ставки вывозных таможенных пошлин и перечень товаров, в отношении которых они применяются, устанавливаются Правительством Российской Федерации и являются исключительно мерами оперативного регулирования внешнеэкономической деятельности на территории Российской Федерации. </w:t>
      </w:r>
    </w:p>
    <w:p w:rsidR="00683609" w:rsidRPr="00CE1801" w:rsidRDefault="00683609" w:rsidP="00683609">
      <w:pPr>
        <w:pStyle w:val="20"/>
        <w:spacing w:line="360" w:lineRule="auto"/>
        <w:ind w:firstLine="720"/>
      </w:pPr>
      <w:r w:rsidRPr="00CE1801">
        <w:t>Цель экспортной пошлины - обеспечить или увеличить дополнительное количество валюты для пополнения государственной казны. Специфика экспортной пошлины заключается в удорожании стоимости товара на мировом рынке, где конкуренция может быть значительной. Как правило, экспортные пошлины применяются для сырьевых товаров, по которым страна обладает монопольным преимуществом или в случаях, когда государство стремится ограничить вывоз такого товара. С другой стороны применение экспортных пошлин вызвано в связи с ограничением поставок на мировой рынок сырьевых товаров, по которым государство обладает монопольным природным преимуществом, что влечет за собой увеличение цен на такие товары и повышение доходов в бюджете государства и прибыли национальных производителей</w:t>
      </w:r>
    </w:p>
    <w:p w:rsidR="00683609" w:rsidRPr="00CE1801" w:rsidRDefault="00683609" w:rsidP="00683609">
      <w:pPr>
        <w:spacing w:line="360" w:lineRule="auto"/>
        <w:ind w:firstLine="720"/>
        <w:jc w:val="both"/>
      </w:pPr>
      <w:r w:rsidRPr="00CE1801">
        <w:t>Нетарифные меры являются инструментом административного регулирования внешнеэкономической деятельности. Они нормативно закреплены.</w:t>
      </w:r>
      <w:r w:rsidRPr="00CE1801">
        <w:rPr>
          <w:rStyle w:val="a8"/>
        </w:rPr>
        <w:footnoteReference w:id="2"/>
      </w:r>
      <w:r w:rsidRPr="00CE1801">
        <w:t xml:space="preserve"> </w:t>
      </w:r>
    </w:p>
    <w:p w:rsidR="00683609" w:rsidRPr="00CE1801" w:rsidRDefault="00683609" w:rsidP="00683609">
      <w:pPr>
        <w:spacing w:line="360" w:lineRule="auto"/>
        <w:ind w:firstLine="720"/>
        <w:jc w:val="both"/>
      </w:pPr>
      <w:r w:rsidRPr="00CE1801">
        <w:t xml:space="preserve">В соответствии с разделом </w:t>
      </w:r>
      <w:r w:rsidRPr="00CE1801">
        <w:rPr>
          <w:lang w:val="en-US"/>
        </w:rPr>
        <w:t>I</w:t>
      </w:r>
      <w:r w:rsidRPr="00CE1801">
        <w:t xml:space="preserve"> Закона основными целями таможенного тарифа являются:</w:t>
      </w:r>
    </w:p>
    <w:p w:rsidR="00683609" w:rsidRPr="00CE1801" w:rsidRDefault="00683609" w:rsidP="00683609">
      <w:pPr>
        <w:numPr>
          <w:ilvl w:val="0"/>
          <w:numId w:val="41"/>
        </w:numPr>
        <w:autoSpaceDE/>
        <w:autoSpaceDN/>
        <w:spacing w:line="360" w:lineRule="auto"/>
        <w:jc w:val="both"/>
      </w:pPr>
      <w:r w:rsidRPr="00CE1801">
        <w:t>оптимизация товарной структуры импортных поставок в РФ;</w:t>
      </w:r>
    </w:p>
    <w:p w:rsidR="00683609" w:rsidRPr="00CE1801" w:rsidRDefault="00683609" w:rsidP="00683609">
      <w:pPr>
        <w:numPr>
          <w:ilvl w:val="0"/>
          <w:numId w:val="41"/>
        </w:numPr>
        <w:autoSpaceDE/>
        <w:autoSpaceDN/>
        <w:spacing w:line="360" w:lineRule="auto"/>
        <w:jc w:val="both"/>
      </w:pPr>
      <w:r w:rsidRPr="00CE1801">
        <w:t>поддержание экономически обоснованного отношения (стоимостного и физического) экспорта и импорта, валютных поступлений и расходов на территории РФ;</w:t>
      </w:r>
    </w:p>
    <w:p w:rsidR="00683609" w:rsidRPr="00CE1801" w:rsidRDefault="00683609" w:rsidP="00683609">
      <w:pPr>
        <w:numPr>
          <w:ilvl w:val="0"/>
          <w:numId w:val="41"/>
        </w:numPr>
        <w:autoSpaceDE/>
        <w:autoSpaceDN/>
        <w:spacing w:line="360" w:lineRule="auto"/>
        <w:jc w:val="both"/>
      </w:pPr>
      <w:r w:rsidRPr="00CE1801">
        <w:t>создание условий для прогрессивных изменений в структуре производства и потребления товаров и услуг в РФ;</w:t>
      </w:r>
    </w:p>
    <w:p w:rsidR="00683609" w:rsidRPr="00CE1801" w:rsidRDefault="00683609" w:rsidP="00683609">
      <w:pPr>
        <w:numPr>
          <w:ilvl w:val="0"/>
          <w:numId w:val="41"/>
        </w:numPr>
        <w:autoSpaceDE/>
        <w:autoSpaceDN/>
        <w:spacing w:line="360" w:lineRule="auto"/>
        <w:jc w:val="both"/>
      </w:pPr>
      <w:r w:rsidRPr="00CE1801">
        <w:t>защита экономики РФ от негативного воздействия иностранной конкуренции;</w:t>
      </w:r>
    </w:p>
    <w:p w:rsidR="00683609" w:rsidRPr="00CE1801" w:rsidRDefault="00683609" w:rsidP="00683609">
      <w:pPr>
        <w:numPr>
          <w:ilvl w:val="0"/>
          <w:numId w:val="41"/>
        </w:numPr>
        <w:autoSpaceDE/>
        <w:autoSpaceDN/>
        <w:spacing w:line="360" w:lineRule="auto"/>
        <w:jc w:val="both"/>
      </w:pPr>
      <w:r w:rsidRPr="00CE1801">
        <w:t>содействие созданию условий для эффективной интеграции РФ в мировую хозяйственную систему</w:t>
      </w:r>
    </w:p>
    <w:p w:rsidR="00683609" w:rsidRPr="00CE1801" w:rsidRDefault="00683609" w:rsidP="00683609">
      <w:pPr>
        <w:spacing w:line="360" w:lineRule="auto"/>
        <w:ind w:firstLine="720"/>
        <w:jc w:val="both"/>
      </w:pPr>
      <w:r w:rsidRPr="00CE1801">
        <w:t xml:space="preserve">К мерам нетарифного регулирования включают: </w:t>
      </w:r>
    </w:p>
    <w:p w:rsidR="00683609" w:rsidRPr="00CE1801" w:rsidRDefault="00683609" w:rsidP="00683609">
      <w:pPr>
        <w:numPr>
          <w:ilvl w:val="0"/>
          <w:numId w:val="42"/>
        </w:numPr>
        <w:autoSpaceDE/>
        <w:autoSpaceDN/>
        <w:spacing w:before="100" w:after="100" w:line="360" w:lineRule="auto"/>
        <w:jc w:val="both"/>
      </w:pPr>
      <w:r w:rsidRPr="00CE1801">
        <w:t>лицензирование;</w:t>
      </w:r>
    </w:p>
    <w:p w:rsidR="00683609" w:rsidRPr="00CE1801" w:rsidRDefault="00683609" w:rsidP="00683609">
      <w:pPr>
        <w:numPr>
          <w:ilvl w:val="0"/>
          <w:numId w:val="42"/>
        </w:numPr>
        <w:autoSpaceDE/>
        <w:autoSpaceDN/>
        <w:spacing w:before="100" w:after="100" w:line="360" w:lineRule="auto"/>
        <w:jc w:val="both"/>
      </w:pPr>
      <w:r w:rsidRPr="00CE1801">
        <w:t>квотирование;</w:t>
      </w:r>
    </w:p>
    <w:p w:rsidR="00683609" w:rsidRPr="00CE1801" w:rsidRDefault="00683609" w:rsidP="00683609">
      <w:pPr>
        <w:numPr>
          <w:ilvl w:val="0"/>
          <w:numId w:val="42"/>
        </w:numPr>
        <w:autoSpaceDE/>
        <w:autoSpaceDN/>
        <w:spacing w:before="100" w:after="100" w:line="360" w:lineRule="auto"/>
        <w:jc w:val="both"/>
      </w:pPr>
      <w:r w:rsidRPr="00CE1801">
        <w:t>сертификация;</w:t>
      </w:r>
    </w:p>
    <w:p w:rsidR="00683609" w:rsidRPr="00CE1801" w:rsidRDefault="00683609" w:rsidP="00683609">
      <w:pPr>
        <w:numPr>
          <w:ilvl w:val="0"/>
          <w:numId w:val="42"/>
        </w:numPr>
        <w:autoSpaceDE/>
        <w:autoSpaceDN/>
        <w:spacing w:before="100" w:after="100" w:line="360" w:lineRule="auto"/>
        <w:jc w:val="both"/>
      </w:pPr>
      <w:r w:rsidRPr="00CE1801">
        <w:t xml:space="preserve">разрешительная система; </w:t>
      </w:r>
    </w:p>
    <w:p w:rsidR="00683609" w:rsidRPr="00CE1801" w:rsidRDefault="00683609" w:rsidP="00683609">
      <w:pPr>
        <w:numPr>
          <w:ilvl w:val="0"/>
          <w:numId w:val="42"/>
        </w:numPr>
        <w:autoSpaceDE/>
        <w:autoSpaceDN/>
        <w:spacing w:before="100" w:after="100" w:line="360" w:lineRule="auto"/>
        <w:jc w:val="both"/>
      </w:pPr>
      <w:r w:rsidRPr="00CE1801">
        <w:t xml:space="preserve">система экспортного контроля; </w:t>
      </w:r>
    </w:p>
    <w:p w:rsidR="00683609" w:rsidRPr="00CE1801" w:rsidRDefault="00683609" w:rsidP="00683609">
      <w:pPr>
        <w:numPr>
          <w:ilvl w:val="0"/>
          <w:numId w:val="42"/>
        </w:numPr>
        <w:autoSpaceDE/>
        <w:autoSpaceDN/>
        <w:spacing w:before="100" w:after="100" w:line="360" w:lineRule="auto"/>
        <w:jc w:val="both"/>
      </w:pPr>
      <w:r w:rsidRPr="00CE1801">
        <w:t xml:space="preserve">иные ограничения на ввоз в РФ и вывоз из РФ товаров и </w:t>
      </w:r>
    </w:p>
    <w:p w:rsidR="00683609" w:rsidRPr="00CE1801" w:rsidRDefault="00683609" w:rsidP="00683609">
      <w:pPr>
        <w:numPr>
          <w:ilvl w:val="0"/>
          <w:numId w:val="42"/>
        </w:numPr>
        <w:spacing w:line="360" w:lineRule="auto"/>
        <w:jc w:val="both"/>
      </w:pPr>
      <w:r w:rsidRPr="00CE1801">
        <w:t xml:space="preserve">транспортных средств. </w:t>
      </w:r>
    </w:p>
    <w:p w:rsidR="00683609" w:rsidRPr="00CE1801" w:rsidRDefault="00683609" w:rsidP="00683609">
      <w:pPr>
        <w:spacing w:line="360" w:lineRule="auto"/>
        <w:ind w:firstLine="720"/>
        <w:jc w:val="both"/>
      </w:pPr>
      <w:r w:rsidRPr="00CE1801">
        <w:t xml:space="preserve">Некоторые специалисты также относят к нетарифным мерам понятия таможенной блокады и эмбарго. Лицензирование - это разрешение на ввоз, вывоз или транзит товаров, свободное перемещение которых через таможенную границу РФ не допускается. Лицензии выдает Министерство экономического развития и торговли РФ. Сертификация - деятельность по подтверждению соответствия продукции установленным требованиям </w:t>
      </w:r>
    </w:p>
    <w:p w:rsidR="00683609" w:rsidRPr="00CE1801" w:rsidRDefault="00683609" w:rsidP="00683609">
      <w:pPr>
        <w:spacing w:line="360" w:lineRule="auto"/>
        <w:ind w:firstLine="720"/>
        <w:jc w:val="both"/>
      </w:pPr>
      <w:r w:rsidRPr="00CE1801">
        <w:t>Квотирование - введение количественных и стоимостных ограничений ввоза и вывоза товаров на определенный срок по отдельным видам товаров, странам или группам стран. В РФ экспорт и импорт товаров осуществляется, как правило, без количественных ограничений</w:t>
      </w:r>
      <w:r w:rsidRPr="00CE1801">
        <w:rPr>
          <w:rStyle w:val="a8"/>
        </w:rPr>
        <w:footnoteReference w:id="3"/>
      </w:r>
      <w:r w:rsidRPr="00CE1801">
        <w:t xml:space="preserve"> (ст.15 ФЗ "О государственном регулировании внешнеторговой деятельности"). Квотирование импорта применяется как защитная мера в случае, когда возникает угроза причинения ущерба производителям подобных конкурирующих товаров на территории РФ, а также в качестве ответной меры на дискриминационные акции зарубежных торговых партнеров. Лицензии выдаются на основании квот на определенное количество товара и действуют в течение указанных в них сроков. </w:t>
      </w:r>
    </w:p>
    <w:p w:rsidR="00683609" w:rsidRPr="00CE1801" w:rsidRDefault="00683609" w:rsidP="00683609">
      <w:pPr>
        <w:spacing w:line="360" w:lineRule="auto"/>
        <w:ind w:firstLine="720"/>
        <w:jc w:val="both"/>
      </w:pPr>
      <w:r w:rsidRPr="00CE1801">
        <w:t xml:space="preserve">В таможенный орган представляются надлежащим образом оформленные лицензии. Экспортный контроль - комплекс мер, обеспечивающих реализацию установленного порядка осуществления внешнеэкономической деятельности </w:t>
      </w:r>
    </w:p>
    <w:p w:rsidR="00683609" w:rsidRPr="00CE1801" w:rsidRDefault="00683609" w:rsidP="00683609">
      <w:pPr>
        <w:spacing w:line="360" w:lineRule="auto"/>
        <w:ind w:firstLine="720"/>
        <w:jc w:val="both"/>
      </w:pPr>
      <w:r w:rsidRPr="00CE1801">
        <w:t xml:space="preserve">Разрешительная система-это представление в таможенные органы при производстве таможенного оформления и контроля разрешений различных государственных органов. Ограничением на ввоз (вывоз) товаров называется установление особых требований к ввозу или вывозу некоторых товаров. Ограничения на ввоз и./или вывоз товаров могут быть установлены в виде количественных ограничений или в виде особого порядка их оформления при ввозе /вывозе. </w:t>
      </w:r>
    </w:p>
    <w:p w:rsidR="00683609" w:rsidRPr="00CE1801" w:rsidRDefault="00683609" w:rsidP="00683609">
      <w:pPr>
        <w:pStyle w:val="20"/>
        <w:spacing w:line="360" w:lineRule="auto"/>
        <w:ind w:firstLine="720"/>
      </w:pPr>
      <w:r w:rsidRPr="00CE1801">
        <w:t>Под таможенной блокадой понимается приостановление выполнения таможенного оформления, задержки товаров на таможенных складах и т.д. Цель - нарушение внешнеэкономических связей блокируемого государства. Эмбарго - запрещение или ограничение ввоза в свою страну или вывоза в другие страны товаров, работ, услуг. Применяется как репрессивная форма, как средство экономического или финансового давления.</w:t>
      </w:r>
    </w:p>
    <w:p w:rsidR="00683609" w:rsidRPr="00CE1801" w:rsidRDefault="00683609" w:rsidP="00683609">
      <w:pPr>
        <w:pStyle w:val="20"/>
        <w:spacing w:line="360" w:lineRule="auto"/>
        <w:ind w:firstLine="720"/>
      </w:pPr>
      <w:r w:rsidRPr="00CE1801">
        <w:t xml:space="preserve"> Эти методы установлены законом РФ «О государственном регулировании внешнеторговой деятельности». Другие методы государственного регулирования внешнеторговой деятельности путем вмешательства и установления различных ограничений органами государственной власти РФ и ее субъектов не допускаются.</w:t>
      </w:r>
    </w:p>
    <w:p w:rsidR="00683609" w:rsidRPr="00CE1801" w:rsidRDefault="00683609" w:rsidP="00683609">
      <w:pPr>
        <w:spacing w:line="360" w:lineRule="auto"/>
        <w:ind w:firstLine="720"/>
        <w:jc w:val="both"/>
      </w:pPr>
      <w:r w:rsidRPr="00CE1801">
        <w:t>Существуют еще методы регулирования, которые могут частично использоваться в России.</w:t>
      </w:r>
    </w:p>
    <w:p w:rsidR="00683609" w:rsidRPr="00CE1801" w:rsidRDefault="00683609" w:rsidP="00683609">
      <w:pPr>
        <w:pStyle w:val="3"/>
        <w:rPr>
          <w:sz w:val="24"/>
          <w:szCs w:val="24"/>
        </w:rPr>
      </w:pPr>
      <w:r w:rsidRPr="00CE1801">
        <w:rPr>
          <w:sz w:val="24"/>
          <w:szCs w:val="24"/>
        </w:rPr>
        <w:t>Широкое распространение получила особая форма количественного ограничения импорта – добровольные экспортные ограничения, когда страна – импортер устанавливает квоту, а страны – экспортеры сами берут на себя обязательства по ограничению экспорта в данную страну. Конечно, на деле такие экспортные ограничения являются не добровольными, а вынужденными: они вводятся либо в результате политического давления страны-импортера, либо под влиянием угроз применить более жесткие протекционистские меры (например, возбудить антидемпинговое расследование).</w:t>
      </w:r>
    </w:p>
    <w:p w:rsidR="00683609" w:rsidRPr="00CE1801" w:rsidRDefault="00683609" w:rsidP="00683609">
      <w:pPr>
        <w:spacing w:line="360" w:lineRule="auto"/>
        <w:ind w:firstLine="851"/>
        <w:jc w:val="both"/>
      </w:pPr>
      <w:r w:rsidRPr="00CE1801">
        <w:t>В особую группу мер, которые использует государство, регулируя отношение страны с мировым хозяйством, относятся так называемый активный протекционизм или различные формы стимулирования экспорта.</w:t>
      </w:r>
    </w:p>
    <w:p w:rsidR="00683609" w:rsidRPr="00CE1801" w:rsidRDefault="00683609" w:rsidP="00683609">
      <w:pPr>
        <w:pStyle w:val="a6"/>
        <w:spacing w:line="360" w:lineRule="auto"/>
        <w:ind w:firstLine="851"/>
      </w:pPr>
      <w:r w:rsidRPr="00CE1801">
        <w:t xml:space="preserve">Для защиты национальных производителей государство может не только ограничивать импорт, но и поощрять экспорт. Одной из форм стимулирования отечественных экспортных отраслей являются экспортные субсидии, т.е. льготы финансового характера, предоставляемые государством экспортерам для расширения вывоза товаров за границу. В результате таких субсидий экспортеры получают возможность продавать товар на внешнем рынке по более низкой цене, чем на внутреннем. </w:t>
      </w:r>
    </w:p>
    <w:p w:rsidR="00683609" w:rsidRPr="00CE1801" w:rsidRDefault="00683609" w:rsidP="00683609">
      <w:pPr>
        <w:spacing w:line="360" w:lineRule="auto"/>
        <w:ind w:firstLine="851"/>
        <w:jc w:val="both"/>
      </w:pPr>
      <w:r w:rsidRPr="00CE1801">
        <w:tab/>
        <w:t>Экспортные субсидии могут быть прямыми (выплата дотации производителю при его выходе на внешней рынок) и косвенными (путем льготного налогообложения, кредитования, страхования и т.п.).</w:t>
      </w:r>
    </w:p>
    <w:p w:rsidR="00683609" w:rsidRDefault="00683609" w:rsidP="00683609">
      <w:pPr>
        <w:pStyle w:val="20"/>
        <w:spacing w:line="360" w:lineRule="auto"/>
        <w:ind w:firstLine="851"/>
      </w:pPr>
      <w:r w:rsidRPr="00CE1801">
        <w:t xml:space="preserve">Среди них можно отметить: льготное государственное кредитование экспорта (уменьшение ставок и удлинение сроков кредита), государственное страхование экспортных кредитов, прямое субсидирование экспорта и различные налоговые льготы для экспортеров. </w:t>
      </w:r>
    </w:p>
    <w:p w:rsidR="00683609" w:rsidRPr="00683609" w:rsidRDefault="000A0735" w:rsidP="00683609">
      <w:pPr>
        <w:pStyle w:val="20"/>
        <w:spacing w:line="360" w:lineRule="auto"/>
        <w:ind w:firstLine="851"/>
      </w:pPr>
      <w:r>
        <w:rPr>
          <w:b/>
        </w:rPr>
        <w:t>3</w:t>
      </w:r>
      <w:r w:rsidR="00683609" w:rsidRPr="007A6387">
        <w:rPr>
          <w:b/>
        </w:rPr>
        <w:t xml:space="preserve">. </w:t>
      </w:r>
      <w:r w:rsidR="00683609" w:rsidRPr="00CE1801">
        <w:rPr>
          <w:b/>
          <w:bCs/>
        </w:rPr>
        <w:t>Внешнеторговая политика как элемент общей внешнеэкономической политики и деятельности</w:t>
      </w:r>
    </w:p>
    <w:p w:rsidR="00683609" w:rsidRPr="00CE1801" w:rsidRDefault="00683609" w:rsidP="00683609">
      <w:pPr>
        <w:pStyle w:val="20"/>
        <w:spacing w:line="360" w:lineRule="auto"/>
        <w:ind w:firstLine="720"/>
      </w:pPr>
      <w:r w:rsidRPr="00CE1801">
        <w:t>Внешнеторговая политика – это комплекс мер позволяющих осуществлять торговлю с различными регионами и странами на различных рынках товаров и услуг. Она должна вписываться в общую внешнеэкономическую политику</w:t>
      </w:r>
    </w:p>
    <w:p w:rsidR="00683609" w:rsidRPr="00CE1801" w:rsidRDefault="00683609" w:rsidP="00683609">
      <w:pPr>
        <w:spacing w:line="360" w:lineRule="auto"/>
        <w:ind w:firstLine="720"/>
        <w:jc w:val="both"/>
      </w:pPr>
      <w:r w:rsidRPr="00CE1801">
        <w:t xml:space="preserve">Внешнеторговая политика (ВТП) - это целенаправленные действия государства и его органов по определению режима регулирования внешнеэкономической деятельности и оптимизации участия страны в международном разделении труда. </w:t>
      </w:r>
    </w:p>
    <w:p w:rsidR="00683609" w:rsidRPr="00CE1801" w:rsidRDefault="00683609" w:rsidP="00683609">
      <w:pPr>
        <w:spacing w:line="360" w:lineRule="auto"/>
        <w:ind w:firstLine="720"/>
        <w:jc w:val="both"/>
      </w:pPr>
      <w:r w:rsidRPr="00CE1801">
        <w:t xml:space="preserve">Основными составляющими ВТП являются экспортная и импортная политика, валютная политика, политика в области привлечения иностранных инвестиций и регулирования национальных капиталовложений за рубежом. </w:t>
      </w:r>
    </w:p>
    <w:p w:rsidR="00683609" w:rsidRPr="00CE1801" w:rsidRDefault="00683609" w:rsidP="00683609">
      <w:pPr>
        <w:spacing w:line="360" w:lineRule="auto"/>
        <w:ind w:firstLine="720"/>
        <w:jc w:val="both"/>
      </w:pPr>
      <w:r w:rsidRPr="00CE1801">
        <w:t xml:space="preserve">Кроме того, ВТП решает и задачи географической сбалансированности внешнеэкономических операций с отдельными государствами и регионами, что связано с обеспечением экономической безопасности страны. Существующий у государства обширный арсенал инструментов ВТП позволяет ему оказывать активное влияние на формирование структуры и направлений развития отечественной экономики. </w:t>
      </w: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adjustRightInd w:val="0"/>
        <w:spacing w:line="360" w:lineRule="auto"/>
        <w:jc w:val="center"/>
      </w:pPr>
      <w:r w:rsidRPr="00CE1801">
        <w:t xml:space="preserve"> </w:t>
      </w: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Pr="00CE1801" w:rsidRDefault="00683609" w:rsidP="00683609">
      <w:pPr>
        <w:adjustRightInd w:val="0"/>
        <w:spacing w:line="360" w:lineRule="auto"/>
        <w:jc w:val="center"/>
        <w:rPr>
          <w:b/>
        </w:rPr>
      </w:pPr>
    </w:p>
    <w:p w:rsidR="00683609" w:rsidRDefault="00683609" w:rsidP="00683609">
      <w:pPr>
        <w:adjustRightInd w:val="0"/>
        <w:spacing w:line="360" w:lineRule="auto"/>
        <w:jc w:val="center"/>
        <w:rPr>
          <w:b/>
        </w:rPr>
      </w:pPr>
    </w:p>
    <w:p w:rsidR="00683609" w:rsidRDefault="00683609" w:rsidP="00683609">
      <w:pPr>
        <w:adjustRightInd w:val="0"/>
        <w:spacing w:line="360" w:lineRule="auto"/>
        <w:jc w:val="center"/>
        <w:rPr>
          <w:b/>
        </w:rPr>
      </w:pPr>
    </w:p>
    <w:p w:rsidR="00683609" w:rsidRPr="00CE1801" w:rsidRDefault="000A0735" w:rsidP="00683609">
      <w:pPr>
        <w:adjustRightInd w:val="0"/>
        <w:spacing w:line="360" w:lineRule="auto"/>
        <w:jc w:val="center"/>
        <w:rPr>
          <w:b/>
        </w:rPr>
      </w:pPr>
      <w:r>
        <w:rPr>
          <w:b/>
        </w:rPr>
        <w:t>3</w:t>
      </w:r>
      <w:r w:rsidR="00683609">
        <w:rPr>
          <w:b/>
        </w:rPr>
        <w:t xml:space="preserve">.1. </w:t>
      </w:r>
      <w:r w:rsidR="00683609" w:rsidRPr="00CE1801">
        <w:rPr>
          <w:b/>
        </w:rPr>
        <w:t>Влияние внешней торговли на национальные экономики</w:t>
      </w:r>
    </w:p>
    <w:p w:rsidR="00683609" w:rsidRPr="00CE1801" w:rsidRDefault="00683609" w:rsidP="00683609">
      <w:pPr>
        <w:adjustRightInd w:val="0"/>
        <w:spacing w:line="360" w:lineRule="auto"/>
        <w:ind w:firstLine="708"/>
      </w:pPr>
      <w:r w:rsidRPr="00CE1801">
        <w:t xml:space="preserve">Создание и развитие всемирного хозяйства есть сложный и противоречивый процесс. На разных этапах существования и развития мировой экономики роль и формы участия отдельных стран в данном процессе неоднозначны. Это зависит от комплекса обстоятельств, в том числе от степени экономический развитости страны и масштабности ее национальной экономики. Кроме того, к важнейшим факторам такого рода относятся экономическая политика, осуществляемая в данной стране в определенный период, и действующие условия, или “правила игры”, во всемирных экономических организациях. </w:t>
      </w:r>
    </w:p>
    <w:p w:rsidR="00683609" w:rsidRPr="00CE1801" w:rsidRDefault="00683609" w:rsidP="00683609">
      <w:pPr>
        <w:adjustRightInd w:val="0"/>
        <w:spacing w:line="360" w:lineRule="auto"/>
        <w:ind w:firstLine="708"/>
      </w:pPr>
      <w:r w:rsidRPr="00CE1801">
        <w:t xml:space="preserve">В создании и развитии мирового хозяйства заинтересованы в первую очередь экономически развитые страны. Для них участие в мировом экономическом процессе означает естественный переход к более высокой стадии разделения труда и специализации производства. Поэтому международная экономическая интеграция для развитых стран всегда является дополнительным средством для экономического роста. </w:t>
      </w:r>
    </w:p>
    <w:p w:rsidR="00683609" w:rsidRPr="00CE1801" w:rsidRDefault="00683609" w:rsidP="00683609">
      <w:pPr>
        <w:adjustRightInd w:val="0"/>
        <w:spacing w:line="360" w:lineRule="auto"/>
        <w:ind w:firstLine="708"/>
      </w:pPr>
      <w:r w:rsidRPr="00CE1801">
        <w:t xml:space="preserve">Именно экономически развитые страны внесли наибольший вклад в создание современного хозяйства с действующим в нем особым порядком. Смысл такого порядка определен в основном нелиберальной моделью экономического развития. Основные черты этой модели состоят в том, что главным регулятором международных взаимосвязей должен быть рыночный механизм. Одновременно делается упор на переориентацию национальных экономик с развития национально-хозяйственного комплекса на создание узкоспециализированной экономики, сокращение функций государства по управлению экономическими процессами и передачу этих функций международным учреждениям. </w:t>
      </w:r>
    </w:p>
    <w:p w:rsidR="00683609" w:rsidRPr="00CE1801" w:rsidRDefault="00683609" w:rsidP="00683609">
      <w:pPr>
        <w:adjustRightInd w:val="0"/>
        <w:spacing w:line="360" w:lineRule="auto"/>
        <w:ind w:firstLine="708"/>
      </w:pPr>
      <w:r w:rsidRPr="00CE1801">
        <w:t xml:space="preserve">Несомненно, что в условиях организации мирового хозяйства по нелиберальной модели экономически развитые страны получают существенные преимущества, поскольку именно они играют ведущие роли в международных экономических организациях (в МВФ, во Всемирном банке и т.д.) и получают наибольшие преференции на стихийных мировых рынках. </w:t>
      </w:r>
    </w:p>
    <w:p w:rsidR="00683609" w:rsidRPr="00CE1801" w:rsidRDefault="00683609" w:rsidP="00683609">
      <w:pPr>
        <w:adjustRightInd w:val="0"/>
        <w:spacing w:line="360" w:lineRule="auto"/>
        <w:ind w:firstLine="708"/>
      </w:pPr>
      <w:r w:rsidRPr="00CE1801">
        <w:t xml:space="preserve">В отличие от развитых стран вхождение в мировое хозяйство развивающихся стран является более сложным и противоречивым процессом. </w:t>
      </w:r>
    </w:p>
    <w:p w:rsidR="00683609" w:rsidRPr="00CE1801" w:rsidRDefault="00683609" w:rsidP="00683609">
      <w:pPr>
        <w:adjustRightInd w:val="0"/>
        <w:spacing w:line="360" w:lineRule="auto"/>
        <w:ind w:firstLine="708"/>
      </w:pPr>
      <w:r w:rsidRPr="00CE1801">
        <w:t xml:space="preserve">Вместе с тем процессы интеграции и создания мирового хозяйства носят объективный характер. Они неизбежны и не зависят от того, какая модель экономического развития в конкретном случае реализуется. Поэтому ни навязанная миру Западом модель, ни более значимые преимущества от участия в мировом хозяйстве развитых стран не могут означать, что для развивающихся стран участие в мировом интеграционном процессе противопоказано и имеет только отрицательный смысл. Практика доказывает, что вхождение развивающихся государств в единый экономический союз с экономически сильными государствами придает их развитию дополнительный импульс. </w:t>
      </w:r>
    </w:p>
    <w:p w:rsidR="00683609" w:rsidRPr="00CE1801" w:rsidRDefault="00683609" w:rsidP="00683609">
      <w:pPr>
        <w:adjustRightInd w:val="0"/>
        <w:spacing w:line="360" w:lineRule="auto"/>
        <w:ind w:firstLine="708"/>
      </w:pPr>
      <w:r w:rsidRPr="00CE1801">
        <w:t xml:space="preserve">Следствием вступления развивающихся стран в мировое экономическое сообщество, как правило, является их ускоренный экономический рост. Экономической основой данного феномена во многом служит иностранный капитал, к которому эти страны получают относительно свободный доступ и который обеспечивает развитие национальной экономики этих стран. Кроме того, целенаправленность в специализации национальных экономик развивающихся стран, ставшей возможной благодаря мировому хозяйству, делает их экономически конкурентоспособными, а, следовательно, и эффективными. Именно эта причина заложена во все возрастающем стремлении развивающихся стран интегрироваться в те или иные международные экономические объединения. И такой процесс уже дает конкретные результаты. </w:t>
      </w:r>
    </w:p>
    <w:p w:rsidR="00683609" w:rsidRPr="00CE1801" w:rsidRDefault="00683609" w:rsidP="00683609">
      <w:pPr>
        <w:adjustRightInd w:val="0"/>
        <w:spacing w:line="360" w:lineRule="auto"/>
        <w:ind w:firstLine="708"/>
      </w:pPr>
      <w:r w:rsidRPr="00CE1801">
        <w:t xml:space="preserve">По оценке Всемирного банка, глобализация мировой экономики привела в движение процесс перераспределения богатств от индустриальных государств в пользу развивающихся, в которых проживает 80% населения мира и вырабатывается лишь 18% мирового ВВП. </w:t>
      </w:r>
    </w:p>
    <w:p w:rsidR="00683609" w:rsidRPr="00CE1801" w:rsidRDefault="00683609" w:rsidP="00683609">
      <w:pPr>
        <w:adjustRightInd w:val="0"/>
        <w:spacing w:line="360" w:lineRule="auto"/>
        <w:ind w:firstLine="708"/>
      </w:pPr>
      <w:r w:rsidRPr="00CE1801">
        <w:t xml:space="preserve">Известно, что результаты участия страны в мировом хозяйстве, активность ее деятельности в мировой экономике неоднозначны. Для определения итогов такого участия в мировой практике используется система показателей, среди которых центральное место занимает платежный баланс страны, состоящий из четырех балансовых групп А, Б, С, Д. </w:t>
      </w:r>
    </w:p>
    <w:p w:rsidR="00683609" w:rsidRPr="00CE1801" w:rsidRDefault="00683609" w:rsidP="00683609">
      <w:pPr>
        <w:adjustRightInd w:val="0"/>
        <w:spacing w:line="360" w:lineRule="auto"/>
        <w:ind w:firstLine="708"/>
      </w:pPr>
      <w:r w:rsidRPr="00CE1801">
        <w:rPr>
          <w:b/>
        </w:rPr>
        <w:t>А.</w:t>
      </w:r>
      <w:r w:rsidRPr="00CE1801">
        <w:t xml:space="preserve"> Баланс текущих операций, включающий: </w:t>
      </w:r>
    </w:p>
    <w:p w:rsidR="00683609" w:rsidRPr="00CE1801" w:rsidRDefault="00683609" w:rsidP="00683609">
      <w:pPr>
        <w:adjustRightInd w:val="0"/>
        <w:spacing w:line="360" w:lineRule="auto"/>
      </w:pPr>
      <w:r w:rsidRPr="00CE1801">
        <w:t xml:space="preserve">1) торговый баланс, сальдо которого представляет разность между экспортом и импортом товаров; </w:t>
      </w:r>
    </w:p>
    <w:p w:rsidR="00683609" w:rsidRPr="00CE1801" w:rsidRDefault="00683609" w:rsidP="00683609">
      <w:pPr>
        <w:adjustRightInd w:val="0"/>
        <w:spacing w:line="360" w:lineRule="auto"/>
      </w:pPr>
      <w:r w:rsidRPr="00CE1801">
        <w:t xml:space="preserve">2) баланс услуг, сальдо которого равно разности между экспортом и импортом технологических лицензий, инноваций, патентов, услуг международного туризма и страхования, транспорта, связи и др.; </w:t>
      </w:r>
    </w:p>
    <w:p w:rsidR="00683609" w:rsidRPr="00CE1801" w:rsidRDefault="00683609" w:rsidP="00683609">
      <w:pPr>
        <w:adjustRightInd w:val="0"/>
        <w:spacing w:line="360" w:lineRule="auto"/>
      </w:pPr>
      <w:r w:rsidRPr="00CE1801">
        <w:t xml:space="preserve">3) баланс процентных платежей, сальдо которого определяется как разность между платежами по национальным кредитам, размещенным в других странах, и выплатам процентов по заимствованному страной капиталу; </w:t>
      </w:r>
    </w:p>
    <w:p w:rsidR="00683609" w:rsidRPr="00CE1801" w:rsidRDefault="00683609" w:rsidP="00683609">
      <w:pPr>
        <w:adjustRightInd w:val="0"/>
        <w:spacing w:line="360" w:lineRule="auto"/>
      </w:pPr>
      <w:r w:rsidRPr="00CE1801">
        <w:t xml:space="preserve">4) баланс трансфертов, сальдо которого есть разность от частных и государственных платежей из-за границы и за рубеж. Сюда относятся прямые инвестиции, которые дают право контроля над фирмой, портфельные инвестиции, т.е. капиталы, вложенные в облигации, акции и другие ценные бумаги иностранными фирмами без права приобретения контрольного пакета акций. </w:t>
      </w:r>
    </w:p>
    <w:p w:rsidR="00683609" w:rsidRPr="00CE1801" w:rsidRDefault="00683609" w:rsidP="00683609">
      <w:pPr>
        <w:adjustRightInd w:val="0"/>
        <w:spacing w:line="360" w:lineRule="auto"/>
        <w:ind w:firstLine="708"/>
      </w:pPr>
      <w:r w:rsidRPr="00CE1801">
        <w:rPr>
          <w:b/>
        </w:rPr>
        <w:t>В.</w:t>
      </w:r>
      <w:r w:rsidRPr="00CE1801">
        <w:t xml:space="preserve"> Баланс движения долгосрочных капиталов. Его сальдо представляет разность между экспортом и импортом капиталов (инвестиций). Сюда относятся прямые и портфельные инвестиции. </w:t>
      </w:r>
    </w:p>
    <w:p w:rsidR="00683609" w:rsidRPr="00CE1801" w:rsidRDefault="00683609" w:rsidP="00683609">
      <w:pPr>
        <w:adjustRightInd w:val="0"/>
        <w:spacing w:line="360" w:lineRule="auto"/>
        <w:ind w:firstLine="708"/>
      </w:pPr>
      <w:r w:rsidRPr="00CE1801">
        <w:rPr>
          <w:b/>
        </w:rPr>
        <w:t>С.</w:t>
      </w:r>
      <w:r w:rsidRPr="00CE1801">
        <w:t xml:space="preserve"> Баланс движения капитала. Его сальдо отражает результат всех международных сделок с активами (валютой, ценными бумагами). Положительное сальдо этого баланса свидетельствует о чистом притоке капитала в страну, а отрицательное – о чистом оттоке. </w:t>
      </w:r>
    </w:p>
    <w:p w:rsidR="00683609" w:rsidRPr="00CE1801" w:rsidRDefault="00683609" w:rsidP="00683609">
      <w:pPr>
        <w:adjustRightInd w:val="0"/>
        <w:spacing w:line="360" w:lineRule="auto"/>
        <w:ind w:firstLine="708"/>
      </w:pPr>
      <w:r w:rsidRPr="00CE1801">
        <w:rPr>
          <w:b/>
        </w:rPr>
        <w:t>Д.</w:t>
      </w:r>
      <w:r w:rsidRPr="00CE1801">
        <w:t xml:space="preserve"> Баланс, представляющий группу статей, корректирующих ошибки в статистических данных по предыдущим разделам. </w:t>
      </w:r>
    </w:p>
    <w:p w:rsidR="00683609" w:rsidRPr="00CE1801" w:rsidRDefault="00683609" w:rsidP="00683609">
      <w:pPr>
        <w:adjustRightInd w:val="0"/>
        <w:spacing w:line="360" w:lineRule="auto"/>
        <w:ind w:firstLine="708"/>
      </w:pPr>
      <w:r w:rsidRPr="00CE1801">
        <w:t xml:space="preserve">Кроме платежного баланса в международной практике в качестве показателей, характеризующих активность страны в мировом хозяйстве, используют такие показатели, как ВВП, структура экспорта-импорта, объем, структура и динамика иностранных инвестиций и др. </w:t>
      </w:r>
    </w:p>
    <w:p w:rsidR="00683609" w:rsidRPr="00CE1801" w:rsidRDefault="00683609" w:rsidP="00683609">
      <w:pPr>
        <w:adjustRightInd w:val="0"/>
        <w:spacing w:line="360" w:lineRule="auto"/>
        <w:ind w:firstLine="708"/>
      </w:pPr>
      <w:r w:rsidRPr="00CE1801">
        <w:t xml:space="preserve">Естественно, что одни и те же страны не могут занимать одинаковые позиции в группировках государств по признакам каждого из этих показателей. Например, США, Германия, Япония и Канада первенствуют по объемам ВВП и иностранным инвестициям другие страны, к примеру, Сингапур, Малайзия и Южная Корея могут опережать всех по результатам платежного баланса и по прочим показателям. </w:t>
      </w:r>
    </w:p>
    <w:p w:rsidR="00683609" w:rsidRPr="00CE1801" w:rsidRDefault="00683609" w:rsidP="00683609">
      <w:pPr>
        <w:adjustRightInd w:val="0"/>
        <w:spacing w:line="360" w:lineRule="auto"/>
        <w:ind w:firstLine="708"/>
      </w:pPr>
      <w:r w:rsidRPr="00CE1801">
        <w:t xml:space="preserve">Поэтому на практике, при определении места каждой страны в табеле о рангах в мировой экономике, как правило, основываются лишь на данных об объеме ВВП, платежного баланса и резервов центрального банка страны. </w:t>
      </w:r>
    </w:p>
    <w:p w:rsidR="00683609" w:rsidRPr="00CE1801" w:rsidRDefault="00683609" w:rsidP="00683609">
      <w:pPr>
        <w:adjustRightInd w:val="0"/>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pPr>
    </w:p>
    <w:p w:rsidR="00683609" w:rsidRPr="00CE1801" w:rsidRDefault="00683609" w:rsidP="00683609">
      <w:pPr>
        <w:spacing w:line="360" w:lineRule="auto"/>
        <w:jc w:val="center"/>
        <w:rPr>
          <w:b/>
          <w:bCs/>
        </w:rPr>
      </w:pPr>
    </w:p>
    <w:p w:rsidR="00683609" w:rsidRPr="00CE1801" w:rsidRDefault="00683609" w:rsidP="00683609">
      <w:pPr>
        <w:spacing w:line="360" w:lineRule="auto"/>
        <w:jc w:val="center"/>
        <w:rPr>
          <w:b/>
          <w:bCs/>
        </w:rPr>
      </w:pPr>
    </w:p>
    <w:p w:rsidR="00683609" w:rsidRPr="00CE1801" w:rsidRDefault="00683609" w:rsidP="00683609">
      <w:pPr>
        <w:spacing w:line="360" w:lineRule="auto"/>
        <w:jc w:val="center"/>
        <w:rPr>
          <w:b/>
          <w:bCs/>
        </w:rPr>
      </w:pPr>
    </w:p>
    <w:p w:rsidR="00683609" w:rsidRPr="00CE1801" w:rsidRDefault="00683609" w:rsidP="00683609">
      <w:pPr>
        <w:spacing w:line="360" w:lineRule="auto"/>
        <w:jc w:val="center"/>
        <w:rPr>
          <w:b/>
          <w:bCs/>
        </w:rPr>
      </w:pPr>
    </w:p>
    <w:p w:rsidR="00683609" w:rsidRPr="00CE1801" w:rsidRDefault="00683609" w:rsidP="00683609">
      <w:pPr>
        <w:spacing w:line="360" w:lineRule="auto"/>
        <w:jc w:val="center"/>
        <w:rPr>
          <w:b/>
          <w:bCs/>
        </w:rPr>
      </w:pPr>
    </w:p>
    <w:p w:rsidR="00683609" w:rsidRPr="00CE1801" w:rsidRDefault="00683609" w:rsidP="00683609">
      <w:pPr>
        <w:spacing w:line="360" w:lineRule="auto"/>
        <w:jc w:val="center"/>
        <w:rPr>
          <w:b/>
          <w:bCs/>
        </w:rPr>
      </w:pPr>
    </w:p>
    <w:p w:rsidR="00683609" w:rsidRPr="00CE1801" w:rsidRDefault="00683609" w:rsidP="00683609">
      <w:pPr>
        <w:spacing w:line="360" w:lineRule="auto"/>
        <w:jc w:val="center"/>
        <w:rPr>
          <w:b/>
          <w:bCs/>
        </w:rPr>
      </w:pPr>
    </w:p>
    <w:p w:rsidR="00683609" w:rsidRDefault="00683609" w:rsidP="00683609">
      <w:pPr>
        <w:spacing w:line="360" w:lineRule="auto"/>
        <w:jc w:val="center"/>
        <w:rPr>
          <w:b/>
          <w:bCs/>
        </w:rPr>
      </w:pPr>
    </w:p>
    <w:p w:rsidR="00683609" w:rsidRPr="00CE1801" w:rsidRDefault="000A0735" w:rsidP="00683609">
      <w:pPr>
        <w:spacing w:line="360" w:lineRule="auto"/>
        <w:jc w:val="center"/>
        <w:rPr>
          <w:b/>
          <w:bCs/>
        </w:rPr>
      </w:pPr>
      <w:r>
        <w:rPr>
          <w:b/>
          <w:bCs/>
        </w:rPr>
        <w:t>4</w:t>
      </w:r>
      <w:r w:rsidR="00683609">
        <w:rPr>
          <w:b/>
          <w:bCs/>
        </w:rPr>
        <w:t xml:space="preserve">. </w:t>
      </w:r>
      <w:r w:rsidR="00683609" w:rsidRPr="00CE1801">
        <w:rPr>
          <w:b/>
          <w:bCs/>
        </w:rPr>
        <w:t>Современные тенденции развития международной торговли сырьевыми товарами</w:t>
      </w:r>
    </w:p>
    <w:p w:rsidR="00683609" w:rsidRPr="00CE1801" w:rsidRDefault="00683609" w:rsidP="00683609">
      <w:pPr>
        <w:spacing w:line="360" w:lineRule="auto"/>
        <w:ind w:firstLine="902"/>
        <w:jc w:val="both"/>
      </w:pPr>
      <w:r w:rsidRPr="00CE1801">
        <w:t xml:space="preserve">Сектор сырьевых товаров является доминирующим в экономике многих развивающихся стран с точки зрения производства, занятости и поступлений от экспорта. Одной из важных черт сектора сырьевых товаров мировой экономики являлись очень низкие и снижающиеся реальные цены на большинство сырьевых товаров на международном рынке, что обусловливало значительное сокращение поступлений от сырьевого экспорта во многих странах-производителях. Возможности этих стран по мобилизации за счет международной торговли ресурсов, требуемых для осуществления капиталовложений, которые необходимы для устойчивого развития, могут быть подорваны в результате такого развития событий, а также в результате создания тарифных и нетарифных барьеров, включая повышение тарифных ставок, которые ограничивают доступ развивающихся стран к экспортным рынкам. </w:t>
      </w:r>
    </w:p>
    <w:p w:rsidR="00683609" w:rsidRPr="00CE1801" w:rsidRDefault="00683609" w:rsidP="00683609">
      <w:pPr>
        <w:spacing w:line="360" w:lineRule="auto"/>
        <w:ind w:firstLine="902"/>
        <w:jc w:val="both"/>
      </w:pPr>
      <w:r w:rsidRPr="00CE1801">
        <w:t xml:space="preserve">Важно преодолеть существующие перекосы в международной торговле. В частности достижение этой цели требует существенного и постепенного уменьшения поддержки и протекционизма в сельском хозяйстве, охватывающих собственно производство, доступ на рынки и субсидирование экспорта, а также в промышленности и других секторах с целью помочь более эффективным производителям, особенно в развивающихся странах, избежать крупных потерь. Таким образом, в сельском хозяйстве, промышленности и других секторах существуют широкие возможности для инициатив, направленных на либерализацию торговли и осуществление мер политики, способствующих тому, чтобы производство строилось с большим учетом потребностей окружающей среды и развития. Поэтому следует продолжать либерализацию торговли на глобальной основе во всех секторах экономики, с тем, чтобы способствовать устойчивому развитию. </w:t>
      </w:r>
    </w:p>
    <w:p w:rsidR="00683609" w:rsidRPr="00CE1801" w:rsidRDefault="00683609" w:rsidP="00683609">
      <w:pPr>
        <w:spacing w:line="360" w:lineRule="auto"/>
        <w:ind w:firstLine="902"/>
        <w:jc w:val="both"/>
      </w:pPr>
      <w:r w:rsidRPr="00CE1801">
        <w:t xml:space="preserve">В соответствии с теорией рыночная цена товара определяется на основе фундаментальных факторов, прежде всего баланса спроса и предложения. В реальном мире немаловажную роль в формировании цен играют ожидания участников рынка относительно политических, экономических и других событий. В свою очередь, дестабилизация цен на мировых товарных рынках (ценовые шоки) может существенно повлиять на экономику как стран-экспортеров, так и стран-импортеров. Особенно чувствительны к ценовым шокам страны, основная доля экспорта/импорта которых приходится на сырье. </w:t>
      </w:r>
    </w:p>
    <w:p w:rsidR="00683609" w:rsidRPr="00CE1801" w:rsidRDefault="00683609" w:rsidP="00683609">
      <w:pPr>
        <w:spacing w:line="360" w:lineRule="auto"/>
        <w:ind w:firstLine="902"/>
        <w:jc w:val="both"/>
      </w:pPr>
      <w:r w:rsidRPr="00CE1801">
        <w:t xml:space="preserve">Торговля сырьевыми товарами составляет около 25% мирового товарооборота, отсюда то значение, которое имеют для мировой экономики и долгосрочные тенденции, и краткосрочные колебания цен на сырье. С одной стороны, ситуация на товарных рынках чрезвычайно важна для экономик развитых стран, формирующих спрос на сырьевые товары. С другой стороны, сырьевые товары составляют в среднем около половины экспортной выручки развивающихся стран - основных поставщиков сырья на мировой рынок, многие из которых получают большую часть дохода от экспорта одного или двух товаров (табл. 1.1). </w:t>
      </w:r>
    </w:p>
    <w:p w:rsidR="00683609" w:rsidRPr="00CE1801" w:rsidRDefault="00683609" w:rsidP="00683609">
      <w:pPr>
        <w:spacing w:line="360" w:lineRule="auto"/>
        <w:jc w:val="right"/>
      </w:pPr>
      <w:r w:rsidRPr="00CE1801">
        <w:t>Таблица 1.1</w:t>
      </w:r>
    </w:p>
    <w:p w:rsidR="00683609" w:rsidRPr="00CE1801" w:rsidRDefault="00683609" w:rsidP="00683609">
      <w:pPr>
        <w:spacing w:line="360" w:lineRule="auto"/>
        <w:jc w:val="center"/>
      </w:pPr>
      <w:r w:rsidRPr="00CE1801">
        <w:t>Страны, основу экспорта которых составляет один или два сырьевых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7" w:type="dxa"/>
          <w:right w:w="37" w:type="dxa"/>
        </w:tblCellMar>
        <w:tblLook w:val="0000" w:firstRow="0" w:lastRow="0" w:firstColumn="0" w:lastColumn="0" w:noHBand="0" w:noVBand="0"/>
      </w:tblPr>
      <w:tblGrid>
        <w:gridCol w:w="2125"/>
        <w:gridCol w:w="2596"/>
        <w:gridCol w:w="2218"/>
        <w:gridCol w:w="2594"/>
      </w:tblGrid>
      <w:tr w:rsidR="00683609" w:rsidRPr="00CE1801" w:rsidTr="00FA6819">
        <w:tc>
          <w:tcPr>
            <w:tcW w:w="1139" w:type="pct"/>
            <w:vAlign w:val="center"/>
          </w:tcPr>
          <w:p w:rsidR="00683609" w:rsidRPr="00CE1801" w:rsidRDefault="00683609" w:rsidP="00FA6819">
            <w:pPr>
              <w:spacing w:line="360" w:lineRule="auto"/>
              <w:jc w:val="both"/>
            </w:pPr>
            <w:r w:rsidRPr="00CE1801">
              <w:rPr>
                <w:b/>
                <w:bCs/>
                <w:i/>
                <w:iCs/>
              </w:rPr>
              <w:fldChar w:fldCharType="begin"/>
            </w:r>
            <w:r w:rsidRPr="00CE1801">
              <w:rPr>
                <w:b/>
                <w:bCs/>
                <w:i/>
                <w:iCs/>
              </w:rPr>
              <w:instrText>PRIVATE</w:instrText>
            </w:r>
            <w:r w:rsidRPr="00CE1801">
              <w:rPr>
                <w:b/>
                <w:bCs/>
                <w:i/>
                <w:iCs/>
              </w:rPr>
              <w:fldChar w:fldCharType="end"/>
            </w:r>
          </w:p>
        </w:tc>
        <w:tc>
          <w:tcPr>
            <w:tcW w:w="1386" w:type="pct"/>
            <w:vAlign w:val="center"/>
          </w:tcPr>
          <w:p w:rsidR="00683609" w:rsidRPr="00CE1801" w:rsidRDefault="00683609" w:rsidP="00FA6819">
            <w:pPr>
              <w:spacing w:line="360" w:lineRule="auto"/>
              <w:jc w:val="center"/>
            </w:pPr>
            <w:r w:rsidRPr="00CE1801">
              <w:t>50% и более дохода от экспорта</w:t>
            </w:r>
          </w:p>
        </w:tc>
        <w:tc>
          <w:tcPr>
            <w:tcW w:w="1188" w:type="pct"/>
            <w:vAlign w:val="center"/>
          </w:tcPr>
          <w:p w:rsidR="00683609" w:rsidRPr="00CE1801" w:rsidRDefault="00683609" w:rsidP="00FA6819">
            <w:pPr>
              <w:spacing w:line="360" w:lineRule="auto"/>
              <w:jc w:val="center"/>
            </w:pPr>
            <w:r w:rsidRPr="00CE1801">
              <w:t>20-49% дохода от экспорта</w:t>
            </w:r>
          </w:p>
        </w:tc>
        <w:tc>
          <w:tcPr>
            <w:tcW w:w="1287" w:type="pct"/>
            <w:vAlign w:val="center"/>
          </w:tcPr>
          <w:p w:rsidR="00683609" w:rsidRPr="00CE1801" w:rsidRDefault="00683609" w:rsidP="00FA6819">
            <w:pPr>
              <w:spacing w:line="360" w:lineRule="auto"/>
              <w:jc w:val="center"/>
            </w:pPr>
            <w:r w:rsidRPr="00CE1801">
              <w:t>10-19% дохода от экспорта</w:t>
            </w:r>
          </w:p>
        </w:tc>
      </w:tr>
      <w:tr w:rsidR="00683609" w:rsidRPr="00CE1801" w:rsidTr="00FA6819">
        <w:trPr>
          <w:trHeight w:val="288"/>
        </w:trPr>
        <w:tc>
          <w:tcPr>
            <w:tcW w:w="5000" w:type="pct"/>
            <w:gridSpan w:val="4"/>
            <w:vAlign w:val="center"/>
          </w:tcPr>
          <w:p w:rsidR="00683609" w:rsidRPr="00CE1801" w:rsidRDefault="00683609" w:rsidP="00FA6819">
            <w:pPr>
              <w:spacing w:line="360" w:lineRule="auto"/>
              <w:jc w:val="center"/>
              <w:rPr>
                <w:rFonts w:ascii="Arial" w:hAnsi="Arial" w:cs="Arial"/>
                <w:i/>
                <w:iCs/>
              </w:rPr>
            </w:pPr>
            <w:r w:rsidRPr="00CE1801">
              <w:rPr>
                <w:rFonts w:ascii="Arial" w:hAnsi="Arial" w:cs="Arial"/>
                <w:i/>
                <w:iCs/>
              </w:rPr>
              <w:t>Ближний Восток</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Нефть</w:t>
            </w:r>
          </w:p>
        </w:tc>
        <w:tc>
          <w:tcPr>
            <w:tcW w:w="1386" w:type="pct"/>
            <w:vAlign w:val="center"/>
          </w:tcPr>
          <w:p w:rsidR="00683609" w:rsidRPr="00CE1801" w:rsidRDefault="00683609" w:rsidP="00FA6819">
            <w:pPr>
              <w:spacing w:line="360" w:lineRule="auto"/>
            </w:pPr>
            <w:r w:rsidRPr="00CE1801">
              <w:t>Бахрейн, Иран, Ирак, Кувейт, Ливия, Оман, Катар, Саудовская Аравия, Йемен</w:t>
            </w:r>
          </w:p>
        </w:tc>
        <w:tc>
          <w:tcPr>
            <w:tcW w:w="1188" w:type="pct"/>
            <w:vAlign w:val="center"/>
          </w:tcPr>
          <w:p w:rsidR="00683609" w:rsidRPr="00CE1801" w:rsidRDefault="00683609" w:rsidP="00FA6819">
            <w:pPr>
              <w:spacing w:line="360" w:lineRule="auto"/>
            </w:pPr>
            <w:r w:rsidRPr="00CE1801">
              <w:t>Сирия, ОАЭ</w:t>
            </w:r>
          </w:p>
        </w:tc>
        <w:tc>
          <w:tcPr>
            <w:tcW w:w="1287" w:type="pct"/>
            <w:vAlign w:val="center"/>
          </w:tcPr>
          <w:p w:rsidR="00683609" w:rsidRPr="00CE1801" w:rsidRDefault="00683609" w:rsidP="00FA6819">
            <w:pPr>
              <w:spacing w:line="360" w:lineRule="auto"/>
            </w:pPr>
            <w:r w:rsidRPr="00CE1801">
              <w:t>Египет</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Алюминий</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r w:rsidRPr="00CE1801">
              <w:t>Бахрейн</w:t>
            </w:r>
          </w:p>
        </w:tc>
      </w:tr>
      <w:tr w:rsidR="00683609" w:rsidRPr="00CE1801" w:rsidTr="00FA6819">
        <w:tc>
          <w:tcPr>
            <w:tcW w:w="5000" w:type="pct"/>
            <w:gridSpan w:val="4"/>
            <w:vAlign w:val="center"/>
          </w:tcPr>
          <w:p w:rsidR="00683609" w:rsidRPr="00CE1801" w:rsidRDefault="00683609" w:rsidP="00FA6819">
            <w:pPr>
              <w:spacing w:line="360" w:lineRule="auto"/>
              <w:jc w:val="center"/>
              <w:rPr>
                <w:rFonts w:ascii="Arial" w:hAnsi="Arial" w:cs="Arial"/>
                <w:i/>
                <w:iCs/>
              </w:rPr>
            </w:pPr>
            <w:r w:rsidRPr="00CE1801">
              <w:rPr>
                <w:rFonts w:ascii="Arial" w:hAnsi="Arial" w:cs="Arial"/>
                <w:i/>
                <w:iCs/>
              </w:rPr>
              <w:t>Африка</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Нефть</w:t>
            </w:r>
          </w:p>
        </w:tc>
        <w:tc>
          <w:tcPr>
            <w:tcW w:w="1386" w:type="pct"/>
            <w:vAlign w:val="center"/>
          </w:tcPr>
          <w:p w:rsidR="00683609" w:rsidRPr="00CE1801" w:rsidRDefault="00683609" w:rsidP="00FA6819">
            <w:pPr>
              <w:spacing w:line="360" w:lineRule="auto"/>
            </w:pPr>
            <w:r w:rsidRPr="00CE1801">
              <w:t>Ангола, Конго, Габон, Нигерия</w:t>
            </w:r>
          </w:p>
        </w:tc>
        <w:tc>
          <w:tcPr>
            <w:tcW w:w="1188" w:type="pct"/>
            <w:vAlign w:val="center"/>
          </w:tcPr>
          <w:p w:rsidR="00683609" w:rsidRPr="00CE1801" w:rsidRDefault="00683609" w:rsidP="00FA6819">
            <w:pPr>
              <w:spacing w:line="360" w:lineRule="auto"/>
            </w:pPr>
            <w:r w:rsidRPr="00CE1801">
              <w:t>Камерун, Экваториальная Гвинея</w:t>
            </w:r>
          </w:p>
        </w:tc>
        <w:tc>
          <w:tcPr>
            <w:tcW w:w="1287" w:type="pct"/>
            <w:vAlign w:val="center"/>
          </w:tcPr>
          <w:p w:rsidR="00683609" w:rsidRPr="00CE1801" w:rsidRDefault="00683609" w:rsidP="00FA6819">
            <w:pPr>
              <w:spacing w:line="360" w:lineRule="auto"/>
            </w:pPr>
            <w:r w:rsidRPr="00CE1801">
              <w:t>Алжир</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Природный газ</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Алжир</w:t>
            </w:r>
          </w:p>
        </w:tc>
        <w:tc>
          <w:tcPr>
            <w:tcW w:w="1287" w:type="pct"/>
            <w:vAlign w:val="center"/>
          </w:tcPr>
          <w:p w:rsidR="00683609" w:rsidRPr="00CE1801" w:rsidRDefault="00683609" w:rsidP="00FA6819">
            <w:pPr>
              <w:spacing w:line="360" w:lineRule="auto"/>
            </w:pP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Железная руда</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Мавритания</w:t>
            </w:r>
          </w:p>
        </w:tc>
        <w:tc>
          <w:tcPr>
            <w:tcW w:w="1287" w:type="pct"/>
            <w:vAlign w:val="center"/>
          </w:tcPr>
          <w:p w:rsidR="00683609" w:rsidRPr="00CE1801" w:rsidRDefault="00683609" w:rsidP="00FA6819">
            <w:pPr>
              <w:spacing w:line="360" w:lineRule="auto"/>
            </w:pPr>
          </w:p>
        </w:tc>
      </w:tr>
      <w:tr w:rsidR="00683609" w:rsidRPr="00CE1801" w:rsidTr="00FA6819">
        <w:trPr>
          <w:trHeight w:val="170"/>
        </w:trPr>
        <w:tc>
          <w:tcPr>
            <w:tcW w:w="1139" w:type="pct"/>
            <w:vAlign w:val="center"/>
          </w:tcPr>
          <w:p w:rsidR="00683609" w:rsidRPr="00CE1801" w:rsidRDefault="00683609" w:rsidP="00FA6819">
            <w:pPr>
              <w:spacing w:line="360" w:lineRule="auto"/>
              <w:rPr>
                <w:i/>
                <w:iCs/>
              </w:rPr>
            </w:pPr>
            <w:r w:rsidRPr="00CE1801">
              <w:rPr>
                <w:i/>
                <w:iCs/>
              </w:rPr>
              <w:t>Медь</w:t>
            </w:r>
          </w:p>
        </w:tc>
        <w:tc>
          <w:tcPr>
            <w:tcW w:w="1386" w:type="pct"/>
            <w:vAlign w:val="center"/>
          </w:tcPr>
          <w:p w:rsidR="00683609" w:rsidRPr="00CE1801" w:rsidRDefault="00683609" w:rsidP="00FA6819">
            <w:pPr>
              <w:spacing w:line="360" w:lineRule="auto"/>
            </w:pPr>
            <w:r w:rsidRPr="00CE1801">
              <w:t>Замбия</w:t>
            </w: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r w:rsidRPr="00CE1801">
              <w:t>Конго</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Золото</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Гана</w:t>
            </w:r>
          </w:p>
        </w:tc>
        <w:tc>
          <w:tcPr>
            <w:tcW w:w="1287" w:type="pct"/>
            <w:vAlign w:val="center"/>
          </w:tcPr>
          <w:p w:rsidR="00683609" w:rsidRPr="00CE1801" w:rsidRDefault="00683609" w:rsidP="00FA6819">
            <w:pPr>
              <w:spacing w:line="360" w:lineRule="auto"/>
            </w:pPr>
            <w:r w:rsidRPr="00CE1801">
              <w:t>Мали, Зимбабве</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Лес</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Экваториальная Гвинея</w:t>
            </w:r>
          </w:p>
        </w:tc>
        <w:tc>
          <w:tcPr>
            <w:tcW w:w="1287" w:type="pct"/>
            <w:vAlign w:val="center"/>
          </w:tcPr>
          <w:p w:rsidR="00683609" w:rsidRPr="00CE1801" w:rsidRDefault="00683609" w:rsidP="00FA6819">
            <w:pPr>
              <w:spacing w:line="360" w:lineRule="auto"/>
            </w:pPr>
            <w:r w:rsidRPr="00CE1801">
              <w:t>Центральноафриканская республика, Габон, Гана, Свазиленд</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Хлопок</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Бенин, Чад, Мали, Судан</w:t>
            </w:r>
          </w:p>
        </w:tc>
        <w:tc>
          <w:tcPr>
            <w:tcW w:w="1287" w:type="pct"/>
            <w:vAlign w:val="center"/>
          </w:tcPr>
          <w:p w:rsidR="00683609" w:rsidRPr="00CE1801" w:rsidRDefault="00683609" w:rsidP="00FA6819">
            <w:pPr>
              <w:spacing w:line="360" w:lineRule="auto"/>
            </w:pPr>
            <w:r w:rsidRPr="00CE1801">
              <w:t>Буркина-Фасо</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Табак</w:t>
            </w:r>
          </w:p>
        </w:tc>
        <w:tc>
          <w:tcPr>
            <w:tcW w:w="1386" w:type="pct"/>
            <w:vAlign w:val="center"/>
          </w:tcPr>
          <w:p w:rsidR="00683609" w:rsidRPr="00CE1801" w:rsidRDefault="00683609" w:rsidP="00FA6819">
            <w:pPr>
              <w:spacing w:line="360" w:lineRule="auto"/>
            </w:pPr>
            <w:r w:rsidRPr="00CE1801">
              <w:t>Малави</w:t>
            </w:r>
          </w:p>
        </w:tc>
        <w:tc>
          <w:tcPr>
            <w:tcW w:w="1188" w:type="pct"/>
            <w:vAlign w:val="center"/>
          </w:tcPr>
          <w:p w:rsidR="00683609" w:rsidRPr="00CE1801" w:rsidRDefault="00683609" w:rsidP="00FA6819">
            <w:pPr>
              <w:spacing w:line="360" w:lineRule="auto"/>
            </w:pPr>
            <w:r w:rsidRPr="00CE1801">
              <w:t>Зимбабве</w:t>
            </w:r>
          </w:p>
        </w:tc>
        <w:tc>
          <w:tcPr>
            <w:tcW w:w="1287" w:type="pct"/>
            <w:vAlign w:val="center"/>
          </w:tcPr>
          <w:p w:rsidR="00683609" w:rsidRPr="00CE1801" w:rsidRDefault="00683609" w:rsidP="00FA6819">
            <w:pPr>
              <w:spacing w:line="360" w:lineRule="auto"/>
            </w:pP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Кофе</w:t>
            </w:r>
          </w:p>
        </w:tc>
        <w:tc>
          <w:tcPr>
            <w:tcW w:w="1386" w:type="pct"/>
            <w:vAlign w:val="center"/>
          </w:tcPr>
          <w:p w:rsidR="00683609" w:rsidRPr="00CE1801" w:rsidRDefault="00683609" w:rsidP="00FA6819">
            <w:pPr>
              <w:spacing w:line="360" w:lineRule="auto"/>
            </w:pPr>
            <w:r w:rsidRPr="00CE1801">
              <w:t>Бурунди, Эфиопия, Уганда</w:t>
            </w:r>
          </w:p>
        </w:tc>
        <w:tc>
          <w:tcPr>
            <w:tcW w:w="1188" w:type="pct"/>
            <w:vAlign w:val="center"/>
          </w:tcPr>
          <w:p w:rsidR="00683609" w:rsidRPr="00CE1801" w:rsidRDefault="00683609" w:rsidP="00FA6819">
            <w:pPr>
              <w:spacing w:line="360" w:lineRule="auto"/>
            </w:pPr>
            <w:r w:rsidRPr="00CE1801">
              <w:t>Руанда</w:t>
            </w:r>
          </w:p>
        </w:tc>
        <w:tc>
          <w:tcPr>
            <w:tcW w:w="1287" w:type="pct"/>
            <w:vAlign w:val="center"/>
          </w:tcPr>
          <w:p w:rsidR="00683609" w:rsidRPr="00CE1801" w:rsidRDefault="00683609" w:rsidP="00FA6819">
            <w:pPr>
              <w:spacing w:line="360" w:lineRule="auto"/>
            </w:pPr>
            <w:r w:rsidRPr="00CE1801">
              <w:t>Камерун</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Чай</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r w:rsidRPr="00CE1801">
              <w:t>Кения, Руанда</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Сахар</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Маврикий</w:t>
            </w:r>
          </w:p>
        </w:tc>
        <w:tc>
          <w:tcPr>
            <w:tcW w:w="1287" w:type="pct"/>
            <w:vAlign w:val="center"/>
          </w:tcPr>
          <w:p w:rsidR="00683609" w:rsidRPr="00CE1801" w:rsidRDefault="00683609" w:rsidP="00FA6819">
            <w:pPr>
              <w:spacing w:line="360" w:lineRule="auto"/>
            </w:pPr>
            <w:r w:rsidRPr="00CE1801">
              <w:t>Свазиленд</w:t>
            </w:r>
          </w:p>
        </w:tc>
      </w:tr>
      <w:tr w:rsidR="00683609" w:rsidRPr="00CE1801" w:rsidTr="00FA6819">
        <w:tc>
          <w:tcPr>
            <w:tcW w:w="5000" w:type="pct"/>
            <w:gridSpan w:val="4"/>
            <w:vAlign w:val="center"/>
          </w:tcPr>
          <w:p w:rsidR="00683609" w:rsidRPr="00CE1801" w:rsidRDefault="00683609" w:rsidP="00FA6819">
            <w:pPr>
              <w:spacing w:line="360" w:lineRule="auto"/>
              <w:jc w:val="center"/>
              <w:rPr>
                <w:rFonts w:ascii="Arial" w:hAnsi="Arial" w:cs="Arial"/>
                <w:i/>
                <w:iCs/>
              </w:rPr>
            </w:pPr>
            <w:r w:rsidRPr="00CE1801">
              <w:rPr>
                <w:rFonts w:ascii="Arial" w:hAnsi="Arial" w:cs="Arial"/>
                <w:i/>
                <w:iCs/>
              </w:rPr>
              <w:t>Латинская Америка</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Нефть</w:t>
            </w:r>
          </w:p>
        </w:tc>
        <w:tc>
          <w:tcPr>
            <w:tcW w:w="1386" w:type="pct"/>
            <w:vAlign w:val="center"/>
          </w:tcPr>
          <w:p w:rsidR="00683609" w:rsidRPr="00CE1801" w:rsidRDefault="00683609" w:rsidP="00FA6819">
            <w:pPr>
              <w:spacing w:line="360" w:lineRule="auto"/>
            </w:pPr>
            <w:r w:rsidRPr="00CE1801">
              <w:t>Венесуэла</w:t>
            </w:r>
          </w:p>
        </w:tc>
        <w:tc>
          <w:tcPr>
            <w:tcW w:w="1188" w:type="pct"/>
            <w:vAlign w:val="center"/>
          </w:tcPr>
          <w:p w:rsidR="00683609" w:rsidRPr="00CE1801" w:rsidRDefault="00683609" w:rsidP="00FA6819">
            <w:pPr>
              <w:spacing w:line="360" w:lineRule="auto"/>
            </w:pPr>
            <w:r w:rsidRPr="00CE1801">
              <w:t>Эквадор, Тринидад и Тобаго</w:t>
            </w:r>
          </w:p>
        </w:tc>
        <w:tc>
          <w:tcPr>
            <w:tcW w:w="1287" w:type="pct"/>
            <w:vAlign w:val="center"/>
          </w:tcPr>
          <w:p w:rsidR="00683609" w:rsidRPr="00CE1801" w:rsidRDefault="00683609" w:rsidP="00FA6819">
            <w:pPr>
              <w:spacing w:line="360" w:lineRule="auto"/>
            </w:pPr>
            <w:r w:rsidRPr="00CE1801">
              <w:t>Колумбия, Мексика</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Медь</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Чили</w:t>
            </w:r>
          </w:p>
        </w:tc>
        <w:tc>
          <w:tcPr>
            <w:tcW w:w="1287" w:type="pct"/>
            <w:vAlign w:val="center"/>
          </w:tcPr>
          <w:p w:rsidR="00683609" w:rsidRPr="00CE1801" w:rsidRDefault="00683609" w:rsidP="00FA6819">
            <w:pPr>
              <w:spacing w:line="360" w:lineRule="auto"/>
            </w:pPr>
            <w:r w:rsidRPr="00CE1801">
              <w:t>Перу</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Золото</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r w:rsidRPr="00CE1801">
              <w:t>Гайана</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Хлопок</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r w:rsidRPr="00CE1801">
              <w:t>Парагвай</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Кофе</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r w:rsidRPr="00CE1801">
              <w:t>Колумбия, Сальвадор, Гватемала, Гондурас, Никарагуа</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Сахар</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Гайана</w:t>
            </w:r>
          </w:p>
        </w:tc>
        <w:tc>
          <w:tcPr>
            <w:tcW w:w="1287" w:type="pct"/>
            <w:vAlign w:val="center"/>
          </w:tcPr>
          <w:p w:rsidR="00683609" w:rsidRPr="00CE1801" w:rsidRDefault="00683609" w:rsidP="00FA6819">
            <w:pPr>
              <w:spacing w:line="360" w:lineRule="auto"/>
            </w:pPr>
            <w:r w:rsidRPr="00CE1801">
              <w:t>Белиз</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Бананы</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Гондурас</w:t>
            </w:r>
          </w:p>
        </w:tc>
        <w:tc>
          <w:tcPr>
            <w:tcW w:w="1287" w:type="pct"/>
            <w:vAlign w:val="center"/>
          </w:tcPr>
          <w:p w:rsidR="00683609" w:rsidRPr="00CE1801" w:rsidRDefault="00683609" w:rsidP="00FA6819">
            <w:pPr>
              <w:spacing w:line="360" w:lineRule="auto"/>
            </w:pPr>
            <w:r w:rsidRPr="00CE1801">
              <w:t>Коста-Рика, Эквадор,</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Морепродукты</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r w:rsidRPr="00CE1801">
              <w:t>Перу</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Рис</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r w:rsidRPr="00CE1801">
              <w:t>Гайана</w:t>
            </w:r>
          </w:p>
        </w:tc>
      </w:tr>
      <w:tr w:rsidR="00683609" w:rsidRPr="00CE1801" w:rsidTr="00FA6819">
        <w:tc>
          <w:tcPr>
            <w:tcW w:w="5000" w:type="pct"/>
            <w:gridSpan w:val="4"/>
            <w:vAlign w:val="center"/>
          </w:tcPr>
          <w:p w:rsidR="00683609" w:rsidRPr="00CE1801" w:rsidRDefault="00683609" w:rsidP="00FA6819">
            <w:pPr>
              <w:spacing w:line="360" w:lineRule="auto"/>
              <w:jc w:val="center"/>
              <w:rPr>
                <w:rFonts w:ascii="Arial" w:hAnsi="Arial" w:cs="Arial"/>
                <w:i/>
                <w:iCs/>
              </w:rPr>
            </w:pPr>
            <w:r w:rsidRPr="00CE1801">
              <w:rPr>
                <w:rFonts w:ascii="Arial" w:hAnsi="Arial" w:cs="Arial"/>
                <w:i/>
                <w:iCs/>
              </w:rPr>
              <w:t>Европа, Азия и Тихоокеанский регион</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Нефть</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Азербайджан, Бруней, Норвегия, Папуа Новая Гвинея, Россия</w:t>
            </w:r>
          </w:p>
        </w:tc>
        <w:tc>
          <w:tcPr>
            <w:tcW w:w="1287" w:type="pct"/>
            <w:vAlign w:val="center"/>
          </w:tcPr>
          <w:p w:rsidR="00683609" w:rsidRPr="00CE1801" w:rsidRDefault="00683609" w:rsidP="00FA6819">
            <w:pPr>
              <w:spacing w:line="360" w:lineRule="auto"/>
            </w:pPr>
            <w:r w:rsidRPr="00CE1801">
              <w:t>Индонезия, Казахстан, Вьетнам</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Природный газ</w:t>
            </w:r>
          </w:p>
        </w:tc>
        <w:tc>
          <w:tcPr>
            <w:tcW w:w="1386" w:type="pct"/>
            <w:vAlign w:val="center"/>
          </w:tcPr>
          <w:p w:rsidR="00683609" w:rsidRPr="00CE1801" w:rsidRDefault="00683609" w:rsidP="00FA6819">
            <w:pPr>
              <w:spacing w:line="360" w:lineRule="auto"/>
            </w:pPr>
            <w:r w:rsidRPr="00CE1801">
              <w:t>Туркменистан</w:t>
            </w: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Алюминий</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Таджикистан</w:t>
            </w:r>
          </w:p>
        </w:tc>
        <w:tc>
          <w:tcPr>
            <w:tcW w:w="1287" w:type="pct"/>
            <w:vAlign w:val="center"/>
          </w:tcPr>
          <w:p w:rsidR="00683609" w:rsidRPr="00CE1801" w:rsidRDefault="00683609" w:rsidP="00FA6819">
            <w:pPr>
              <w:spacing w:line="360" w:lineRule="auto"/>
            </w:pP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Медь</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Монголия</w:t>
            </w:r>
          </w:p>
        </w:tc>
        <w:tc>
          <w:tcPr>
            <w:tcW w:w="1287" w:type="pct"/>
            <w:vAlign w:val="center"/>
          </w:tcPr>
          <w:p w:rsidR="00683609" w:rsidRPr="00CE1801" w:rsidRDefault="00683609" w:rsidP="00FA6819">
            <w:pPr>
              <w:spacing w:line="360" w:lineRule="auto"/>
            </w:pPr>
            <w:r w:rsidRPr="00CE1801">
              <w:t>Казахстан, Папуа Новая Гвинея</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Золото</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Папуа Новая Гвинея</w:t>
            </w:r>
          </w:p>
        </w:tc>
        <w:tc>
          <w:tcPr>
            <w:tcW w:w="1287" w:type="pct"/>
            <w:vAlign w:val="center"/>
          </w:tcPr>
          <w:p w:rsidR="00683609" w:rsidRPr="00CE1801" w:rsidRDefault="00683609" w:rsidP="00FA6819">
            <w:pPr>
              <w:spacing w:line="360" w:lineRule="auto"/>
            </w:pPr>
            <w:r w:rsidRPr="00CE1801">
              <w:t>Узбекистан</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Лес</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Соломоновы острова</w:t>
            </w:r>
          </w:p>
        </w:tc>
        <w:tc>
          <w:tcPr>
            <w:tcW w:w="1287" w:type="pct"/>
            <w:vAlign w:val="center"/>
          </w:tcPr>
          <w:p w:rsidR="00683609" w:rsidRPr="00CE1801" w:rsidRDefault="00683609" w:rsidP="00FA6819">
            <w:pPr>
              <w:spacing w:line="360" w:lineRule="auto"/>
            </w:pPr>
            <w:r w:rsidRPr="00CE1801">
              <w:t xml:space="preserve">Камбоджа, Индонезия, Папуа Новая Гвинея, Латвия, Новая Зеландия </w:t>
            </w: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Кокосы, кокосовое молоко</w:t>
            </w:r>
          </w:p>
        </w:tc>
        <w:tc>
          <w:tcPr>
            <w:tcW w:w="1386" w:type="pct"/>
            <w:vAlign w:val="center"/>
          </w:tcPr>
          <w:p w:rsidR="00683609" w:rsidRPr="00CE1801" w:rsidRDefault="00683609" w:rsidP="00FA6819">
            <w:pPr>
              <w:spacing w:line="360" w:lineRule="auto"/>
            </w:pPr>
            <w:r w:rsidRPr="00CE1801">
              <w:t>Кирибати</w:t>
            </w:r>
          </w:p>
        </w:tc>
        <w:tc>
          <w:tcPr>
            <w:tcW w:w="1188" w:type="pct"/>
            <w:vAlign w:val="center"/>
          </w:tcPr>
          <w:p w:rsidR="00683609" w:rsidRPr="00CE1801" w:rsidRDefault="00683609" w:rsidP="00FA6819">
            <w:pPr>
              <w:spacing w:line="360" w:lineRule="auto"/>
            </w:pPr>
          </w:p>
        </w:tc>
        <w:tc>
          <w:tcPr>
            <w:tcW w:w="1287" w:type="pct"/>
            <w:vAlign w:val="center"/>
          </w:tcPr>
          <w:p w:rsidR="00683609" w:rsidRPr="00CE1801" w:rsidRDefault="00683609" w:rsidP="00FA6819">
            <w:pPr>
              <w:spacing w:line="360" w:lineRule="auto"/>
            </w:pPr>
          </w:p>
        </w:tc>
      </w:tr>
      <w:tr w:rsidR="00683609" w:rsidRPr="00CE1801" w:rsidTr="00FA6819">
        <w:tc>
          <w:tcPr>
            <w:tcW w:w="1139" w:type="pct"/>
            <w:vAlign w:val="center"/>
          </w:tcPr>
          <w:p w:rsidR="00683609" w:rsidRPr="00CE1801" w:rsidRDefault="00683609" w:rsidP="00FA6819">
            <w:pPr>
              <w:spacing w:line="360" w:lineRule="auto"/>
              <w:rPr>
                <w:i/>
                <w:iCs/>
              </w:rPr>
            </w:pPr>
            <w:r w:rsidRPr="00CE1801">
              <w:rPr>
                <w:i/>
                <w:iCs/>
              </w:rPr>
              <w:t>Хлопок</w:t>
            </w:r>
          </w:p>
        </w:tc>
        <w:tc>
          <w:tcPr>
            <w:tcW w:w="1386" w:type="pct"/>
            <w:vAlign w:val="center"/>
          </w:tcPr>
          <w:p w:rsidR="00683609" w:rsidRPr="00CE1801" w:rsidRDefault="00683609" w:rsidP="00FA6819">
            <w:pPr>
              <w:spacing w:line="360" w:lineRule="auto"/>
            </w:pPr>
          </w:p>
        </w:tc>
        <w:tc>
          <w:tcPr>
            <w:tcW w:w="1188" w:type="pct"/>
            <w:vAlign w:val="center"/>
          </w:tcPr>
          <w:p w:rsidR="00683609" w:rsidRPr="00CE1801" w:rsidRDefault="00683609" w:rsidP="00FA6819">
            <w:pPr>
              <w:spacing w:line="360" w:lineRule="auto"/>
            </w:pPr>
            <w:r w:rsidRPr="00CE1801">
              <w:t>Пакистан, Узбекистан</w:t>
            </w:r>
          </w:p>
        </w:tc>
        <w:tc>
          <w:tcPr>
            <w:tcW w:w="1287" w:type="pct"/>
            <w:vAlign w:val="center"/>
          </w:tcPr>
          <w:p w:rsidR="00683609" w:rsidRPr="00CE1801" w:rsidRDefault="00683609" w:rsidP="00FA6819">
            <w:pPr>
              <w:spacing w:line="360" w:lineRule="auto"/>
            </w:pPr>
            <w:r w:rsidRPr="00CE1801">
              <w:t>Азербайджан, Таджикистан, Туркменистан</w:t>
            </w:r>
          </w:p>
        </w:tc>
      </w:tr>
    </w:tbl>
    <w:p w:rsidR="00683609" w:rsidRPr="00CE1801" w:rsidRDefault="00683609" w:rsidP="00683609">
      <w:pPr>
        <w:spacing w:line="360" w:lineRule="auto"/>
      </w:pPr>
    </w:p>
    <w:p w:rsidR="00683609" w:rsidRPr="00CE1801" w:rsidRDefault="00683609" w:rsidP="00683609">
      <w:pPr>
        <w:spacing w:line="360" w:lineRule="auto"/>
        <w:ind w:firstLine="902"/>
        <w:jc w:val="both"/>
      </w:pPr>
      <w:r w:rsidRPr="00CE1801">
        <w:t xml:space="preserve">Как видно из табл.1.1, экономика приблизительно 70 стран сильно зависима от экспорта сырьевых товаров. Для уменьшения влияния ценовых колебаний на внутренние цены и экспортные доходы многие страны, поставляющие сырьевые товары на мировой рынок, использовали так называемые стабилизационные программы. </w:t>
      </w:r>
    </w:p>
    <w:p w:rsidR="00CC24DC" w:rsidRDefault="00CC24DC" w:rsidP="00683609">
      <w:pPr>
        <w:spacing w:line="360" w:lineRule="auto"/>
        <w:jc w:val="center"/>
        <w:rPr>
          <w:b/>
          <w:bCs/>
        </w:rPr>
      </w:pPr>
    </w:p>
    <w:p w:rsidR="00683609" w:rsidRPr="00CE1801" w:rsidRDefault="000A0735" w:rsidP="00683609">
      <w:pPr>
        <w:spacing w:line="360" w:lineRule="auto"/>
        <w:jc w:val="center"/>
        <w:rPr>
          <w:b/>
          <w:bCs/>
        </w:rPr>
      </w:pPr>
      <w:r>
        <w:rPr>
          <w:b/>
          <w:bCs/>
        </w:rPr>
        <w:t>4</w:t>
      </w:r>
      <w:r w:rsidR="00683609">
        <w:rPr>
          <w:b/>
          <w:bCs/>
        </w:rPr>
        <w:t xml:space="preserve">.1. </w:t>
      </w:r>
      <w:r w:rsidR="00683609" w:rsidRPr="00CE1801">
        <w:rPr>
          <w:b/>
          <w:bCs/>
        </w:rPr>
        <w:t>Место России в международной торговле сырьевыми товарами</w:t>
      </w:r>
    </w:p>
    <w:p w:rsidR="00683609" w:rsidRPr="00CE1801" w:rsidRDefault="00683609" w:rsidP="00683609">
      <w:pPr>
        <w:spacing w:line="360" w:lineRule="auto"/>
        <w:ind w:firstLine="851"/>
        <w:jc w:val="both"/>
      </w:pPr>
      <w:r w:rsidRPr="00CE1801">
        <w:t>Сегодня Россия, обладающая значительным ресурсно-сырьевым комплексом, а также наличием мощностей по добыче и переработке минерального сырья, играет большую роль в их поставках на внешние рынки.</w:t>
      </w:r>
    </w:p>
    <w:p w:rsidR="00683609" w:rsidRPr="00CE1801" w:rsidRDefault="00683609" w:rsidP="00683609">
      <w:pPr>
        <w:spacing w:line="360" w:lineRule="auto"/>
        <w:ind w:firstLine="851"/>
        <w:jc w:val="both"/>
      </w:pPr>
      <w:r w:rsidRPr="00CE1801">
        <w:t>Например, на мировой сырьевой рынок поставляется: палладия -70% от общего объема, платины - 20%. Нефтегазовая отрасль России обеспечивает около 45% экспорта, 60% валютных поступлений и примерно 20% ВВП.</w:t>
      </w:r>
    </w:p>
    <w:p w:rsidR="00683609" w:rsidRPr="00CE1801" w:rsidRDefault="00683609" w:rsidP="00683609">
      <w:pPr>
        <w:spacing w:line="360" w:lineRule="auto"/>
        <w:ind w:firstLine="851"/>
        <w:jc w:val="both"/>
      </w:pPr>
      <w:r w:rsidRPr="00CE1801">
        <w:t xml:space="preserve">Доля России в мировой добыче (производстве) и разведанных запасах основных видов минерального сырья (в процентах) особенно значительна по природному газу (29% - добыча, 33% - промышленные запасы); никелю (25 и 14% соответственно); ванадию (30 и 50); вольфраму (10 и 11); металлам платиновой группы (30 и 10); железной руде (8 и 28); промышленным алмазам (15 и 12%). </w:t>
      </w:r>
    </w:p>
    <w:p w:rsidR="00683609" w:rsidRPr="00CE1801" w:rsidRDefault="00683609" w:rsidP="00683609">
      <w:pPr>
        <w:spacing w:line="360" w:lineRule="auto"/>
        <w:ind w:firstLine="851"/>
        <w:jc w:val="both"/>
      </w:pPr>
      <w:r w:rsidRPr="00CE1801">
        <w:t>В условиях кризисного состояния экономики России, особенно в обрабатывающих отраслях, поставки продукции на экспорт способствуют поддержанию загрузки мощностей базовых отраслей промышленности - добычи и переработки нефти и газа, металлургии, химической промышленности, лесного комплекса, а также сохранению рабочих мест на указанных предприятиях. Если учесть, что названные производства имеют очень высокий уровень концентрации по территории страны, то экспорт их продукции способствует обеспечению жизнеспособности не только отдельных отраслей и предприятий, но и целых регионов России.</w:t>
      </w:r>
    </w:p>
    <w:p w:rsidR="00683609" w:rsidRPr="00CE1801" w:rsidRDefault="00683609" w:rsidP="00683609">
      <w:pPr>
        <w:spacing w:line="360" w:lineRule="auto"/>
        <w:ind w:firstLine="851"/>
        <w:jc w:val="both"/>
      </w:pPr>
      <w:r w:rsidRPr="00CE1801">
        <w:t>Таким образом, экспортный потенциал добывающих и перерабатывающих отраслей приобретает роль важнейшего стабилизирующего фактора в постдефолтных условиях развития экономики, а также выступает практически основным источником валютных поступлений в федеральный бюджет.</w:t>
      </w:r>
    </w:p>
    <w:p w:rsidR="00683609" w:rsidRPr="00CE1801" w:rsidRDefault="00683609" w:rsidP="00683609">
      <w:pPr>
        <w:spacing w:line="360" w:lineRule="auto"/>
        <w:ind w:firstLine="851"/>
        <w:jc w:val="both"/>
      </w:pPr>
      <w:r w:rsidRPr="00CE1801">
        <w:t xml:space="preserve">Одна из основных проблем реформируемой России состоит в поиске своего места в мировой хозяйственной системе, попытках позиционироваться на внешних рынках в качестве страны, способной включиться в международную конкуренцию в товарных нишах, которые заняты в настоящее время технологически продвинутыми государствами. </w:t>
      </w:r>
    </w:p>
    <w:p w:rsidR="00683609" w:rsidRPr="00CE1801" w:rsidRDefault="00683609" w:rsidP="00683609">
      <w:pPr>
        <w:spacing w:line="360" w:lineRule="auto"/>
        <w:ind w:firstLine="851"/>
        <w:jc w:val="both"/>
      </w:pPr>
      <w:r w:rsidRPr="00CE1801">
        <w:t>Россия интегрируется в глобальный рынок на весьма неблагоприятных условиях. Ее доля в мировом ВВП, при удельном весе численности россиян в населении мира в 3%, упала до 2%, а в мировых торговых и финансовых отношениях - еще ниже. Сокращается доля РФ в мировой торговле.</w:t>
      </w:r>
    </w:p>
    <w:p w:rsidR="00683609" w:rsidRPr="00CE1801" w:rsidRDefault="00683609" w:rsidP="00683609">
      <w:pPr>
        <w:spacing w:line="360" w:lineRule="auto"/>
        <w:ind w:firstLine="851"/>
        <w:jc w:val="both"/>
      </w:pPr>
      <w:r w:rsidRPr="00CE1801">
        <w:t>В настоящее время рейтинг РФ как субъекта мирохозяйственных связей продолжает снижаться, а степень зависимости ее экономики от мирового рынка постоянно возрастает. По каналам экспорта на мировой рынок поступает от 20 до 90% национального производства сырьевых товаров и полуфабрикатов. В первые годы рыночных реформ динамика внешней торговли еще поддерживалась быстрым наращиванием вывоза продукции ТЭК и других базовых отраслей, не востребованной внутренним рынком, что обеспечивало шаткое равновесие в экономике и позволяло за счет валютных и финансовых доходов решать острые хозяйственные проблемы. Неудовлетворительна и структура товарооборота: 2/3 экспорта приходится на минеральные продукты, древесину и целлюлозно-бумажные изделия, продукцию химии, каучук. В то же время в структуре экспорта доля машиностроительной продукции продолжает оставаться на довольно низком уровне (10,6%). Экспортируемые за рубеж машины и оборудование в основной массе представлены ядерными реакторами, транспортными средствами, летательными аппаратами, военной техникой. Такое положение является свидетельством общего кризисного состояния и низкого уровня конкурентоспособности российской промышленности. За годы реформ не произошло существенного облагораживания экспорта, наоборот, сырьевая специализация страны закрепляется.</w:t>
      </w:r>
    </w:p>
    <w:p w:rsidR="00683609" w:rsidRPr="00CE1801" w:rsidRDefault="00683609" w:rsidP="00683609">
      <w:pPr>
        <w:spacing w:line="360" w:lineRule="auto"/>
        <w:ind w:firstLine="851"/>
        <w:jc w:val="both"/>
      </w:pPr>
      <w:r w:rsidRPr="00CE1801">
        <w:t>Экономика России, обладая крупными сырьевыми, производственными, интеллектуальными и трудовыми ресурсами, а также потенциально емким внутренним рынком, вполне самодостаточна для развития с опорой на собственные силы. Основа другого подхода - иностранные инвестиции и кредиты, привлечение мощных зарубежных ТНК, которые обеспечат не только необходимую финансовую поддержку, но и новейшие технологии, привнесут передовые методы маркетинга и менеджмента. Нам представляется, что оба подхода страдают некоторыми упрощениями и неадекватны сложнейшим условиям глобализирующейся мировой экономики.</w:t>
      </w:r>
    </w:p>
    <w:p w:rsidR="00683609" w:rsidRDefault="00683609" w:rsidP="00683609">
      <w:pPr>
        <w:spacing w:line="360" w:lineRule="auto"/>
        <w:ind w:firstLine="851"/>
        <w:jc w:val="both"/>
      </w:pPr>
      <w:r w:rsidRPr="00CE1801">
        <w:t>Возрождение реального сектора российской экономики в этих условиях, по мнению многих специалистов, может быть осуществлено посредством расширения и укрепления экономических, научно-технических, культурных связей с мировым сообществом, максимального использования в своих интересах тех новых маркетинговых возможностей, которые открываются процессами глобализации, в первую очередь в тех российских регионах, которые привлекательны для иностранных предпринимателей высоким уровнем своего экономического, в частности экспортного, потенциала.</w:t>
      </w:r>
    </w:p>
    <w:p w:rsidR="00CC24DC" w:rsidRDefault="00CC24DC" w:rsidP="00683609">
      <w:pPr>
        <w:spacing w:line="360" w:lineRule="auto"/>
        <w:ind w:firstLine="851"/>
        <w:jc w:val="both"/>
      </w:pPr>
    </w:p>
    <w:p w:rsidR="00CC24DC" w:rsidRDefault="00CC24DC" w:rsidP="00683609">
      <w:pPr>
        <w:spacing w:line="360" w:lineRule="auto"/>
        <w:ind w:firstLine="851"/>
        <w:jc w:val="both"/>
      </w:pPr>
    </w:p>
    <w:p w:rsidR="00CC24DC" w:rsidRDefault="00CC24DC" w:rsidP="00683609">
      <w:pPr>
        <w:spacing w:line="360" w:lineRule="auto"/>
        <w:ind w:firstLine="851"/>
        <w:jc w:val="both"/>
      </w:pPr>
    </w:p>
    <w:p w:rsidR="00CC24DC" w:rsidRDefault="00CC24DC" w:rsidP="00683609">
      <w:pPr>
        <w:spacing w:line="360" w:lineRule="auto"/>
        <w:ind w:firstLine="851"/>
        <w:jc w:val="both"/>
      </w:pPr>
    </w:p>
    <w:p w:rsidR="00CC24DC" w:rsidRDefault="00CC24DC" w:rsidP="00683609">
      <w:pPr>
        <w:spacing w:line="360" w:lineRule="auto"/>
        <w:ind w:firstLine="851"/>
        <w:jc w:val="both"/>
      </w:pPr>
    </w:p>
    <w:p w:rsidR="00CC24DC" w:rsidRDefault="00CC24DC" w:rsidP="00683609">
      <w:pPr>
        <w:spacing w:line="360" w:lineRule="auto"/>
        <w:ind w:firstLine="851"/>
        <w:jc w:val="both"/>
      </w:pPr>
    </w:p>
    <w:p w:rsidR="00CC24DC" w:rsidRDefault="00CC24DC" w:rsidP="000A0735">
      <w:pPr>
        <w:spacing w:line="360" w:lineRule="auto"/>
        <w:ind w:firstLine="851"/>
        <w:jc w:val="center"/>
        <w:rPr>
          <w:b/>
        </w:rPr>
      </w:pPr>
      <w:r w:rsidRPr="00CC24DC">
        <w:rPr>
          <w:b/>
        </w:rPr>
        <w:t>Заключение</w:t>
      </w:r>
    </w:p>
    <w:p w:rsidR="00CC24DC" w:rsidRDefault="00CC24DC" w:rsidP="00CC24DC">
      <w:pPr>
        <w:spacing w:line="360" w:lineRule="auto"/>
        <w:ind w:firstLine="851"/>
        <w:jc w:val="both"/>
      </w:pPr>
      <w:r w:rsidRPr="00CC24DC">
        <w:t>Набор инструментов для реализации внешнеэкономической политики довольно ограничен. Традиционно наибольший приоритет отдавался тарифной политике. Однако в текущих условиях при принятии решений защитная функция тарифных методов с одной стороны сильно преувеличена, с другой - на практике малоэффективна, т.е. не выполняет защитные функции в той мере в какой это предп</w:t>
      </w:r>
      <w:r>
        <w:t>олагается при принятии решений.</w:t>
      </w:r>
    </w:p>
    <w:p w:rsidR="00CC24DC" w:rsidRDefault="00CC24DC" w:rsidP="00CC24DC">
      <w:pPr>
        <w:spacing w:line="360" w:lineRule="auto"/>
        <w:ind w:firstLine="851"/>
        <w:jc w:val="both"/>
      </w:pPr>
      <w:r w:rsidRPr="00CC24DC">
        <w:t xml:space="preserve">С этой точки зрения очевидна необходимость приведения таможенных процедур в соответствие с реальными возможностями государства. Таможенные процедуры должны совершенствоваться в направлении унификации тарифов и упрощения таможенного оформления и контроля товаров, что не будет противоречить фискальным функциям импортных тарифов. </w:t>
      </w:r>
    </w:p>
    <w:p w:rsidR="00CC24DC" w:rsidRPr="00CC24DC" w:rsidRDefault="00CC24DC" w:rsidP="00CC24DC">
      <w:pPr>
        <w:spacing w:line="360" w:lineRule="auto"/>
        <w:ind w:firstLine="851"/>
        <w:jc w:val="both"/>
      </w:pPr>
      <w:r w:rsidRPr="00CC24DC">
        <w:t xml:space="preserve">Другая причина целесообразности этого заключается в том, что в международной практике тариф используется, как правило, в рамках специальных защитных мер, и может поддерживать лишь отдельные потенциально конкурентоспособные производства, успешные производства, находящиеся в стадии становления, и отрасли, имеющие стратегическое значение, в том числе с социально-экономической точки зрения (обеспечение занятости при невозможности альтернативных решений ). </w:t>
      </w:r>
    </w:p>
    <w:p w:rsidR="00CC24DC" w:rsidRDefault="00CC24DC" w:rsidP="00CC24DC">
      <w:pPr>
        <w:spacing w:line="360" w:lineRule="auto"/>
        <w:ind w:firstLine="708"/>
        <w:jc w:val="both"/>
      </w:pPr>
      <w:r w:rsidRPr="00CC24DC">
        <w:t xml:space="preserve">Основным инструментом защиты внутреннего рынка должны стать меры, направленные прежде всего на формирование здоровых и разумных условий конкуренции. Применение антидемпинговых, специальных защитных и компенсационных мер позволит обеспечить "избирательную" защиту интересов национальных производителей в случаях нарушения нормальной конкурентной ситуации из-за наносящего ущерб импорта. Процедуры введения таких мер должны быть простыми и основанными на ясных и хорошо известных критериях. Применение других нетарифных мер регулирования импорта, таких, как стандарты, требования к упаковке, маркировке и аналогичных им должно быть связано исключительно с требованиями безопасности, защиты жизни и здоровья. Должны быть четко разделены функции разработки торговой политики и функции применения мер, включая меры на таможенной границе (и некоторых других административных решений). </w:t>
      </w:r>
    </w:p>
    <w:p w:rsidR="00BF355D" w:rsidRDefault="00BF355D" w:rsidP="00BF355D">
      <w:pPr>
        <w:spacing w:line="360" w:lineRule="auto"/>
        <w:ind w:firstLine="708"/>
      </w:pPr>
      <w:r>
        <w:t>У России есть все необходимые предпосылки для достижения уровня внешней торговли, который соответствует ее потенциалу, то есть емкий внутренний рынок, сырьевые ресурсы, способность удовлетворить не только внутренние нужды, но и потребность крупнейших стран мира, достаточно высокий технический уровень по ряду отраслей промышленности (авиастроение, космические технологии, энергетическое машиностроение и другие).</w:t>
      </w:r>
    </w:p>
    <w:p w:rsidR="00BF355D" w:rsidRDefault="00BF355D" w:rsidP="00BF355D">
      <w:pPr>
        <w:spacing w:line="360" w:lineRule="auto"/>
        <w:ind w:firstLine="708"/>
      </w:pPr>
      <w:r>
        <w:t>Во внешней торговле особое значение должно предаваться созданию благоприятных условий для привлечения иностранных инвестиций. Наша страна должна принимать меры, чтобы стать более предсказуемой для внешнего инвестирования.</w:t>
      </w:r>
    </w:p>
    <w:p w:rsidR="00BF355D" w:rsidRDefault="00BF355D" w:rsidP="00BF355D">
      <w:pPr>
        <w:spacing w:line="360" w:lineRule="auto"/>
      </w:pPr>
      <w:r>
        <w:t>В области экспорта приоритетным направлением должна стать поддержка высокотехнологичного и наукоемкого экспорта.</w:t>
      </w:r>
    </w:p>
    <w:p w:rsidR="00BF355D" w:rsidRDefault="00BF355D" w:rsidP="00BF355D">
      <w:pPr>
        <w:spacing w:line="360" w:lineRule="auto"/>
      </w:pPr>
      <w:r>
        <w:t>Регулирование импорта должно осуществятся только тарифными методами с постепенной либерализацией. Нужно уменьшить зависимость страны от импортного продовольствия, то есть увеличить производство АПК России.</w:t>
      </w:r>
    </w:p>
    <w:p w:rsidR="00BF355D" w:rsidRDefault="00BF355D" w:rsidP="00BF355D">
      <w:pPr>
        <w:spacing w:line="360" w:lineRule="auto"/>
        <w:ind w:firstLine="708"/>
      </w:pPr>
      <w:r>
        <w:t>Кроме этого, Россия должна получить доступ к механизму урегулирования торговых споров. Хотя он и не идеален, но дает возможность не только оспаривать и отменять необоснованные ограничения, во и играет важную роль, удерживания страны от произвольных односторонних действий.</w:t>
      </w:r>
    </w:p>
    <w:p w:rsidR="00BF355D" w:rsidRDefault="00BF355D" w:rsidP="00BF355D">
      <w:pPr>
        <w:spacing w:line="360" w:lineRule="auto"/>
        <w:ind w:firstLine="708"/>
      </w:pPr>
      <w:r>
        <w:t>Россия должна стать членом Всемирной Торговой Организации (ВТО), чтобы получить возможность продвижения своих интересов через участие в качестве полноправного партнера, в формировании международного торгового режима, который охватывает все новые сферы и в перспективе может распространиться так же на взаимосвязь торговли и экологии, социальные стандарты, электронную торговлю.</w:t>
      </w:r>
    </w:p>
    <w:p w:rsidR="00BF355D" w:rsidRDefault="00BF355D" w:rsidP="00BF355D">
      <w:pPr>
        <w:spacing w:line="360" w:lineRule="auto"/>
      </w:pPr>
      <w:r>
        <w:t>Россия должна бороться за равноправие на мировом рынке.</w:t>
      </w:r>
    </w:p>
    <w:p w:rsidR="00BF355D" w:rsidRDefault="00BF355D"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F355D">
      <w:pPr>
        <w:spacing w:line="360" w:lineRule="auto"/>
        <w:ind w:firstLine="708"/>
        <w:jc w:val="both"/>
      </w:pPr>
    </w:p>
    <w:p w:rsidR="00B4387A" w:rsidRDefault="00B4387A" w:rsidP="00B4387A">
      <w:pPr>
        <w:spacing w:line="360" w:lineRule="auto"/>
        <w:ind w:firstLine="708"/>
        <w:jc w:val="both"/>
      </w:pPr>
      <w:r>
        <w:t>Список литературы</w:t>
      </w:r>
    </w:p>
    <w:p w:rsidR="00B4387A" w:rsidRDefault="00B4387A" w:rsidP="00B4387A">
      <w:pPr>
        <w:spacing w:line="360" w:lineRule="auto"/>
        <w:ind w:firstLine="708"/>
        <w:jc w:val="both"/>
      </w:pPr>
    </w:p>
    <w:p w:rsidR="00B4387A" w:rsidRDefault="00B4387A" w:rsidP="00B4387A">
      <w:pPr>
        <w:spacing w:line="360" w:lineRule="auto"/>
        <w:ind w:firstLine="708"/>
        <w:jc w:val="both"/>
      </w:pPr>
      <w:r>
        <w:t xml:space="preserve">1. Иванов В. В., Соколов Б. И. Деньги. Кредит. Банки. М.: Проспект, 2003. </w:t>
      </w:r>
    </w:p>
    <w:p w:rsidR="00B4387A" w:rsidRDefault="00B4387A" w:rsidP="00B4387A">
      <w:pPr>
        <w:spacing w:line="360" w:lineRule="auto"/>
        <w:ind w:firstLine="708"/>
        <w:jc w:val="both"/>
      </w:pPr>
    </w:p>
    <w:p w:rsidR="00B4387A" w:rsidRDefault="00B4387A" w:rsidP="00B4387A">
      <w:pPr>
        <w:spacing w:line="360" w:lineRule="auto"/>
        <w:ind w:firstLine="708"/>
        <w:jc w:val="both"/>
      </w:pPr>
      <w:r>
        <w:t xml:space="preserve">2. Злобина Л. А. Деньги. Кредит. Банки: Учебное пособие. М.: МГУП, 2002. </w:t>
      </w:r>
    </w:p>
    <w:p w:rsidR="00B4387A" w:rsidRDefault="00B4387A" w:rsidP="00B4387A">
      <w:pPr>
        <w:spacing w:line="360" w:lineRule="auto"/>
        <w:ind w:firstLine="708"/>
        <w:jc w:val="both"/>
      </w:pPr>
    </w:p>
    <w:p w:rsidR="00B4387A" w:rsidRDefault="00B4387A" w:rsidP="00B4387A">
      <w:pPr>
        <w:spacing w:line="360" w:lineRule="auto"/>
        <w:ind w:firstLine="708"/>
        <w:jc w:val="both"/>
      </w:pPr>
      <w:r>
        <w:t xml:space="preserve">3. Ковалев В. В. Финансы. М.: Проспект, 2003. </w:t>
      </w:r>
    </w:p>
    <w:p w:rsidR="00B4387A" w:rsidRDefault="00B4387A" w:rsidP="00B4387A">
      <w:pPr>
        <w:spacing w:line="360" w:lineRule="auto"/>
        <w:ind w:firstLine="708"/>
        <w:jc w:val="both"/>
      </w:pPr>
    </w:p>
    <w:p w:rsidR="00B4387A" w:rsidRDefault="00B4387A" w:rsidP="00B4387A">
      <w:pPr>
        <w:spacing w:line="360" w:lineRule="auto"/>
        <w:ind w:firstLine="708"/>
        <w:jc w:val="both"/>
      </w:pPr>
      <w:r>
        <w:t xml:space="preserve">4. Дробозина Л. А. Финансы. М.: ЮНИТИ, 2003. </w:t>
      </w:r>
    </w:p>
    <w:p w:rsidR="00B4387A" w:rsidRDefault="00B4387A" w:rsidP="00B4387A">
      <w:pPr>
        <w:spacing w:line="360" w:lineRule="auto"/>
        <w:ind w:firstLine="708"/>
        <w:jc w:val="both"/>
      </w:pPr>
    </w:p>
    <w:p w:rsidR="00B4387A" w:rsidRDefault="00B4387A" w:rsidP="00B4387A">
      <w:pPr>
        <w:spacing w:line="360" w:lineRule="auto"/>
        <w:ind w:firstLine="708"/>
        <w:jc w:val="both"/>
      </w:pPr>
      <w:r>
        <w:t>5. Чернова Е. Г. Финансы, деньги, кредит: Учебное пособие. СПб.: Издательство Санкт-Петсрбургского университета, 2000.</w:t>
      </w:r>
    </w:p>
    <w:p w:rsidR="00B4387A" w:rsidRDefault="00B4387A" w:rsidP="00B4387A">
      <w:pPr>
        <w:spacing w:line="360" w:lineRule="auto"/>
        <w:ind w:firstLine="708"/>
        <w:jc w:val="both"/>
      </w:pPr>
    </w:p>
    <w:p w:rsidR="00B4387A" w:rsidRDefault="00B4387A" w:rsidP="00B4387A">
      <w:pPr>
        <w:spacing w:line="360" w:lineRule="auto"/>
        <w:ind w:firstLine="708"/>
        <w:jc w:val="both"/>
      </w:pPr>
      <w:r>
        <w:t xml:space="preserve">6. Лушина С. И., Слепова В. И. Финансы. М: РЭА, 2000. </w:t>
      </w:r>
    </w:p>
    <w:p w:rsidR="00B4387A" w:rsidRDefault="00B4387A" w:rsidP="00B4387A">
      <w:pPr>
        <w:spacing w:line="360" w:lineRule="auto"/>
        <w:ind w:firstLine="708"/>
        <w:jc w:val="both"/>
      </w:pPr>
    </w:p>
    <w:p w:rsidR="00B4387A" w:rsidRDefault="00B4387A" w:rsidP="00B4387A">
      <w:pPr>
        <w:spacing w:line="360" w:lineRule="auto"/>
        <w:ind w:firstLine="708"/>
        <w:jc w:val="both"/>
      </w:pPr>
      <w:r>
        <w:t xml:space="preserve">7. Ковалева А. М. Финансы и кредит: Учебное пособие. М.: ФиС, 2000. </w:t>
      </w:r>
    </w:p>
    <w:p w:rsidR="00B4387A" w:rsidRDefault="00B4387A" w:rsidP="00B4387A">
      <w:pPr>
        <w:spacing w:line="360" w:lineRule="auto"/>
        <w:ind w:firstLine="708"/>
        <w:jc w:val="both"/>
      </w:pPr>
    </w:p>
    <w:p w:rsidR="00B4387A" w:rsidRDefault="00B4387A" w:rsidP="00B4387A">
      <w:pPr>
        <w:spacing w:line="360" w:lineRule="auto"/>
        <w:ind w:firstLine="708"/>
        <w:jc w:val="both"/>
      </w:pPr>
      <w:r>
        <w:t xml:space="preserve">8. Абрамова М. А., Александрова Л. С. Финансы, денежное обращение, кредит: Учебное пособие. М.: Институт международного права и экономики, 1996. </w:t>
      </w:r>
    </w:p>
    <w:p w:rsidR="00B4387A" w:rsidRDefault="00B4387A" w:rsidP="00B4387A">
      <w:pPr>
        <w:spacing w:line="360" w:lineRule="auto"/>
        <w:ind w:firstLine="708"/>
        <w:jc w:val="both"/>
      </w:pPr>
    </w:p>
    <w:p w:rsidR="00B4387A" w:rsidRDefault="00B4387A" w:rsidP="00B4387A">
      <w:pPr>
        <w:spacing w:line="360" w:lineRule="auto"/>
        <w:ind w:firstLine="708"/>
        <w:jc w:val="both"/>
      </w:pPr>
      <w:r>
        <w:t>9. Свиридов О. Ю. Финансы, денежное обращение, кредит: Учебное пособие. Ростов-на-Дону: Феникс, 2003.</w:t>
      </w:r>
    </w:p>
    <w:p w:rsidR="00B4387A" w:rsidRDefault="00B4387A" w:rsidP="00B4387A">
      <w:pPr>
        <w:spacing w:line="360" w:lineRule="auto"/>
        <w:ind w:firstLine="708"/>
        <w:jc w:val="both"/>
      </w:pPr>
    </w:p>
    <w:p w:rsidR="00B4387A" w:rsidRDefault="00B4387A" w:rsidP="00B4387A">
      <w:pPr>
        <w:spacing w:line="360" w:lineRule="auto"/>
        <w:ind w:firstLine="708"/>
        <w:jc w:val="both"/>
      </w:pPr>
      <w:r>
        <w:t>10. Жукова Е. Ф. Деньги, кредит, банки. М: ЮНИТИ, 2001.</w:t>
      </w:r>
    </w:p>
    <w:p w:rsidR="00B4387A" w:rsidRDefault="00B4387A" w:rsidP="00B4387A">
      <w:pPr>
        <w:spacing w:line="360" w:lineRule="auto"/>
        <w:ind w:firstLine="708"/>
        <w:jc w:val="both"/>
      </w:pPr>
    </w:p>
    <w:p w:rsidR="00B4387A" w:rsidRDefault="00B4387A" w:rsidP="00B4387A">
      <w:pPr>
        <w:spacing w:line="360" w:lineRule="auto"/>
        <w:ind w:firstLine="708"/>
        <w:jc w:val="both"/>
      </w:pPr>
      <w:r>
        <w:t>11. Н.В.Колчина. Финансы предприятий. М: ЮНИТИ, 1998.</w:t>
      </w:r>
    </w:p>
    <w:p w:rsidR="00B4387A" w:rsidRDefault="00B4387A" w:rsidP="00B4387A">
      <w:pPr>
        <w:spacing w:line="360" w:lineRule="auto"/>
        <w:ind w:firstLine="708"/>
        <w:jc w:val="both"/>
      </w:pPr>
    </w:p>
    <w:p w:rsidR="00B4387A" w:rsidRDefault="00B4387A" w:rsidP="00B4387A">
      <w:pPr>
        <w:spacing w:line="360" w:lineRule="auto"/>
        <w:ind w:firstLine="708"/>
        <w:jc w:val="both"/>
      </w:pPr>
      <w:r>
        <w:t xml:space="preserve">12. Баринов Е, А., Хмыз О. В. Рынки: валютные и ценных бумаг. М.: Экзамен, 2001. </w:t>
      </w:r>
    </w:p>
    <w:p w:rsidR="00B4387A" w:rsidRDefault="00B4387A" w:rsidP="00B4387A">
      <w:pPr>
        <w:spacing w:line="360" w:lineRule="auto"/>
        <w:ind w:firstLine="708"/>
        <w:jc w:val="both"/>
      </w:pPr>
    </w:p>
    <w:p w:rsidR="00B4387A" w:rsidRDefault="00B4387A" w:rsidP="00B4387A">
      <w:pPr>
        <w:spacing w:line="360" w:lineRule="auto"/>
        <w:ind w:firstLine="708"/>
        <w:jc w:val="both"/>
      </w:pPr>
      <w:r>
        <w:t xml:space="preserve">13. Кидуэлл Д. С, Петерсон Р. Л., Блэкуэлл Д. У. Финансовые институты, рынки, день-i. СПб.: Питер, 2000. </w:t>
      </w:r>
    </w:p>
    <w:p w:rsidR="00B4387A" w:rsidRDefault="00B4387A" w:rsidP="00B4387A">
      <w:pPr>
        <w:spacing w:line="360" w:lineRule="auto"/>
        <w:ind w:firstLine="708"/>
        <w:jc w:val="both"/>
      </w:pPr>
    </w:p>
    <w:p w:rsidR="00B4387A" w:rsidRDefault="00B4387A" w:rsidP="00B4387A">
      <w:pPr>
        <w:spacing w:line="360" w:lineRule="auto"/>
        <w:ind w:firstLine="708"/>
        <w:jc w:val="both"/>
      </w:pPr>
      <w:r>
        <w:t>14. Эбке В. Международное валютное право. М.: Международные отношения, 1997.</w:t>
      </w:r>
    </w:p>
    <w:p w:rsidR="00B4387A" w:rsidRDefault="00B4387A" w:rsidP="00B4387A">
      <w:pPr>
        <w:spacing w:line="360" w:lineRule="auto"/>
        <w:ind w:firstLine="708"/>
        <w:jc w:val="both"/>
      </w:pPr>
    </w:p>
    <w:p w:rsidR="00B4387A" w:rsidRDefault="00B4387A" w:rsidP="00B4387A">
      <w:pPr>
        <w:spacing w:line="360" w:lineRule="auto"/>
        <w:ind w:firstLine="708"/>
        <w:jc w:val="both"/>
      </w:pPr>
      <w:r>
        <w:t>15. Красавина Л. Н. Международные валютные и кредитные отношения. М., 2001.</w:t>
      </w:r>
    </w:p>
    <w:p w:rsidR="00B4387A" w:rsidRDefault="00B4387A" w:rsidP="00B4387A">
      <w:pPr>
        <w:spacing w:line="360" w:lineRule="auto"/>
        <w:ind w:firstLine="708"/>
        <w:jc w:val="both"/>
      </w:pPr>
    </w:p>
    <w:p w:rsidR="00B4387A" w:rsidRDefault="00B4387A" w:rsidP="00B4387A">
      <w:pPr>
        <w:spacing w:line="360" w:lineRule="auto"/>
        <w:ind w:firstLine="708"/>
        <w:jc w:val="both"/>
      </w:pPr>
      <w:r>
        <w:t>16. Харрис Л. Денежная теория. М.: Прогресс, 1990.</w:t>
      </w:r>
      <w:bookmarkStart w:id="3" w:name="_GoBack"/>
      <w:bookmarkEnd w:id="3"/>
    </w:p>
    <w:sectPr w:rsidR="00B4387A" w:rsidSect="007A6387">
      <w:footerReference w:type="even" r:id="rId7"/>
      <w:footerReference w:type="default" r:id="rId8"/>
      <w:pgSz w:w="11906" w:h="16838"/>
      <w:pgMar w:top="1079" w:right="746"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404" w:rsidRDefault="00E24404">
      <w:r>
        <w:separator/>
      </w:r>
    </w:p>
  </w:endnote>
  <w:endnote w:type="continuationSeparator" w:id="0">
    <w:p w:rsidR="00E24404" w:rsidRDefault="00E2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09" w:rsidRDefault="00683609" w:rsidP="0022431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83609" w:rsidRDefault="00683609" w:rsidP="000664B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09" w:rsidRDefault="00683609" w:rsidP="0022431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387A">
      <w:rPr>
        <w:rStyle w:val="ab"/>
        <w:noProof/>
      </w:rPr>
      <w:t>49</w:t>
    </w:r>
    <w:r>
      <w:rPr>
        <w:rStyle w:val="ab"/>
      </w:rPr>
      <w:fldChar w:fldCharType="end"/>
    </w:r>
  </w:p>
  <w:p w:rsidR="00683609" w:rsidRDefault="00683609" w:rsidP="000664B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404" w:rsidRDefault="00E24404">
      <w:r>
        <w:separator/>
      </w:r>
    </w:p>
  </w:footnote>
  <w:footnote w:type="continuationSeparator" w:id="0">
    <w:p w:rsidR="00E24404" w:rsidRDefault="00E24404">
      <w:r>
        <w:continuationSeparator/>
      </w:r>
    </w:p>
  </w:footnote>
  <w:footnote w:id="1">
    <w:p w:rsidR="00683609" w:rsidRDefault="00683609" w:rsidP="00683609">
      <w:pPr>
        <w:pStyle w:val="a7"/>
      </w:pPr>
      <w:r>
        <w:rPr>
          <w:rStyle w:val="a8"/>
        </w:rPr>
        <w:footnoteRef/>
      </w:r>
      <w:r>
        <w:t xml:space="preserve"> Закон РФ  «О таможенном тарифе», принятый 21.05.1993</w:t>
      </w:r>
    </w:p>
  </w:footnote>
  <w:footnote w:id="2">
    <w:p w:rsidR="00683609" w:rsidRDefault="00683609" w:rsidP="00683609">
      <w:pPr>
        <w:spacing w:line="360" w:lineRule="auto"/>
        <w:ind w:firstLine="720"/>
        <w:jc w:val="both"/>
        <w:rPr>
          <w:sz w:val="22"/>
          <w:szCs w:val="22"/>
        </w:rPr>
      </w:pPr>
      <w:r>
        <w:rPr>
          <w:rStyle w:val="a8"/>
          <w:sz w:val="22"/>
          <w:szCs w:val="22"/>
        </w:rPr>
        <w:footnoteRef/>
      </w:r>
      <w:r>
        <w:rPr>
          <w:sz w:val="22"/>
          <w:szCs w:val="22"/>
        </w:rPr>
        <w:t xml:space="preserve"> ФЗ "О государственном регулировании внешнеэкономической деятельности" от 13.10.95г. № 157-ФЗ, ст.6 пункт 3.</w:t>
      </w:r>
    </w:p>
    <w:p w:rsidR="00683609" w:rsidRDefault="00683609" w:rsidP="00683609">
      <w:pPr>
        <w:spacing w:line="360" w:lineRule="auto"/>
        <w:ind w:firstLine="720"/>
        <w:jc w:val="both"/>
      </w:pPr>
    </w:p>
  </w:footnote>
  <w:footnote w:id="3">
    <w:p w:rsidR="00683609" w:rsidRDefault="00683609" w:rsidP="00683609">
      <w:pPr>
        <w:pStyle w:val="a7"/>
      </w:pPr>
      <w:r>
        <w:rPr>
          <w:rStyle w:val="a8"/>
          <w:sz w:val="22"/>
          <w:szCs w:val="22"/>
        </w:rPr>
        <w:footnoteRef/>
      </w:r>
      <w:r>
        <w:rPr>
          <w:sz w:val="22"/>
          <w:szCs w:val="22"/>
        </w:rPr>
        <w:t xml:space="preserve"> ФЗ "О государственном регулировании внешнеторговой деятельности", Российская газета. – 1995. –24 октября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3D1F06"/>
    <w:multiLevelType w:val="hybridMultilevel"/>
    <w:tmpl w:val="D834D3D8"/>
    <w:lvl w:ilvl="0" w:tplc="093EDB9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EE50DE"/>
    <w:multiLevelType w:val="multilevel"/>
    <w:tmpl w:val="1032C0C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C775999"/>
    <w:multiLevelType w:val="hybridMultilevel"/>
    <w:tmpl w:val="FB360374"/>
    <w:lvl w:ilvl="0" w:tplc="9C7CE444">
      <w:start w:val="1"/>
      <w:numFmt w:val="bullet"/>
      <w:lvlText w:val="-"/>
      <w:lvlJc w:val="left"/>
      <w:pPr>
        <w:tabs>
          <w:tab w:val="num" w:pos="1620"/>
        </w:tabs>
        <w:ind w:left="1620" w:hanging="360"/>
      </w:pPr>
      <w:rPr>
        <w:rFonts w:ascii="Courier New" w:hAnsi="Courier New"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0E631F60"/>
    <w:multiLevelType w:val="hybridMultilevel"/>
    <w:tmpl w:val="9664F12C"/>
    <w:lvl w:ilvl="0" w:tplc="093EDB96">
      <w:start w:val="1"/>
      <w:numFmt w:val="bullet"/>
      <w:lvlText w:val=""/>
      <w:lvlJc w:val="left"/>
      <w:pPr>
        <w:tabs>
          <w:tab w:val="num" w:pos="2328"/>
        </w:tabs>
        <w:ind w:left="2328"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0F8A43C0"/>
    <w:multiLevelType w:val="hybridMultilevel"/>
    <w:tmpl w:val="D52EF49E"/>
    <w:lvl w:ilvl="0" w:tplc="093EDB9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062049"/>
    <w:multiLevelType w:val="hybridMultilevel"/>
    <w:tmpl w:val="A5FAD582"/>
    <w:lvl w:ilvl="0" w:tplc="9C7CE444">
      <w:start w:val="1"/>
      <w:numFmt w:val="bullet"/>
      <w:lvlText w:val="-"/>
      <w:lvlJc w:val="left"/>
      <w:pPr>
        <w:tabs>
          <w:tab w:val="num" w:pos="1620"/>
        </w:tabs>
        <w:ind w:left="1620" w:hanging="360"/>
      </w:pPr>
      <w:rPr>
        <w:rFonts w:ascii="Courier New" w:hAnsi="Courier New"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7">
    <w:nsid w:val="12EA5769"/>
    <w:multiLevelType w:val="hybridMultilevel"/>
    <w:tmpl w:val="39BE9596"/>
    <w:lvl w:ilvl="0" w:tplc="093EDB9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0077B3"/>
    <w:multiLevelType w:val="hybridMultilevel"/>
    <w:tmpl w:val="E1A88806"/>
    <w:lvl w:ilvl="0" w:tplc="093EDB96">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D061DC0"/>
    <w:multiLevelType w:val="multilevel"/>
    <w:tmpl w:val="1764A39E"/>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E5123D5"/>
    <w:multiLevelType w:val="hybridMultilevel"/>
    <w:tmpl w:val="C11CE854"/>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E5D5BC8"/>
    <w:multiLevelType w:val="hybridMultilevel"/>
    <w:tmpl w:val="7DDA9172"/>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653D30"/>
    <w:multiLevelType w:val="singleLevel"/>
    <w:tmpl w:val="41A0197C"/>
    <w:lvl w:ilvl="0">
      <w:start w:val="1"/>
      <w:numFmt w:val="bullet"/>
      <w:lvlText w:val=""/>
      <w:lvlJc w:val="left"/>
      <w:pPr>
        <w:tabs>
          <w:tab w:val="num" w:pos="360"/>
        </w:tabs>
        <w:ind w:left="360" w:hanging="360"/>
      </w:pPr>
      <w:rPr>
        <w:rFonts w:ascii="Wingdings" w:hAnsi="Wingdings" w:cs="Wingdings" w:hint="default"/>
      </w:rPr>
    </w:lvl>
  </w:abstractNum>
  <w:abstractNum w:abstractNumId="13">
    <w:nsid w:val="311533E7"/>
    <w:multiLevelType w:val="multilevel"/>
    <w:tmpl w:val="DE3AEA54"/>
    <w:lvl w:ilvl="0">
      <w:start w:val="1"/>
      <w:numFmt w:val="none"/>
      <w:lvlText w:val="3."/>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33C4529"/>
    <w:multiLevelType w:val="hybridMultilevel"/>
    <w:tmpl w:val="1124FA44"/>
    <w:lvl w:ilvl="0" w:tplc="093EDB96">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6466311"/>
    <w:multiLevelType w:val="hybridMultilevel"/>
    <w:tmpl w:val="A7588020"/>
    <w:lvl w:ilvl="0" w:tplc="093EDB96">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7063305"/>
    <w:multiLevelType w:val="hybridMultilevel"/>
    <w:tmpl w:val="64C09498"/>
    <w:lvl w:ilvl="0" w:tplc="B1C433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79A3F3A"/>
    <w:multiLevelType w:val="hybridMultilevel"/>
    <w:tmpl w:val="BB34288A"/>
    <w:lvl w:ilvl="0" w:tplc="9C7CE444">
      <w:start w:val="1"/>
      <w:numFmt w:val="bullet"/>
      <w:lvlText w:val="-"/>
      <w:lvlJc w:val="left"/>
      <w:pPr>
        <w:tabs>
          <w:tab w:val="num" w:pos="0"/>
        </w:tabs>
        <w:ind w:left="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AD1E84"/>
    <w:multiLevelType w:val="hybridMultilevel"/>
    <w:tmpl w:val="D9BED65C"/>
    <w:lvl w:ilvl="0" w:tplc="093EDB96">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FE73FFB"/>
    <w:multiLevelType w:val="hybridMultilevel"/>
    <w:tmpl w:val="8DE8A23C"/>
    <w:lvl w:ilvl="0" w:tplc="093EDB9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627D8E"/>
    <w:multiLevelType w:val="hybridMultilevel"/>
    <w:tmpl w:val="1C6804DC"/>
    <w:lvl w:ilvl="0" w:tplc="093EDB9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024F15"/>
    <w:multiLevelType w:val="hybridMultilevel"/>
    <w:tmpl w:val="C9E02C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4983F0A"/>
    <w:multiLevelType w:val="hybridMultilevel"/>
    <w:tmpl w:val="398AE608"/>
    <w:lvl w:ilvl="0" w:tplc="9C7CE444">
      <w:start w:val="1"/>
      <w:numFmt w:val="bullet"/>
      <w:lvlText w:val="-"/>
      <w:lvlJc w:val="left"/>
      <w:pPr>
        <w:tabs>
          <w:tab w:val="num" w:pos="0"/>
        </w:tabs>
        <w:ind w:left="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60D11E5"/>
    <w:multiLevelType w:val="hybridMultilevel"/>
    <w:tmpl w:val="5D48ECD2"/>
    <w:lvl w:ilvl="0" w:tplc="093EDB9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F62BB8"/>
    <w:multiLevelType w:val="hybridMultilevel"/>
    <w:tmpl w:val="DCAC52E4"/>
    <w:lvl w:ilvl="0" w:tplc="093EDB96">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2177A63"/>
    <w:multiLevelType w:val="hybridMultilevel"/>
    <w:tmpl w:val="0B922EC0"/>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5A7385E"/>
    <w:multiLevelType w:val="hybridMultilevel"/>
    <w:tmpl w:val="6E24C920"/>
    <w:lvl w:ilvl="0" w:tplc="9C7CE444">
      <w:start w:val="1"/>
      <w:numFmt w:val="bullet"/>
      <w:lvlText w:val="-"/>
      <w:lvlJc w:val="left"/>
      <w:pPr>
        <w:tabs>
          <w:tab w:val="num" w:pos="0"/>
        </w:tabs>
        <w:ind w:left="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DE1577"/>
    <w:multiLevelType w:val="hybridMultilevel"/>
    <w:tmpl w:val="5F20BCC4"/>
    <w:lvl w:ilvl="0" w:tplc="093EDB96">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9427D2D"/>
    <w:multiLevelType w:val="hybridMultilevel"/>
    <w:tmpl w:val="F99EE66E"/>
    <w:lvl w:ilvl="0" w:tplc="093EDB96">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DDF729F"/>
    <w:multiLevelType w:val="hybridMultilevel"/>
    <w:tmpl w:val="0F881ED6"/>
    <w:lvl w:ilvl="0" w:tplc="093EDB96">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0E8718B"/>
    <w:multiLevelType w:val="hybridMultilevel"/>
    <w:tmpl w:val="25826514"/>
    <w:lvl w:ilvl="0" w:tplc="4F945776">
      <w:start w:val="1"/>
      <w:numFmt w:val="decimal"/>
      <w:lvlText w:val="%1."/>
      <w:lvlJc w:val="left"/>
      <w:pPr>
        <w:tabs>
          <w:tab w:val="num" w:pos="780"/>
        </w:tabs>
        <w:ind w:left="780" w:hanging="420"/>
      </w:pPr>
      <w:rPr>
        <w:rFonts w:hint="default"/>
      </w:rPr>
    </w:lvl>
    <w:lvl w:ilvl="1" w:tplc="E424C20A">
      <w:numFmt w:val="none"/>
      <w:lvlText w:val=""/>
      <w:lvlJc w:val="left"/>
      <w:pPr>
        <w:tabs>
          <w:tab w:val="num" w:pos="360"/>
        </w:tabs>
      </w:pPr>
    </w:lvl>
    <w:lvl w:ilvl="2" w:tplc="75B06DF8">
      <w:numFmt w:val="none"/>
      <w:lvlText w:val=""/>
      <w:lvlJc w:val="left"/>
      <w:pPr>
        <w:tabs>
          <w:tab w:val="num" w:pos="360"/>
        </w:tabs>
      </w:pPr>
    </w:lvl>
    <w:lvl w:ilvl="3" w:tplc="26DC270A">
      <w:numFmt w:val="none"/>
      <w:lvlText w:val=""/>
      <w:lvlJc w:val="left"/>
      <w:pPr>
        <w:tabs>
          <w:tab w:val="num" w:pos="360"/>
        </w:tabs>
      </w:pPr>
    </w:lvl>
    <w:lvl w:ilvl="4" w:tplc="0374CC20">
      <w:numFmt w:val="none"/>
      <w:lvlText w:val=""/>
      <w:lvlJc w:val="left"/>
      <w:pPr>
        <w:tabs>
          <w:tab w:val="num" w:pos="360"/>
        </w:tabs>
      </w:pPr>
    </w:lvl>
    <w:lvl w:ilvl="5" w:tplc="9B860570">
      <w:numFmt w:val="none"/>
      <w:lvlText w:val=""/>
      <w:lvlJc w:val="left"/>
      <w:pPr>
        <w:tabs>
          <w:tab w:val="num" w:pos="360"/>
        </w:tabs>
      </w:pPr>
    </w:lvl>
    <w:lvl w:ilvl="6" w:tplc="D3F4D1C0">
      <w:numFmt w:val="none"/>
      <w:lvlText w:val=""/>
      <w:lvlJc w:val="left"/>
      <w:pPr>
        <w:tabs>
          <w:tab w:val="num" w:pos="360"/>
        </w:tabs>
      </w:pPr>
    </w:lvl>
    <w:lvl w:ilvl="7" w:tplc="38105056">
      <w:numFmt w:val="none"/>
      <w:lvlText w:val=""/>
      <w:lvlJc w:val="left"/>
      <w:pPr>
        <w:tabs>
          <w:tab w:val="num" w:pos="360"/>
        </w:tabs>
      </w:pPr>
    </w:lvl>
    <w:lvl w:ilvl="8" w:tplc="5C882E9A">
      <w:numFmt w:val="none"/>
      <w:lvlText w:val=""/>
      <w:lvlJc w:val="left"/>
      <w:pPr>
        <w:tabs>
          <w:tab w:val="num" w:pos="360"/>
        </w:tabs>
      </w:pPr>
    </w:lvl>
  </w:abstractNum>
  <w:abstractNum w:abstractNumId="31">
    <w:nsid w:val="619148F1"/>
    <w:multiLevelType w:val="hybridMultilevel"/>
    <w:tmpl w:val="37726C06"/>
    <w:lvl w:ilvl="0" w:tplc="093EDB96">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2AE002C"/>
    <w:multiLevelType w:val="hybridMultilevel"/>
    <w:tmpl w:val="9920F9F0"/>
    <w:lvl w:ilvl="0" w:tplc="093EDB9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81D6088"/>
    <w:multiLevelType w:val="hybridMultilevel"/>
    <w:tmpl w:val="FFE207F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4">
    <w:nsid w:val="69BB7844"/>
    <w:multiLevelType w:val="singleLevel"/>
    <w:tmpl w:val="3CCCB7B2"/>
    <w:lvl w:ilvl="0">
      <w:numFmt w:val="bullet"/>
      <w:lvlText w:val="-"/>
      <w:lvlJc w:val="left"/>
      <w:pPr>
        <w:tabs>
          <w:tab w:val="num" w:pos="1080"/>
        </w:tabs>
        <w:ind w:left="1080" w:hanging="360"/>
      </w:pPr>
      <w:rPr>
        <w:rFonts w:hint="default"/>
      </w:rPr>
    </w:lvl>
  </w:abstractNum>
  <w:abstractNum w:abstractNumId="35">
    <w:nsid w:val="6B322F03"/>
    <w:multiLevelType w:val="singleLevel"/>
    <w:tmpl w:val="61567532"/>
    <w:lvl w:ilvl="0">
      <w:numFmt w:val="bullet"/>
      <w:lvlText w:val="-"/>
      <w:lvlJc w:val="left"/>
      <w:pPr>
        <w:tabs>
          <w:tab w:val="num" w:pos="1080"/>
        </w:tabs>
        <w:ind w:left="1080" w:hanging="360"/>
      </w:pPr>
      <w:rPr>
        <w:rFonts w:hint="default"/>
      </w:rPr>
    </w:lvl>
  </w:abstractNum>
  <w:abstractNum w:abstractNumId="36">
    <w:nsid w:val="6D570195"/>
    <w:multiLevelType w:val="hybridMultilevel"/>
    <w:tmpl w:val="AA1227DA"/>
    <w:lvl w:ilvl="0" w:tplc="093EDB96">
      <w:start w:val="1"/>
      <w:numFmt w:val="bullet"/>
      <w:lvlText w:val=""/>
      <w:lvlJc w:val="left"/>
      <w:pPr>
        <w:tabs>
          <w:tab w:val="num" w:pos="2328"/>
        </w:tabs>
        <w:ind w:left="2328"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7">
    <w:nsid w:val="6ECD6E91"/>
    <w:multiLevelType w:val="hybridMultilevel"/>
    <w:tmpl w:val="0AB06A76"/>
    <w:lvl w:ilvl="0" w:tplc="9C7CE44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71505773"/>
    <w:multiLevelType w:val="hybridMultilevel"/>
    <w:tmpl w:val="369ED3AC"/>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72A16B0C"/>
    <w:multiLevelType w:val="hybridMultilevel"/>
    <w:tmpl w:val="D6E0EC00"/>
    <w:lvl w:ilvl="0" w:tplc="093EDB9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2F560C6"/>
    <w:multiLevelType w:val="hybridMultilevel"/>
    <w:tmpl w:val="BC28E98E"/>
    <w:lvl w:ilvl="0" w:tplc="093EDB9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7641123"/>
    <w:multiLevelType w:val="hybridMultilevel"/>
    <w:tmpl w:val="46BC08D4"/>
    <w:lvl w:ilvl="0" w:tplc="093EDB96">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79F20DB2"/>
    <w:multiLevelType w:val="hybridMultilevel"/>
    <w:tmpl w:val="16564036"/>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3">
    <w:nsid w:val="7F331C7F"/>
    <w:multiLevelType w:val="hybridMultilevel"/>
    <w:tmpl w:val="93E2EE56"/>
    <w:lvl w:ilvl="0" w:tplc="3AC04424">
      <w:start w:val="1"/>
      <w:numFmt w:val="decimal"/>
      <w:lvlText w:val="%1."/>
      <w:lvlJc w:val="left"/>
      <w:pPr>
        <w:tabs>
          <w:tab w:val="num" w:pos="1455"/>
        </w:tabs>
        <w:ind w:left="1455" w:hanging="7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7F3438FF"/>
    <w:multiLevelType w:val="multilevel"/>
    <w:tmpl w:val="D2489D5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2"/>
  </w:num>
  <w:num w:numId="2">
    <w:abstractNumId w:val="16"/>
  </w:num>
  <w:num w:numId="3">
    <w:abstractNumId w:val="21"/>
  </w:num>
  <w:num w:numId="4">
    <w:abstractNumId w:val="33"/>
  </w:num>
  <w:num w:numId="5">
    <w:abstractNumId w:val="3"/>
  </w:num>
  <w:num w:numId="6">
    <w:abstractNumId w:val="6"/>
  </w:num>
  <w:num w:numId="7">
    <w:abstractNumId w:val="10"/>
  </w:num>
  <w:num w:numId="8">
    <w:abstractNumId w:val="38"/>
  </w:num>
  <w:num w:numId="9">
    <w:abstractNumId w:val="42"/>
  </w:num>
  <w:num w:numId="10">
    <w:abstractNumId w:val="11"/>
  </w:num>
  <w:num w:numId="11">
    <w:abstractNumId w:val="17"/>
  </w:num>
  <w:num w:numId="12">
    <w:abstractNumId w:val="37"/>
  </w:num>
  <w:num w:numId="13">
    <w:abstractNumId w:val="25"/>
  </w:num>
  <w:num w:numId="14">
    <w:abstractNumId w:val="34"/>
  </w:num>
  <w:num w:numId="15">
    <w:abstractNumId w:val="35"/>
  </w:num>
  <w:num w:numId="16">
    <w:abstractNumId w:val="26"/>
  </w:num>
  <w:num w:numId="17">
    <w:abstractNumId w:val="22"/>
  </w:num>
  <w:num w:numId="18">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19">
    <w:abstractNumId w:val="0"/>
    <w:lvlOverride w:ilvl="0">
      <w:lvl w:ilvl="0">
        <w:start w:val="65535"/>
        <w:numFmt w:val="bullet"/>
        <w:lvlText w:val="•"/>
        <w:legacy w:legacy="1" w:legacySpace="0" w:legacyIndent="134"/>
        <w:lvlJc w:val="left"/>
        <w:rPr>
          <w:rFonts w:ascii="Times New Roman" w:hAnsi="Times New Roman" w:hint="default"/>
        </w:rPr>
      </w:lvl>
    </w:lvlOverride>
  </w:num>
  <w:num w:numId="20">
    <w:abstractNumId w:val="0"/>
    <w:lvlOverride w:ilvl="0">
      <w:lvl w:ilvl="0">
        <w:start w:val="65535"/>
        <w:numFmt w:val="bullet"/>
        <w:lvlText w:val="•"/>
        <w:legacy w:legacy="1" w:legacySpace="0" w:legacyIndent="149"/>
        <w:lvlJc w:val="left"/>
        <w:rPr>
          <w:rFonts w:ascii="Times New Roman" w:hAnsi="Times New Roman" w:hint="default"/>
        </w:rPr>
      </w:lvl>
    </w:lvlOverride>
  </w:num>
  <w:num w:numId="21">
    <w:abstractNumId w:val="7"/>
  </w:num>
  <w:num w:numId="22">
    <w:abstractNumId w:val="8"/>
  </w:num>
  <w:num w:numId="23">
    <w:abstractNumId w:val="31"/>
  </w:num>
  <w:num w:numId="24">
    <w:abstractNumId w:val="20"/>
  </w:num>
  <w:num w:numId="25">
    <w:abstractNumId w:val="40"/>
  </w:num>
  <w:num w:numId="26">
    <w:abstractNumId w:val="27"/>
  </w:num>
  <w:num w:numId="27">
    <w:abstractNumId w:val="36"/>
  </w:num>
  <w:num w:numId="28">
    <w:abstractNumId w:val="4"/>
  </w:num>
  <w:num w:numId="29">
    <w:abstractNumId w:val="28"/>
  </w:num>
  <w:num w:numId="30">
    <w:abstractNumId w:val="32"/>
  </w:num>
  <w:num w:numId="31">
    <w:abstractNumId w:val="5"/>
  </w:num>
  <w:num w:numId="32">
    <w:abstractNumId w:val="1"/>
  </w:num>
  <w:num w:numId="33">
    <w:abstractNumId w:val="23"/>
  </w:num>
  <w:num w:numId="34">
    <w:abstractNumId w:val="29"/>
  </w:num>
  <w:num w:numId="35">
    <w:abstractNumId w:val="15"/>
  </w:num>
  <w:num w:numId="36">
    <w:abstractNumId w:val="41"/>
  </w:num>
  <w:num w:numId="37">
    <w:abstractNumId w:val="43"/>
  </w:num>
  <w:num w:numId="38">
    <w:abstractNumId w:val="39"/>
  </w:num>
  <w:num w:numId="39">
    <w:abstractNumId w:val="19"/>
  </w:num>
  <w:num w:numId="40">
    <w:abstractNumId w:val="14"/>
  </w:num>
  <w:num w:numId="41">
    <w:abstractNumId w:val="24"/>
  </w:num>
  <w:num w:numId="42">
    <w:abstractNumId w:val="18"/>
  </w:num>
  <w:num w:numId="43">
    <w:abstractNumId w:val="13"/>
  </w:num>
  <w:num w:numId="44">
    <w:abstractNumId w:val="9"/>
  </w:num>
  <w:num w:numId="45">
    <w:abstractNumId w:val="2"/>
  </w:num>
  <w:num w:numId="46">
    <w:abstractNumId w:val="44"/>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44D"/>
    <w:rsid w:val="0001373A"/>
    <w:rsid w:val="000664B6"/>
    <w:rsid w:val="0009176A"/>
    <w:rsid w:val="000A0735"/>
    <w:rsid w:val="00126632"/>
    <w:rsid w:val="00197ABD"/>
    <w:rsid w:val="001A4EC0"/>
    <w:rsid w:val="001F5C22"/>
    <w:rsid w:val="00224318"/>
    <w:rsid w:val="002463F9"/>
    <w:rsid w:val="00356E62"/>
    <w:rsid w:val="003601EB"/>
    <w:rsid w:val="00366AE6"/>
    <w:rsid w:val="003726D7"/>
    <w:rsid w:val="00381A84"/>
    <w:rsid w:val="00383424"/>
    <w:rsid w:val="003A593F"/>
    <w:rsid w:val="00407D20"/>
    <w:rsid w:val="00470B75"/>
    <w:rsid w:val="004C1B8E"/>
    <w:rsid w:val="0054396F"/>
    <w:rsid w:val="0057692D"/>
    <w:rsid w:val="00607788"/>
    <w:rsid w:val="006170A1"/>
    <w:rsid w:val="006175B9"/>
    <w:rsid w:val="00683609"/>
    <w:rsid w:val="00714687"/>
    <w:rsid w:val="00724595"/>
    <w:rsid w:val="007A6387"/>
    <w:rsid w:val="007F7428"/>
    <w:rsid w:val="00821D2D"/>
    <w:rsid w:val="009024DC"/>
    <w:rsid w:val="00965531"/>
    <w:rsid w:val="00A366AF"/>
    <w:rsid w:val="00A73B8F"/>
    <w:rsid w:val="00AA7E97"/>
    <w:rsid w:val="00AC257E"/>
    <w:rsid w:val="00AC648A"/>
    <w:rsid w:val="00B36B34"/>
    <w:rsid w:val="00B4387A"/>
    <w:rsid w:val="00B54CBA"/>
    <w:rsid w:val="00BF355D"/>
    <w:rsid w:val="00C220AC"/>
    <w:rsid w:val="00CA016A"/>
    <w:rsid w:val="00CC24DC"/>
    <w:rsid w:val="00CE1801"/>
    <w:rsid w:val="00CF09E2"/>
    <w:rsid w:val="00DF444D"/>
    <w:rsid w:val="00E24404"/>
    <w:rsid w:val="00E41667"/>
    <w:rsid w:val="00EE4502"/>
    <w:rsid w:val="00FA6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8"/>
    <o:shapelayout v:ext="edit">
      <o:idmap v:ext="edit" data="1"/>
    </o:shapelayout>
  </w:shapeDefaults>
  <w:decimalSymbol w:val=","/>
  <w:listSeparator w:val=";"/>
  <w15:chartTrackingRefBased/>
  <w15:docId w15:val="{543C9BBF-B975-4FD5-9BE3-99495714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44D"/>
    <w:pPr>
      <w:autoSpaceDE w:val="0"/>
      <w:autoSpaceDN w:val="0"/>
    </w:pPr>
    <w:rPr>
      <w:sz w:val="24"/>
      <w:szCs w:val="24"/>
    </w:rPr>
  </w:style>
  <w:style w:type="paragraph" w:styleId="1">
    <w:name w:val="heading 1"/>
    <w:basedOn w:val="a"/>
    <w:next w:val="a"/>
    <w:autoRedefine/>
    <w:qFormat/>
    <w:rsid w:val="00CE1801"/>
    <w:pPr>
      <w:keepNext/>
      <w:spacing w:line="360" w:lineRule="auto"/>
      <w:jc w:val="center"/>
      <w:outlineLvl w:val="0"/>
    </w:pPr>
    <w:rPr>
      <w:b/>
      <w:bCs/>
    </w:rPr>
  </w:style>
  <w:style w:type="paragraph" w:styleId="2">
    <w:name w:val="heading 2"/>
    <w:basedOn w:val="a"/>
    <w:next w:val="a"/>
    <w:qFormat/>
    <w:rsid w:val="00407D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F444D"/>
    <w:pPr>
      <w:jc w:val="center"/>
    </w:pPr>
    <w:rPr>
      <w:sz w:val="28"/>
      <w:szCs w:val="28"/>
    </w:rPr>
  </w:style>
  <w:style w:type="paragraph" w:customStyle="1" w:styleId="algeneral">
    <w:name w:val="algeneral"/>
    <w:rsid w:val="00DF444D"/>
    <w:pPr>
      <w:keepLines/>
      <w:suppressAutoHyphens/>
      <w:autoSpaceDE w:val="0"/>
      <w:autoSpaceDN w:val="0"/>
      <w:ind w:firstLine="720"/>
      <w:jc w:val="both"/>
    </w:pPr>
    <w:rPr>
      <w:kern w:val="40"/>
      <w:sz w:val="24"/>
      <w:szCs w:val="24"/>
    </w:rPr>
  </w:style>
  <w:style w:type="paragraph" w:styleId="a4">
    <w:name w:val="caption"/>
    <w:basedOn w:val="a"/>
    <w:next w:val="a"/>
    <w:qFormat/>
    <w:rsid w:val="00DF444D"/>
    <w:pPr>
      <w:spacing w:before="120" w:after="120"/>
    </w:pPr>
    <w:rPr>
      <w:b/>
      <w:bCs/>
      <w:sz w:val="20"/>
      <w:szCs w:val="20"/>
    </w:rPr>
  </w:style>
  <w:style w:type="paragraph" w:styleId="3">
    <w:name w:val="Body Text Indent 3"/>
    <w:basedOn w:val="a"/>
    <w:rsid w:val="00DF444D"/>
    <w:pPr>
      <w:spacing w:line="360" w:lineRule="auto"/>
      <w:ind w:firstLine="709"/>
      <w:jc w:val="both"/>
    </w:pPr>
    <w:rPr>
      <w:sz w:val="28"/>
      <w:szCs w:val="28"/>
    </w:rPr>
  </w:style>
  <w:style w:type="paragraph" w:customStyle="1" w:styleId="10">
    <w:name w:val="Абзац списка1"/>
    <w:basedOn w:val="a"/>
    <w:rsid w:val="00DF444D"/>
    <w:pPr>
      <w:autoSpaceDE/>
      <w:autoSpaceDN/>
      <w:spacing w:after="200" w:line="276" w:lineRule="auto"/>
      <w:ind w:left="720"/>
      <w:contextualSpacing/>
    </w:pPr>
    <w:rPr>
      <w:rFonts w:ascii="Calibri" w:eastAsia="Calibri" w:hAnsi="Calibri"/>
      <w:sz w:val="22"/>
      <w:szCs w:val="22"/>
      <w:lang w:eastAsia="en-US"/>
    </w:rPr>
  </w:style>
  <w:style w:type="table" w:styleId="a5">
    <w:name w:val="Table Grid"/>
    <w:basedOn w:val="a1"/>
    <w:rsid w:val="00407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3726D7"/>
    <w:pPr>
      <w:spacing w:after="120"/>
    </w:pPr>
  </w:style>
  <w:style w:type="paragraph" w:styleId="20">
    <w:name w:val="Body Text 2"/>
    <w:basedOn w:val="a"/>
    <w:rsid w:val="003726D7"/>
    <w:pPr>
      <w:spacing w:after="120" w:line="480" w:lineRule="auto"/>
    </w:pPr>
  </w:style>
  <w:style w:type="paragraph" w:styleId="a7">
    <w:name w:val="footnote text"/>
    <w:basedOn w:val="a"/>
    <w:semiHidden/>
    <w:rsid w:val="003726D7"/>
    <w:pPr>
      <w:autoSpaceDE/>
      <w:autoSpaceDN/>
    </w:pPr>
    <w:rPr>
      <w:sz w:val="20"/>
      <w:szCs w:val="20"/>
    </w:rPr>
  </w:style>
  <w:style w:type="character" w:styleId="a8">
    <w:name w:val="footnote reference"/>
    <w:basedOn w:val="a0"/>
    <w:semiHidden/>
    <w:rsid w:val="003726D7"/>
    <w:rPr>
      <w:vertAlign w:val="superscript"/>
    </w:rPr>
  </w:style>
  <w:style w:type="character" w:styleId="a9">
    <w:name w:val="Strong"/>
    <w:basedOn w:val="a0"/>
    <w:qFormat/>
    <w:rsid w:val="00366AE6"/>
    <w:rPr>
      <w:b/>
      <w:bCs/>
    </w:rPr>
  </w:style>
  <w:style w:type="paragraph" w:customStyle="1" w:styleId="11">
    <w:name w:val="Обычный1"/>
    <w:rsid w:val="00366AE6"/>
    <w:pPr>
      <w:widowControl w:val="0"/>
    </w:pPr>
    <w:rPr>
      <w:rFonts w:ascii="Arial" w:hAnsi="Arial"/>
      <w:snapToGrid w:val="0"/>
    </w:rPr>
  </w:style>
  <w:style w:type="paragraph" w:styleId="aa">
    <w:name w:val="footer"/>
    <w:basedOn w:val="a"/>
    <w:rsid w:val="000664B6"/>
    <w:pPr>
      <w:tabs>
        <w:tab w:val="center" w:pos="4677"/>
        <w:tab w:val="right" w:pos="9355"/>
      </w:tabs>
    </w:pPr>
  </w:style>
  <w:style w:type="character" w:styleId="ab">
    <w:name w:val="page number"/>
    <w:basedOn w:val="a0"/>
    <w:rsid w:val="0006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13791</Words>
  <Characters>78609</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cp:lastModifiedBy>admin</cp:lastModifiedBy>
  <cp:revision>2</cp:revision>
  <dcterms:created xsi:type="dcterms:W3CDTF">2014-04-24T18:06:00Z</dcterms:created>
  <dcterms:modified xsi:type="dcterms:W3CDTF">2014-04-24T18:06:00Z</dcterms:modified>
</cp:coreProperties>
</file>