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05" w:rsidRDefault="00252105" w:rsidP="008C5E9F">
      <w:pPr>
        <w:spacing w:line="360" w:lineRule="auto"/>
        <w:jc w:val="center"/>
        <w:rPr>
          <w:sz w:val="32"/>
          <w:szCs w:val="32"/>
        </w:rPr>
      </w:pPr>
    </w:p>
    <w:p w:rsidR="00802448" w:rsidRDefault="00802448" w:rsidP="008C5E9F">
      <w:pPr>
        <w:spacing w:line="360" w:lineRule="auto"/>
        <w:jc w:val="center"/>
        <w:rPr>
          <w:sz w:val="32"/>
          <w:szCs w:val="32"/>
        </w:rPr>
      </w:pPr>
      <w:r>
        <w:rPr>
          <w:sz w:val="32"/>
          <w:szCs w:val="32"/>
        </w:rPr>
        <w:t>СОДЕРЖАНИЕ</w:t>
      </w:r>
    </w:p>
    <w:p w:rsidR="00802448" w:rsidRDefault="00802448" w:rsidP="008C5E9F">
      <w:pPr>
        <w:spacing w:line="360" w:lineRule="auto"/>
        <w:jc w:val="center"/>
        <w:rPr>
          <w:sz w:val="32"/>
          <w:szCs w:val="32"/>
        </w:rPr>
      </w:pPr>
    </w:p>
    <w:p w:rsidR="00802448" w:rsidRDefault="00802448" w:rsidP="00105613">
      <w:pPr>
        <w:spacing w:line="360" w:lineRule="auto"/>
        <w:jc w:val="both"/>
        <w:rPr>
          <w:sz w:val="28"/>
          <w:szCs w:val="28"/>
        </w:rPr>
      </w:pPr>
      <w:r>
        <w:rPr>
          <w:sz w:val="28"/>
          <w:szCs w:val="28"/>
        </w:rPr>
        <w:t>ВВЕДЕНИЕ…………………………………………………………………………..3</w:t>
      </w:r>
    </w:p>
    <w:p w:rsidR="00802448" w:rsidRPr="00802448" w:rsidRDefault="00802448" w:rsidP="00105613">
      <w:pPr>
        <w:spacing w:line="360" w:lineRule="auto"/>
        <w:jc w:val="both"/>
        <w:rPr>
          <w:sz w:val="28"/>
          <w:szCs w:val="28"/>
        </w:rPr>
      </w:pPr>
      <w:r w:rsidRPr="00802448">
        <w:rPr>
          <w:sz w:val="28"/>
          <w:szCs w:val="28"/>
        </w:rPr>
        <w:t>1. СУЩНОСТЬ, ФУНКЦИИ, МЕХАНИЗМ ФУНКЦИОНИРОВАНИЯ КРЕДИТНОЙ СИСТЕМЫ</w:t>
      </w:r>
      <w:r>
        <w:rPr>
          <w:sz w:val="28"/>
          <w:szCs w:val="28"/>
        </w:rPr>
        <w:t>…………………………………………………………..5</w:t>
      </w:r>
    </w:p>
    <w:p w:rsidR="00802448" w:rsidRDefault="00802448" w:rsidP="00105613">
      <w:pPr>
        <w:spacing w:line="360" w:lineRule="auto"/>
        <w:jc w:val="both"/>
        <w:rPr>
          <w:sz w:val="28"/>
          <w:szCs w:val="28"/>
        </w:rPr>
      </w:pPr>
      <w:r w:rsidRPr="00802448">
        <w:rPr>
          <w:sz w:val="28"/>
          <w:szCs w:val="28"/>
        </w:rPr>
        <w:t>1.1. Содержание и элементы кредитной системы</w:t>
      </w:r>
      <w:r>
        <w:rPr>
          <w:sz w:val="28"/>
          <w:szCs w:val="28"/>
        </w:rPr>
        <w:t>………………………………....5</w:t>
      </w:r>
    </w:p>
    <w:p w:rsidR="00802448" w:rsidRDefault="00802448" w:rsidP="00105613">
      <w:pPr>
        <w:pStyle w:val="a4"/>
        <w:spacing w:before="0" w:beforeAutospacing="0" w:after="0" w:afterAutospacing="0" w:line="360" w:lineRule="auto"/>
        <w:jc w:val="both"/>
        <w:rPr>
          <w:sz w:val="28"/>
          <w:szCs w:val="28"/>
        </w:rPr>
      </w:pPr>
      <w:r w:rsidRPr="00802448">
        <w:rPr>
          <w:sz w:val="28"/>
          <w:szCs w:val="28"/>
        </w:rPr>
        <w:t>1.2. Механизм функционирования кредитной системы</w:t>
      </w:r>
      <w:r>
        <w:rPr>
          <w:sz w:val="28"/>
          <w:szCs w:val="28"/>
        </w:rPr>
        <w:t>………………………..…</w:t>
      </w:r>
      <w:r w:rsidRPr="00802448">
        <w:rPr>
          <w:sz w:val="28"/>
          <w:szCs w:val="28"/>
        </w:rPr>
        <w:t>7</w:t>
      </w:r>
    </w:p>
    <w:p w:rsidR="00802448" w:rsidRDefault="00802448" w:rsidP="00105613">
      <w:pPr>
        <w:pStyle w:val="a4"/>
        <w:spacing w:before="0" w:beforeAutospacing="0" w:after="0" w:afterAutospacing="0" w:line="360" w:lineRule="auto"/>
        <w:jc w:val="both"/>
        <w:rPr>
          <w:sz w:val="28"/>
          <w:szCs w:val="28"/>
        </w:rPr>
      </w:pPr>
      <w:r w:rsidRPr="00802448">
        <w:rPr>
          <w:sz w:val="28"/>
          <w:szCs w:val="28"/>
        </w:rPr>
        <w:t>1.3. Типы кредитных систем</w:t>
      </w:r>
      <w:r w:rsidR="00105613">
        <w:rPr>
          <w:sz w:val="28"/>
          <w:szCs w:val="28"/>
        </w:rPr>
        <w:t>……………………………………………………….</w:t>
      </w:r>
      <w:r w:rsidRPr="00802448">
        <w:rPr>
          <w:sz w:val="28"/>
          <w:szCs w:val="28"/>
        </w:rPr>
        <w:t>11</w:t>
      </w:r>
    </w:p>
    <w:p w:rsidR="00105613" w:rsidRPr="00105613" w:rsidRDefault="00105613" w:rsidP="00105613">
      <w:pPr>
        <w:pStyle w:val="a4"/>
        <w:spacing w:before="0" w:beforeAutospacing="0" w:after="0" w:afterAutospacing="0" w:line="360" w:lineRule="auto"/>
        <w:jc w:val="both"/>
        <w:rPr>
          <w:sz w:val="28"/>
          <w:szCs w:val="28"/>
        </w:rPr>
      </w:pPr>
      <w:r w:rsidRPr="00105613">
        <w:rPr>
          <w:sz w:val="28"/>
          <w:szCs w:val="28"/>
        </w:rPr>
        <w:t>2. АНАЛИЗ КРЕДИТНОЙ СИСТЕМЫ РОССИИ</w:t>
      </w:r>
      <w:r>
        <w:rPr>
          <w:sz w:val="28"/>
          <w:szCs w:val="28"/>
        </w:rPr>
        <w:t>……………………………….</w:t>
      </w:r>
      <w:r w:rsidRPr="00105613">
        <w:rPr>
          <w:sz w:val="28"/>
          <w:szCs w:val="28"/>
        </w:rPr>
        <w:t>16</w:t>
      </w:r>
    </w:p>
    <w:p w:rsidR="00105613" w:rsidRPr="00105613" w:rsidRDefault="00105613" w:rsidP="00105613">
      <w:pPr>
        <w:pStyle w:val="a4"/>
        <w:spacing w:before="0" w:beforeAutospacing="0" w:after="0" w:afterAutospacing="0" w:line="360" w:lineRule="auto"/>
        <w:jc w:val="both"/>
        <w:rPr>
          <w:sz w:val="28"/>
          <w:szCs w:val="28"/>
        </w:rPr>
      </w:pPr>
      <w:r w:rsidRPr="00105613">
        <w:rPr>
          <w:sz w:val="28"/>
          <w:szCs w:val="28"/>
        </w:rPr>
        <w:t>2.1  Особенности кредитной системы России</w:t>
      </w:r>
      <w:r>
        <w:rPr>
          <w:sz w:val="28"/>
          <w:szCs w:val="28"/>
        </w:rPr>
        <w:t>……………………………………</w:t>
      </w:r>
      <w:r w:rsidRPr="00105613">
        <w:rPr>
          <w:sz w:val="28"/>
          <w:szCs w:val="28"/>
        </w:rPr>
        <w:t>16</w:t>
      </w:r>
    </w:p>
    <w:p w:rsidR="00105613" w:rsidRDefault="00105613" w:rsidP="00105613">
      <w:pPr>
        <w:spacing w:line="360" w:lineRule="auto"/>
        <w:jc w:val="both"/>
        <w:rPr>
          <w:color w:val="000000"/>
          <w:sz w:val="28"/>
          <w:szCs w:val="28"/>
        </w:rPr>
      </w:pPr>
      <w:r w:rsidRPr="00105613">
        <w:rPr>
          <w:color w:val="000000"/>
          <w:sz w:val="28"/>
          <w:szCs w:val="28"/>
        </w:rPr>
        <w:t>2.2. Анализ  состояния кредитной системы России в условиях кризиса 2008-2009гг</w:t>
      </w:r>
      <w:r>
        <w:rPr>
          <w:color w:val="000000"/>
          <w:sz w:val="28"/>
          <w:szCs w:val="28"/>
        </w:rPr>
        <w:t>………………………………………………………………………………..</w:t>
      </w:r>
      <w:r w:rsidRPr="00105613">
        <w:rPr>
          <w:color w:val="000000"/>
          <w:sz w:val="28"/>
          <w:szCs w:val="28"/>
        </w:rPr>
        <w:t>19</w:t>
      </w:r>
    </w:p>
    <w:p w:rsidR="00105613" w:rsidRDefault="00105613" w:rsidP="00105613">
      <w:pPr>
        <w:pStyle w:val="a4"/>
        <w:spacing w:before="0" w:beforeAutospacing="0" w:after="0" w:afterAutospacing="0" w:line="360" w:lineRule="auto"/>
        <w:jc w:val="both"/>
        <w:rPr>
          <w:rStyle w:val="aa"/>
          <w:b w:val="0"/>
          <w:iCs/>
          <w:sz w:val="28"/>
          <w:szCs w:val="28"/>
        </w:rPr>
      </w:pPr>
      <w:r w:rsidRPr="00105613">
        <w:rPr>
          <w:rStyle w:val="aa"/>
          <w:b w:val="0"/>
          <w:iCs/>
          <w:sz w:val="28"/>
          <w:szCs w:val="28"/>
        </w:rPr>
        <w:t>2.3. Развитие кредитной системы РФ в период кризиса 2008 – 2009 гг</w:t>
      </w:r>
      <w:r>
        <w:rPr>
          <w:rStyle w:val="aa"/>
          <w:b w:val="0"/>
          <w:iCs/>
          <w:sz w:val="28"/>
          <w:szCs w:val="28"/>
        </w:rPr>
        <w:t>………...</w:t>
      </w:r>
      <w:r w:rsidRPr="00105613">
        <w:rPr>
          <w:rStyle w:val="aa"/>
          <w:b w:val="0"/>
          <w:iCs/>
          <w:sz w:val="28"/>
          <w:szCs w:val="28"/>
        </w:rPr>
        <w:t>24</w:t>
      </w:r>
    </w:p>
    <w:p w:rsidR="00105613" w:rsidRDefault="00105613" w:rsidP="00105613">
      <w:pPr>
        <w:pStyle w:val="a4"/>
        <w:spacing w:before="0" w:beforeAutospacing="0" w:after="0" w:afterAutospacing="0" w:line="360" w:lineRule="auto"/>
        <w:jc w:val="both"/>
        <w:rPr>
          <w:sz w:val="28"/>
          <w:szCs w:val="28"/>
        </w:rPr>
      </w:pPr>
      <w:r w:rsidRPr="00105613">
        <w:rPr>
          <w:sz w:val="28"/>
          <w:szCs w:val="28"/>
        </w:rPr>
        <w:t>3. ПЕРСПЕКТИВЫ РАЗВИТИЯ КРЕДИТНОЙ СИСТЕМЫ РОССИИ</w:t>
      </w:r>
      <w:r>
        <w:rPr>
          <w:sz w:val="28"/>
          <w:szCs w:val="28"/>
        </w:rPr>
        <w:t>………..</w:t>
      </w:r>
      <w:r w:rsidRPr="00105613">
        <w:rPr>
          <w:sz w:val="28"/>
          <w:szCs w:val="28"/>
        </w:rPr>
        <w:t>34</w:t>
      </w:r>
    </w:p>
    <w:p w:rsidR="00105613" w:rsidRDefault="00105613" w:rsidP="00105613">
      <w:pPr>
        <w:pStyle w:val="a4"/>
        <w:spacing w:before="0" w:beforeAutospacing="0" w:after="0" w:afterAutospacing="0" w:line="360" w:lineRule="auto"/>
        <w:jc w:val="both"/>
        <w:rPr>
          <w:sz w:val="28"/>
          <w:szCs w:val="28"/>
        </w:rPr>
      </w:pPr>
      <w:r>
        <w:rPr>
          <w:sz w:val="28"/>
          <w:szCs w:val="28"/>
        </w:rPr>
        <w:t>ЗАКЛЮЧЕНИЕ……………………………………………………………………..38</w:t>
      </w:r>
    </w:p>
    <w:p w:rsidR="00105613" w:rsidRPr="00105613" w:rsidRDefault="00105613" w:rsidP="00105613">
      <w:pPr>
        <w:pStyle w:val="a4"/>
        <w:spacing w:before="0" w:beforeAutospacing="0" w:after="0" w:afterAutospacing="0" w:line="360" w:lineRule="auto"/>
        <w:jc w:val="both"/>
        <w:rPr>
          <w:rStyle w:val="aa"/>
          <w:b w:val="0"/>
          <w:iCs/>
          <w:sz w:val="28"/>
          <w:szCs w:val="28"/>
        </w:rPr>
      </w:pPr>
      <w:r>
        <w:rPr>
          <w:sz w:val="28"/>
          <w:szCs w:val="28"/>
        </w:rPr>
        <w:t>СПИСОК ИСПОЛЬЗОВАННЫХ ИСТОЧНИКОВ………………………………41</w:t>
      </w:r>
    </w:p>
    <w:p w:rsidR="00105613" w:rsidRPr="00105613" w:rsidRDefault="00105613" w:rsidP="00105613">
      <w:pPr>
        <w:spacing w:line="360" w:lineRule="auto"/>
        <w:rPr>
          <w:color w:val="000000"/>
          <w:sz w:val="28"/>
          <w:szCs w:val="28"/>
        </w:rPr>
      </w:pPr>
    </w:p>
    <w:p w:rsidR="00802448" w:rsidRPr="00802448" w:rsidRDefault="00802448" w:rsidP="00802448">
      <w:pPr>
        <w:pStyle w:val="a4"/>
        <w:spacing w:before="0" w:beforeAutospacing="0" w:after="0" w:afterAutospacing="0" w:line="360" w:lineRule="auto"/>
        <w:jc w:val="both"/>
        <w:rPr>
          <w:sz w:val="28"/>
          <w:szCs w:val="28"/>
        </w:rPr>
      </w:pPr>
    </w:p>
    <w:p w:rsidR="00802448" w:rsidRPr="00802448" w:rsidRDefault="00802448" w:rsidP="00802448">
      <w:pPr>
        <w:spacing w:line="360" w:lineRule="auto"/>
        <w:jc w:val="both"/>
        <w:rPr>
          <w:sz w:val="28"/>
          <w:szCs w:val="28"/>
        </w:rPr>
      </w:pPr>
    </w:p>
    <w:p w:rsidR="0076435D" w:rsidRDefault="008C5E9F" w:rsidP="00802448">
      <w:pPr>
        <w:spacing w:line="360" w:lineRule="auto"/>
        <w:jc w:val="center"/>
        <w:rPr>
          <w:sz w:val="32"/>
          <w:szCs w:val="32"/>
        </w:rPr>
      </w:pPr>
      <w:r>
        <w:rPr>
          <w:sz w:val="32"/>
          <w:szCs w:val="32"/>
        </w:rPr>
        <w:br w:type="page"/>
      </w:r>
      <w:r w:rsidR="0076435D">
        <w:rPr>
          <w:sz w:val="32"/>
          <w:szCs w:val="32"/>
        </w:rPr>
        <w:t>ВВЕДЕНИЕ</w:t>
      </w:r>
    </w:p>
    <w:p w:rsidR="0076435D" w:rsidRDefault="0076435D" w:rsidP="0076435D">
      <w:pPr>
        <w:spacing w:line="360" w:lineRule="auto"/>
        <w:rPr>
          <w:sz w:val="32"/>
          <w:szCs w:val="32"/>
        </w:rPr>
      </w:pPr>
    </w:p>
    <w:p w:rsidR="0076435D" w:rsidRPr="00D23CF2" w:rsidRDefault="0076435D" w:rsidP="00D23CF2">
      <w:pPr>
        <w:spacing w:line="360" w:lineRule="auto"/>
        <w:ind w:firstLine="720"/>
        <w:jc w:val="both"/>
        <w:rPr>
          <w:sz w:val="28"/>
          <w:szCs w:val="28"/>
        </w:rPr>
      </w:pPr>
      <w:r w:rsidRPr="00737B49">
        <w:rPr>
          <w:sz w:val="28"/>
          <w:szCs w:val="28"/>
        </w:rPr>
        <w:t xml:space="preserve">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кредитной системы, на ее формирование, деятельность и соответственно размещению на территорию государств. Эффективность кредитной системы во многом зависит не только от ее структуры функции, но и размещения банков по территории государства. Возникновению современной кредитной системы Российской Федерации предшествовал длительный </w:t>
      </w:r>
      <w:r w:rsidRPr="00D23CF2">
        <w:rPr>
          <w:sz w:val="28"/>
          <w:szCs w:val="28"/>
        </w:rPr>
        <w:t xml:space="preserve">исторический период, который определялся социально-экономическими условиями развития нашей страны. </w:t>
      </w:r>
    </w:p>
    <w:p w:rsidR="00D23CF2" w:rsidRPr="00D23CF2" w:rsidRDefault="00D23CF2" w:rsidP="00D23CF2">
      <w:pPr>
        <w:spacing w:line="360" w:lineRule="auto"/>
        <w:ind w:firstLine="720"/>
        <w:jc w:val="both"/>
        <w:rPr>
          <w:sz w:val="28"/>
          <w:szCs w:val="28"/>
        </w:rPr>
      </w:pPr>
      <w:r w:rsidRPr="00D23CF2">
        <w:rPr>
          <w:iCs/>
          <w:color w:val="000000"/>
          <w:sz w:val="28"/>
          <w:szCs w:val="28"/>
        </w:rPr>
        <w:t>Кредитную систему</w:t>
      </w:r>
      <w:r w:rsidRPr="00D23CF2">
        <w:rPr>
          <w:color w:val="000000"/>
          <w:sz w:val="28"/>
          <w:szCs w:val="28"/>
        </w:rPr>
        <w:t xml:space="preserve"> обычно рассматривают как совокупность кредитно-расчетных отношений, форм и методов кредитования и как совокупность кредитных организаций (финансово-кредитных институтов). Кредитная система как совокупность финансово-кредитных институтов аккумулирует свободные денежные капиталы, доходы и сбережения различных слоев населения и предоставляют их в ссуду фирмам, правительству и частным лицам. Основой кредитной системы исторически являются кредитные организации (финансово-кредитные институты), прежде всего  банки.</w:t>
      </w:r>
    </w:p>
    <w:p w:rsidR="00D23CF2" w:rsidRPr="00D23CF2" w:rsidRDefault="00D23CF2" w:rsidP="00D23CF2">
      <w:pPr>
        <w:spacing w:line="360" w:lineRule="auto"/>
        <w:ind w:firstLine="720"/>
        <w:jc w:val="both"/>
        <w:rPr>
          <w:sz w:val="28"/>
          <w:szCs w:val="28"/>
        </w:rPr>
      </w:pPr>
      <w:r w:rsidRPr="00D23CF2">
        <w:rPr>
          <w:color w:val="000000"/>
          <w:sz w:val="28"/>
          <w:szCs w:val="28"/>
        </w:rPr>
        <w:t>   Выполнение отдельных банковских функций восходит к глубокой древности (Древний Вавилон, Египет, Греция и Римская империя). Первые предшественники современных банков возникли во Флоренции и Венеции (</w:t>
      </w:r>
      <w:smartTag w:uri="urn:schemas-microsoft-com:office:smarttags" w:element="metricconverter">
        <w:smartTagPr>
          <w:attr w:name="ProductID" w:val="1587 г"/>
        </w:smartTagPr>
        <w:r w:rsidRPr="00D23CF2">
          <w:rPr>
            <w:color w:val="000000"/>
            <w:sz w:val="28"/>
            <w:szCs w:val="28"/>
          </w:rPr>
          <w:t>1587 г</w:t>
        </w:r>
      </w:smartTag>
      <w:r w:rsidRPr="00D23CF2">
        <w:rPr>
          <w:color w:val="000000"/>
          <w:sz w:val="28"/>
          <w:szCs w:val="28"/>
        </w:rPr>
        <w:t>.) на основе меняльного дела —  обмена денег различных областей и стран. Главными операциями банков были прием денежных вкладов и безналичные расчеты. Позднее по такому принципу организовались банки в Амстердаме (</w:t>
      </w:r>
      <w:smartTag w:uri="urn:schemas-microsoft-com:office:smarttags" w:element="metricconverter">
        <w:smartTagPr>
          <w:attr w:name="ProductID" w:val="1605 г"/>
        </w:smartTagPr>
        <w:r w:rsidRPr="00D23CF2">
          <w:rPr>
            <w:color w:val="000000"/>
            <w:sz w:val="28"/>
            <w:szCs w:val="28"/>
          </w:rPr>
          <w:t>1605 г</w:t>
        </w:r>
      </w:smartTag>
      <w:r w:rsidRPr="00D23CF2">
        <w:rPr>
          <w:color w:val="000000"/>
          <w:sz w:val="28"/>
          <w:szCs w:val="28"/>
        </w:rPr>
        <w:t>.) и Гамбурге (</w:t>
      </w:r>
      <w:smartTag w:uri="urn:schemas-microsoft-com:office:smarttags" w:element="metricconverter">
        <w:smartTagPr>
          <w:attr w:name="ProductID" w:val="1618 г"/>
        </w:smartTagPr>
        <w:r w:rsidRPr="00D23CF2">
          <w:rPr>
            <w:color w:val="000000"/>
            <w:sz w:val="28"/>
            <w:szCs w:val="28"/>
          </w:rPr>
          <w:t>1618 г</w:t>
        </w:r>
      </w:smartTag>
      <w:r w:rsidRPr="00D23CF2">
        <w:rPr>
          <w:color w:val="000000"/>
          <w:sz w:val="28"/>
          <w:szCs w:val="28"/>
        </w:rPr>
        <w:t>.).</w:t>
      </w:r>
    </w:p>
    <w:p w:rsidR="00D23CF2" w:rsidRPr="00D23CF2" w:rsidRDefault="00D23CF2" w:rsidP="00D23CF2">
      <w:pPr>
        <w:spacing w:line="360" w:lineRule="auto"/>
        <w:ind w:firstLine="720"/>
        <w:jc w:val="both"/>
        <w:rPr>
          <w:sz w:val="28"/>
          <w:szCs w:val="28"/>
        </w:rPr>
      </w:pPr>
      <w:r w:rsidRPr="00D23CF2">
        <w:rPr>
          <w:color w:val="000000"/>
          <w:sz w:val="28"/>
          <w:szCs w:val="28"/>
        </w:rPr>
        <w:t>   Финансово-кредитные институты на страновом уровне подразделяются на центральные банки, коммерческие банки и специализированные финансово-кредитные институты (кредитные организации). Все они являются примером того, насколько тесно переплетены банковская и кредитная системы.</w:t>
      </w:r>
    </w:p>
    <w:p w:rsidR="00EB0BA7" w:rsidRDefault="0076435D" w:rsidP="00D23CF2">
      <w:pPr>
        <w:spacing w:line="360" w:lineRule="auto"/>
        <w:ind w:firstLine="720"/>
        <w:jc w:val="both"/>
        <w:rPr>
          <w:sz w:val="28"/>
          <w:szCs w:val="28"/>
        </w:rPr>
      </w:pPr>
      <w:r w:rsidRPr="00D23CF2">
        <w:rPr>
          <w:sz w:val="28"/>
          <w:szCs w:val="28"/>
        </w:rPr>
        <w:t>Актуальность выбранной темы обусловлена существующими на данный момент экономическими</w:t>
      </w:r>
      <w:r w:rsidRPr="00737B49">
        <w:rPr>
          <w:sz w:val="28"/>
          <w:szCs w:val="28"/>
        </w:rPr>
        <w:t xml:space="preserve"> условиями, как в нашей стране, так и во всем мире.</w:t>
      </w:r>
      <w:r>
        <w:rPr>
          <w:sz w:val="28"/>
          <w:szCs w:val="28"/>
        </w:rPr>
        <w:t xml:space="preserve"> </w:t>
      </w:r>
      <w:r w:rsidRPr="00737B49">
        <w:rPr>
          <w:sz w:val="28"/>
          <w:szCs w:val="28"/>
        </w:rPr>
        <w:t>Кризисные события, наблюдавшиеся в кредитной системе РФ во второй половине 2008г. и отразившиеся во многих странах, были столь масштабными, а меры регуляторов по стабилизации ситуации – столь беспрецедентными, что это позволяет в принципе поставить под сомнение эффективность американской финансовой модели капитализма и ее жизнеспособность в условиях глобального рынка. Ряду ключевых основ финансовой системы был фактически причинен невосполнимый ущерб, а сама она, будучи не в состоянии функционировать в прежнем виде, была частично национализирована или поставлена под государственный контроль.</w:t>
      </w:r>
    </w:p>
    <w:p w:rsidR="00EB0BA7" w:rsidRDefault="00EB0BA7" w:rsidP="00D23CF2">
      <w:pPr>
        <w:spacing w:line="360" w:lineRule="auto"/>
        <w:ind w:firstLine="720"/>
        <w:jc w:val="both"/>
        <w:rPr>
          <w:sz w:val="28"/>
          <w:szCs w:val="28"/>
        </w:rPr>
      </w:pPr>
      <w:r>
        <w:rPr>
          <w:sz w:val="28"/>
          <w:szCs w:val="28"/>
        </w:rPr>
        <w:t>Целью курсовой работы является исследование кредитной системы России. Данная цель предполагает решение следующих задач:</w:t>
      </w:r>
    </w:p>
    <w:p w:rsidR="00157D7A" w:rsidRPr="00EB0BA7" w:rsidRDefault="00EB0BA7" w:rsidP="00F22243">
      <w:pPr>
        <w:spacing w:line="360" w:lineRule="auto"/>
        <w:ind w:firstLine="720"/>
        <w:jc w:val="both"/>
        <w:rPr>
          <w:sz w:val="28"/>
          <w:szCs w:val="28"/>
        </w:rPr>
      </w:pPr>
      <w:r>
        <w:rPr>
          <w:sz w:val="28"/>
          <w:szCs w:val="28"/>
        </w:rPr>
        <w:t xml:space="preserve">Объект исследования – кредитная система России. Предмет исследования – банковская система России как элемент кредитной системы. </w:t>
      </w:r>
      <w:r w:rsidR="0076435D">
        <w:rPr>
          <w:sz w:val="32"/>
          <w:szCs w:val="32"/>
        </w:rPr>
        <w:br w:type="page"/>
      </w:r>
      <w:r w:rsidR="00F22243">
        <w:rPr>
          <w:sz w:val="32"/>
          <w:szCs w:val="32"/>
        </w:rPr>
        <w:t xml:space="preserve">         </w:t>
      </w:r>
      <w:r w:rsidR="008C5E9F">
        <w:rPr>
          <w:sz w:val="32"/>
          <w:szCs w:val="32"/>
        </w:rPr>
        <w:t xml:space="preserve">1. </w:t>
      </w:r>
      <w:r w:rsidR="00157D7A" w:rsidRPr="00157D7A">
        <w:rPr>
          <w:sz w:val="32"/>
          <w:szCs w:val="32"/>
        </w:rPr>
        <w:t xml:space="preserve">СУЩНОСТЬ, </w:t>
      </w:r>
      <w:r w:rsidR="008C5E9F">
        <w:rPr>
          <w:sz w:val="32"/>
          <w:szCs w:val="32"/>
        </w:rPr>
        <w:t>ФУНКЦИИ</w:t>
      </w:r>
      <w:r w:rsidR="00157D7A" w:rsidRPr="00157D7A">
        <w:rPr>
          <w:sz w:val="32"/>
          <w:szCs w:val="32"/>
        </w:rPr>
        <w:t>, МЕХАНИЗМ ФУНКЦИОНИРОВАНИЯ КРЕДИТНОЙ СИСТЕМЫ</w:t>
      </w:r>
    </w:p>
    <w:p w:rsidR="00157D7A" w:rsidRDefault="00157D7A" w:rsidP="00157D7A">
      <w:pPr>
        <w:spacing w:line="360" w:lineRule="auto"/>
        <w:ind w:firstLine="720"/>
        <w:rPr>
          <w:b/>
          <w:sz w:val="28"/>
          <w:szCs w:val="28"/>
        </w:rPr>
      </w:pPr>
      <w:r w:rsidRPr="00157D7A">
        <w:rPr>
          <w:b/>
          <w:sz w:val="28"/>
          <w:szCs w:val="28"/>
        </w:rPr>
        <w:t>1.1. Содержание и элементы кредитной системы</w:t>
      </w:r>
    </w:p>
    <w:p w:rsidR="00157D7A" w:rsidRDefault="00157D7A" w:rsidP="00157D7A">
      <w:pPr>
        <w:spacing w:line="360" w:lineRule="auto"/>
        <w:ind w:firstLine="720"/>
        <w:rPr>
          <w:b/>
          <w:sz w:val="28"/>
          <w:szCs w:val="28"/>
        </w:rPr>
      </w:pPr>
    </w:p>
    <w:p w:rsidR="00157D7A" w:rsidRPr="008C5E9F" w:rsidRDefault="00157D7A" w:rsidP="004979C7">
      <w:pPr>
        <w:spacing w:line="360" w:lineRule="auto"/>
        <w:ind w:firstLine="720"/>
        <w:jc w:val="both"/>
        <w:rPr>
          <w:sz w:val="28"/>
          <w:szCs w:val="28"/>
        </w:rPr>
      </w:pPr>
      <w:r w:rsidRPr="008C5E9F">
        <w:rPr>
          <w:sz w:val="28"/>
          <w:szCs w:val="28"/>
        </w:rPr>
        <w:t>В российской и зарубежной литературе не существует единого мнения относительно понятия «кредитная система»:</w:t>
      </w:r>
    </w:p>
    <w:p w:rsidR="00157D7A" w:rsidRPr="008C5E9F" w:rsidRDefault="00157D7A" w:rsidP="004979C7">
      <w:pPr>
        <w:spacing w:line="360" w:lineRule="auto"/>
        <w:ind w:firstLine="720"/>
        <w:jc w:val="both"/>
        <w:rPr>
          <w:sz w:val="28"/>
          <w:szCs w:val="28"/>
        </w:rPr>
      </w:pPr>
      <w:r w:rsidRPr="008C5E9F">
        <w:rPr>
          <w:sz w:val="28"/>
          <w:szCs w:val="28"/>
        </w:rPr>
        <w:t>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w:t>
      </w:r>
      <w:r w:rsidR="00BF6049" w:rsidRPr="008C5E9F">
        <w:rPr>
          <w:sz w:val="28"/>
          <w:szCs w:val="28"/>
        </w:rPr>
        <w:t>[</w:t>
      </w:r>
      <w:r w:rsidR="009354D4">
        <w:rPr>
          <w:sz w:val="28"/>
          <w:szCs w:val="28"/>
        </w:rPr>
        <w:t>12</w:t>
      </w:r>
      <w:r w:rsidR="00BF6049" w:rsidRPr="008C5E9F">
        <w:rPr>
          <w:sz w:val="28"/>
          <w:szCs w:val="28"/>
        </w:rPr>
        <w:t xml:space="preserve"> с.166]</w:t>
      </w:r>
    </w:p>
    <w:p w:rsidR="00C153DC" w:rsidRPr="008C5E9F" w:rsidRDefault="00675E68" w:rsidP="004979C7">
      <w:pPr>
        <w:spacing w:line="360" w:lineRule="auto"/>
        <w:ind w:firstLine="720"/>
        <w:jc w:val="both"/>
        <w:rPr>
          <w:sz w:val="28"/>
          <w:szCs w:val="28"/>
        </w:rPr>
      </w:pPr>
      <w:r w:rsidRPr="008C5E9F">
        <w:rPr>
          <w:sz w:val="28"/>
          <w:szCs w:val="28"/>
        </w:rPr>
        <w:t xml:space="preserve">Кредитная система – это совокупность элементов, которая призвана реализовать свойства, характерные для кредита. Кредит в кредитной системе выступает рядовым элементом, его сущность определяет действие всех других элементов данной системы. </w:t>
      </w:r>
      <w:r w:rsidR="00AF332A" w:rsidRPr="008C5E9F">
        <w:rPr>
          <w:sz w:val="28"/>
          <w:szCs w:val="28"/>
        </w:rPr>
        <w:t>[</w:t>
      </w:r>
      <w:r w:rsidR="009354D4">
        <w:rPr>
          <w:sz w:val="28"/>
          <w:szCs w:val="28"/>
        </w:rPr>
        <w:t>13</w:t>
      </w:r>
      <w:r w:rsidR="00AF332A" w:rsidRPr="008C5E9F">
        <w:rPr>
          <w:sz w:val="28"/>
          <w:szCs w:val="28"/>
        </w:rPr>
        <w:t xml:space="preserve"> с.191]</w:t>
      </w:r>
    </w:p>
    <w:p w:rsidR="00157D7A" w:rsidRPr="008C5E9F" w:rsidRDefault="00157D7A" w:rsidP="004979C7">
      <w:pPr>
        <w:spacing w:line="360" w:lineRule="auto"/>
        <w:ind w:firstLine="720"/>
        <w:jc w:val="both"/>
        <w:rPr>
          <w:sz w:val="28"/>
          <w:szCs w:val="28"/>
        </w:rPr>
      </w:pPr>
      <w:r w:rsidRPr="008C5E9F">
        <w:rPr>
          <w:sz w:val="28"/>
          <w:szCs w:val="28"/>
        </w:rPr>
        <w:t>Кредитная система – 1) совокупность кредитных отношений, форм и методов кредитования (функциональная форма); 2) совокупность кредитно- финансовых учреждений, аккумулирующих свободные денежные средства и предоставляющих их в сс</w:t>
      </w:r>
      <w:r w:rsidR="00BF6049" w:rsidRPr="008C5E9F">
        <w:rPr>
          <w:sz w:val="28"/>
          <w:szCs w:val="28"/>
        </w:rPr>
        <w:t>уду (институциональная форма)</w:t>
      </w:r>
      <w:r w:rsidRPr="008C5E9F">
        <w:rPr>
          <w:sz w:val="28"/>
          <w:szCs w:val="28"/>
        </w:rPr>
        <w:t>.</w:t>
      </w:r>
      <w:r w:rsidR="00BF6049" w:rsidRPr="008C5E9F">
        <w:rPr>
          <w:sz w:val="28"/>
          <w:szCs w:val="28"/>
        </w:rPr>
        <w:t>[</w:t>
      </w:r>
      <w:r w:rsidR="009354D4">
        <w:rPr>
          <w:sz w:val="28"/>
          <w:szCs w:val="28"/>
        </w:rPr>
        <w:t>15</w:t>
      </w:r>
      <w:r w:rsidR="00BF6049" w:rsidRPr="008C5E9F">
        <w:rPr>
          <w:sz w:val="28"/>
          <w:szCs w:val="28"/>
        </w:rPr>
        <w:t xml:space="preserve"> с.154]</w:t>
      </w:r>
    </w:p>
    <w:p w:rsidR="00157D7A" w:rsidRPr="008C5E9F" w:rsidRDefault="00157D7A" w:rsidP="004979C7">
      <w:pPr>
        <w:spacing w:line="360" w:lineRule="auto"/>
        <w:ind w:firstLine="720"/>
        <w:jc w:val="both"/>
        <w:rPr>
          <w:sz w:val="28"/>
          <w:szCs w:val="28"/>
        </w:rPr>
      </w:pPr>
      <w:r w:rsidRPr="008C5E9F">
        <w:rPr>
          <w:sz w:val="28"/>
          <w:szCs w:val="28"/>
        </w:rPr>
        <w:t>Кредитная система – (в широком смысле) совокупность кредитных отношений, форм и методов кредита, существующих в рамках той или иной социально-экономической формации; (в узком смысле) совокупность банков и других кредитно-финансовых учреждений, осуществляющих мобилизацию свободных денежных капиталов и доход</w:t>
      </w:r>
      <w:r w:rsidR="00F57DD7" w:rsidRPr="008C5E9F">
        <w:rPr>
          <w:sz w:val="28"/>
          <w:szCs w:val="28"/>
        </w:rPr>
        <w:t>ов и предоставление их в ссуду</w:t>
      </w:r>
      <w:r w:rsidRPr="008C5E9F">
        <w:rPr>
          <w:sz w:val="28"/>
          <w:szCs w:val="28"/>
        </w:rPr>
        <w:t>.</w:t>
      </w:r>
      <w:r w:rsidR="00F57DD7" w:rsidRPr="008C5E9F">
        <w:rPr>
          <w:sz w:val="28"/>
          <w:szCs w:val="28"/>
        </w:rPr>
        <w:t xml:space="preserve"> [</w:t>
      </w:r>
      <w:r w:rsidR="009354D4">
        <w:rPr>
          <w:sz w:val="28"/>
          <w:szCs w:val="28"/>
        </w:rPr>
        <w:t>10</w:t>
      </w:r>
      <w:r w:rsidR="00F57DD7" w:rsidRPr="008C5E9F">
        <w:rPr>
          <w:sz w:val="28"/>
          <w:szCs w:val="28"/>
        </w:rPr>
        <w:t xml:space="preserve"> с.96]</w:t>
      </w:r>
    </w:p>
    <w:p w:rsidR="00F57DD7" w:rsidRPr="008C5E9F" w:rsidRDefault="00F57DD7" w:rsidP="004979C7">
      <w:pPr>
        <w:spacing w:line="360" w:lineRule="auto"/>
        <w:ind w:firstLine="720"/>
        <w:jc w:val="both"/>
        <w:rPr>
          <w:sz w:val="28"/>
          <w:szCs w:val="28"/>
        </w:rPr>
      </w:pPr>
      <w:r w:rsidRPr="008C5E9F">
        <w:rPr>
          <w:sz w:val="28"/>
          <w:szCs w:val="28"/>
        </w:rPr>
        <w:t>Различают два п</w:t>
      </w:r>
      <w:r w:rsidR="00B473E8" w:rsidRPr="008C5E9F">
        <w:rPr>
          <w:sz w:val="28"/>
          <w:szCs w:val="28"/>
        </w:rPr>
        <w:t>онятия кредитной системы: 1) со</w:t>
      </w:r>
      <w:r w:rsidRPr="008C5E9F">
        <w:rPr>
          <w:sz w:val="28"/>
          <w:szCs w:val="28"/>
        </w:rPr>
        <w:t>вокупность кредитных отношений, форм и методов кредитования (фу</w:t>
      </w:r>
      <w:r w:rsidR="00B473E8" w:rsidRPr="008C5E9F">
        <w:rPr>
          <w:sz w:val="28"/>
          <w:szCs w:val="28"/>
        </w:rPr>
        <w:t>нкциональная форма); 2) совокуп</w:t>
      </w:r>
      <w:r w:rsidRPr="008C5E9F">
        <w:rPr>
          <w:sz w:val="28"/>
          <w:szCs w:val="28"/>
        </w:rPr>
        <w:t>ность кредитно-фи</w:t>
      </w:r>
      <w:r w:rsidR="00B473E8" w:rsidRPr="008C5E9F">
        <w:rPr>
          <w:sz w:val="28"/>
          <w:szCs w:val="28"/>
        </w:rPr>
        <w:t>нансовых учреждений, аккумулиру</w:t>
      </w:r>
      <w:r w:rsidRPr="008C5E9F">
        <w:rPr>
          <w:sz w:val="28"/>
          <w:szCs w:val="28"/>
        </w:rPr>
        <w:t xml:space="preserve">ющих свободные </w:t>
      </w:r>
      <w:r w:rsidR="00B473E8" w:rsidRPr="008C5E9F">
        <w:rPr>
          <w:sz w:val="28"/>
          <w:szCs w:val="28"/>
        </w:rPr>
        <w:t>денежные средства и предоставля</w:t>
      </w:r>
      <w:r w:rsidRPr="008C5E9F">
        <w:rPr>
          <w:sz w:val="28"/>
          <w:szCs w:val="28"/>
        </w:rPr>
        <w:t>ющих их в ссуду (институциональная форма).</w:t>
      </w:r>
    </w:p>
    <w:p w:rsidR="00F57DD7" w:rsidRPr="008C5E9F" w:rsidRDefault="00F57DD7" w:rsidP="004979C7">
      <w:pPr>
        <w:spacing w:line="360" w:lineRule="auto"/>
        <w:ind w:firstLine="720"/>
        <w:jc w:val="both"/>
        <w:rPr>
          <w:sz w:val="28"/>
          <w:szCs w:val="28"/>
        </w:rPr>
      </w:pPr>
      <w:r w:rsidRPr="008C5E9F">
        <w:rPr>
          <w:sz w:val="28"/>
          <w:szCs w:val="28"/>
        </w:rPr>
        <w:t>В первом аспекте кредитная система представлена банковским, потреби</w:t>
      </w:r>
      <w:r w:rsidR="00B473E8" w:rsidRPr="008C5E9F">
        <w:rPr>
          <w:sz w:val="28"/>
          <w:szCs w:val="28"/>
        </w:rPr>
        <w:t>тельским, коммерческим, государ</w:t>
      </w:r>
      <w:r w:rsidRPr="008C5E9F">
        <w:rPr>
          <w:sz w:val="28"/>
          <w:szCs w:val="28"/>
        </w:rPr>
        <w:t>ственным,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w:t>
      </w:r>
      <w:r w:rsidR="00B473E8" w:rsidRPr="008C5E9F">
        <w:rPr>
          <w:sz w:val="28"/>
          <w:szCs w:val="28"/>
        </w:rPr>
        <w:t>тную систему во втором (институ</w:t>
      </w:r>
      <w:r w:rsidRPr="008C5E9F">
        <w:rPr>
          <w:sz w:val="28"/>
          <w:szCs w:val="28"/>
        </w:rPr>
        <w:t>циональном) понимании. Ведущим звеном институциональной структуры кредитной системы являются банки. Кредитная система - более широкое и емкое понятие, чем банковская система, включающая лишь совокупность банков, действующих в стране.</w:t>
      </w:r>
    </w:p>
    <w:p w:rsidR="00327BDD" w:rsidRPr="008C5E9F" w:rsidRDefault="00327BDD" w:rsidP="004979C7">
      <w:pPr>
        <w:pStyle w:val="a4"/>
        <w:spacing w:before="0" w:beforeAutospacing="0" w:after="0" w:afterAutospacing="0" w:line="360" w:lineRule="auto"/>
        <w:ind w:firstLine="720"/>
        <w:jc w:val="both"/>
        <w:rPr>
          <w:sz w:val="28"/>
          <w:szCs w:val="28"/>
        </w:rPr>
      </w:pPr>
      <w:r w:rsidRPr="008C5E9F">
        <w:rPr>
          <w:sz w:val="28"/>
          <w:szCs w:val="28"/>
        </w:rPr>
        <w:t xml:space="preserve">В определении понятия кредитной системы следует различать функциональный и институциональный подходы. </w:t>
      </w:r>
    </w:p>
    <w:p w:rsidR="00327BDD" w:rsidRPr="008C5E9F" w:rsidRDefault="00327BDD" w:rsidP="004979C7">
      <w:pPr>
        <w:pStyle w:val="a4"/>
        <w:spacing w:before="0" w:beforeAutospacing="0" w:after="0" w:afterAutospacing="0" w:line="360" w:lineRule="auto"/>
        <w:ind w:firstLine="720"/>
        <w:jc w:val="both"/>
        <w:rPr>
          <w:sz w:val="28"/>
          <w:szCs w:val="28"/>
        </w:rPr>
      </w:pPr>
      <w:r w:rsidRPr="008C5E9F">
        <w:rPr>
          <w:sz w:val="28"/>
          <w:szCs w:val="28"/>
        </w:rPr>
        <w:t xml:space="preserve">•  с позиций функционального подхода кредитная система представлена видами кредита, методами кредитования; </w:t>
      </w:r>
    </w:p>
    <w:p w:rsidR="00327BDD" w:rsidRPr="008C5E9F" w:rsidRDefault="00327BDD" w:rsidP="004979C7">
      <w:pPr>
        <w:pStyle w:val="a4"/>
        <w:spacing w:before="0" w:beforeAutospacing="0" w:after="0" w:afterAutospacing="0" w:line="360" w:lineRule="auto"/>
        <w:ind w:firstLine="720"/>
        <w:jc w:val="both"/>
        <w:rPr>
          <w:sz w:val="28"/>
          <w:szCs w:val="28"/>
        </w:rPr>
      </w:pPr>
      <w:r w:rsidRPr="008C5E9F">
        <w:rPr>
          <w:sz w:val="28"/>
          <w:szCs w:val="28"/>
        </w:rPr>
        <w:t xml:space="preserve">•  с позиций институционального подхода кредитная система представлена кредитно-финансовыми учреждениями. </w:t>
      </w:r>
    </w:p>
    <w:p w:rsidR="00327BDD" w:rsidRPr="008C5E9F" w:rsidRDefault="00327BDD" w:rsidP="004979C7">
      <w:pPr>
        <w:pStyle w:val="a4"/>
        <w:spacing w:before="0" w:beforeAutospacing="0" w:after="0" w:afterAutospacing="0" w:line="360" w:lineRule="auto"/>
        <w:ind w:firstLine="720"/>
        <w:jc w:val="both"/>
        <w:rPr>
          <w:sz w:val="28"/>
          <w:szCs w:val="28"/>
        </w:rPr>
      </w:pPr>
      <w:r w:rsidRPr="008C5E9F">
        <w:rPr>
          <w:sz w:val="28"/>
          <w:szCs w:val="28"/>
        </w:rPr>
        <w:t>С позиций институционального подхода кредитная система состоит из нескольких звеньев, каждое из которых выполняет специфические функции по аккумуляции и распределению денежных средств. Разделение функций между звеньями объективно обусловлено различиями в методах и средствах их деятельности и разной ролью. Организационная структура современной кредитной системы представлена в Таблице 1</w:t>
      </w:r>
    </w:p>
    <w:p w:rsidR="00327BDD" w:rsidRPr="008C5E9F" w:rsidRDefault="00327BDD" w:rsidP="004979C7">
      <w:pPr>
        <w:pStyle w:val="a4"/>
        <w:spacing w:before="0" w:beforeAutospacing="0" w:after="0" w:afterAutospacing="0" w:line="360" w:lineRule="auto"/>
        <w:ind w:firstLine="720"/>
        <w:jc w:val="both"/>
        <w:rPr>
          <w:sz w:val="28"/>
          <w:szCs w:val="28"/>
        </w:rPr>
      </w:pPr>
      <w:r w:rsidRPr="008C5E9F">
        <w:rPr>
          <w:sz w:val="28"/>
          <w:szCs w:val="28"/>
        </w:rPr>
        <w:t xml:space="preserve">Таблица 1 – Структура современной </w:t>
      </w:r>
      <w:r w:rsidR="008A5E9C" w:rsidRPr="008C5E9F">
        <w:rPr>
          <w:sz w:val="28"/>
          <w:szCs w:val="28"/>
        </w:rPr>
        <w:t xml:space="preserve">кредитной </w:t>
      </w:r>
      <w:r w:rsidRPr="008C5E9F">
        <w:rPr>
          <w:sz w:val="28"/>
          <w:szCs w:val="28"/>
        </w:rPr>
        <w:t>системы</w:t>
      </w:r>
    </w:p>
    <w:tbl>
      <w:tblPr>
        <w:tblStyle w:val="a5"/>
        <w:tblW w:w="0" w:type="auto"/>
        <w:tblLook w:val="01E0" w:firstRow="1" w:lastRow="1" w:firstColumn="1" w:lastColumn="1" w:noHBand="0" w:noVBand="0"/>
      </w:tblPr>
      <w:tblGrid>
        <w:gridCol w:w="723"/>
        <w:gridCol w:w="6045"/>
        <w:gridCol w:w="3086"/>
      </w:tblGrid>
      <w:tr w:rsidR="008A5E9C" w:rsidRPr="004979C7" w:rsidTr="00F22243">
        <w:tc>
          <w:tcPr>
            <w:tcW w:w="723" w:type="dxa"/>
          </w:tcPr>
          <w:p w:rsidR="008A5E9C" w:rsidRPr="004979C7" w:rsidRDefault="008A5E9C" w:rsidP="008C5E9F">
            <w:pPr>
              <w:pStyle w:val="a4"/>
              <w:spacing w:before="0" w:beforeAutospacing="0" w:after="0" w:afterAutospacing="0" w:line="360" w:lineRule="auto"/>
              <w:jc w:val="both"/>
            </w:pPr>
            <w:r w:rsidRPr="004979C7">
              <w:t>Ярус</w:t>
            </w:r>
          </w:p>
        </w:tc>
        <w:tc>
          <w:tcPr>
            <w:tcW w:w="6045" w:type="dxa"/>
          </w:tcPr>
          <w:p w:rsidR="008A5E9C" w:rsidRPr="004979C7" w:rsidRDefault="008A5E9C" w:rsidP="008C5E9F">
            <w:pPr>
              <w:pStyle w:val="a4"/>
              <w:spacing w:before="0" w:beforeAutospacing="0" w:after="0" w:afterAutospacing="0" w:line="360" w:lineRule="auto"/>
              <w:jc w:val="both"/>
            </w:pPr>
            <w:r w:rsidRPr="004979C7">
              <w:t>Сектор, институт</w:t>
            </w:r>
          </w:p>
        </w:tc>
        <w:tc>
          <w:tcPr>
            <w:tcW w:w="3086" w:type="dxa"/>
            <w:tcBorders>
              <w:bottom w:val="nil"/>
            </w:tcBorders>
          </w:tcPr>
          <w:p w:rsidR="008A5E9C" w:rsidRPr="004979C7" w:rsidRDefault="008A5E9C" w:rsidP="008C5E9F">
            <w:pPr>
              <w:pStyle w:val="a4"/>
              <w:spacing w:before="0" w:beforeAutospacing="0" w:after="0" w:afterAutospacing="0" w:line="360" w:lineRule="auto"/>
              <w:jc w:val="both"/>
            </w:pPr>
            <w:r w:rsidRPr="004979C7">
              <w:t>Система</w:t>
            </w:r>
          </w:p>
        </w:tc>
      </w:tr>
      <w:tr w:rsidR="001035FA" w:rsidRPr="004979C7" w:rsidTr="00F22243">
        <w:trPr>
          <w:trHeight w:val="200"/>
        </w:trPr>
        <w:tc>
          <w:tcPr>
            <w:tcW w:w="723" w:type="dxa"/>
          </w:tcPr>
          <w:p w:rsidR="001035FA" w:rsidRPr="004979C7" w:rsidRDefault="001035FA" w:rsidP="008C5E9F">
            <w:pPr>
              <w:pStyle w:val="a4"/>
              <w:spacing w:before="0" w:beforeAutospacing="0" w:after="0" w:afterAutospacing="0" w:line="360" w:lineRule="auto"/>
              <w:jc w:val="both"/>
            </w:pPr>
            <w:r w:rsidRPr="004979C7">
              <w:t>1</w:t>
            </w:r>
          </w:p>
        </w:tc>
        <w:tc>
          <w:tcPr>
            <w:tcW w:w="6045" w:type="dxa"/>
          </w:tcPr>
          <w:p w:rsidR="001035FA" w:rsidRPr="004979C7" w:rsidRDefault="001035FA" w:rsidP="008C5E9F">
            <w:pPr>
              <w:pStyle w:val="a4"/>
              <w:spacing w:before="0" w:beforeAutospacing="0" w:after="0" w:afterAutospacing="0" w:line="360" w:lineRule="auto"/>
              <w:jc w:val="both"/>
            </w:pPr>
            <w:r w:rsidRPr="004979C7">
              <w:t>Центральный банк</w:t>
            </w:r>
          </w:p>
        </w:tc>
        <w:tc>
          <w:tcPr>
            <w:tcW w:w="3086" w:type="dxa"/>
            <w:vMerge w:val="restart"/>
            <w:tcBorders>
              <w:bottom w:val="nil"/>
            </w:tcBorders>
          </w:tcPr>
          <w:p w:rsidR="001035FA" w:rsidRPr="004979C7" w:rsidRDefault="001035FA" w:rsidP="008C5E9F">
            <w:pPr>
              <w:pStyle w:val="a4"/>
              <w:spacing w:before="0" w:beforeAutospacing="0" w:after="0" w:afterAutospacing="0" w:line="360" w:lineRule="auto"/>
              <w:jc w:val="both"/>
            </w:pPr>
          </w:p>
          <w:p w:rsidR="001035FA" w:rsidRPr="004979C7" w:rsidRDefault="001035FA" w:rsidP="008C5E9F">
            <w:pPr>
              <w:pStyle w:val="a4"/>
              <w:spacing w:before="0" w:beforeAutospacing="0" w:after="0" w:afterAutospacing="0" w:line="360" w:lineRule="auto"/>
              <w:jc w:val="both"/>
            </w:pPr>
            <w:r w:rsidRPr="004979C7">
              <w:t>Банковская система</w:t>
            </w:r>
          </w:p>
        </w:tc>
      </w:tr>
      <w:tr w:rsidR="001035FA" w:rsidRPr="004979C7" w:rsidTr="00F22243">
        <w:trPr>
          <w:trHeight w:val="209"/>
        </w:trPr>
        <w:tc>
          <w:tcPr>
            <w:tcW w:w="723" w:type="dxa"/>
          </w:tcPr>
          <w:p w:rsidR="001035FA" w:rsidRPr="004979C7" w:rsidRDefault="001035FA" w:rsidP="008C5E9F">
            <w:pPr>
              <w:pStyle w:val="a4"/>
              <w:spacing w:before="0" w:beforeAutospacing="0" w:after="0" w:afterAutospacing="0" w:line="360" w:lineRule="auto"/>
              <w:jc w:val="both"/>
            </w:pPr>
            <w:r w:rsidRPr="004979C7">
              <w:t>2</w:t>
            </w:r>
          </w:p>
        </w:tc>
        <w:tc>
          <w:tcPr>
            <w:tcW w:w="6045" w:type="dxa"/>
          </w:tcPr>
          <w:p w:rsidR="001035FA" w:rsidRPr="004979C7" w:rsidRDefault="001035FA" w:rsidP="008C5E9F">
            <w:pPr>
              <w:pStyle w:val="a4"/>
              <w:spacing w:before="0" w:beforeAutospacing="0" w:after="0" w:afterAutospacing="0" w:line="360" w:lineRule="auto"/>
              <w:jc w:val="both"/>
            </w:pPr>
            <w:r w:rsidRPr="004979C7">
              <w:t>Банковский сектор:</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коммерческие банки</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сберегательные банки</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инвестиционные банки</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ипотечные банки и др.</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r w:rsidRPr="004979C7">
              <w:t>3</w:t>
            </w:r>
          </w:p>
        </w:tc>
        <w:tc>
          <w:tcPr>
            <w:tcW w:w="6045" w:type="dxa"/>
          </w:tcPr>
          <w:p w:rsidR="001035FA" w:rsidRPr="004979C7" w:rsidRDefault="001035FA" w:rsidP="008C5E9F">
            <w:pPr>
              <w:pStyle w:val="a4"/>
              <w:spacing w:before="0" w:beforeAutospacing="0" w:after="0" w:afterAutospacing="0" w:line="360" w:lineRule="auto"/>
              <w:jc w:val="both"/>
            </w:pPr>
            <w:r w:rsidRPr="004979C7">
              <w:t>Страховой сектор:</w:t>
            </w:r>
          </w:p>
        </w:tc>
        <w:tc>
          <w:tcPr>
            <w:tcW w:w="3086" w:type="dxa"/>
            <w:vMerge w:val="restart"/>
            <w:tcBorders>
              <w:bottom w:val="nil"/>
            </w:tcBorders>
          </w:tcPr>
          <w:p w:rsidR="001035FA" w:rsidRPr="004979C7" w:rsidRDefault="001035FA" w:rsidP="008C5E9F">
            <w:pPr>
              <w:pStyle w:val="a4"/>
              <w:spacing w:before="0" w:beforeAutospacing="0" w:after="0" w:afterAutospacing="0" w:line="360" w:lineRule="auto"/>
              <w:jc w:val="both"/>
            </w:pPr>
          </w:p>
          <w:p w:rsidR="001035FA" w:rsidRPr="004979C7" w:rsidRDefault="001035FA" w:rsidP="008C5E9F">
            <w:pPr>
              <w:pStyle w:val="a4"/>
              <w:spacing w:before="0" w:beforeAutospacing="0" w:after="0" w:afterAutospacing="0" w:line="360" w:lineRule="auto"/>
              <w:jc w:val="both"/>
            </w:pPr>
          </w:p>
          <w:p w:rsidR="001035FA" w:rsidRPr="004979C7" w:rsidRDefault="001035FA" w:rsidP="008C5E9F">
            <w:pPr>
              <w:pStyle w:val="a4"/>
              <w:spacing w:before="0" w:beforeAutospacing="0" w:after="0" w:afterAutospacing="0" w:line="360" w:lineRule="auto"/>
              <w:jc w:val="both"/>
            </w:pPr>
            <w:r w:rsidRPr="004979C7">
              <w:t>Парабанковская система</w:t>
            </w: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страховые компании</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Pr>
          <w:p w:rsidR="001035FA" w:rsidRPr="004979C7" w:rsidRDefault="001035FA" w:rsidP="008C5E9F">
            <w:pPr>
              <w:pStyle w:val="a4"/>
              <w:spacing w:before="0" w:beforeAutospacing="0" w:after="0" w:afterAutospacing="0" w:line="360" w:lineRule="auto"/>
              <w:jc w:val="both"/>
            </w:pPr>
          </w:p>
        </w:tc>
        <w:tc>
          <w:tcPr>
            <w:tcW w:w="6045" w:type="dxa"/>
          </w:tcPr>
          <w:p w:rsidR="001035FA" w:rsidRPr="004979C7" w:rsidRDefault="001035FA" w:rsidP="008C5E9F">
            <w:pPr>
              <w:pStyle w:val="a4"/>
              <w:spacing w:before="0" w:beforeAutospacing="0" w:after="0" w:afterAutospacing="0" w:line="360" w:lineRule="auto"/>
              <w:jc w:val="both"/>
            </w:pPr>
            <w:r w:rsidRPr="004979C7">
              <w:t>- пенсионные фонды</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r w:rsidR="001035FA" w:rsidRPr="004979C7" w:rsidTr="00F22243">
        <w:tc>
          <w:tcPr>
            <w:tcW w:w="723" w:type="dxa"/>
            <w:tcBorders>
              <w:bottom w:val="nil"/>
            </w:tcBorders>
          </w:tcPr>
          <w:p w:rsidR="001035FA" w:rsidRPr="004979C7" w:rsidRDefault="001035FA" w:rsidP="008C5E9F">
            <w:pPr>
              <w:pStyle w:val="a4"/>
              <w:spacing w:before="0" w:beforeAutospacing="0" w:after="0" w:afterAutospacing="0" w:line="360" w:lineRule="auto"/>
              <w:jc w:val="both"/>
            </w:pPr>
            <w:r w:rsidRPr="004979C7">
              <w:t>4</w:t>
            </w:r>
          </w:p>
        </w:tc>
        <w:tc>
          <w:tcPr>
            <w:tcW w:w="6045" w:type="dxa"/>
            <w:tcBorders>
              <w:bottom w:val="nil"/>
            </w:tcBorders>
          </w:tcPr>
          <w:p w:rsidR="001035FA" w:rsidRPr="004979C7" w:rsidRDefault="001035FA" w:rsidP="008C5E9F">
            <w:pPr>
              <w:pStyle w:val="a4"/>
              <w:spacing w:before="0" w:beforeAutospacing="0" w:after="0" w:afterAutospacing="0" w:line="360" w:lineRule="auto"/>
              <w:jc w:val="both"/>
            </w:pPr>
            <w:r w:rsidRPr="004979C7">
              <w:t>Специализированные небанковские кредитно-финансовые институты:</w:t>
            </w:r>
          </w:p>
        </w:tc>
        <w:tc>
          <w:tcPr>
            <w:tcW w:w="3086" w:type="dxa"/>
            <w:vMerge/>
            <w:tcBorders>
              <w:bottom w:val="nil"/>
            </w:tcBorders>
          </w:tcPr>
          <w:p w:rsidR="001035FA" w:rsidRPr="004979C7" w:rsidRDefault="001035FA" w:rsidP="008C5E9F">
            <w:pPr>
              <w:pStyle w:val="a4"/>
              <w:spacing w:before="0" w:beforeAutospacing="0" w:after="0" w:afterAutospacing="0" w:line="360" w:lineRule="auto"/>
              <w:jc w:val="both"/>
            </w:pPr>
          </w:p>
        </w:tc>
      </w:tr>
    </w:tbl>
    <w:p w:rsidR="004979C7" w:rsidRDefault="004979C7" w:rsidP="004979C7">
      <w:pPr>
        <w:pStyle w:val="a4"/>
        <w:spacing w:before="0" w:beforeAutospacing="0" w:after="0" w:afterAutospacing="0" w:line="360" w:lineRule="auto"/>
        <w:jc w:val="right"/>
        <w:rPr>
          <w:sz w:val="28"/>
          <w:szCs w:val="28"/>
        </w:rPr>
      </w:pPr>
      <w:r>
        <w:rPr>
          <w:sz w:val="28"/>
          <w:szCs w:val="28"/>
        </w:rPr>
        <w:t>Продолжение Таблицы 1</w:t>
      </w:r>
    </w:p>
    <w:tbl>
      <w:tblPr>
        <w:tblStyle w:val="a5"/>
        <w:tblW w:w="0" w:type="auto"/>
        <w:tblLook w:val="01E0" w:firstRow="1" w:lastRow="1" w:firstColumn="1" w:lastColumn="1" w:noHBand="0" w:noVBand="0"/>
      </w:tblPr>
      <w:tblGrid>
        <w:gridCol w:w="648"/>
        <w:gridCol w:w="5921"/>
        <w:gridCol w:w="3285"/>
      </w:tblGrid>
      <w:tr w:rsidR="00311F0E" w:rsidTr="00311F0E">
        <w:tc>
          <w:tcPr>
            <w:tcW w:w="648" w:type="dxa"/>
          </w:tcPr>
          <w:p w:rsidR="00311F0E" w:rsidRDefault="00311F0E" w:rsidP="004979C7">
            <w:pPr>
              <w:pStyle w:val="a4"/>
              <w:spacing w:before="0" w:beforeAutospacing="0" w:after="0" w:afterAutospacing="0" w:line="360" w:lineRule="auto"/>
              <w:jc w:val="right"/>
              <w:rPr>
                <w:sz w:val="28"/>
                <w:szCs w:val="28"/>
              </w:rPr>
            </w:pPr>
          </w:p>
        </w:tc>
        <w:tc>
          <w:tcPr>
            <w:tcW w:w="5921" w:type="dxa"/>
          </w:tcPr>
          <w:p w:rsidR="00311F0E" w:rsidRPr="00311F0E" w:rsidRDefault="00311F0E" w:rsidP="00311F0E">
            <w:pPr>
              <w:pStyle w:val="a4"/>
              <w:spacing w:before="0" w:beforeAutospacing="0" w:after="0" w:afterAutospacing="0" w:line="360" w:lineRule="auto"/>
            </w:pPr>
            <w:r w:rsidRPr="00311F0E">
              <w:t>- инвестиционные компании</w:t>
            </w:r>
          </w:p>
        </w:tc>
        <w:tc>
          <w:tcPr>
            <w:tcW w:w="3285" w:type="dxa"/>
            <w:vMerge w:val="restart"/>
          </w:tcPr>
          <w:p w:rsidR="00311F0E" w:rsidRDefault="00311F0E" w:rsidP="004979C7">
            <w:pPr>
              <w:pStyle w:val="a4"/>
              <w:spacing w:before="0" w:beforeAutospacing="0" w:after="0" w:afterAutospacing="0" w:line="360" w:lineRule="auto"/>
              <w:jc w:val="right"/>
              <w:rPr>
                <w:sz w:val="28"/>
                <w:szCs w:val="28"/>
              </w:rPr>
            </w:pPr>
          </w:p>
        </w:tc>
      </w:tr>
      <w:tr w:rsidR="00311F0E" w:rsidTr="00311F0E">
        <w:tc>
          <w:tcPr>
            <w:tcW w:w="648" w:type="dxa"/>
          </w:tcPr>
          <w:p w:rsidR="00311F0E" w:rsidRDefault="00311F0E" w:rsidP="004979C7">
            <w:pPr>
              <w:pStyle w:val="a4"/>
              <w:spacing w:before="0" w:beforeAutospacing="0" w:after="0" w:afterAutospacing="0" w:line="360" w:lineRule="auto"/>
              <w:jc w:val="right"/>
              <w:rPr>
                <w:sz w:val="28"/>
                <w:szCs w:val="28"/>
              </w:rPr>
            </w:pPr>
          </w:p>
        </w:tc>
        <w:tc>
          <w:tcPr>
            <w:tcW w:w="5921" w:type="dxa"/>
          </w:tcPr>
          <w:p w:rsidR="00311F0E" w:rsidRPr="00311F0E" w:rsidRDefault="00311F0E" w:rsidP="00311F0E">
            <w:pPr>
              <w:pStyle w:val="a4"/>
              <w:spacing w:before="0" w:beforeAutospacing="0" w:after="0" w:afterAutospacing="0" w:line="360" w:lineRule="auto"/>
            </w:pPr>
            <w:r w:rsidRPr="00311F0E">
              <w:t>- финансовые компании</w:t>
            </w:r>
          </w:p>
        </w:tc>
        <w:tc>
          <w:tcPr>
            <w:tcW w:w="3285" w:type="dxa"/>
            <w:vMerge/>
          </w:tcPr>
          <w:p w:rsidR="00311F0E" w:rsidRDefault="00311F0E" w:rsidP="004979C7">
            <w:pPr>
              <w:pStyle w:val="a4"/>
              <w:spacing w:before="0" w:beforeAutospacing="0" w:after="0" w:afterAutospacing="0" w:line="360" w:lineRule="auto"/>
              <w:jc w:val="right"/>
              <w:rPr>
                <w:sz w:val="28"/>
                <w:szCs w:val="28"/>
              </w:rPr>
            </w:pPr>
          </w:p>
        </w:tc>
      </w:tr>
      <w:tr w:rsidR="00311F0E" w:rsidTr="00311F0E">
        <w:tc>
          <w:tcPr>
            <w:tcW w:w="648" w:type="dxa"/>
          </w:tcPr>
          <w:p w:rsidR="00311F0E" w:rsidRDefault="00311F0E" w:rsidP="004979C7">
            <w:pPr>
              <w:pStyle w:val="a4"/>
              <w:spacing w:before="0" w:beforeAutospacing="0" w:after="0" w:afterAutospacing="0" w:line="360" w:lineRule="auto"/>
              <w:jc w:val="right"/>
              <w:rPr>
                <w:sz w:val="28"/>
                <w:szCs w:val="28"/>
              </w:rPr>
            </w:pPr>
          </w:p>
        </w:tc>
        <w:tc>
          <w:tcPr>
            <w:tcW w:w="5921" w:type="dxa"/>
          </w:tcPr>
          <w:p w:rsidR="00311F0E" w:rsidRPr="00311F0E" w:rsidRDefault="00311F0E" w:rsidP="00311F0E">
            <w:pPr>
              <w:pStyle w:val="a4"/>
              <w:spacing w:before="0" w:beforeAutospacing="0" w:after="0" w:afterAutospacing="0" w:line="360" w:lineRule="auto"/>
            </w:pPr>
            <w:r w:rsidRPr="00311F0E">
              <w:t>- благотворительные фонды</w:t>
            </w:r>
          </w:p>
        </w:tc>
        <w:tc>
          <w:tcPr>
            <w:tcW w:w="3285" w:type="dxa"/>
            <w:vMerge/>
          </w:tcPr>
          <w:p w:rsidR="00311F0E" w:rsidRDefault="00311F0E" w:rsidP="004979C7">
            <w:pPr>
              <w:pStyle w:val="a4"/>
              <w:spacing w:before="0" w:beforeAutospacing="0" w:after="0" w:afterAutospacing="0" w:line="360" w:lineRule="auto"/>
              <w:jc w:val="right"/>
              <w:rPr>
                <w:sz w:val="28"/>
                <w:szCs w:val="28"/>
              </w:rPr>
            </w:pPr>
          </w:p>
        </w:tc>
      </w:tr>
      <w:tr w:rsidR="00311F0E" w:rsidTr="00311F0E">
        <w:tc>
          <w:tcPr>
            <w:tcW w:w="648" w:type="dxa"/>
          </w:tcPr>
          <w:p w:rsidR="00311F0E" w:rsidRDefault="00311F0E" w:rsidP="004979C7">
            <w:pPr>
              <w:pStyle w:val="a4"/>
              <w:spacing w:before="0" w:beforeAutospacing="0" w:after="0" w:afterAutospacing="0" w:line="360" w:lineRule="auto"/>
              <w:jc w:val="right"/>
              <w:rPr>
                <w:sz w:val="28"/>
                <w:szCs w:val="28"/>
              </w:rPr>
            </w:pPr>
          </w:p>
        </w:tc>
        <w:tc>
          <w:tcPr>
            <w:tcW w:w="5921" w:type="dxa"/>
          </w:tcPr>
          <w:p w:rsidR="00311F0E" w:rsidRPr="00311F0E" w:rsidRDefault="00311F0E" w:rsidP="00311F0E">
            <w:pPr>
              <w:pStyle w:val="a4"/>
              <w:spacing w:before="0" w:beforeAutospacing="0" w:after="0" w:afterAutospacing="0" w:line="360" w:lineRule="auto"/>
            </w:pPr>
            <w:r w:rsidRPr="00311F0E">
              <w:t>- кредитные союзы и пр.</w:t>
            </w:r>
          </w:p>
        </w:tc>
        <w:tc>
          <w:tcPr>
            <w:tcW w:w="3285" w:type="dxa"/>
            <w:vMerge/>
          </w:tcPr>
          <w:p w:rsidR="00311F0E" w:rsidRDefault="00311F0E" w:rsidP="004979C7">
            <w:pPr>
              <w:pStyle w:val="a4"/>
              <w:spacing w:before="0" w:beforeAutospacing="0" w:after="0" w:afterAutospacing="0" w:line="360" w:lineRule="auto"/>
              <w:jc w:val="right"/>
              <w:rPr>
                <w:sz w:val="28"/>
                <w:szCs w:val="28"/>
              </w:rPr>
            </w:pPr>
          </w:p>
        </w:tc>
      </w:tr>
    </w:tbl>
    <w:p w:rsidR="004979C7" w:rsidRDefault="004979C7" w:rsidP="004979C7">
      <w:pPr>
        <w:pStyle w:val="a4"/>
        <w:spacing w:before="0" w:beforeAutospacing="0" w:after="0" w:afterAutospacing="0" w:line="360" w:lineRule="auto"/>
        <w:jc w:val="right"/>
        <w:rPr>
          <w:sz w:val="28"/>
          <w:szCs w:val="28"/>
        </w:rPr>
      </w:pPr>
    </w:p>
    <w:p w:rsidR="008A5E9C" w:rsidRDefault="00A53167" w:rsidP="00311F0E">
      <w:pPr>
        <w:pStyle w:val="a4"/>
        <w:spacing w:before="0" w:beforeAutospacing="0" w:after="0" w:afterAutospacing="0" w:line="360" w:lineRule="auto"/>
        <w:ind w:firstLine="720"/>
        <w:jc w:val="both"/>
        <w:rPr>
          <w:sz w:val="28"/>
          <w:szCs w:val="28"/>
        </w:rPr>
      </w:pPr>
      <w:r w:rsidRPr="008C5E9F">
        <w:rPr>
          <w:sz w:val="28"/>
          <w:szCs w:val="28"/>
        </w:rPr>
        <w:t>Эта система является типичной для большинства промышленно развитых стран. Ее называют четырех или трех ярусной.</w:t>
      </w:r>
    </w:p>
    <w:p w:rsidR="00311F0E" w:rsidRDefault="00311F0E" w:rsidP="00311F0E">
      <w:pPr>
        <w:pStyle w:val="a4"/>
        <w:spacing w:before="0" w:beforeAutospacing="0" w:after="0" w:afterAutospacing="0" w:line="360" w:lineRule="auto"/>
        <w:ind w:firstLine="720"/>
        <w:jc w:val="both"/>
        <w:rPr>
          <w:sz w:val="28"/>
          <w:szCs w:val="28"/>
        </w:rPr>
      </w:pPr>
    </w:p>
    <w:p w:rsidR="00311F0E" w:rsidRPr="00311F0E" w:rsidRDefault="00311F0E" w:rsidP="00311F0E">
      <w:pPr>
        <w:pStyle w:val="a4"/>
        <w:spacing w:before="0" w:beforeAutospacing="0" w:after="0" w:afterAutospacing="0" w:line="360" w:lineRule="auto"/>
        <w:ind w:firstLine="720"/>
        <w:jc w:val="both"/>
        <w:rPr>
          <w:b/>
          <w:sz w:val="28"/>
          <w:szCs w:val="28"/>
        </w:rPr>
      </w:pPr>
    </w:p>
    <w:p w:rsidR="00A75DAA" w:rsidRPr="00311F0E" w:rsidRDefault="00A75DAA" w:rsidP="00311F0E">
      <w:pPr>
        <w:pStyle w:val="a4"/>
        <w:spacing w:before="0" w:beforeAutospacing="0" w:after="0" w:afterAutospacing="0" w:line="360" w:lineRule="auto"/>
        <w:ind w:firstLine="720"/>
        <w:jc w:val="both"/>
        <w:rPr>
          <w:b/>
          <w:sz w:val="28"/>
          <w:szCs w:val="28"/>
        </w:rPr>
      </w:pPr>
      <w:r w:rsidRPr="00311F0E">
        <w:rPr>
          <w:b/>
          <w:sz w:val="28"/>
          <w:szCs w:val="28"/>
        </w:rPr>
        <w:t xml:space="preserve">1.2. </w:t>
      </w:r>
      <w:r w:rsidR="00D7255F" w:rsidRPr="00311F0E">
        <w:rPr>
          <w:b/>
          <w:sz w:val="28"/>
          <w:szCs w:val="28"/>
        </w:rPr>
        <w:t>Механизм функционирования кредитной системы</w:t>
      </w:r>
    </w:p>
    <w:p w:rsidR="00311F0E" w:rsidRPr="008C5E9F" w:rsidRDefault="00311F0E" w:rsidP="008C5E9F">
      <w:pPr>
        <w:pStyle w:val="a4"/>
        <w:spacing w:before="0" w:beforeAutospacing="0" w:after="0" w:afterAutospacing="0" w:line="360" w:lineRule="auto"/>
        <w:jc w:val="both"/>
        <w:rPr>
          <w:sz w:val="28"/>
          <w:szCs w:val="28"/>
        </w:rPr>
      </w:pP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Через кредитную систему реализуются сущность и функции кредита. Кредит - есть движение ссудного капитала, который отдается в ссуду на условиях возвратности за определенный процент.</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Кредит выполняет следующие функции:</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 аккумуляцию и мобилизацию денежного капитала;</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 перераспределение денежного капитала ;</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 экономию издержек;</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 ускорение концентрации и централизации капитала;</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 регулирование экономики.</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На рынке реализуются две основные формы кредита: коммерческий и банковский. Они отличаются друг от друга сос</w:t>
      </w:r>
      <w:r w:rsidR="00776746">
        <w:rPr>
          <w:rFonts w:ascii="Times New Roman" w:hAnsi="Times New Roman"/>
          <w:sz w:val="28"/>
          <w:szCs w:val="28"/>
        </w:rPr>
        <w:t>тавом участников, объектом ссуд</w:t>
      </w:r>
      <w:r w:rsidRPr="008C5E9F">
        <w:rPr>
          <w:rFonts w:ascii="Times New Roman" w:hAnsi="Times New Roman"/>
          <w:sz w:val="28"/>
          <w:szCs w:val="28"/>
        </w:rPr>
        <w:t>, динамикой, величиной процента и сферой функционирования.</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Коммерческий кредит</w:t>
      </w:r>
      <w:r w:rsidRPr="008C5E9F">
        <w:rPr>
          <w:rFonts w:ascii="Times New Roman" w:hAnsi="Times New Roman"/>
          <w:sz w:val="28"/>
          <w:szCs w:val="28"/>
        </w:rPr>
        <w:t xml:space="preserve">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Как правило, объектом коммерческого кредита выступает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и заключенной в них прибыли. Процент по коммерческому кредиту, входящий в цену товара и сумму векселя, как правило, ниже, чем по банковскому кредиту. Размеры коммерческого кредита ограничиваются величиной резервных капиталов, которыми располагают промышленные и торговые компании.</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Банковский кредит</w:t>
      </w:r>
      <w:r w:rsidRPr="008C5E9F">
        <w:rPr>
          <w:rFonts w:ascii="Times New Roman" w:hAnsi="Times New Roman"/>
          <w:sz w:val="28"/>
          <w:szCs w:val="28"/>
        </w:rPr>
        <w:t xml:space="preserve"> предоставляется банками и другими кредитно-финансовыми институтами юридическим лицам (промышленным, транспортным, торговым компаниям),  населению, государству, иностранным клиентам в виде денежных ссуд. </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Банковский кредит превышает границы коммерческого кредита по направлению, срокам, размерам. Он имеет более широкую сферу применения. Значительная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банковского и коммерческого кредитов. Так, объем коммерческого кредита зависит от роста и спада производства и товарооборота. Спрос на банковский кредит в основном определяется состоянием долгов в различных секторах экономики. Однако он также подвержен циклическим колебаниям экономики. Банковский кредит носит двойственный характер: он может выступать как ссуда капитала для функционирующих предприятий, компаний либо в виде ссуды денег, т.е. как платежное средство  при уплате долгов.</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По мере развития и расширения кредитной системы увеличиваются темпы роста банковского кредита.</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В настоящее время существуют несколько форм банковского кредита.</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Потребительский кредит</w:t>
      </w:r>
      <w:r w:rsidRPr="008C5E9F">
        <w:rPr>
          <w:rFonts w:ascii="Times New Roman" w:hAnsi="Times New Roman"/>
          <w:sz w:val="28"/>
          <w:szCs w:val="28"/>
        </w:rPr>
        <w:t xml:space="preserve">, как правило, предоставляется торговым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(автомобили, холодильники, мебель, бытовая техника). Срок кредита составляет 3 года, процент - от 10 до 25. Население в промышленно развитых странах тратит от 10 до 20 % своих ежегодных доходов на покрытие потребительского кредита. </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Ипотечный кредит</w:t>
      </w:r>
      <w:r w:rsidRPr="008C5E9F">
        <w:rPr>
          <w:rFonts w:ascii="Times New Roman" w:hAnsi="Times New Roman"/>
          <w:sz w:val="28"/>
          <w:szCs w:val="28"/>
        </w:rPr>
        <w:t xml:space="preserve"> выдается на приобретение либо строительство жилья, покупку земли. Предоставляют его банки (кроме инвестиционных) и специализированные кредитно-финансовые институты. Кредит выдается также в рассрочку. Наиболее высокий уровень ипотечного кредита - в США, Канаде, Англии. Процент по кредиту колеблется в зависимости от экономической конъюнктуры - от 15 до 30 и более.</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Государственный кредит</w:t>
      </w:r>
      <w:r w:rsidRPr="008C5E9F">
        <w:rPr>
          <w:rFonts w:ascii="Times New Roman" w:hAnsi="Times New Roman"/>
          <w:sz w:val="28"/>
          <w:szCs w:val="28"/>
        </w:rPr>
        <w:t xml:space="preserve"> следует разделять на собственно государственный кредит и государственный долг. В первом случае кредитные институты государства (банки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 т.е. различные предприятия и компании.</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 xml:space="preserve">Международный кредит </w:t>
      </w:r>
      <w:r w:rsidRPr="008C5E9F">
        <w:rPr>
          <w:rFonts w:ascii="Times New Roman" w:hAnsi="Times New Roman"/>
          <w:sz w:val="28"/>
          <w:szCs w:val="28"/>
        </w:rPr>
        <w:t>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i/>
          <w:sz w:val="28"/>
          <w:szCs w:val="28"/>
        </w:rPr>
        <w:t>Ростовщический кредит</w:t>
      </w:r>
      <w:r w:rsidRPr="008C5E9F">
        <w:rPr>
          <w:rFonts w:ascii="Times New Roman" w:hAnsi="Times New Roman"/>
          <w:sz w:val="28"/>
          <w:szCs w:val="28"/>
        </w:rPr>
        <w:t xml:space="preserve">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 Особенность этого кредита - чрезвычайно высокие проценты (от 30 до 200 и выше).</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Современная кредитная система включает два основных понятия: совокупность кредитно-расчетных и платежных отношений, которые базируются на определенных, конкретных формах и методах кредитования; совокупность функционирующих кредитно-финансовых институтов (банков, страховых компаний и др.). Первое понятие как правило связано с движение ссудного капитала в виде различных форм кредита. Второе означает, что кредитная система через свои многочисленные институты аккумулирует свободные денежные средства и направляет их предприятиям, населению, правительству.</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Кредитная система функционирует через кредитный механизм . Он представляет собой, во-первых, систему связей по аккумуляции и мобилизации денежного капитала между кредитными институтами и различными секторами экономики, во-вторых, отношения, связанные с перераспределением денежного  капитала между самими кредитными институтами в рамках действующего рынка капитала, в-третьих, отнош</w:t>
      </w:r>
      <w:r w:rsidR="0029417C" w:rsidRPr="008C5E9F">
        <w:rPr>
          <w:rFonts w:ascii="Times New Roman" w:hAnsi="Times New Roman"/>
          <w:sz w:val="28"/>
          <w:szCs w:val="28"/>
        </w:rPr>
        <w:t>е</w:t>
      </w:r>
      <w:r w:rsidRPr="008C5E9F">
        <w:rPr>
          <w:rFonts w:ascii="Times New Roman" w:hAnsi="Times New Roman"/>
          <w:sz w:val="28"/>
          <w:szCs w:val="28"/>
        </w:rPr>
        <w:t>ния между кредитными институтами и иностранными клиентами.</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институтов.</w:t>
      </w:r>
      <w:r w:rsidR="00515F7F" w:rsidRPr="008C5E9F">
        <w:rPr>
          <w:rFonts w:ascii="Times New Roman" w:hAnsi="Times New Roman"/>
          <w:sz w:val="28"/>
          <w:szCs w:val="28"/>
        </w:rPr>
        <w:t xml:space="preserve"> </w:t>
      </w:r>
      <w:r w:rsidR="00515F7F" w:rsidRPr="008C5E9F">
        <w:rPr>
          <w:rFonts w:ascii="Times New Roman" w:hAnsi="Times New Roman"/>
          <w:sz w:val="28"/>
          <w:szCs w:val="28"/>
          <w:lang w:val="en-US"/>
        </w:rPr>
        <w:t>[</w:t>
      </w:r>
      <w:r w:rsidR="009354D4">
        <w:rPr>
          <w:rFonts w:ascii="Times New Roman" w:hAnsi="Times New Roman"/>
          <w:sz w:val="28"/>
          <w:szCs w:val="28"/>
        </w:rPr>
        <w:t>18</w:t>
      </w:r>
      <w:r w:rsidR="00515F7F" w:rsidRPr="008C5E9F">
        <w:rPr>
          <w:rFonts w:ascii="Times New Roman" w:hAnsi="Times New Roman"/>
          <w:sz w:val="28"/>
          <w:szCs w:val="28"/>
        </w:rPr>
        <w:t xml:space="preserve"> с.71</w:t>
      </w:r>
      <w:r w:rsidR="00515F7F" w:rsidRPr="008C5E9F">
        <w:rPr>
          <w:rFonts w:ascii="Times New Roman" w:hAnsi="Times New Roman"/>
          <w:sz w:val="28"/>
          <w:szCs w:val="28"/>
          <w:lang w:val="en-US"/>
        </w:rPr>
        <w:t>]</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Благодаря кредиту в различных его формах происходят мобилизация денежного капитала и огромная концентрация капиталовложений в ключевых, технически наиболее прогрессивных отраслях экономики. Только мощные банки и страховые компании могут осуществлять кредитные операции в масштабах, необходимых для финансирования современных крупных промышленных, транспортных и других объектов. Государственные средства, участвующие в финансировании капиталовложений, также часто поступают в хозяйство в кредитной форме.</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Кредитная система играет важнейшую роль в поддержании высокой нормы наро</w:t>
      </w:r>
      <w:r w:rsidR="0029417C" w:rsidRPr="008C5E9F">
        <w:rPr>
          <w:rFonts w:ascii="Times New Roman" w:hAnsi="Times New Roman"/>
          <w:sz w:val="28"/>
          <w:szCs w:val="28"/>
        </w:rPr>
        <w:t>д</w:t>
      </w:r>
      <w:r w:rsidRPr="008C5E9F">
        <w:rPr>
          <w:rFonts w:ascii="Times New Roman" w:hAnsi="Times New Roman"/>
          <w:sz w:val="28"/>
          <w:szCs w:val="28"/>
        </w:rPr>
        <w:t>нохозяйственного накопления, что характерно для большинства промышленно развитых стран..</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Кредит занимает важное место в разрешении  проблемы реализации товаров и услуг на рынке. Большой рост потребительского и жи</w:t>
      </w:r>
      <w:r w:rsidR="0029417C" w:rsidRPr="008C5E9F">
        <w:rPr>
          <w:rFonts w:ascii="Times New Roman" w:hAnsi="Times New Roman"/>
          <w:sz w:val="28"/>
          <w:szCs w:val="28"/>
        </w:rPr>
        <w:t>л</w:t>
      </w:r>
      <w:r w:rsidRPr="008C5E9F">
        <w:rPr>
          <w:rFonts w:ascii="Times New Roman" w:hAnsi="Times New Roman"/>
          <w:sz w:val="28"/>
          <w:szCs w:val="28"/>
        </w:rPr>
        <w:t>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p>
    <w:p w:rsidR="006D72EF" w:rsidRPr="008C5E9F" w:rsidRDefault="006D72EF" w:rsidP="00311F0E">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Times New Roman" w:hAnsi="Times New Roman"/>
          <w:sz w:val="28"/>
          <w:szCs w:val="28"/>
        </w:rPr>
      </w:pPr>
      <w:r w:rsidRPr="008C5E9F">
        <w:rPr>
          <w:rFonts w:ascii="Times New Roman" w:hAnsi="Times New Roman"/>
          <w:sz w:val="28"/>
          <w:szCs w:val="28"/>
        </w:rPr>
        <w:t>Международные  условия воспроизводства также в большой мере формируются в связи с развитием кредитных отношений в различных формах и с деятельностью банков на мировой арене. Эти факторы способствовали росту международной то</w:t>
      </w:r>
      <w:r w:rsidR="00FD4E8F" w:rsidRPr="008C5E9F">
        <w:rPr>
          <w:rFonts w:ascii="Times New Roman" w:hAnsi="Times New Roman"/>
          <w:sz w:val="28"/>
          <w:szCs w:val="28"/>
        </w:rPr>
        <w:t>рговли, который, в свою очередь</w:t>
      </w:r>
      <w:r w:rsidRPr="008C5E9F">
        <w:rPr>
          <w:rFonts w:ascii="Times New Roman" w:hAnsi="Times New Roman"/>
          <w:sz w:val="28"/>
          <w:szCs w:val="28"/>
        </w:rPr>
        <w:t>, подталкивал производство.</w:t>
      </w:r>
    </w:p>
    <w:p w:rsidR="006D72EF" w:rsidRDefault="006D72EF" w:rsidP="008C5E9F">
      <w:pPr>
        <w:pStyle w:val="a4"/>
        <w:spacing w:before="0" w:beforeAutospacing="0" w:after="0" w:afterAutospacing="0" w:line="360" w:lineRule="auto"/>
        <w:jc w:val="both"/>
        <w:rPr>
          <w:sz w:val="28"/>
          <w:szCs w:val="28"/>
        </w:rPr>
      </w:pPr>
    </w:p>
    <w:p w:rsidR="00311F0E" w:rsidRPr="008C5E9F" w:rsidRDefault="00311F0E" w:rsidP="008C5E9F">
      <w:pPr>
        <w:pStyle w:val="a4"/>
        <w:spacing w:before="0" w:beforeAutospacing="0" w:after="0" w:afterAutospacing="0" w:line="360" w:lineRule="auto"/>
        <w:jc w:val="both"/>
        <w:rPr>
          <w:sz w:val="28"/>
          <w:szCs w:val="28"/>
        </w:rPr>
      </w:pPr>
    </w:p>
    <w:p w:rsidR="00A75DAA" w:rsidRDefault="00A75DAA" w:rsidP="00311F0E">
      <w:pPr>
        <w:pStyle w:val="a4"/>
        <w:spacing w:before="0" w:beforeAutospacing="0" w:after="0" w:afterAutospacing="0" w:line="360" w:lineRule="auto"/>
        <w:ind w:firstLine="720"/>
        <w:jc w:val="both"/>
        <w:rPr>
          <w:b/>
          <w:sz w:val="28"/>
          <w:szCs w:val="28"/>
        </w:rPr>
      </w:pPr>
      <w:r w:rsidRPr="00311F0E">
        <w:rPr>
          <w:b/>
          <w:sz w:val="28"/>
          <w:szCs w:val="28"/>
        </w:rPr>
        <w:t>1.3. Типы кредитных систем</w:t>
      </w:r>
    </w:p>
    <w:p w:rsidR="00311F0E" w:rsidRPr="00311F0E" w:rsidRDefault="00311F0E" w:rsidP="00311F0E">
      <w:pPr>
        <w:pStyle w:val="a4"/>
        <w:spacing w:before="0" w:beforeAutospacing="0" w:after="0" w:afterAutospacing="0" w:line="360" w:lineRule="auto"/>
        <w:ind w:firstLine="720"/>
        <w:jc w:val="both"/>
        <w:rPr>
          <w:b/>
          <w:sz w:val="28"/>
          <w:szCs w:val="28"/>
        </w:rPr>
      </w:pPr>
    </w:p>
    <w:p w:rsidR="00D7255F" w:rsidRPr="008C5E9F" w:rsidRDefault="00D7255F" w:rsidP="00311F0E">
      <w:pPr>
        <w:pStyle w:val="a4"/>
        <w:spacing w:before="0" w:beforeAutospacing="0" w:after="0" w:afterAutospacing="0" w:line="360" w:lineRule="auto"/>
        <w:ind w:firstLine="720"/>
        <w:jc w:val="both"/>
        <w:rPr>
          <w:sz w:val="28"/>
          <w:szCs w:val="28"/>
        </w:rPr>
      </w:pPr>
      <w:r w:rsidRPr="008C5E9F">
        <w:rPr>
          <w:sz w:val="28"/>
          <w:szCs w:val="28"/>
        </w:rPr>
        <w:t xml:space="preserve">Существует несколько типов кредитных систем. Можно выделить кредитные системы </w:t>
      </w:r>
      <w:r w:rsidRPr="008C5E9F">
        <w:rPr>
          <w:i/>
          <w:sz w:val="28"/>
          <w:szCs w:val="28"/>
        </w:rPr>
        <w:t xml:space="preserve">по типу хозяйствования. </w:t>
      </w:r>
      <w:r w:rsidRPr="008C5E9F">
        <w:rPr>
          <w:sz w:val="28"/>
          <w:szCs w:val="28"/>
        </w:rPr>
        <w:t>В этом случае принято различать:</w:t>
      </w:r>
    </w:p>
    <w:p w:rsidR="00D7255F" w:rsidRPr="008C5E9F" w:rsidRDefault="00D7255F" w:rsidP="00311F0E">
      <w:pPr>
        <w:pStyle w:val="a4"/>
        <w:spacing w:before="0" w:beforeAutospacing="0" w:after="0" w:afterAutospacing="0" w:line="360" w:lineRule="auto"/>
        <w:ind w:firstLine="720"/>
        <w:jc w:val="both"/>
        <w:rPr>
          <w:sz w:val="28"/>
          <w:szCs w:val="28"/>
        </w:rPr>
      </w:pPr>
      <w:r w:rsidRPr="008C5E9F">
        <w:rPr>
          <w:sz w:val="28"/>
          <w:szCs w:val="28"/>
        </w:rPr>
        <w:t>- централизованную кредитную систему;</w:t>
      </w:r>
    </w:p>
    <w:p w:rsidR="00D7255F" w:rsidRPr="008C5E9F" w:rsidRDefault="00D7255F" w:rsidP="00311F0E">
      <w:pPr>
        <w:pStyle w:val="a4"/>
        <w:spacing w:before="0" w:beforeAutospacing="0" w:after="0" w:afterAutospacing="0" w:line="360" w:lineRule="auto"/>
        <w:ind w:firstLine="720"/>
        <w:jc w:val="both"/>
        <w:rPr>
          <w:sz w:val="28"/>
          <w:szCs w:val="28"/>
        </w:rPr>
      </w:pPr>
      <w:r w:rsidRPr="008C5E9F">
        <w:rPr>
          <w:sz w:val="28"/>
          <w:szCs w:val="28"/>
        </w:rPr>
        <w:t>- рыночную кредитную систему;</w:t>
      </w:r>
    </w:p>
    <w:p w:rsidR="00D7255F" w:rsidRPr="008C5E9F" w:rsidRDefault="00D7255F" w:rsidP="00311F0E">
      <w:pPr>
        <w:pStyle w:val="a4"/>
        <w:spacing w:before="0" w:beforeAutospacing="0" w:after="0" w:afterAutospacing="0" w:line="360" w:lineRule="auto"/>
        <w:ind w:firstLine="720"/>
        <w:jc w:val="both"/>
        <w:rPr>
          <w:sz w:val="28"/>
          <w:szCs w:val="28"/>
        </w:rPr>
      </w:pPr>
      <w:r w:rsidRPr="008C5E9F">
        <w:rPr>
          <w:sz w:val="28"/>
          <w:szCs w:val="28"/>
        </w:rPr>
        <w:t>- кредитную систему переходного периода.</w:t>
      </w:r>
    </w:p>
    <w:p w:rsidR="00D7255F" w:rsidRPr="008C5E9F" w:rsidRDefault="00D7255F" w:rsidP="00311F0E">
      <w:pPr>
        <w:pStyle w:val="a4"/>
        <w:spacing w:before="0" w:beforeAutospacing="0" w:after="0" w:afterAutospacing="0" w:line="360" w:lineRule="auto"/>
        <w:ind w:firstLine="720"/>
        <w:jc w:val="both"/>
        <w:rPr>
          <w:sz w:val="28"/>
          <w:szCs w:val="28"/>
        </w:rPr>
      </w:pPr>
      <w:r w:rsidRPr="008C5E9F">
        <w:rPr>
          <w:sz w:val="28"/>
          <w:szCs w:val="28"/>
        </w:rPr>
        <w:t xml:space="preserve">Сравнивая первые два типа, можно заметить их существенные различия как по субъектам кредитных систем, так и </w:t>
      </w:r>
      <w:r w:rsidR="001C2E46" w:rsidRPr="008C5E9F">
        <w:rPr>
          <w:sz w:val="28"/>
          <w:szCs w:val="28"/>
        </w:rPr>
        <w:t>по их организационным и регулятивным основам. В распределительной (централизованной) кредитной системе кредиты бюджетным организациям не предоставлялись. Не было и «вторичных субъектов» на случай невозвратности ссуд</w:t>
      </w:r>
      <w:r w:rsidR="003B211C" w:rsidRPr="008C5E9F">
        <w:rPr>
          <w:sz w:val="28"/>
          <w:szCs w:val="28"/>
        </w:rPr>
        <w:t xml:space="preserve">  - гарантов и поручителей, страховщиков, обеспечивающих возвращение ссуды при наступлении страхового случая. Практика кредитования рыночной модели кредитной системы более разнообразна: она предусматривает коммерческое кредитование, более широкое развитие потребительских ссуд, возможность получения банковского кредита и использование ценных бумаг в качестве обеспечения ссуд. Вместе с тем функционирование рыночной кредитной системы связано с большими кредитными рисками, поэтому заемщик платит за кредит более высокий ссудный процент. </w:t>
      </w:r>
    </w:p>
    <w:p w:rsidR="003B211C" w:rsidRPr="008C5E9F" w:rsidRDefault="003B211C" w:rsidP="00311F0E">
      <w:pPr>
        <w:pStyle w:val="a4"/>
        <w:spacing w:before="0" w:beforeAutospacing="0" w:after="0" w:afterAutospacing="0" w:line="360" w:lineRule="auto"/>
        <w:ind w:firstLine="720"/>
        <w:jc w:val="both"/>
        <w:rPr>
          <w:sz w:val="28"/>
          <w:szCs w:val="28"/>
        </w:rPr>
      </w:pPr>
      <w:r w:rsidRPr="008C5E9F">
        <w:rPr>
          <w:sz w:val="28"/>
          <w:szCs w:val="28"/>
        </w:rPr>
        <w:t xml:space="preserve">Кредитная система современной России представляет собой систему переходного периода. По своей идеологии она является рыночной моделью, но элементы отдельных блоков не получили пока необходимого развития. К примеру, хотя и применяется ипотечный кредит, но закладные бумаги не предусмотрены. </w:t>
      </w:r>
      <w:r w:rsidRPr="008C5E9F">
        <w:rPr>
          <w:sz w:val="28"/>
          <w:szCs w:val="28"/>
          <w:lang w:val="en-US"/>
        </w:rPr>
        <w:t>[</w:t>
      </w:r>
      <w:r w:rsidRPr="008C5E9F">
        <w:rPr>
          <w:sz w:val="28"/>
          <w:szCs w:val="28"/>
        </w:rPr>
        <w:t>1 с.195</w:t>
      </w:r>
      <w:r w:rsidRPr="008C5E9F">
        <w:rPr>
          <w:sz w:val="28"/>
          <w:szCs w:val="28"/>
          <w:lang w:val="en-US"/>
        </w:rPr>
        <w:t>]</w:t>
      </w:r>
    </w:p>
    <w:p w:rsidR="003B211C" w:rsidRPr="008C5E9F" w:rsidRDefault="003B211C" w:rsidP="00311F0E">
      <w:pPr>
        <w:pStyle w:val="a4"/>
        <w:spacing w:before="0" w:beforeAutospacing="0" w:after="0" w:afterAutospacing="0" w:line="360" w:lineRule="auto"/>
        <w:ind w:firstLine="720"/>
        <w:jc w:val="both"/>
        <w:rPr>
          <w:i/>
          <w:sz w:val="28"/>
          <w:szCs w:val="28"/>
        </w:rPr>
      </w:pPr>
      <w:r w:rsidRPr="008C5E9F">
        <w:rPr>
          <w:sz w:val="28"/>
          <w:szCs w:val="28"/>
        </w:rPr>
        <w:t xml:space="preserve">Кредитные системы можно классифицировать и по </w:t>
      </w:r>
      <w:r w:rsidRPr="008C5E9F">
        <w:rPr>
          <w:i/>
          <w:sz w:val="28"/>
          <w:szCs w:val="28"/>
        </w:rPr>
        <w:t>степени их развитости</w:t>
      </w:r>
    </w:p>
    <w:p w:rsidR="003B211C" w:rsidRPr="008C5E9F" w:rsidRDefault="003B211C" w:rsidP="00311F0E">
      <w:pPr>
        <w:pStyle w:val="a4"/>
        <w:spacing w:before="0" w:beforeAutospacing="0" w:after="0" w:afterAutospacing="0" w:line="360" w:lineRule="auto"/>
        <w:ind w:firstLine="720"/>
        <w:jc w:val="both"/>
        <w:rPr>
          <w:sz w:val="28"/>
          <w:szCs w:val="28"/>
        </w:rPr>
      </w:pPr>
      <w:r w:rsidRPr="008C5E9F">
        <w:rPr>
          <w:sz w:val="28"/>
          <w:szCs w:val="28"/>
        </w:rPr>
        <w:t xml:space="preserve">- развитые </w:t>
      </w:r>
    </w:p>
    <w:p w:rsidR="003B211C" w:rsidRPr="008C5E9F" w:rsidRDefault="003B211C" w:rsidP="00311F0E">
      <w:pPr>
        <w:pStyle w:val="a4"/>
        <w:spacing w:before="0" w:beforeAutospacing="0" w:after="0" w:afterAutospacing="0" w:line="360" w:lineRule="auto"/>
        <w:ind w:firstLine="720"/>
        <w:jc w:val="both"/>
        <w:rPr>
          <w:sz w:val="28"/>
          <w:szCs w:val="28"/>
        </w:rPr>
      </w:pPr>
      <w:r w:rsidRPr="008C5E9F">
        <w:rPr>
          <w:sz w:val="28"/>
          <w:szCs w:val="28"/>
        </w:rPr>
        <w:t>- развивающиеся</w:t>
      </w:r>
    </w:p>
    <w:p w:rsidR="002658FE" w:rsidRPr="008C5E9F" w:rsidRDefault="003B211C" w:rsidP="00311F0E">
      <w:pPr>
        <w:pStyle w:val="a4"/>
        <w:spacing w:before="0" w:beforeAutospacing="0" w:after="0" w:afterAutospacing="0" w:line="360" w:lineRule="auto"/>
        <w:ind w:firstLine="720"/>
        <w:jc w:val="both"/>
        <w:rPr>
          <w:sz w:val="28"/>
          <w:szCs w:val="28"/>
        </w:rPr>
      </w:pPr>
      <w:r w:rsidRPr="008C5E9F">
        <w:rPr>
          <w:sz w:val="28"/>
          <w:szCs w:val="28"/>
        </w:rPr>
        <w:t xml:space="preserve">Развитыми кредитными системами можно </w:t>
      </w:r>
      <w:r w:rsidR="003B4EA1" w:rsidRPr="008C5E9F">
        <w:rPr>
          <w:sz w:val="28"/>
          <w:szCs w:val="28"/>
        </w:rPr>
        <w:t>называть те, которые не только содержат все необходимые элементы, но и обеспечивают их взаимодействие. К примеру, не только существует ипотечное кредитование, но и разработана соответствующая методическая база, действует банковское законодательство (в том числе совершенное залоговое право), а также институты надежной регистрации залога</w:t>
      </w:r>
      <w:r w:rsidR="004055FA" w:rsidRPr="008C5E9F">
        <w:rPr>
          <w:sz w:val="28"/>
          <w:szCs w:val="28"/>
        </w:rPr>
        <w:t xml:space="preserve"> (недвижимости)</w:t>
      </w:r>
      <w:r w:rsidR="002658FE" w:rsidRPr="008C5E9F">
        <w:rPr>
          <w:sz w:val="28"/>
          <w:szCs w:val="28"/>
        </w:rPr>
        <w:t>, осуществления прав участников залоговых отношений. В развитой кредитной системе не только обеспечивается право граждан по открытию вклада в кредитном учреждении, но и созданы экономические и правовые формы, гарантирующие их возврат владельцам.</w:t>
      </w:r>
    </w:p>
    <w:p w:rsidR="00572FF6" w:rsidRPr="008C5E9F" w:rsidRDefault="002658FE" w:rsidP="00311F0E">
      <w:pPr>
        <w:pStyle w:val="a4"/>
        <w:spacing w:before="0" w:beforeAutospacing="0" w:after="0" w:afterAutospacing="0" w:line="360" w:lineRule="auto"/>
        <w:ind w:firstLine="720"/>
        <w:jc w:val="both"/>
        <w:rPr>
          <w:sz w:val="28"/>
          <w:szCs w:val="28"/>
        </w:rPr>
      </w:pPr>
      <w:r w:rsidRPr="008C5E9F">
        <w:rPr>
          <w:sz w:val="28"/>
          <w:szCs w:val="28"/>
        </w:rPr>
        <w:t xml:space="preserve">Кредитная система России относится к числу развивающихся кредитных систем. Сделав существенный шаг в освоении новой философии кредитной деятельности, российские кредитные учреждения не овладели пока всем арсеналом необходимых инструментов, обеспечивающих взаимодействие элементов кредитной системы. </w:t>
      </w:r>
    </w:p>
    <w:p w:rsidR="003B211C" w:rsidRPr="008C5E9F" w:rsidRDefault="00572FF6" w:rsidP="00311F0E">
      <w:pPr>
        <w:pStyle w:val="a4"/>
        <w:spacing w:before="0" w:beforeAutospacing="0" w:after="0" w:afterAutospacing="0" w:line="360" w:lineRule="auto"/>
        <w:ind w:firstLine="720"/>
        <w:jc w:val="both"/>
        <w:rPr>
          <w:sz w:val="28"/>
          <w:szCs w:val="28"/>
        </w:rPr>
      </w:pPr>
      <w:r w:rsidRPr="008C5E9F">
        <w:rPr>
          <w:sz w:val="28"/>
          <w:szCs w:val="28"/>
        </w:rPr>
        <w:t xml:space="preserve">По </w:t>
      </w:r>
      <w:r w:rsidRPr="008C5E9F">
        <w:rPr>
          <w:i/>
          <w:sz w:val="28"/>
          <w:szCs w:val="28"/>
        </w:rPr>
        <w:t xml:space="preserve">географическому признаку </w:t>
      </w:r>
      <w:r w:rsidR="003B4EA1" w:rsidRPr="008C5E9F">
        <w:rPr>
          <w:sz w:val="28"/>
          <w:szCs w:val="28"/>
        </w:rPr>
        <w:t xml:space="preserve"> </w:t>
      </w:r>
      <w:r w:rsidRPr="008C5E9F">
        <w:rPr>
          <w:sz w:val="28"/>
          <w:szCs w:val="28"/>
        </w:rPr>
        <w:t>кредитные системы разделяются на два типа:</w:t>
      </w:r>
    </w:p>
    <w:p w:rsidR="00572FF6" w:rsidRPr="008C5E9F" w:rsidRDefault="00572FF6" w:rsidP="00311F0E">
      <w:pPr>
        <w:pStyle w:val="a4"/>
        <w:spacing w:before="0" w:beforeAutospacing="0" w:after="0" w:afterAutospacing="0" w:line="360" w:lineRule="auto"/>
        <w:ind w:firstLine="720"/>
        <w:jc w:val="both"/>
        <w:rPr>
          <w:sz w:val="28"/>
          <w:szCs w:val="28"/>
        </w:rPr>
      </w:pPr>
      <w:r w:rsidRPr="008C5E9F">
        <w:rPr>
          <w:sz w:val="28"/>
          <w:szCs w:val="28"/>
        </w:rPr>
        <w:t>- международные кредитные системы;</w:t>
      </w:r>
    </w:p>
    <w:p w:rsidR="00572FF6" w:rsidRPr="008C5E9F" w:rsidRDefault="00572FF6" w:rsidP="00311F0E">
      <w:pPr>
        <w:pStyle w:val="a4"/>
        <w:spacing w:before="0" w:beforeAutospacing="0" w:after="0" w:afterAutospacing="0" w:line="360" w:lineRule="auto"/>
        <w:ind w:firstLine="720"/>
        <w:jc w:val="both"/>
        <w:rPr>
          <w:sz w:val="28"/>
          <w:szCs w:val="28"/>
        </w:rPr>
      </w:pPr>
      <w:r w:rsidRPr="008C5E9F">
        <w:rPr>
          <w:sz w:val="28"/>
          <w:szCs w:val="28"/>
        </w:rPr>
        <w:t>- национальные кредитные системы.</w:t>
      </w:r>
    </w:p>
    <w:p w:rsidR="00572FF6" w:rsidRPr="008C5E9F" w:rsidRDefault="00572FF6" w:rsidP="00311F0E">
      <w:pPr>
        <w:pStyle w:val="a4"/>
        <w:spacing w:before="0" w:beforeAutospacing="0" w:after="0" w:afterAutospacing="0" w:line="360" w:lineRule="auto"/>
        <w:ind w:firstLine="720"/>
        <w:jc w:val="both"/>
        <w:rPr>
          <w:sz w:val="28"/>
          <w:szCs w:val="28"/>
        </w:rPr>
      </w:pPr>
      <w:r w:rsidRPr="008C5E9F">
        <w:rPr>
          <w:sz w:val="28"/>
          <w:szCs w:val="28"/>
        </w:rPr>
        <w:t>Кредит является интернациональной стоимостной категорией. Являясь возвратной формой движения стоимости, кредит не меняет своей сути ни в Англии, ни во Франции. Ни в Германии, ни в России.</w:t>
      </w:r>
      <w:r w:rsidR="003E32E1" w:rsidRPr="008C5E9F">
        <w:rPr>
          <w:sz w:val="28"/>
          <w:szCs w:val="28"/>
        </w:rPr>
        <w:t xml:space="preserve"> [1 с. 196]</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зависимости от </w:t>
      </w:r>
      <w:r w:rsidRPr="008C5E9F">
        <w:rPr>
          <w:i/>
          <w:sz w:val="28"/>
          <w:szCs w:val="28"/>
        </w:rPr>
        <w:t xml:space="preserve">степени государственного регулирования </w:t>
      </w:r>
      <w:r w:rsidRPr="008C5E9F">
        <w:rPr>
          <w:sz w:val="28"/>
          <w:szCs w:val="28"/>
        </w:rPr>
        <w:t xml:space="preserve">кредитные системы делятся на 2 типа: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 сегментированные или кредитные системы англосаксонского типа (США, Великобритания) (существуют в случае установления государством законодательных ограничений на проведение отдельными институтами кредитной системы определенного круга операций);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 универсальные или кредитные системы континентального типа (Франция, Германия, другие страны Европы, также Россия характеризуются отсутствием законодательных ограничений на проведение кредитными учреждениями каких-либо операций и наличием развитой системы государственного контроля за деятельностью кредитных институтов).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Основным признаком отнесения кредитной системы к тому или иному типу является запрет или наоборот разрешение коммерческим банкам проводить операции с корпоративными акциями за свой счет, так эти операции обладают повышенным риском по сравнению со ссудными операциями. Результатом этого является степень участия банков в финансировании корпораций. В странах с англосаксонской моделью коммерческие банки направляют на финансирование промышленных корпораций только около 40% кредитных ресурсов (в Японии 80-90%) и удовлетворяют потребности корпораций главным образом в краткосрочном кредитовании. Впервые сегментированная кредитная система была создана в США в </w:t>
      </w:r>
      <w:smartTag w:uri="urn:schemas-microsoft-com:office:smarttags" w:element="metricconverter">
        <w:smartTagPr>
          <w:attr w:name="ProductID" w:val="1933 г"/>
        </w:smartTagPr>
        <w:r w:rsidRPr="008C5E9F">
          <w:rPr>
            <w:sz w:val="28"/>
            <w:szCs w:val="28"/>
          </w:rPr>
          <w:t>1933 г</w:t>
        </w:r>
      </w:smartTag>
      <w:r w:rsidRPr="008C5E9F">
        <w:rPr>
          <w:sz w:val="28"/>
          <w:szCs w:val="28"/>
        </w:rPr>
        <w:t xml:space="preserve">. в целях укрепления и возврата доверия к банковской системе.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континентальной модели кредитной системы банки владеют существенной частью капиталов промышленных корпораций, для предприятий банковские ресурсы являются основным источником внешнего финансирования. На фондовом рынке господствуют банки и, почти, отсутствует независимый от них инвестиционный бизнес. Так в Германии и Японии на операции по привлечению внешнего финансирования посредством ценных бумаг приходится около 20%, тогда как в США около 40%.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Следствием этого является разница в институциональном построении кредитной системы.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США коммерческие банки существуют в условиях жесткой конкуренции со стороны инвестиционных и пенсионных фондов, инвестиционных банков и т. д., т.е. значительное развитие получил сектор специализированных кредитных учреждений.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кредитной системе стран Западной Европы наоборот получили развитие банковский и страховой секторы и в меньшей степени - специализированный сектор в виде инвестиционных и финансовых компаний, трастовых отделов, благотворительных фондов.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Германии банковский сектор базируется в основном на коммерческих и сберегательных банках.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Во Франции характерно разделение банковского звена на депозитные (коммерческие) банки, деловые банки, выполняющие функции инвестиционных, и сберегательные банки.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современной кредитной системе Японии наиболее развит банковский сектор, базирующийся на городских (коммерческих) и сберегательных банках. В последние годы действуют также инвестиционные банки. В секторе СКФИ широкое распространение получили лишь страховые и инвестиционные компании. </w:t>
      </w:r>
    </w:p>
    <w:p w:rsidR="00CB0757" w:rsidRPr="008C5E9F"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В современных условиях следует отметить, что сегментированная кредитная система является менее предпочтительной, чем универсальная. В условиях ограничений банки теряют свою конкурентоспособность как по сравнению с другими финансовыми институтами, так и по отношению к зарубежным банкам. В условиях ограничений банковский бизнес не становиться более устойчивым, но при этом банки оттесняются с позиций главных финансовых институтов. </w:t>
      </w:r>
    </w:p>
    <w:p w:rsidR="00CB0757" w:rsidRDefault="00CB0757" w:rsidP="00311F0E">
      <w:pPr>
        <w:pStyle w:val="a4"/>
        <w:spacing w:before="0" w:beforeAutospacing="0" w:after="0" w:afterAutospacing="0" w:line="360" w:lineRule="auto"/>
        <w:ind w:firstLine="720"/>
        <w:jc w:val="both"/>
        <w:rPr>
          <w:sz w:val="28"/>
          <w:szCs w:val="28"/>
        </w:rPr>
      </w:pPr>
      <w:r w:rsidRPr="008C5E9F">
        <w:rPr>
          <w:sz w:val="28"/>
          <w:szCs w:val="28"/>
        </w:rPr>
        <w:t xml:space="preserve">Кредитные системы развивающихся стран , как правило, развиты слабо и ориентированы на кредитные системы бывших стран метрополий (Англия, Франция, Португалия). В большинстве стран существует двухъярусная система, представленная национальным центральным банком и системой коммерческих банков. На более высоком уровне находятся кредитные системы ряда стран Азии (Южная Корея, Индонезия, Индия, Пакистан, Сингапур, Таиланд) и стран Латинской Америки (Мексика, Бразилия, Венесуэла, Аргентина, Перу), где существуют трехъярусные кредитные системы. </w:t>
      </w:r>
    </w:p>
    <w:p w:rsidR="00311F0E" w:rsidRDefault="00311F0E" w:rsidP="00311F0E">
      <w:pPr>
        <w:pStyle w:val="a4"/>
        <w:spacing w:before="0" w:beforeAutospacing="0" w:after="0" w:afterAutospacing="0" w:line="360" w:lineRule="auto"/>
        <w:ind w:firstLine="720"/>
        <w:jc w:val="both"/>
        <w:rPr>
          <w:sz w:val="32"/>
          <w:szCs w:val="32"/>
        </w:rPr>
      </w:pPr>
      <w:r>
        <w:rPr>
          <w:sz w:val="28"/>
          <w:szCs w:val="28"/>
        </w:rPr>
        <w:br w:type="page"/>
      </w:r>
      <w:r w:rsidRPr="00311F0E">
        <w:rPr>
          <w:sz w:val="32"/>
          <w:szCs w:val="32"/>
        </w:rPr>
        <w:t>2. АНАЛИЗ КРЕДИТНОЙ СИСТЕМЫ РОССИИ</w:t>
      </w:r>
    </w:p>
    <w:p w:rsidR="003B211C" w:rsidRDefault="003E32E1" w:rsidP="00311F0E">
      <w:pPr>
        <w:pStyle w:val="a4"/>
        <w:spacing w:before="0" w:beforeAutospacing="0" w:after="0" w:afterAutospacing="0" w:line="360" w:lineRule="auto"/>
        <w:ind w:firstLine="720"/>
        <w:jc w:val="both"/>
        <w:rPr>
          <w:b/>
          <w:sz w:val="28"/>
          <w:szCs w:val="28"/>
        </w:rPr>
      </w:pPr>
      <w:r w:rsidRPr="00311F0E">
        <w:rPr>
          <w:b/>
          <w:sz w:val="28"/>
          <w:szCs w:val="28"/>
        </w:rPr>
        <w:t>2.</w:t>
      </w:r>
      <w:r w:rsidR="00037F19" w:rsidRPr="00311F0E">
        <w:rPr>
          <w:b/>
          <w:sz w:val="28"/>
          <w:szCs w:val="28"/>
        </w:rPr>
        <w:t xml:space="preserve">1 </w:t>
      </w:r>
      <w:r w:rsidR="00311F0E">
        <w:rPr>
          <w:b/>
          <w:sz w:val="28"/>
          <w:szCs w:val="28"/>
        </w:rPr>
        <w:t xml:space="preserve"> Особенности кредитной системы Р</w:t>
      </w:r>
      <w:r w:rsidR="00311F0E" w:rsidRPr="00311F0E">
        <w:rPr>
          <w:b/>
          <w:sz w:val="28"/>
          <w:szCs w:val="28"/>
        </w:rPr>
        <w:t>оссии</w:t>
      </w:r>
    </w:p>
    <w:p w:rsidR="00105613" w:rsidRPr="00311F0E" w:rsidRDefault="00105613" w:rsidP="00311F0E">
      <w:pPr>
        <w:pStyle w:val="a4"/>
        <w:spacing w:before="0" w:beforeAutospacing="0" w:after="0" w:afterAutospacing="0" w:line="360" w:lineRule="auto"/>
        <w:ind w:firstLine="720"/>
        <w:jc w:val="both"/>
        <w:rPr>
          <w:b/>
          <w:sz w:val="28"/>
          <w:szCs w:val="28"/>
        </w:rPr>
      </w:pPr>
    </w:p>
    <w:p w:rsidR="0027001A" w:rsidRPr="00311F0E" w:rsidRDefault="0087157D" w:rsidP="00311F0E">
      <w:pPr>
        <w:spacing w:line="360" w:lineRule="auto"/>
        <w:ind w:firstLine="720"/>
        <w:jc w:val="both"/>
        <w:rPr>
          <w:color w:val="000000"/>
          <w:sz w:val="28"/>
          <w:szCs w:val="28"/>
        </w:rPr>
      </w:pPr>
      <w:r w:rsidRPr="00311F0E">
        <w:rPr>
          <w:color w:val="000000"/>
          <w:sz w:val="28"/>
          <w:szCs w:val="28"/>
        </w:rPr>
        <w:t>В России, как и в большинстве других стран мира, действует двухуровневая кредитная система: Центральный банк — банковские институты и небанковские кредитные организации.</w:t>
      </w:r>
      <w:r w:rsidR="0027001A" w:rsidRPr="00311F0E">
        <w:rPr>
          <w:color w:val="000000"/>
          <w:sz w:val="28"/>
          <w:szCs w:val="28"/>
        </w:rPr>
        <w:t xml:space="preserve"> </w:t>
      </w:r>
      <w:r w:rsidR="0027001A" w:rsidRPr="00311F0E">
        <w:rPr>
          <w:sz w:val="28"/>
          <w:szCs w:val="28"/>
        </w:rPr>
        <w:t>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w:t>
      </w:r>
      <w:r w:rsidRPr="00311F0E">
        <w:rPr>
          <w:color w:val="000000"/>
          <w:sz w:val="28"/>
          <w:szCs w:val="28"/>
        </w:rPr>
        <w:t xml:space="preserve"> </w:t>
      </w:r>
    </w:p>
    <w:p w:rsidR="0031496F" w:rsidRPr="00311F0E" w:rsidRDefault="0031496F" w:rsidP="00311F0E">
      <w:pPr>
        <w:pStyle w:val="-0"/>
        <w:jc w:val="both"/>
      </w:pPr>
      <w:r w:rsidRPr="00311F0E">
        <w:t>Банк России является юридическим лицом – некоммерческой организацией в форме государственной корпорации.</w:t>
      </w:r>
    </w:p>
    <w:p w:rsidR="0031496F" w:rsidRPr="00311F0E" w:rsidRDefault="0031496F" w:rsidP="00311F0E">
      <w:pPr>
        <w:pStyle w:val="-"/>
        <w:jc w:val="both"/>
      </w:pPr>
      <w:r w:rsidRPr="00311F0E">
        <w:t xml:space="preserve">Полномочия Банка России закреплены в основном в Федеральном законе “О Центральном банке РФ (Банке России)”, а так же в законах “О некоммерческих организациях”, “О банках и банковской деятельности”, “О несостоятельности (банкротстве) кредитных организаций”. </w:t>
      </w:r>
    </w:p>
    <w:p w:rsidR="0031496F" w:rsidRPr="00311F0E" w:rsidRDefault="0031496F" w:rsidP="00311F0E">
      <w:pPr>
        <w:pStyle w:val="-"/>
        <w:jc w:val="both"/>
      </w:pPr>
      <w:r w:rsidRPr="00311F0E">
        <w:t>Банк России выполняет следующие функции:</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Обеспечение устойчивости рубля (борьба с инфляцией, создание валютного коридора и т.д.).</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Регулирование денежного обращения (эмиссия денежных знаков и изъятие их из обращения).</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 xml:space="preserve">Регулирование денежно-кредитных отношений. ЦБР определяет ставку рефинансирования – учетную ставку, задает нормативы для коммерческих банков. </w:t>
      </w:r>
      <w:r w:rsidRPr="00311F0E">
        <w:rPr>
          <w:i/>
          <w:iCs/>
          <w:sz w:val="28"/>
          <w:szCs w:val="28"/>
        </w:rPr>
        <w:t>Учетная ставка</w:t>
      </w:r>
      <w:r w:rsidRPr="00311F0E">
        <w:rPr>
          <w:sz w:val="28"/>
          <w:szCs w:val="28"/>
        </w:rPr>
        <w:t xml:space="preserve"> – это плата за кредит коммерческим банкам (сколько коммерческий банк должен будет вернуть ЦБР за пользование кредитом), регулирует объем кредитов, которые могут быть выданы коммерческим банкам.</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Организация размещения государственных займов (ГКО) среди населения и юридических лиц.</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Организация безналичных расчетов.</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Является хранилищем золотовалютных резервов страны.</w:t>
      </w:r>
    </w:p>
    <w:p w:rsidR="00EF7A8A" w:rsidRPr="00311F0E" w:rsidRDefault="00EF7A8A" w:rsidP="00776746">
      <w:pPr>
        <w:numPr>
          <w:ilvl w:val="0"/>
          <w:numId w:val="6"/>
        </w:numPr>
        <w:tabs>
          <w:tab w:val="clear" w:pos="1017"/>
          <w:tab w:val="num" w:pos="720"/>
        </w:tabs>
        <w:spacing w:line="360" w:lineRule="auto"/>
        <w:ind w:left="0" w:firstLine="720"/>
        <w:jc w:val="both"/>
        <w:rPr>
          <w:sz w:val="28"/>
          <w:szCs w:val="28"/>
        </w:rPr>
      </w:pPr>
      <w:r w:rsidRPr="00311F0E">
        <w:rPr>
          <w:sz w:val="28"/>
          <w:szCs w:val="28"/>
        </w:rPr>
        <w:t>Представляет интересы России в международных финансовых организациях.</w:t>
      </w:r>
    </w:p>
    <w:p w:rsidR="00EF7A8A" w:rsidRPr="00311F0E" w:rsidRDefault="00EF7A8A" w:rsidP="00311F0E">
      <w:pPr>
        <w:pStyle w:val="3"/>
        <w:spacing w:after="0" w:line="360" w:lineRule="auto"/>
        <w:ind w:firstLine="720"/>
        <w:jc w:val="both"/>
        <w:rPr>
          <w:sz w:val="28"/>
          <w:szCs w:val="28"/>
        </w:rPr>
      </w:pPr>
      <w:r w:rsidRPr="00311F0E">
        <w:rPr>
          <w:sz w:val="28"/>
          <w:szCs w:val="28"/>
        </w:rPr>
        <w:t>Осуществляет надзор и контроль за деятельностью коммерческих банков.</w:t>
      </w:r>
    </w:p>
    <w:p w:rsidR="000053C5" w:rsidRPr="00311F0E" w:rsidRDefault="000053C5" w:rsidP="00311F0E">
      <w:pPr>
        <w:pStyle w:val="2"/>
        <w:spacing w:after="0" w:line="360" w:lineRule="auto"/>
        <w:ind w:firstLine="720"/>
        <w:jc w:val="both"/>
        <w:rPr>
          <w:sz w:val="28"/>
          <w:szCs w:val="28"/>
        </w:rPr>
      </w:pPr>
      <w:r w:rsidRPr="00311F0E">
        <w:rPr>
          <w:i/>
          <w:iCs/>
          <w:sz w:val="28"/>
          <w:szCs w:val="28"/>
        </w:rPr>
        <w:t>Коммерческий банк</w:t>
      </w:r>
      <w:r w:rsidRPr="00311F0E">
        <w:rPr>
          <w:sz w:val="28"/>
          <w:szCs w:val="28"/>
        </w:rPr>
        <w:t xml:space="preserve"> – это организация, созданная для привлечения денежных средств и размещения их от своего имени на условиях платежности, срочности и возвратности с целью получения прибыли; также коммерческий банк выполняет комиссионные, расчетные и другие операции.</w:t>
      </w:r>
    </w:p>
    <w:p w:rsidR="0087157D" w:rsidRPr="00311F0E" w:rsidRDefault="0087157D" w:rsidP="00311F0E">
      <w:pPr>
        <w:spacing w:line="360" w:lineRule="auto"/>
        <w:ind w:firstLine="720"/>
        <w:jc w:val="both"/>
        <w:rPr>
          <w:color w:val="000000"/>
          <w:sz w:val="28"/>
          <w:szCs w:val="28"/>
        </w:rPr>
      </w:pPr>
      <w:r w:rsidRPr="00311F0E">
        <w:rPr>
          <w:color w:val="000000"/>
          <w:sz w:val="28"/>
          <w:szCs w:val="28"/>
        </w:rPr>
        <w:t>Коммерческие банки являются основой кредитной системы России. Некоторые из них возникли на базе ранее функционировавших специализированных государственных банков, имевших устойчивое финансовое положение и обладавших разветвленной сетью филиалов (Сбербанк, Мосбизнесбанк, Промстройбанк и др.), другие создавались практически «с нуля».</w:t>
      </w:r>
    </w:p>
    <w:p w:rsidR="000053C5" w:rsidRPr="00311F0E" w:rsidRDefault="000053C5" w:rsidP="00311F0E">
      <w:pPr>
        <w:spacing w:line="360" w:lineRule="auto"/>
        <w:ind w:firstLine="720"/>
        <w:jc w:val="both"/>
        <w:rPr>
          <w:sz w:val="28"/>
          <w:szCs w:val="28"/>
        </w:rPr>
      </w:pPr>
      <w:r w:rsidRPr="00311F0E">
        <w:rPr>
          <w:sz w:val="28"/>
          <w:szCs w:val="28"/>
        </w:rPr>
        <w:t>Типы коммерческих банков:</w:t>
      </w:r>
    </w:p>
    <w:p w:rsidR="000053C5" w:rsidRPr="00311F0E" w:rsidRDefault="000053C5" w:rsidP="00311F0E">
      <w:pPr>
        <w:numPr>
          <w:ilvl w:val="0"/>
          <w:numId w:val="7"/>
        </w:numPr>
        <w:tabs>
          <w:tab w:val="clear" w:pos="927"/>
          <w:tab w:val="num" w:pos="540"/>
        </w:tabs>
        <w:spacing w:line="360" w:lineRule="auto"/>
        <w:ind w:left="0" w:firstLine="720"/>
        <w:jc w:val="both"/>
        <w:rPr>
          <w:sz w:val="28"/>
          <w:szCs w:val="28"/>
        </w:rPr>
      </w:pPr>
      <w:r w:rsidRPr="00311F0E">
        <w:rPr>
          <w:sz w:val="28"/>
          <w:szCs w:val="28"/>
        </w:rPr>
        <w:t>АО Сбербанк;</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АО Промстройбанк;</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АО Внешторгбанк;</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инвестиционные;</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инновационные;</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биржевые;</w:t>
      </w:r>
    </w:p>
    <w:p w:rsidR="000053C5" w:rsidRPr="00311F0E" w:rsidRDefault="000053C5" w:rsidP="00311F0E">
      <w:pPr>
        <w:numPr>
          <w:ilvl w:val="0"/>
          <w:numId w:val="7"/>
        </w:numPr>
        <w:spacing w:line="360" w:lineRule="auto"/>
        <w:ind w:left="0" w:firstLine="720"/>
        <w:jc w:val="both"/>
        <w:rPr>
          <w:sz w:val="28"/>
          <w:szCs w:val="28"/>
        </w:rPr>
      </w:pPr>
      <w:r w:rsidRPr="00311F0E">
        <w:rPr>
          <w:sz w:val="28"/>
          <w:szCs w:val="28"/>
        </w:rPr>
        <w:t>ипотечные и т.д.</w:t>
      </w:r>
    </w:p>
    <w:p w:rsidR="000053C5" w:rsidRPr="00311F0E" w:rsidRDefault="000053C5" w:rsidP="00311F0E">
      <w:pPr>
        <w:spacing w:line="360" w:lineRule="auto"/>
        <w:ind w:left="567" w:firstLine="720"/>
        <w:jc w:val="both"/>
        <w:rPr>
          <w:sz w:val="28"/>
          <w:szCs w:val="28"/>
        </w:rPr>
      </w:pPr>
      <w:r w:rsidRPr="00311F0E">
        <w:rPr>
          <w:sz w:val="28"/>
          <w:szCs w:val="28"/>
        </w:rPr>
        <w:t>Специализированные финансово-кредитные институты:</w:t>
      </w:r>
    </w:p>
    <w:p w:rsidR="000053C5" w:rsidRPr="00311F0E" w:rsidRDefault="000053C5" w:rsidP="00311F0E">
      <w:pPr>
        <w:numPr>
          <w:ilvl w:val="0"/>
          <w:numId w:val="8"/>
        </w:numPr>
        <w:tabs>
          <w:tab w:val="clear" w:pos="927"/>
          <w:tab w:val="num" w:pos="720"/>
        </w:tabs>
        <w:spacing w:line="360" w:lineRule="auto"/>
        <w:ind w:left="0" w:firstLine="720"/>
        <w:jc w:val="both"/>
        <w:rPr>
          <w:sz w:val="28"/>
          <w:szCs w:val="28"/>
        </w:rPr>
      </w:pPr>
      <w:r w:rsidRPr="00311F0E">
        <w:rPr>
          <w:sz w:val="28"/>
          <w:szCs w:val="28"/>
        </w:rPr>
        <w:t>Инвестиционные фонды (принимают вклады только от юридических лиц);</w:t>
      </w:r>
    </w:p>
    <w:p w:rsidR="000053C5" w:rsidRPr="00311F0E" w:rsidRDefault="000053C5" w:rsidP="00311F0E">
      <w:pPr>
        <w:numPr>
          <w:ilvl w:val="0"/>
          <w:numId w:val="8"/>
        </w:numPr>
        <w:tabs>
          <w:tab w:val="clear" w:pos="927"/>
          <w:tab w:val="num" w:pos="720"/>
        </w:tabs>
        <w:spacing w:line="360" w:lineRule="auto"/>
        <w:ind w:left="0" w:firstLine="720"/>
        <w:jc w:val="both"/>
        <w:rPr>
          <w:sz w:val="28"/>
          <w:szCs w:val="28"/>
        </w:rPr>
      </w:pPr>
      <w:r w:rsidRPr="00311F0E">
        <w:rPr>
          <w:sz w:val="28"/>
          <w:szCs w:val="28"/>
        </w:rPr>
        <w:t>Финансовые фонды (принимают вклады, как от юридических, так и от физических лиц);</w:t>
      </w:r>
    </w:p>
    <w:p w:rsidR="000053C5" w:rsidRPr="00311F0E" w:rsidRDefault="000053C5" w:rsidP="00311F0E">
      <w:pPr>
        <w:numPr>
          <w:ilvl w:val="0"/>
          <w:numId w:val="8"/>
        </w:numPr>
        <w:tabs>
          <w:tab w:val="clear" w:pos="927"/>
          <w:tab w:val="num" w:pos="720"/>
        </w:tabs>
        <w:spacing w:line="360" w:lineRule="auto"/>
        <w:ind w:left="0" w:firstLine="720"/>
        <w:jc w:val="both"/>
        <w:rPr>
          <w:sz w:val="28"/>
          <w:szCs w:val="28"/>
        </w:rPr>
      </w:pPr>
      <w:r w:rsidRPr="00311F0E">
        <w:rPr>
          <w:sz w:val="28"/>
          <w:szCs w:val="28"/>
        </w:rPr>
        <w:t>Страховые фонды;</w:t>
      </w:r>
    </w:p>
    <w:p w:rsidR="000053C5" w:rsidRPr="00311F0E" w:rsidRDefault="000053C5" w:rsidP="00311F0E">
      <w:pPr>
        <w:numPr>
          <w:ilvl w:val="0"/>
          <w:numId w:val="8"/>
        </w:numPr>
        <w:tabs>
          <w:tab w:val="clear" w:pos="927"/>
          <w:tab w:val="num" w:pos="720"/>
        </w:tabs>
        <w:spacing w:line="360" w:lineRule="auto"/>
        <w:ind w:left="0" w:firstLine="720"/>
        <w:jc w:val="both"/>
        <w:rPr>
          <w:sz w:val="28"/>
          <w:szCs w:val="28"/>
        </w:rPr>
      </w:pPr>
      <w:r w:rsidRPr="00311F0E">
        <w:rPr>
          <w:sz w:val="28"/>
          <w:szCs w:val="28"/>
        </w:rPr>
        <w:t>Пенсионные фонды;</w:t>
      </w:r>
    </w:p>
    <w:p w:rsidR="000053C5" w:rsidRPr="00311F0E" w:rsidRDefault="000053C5" w:rsidP="00311F0E">
      <w:pPr>
        <w:numPr>
          <w:ilvl w:val="0"/>
          <w:numId w:val="8"/>
        </w:numPr>
        <w:tabs>
          <w:tab w:val="clear" w:pos="927"/>
          <w:tab w:val="num" w:pos="720"/>
        </w:tabs>
        <w:spacing w:line="360" w:lineRule="auto"/>
        <w:ind w:left="0" w:firstLine="720"/>
        <w:jc w:val="both"/>
        <w:rPr>
          <w:sz w:val="28"/>
          <w:szCs w:val="28"/>
        </w:rPr>
      </w:pPr>
      <w:r w:rsidRPr="00311F0E">
        <w:rPr>
          <w:sz w:val="28"/>
          <w:szCs w:val="28"/>
        </w:rPr>
        <w:t>Общества взаимного кредита;</w:t>
      </w:r>
    </w:p>
    <w:p w:rsidR="000053C5" w:rsidRPr="00311F0E" w:rsidRDefault="000053C5" w:rsidP="00311F0E">
      <w:pPr>
        <w:numPr>
          <w:ilvl w:val="0"/>
          <w:numId w:val="8"/>
        </w:numPr>
        <w:tabs>
          <w:tab w:val="clear" w:pos="927"/>
          <w:tab w:val="num" w:pos="540"/>
        </w:tabs>
        <w:spacing w:line="360" w:lineRule="auto"/>
        <w:ind w:left="0" w:firstLine="720"/>
        <w:jc w:val="both"/>
        <w:rPr>
          <w:sz w:val="28"/>
          <w:szCs w:val="28"/>
        </w:rPr>
      </w:pPr>
      <w:r w:rsidRPr="00311F0E">
        <w:rPr>
          <w:sz w:val="28"/>
          <w:szCs w:val="28"/>
        </w:rPr>
        <w:t>Ломбарды;</w:t>
      </w:r>
    </w:p>
    <w:p w:rsidR="000053C5" w:rsidRPr="00311F0E" w:rsidRDefault="000053C5" w:rsidP="00311F0E">
      <w:pPr>
        <w:numPr>
          <w:ilvl w:val="0"/>
          <w:numId w:val="8"/>
        </w:numPr>
        <w:tabs>
          <w:tab w:val="clear" w:pos="927"/>
          <w:tab w:val="num" w:pos="540"/>
        </w:tabs>
        <w:spacing w:line="360" w:lineRule="auto"/>
        <w:ind w:left="0" w:firstLine="720"/>
        <w:jc w:val="both"/>
        <w:rPr>
          <w:sz w:val="28"/>
          <w:szCs w:val="28"/>
        </w:rPr>
      </w:pPr>
      <w:r w:rsidRPr="00311F0E">
        <w:rPr>
          <w:sz w:val="28"/>
          <w:szCs w:val="28"/>
        </w:rPr>
        <w:t>Лизинговые компании;</w:t>
      </w:r>
    </w:p>
    <w:p w:rsidR="000053C5" w:rsidRPr="00311F0E" w:rsidRDefault="000053C5" w:rsidP="00311F0E">
      <w:pPr>
        <w:numPr>
          <w:ilvl w:val="0"/>
          <w:numId w:val="8"/>
        </w:numPr>
        <w:tabs>
          <w:tab w:val="clear" w:pos="927"/>
          <w:tab w:val="num" w:pos="540"/>
        </w:tabs>
        <w:spacing w:line="360" w:lineRule="auto"/>
        <w:ind w:left="0" w:firstLine="720"/>
        <w:jc w:val="both"/>
        <w:rPr>
          <w:sz w:val="28"/>
          <w:szCs w:val="28"/>
        </w:rPr>
      </w:pPr>
      <w:r w:rsidRPr="00311F0E">
        <w:rPr>
          <w:sz w:val="28"/>
          <w:szCs w:val="28"/>
        </w:rPr>
        <w:t>Факторинговые компании (</w:t>
      </w:r>
      <w:r w:rsidRPr="00311F0E">
        <w:rPr>
          <w:i/>
          <w:iCs/>
          <w:sz w:val="28"/>
          <w:szCs w:val="28"/>
        </w:rPr>
        <w:t>Факторинг</w:t>
      </w:r>
      <w:r w:rsidRPr="00311F0E">
        <w:rPr>
          <w:sz w:val="28"/>
          <w:szCs w:val="28"/>
        </w:rPr>
        <w:t xml:space="preserve"> – это переуступка долговых обязательств);</w:t>
      </w:r>
    </w:p>
    <w:p w:rsidR="000053C5" w:rsidRPr="00311F0E" w:rsidRDefault="000053C5" w:rsidP="00311F0E">
      <w:pPr>
        <w:numPr>
          <w:ilvl w:val="0"/>
          <w:numId w:val="8"/>
        </w:numPr>
        <w:tabs>
          <w:tab w:val="clear" w:pos="927"/>
          <w:tab w:val="num" w:pos="540"/>
        </w:tabs>
        <w:spacing w:line="360" w:lineRule="auto"/>
        <w:ind w:left="0" w:firstLine="720"/>
        <w:jc w:val="both"/>
        <w:rPr>
          <w:sz w:val="28"/>
          <w:szCs w:val="28"/>
        </w:rPr>
      </w:pPr>
      <w:r w:rsidRPr="00311F0E">
        <w:rPr>
          <w:sz w:val="28"/>
          <w:szCs w:val="28"/>
        </w:rPr>
        <w:t>Форфейтинговые компании (</w:t>
      </w:r>
      <w:r w:rsidRPr="00311F0E">
        <w:rPr>
          <w:i/>
          <w:iCs/>
          <w:sz w:val="28"/>
          <w:szCs w:val="28"/>
        </w:rPr>
        <w:t>Форфейтинг</w:t>
      </w:r>
      <w:r w:rsidRPr="00311F0E">
        <w:rPr>
          <w:sz w:val="28"/>
          <w:szCs w:val="28"/>
        </w:rPr>
        <w:t xml:space="preserve"> – это факторинг на международном уровне).</w:t>
      </w:r>
    </w:p>
    <w:p w:rsidR="00501707" w:rsidRPr="00311F0E" w:rsidRDefault="00A576BB" w:rsidP="00311F0E">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89.1pt;width:507.75pt;height:270pt;z-index:-251660288">
            <v:imagedata r:id="rId7" o:title=""/>
          </v:shape>
        </w:pict>
      </w:r>
      <w:r w:rsidR="00501707" w:rsidRPr="00311F0E">
        <w:rPr>
          <w:sz w:val="28"/>
          <w:szCs w:val="28"/>
        </w:rPr>
        <w:t>Таблица 1 характеризует динамику количества и структуры кредитных организаций России за истекший год. Таблица 1 – Количество и структура кредитных организаций по состоянию на 2009-2010 гг (</w:t>
      </w:r>
      <w:r w:rsidR="00501707" w:rsidRPr="00311F0E">
        <w:rPr>
          <w:bCs/>
          <w:sz w:val="28"/>
          <w:szCs w:val="28"/>
        </w:rPr>
        <w:t>Бюллетень банковской статистики № 4 (203)</w:t>
      </w:r>
      <w:r w:rsidR="00501707" w:rsidRPr="00311F0E">
        <w:rPr>
          <w:sz w:val="28"/>
          <w:szCs w:val="28"/>
        </w:rPr>
        <w:t>)</w:t>
      </w:r>
    </w:p>
    <w:p w:rsidR="00501707" w:rsidRPr="00037F19" w:rsidRDefault="00501707" w:rsidP="0087157D">
      <w:pPr>
        <w:spacing w:before="100" w:beforeAutospacing="1" w:after="100" w:afterAutospacing="1" w:line="360" w:lineRule="auto"/>
        <w:rPr>
          <w:color w:val="000000"/>
          <w:sz w:val="28"/>
          <w:szCs w:val="28"/>
        </w:rPr>
      </w:pPr>
    </w:p>
    <w:p w:rsidR="0031496F" w:rsidRDefault="0031496F" w:rsidP="0087157D">
      <w:pPr>
        <w:spacing w:before="100" w:beforeAutospacing="1" w:after="100" w:afterAutospacing="1" w:line="360" w:lineRule="auto"/>
        <w:rPr>
          <w:color w:val="000000"/>
          <w:sz w:val="28"/>
          <w:szCs w:val="28"/>
        </w:rPr>
      </w:pPr>
    </w:p>
    <w:p w:rsidR="0031496F" w:rsidRDefault="0031496F" w:rsidP="0087157D">
      <w:pPr>
        <w:spacing w:before="100" w:beforeAutospacing="1" w:after="100" w:afterAutospacing="1" w:line="360" w:lineRule="auto"/>
        <w:rPr>
          <w:color w:val="000000"/>
          <w:sz w:val="28"/>
          <w:szCs w:val="28"/>
        </w:rPr>
      </w:pPr>
    </w:p>
    <w:p w:rsidR="0031496F" w:rsidRDefault="0031496F" w:rsidP="0087157D">
      <w:pPr>
        <w:spacing w:before="100" w:beforeAutospacing="1" w:after="100" w:afterAutospacing="1" w:line="360" w:lineRule="auto"/>
        <w:rPr>
          <w:color w:val="000000"/>
          <w:sz w:val="28"/>
          <w:szCs w:val="28"/>
        </w:rPr>
      </w:pPr>
    </w:p>
    <w:p w:rsidR="00311F0E" w:rsidRDefault="00311F0E" w:rsidP="00037F19">
      <w:pPr>
        <w:spacing w:before="100" w:beforeAutospacing="1" w:after="100" w:afterAutospacing="1" w:line="360" w:lineRule="auto"/>
      </w:pPr>
    </w:p>
    <w:p w:rsidR="00311F0E" w:rsidRDefault="00311F0E" w:rsidP="00037F19">
      <w:pPr>
        <w:spacing w:before="100" w:beforeAutospacing="1" w:after="100" w:afterAutospacing="1" w:line="360" w:lineRule="auto"/>
      </w:pPr>
    </w:p>
    <w:p w:rsidR="00311F0E" w:rsidRDefault="00311F0E" w:rsidP="00037F19">
      <w:pPr>
        <w:spacing w:before="100" w:beforeAutospacing="1" w:after="100" w:afterAutospacing="1" w:line="360" w:lineRule="auto"/>
      </w:pPr>
    </w:p>
    <w:p w:rsidR="00037F19" w:rsidRPr="00311F0E" w:rsidRDefault="00037F19" w:rsidP="00311F0E">
      <w:pPr>
        <w:spacing w:before="100" w:beforeAutospacing="1" w:after="100" w:afterAutospacing="1" w:line="360" w:lineRule="auto"/>
        <w:ind w:firstLine="720"/>
        <w:jc w:val="both"/>
        <w:rPr>
          <w:sz w:val="28"/>
          <w:szCs w:val="28"/>
        </w:rPr>
      </w:pPr>
      <w:r w:rsidRPr="00311F0E">
        <w:rPr>
          <w:sz w:val="28"/>
          <w:szCs w:val="28"/>
        </w:rPr>
        <w:t>Таблица наглядно показывает, что основное место в структуре современной кредитной системы занимают банки. Небанковские кредитные организации представлены крайне малочисленной группой; кроме того, как видно из данных таблицы, в большинстве своем они занимаются банковскими операциями. Во многом это объясняется отсутствием достаточного правового обеспечения деятельности небанковских кредитных организаций на сегодняшний день в России.</w:t>
      </w:r>
    </w:p>
    <w:p w:rsidR="0031496F" w:rsidRPr="00737B49" w:rsidRDefault="0031496F" w:rsidP="0087157D">
      <w:pPr>
        <w:spacing w:before="100" w:beforeAutospacing="1" w:after="100" w:afterAutospacing="1" w:line="360" w:lineRule="auto"/>
        <w:rPr>
          <w:sz w:val="28"/>
          <w:szCs w:val="28"/>
        </w:rPr>
      </w:pPr>
    </w:p>
    <w:p w:rsidR="00037F19" w:rsidRDefault="00DC5133" w:rsidP="00B56D92">
      <w:pPr>
        <w:spacing w:line="360" w:lineRule="auto"/>
        <w:ind w:firstLine="720"/>
        <w:rPr>
          <w:b/>
          <w:color w:val="000000"/>
          <w:sz w:val="28"/>
          <w:szCs w:val="28"/>
        </w:rPr>
      </w:pPr>
      <w:r w:rsidRPr="00311F0E">
        <w:rPr>
          <w:b/>
          <w:color w:val="000000"/>
          <w:sz w:val="28"/>
          <w:szCs w:val="28"/>
        </w:rPr>
        <w:t>2.2. Анализ  состояния кредитной системы России в условиях кризиса 2008-2009гг</w:t>
      </w:r>
    </w:p>
    <w:p w:rsidR="00B56D92" w:rsidRDefault="00B56D92" w:rsidP="00B56D92">
      <w:pPr>
        <w:spacing w:line="360" w:lineRule="auto"/>
        <w:ind w:firstLine="720"/>
        <w:rPr>
          <w:b/>
          <w:color w:val="000000"/>
          <w:sz w:val="28"/>
          <w:szCs w:val="28"/>
        </w:rPr>
      </w:pPr>
    </w:p>
    <w:p w:rsidR="0087157D" w:rsidRPr="00737B49" w:rsidRDefault="0087157D" w:rsidP="00B56D92">
      <w:pPr>
        <w:spacing w:line="360" w:lineRule="auto"/>
        <w:ind w:firstLine="720"/>
        <w:jc w:val="both"/>
        <w:rPr>
          <w:sz w:val="28"/>
          <w:szCs w:val="28"/>
        </w:rPr>
      </w:pPr>
      <w:r w:rsidRPr="00737B49">
        <w:rPr>
          <w:color w:val="000000"/>
          <w:sz w:val="28"/>
          <w:szCs w:val="28"/>
        </w:rPr>
        <w:t>В России уже сложилась кредитная система, отличная от двух основных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87157D" w:rsidRPr="00737B49" w:rsidRDefault="0087157D" w:rsidP="00B56D92">
      <w:pPr>
        <w:spacing w:line="360" w:lineRule="auto"/>
        <w:ind w:firstLine="720"/>
        <w:jc w:val="both"/>
        <w:rPr>
          <w:sz w:val="28"/>
          <w:szCs w:val="28"/>
        </w:rPr>
      </w:pPr>
      <w:r w:rsidRPr="00737B49">
        <w:rPr>
          <w:color w:val="000000"/>
          <w:sz w:val="28"/>
          <w:szCs w:val="28"/>
        </w:rPr>
        <w:t>В целом российские кредитные организации повторяют путь, по которому развивалась кредитная система в Западной Европе и других регионах мира с конца 40-х — начала 50-х гг.: финансовый капитал в России уже сращивается с промышленным и торговым (например, в форме финансово-промышленных групп), усиливается концентрация банков, их объединения в различных формах, возникают первые интернациональные союзы, консорциумы для осуществления отдельных проектов и программ.</w:t>
      </w:r>
    </w:p>
    <w:p w:rsidR="0087157D" w:rsidRDefault="0087157D" w:rsidP="00B56D92">
      <w:pPr>
        <w:spacing w:line="360" w:lineRule="auto"/>
        <w:ind w:firstLine="720"/>
        <w:jc w:val="both"/>
        <w:rPr>
          <w:color w:val="000000"/>
          <w:sz w:val="28"/>
          <w:szCs w:val="28"/>
        </w:rPr>
      </w:pPr>
      <w:r w:rsidRPr="00737B49">
        <w:rPr>
          <w:color w:val="000000"/>
          <w:sz w:val="28"/>
          <w:szCs w:val="28"/>
        </w:rPr>
        <w:t>Следует отметить, что банковская система России слабо выполняет свою вторую главную функцию — кредитование. В результате из-за дороговизны кредитования половина российских промышленных предприятий не прибегает к кредитам банков.</w:t>
      </w:r>
    </w:p>
    <w:p w:rsidR="0087157D" w:rsidRPr="00737B49" w:rsidRDefault="0087157D" w:rsidP="00B56D92">
      <w:pPr>
        <w:spacing w:line="360" w:lineRule="auto"/>
        <w:ind w:firstLine="720"/>
        <w:jc w:val="both"/>
        <w:rPr>
          <w:sz w:val="28"/>
          <w:szCs w:val="28"/>
        </w:rPr>
      </w:pPr>
      <w:r w:rsidRPr="00737B49">
        <w:rPr>
          <w:color w:val="000000"/>
          <w:sz w:val="28"/>
          <w:szCs w:val="28"/>
        </w:rPr>
        <w:t xml:space="preserve">К середине </w:t>
      </w:r>
      <w:smartTag w:uri="urn:schemas-microsoft-com:office:smarttags" w:element="metricconverter">
        <w:smartTagPr>
          <w:attr w:name="ProductID" w:val="2007 г"/>
        </w:smartTagPr>
        <w:r w:rsidRPr="00737B49">
          <w:rPr>
            <w:color w:val="000000"/>
            <w:sz w:val="28"/>
            <w:szCs w:val="28"/>
          </w:rPr>
          <w:t>2007 г</w:t>
        </w:r>
      </w:smartTag>
      <w:r w:rsidRPr="00737B49">
        <w:rPr>
          <w:color w:val="000000"/>
          <w:sz w:val="28"/>
          <w:szCs w:val="28"/>
        </w:rPr>
        <w:t xml:space="preserve">. заметно выросли капиталы банков, создана серьезная материальная база, внедрены международные технологии и стандарты. Однако августовский кризис </w:t>
      </w:r>
      <w:smartTag w:uri="urn:schemas-microsoft-com:office:smarttags" w:element="metricconverter">
        <w:smartTagPr>
          <w:attr w:name="ProductID" w:val="2008 г"/>
        </w:smartTagPr>
        <w:r w:rsidRPr="00737B49">
          <w:rPr>
            <w:color w:val="000000"/>
            <w:sz w:val="28"/>
            <w:szCs w:val="28"/>
          </w:rPr>
          <w:t>2008 г</w:t>
        </w:r>
      </w:smartTag>
      <w:r w:rsidRPr="00737B49">
        <w:rPr>
          <w:color w:val="000000"/>
          <w:sz w:val="28"/>
          <w:szCs w:val="28"/>
        </w:rPr>
        <w:t xml:space="preserve">. нанес разрушительный удар прежде всего по кредитной системе России. За август—декабрь </w:t>
      </w:r>
      <w:smartTag w:uri="urn:schemas-microsoft-com:office:smarttags" w:element="metricconverter">
        <w:smartTagPr>
          <w:attr w:name="ProductID" w:val="2008 г"/>
        </w:smartTagPr>
        <w:r w:rsidRPr="00737B49">
          <w:rPr>
            <w:color w:val="000000"/>
            <w:sz w:val="28"/>
            <w:szCs w:val="28"/>
          </w:rPr>
          <w:t>2008 г</w:t>
        </w:r>
      </w:smartTag>
      <w:r w:rsidRPr="00737B49">
        <w:rPr>
          <w:color w:val="000000"/>
          <w:sz w:val="28"/>
          <w:szCs w:val="28"/>
        </w:rPr>
        <w:t>. капиталы банковской системы сократились на 30%.</w:t>
      </w:r>
    </w:p>
    <w:p w:rsidR="0087157D" w:rsidRPr="00737B49" w:rsidRDefault="0087157D" w:rsidP="00B56D92">
      <w:pPr>
        <w:spacing w:line="360" w:lineRule="auto"/>
        <w:ind w:firstLine="720"/>
        <w:jc w:val="both"/>
        <w:rPr>
          <w:sz w:val="28"/>
          <w:szCs w:val="28"/>
        </w:rPr>
      </w:pPr>
      <w:r w:rsidRPr="00737B49">
        <w:rPr>
          <w:color w:val="000000"/>
          <w:sz w:val="28"/>
          <w:szCs w:val="28"/>
        </w:rPr>
        <w:t>Обострению кризиса способствовали также отток вкладов населения и усиление недоверия к банкам. Общая сумма вкладов в рублевом выражении сократилась на 40%. Сужение ресурсной базы и повышение кредитных рисков привели к резкому сокращению кредитной активности.</w:t>
      </w:r>
    </w:p>
    <w:p w:rsidR="0087157D" w:rsidRDefault="0087157D" w:rsidP="00B56D92">
      <w:pPr>
        <w:spacing w:line="360" w:lineRule="auto"/>
        <w:ind w:firstLine="720"/>
        <w:jc w:val="both"/>
        <w:rPr>
          <w:color w:val="000000"/>
          <w:sz w:val="28"/>
          <w:szCs w:val="28"/>
        </w:rPr>
      </w:pPr>
      <w:r w:rsidRPr="00737B49">
        <w:rPr>
          <w:color w:val="000000"/>
          <w:sz w:val="28"/>
          <w:szCs w:val="28"/>
        </w:rPr>
        <w:t xml:space="preserve">В результате банковская система оказалась отброшенной на несколько лет назад. </w:t>
      </w:r>
    </w:p>
    <w:p w:rsidR="001A05CF" w:rsidRDefault="00D8194D" w:rsidP="00B56D92">
      <w:pPr>
        <w:autoSpaceDE w:val="0"/>
        <w:autoSpaceDN w:val="0"/>
        <w:adjustRightInd w:val="0"/>
        <w:spacing w:line="360" w:lineRule="auto"/>
        <w:ind w:firstLine="720"/>
        <w:jc w:val="both"/>
        <w:rPr>
          <w:color w:val="000000"/>
          <w:sz w:val="28"/>
          <w:szCs w:val="28"/>
        </w:rPr>
      </w:pPr>
      <w:r w:rsidRPr="00737B49">
        <w:rPr>
          <w:i/>
          <w:iCs/>
          <w:color w:val="000000"/>
          <w:sz w:val="28"/>
          <w:szCs w:val="28"/>
        </w:rPr>
        <w:t>Во-первых ,</w:t>
      </w:r>
      <w:r w:rsidRPr="00737B49">
        <w:rPr>
          <w:color w:val="000000"/>
          <w:sz w:val="28"/>
          <w:szCs w:val="28"/>
        </w:rPr>
        <w:t xml:space="preserve">замедляются темпы роста банковской системы, происходит ее сжатие. </w:t>
      </w:r>
      <w:r w:rsidR="001A05CF">
        <w:rPr>
          <w:color w:val="000000"/>
          <w:sz w:val="28"/>
          <w:szCs w:val="28"/>
        </w:rPr>
        <w:t xml:space="preserve">Активы банков в </w:t>
      </w:r>
      <w:smartTag w:uri="urn:schemas-microsoft-com:office:smarttags" w:element="metricconverter">
        <w:smartTagPr>
          <w:attr w:name="ProductID" w:val="2008 г"/>
        </w:smartTagPr>
        <w:r w:rsidR="001A05CF">
          <w:rPr>
            <w:color w:val="000000"/>
            <w:sz w:val="28"/>
            <w:szCs w:val="28"/>
          </w:rPr>
          <w:t>2008 г</w:t>
        </w:r>
      </w:smartTag>
      <w:r w:rsidR="001A05CF">
        <w:rPr>
          <w:color w:val="000000"/>
          <w:sz w:val="28"/>
          <w:szCs w:val="28"/>
        </w:rPr>
        <w:t xml:space="preserve"> по сравнению с 2007 снизились на 159 %</w:t>
      </w:r>
      <w:r w:rsidRPr="00737B49">
        <w:rPr>
          <w:color w:val="000000"/>
          <w:sz w:val="28"/>
          <w:szCs w:val="28"/>
        </w:rPr>
        <w:t xml:space="preserve">, и только в результате принятых антикризисных мер государства и девальвации рубля в </w:t>
      </w:r>
      <w:r w:rsidR="001A05CF">
        <w:rPr>
          <w:color w:val="000000"/>
          <w:sz w:val="28"/>
          <w:szCs w:val="28"/>
        </w:rPr>
        <w:t>2009г</w:t>
      </w:r>
      <w:r w:rsidRPr="00737B49">
        <w:rPr>
          <w:color w:val="000000"/>
          <w:sz w:val="28"/>
          <w:szCs w:val="28"/>
        </w:rPr>
        <w:t xml:space="preserve"> не опустились еще ниже.</w:t>
      </w:r>
    </w:p>
    <w:p w:rsidR="00EA0C57" w:rsidRPr="00B56D92" w:rsidRDefault="00EA0C57" w:rsidP="00B56D92">
      <w:pPr>
        <w:autoSpaceDE w:val="0"/>
        <w:autoSpaceDN w:val="0"/>
        <w:adjustRightInd w:val="0"/>
        <w:spacing w:line="360" w:lineRule="auto"/>
        <w:ind w:firstLine="709"/>
        <w:jc w:val="both"/>
        <w:rPr>
          <w:color w:val="000000"/>
          <w:sz w:val="28"/>
          <w:szCs w:val="28"/>
        </w:rPr>
      </w:pPr>
      <w:r w:rsidRPr="00B56D92">
        <w:rPr>
          <w:color w:val="000000"/>
          <w:sz w:val="28"/>
          <w:szCs w:val="28"/>
        </w:rPr>
        <w:t>Таблица 2 – Изменение активов (</w:t>
      </w:r>
      <w:r w:rsidRPr="00B56D92">
        <w:rPr>
          <w:bCs/>
          <w:sz w:val="28"/>
          <w:szCs w:val="28"/>
        </w:rPr>
        <w:t>Бюллетень банковской статистики № 4 (203)</w:t>
      </w:r>
      <w:r w:rsidRPr="00B56D92">
        <w:rPr>
          <w:color w:val="000000"/>
          <w:sz w:val="28"/>
          <w:szCs w:val="28"/>
        </w:rPr>
        <w:t>)</w:t>
      </w:r>
    </w:p>
    <w:p w:rsidR="001A05CF" w:rsidRPr="00EA0C57" w:rsidRDefault="00A576BB" w:rsidP="00D8194D">
      <w:pPr>
        <w:autoSpaceDE w:val="0"/>
        <w:autoSpaceDN w:val="0"/>
        <w:adjustRightInd w:val="0"/>
        <w:spacing w:line="360" w:lineRule="auto"/>
        <w:ind w:firstLine="709"/>
        <w:rPr>
          <w:color w:val="000000"/>
          <w:sz w:val="28"/>
          <w:szCs w:val="28"/>
        </w:rPr>
      </w:pPr>
      <w:r>
        <w:rPr>
          <w:color w:val="000000"/>
          <w:sz w:val="28"/>
          <w:szCs w:val="28"/>
        </w:rPr>
        <w:pict>
          <v:shape id="_x0000_i1025" type="#_x0000_t75" style="width:338.25pt;height:325.5pt">
            <v:imagedata r:id="rId8" o:title=""/>
          </v:shape>
        </w:pict>
      </w:r>
    </w:p>
    <w:p w:rsidR="006E233A" w:rsidRPr="00B56D92" w:rsidRDefault="00D8194D" w:rsidP="00B56D92">
      <w:pPr>
        <w:autoSpaceDE w:val="0"/>
        <w:autoSpaceDN w:val="0"/>
        <w:adjustRightInd w:val="0"/>
        <w:spacing w:line="360" w:lineRule="auto"/>
        <w:ind w:firstLine="709"/>
        <w:jc w:val="both"/>
        <w:rPr>
          <w:color w:val="000000"/>
          <w:sz w:val="28"/>
          <w:szCs w:val="28"/>
        </w:rPr>
      </w:pPr>
      <w:r w:rsidRPr="00B56D92">
        <w:rPr>
          <w:color w:val="000000"/>
          <w:sz w:val="28"/>
          <w:szCs w:val="28"/>
        </w:rPr>
        <w:t xml:space="preserve"> </w:t>
      </w:r>
      <w:r w:rsidRPr="00B56D92">
        <w:rPr>
          <w:i/>
          <w:iCs/>
          <w:color w:val="000000"/>
          <w:sz w:val="28"/>
          <w:szCs w:val="28"/>
        </w:rPr>
        <w:t xml:space="preserve">Во-вторых, </w:t>
      </w:r>
      <w:r w:rsidRPr="00B56D92">
        <w:rPr>
          <w:color w:val="000000"/>
          <w:sz w:val="28"/>
          <w:szCs w:val="28"/>
        </w:rPr>
        <w:t xml:space="preserve">замедляется темп роста кредитования реального сектора и населения. </w:t>
      </w:r>
    </w:p>
    <w:p w:rsidR="006E233A" w:rsidRPr="006E233A" w:rsidRDefault="006E233A" w:rsidP="006E233A">
      <w:pPr>
        <w:autoSpaceDE w:val="0"/>
        <w:autoSpaceDN w:val="0"/>
        <w:adjustRightInd w:val="0"/>
        <w:spacing w:line="360" w:lineRule="auto"/>
        <w:ind w:firstLine="709"/>
        <w:rPr>
          <w:rFonts w:ascii="PragmaticaC-Bold" w:hAnsi="PragmaticaC-Bold" w:cs="PragmaticaC-Bold"/>
          <w:b/>
          <w:bCs/>
        </w:rPr>
      </w:pPr>
    </w:p>
    <w:p w:rsidR="006E233A" w:rsidRPr="006E233A" w:rsidRDefault="006E233A" w:rsidP="006E233A">
      <w:pPr>
        <w:autoSpaceDE w:val="0"/>
        <w:autoSpaceDN w:val="0"/>
        <w:adjustRightInd w:val="0"/>
        <w:spacing w:line="360" w:lineRule="auto"/>
        <w:ind w:firstLine="709"/>
        <w:rPr>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6E233A" w:rsidRDefault="00A576BB" w:rsidP="00D8194D">
      <w:pPr>
        <w:autoSpaceDE w:val="0"/>
        <w:autoSpaceDN w:val="0"/>
        <w:adjustRightInd w:val="0"/>
        <w:spacing w:line="360" w:lineRule="auto"/>
        <w:ind w:firstLine="709"/>
        <w:rPr>
          <w:color w:val="000000"/>
          <w:sz w:val="28"/>
          <w:szCs w:val="28"/>
        </w:rPr>
      </w:pPr>
      <w:r>
        <w:rPr>
          <w:noProof/>
        </w:rPr>
        <w:pict>
          <v:shape id="_x0000_s1027" type="#_x0000_t75" style="position:absolute;left:0;text-align:left;margin-left:-27pt;margin-top:11.85pt;width:481.5pt;height:331.5pt;z-index:251657216">
            <v:imagedata r:id="rId9" o:title=""/>
          </v:shape>
        </w:pict>
      </w:r>
    </w:p>
    <w:p w:rsidR="006E233A" w:rsidRDefault="006E233A" w:rsidP="00D8194D">
      <w:pPr>
        <w:autoSpaceDE w:val="0"/>
        <w:autoSpaceDN w:val="0"/>
        <w:adjustRightInd w:val="0"/>
        <w:spacing w:line="360" w:lineRule="auto"/>
        <w:ind w:firstLine="709"/>
        <w:rPr>
          <w:color w:val="000000"/>
          <w:sz w:val="28"/>
          <w:szCs w:val="28"/>
        </w:rPr>
      </w:pPr>
    </w:p>
    <w:p w:rsidR="006E233A" w:rsidRDefault="006E233A" w:rsidP="00D8194D">
      <w:pPr>
        <w:autoSpaceDE w:val="0"/>
        <w:autoSpaceDN w:val="0"/>
        <w:adjustRightInd w:val="0"/>
        <w:spacing w:line="360" w:lineRule="auto"/>
        <w:ind w:firstLine="709"/>
        <w:rPr>
          <w:color w:val="000000"/>
          <w:sz w:val="28"/>
          <w:szCs w:val="28"/>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Default="00B56D92" w:rsidP="00D8194D">
      <w:pPr>
        <w:autoSpaceDE w:val="0"/>
        <w:autoSpaceDN w:val="0"/>
        <w:adjustRightInd w:val="0"/>
        <w:spacing w:line="360" w:lineRule="auto"/>
        <w:ind w:firstLine="709"/>
        <w:rPr>
          <w:rStyle w:val="font4"/>
        </w:rPr>
      </w:pPr>
    </w:p>
    <w:p w:rsidR="00B56D92" w:rsidRPr="00B56D92" w:rsidRDefault="00B56D92" w:rsidP="00B56D92">
      <w:pPr>
        <w:autoSpaceDE w:val="0"/>
        <w:autoSpaceDN w:val="0"/>
        <w:adjustRightInd w:val="0"/>
        <w:spacing w:line="360" w:lineRule="auto"/>
        <w:ind w:firstLine="709"/>
        <w:jc w:val="both"/>
        <w:rPr>
          <w:bCs/>
          <w:sz w:val="28"/>
          <w:szCs w:val="28"/>
        </w:rPr>
      </w:pPr>
      <w:r w:rsidRPr="00B56D92">
        <w:rPr>
          <w:color w:val="000000"/>
          <w:sz w:val="28"/>
          <w:szCs w:val="28"/>
        </w:rPr>
        <w:t>Рис. 1</w:t>
      </w:r>
      <w:r w:rsidRPr="00B56D92">
        <w:rPr>
          <w:sz w:val="28"/>
          <w:szCs w:val="28"/>
        </w:rPr>
        <w:t xml:space="preserve"> - </w:t>
      </w:r>
      <w:r w:rsidRPr="00B56D92">
        <w:rPr>
          <w:bCs/>
          <w:sz w:val="28"/>
          <w:szCs w:val="28"/>
        </w:rPr>
        <w:t>Динамика выдачи кредитов, предоставленных</w:t>
      </w:r>
    </w:p>
    <w:p w:rsidR="00B56D92" w:rsidRPr="00B56D92" w:rsidRDefault="00B56D92" w:rsidP="00B56D92">
      <w:pPr>
        <w:autoSpaceDE w:val="0"/>
        <w:autoSpaceDN w:val="0"/>
        <w:adjustRightInd w:val="0"/>
        <w:spacing w:line="360" w:lineRule="auto"/>
        <w:ind w:firstLine="709"/>
        <w:jc w:val="both"/>
        <w:rPr>
          <w:color w:val="000000"/>
          <w:sz w:val="28"/>
          <w:szCs w:val="28"/>
        </w:rPr>
      </w:pPr>
      <w:r w:rsidRPr="00B56D92">
        <w:rPr>
          <w:bCs/>
          <w:sz w:val="28"/>
          <w:szCs w:val="28"/>
        </w:rPr>
        <w:t xml:space="preserve">кредитными организациями физическим лицам, за квартал </w:t>
      </w:r>
      <w:r w:rsidRPr="00B56D92">
        <w:rPr>
          <w:color w:val="000000"/>
          <w:sz w:val="28"/>
          <w:szCs w:val="28"/>
        </w:rPr>
        <w:t>(</w:t>
      </w:r>
      <w:r w:rsidRPr="00B56D92">
        <w:rPr>
          <w:bCs/>
          <w:sz w:val="28"/>
          <w:szCs w:val="28"/>
        </w:rPr>
        <w:t>Бюллетень банковской статистики № 4 (203)</w:t>
      </w:r>
      <w:r w:rsidRPr="00B56D92">
        <w:rPr>
          <w:color w:val="000000"/>
          <w:sz w:val="28"/>
          <w:szCs w:val="28"/>
        </w:rPr>
        <w:t>)</w:t>
      </w:r>
    </w:p>
    <w:p w:rsidR="006E233A" w:rsidRPr="00B56D92" w:rsidRDefault="00F27B14" w:rsidP="00B56D92">
      <w:pPr>
        <w:autoSpaceDE w:val="0"/>
        <w:autoSpaceDN w:val="0"/>
        <w:adjustRightInd w:val="0"/>
        <w:spacing w:line="360" w:lineRule="auto"/>
        <w:ind w:firstLine="709"/>
        <w:jc w:val="both"/>
        <w:rPr>
          <w:color w:val="000000"/>
          <w:sz w:val="28"/>
          <w:szCs w:val="28"/>
        </w:rPr>
      </w:pPr>
      <w:r w:rsidRPr="00B56D92">
        <w:rPr>
          <w:rStyle w:val="font4"/>
          <w:sz w:val="28"/>
          <w:szCs w:val="28"/>
        </w:rPr>
        <w:t>На динамику банковских кредитов в 2008-</w:t>
      </w:r>
      <w:smartTag w:uri="urn:schemas-microsoft-com:office:smarttags" w:element="metricconverter">
        <w:smartTagPr>
          <w:attr w:name="ProductID" w:val="2009 г"/>
        </w:smartTagPr>
        <w:r w:rsidRPr="00B56D92">
          <w:rPr>
            <w:rStyle w:val="font4"/>
            <w:sz w:val="28"/>
            <w:szCs w:val="28"/>
          </w:rPr>
          <w:t>2009 г</w:t>
        </w:r>
      </w:smartTag>
      <w:r w:rsidRPr="00B56D92">
        <w:rPr>
          <w:rStyle w:val="font4"/>
          <w:sz w:val="28"/>
          <w:szCs w:val="28"/>
        </w:rPr>
        <w:t>г. оказало влияние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574F24" w:rsidRPr="00B56D92" w:rsidRDefault="00D8194D" w:rsidP="00B56D92">
      <w:pPr>
        <w:autoSpaceDE w:val="0"/>
        <w:autoSpaceDN w:val="0"/>
        <w:adjustRightInd w:val="0"/>
        <w:spacing w:line="360" w:lineRule="auto"/>
        <w:ind w:firstLine="709"/>
        <w:jc w:val="both"/>
        <w:rPr>
          <w:color w:val="000000"/>
          <w:sz w:val="28"/>
          <w:szCs w:val="28"/>
        </w:rPr>
      </w:pPr>
      <w:r w:rsidRPr="00B56D92">
        <w:rPr>
          <w:i/>
          <w:iCs/>
          <w:color w:val="000000"/>
          <w:sz w:val="28"/>
          <w:szCs w:val="28"/>
        </w:rPr>
        <w:t xml:space="preserve">В-третьих, </w:t>
      </w:r>
      <w:r w:rsidRPr="00B56D92">
        <w:rPr>
          <w:color w:val="000000"/>
          <w:sz w:val="28"/>
          <w:szCs w:val="28"/>
        </w:rPr>
        <w:t xml:space="preserve">ухудшается качество кредитного портфеля. </w:t>
      </w:r>
    </w:p>
    <w:p w:rsidR="00574F24" w:rsidRPr="00D00E15" w:rsidRDefault="00574F24" w:rsidP="00B56D92">
      <w:pPr>
        <w:autoSpaceDE w:val="0"/>
        <w:autoSpaceDN w:val="0"/>
        <w:adjustRightInd w:val="0"/>
        <w:spacing w:line="360" w:lineRule="auto"/>
        <w:ind w:firstLine="709"/>
        <w:jc w:val="both"/>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A576BB" w:rsidP="00D8194D">
      <w:pPr>
        <w:autoSpaceDE w:val="0"/>
        <w:autoSpaceDN w:val="0"/>
        <w:adjustRightInd w:val="0"/>
        <w:spacing w:line="360" w:lineRule="auto"/>
        <w:ind w:firstLine="709"/>
        <w:rPr>
          <w:color w:val="000000"/>
          <w:sz w:val="28"/>
          <w:szCs w:val="28"/>
        </w:rPr>
      </w:pPr>
      <w:r>
        <w:rPr>
          <w:noProof/>
        </w:rPr>
        <w:pict>
          <v:shape id="_x0000_s1031" type="#_x0000_t75" style="position:absolute;left:0;text-align:left;margin-left:-17.85pt;margin-top:17.85pt;width:481.5pt;height:323.25pt;z-index:-251657216" o:allowoverlap="f">
            <v:imagedata r:id="rId10" o:title=""/>
          </v:shape>
        </w:pict>
      </w: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574F24" w:rsidRDefault="00574F24" w:rsidP="00D8194D">
      <w:pPr>
        <w:autoSpaceDE w:val="0"/>
        <w:autoSpaceDN w:val="0"/>
        <w:adjustRightInd w:val="0"/>
        <w:spacing w:line="360" w:lineRule="auto"/>
        <w:ind w:firstLine="709"/>
        <w:rPr>
          <w:color w:val="000000"/>
          <w:sz w:val="28"/>
          <w:szCs w:val="28"/>
        </w:rPr>
      </w:pPr>
    </w:p>
    <w:p w:rsidR="00D00E15" w:rsidRDefault="00D00E15" w:rsidP="00D8194D">
      <w:pPr>
        <w:autoSpaceDE w:val="0"/>
        <w:autoSpaceDN w:val="0"/>
        <w:adjustRightInd w:val="0"/>
        <w:spacing w:line="360" w:lineRule="auto"/>
        <w:ind w:firstLine="709"/>
        <w:rPr>
          <w:color w:val="000000"/>
          <w:sz w:val="28"/>
          <w:szCs w:val="28"/>
        </w:rPr>
      </w:pPr>
    </w:p>
    <w:p w:rsidR="00B56D92" w:rsidRDefault="00B56D92" w:rsidP="00D8194D">
      <w:pPr>
        <w:autoSpaceDE w:val="0"/>
        <w:autoSpaceDN w:val="0"/>
        <w:adjustRightInd w:val="0"/>
        <w:spacing w:line="360" w:lineRule="auto"/>
        <w:ind w:firstLine="709"/>
        <w:rPr>
          <w:color w:val="000000"/>
          <w:sz w:val="28"/>
          <w:szCs w:val="28"/>
        </w:rPr>
      </w:pPr>
    </w:p>
    <w:p w:rsidR="00B56D92" w:rsidRDefault="00B56D92" w:rsidP="00D8194D">
      <w:pPr>
        <w:autoSpaceDE w:val="0"/>
        <w:autoSpaceDN w:val="0"/>
        <w:adjustRightInd w:val="0"/>
        <w:spacing w:line="360" w:lineRule="auto"/>
        <w:ind w:firstLine="709"/>
        <w:rPr>
          <w:color w:val="000000"/>
          <w:sz w:val="28"/>
          <w:szCs w:val="28"/>
        </w:rPr>
      </w:pPr>
    </w:p>
    <w:p w:rsidR="00B56D92" w:rsidRDefault="00B56D92" w:rsidP="00D8194D">
      <w:pPr>
        <w:autoSpaceDE w:val="0"/>
        <w:autoSpaceDN w:val="0"/>
        <w:adjustRightInd w:val="0"/>
        <w:spacing w:line="360" w:lineRule="auto"/>
        <w:ind w:firstLine="709"/>
        <w:rPr>
          <w:color w:val="000000"/>
          <w:sz w:val="28"/>
          <w:szCs w:val="28"/>
        </w:rPr>
      </w:pPr>
    </w:p>
    <w:p w:rsidR="00574F24" w:rsidRPr="00B56D92" w:rsidRDefault="00574F24" w:rsidP="00B56D92">
      <w:pPr>
        <w:autoSpaceDE w:val="0"/>
        <w:autoSpaceDN w:val="0"/>
        <w:adjustRightInd w:val="0"/>
        <w:spacing w:line="360" w:lineRule="auto"/>
        <w:ind w:firstLine="709"/>
        <w:jc w:val="both"/>
        <w:rPr>
          <w:bCs/>
          <w:sz w:val="28"/>
          <w:szCs w:val="28"/>
        </w:rPr>
      </w:pPr>
      <w:r w:rsidRPr="00B56D92">
        <w:rPr>
          <w:color w:val="000000"/>
          <w:sz w:val="28"/>
          <w:szCs w:val="28"/>
        </w:rPr>
        <w:t xml:space="preserve">Рис. 2 - </w:t>
      </w:r>
      <w:r w:rsidRPr="00B56D92">
        <w:rPr>
          <w:bCs/>
          <w:sz w:val="28"/>
          <w:szCs w:val="28"/>
        </w:rPr>
        <w:t>Динамика задолженности по предоставленным кредитам (Бюллетень банковской статистики № 12 (187))</w:t>
      </w:r>
    </w:p>
    <w:p w:rsidR="00D8194D" w:rsidRPr="00737B49" w:rsidRDefault="00D8194D" w:rsidP="00B56D92">
      <w:pPr>
        <w:autoSpaceDE w:val="0"/>
        <w:autoSpaceDN w:val="0"/>
        <w:adjustRightInd w:val="0"/>
        <w:spacing w:line="360" w:lineRule="auto"/>
        <w:ind w:firstLine="709"/>
        <w:jc w:val="both"/>
        <w:rPr>
          <w:color w:val="000000"/>
          <w:sz w:val="28"/>
          <w:szCs w:val="28"/>
        </w:rPr>
      </w:pPr>
      <w:r w:rsidRPr="00737B49">
        <w:rPr>
          <w:color w:val="000000"/>
          <w:sz w:val="28"/>
          <w:szCs w:val="28"/>
        </w:rPr>
        <w:t>Совокупная просроченная задолженность</w:t>
      </w:r>
      <w:r w:rsidR="00D00E15">
        <w:rPr>
          <w:color w:val="000000"/>
          <w:sz w:val="28"/>
          <w:szCs w:val="28"/>
        </w:rPr>
        <w:t>,</w:t>
      </w:r>
      <w:r w:rsidRPr="00737B49">
        <w:rPr>
          <w:color w:val="000000"/>
          <w:sz w:val="28"/>
          <w:szCs w:val="28"/>
        </w:rPr>
        <w:t xml:space="preserve"> </w:t>
      </w:r>
      <w:r w:rsidR="00D00E15">
        <w:rPr>
          <w:color w:val="000000"/>
          <w:sz w:val="28"/>
          <w:szCs w:val="28"/>
        </w:rPr>
        <w:t>начиная с июля 2008 растет ускоренными темпами</w:t>
      </w:r>
      <w:r w:rsidR="00574F24">
        <w:rPr>
          <w:color w:val="000000"/>
          <w:sz w:val="28"/>
          <w:szCs w:val="28"/>
        </w:rPr>
        <w:t>.</w:t>
      </w:r>
      <w:r w:rsidRPr="00737B49">
        <w:rPr>
          <w:color w:val="000000"/>
          <w:sz w:val="28"/>
          <w:szCs w:val="28"/>
        </w:rPr>
        <w:t xml:space="preserve"> Текущий формат отчетности не позволяет определить реальный объем «плохих» кредитов (так называемых Non-Performing Loans, NPL). Если попытаться оценить их в соответствии с международными стандартами </w:t>
      </w:r>
      <w:r w:rsidRPr="00737B49">
        <w:rPr>
          <w:bCs/>
          <w:color w:val="000000"/>
          <w:sz w:val="28"/>
          <w:szCs w:val="28"/>
        </w:rPr>
        <w:t>и выделить из общей суммы задолженности кредиты,</w:t>
      </w:r>
      <w:r w:rsidRPr="00737B49">
        <w:rPr>
          <w:color w:val="000000"/>
          <w:sz w:val="28"/>
          <w:szCs w:val="28"/>
        </w:rPr>
        <w:t xml:space="preserve"> </w:t>
      </w:r>
      <w:r w:rsidRPr="00737B49">
        <w:rPr>
          <w:bCs/>
          <w:color w:val="000000"/>
          <w:sz w:val="28"/>
          <w:szCs w:val="28"/>
        </w:rPr>
        <w:t>просроченные более 90 дней, то уровень «плохих»</w:t>
      </w:r>
      <w:r w:rsidRPr="00737B49">
        <w:rPr>
          <w:color w:val="000000"/>
          <w:sz w:val="28"/>
          <w:szCs w:val="28"/>
        </w:rPr>
        <w:t xml:space="preserve"> </w:t>
      </w:r>
      <w:r w:rsidRPr="00737B49">
        <w:rPr>
          <w:bCs/>
          <w:color w:val="000000"/>
          <w:sz w:val="28"/>
          <w:szCs w:val="28"/>
        </w:rPr>
        <w:t xml:space="preserve">активов может уже сейчас составить 5–7% от кредитного портфеля (без учета проблемных бондов). </w:t>
      </w:r>
    </w:p>
    <w:p w:rsidR="000A6FD1" w:rsidRDefault="00D8194D" w:rsidP="00B56D92">
      <w:pPr>
        <w:autoSpaceDE w:val="0"/>
        <w:autoSpaceDN w:val="0"/>
        <w:adjustRightInd w:val="0"/>
        <w:spacing w:line="360" w:lineRule="auto"/>
        <w:ind w:firstLine="709"/>
        <w:jc w:val="both"/>
        <w:rPr>
          <w:bCs/>
          <w:color w:val="000000"/>
          <w:sz w:val="28"/>
          <w:szCs w:val="28"/>
        </w:rPr>
      </w:pPr>
      <w:r w:rsidRPr="00737B49">
        <w:rPr>
          <w:bCs/>
          <w:i/>
          <w:iCs/>
          <w:color w:val="000000"/>
          <w:sz w:val="28"/>
          <w:szCs w:val="28"/>
        </w:rPr>
        <w:t xml:space="preserve">В-четвертых, </w:t>
      </w:r>
      <w:r w:rsidRPr="00737B49">
        <w:rPr>
          <w:bCs/>
          <w:color w:val="000000"/>
          <w:sz w:val="28"/>
          <w:szCs w:val="28"/>
        </w:rPr>
        <w:t xml:space="preserve">снижается прибыльность и эффективность </w:t>
      </w:r>
      <w:r w:rsidR="000A6FD1">
        <w:rPr>
          <w:bCs/>
          <w:color w:val="000000"/>
          <w:sz w:val="28"/>
          <w:szCs w:val="28"/>
        </w:rPr>
        <w:t>кредитных организаций</w:t>
      </w:r>
      <w:r w:rsidRPr="00737B49">
        <w:rPr>
          <w:bCs/>
          <w:color w:val="000000"/>
          <w:sz w:val="28"/>
          <w:szCs w:val="28"/>
        </w:rPr>
        <w:t>.</w:t>
      </w:r>
    </w:p>
    <w:p w:rsidR="000A6FD1" w:rsidRPr="000A6FD1" w:rsidRDefault="000A6FD1" w:rsidP="00D8194D">
      <w:pPr>
        <w:autoSpaceDE w:val="0"/>
        <w:autoSpaceDN w:val="0"/>
        <w:adjustRightInd w:val="0"/>
        <w:spacing w:line="360" w:lineRule="auto"/>
        <w:ind w:firstLine="709"/>
        <w:rPr>
          <w:bCs/>
          <w:sz w:val="28"/>
          <w:szCs w:val="28"/>
        </w:rPr>
      </w:pPr>
    </w:p>
    <w:p w:rsidR="000A6FD1" w:rsidRDefault="000A6FD1" w:rsidP="00D8194D">
      <w:pPr>
        <w:autoSpaceDE w:val="0"/>
        <w:autoSpaceDN w:val="0"/>
        <w:adjustRightInd w:val="0"/>
        <w:spacing w:line="360" w:lineRule="auto"/>
        <w:ind w:firstLine="709"/>
        <w:rPr>
          <w:bCs/>
          <w:color w:val="000000"/>
          <w:sz w:val="28"/>
          <w:szCs w:val="28"/>
        </w:rPr>
      </w:pPr>
    </w:p>
    <w:p w:rsidR="000A6FD1" w:rsidRDefault="000A6FD1" w:rsidP="00D8194D">
      <w:pPr>
        <w:autoSpaceDE w:val="0"/>
        <w:autoSpaceDN w:val="0"/>
        <w:adjustRightInd w:val="0"/>
        <w:spacing w:line="360" w:lineRule="auto"/>
        <w:ind w:firstLine="709"/>
        <w:rPr>
          <w:bCs/>
          <w:color w:val="000000"/>
          <w:sz w:val="28"/>
          <w:szCs w:val="28"/>
        </w:rPr>
      </w:pPr>
    </w:p>
    <w:p w:rsidR="000A6FD1" w:rsidRDefault="00D8194D" w:rsidP="00D8194D">
      <w:pPr>
        <w:autoSpaceDE w:val="0"/>
        <w:autoSpaceDN w:val="0"/>
        <w:adjustRightInd w:val="0"/>
        <w:spacing w:line="360" w:lineRule="auto"/>
        <w:ind w:firstLine="709"/>
        <w:rPr>
          <w:bCs/>
          <w:color w:val="000000"/>
          <w:sz w:val="28"/>
          <w:szCs w:val="28"/>
        </w:rPr>
      </w:pPr>
      <w:r w:rsidRPr="00737B49">
        <w:rPr>
          <w:bCs/>
          <w:color w:val="000000"/>
          <w:sz w:val="28"/>
          <w:szCs w:val="28"/>
        </w:rPr>
        <w:t xml:space="preserve"> </w:t>
      </w:r>
    </w:p>
    <w:p w:rsidR="000A6FD1" w:rsidRDefault="000A6FD1" w:rsidP="00D8194D">
      <w:pPr>
        <w:autoSpaceDE w:val="0"/>
        <w:autoSpaceDN w:val="0"/>
        <w:adjustRightInd w:val="0"/>
        <w:spacing w:line="360" w:lineRule="auto"/>
        <w:ind w:firstLine="709"/>
        <w:rPr>
          <w:bCs/>
          <w:color w:val="000000"/>
          <w:sz w:val="28"/>
          <w:szCs w:val="28"/>
        </w:rPr>
      </w:pPr>
    </w:p>
    <w:p w:rsidR="00EB6A97" w:rsidRPr="00EB6A97" w:rsidRDefault="00EB6A97" w:rsidP="00EB6A97">
      <w:pPr>
        <w:autoSpaceDE w:val="0"/>
        <w:autoSpaceDN w:val="0"/>
        <w:adjustRightInd w:val="0"/>
        <w:spacing w:line="360" w:lineRule="auto"/>
        <w:ind w:firstLine="709"/>
        <w:jc w:val="both"/>
        <w:rPr>
          <w:bCs/>
          <w:sz w:val="28"/>
          <w:szCs w:val="28"/>
        </w:rPr>
      </w:pPr>
      <w:r w:rsidRPr="00EB6A97">
        <w:rPr>
          <w:bCs/>
          <w:color w:val="000000"/>
          <w:sz w:val="28"/>
          <w:szCs w:val="28"/>
        </w:rPr>
        <w:t>Таблица 4 -</w:t>
      </w:r>
      <w:r w:rsidRPr="00EB6A97">
        <w:rPr>
          <w:bCs/>
          <w:sz w:val="28"/>
          <w:szCs w:val="28"/>
        </w:rPr>
        <w:t xml:space="preserve"> Финансовые результаты деятельности кредитных организаций (Бюллетень банковской статистики № 4 (203))</w:t>
      </w:r>
    </w:p>
    <w:p w:rsidR="000A6FD1" w:rsidRDefault="00A576BB" w:rsidP="00D8194D">
      <w:pPr>
        <w:autoSpaceDE w:val="0"/>
        <w:autoSpaceDN w:val="0"/>
        <w:adjustRightInd w:val="0"/>
        <w:spacing w:line="360" w:lineRule="auto"/>
        <w:ind w:firstLine="709"/>
        <w:rPr>
          <w:bCs/>
          <w:color w:val="000000"/>
          <w:sz w:val="28"/>
          <w:szCs w:val="28"/>
        </w:rPr>
      </w:pPr>
      <w:r>
        <w:rPr>
          <w:noProof/>
        </w:rPr>
        <w:pict>
          <v:shape id="_x0000_s1030" type="#_x0000_t75" style="position:absolute;left:0;text-align:left;margin-left:-18pt;margin-top:5.7pt;width:495pt;height:279pt;z-index:-251658240">
            <v:imagedata r:id="rId11" o:title=""/>
          </v:shape>
        </w:pict>
      </w:r>
    </w:p>
    <w:p w:rsidR="000A6FD1" w:rsidRDefault="000A6FD1" w:rsidP="00D8194D">
      <w:pPr>
        <w:autoSpaceDE w:val="0"/>
        <w:autoSpaceDN w:val="0"/>
        <w:adjustRightInd w:val="0"/>
        <w:spacing w:line="360" w:lineRule="auto"/>
        <w:ind w:firstLine="709"/>
        <w:rPr>
          <w:bCs/>
          <w:color w:val="000000"/>
          <w:sz w:val="28"/>
          <w:szCs w:val="28"/>
        </w:rPr>
      </w:pPr>
    </w:p>
    <w:p w:rsidR="000A6FD1" w:rsidRDefault="000A6FD1"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B56D92" w:rsidRDefault="00B56D92" w:rsidP="00D8194D">
      <w:pPr>
        <w:autoSpaceDE w:val="0"/>
        <w:autoSpaceDN w:val="0"/>
        <w:adjustRightInd w:val="0"/>
        <w:spacing w:line="360" w:lineRule="auto"/>
        <w:ind w:firstLine="709"/>
        <w:rPr>
          <w:bCs/>
          <w:color w:val="000000"/>
          <w:sz w:val="28"/>
          <w:szCs w:val="28"/>
        </w:rPr>
      </w:pPr>
    </w:p>
    <w:p w:rsidR="006E3297" w:rsidRDefault="006E3297" w:rsidP="00EB6A97">
      <w:pPr>
        <w:autoSpaceDE w:val="0"/>
        <w:autoSpaceDN w:val="0"/>
        <w:adjustRightInd w:val="0"/>
        <w:spacing w:line="360" w:lineRule="auto"/>
        <w:ind w:firstLine="709"/>
        <w:jc w:val="both"/>
        <w:rPr>
          <w:bCs/>
          <w:color w:val="000000"/>
          <w:sz w:val="28"/>
          <w:szCs w:val="28"/>
        </w:rPr>
      </w:pPr>
      <w:r>
        <w:rPr>
          <w:bCs/>
          <w:color w:val="000000"/>
          <w:sz w:val="28"/>
          <w:szCs w:val="28"/>
        </w:rPr>
        <w:t xml:space="preserve">Из данной таблицы видно, что объем прибыли текущего года на 1.10.2009 г уменьшился по сравнению с аналогичным периодом </w:t>
      </w:r>
      <w:smartTag w:uri="urn:schemas-microsoft-com:office:smarttags" w:element="metricconverter">
        <w:smartTagPr>
          <w:attr w:name="ProductID" w:val="2007 г"/>
        </w:smartTagPr>
        <w:r>
          <w:rPr>
            <w:bCs/>
            <w:color w:val="000000"/>
            <w:sz w:val="28"/>
            <w:szCs w:val="28"/>
          </w:rPr>
          <w:t>2007 г</w:t>
        </w:r>
      </w:smartTag>
      <w:r>
        <w:rPr>
          <w:bCs/>
          <w:color w:val="000000"/>
          <w:sz w:val="28"/>
          <w:szCs w:val="28"/>
        </w:rPr>
        <w:t xml:space="preserve"> в 11 раз, а удельный вес кредитных организаций за аналогичный период увеличился в 6,9 раз. </w:t>
      </w:r>
    </w:p>
    <w:p w:rsidR="00D8194D" w:rsidRPr="00737B49" w:rsidRDefault="00D8194D" w:rsidP="00EB6A97">
      <w:pPr>
        <w:autoSpaceDE w:val="0"/>
        <w:autoSpaceDN w:val="0"/>
        <w:adjustRightInd w:val="0"/>
        <w:spacing w:line="360" w:lineRule="auto"/>
        <w:ind w:firstLine="709"/>
        <w:jc w:val="both"/>
        <w:rPr>
          <w:bCs/>
          <w:color w:val="000000"/>
          <w:sz w:val="28"/>
          <w:szCs w:val="28"/>
        </w:rPr>
      </w:pPr>
      <w:r w:rsidRPr="00737B49">
        <w:rPr>
          <w:bCs/>
          <w:color w:val="000000"/>
          <w:sz w:val="28"/>
          <w:szCs w:val="28"/>
        </w:rPr>
        <w:t xml:space="preserve">Все эти тенденции  говорят о том, что банковской системе необходим комплекс поддерживающих мер со стороны государства. </w:t>
      </w:r>
    </w:p>
    <w:p w:rsidR="0087157D" w:rsidRDefault="0087157D" w:rsidP="00EB6A97">
      <w:pPr>
        <w:spacing w:line="360" w:lineRule="auto"/>
        <w:ind w:firstLine="709"/>
        <w:jc w:val="both"/>
        <w:rPr>
          <w:color w:val="000000"/>
          <w:sz w:val="28"/>
          <w:szCs w:val="28"/>
        </w:rPr>
      </w:pPr>
      <w:r w:rsidRPr="00737B49">
        <w:rPr>
          <w:color w:val="000000"/>
          <w:sz w:val="28"/>
          <w:szCs w:val="28"/>
        </w:rPr>
        <w:t>В сложившихся условиях остро стоит вопрос о реструктуризации банковской системы. В частности, в рамках подготовки Банком России Концепции развития банковской системы предлагается принятие закона «О несостоятельности (банкротстве) кредитных организаций» и закона «О реструктуризации кредитных организаций», а также обеспечение результативной деятельности Агентства по реструктуризации кредитных организаций (АРКО).</w:t>
      </w:r>
    </w:p>
    <w:p w:rsidR="00EB6A97" w:rsidRDefault="00EB6A97" w:rsidP="00EB6A97">
      <w:pPr>
        <w:spacing w:line="360" w:lineRule="auto"/>
        <w:ind w:firstLine="709"/>
        <w:jc w:val="both"/>
        <w:rPr>
          <w:color w:val="000000"/>
          <w:sz w:val="28"/>
          <w:szCs w:val="28"/>
        </w:rPr>
      </w:pPr>
    </w:p>
    <w:p w:rsidR="00EB6A97" w:rsidRDefault="00EB6A97" w:rsidP="00EB6A97">
      <w:pPr>
        <w:spacing w:line="360" w:lineRule="auto"/>
        <w:ind w:firstLine="709"/>
        <w:jc w:val="both"/>
        <w:rPr>
          <w:color w:val="000000"/>
          <w:sz w:val="28"/>
          <w:szCs w:val="28"/>
        </w:rPr>
      </w:pPr>
    </w:p>
    <w:p w:rsidR="00EB6A97" w:rsidRPr="00737B49" w:rsidRDefault="00EB6A97" w:rsidP="00EB6A97">
      <w:pPr>
        <w:spacing w:line="360" w:lineRule="auto"/>
        <w:ind w:firstLine="709"/>
        <w:jc w:val="both"/>
        <w:rPr>
          <w:sz w:val="28"/>
          <w:szCs w:val="28"/>
        </w:rPr>
      </w:pPr>
    </w:p>
    <w:p w:rsidR="0087157D" w:rsidRDefault="00806A06" w:rsidP="00EB6A97">
      <w:pPr>
        <w:pStyle w:val="a4"/>
        <w:ind w:firstLine="720"/>
        <w:rPr>
          <w:rStyle w:val="aa"/>
          <w:iCs/>
          <w:sz w:val="28"/>
          <w:szCs w:val="28"/>
        </w:rPr>
      </w:pPr>
      <w:r>
        <w:rPr>
          <w:rStyle w:val="aa"/>
          <w:iCs/>
          <w:sz w:val="28"/>
          <w:szCs w:val="28"/>
        </w:rPr>
        <w:t>2.</w:t>
      </w:r>
      <w:r w:rsidR="00DC5133">
        <w:rPr>
          <w:rStyle w:val="aa"/>
          <w:iCs/>
          <w:sz w:val="28"/>
          <w:szCs w:val="28"/>
        </w:rPr>
        <w:t>3</w:t>
      </w:r>
      <w:r>
        <w:rPr>
          <w:rStyle w:val="aa"/>
          <w:iCs/>
          <w:sz w:val="28"/>
          <w:szCs w:val="28"/>
        </w:rPr>
        <w:t xml:space="preserve">. </w:t>
      </w:r>
      <w:r w:rsidRPr="00737B49">
        <w:rPr>
          <w:rStyle w:val="aa"/>
          <w:iCs/>
          <w:sz w:val="28"/>
          <w:szCs w:val="28"/>
        </w:rPr>
        <w:t>Развитие кредитной системы РФ в период кризиса 2008 – 2009 гг</w:t>
      </w:r>
    </w:p>
    <w:p w:rsidR="00EB6A97" w:rsidRDefault="00EB6A97" w:rsidP="00EB6A97">
      <w:pPr>
        <w:pStyle w:val="a4"/>
        <w:spacing w:before="0" w:beforeAutospacing="0" w:after="0" w:afterAutospacing="0" w:line="360" w:lineRule="auto"/>
        <w:ind w:firstLine="720"/>
        <w:jc w:val="both"/>
        <w:rPr>
          <w:rStyle w:val="aa"/>
          <w:iCs/>
          <w:sz w:val="28"/>
          <w:szCs w:val="28"/>
        </w:rPr>
      </w:pPr>
    </w:p>
    <w:p w:rsidR="00806A06" w:rsidRPr="00737B49" w:rsidRDefault="00806A06" w:rsidP="00EB6A97">
      <w:pPr>
        <w:pStyle w:val="Default"/>
        <w:spacing w:line="360" w:lineRule="auto"/>
        <w:ind w:firstLine="720"/>
        <w:jc w:val="both"/>
        <w:rPr>
          <w:sz w:val="28"/>
          <w:szCs w:val="28"/>
        </w:rPr>
      </w:pPr>
      <w:r w:rsidRPr="00737B49">
        <w:rPr>
          <w:sz w:val="28"/>
          <w:szCs w:val="28"/>
        </w:rPr>
        <w:t xml:space="preserve">Банк России совместно с Правительством в сентябре </w:t>
      </w:r>
      <w:smartTag w:uri="urn:schemas-microsoft-com:office:smarttags" w:element="metricconverter">
        <w:smartTagPr>
          <w:attr w:name="ProductID" w:val="2008 г"/>
        </w:smartTagPr>
        <w:r w:rsidRPr="00737B49">
          <w:rPr>
            <w:sz w:val="28"/>
            <w:szCs w:val="28"/>
          </w:rPr>
          <w:t>2008 г</w:t>
        </w:r>
      </w:smartTag>
      <w:r w:rsidRPr="00737B49">
        <w:rPr>
          <w:sz w:val="28"/>
          <w:szCs w:val="28"/>
        </w:rPr>
        <w:t xml:space="preserve">. – мае </w:t>
      </w:r>
      <w:smartTag w:uri="urn:schemas-microsoft-com:office:smarttags" w:element="metricconverter">
        <w:smartTagPr>
          <w:attr w:name="ProductID" w:val="2009 г"/>
        </w:smartTagPr>
        <w:r w:rsidRPr="00737B49">
          <w:rPr>
            <w:sz w:val="28"/>
            <w:szCs w:val="28"/>
          </w:rPr>
          <w:t>2009 г</w:t>
        </w:r>
      </w:smartTag>
      <w:r w:rsidRPr="00737B49">
        <w:rPr>
          <w:sz w:val="28"/>
          <w:szCs w:val="28"/>
        </w:rPr>
        <w:t xml:space="preserve">. осуществили комплекс мер, направленных на сглаживание негативных последствий глобального финансового кризиса для российских кредитных организаций, в первую очередь – на расширение их возможностей </w:t>
      </w:r>
      <w:r w:rsidRPr="00737B49">
        <w:rPr>
          <w:iCs/>
          <w:sz w:val="28"/>
          <w:szCs w:val="28"/>
        </w:rPr>
        <w:t xml:space="preserve">по получению необходимой ликвидности </w:t>
      </w:r>
      <w:r w:rsidRPr="00737B49">
        <w:rPr>
          <w:sz w:val="28"/>
          <w:szCs w:val="28"/>
        </w:rPr>
        <w:t xml:space="preserve">и формированию кредитных ресурсов для экономики страны. </w:t>
      </w:r>
    </w:p>
    <w:p w:rsidR="00806A06" w:rsidRPr="00776746" w:rsidRDefault="00806A06" w:rsidP="00EB6A97">
      <w:pPr>
        <w:pStyle w:val="1"/>
        <w:spacing w:after="0" w:line="360" w:lineRule="auto"/>
        <w:ind w:left="0" w:firstLine="720"/>
        <w:jc w:val="both"/>
        <w:rPr>
          <w:rFonts w:ascii="Times New Roman" w:hAnsi="Times New Roman"/>
          <w:sz w:val="28"/>
          <w:szCs w:val="28"/>
        </w:rPr>
      </w:pPr>
      <w:r w:rsidRPr="00737B49">
        <w:rPr>
          <w:rFonts w:ascii="Times New Roman" w:hAnsi="Times New Roman"/>
          <w:sz w:val="28"/>
          <w:szCs w:val="28"/>
        </w:rPr>
        <w:t xml:space="preserve">1. В конце апреля </w:t>
      </w:r>
      <w:smartTag w:uri="urn:schemas-microsoft-com:office:smarttags" w:element="metricconverter">
        <w:smartTagPr>
          <w:attr w:name="ProductID" w:val="2009 г"/>
        </w:smartTagPr>
        <w:r w:rsidRPr="00737B49">
          <w:rPr>
            <w:rFonts w:ascii="Times New Roman" w:hAnsi="Times New Roman"/>
            <w:sz w:val="28"/>
            <w:szCs w:val="28"/>
          </w:rPr>
          <w:t>2009 г</w:t>
        </w:r>
      </w:smartTag>
      <w:r w:rsidRPr="00737B49">
        <w:rPr>
          <w:rFonts w:ascii="Times New Roman" w:hAnsi="Times New Roman"/>
          <w:sz w:val="28"/>
          <w:szCs w:val="28"/>
        </w:rPr>
        <w:t>. Банком России было принято решение о снижении ставки рефинансирования с 13 до 12,5%</w:t>
      </w:r>
      <w:r w:rsidR="00776746" w:rsidRPr="00776746">
        <w:rPr>
          <w:rFonts w:ascii="Times New Roman" w:hAnsi="Times New Roman"/>
          <w:sz w:val="28"/>
          <w:szCs w:val="28"/>
        </w:rPr>
        <w:t xml:space="preserve"> [</w:t>
      </w:r>
      <w:r w:rsidR="00776746">
        <w:rPr>
          <w:rFonts w:ascii="Times New Roman" w:hAnsi="Times New Roman"/>
          <w:sz w:val="28"/>
          <w:szCs w:val="28"/>
        </w:rPr>
        <w:t>10</w:t>
      </w:r>
      <w:r w:rsidR="00776746" w:rsidRPr="00776746">
        <w:rPr>
          <w:rFonts w:ascii="Times New Roman" w:hAnsi="Times New Roman"/>
          <w:sz w:val="28"/>
          <w:szCs w:val="28"/>
        </w:rPr>
        <w:t>]</w:t>
      </w:r>
      <w:r w:rsidRPr="00737B49">
        <w:rPr>
          <w:rFonts w:ascii="Times New Roman" w:hAnsi="Times New Roman"/>
          <w:i/>
          <w:iCs/>
          <w:sz w:val="28"/>
          <w:szCs w:val="28"/>
        </w:rPr>
        <w:t xml:space="preserve">. </w:t>
      </w:r>
      <w:r w:rsidRPr="00737B49">
        <w:rPr>
          <w:rFonts w:ascii="Times New Roman" w:hAnsi="Times New Roman"/>
          <w:sz w:val="28"/>
          <w:szCs w:val="28"/>
        </w:rPr>
        <w:t xml:space="preserve">Кроме того, ставка рефинансирования была повторно снижена с 14 мая до 12% </w:t>
      </w:r>
      <w:r w:rsidR="00776746" w:rsidRPr="00776746">
        <w:rPr>
          <w:rFonts w:ascii="Times New Roman" w:hAnsi="Times New Roman"/>
          <w:sz w:val="28"/>
          <w:szCs w:val="28"/>
        </w:rPr>
        <w:t>[</w:t>
      </w:r>
      <w:r w:rsidR="00776746">
        <w:rPr>
          <w:rFonts w:ascii="Times New Roman" w:hAnsi="Times New Roman"/>
          <w:sz w:val="28"/>
          <w:szCs w:val="28"/>
        </w:rPr>
        <w:t>11</w:t>
      </w:r>
      <w:r w:rsidR="00776746" w:rsidRPr="00776746">
        <w:rPr>
          <w:rFonts w:ascii="Times New Roman" w:hAnsi="Times New Roman"/>
          <w:sz w:val="28"/>
          <w:szCs w:val="28"/>
        </w:rPr>
        <w:t>]</w:t>
      </w:r>
      <w:r w:rsidRPr="00737B49">
        <w:rPr>
          <w:rFonts w:ascii="Times New Roman" w:hAnsi="Times New Roman"/>
          <w:sz w:val="28"/>
          <w:szCs w:val="28"/>
        </w:rPr>
        <w:t>. Представляется, что данная мера позволит оживить кредитный рынок страны, так как оказывает воздействие на ставки межбанковского рынка, а также на ставки по ссудам и депозитам кредитных организаций для юридических и физических лиц. Уменьшение размера процентной ставки происходило с учетом того, что на данном этапе нужно, хотя это и не всегда возможно, сделать кредиты более доступными – в идеале не более 16% для конечного потребителя, при том, что в некоторых банках ставки по кредитам для бизнеса и населения достигают 20–30%. Помощь банкам будет увязана с обязательствами по расширению кредитования экономики. Сколько средств государственной помощи получит банк, в таком же объеме он должен будет обеспечить кредитование реального сектора и граждан. Надо найти золотую середину, при которой и банковский сектор будет поддержан, и деньги дойдут до конечного потребителя.</w:t>
      </w:r>
      <w:r w:rsidR="00776746">
        <w:rPr>
          <w:rFonts w:ascii="Times New Roman" w:hAnsi="Times New Roman"/>
          <w:sz w:val="28"/>
          <w:szCs w:val="28"/>
        </w:rPr>
        <w:t xml:space="preserve"> </w:t>
      </w:r>
      <w:r w:rsidR="00776746" w:rsidRPr="00776746">
        <w:rPr>
          <w:rFonts w:ascii="Times New Roman" w:hAnsi="Times New Roman"/>
          <w:sz w:val="28"/>
          <w:szCs w:val="28"/>
        </w:rPr>
        <w:t>[</w:t>
      </w:r>
      <w:r w:rsidR="00776746" w:rsidRPr="00776746">
        <w:rPr>
          <w:rFonts w:ascii="Times New Roman" w:hAnsi="Times New Roman"/>
          <w:iCs/>
          <w:sz w:val="28"/>
          <w:szCs w:val="28"/>
        </w:rPr>
        <w:t>В. В. Путин. 22 апреля. Совещание по экономическим вопросам в Правительстве России</w:t>
      </w:r>
      <w:r w:rsidR="00776746" w:rsidRPr="00776746">
        <w:rPr>
          <w:rFonts w:ascii="Times New Roman" w:hAnsi="Times New Roman"/>
          <w:sz w:val="28"/>
          <w:szCs w:val="28"/>
        </w:rPr>
        <w:t>]</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2. Банк России продолжает работу по повышению доступности инструментов рефинансирования для кредитных организаций. </w:t>
      </w:r>
    </w:p>
    <w:p w:rsidR="00806A06" w:rsidRPr="00737B49" w:rsidRDefault="00806A06" w:rsidP="00EB6A97">
      <w:pPr>
        <w:pStyle w:val="Default"/>
        <w:spacing w:line="360" w:lineRule="auto"/>
        <w:ind w:firstLine="720"/>
        <w:jc w:val="both"/>
        <w:rPr>
          <w:sz w:val="28"/>
          <w:szCs w:val="28"/>
        </w:rPr>
      </w:pPr>
      <w:r w:rsidRPr="00737B49">
        <w:rPr>
          <w:bCs/>
          <w:i/>
          <w:iCs/>
          <w:sz w:val="28"/>
          <w:szCs w:val="28"/>
        </w:rPr>
        <w:t xml:space="preserve">Положение от 12.11.2007 № 312-П «О порядке предоставления Банком России кредитным организациям кредитов, обеспеченных активами» </w:t>
      </w:r>
      <w:r w:rsidRPr="00737B49">
        <w:rPr>
          <w:sz w:val="28"/>
          <w:szCs w:val="28"/>
        </w:rPr>
        <w:t xml:space="preserve">является основополагающим нормативным актом Банка России, регулирующим получение кредитными организациями кредитов Банка России, выдаваемых под обеспечение. Таким обеспечением до недавнего времени являлись облигации, векселя, а также права требования по кредитным договорам. </w:t>
      </w:r>
    </w:p>
    <w:p w:rsidR="00806A06" w:rsidRPr="00737B49" w:rsidRDefault="00806A06" w:rsidP="00EB6A97">
      <w:pPr>
        <w:pStyle w:val="Default"/>
        <w:spacing w:line="360" w:lineRule="auto"/>
        <w:ind w:firstLine="720"/>
        <w:jc w:val="both"/>
        <w:rPr>
          <w:sz w:val="28"/>
          <w:szCs w:val="28"/>
        </w:rPr>
      </w:pPr>
      <w:r w:rsidRPr="00737B49">
        <w:rPr>
          <w:sz w:val="28"/>
          <w:szCs w:val="28"/>
        </w:rPr>
        <w:t>Содержание данного Положения было дополнено Указанием от 16.12.2008 № 2151-У. Цель этих дополнений – расширение возможностей банков для получения дополнительной ликвидности. Теперь кредиты Банка России, предоставляемые кредитным организациям (кроме внутридневных кредитов и кредитов овернайт), могут быть обеспечены не только активами, но и поручительствами банков.</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Кроме того, </w:t>
      </w:r>
      <w:r w:rsidRPr="00737B49">
        <w:rPr>
          <w:iCs/>
          <w:sz w:val="28"/>
          <w:szCs w:val="28"/>
        </w:rPr>
        <w:t>расширен перечень видов экономический деятельности</w:t>
      </w:r>
      <w:r w:rsidRPr="00737B49">
        <w:rPr>
          <w:sz w:val="28"/>
          <w:szCs w:val="28"/>
        </w:rPr>
        <w:t>, которые могут осуществлять организации, чьи обязательства принимаются в обеспечение кредитов Банка России, предоставляемых в соответствии с Положением Банка России № 312-П (в том числе за счет сельского хозяйства, оптовой и розничной торговли). Предоставлена возможность кредитным организациям получить в Банке России рефинансирование в соответствии с Положением № 312-П под кредиты, предоставленные субъектам Российской Федерации, соответствующим требованиям, установленным Банком России, государственным унитарным предприятиям, обществам с ограниченной ответственностью, субъектам малого предпринимательства.</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Были приняты решения о снижении уровня рейтинга организаций, обязанных по векселям, правам требования по кредитным договорам, принимаемым в обеспечение кредитов Банка России в соответствии с Положением № 312-П </w:t>
      </w:r>
      <w:r w:rsidRPr="00737B49">
        <w:rPr>
          <w:i/>
          <w:iCs/>
          <w:sz w:val="28"/>
          <w:szCs w:val="28"/>
        </w:rPr>
        <w:t>(</w:t>
      </w:r>
      <w:r w:rsidRPr="00737B49">
        <w:rPr>
          <w:sz w:val="28"/>
          <w:szCs w:val="28"/>
        </w:rPr>
        <w:t>пункт 1.6 Указания № 2151-У</w:t>
      </w:r>
      <w:r w:rsidRPr="00737B49">
        <w:rPr>
          <w:i/>
          <w:iCs/>
          <w:sz w:val="28"/>
          <w:szCs w:val="28"/>
        </w:rPr>
        <w:t xml:space="preserve">).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Также Банк России принял решение о снижении процентных ставок по кредитам Банка России, обеспеченным активами или поручительствами, предоставляемым в соответствии с Положением Банка России № 312-П. Процентная ставка по кредитам установлена на следующем уровне: на срок до 90 календарных дней – в размере 11% годовых; на срок от 91 до 180 календарных дней – в размере 11,5% годовых; на срок от 181 до 365 календарных дней – в размере 12 % годовых.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3. Важным шагом в направлении расширения возможностей банковского сектора по привлечению денежных средств, позволяющих поддерживать кредитную активность банков, стало </w:t>
      </w:r>
      <w:r w:rsidRPr="00737B49">
        <w:rPr>
          <w:bCs/>
          <w:i/>
          <w:iCs/>
          <w:sz w:val="28"/>
          <w:szCs w:val="28"/>
        </w:rPr>
        <w:t xml:space="preserve">Положение Банка России от 16 октября </w:t>
      </w:r>
      <w:smartTag w:uri="urn:schemas-microsoft-com:office:smarttags" w:element="metricconverter">
        <w:smartTagPr>
          <w:attr w:name="ProductID" w:val="2008 г"/>
        </w:smartTagPr>
        <w:r w:rsidRPr="00737B49">
          <w:rPr>
            <w:bCs/>
            <w:i/>
            <w:iCs/>
            <w:sz w:val="28"/>
            <w:szCs w:val="28"/>
          </w:rPr>
          <w:t>2008 г</w:t>
        </w:r>
      </w:smartTag>
      <w:r w:rsidRPr="00737B49">
        <w:rPr>
          <w:bCs/>
          <w:i/>
          <w:iCs/>
          <w:sz w:val="28"/>
          <w:szCs w:val="28"/>
        </w:rPr>
        <w:t>. № 323-П «О предоставлении Банком России российским кредитным организациям кредитов без обеспечения».</w:t>
      </w:r>
      <w:r w:rsidRPr="00737B49">
        <w:rPr>
          <w:sz w:val="28"/>
          <w:szCs w:val="28"/>
        </w:rPr>
        <w:t xml:space="preserve"> Разработка этого нормативного акта стала возможной в связи с внесением соответствующих изменений в Федеральный закон «О Центральном банке Российской Федерации (Банке России)» (последние изменения внесены Федеральным законом от 30.12.2008 № 317-ФЗ «О внесении изменений в ст. 46 и 76 Федерального закона «О Центральном банке Российской Федерации (Банке России)»). </w:t>
      </w:r>
    </w:p>
    <w:p w:rsidR="00806A06" w:rsidRPr="00737B49" w:rsidRDefault="00806A06" w:rsidP="00EB6A97">
      <w:pPr>
        <w:pStyle w:val="Default"/>
        <w:spacing w:line="360" w:lineRule="auto"/>
        <w:ind w:firstLine="720"/>
        <w:jc w:val="both"/>
        <w:rPr>
          <w:sz w:val="28"/>
          <w:szCs w:val="28"/>
        </w:rPr>
      </w:pPr>
      <w:r w:rsidRPr="00737B49">
        <w:rPr>
          <w:sz w:val="28"/>
          <w:szCs w:val="28"/>
        </w:rPr>
        <w:t>В рамках данного Положения были установлены порядок и условия предоставления Банком России кредитов в валюте Российской Федерации без обеспечения российским кредитным организациям, а также перечень рейтинговых агентств, рейтинги которых применяются для определения кредитоспособности кредитных организаций, и требования к кредитным организациям, которым предоставляются указанные кредиты.</w:t>
      </w:r>
    </w:p>
    <w:p w:rsidR="00806A06" w:rsidRPr="00737B49" w:rsidRDefault="00806A06" w:rsidP="00EB6A97">
      <w:pPr>
        <w:pStyle w:val="Default"/>
        <w:spacing w:line="360" w:lineRule="auto"/>
        <w:ind w:firstLine="720"/>
        <w:jc w:val="both"/>
        <w:rPr>
          <w:sz w:val="28"/>
          <w:szCs w:val="28"/>
        </w:rPr>
      </w:pPr>
      <w:r w:rsidRPr="00737B49">
        <w:rPr>
          <w:sz w:val="28"/>
          <w:szCs w:val="28"/>
        </w:rPr>
        <w:t>Данный инструмент был позитивно воспринят кредитными организациями, и о его востребованности наглядно свидетельствуют объемы уже предоставленных Банком России кредитов без обеспечения (более 1,5 трлн. руб.).</w:t>
      </w:r>
    </w:p>
    <w:p w:rsidR="00806A06" w:rsidRPr="00737B49" w:rsidRDefault="00806A06" w:rsidP="00EB6A97">
      <w:pPr>
        <w:pStyle w:val="Default"/>
        <w:spacing w:line="360" w:lineRule="auto"/>
        <w:ind w:firstLine="720"/>
        <w:jc w:val="both"/>
        <w:rPr>
          <w:sz w:val="28"/>
          <w:szCs w:val="28"/>
        </w:rPr>
      </w:pPr>
      <w:r w:rsidRPr="00737B49">
        <w:rPr>
          <w:sz w:val="28"/>
          <w:szCs w:val="28"/>
        </w:rPr>
        <w:t>В соответствии с указанным Положением для каждой кредитной организации, заключившей с Банком России генеральное соглашение, Банк России устанавливает:</w:t>
      </w:r>
    </w:p>
    <w:p w:rsidR="00806A06" w:rsidRPr="00737B49" w:rsidRDefault="00806A06" w:rsidP="00EB6A97">
      <w:pPr>
        <w:pStyle w:val="Default"/>
        <w:numPr>
          <w:ilvl w:val="0"/>
          <w:numId w:val="4"/>
        </w:numPr>
        <w:spacing w:line="360" w:lineRule="auto"/>
        <w:ind w:firstLine="720"/>
        <w:jc w:val="both"/>
        <w:rPr>
          <w:sz w:val="28"/>
          <w:szCs w:val="28"/>
        </w:rPr>
      </w:pPr>
      <w:r w:rsidRPr="00737B49">
        <w:rPr>
          <w:sz w:val="28"/>
          <w:szCs w:val="28"/>
        </w:rPr>
        <w:t xml:space="preserve">максимально допустимую совокупную сумму денежных средств, в пределах которой Банк России может предоставлять кредитной организации денежные средства по кредитным договорам (лимит по кредитному риску); </w:t>
      </w:r>
    </w:p>
    <w:p w:rsidR="00806A06" w:rsidRPr="00737B49" w:rsidRDefault="00806A06" w:rsidP="00EB6A97">
      <w:pPr>
        <w:pStyle w:val="Default"/>
        <w:numPr>
          <w:ilvl w:val="0"/>
          <w:numId w:val="4"/>
        </w:numPr>
        <w:spacing w:line="360" w:lineRule="auto"/>
        <w:ind w:firstLine="720"/>
        <w:jc w:val="both"/>
        <w:rPr>
          <w:sz w:val="28"/>
          <w:szCs w:val="28"/>
        </w:rPr>
      </w:pPr>
      <w:r w:rsidRPr="00737B49">
        <w:rPr>
          <w:sz w:val="28"/>
          <w:szCs w:val="28"/>
        </w:rPr>
        <w:t xml:space="preserve">максимально допустимую совокупную сумму денежных средств, в пределах которой кредитная организация вправе подавать заявки в ходе кредитного аукциона (далее – лимит на заявки). </w:t>
      </w:r>
    </w:p>
    <w:p w:rsidR="00806A06" w:rsidRPr="00737B49" w:rsidRDefault="00806A06" w:rsidP="00EB6A97">
      <w:pPr>
        <w:pStyle w:val="Default"/>
        <w:spacing w:line="360" w:lineRule="auto"/>
        <w:ind w:firstLine="720"/>
        <w:jc w:val="both"/>
        <w:rPr>
          <w:sz w:val="28"/>
          <w:szCs w:val="28"/>
        </w:rPr>
      </w:pPr>
      <w:r w:rsidRPr="00737B49">
        <w:rPr>
          <w:sz w:val="28"/>
          <w:szCs w:val="28"/>
        </w:rPr>
        <w:t>Лимит по кредитному риску для кредитной организации устанавливается Банком России исходя из размера собственных средств (капитала) кредитной организации, рейтинга кредитной организации и иных показателей.</w:t>
      </w:r>
    </w:p>
    <w:p w:rsidR="00806A06" w:rsidRPr="00737B49" w:rsidRDefault="00806A06" w:rsidP="00EB6A97">
      <w:pPr>
        <w:pStyle w:val="1"/>
        <w:spacing w:after="0" w:line="360" w:lineRule="auto"/>
        <w:ind w:left="0" w:firstLine="720"/>
        <w:jc w:val="both"/>
        <w:rPr>
          <w:rFonts w:ascii="Times New Roman" w:hAnsi="Times New Roman"/>
          <w:sz w:val="28"/>
          <w:szCs w:val="28"/>
        </w:rPr>
      </w:pPr>
      <w:r w:rsidRPr="00737B49">
        <w:rPr>
          <w:rFonts w:ascii="Times New Roman" w:hAnsi="Times New Roman"/>
          <w:sz w:val="28"/>
          <w:szCs w:val="28"/>
        </w:rPr>
        <w:t xml:space="preserve">В случае снижения рейтинга кредитной организации, с которой Банк России ранее заключал кредитный договор (имеет заключенный кредитный договор), в соответствии с настоящим Положением ниже минимальных уровней, установленных Банком России в настоящем Положении или в соответствии с ним, но не ниже чем на два уровня от таких минимальных уровней, Банк России может принять решение о продолжении заключения с указанной кредитной организацией кредитных договоров на период до трех месяцев с даты такого снижения. </w:t>
      </w:r>
    </w:p>
    <w:p w:rsidR="00806A06" w:rsidRPr="00737B49" w:rsidRDefault="00806A06" w:rsidP="00EB6A97">
      <w:pPr>
        <w:pStyle w:val="Default"/>
        <w:spacing w:line="360" w:lineRule="auto"/>
        <w:ind w:firstLine="720"/>
        <w:jc w:val="both"/>
        <w:rPr>
          <w:sz w:val="28"/>
          <w:szCs w:val="28"/>
        </w:rPr>
      </w:pPr>
      <w:r w:rsidRPr="00737B49">
        <w:rPr>
          <w:sz w:val="28"/>
          <w:szCs w:val="28"/>
        </w:rPr>
        <w:t>Банк России готов оказать финансовую помощь банкам при их слиянии и присоединении.</w:t>
      </w:r>
      <w:r w:rsidRPr="00737B49">
        <w:rPr>
          <w:i/>
          <w:iCs/>
          <w:sz w:val="28"/>
          <w:szCs w:val="28"/>
        </w:rPr>
        <w:t xml:space="preserve"> </w:t>
      </w:r>
      <w:r w:rsidRPr="00737B49">
        <w:rPr>
          <w:sz w:val="28"/>
          <w:szCs w:val="28"/>
        </w:rPr>
        <w:t xml:space="preserve">Это делается для поддержки процесса консолидации российского банковского сектора.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Таким образом, в случае, если банки, планирующие реорганизацию, столкнутся с необходимостью досрочно погасить требования кредиторов по своим долговым обязательствам, они могут сообщить об этом в Банк России и им может быть повышен лимит на аукционе по предоставлению кредитов без обеспечения.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В апреле </w:t>
      </w:r>
      <w:smartTag w:uri="urn:schemas-microsoft-com:office:smarttags" w:element="metricconverter">
        <w:smartTagPr>
          <w:attr w:name="ProductID" w:val="2009 г"/>
        </w:smartTagPr>
        <w:r w:rsidRPr="00737B49">
          <w:rPr>
            <w:sz w:val="28"/>
            <w:szCs w:val="28"/>
          </w:rPr>
          <w:t>2009 г</w:t>
        </w:r>
      </w:smartTag>
      <w:r w:rsidRPr="00737B49">
        <w:rPr>
          <w:sz w:val="28"/>
          <w:szCs w:val="28"/>
        </w:rPr>
        <w:t xml:space="preserve">. было принято </w:t>
      </w:r>
      <w:r w:rsidRPr="00737B49">
        <w:rPr>
          <w:bCs/>
          <w:i/>
          <w:iCs/>
          <w:sz w:val="28"/>
          <w:szCs w:val="28"/>
        </w:rPr>
        <w:t>Указание № 2202-У «О внесении изменений в Положение Банка России № 323-П»</w:t>
      </w:r>
      <w:r w:rsidRPr="00737B49">
        <w:rPr>
          <w:sz w:val="28"/>
          <w:szCs w:val="28"/>
        </w:rPr>
        <w:t xml:space="preserve">, в соответствии с которым срок предоставления Банком России кредитным организациям кредитов без обеспечения увеличен до 1 года. Кроме того, форма генерального соглашения о предоставлении кредитов без обеспечения была исключена из названного нормативного акта и доводится до сведения кредитных организаций Банком России.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4. Еще одной важной антикризисной мерой стало </w:t>
      </w:r>
      <w:r w:rsidRPr="00737B49">
        <w:rPr>
          <w:iCs/>
          <w:sz w:val="28"/>
          <w:szCs w:val="28"/>
        </w:rPr>
        <w:t>расширение в 2008–2009 гг. Ломбардного списка Банка России</w:t>
      </w:r>
      <w:r w:rsidRPr="00737B49">
        <w:rPr>
          <w:sz w:val="28"/>
          <w:szCs w:val="28"/>
        </w:rPr>
        <w:t xml:space="preserve">. </w:t>
      </w:r>
    </w:p>
    <w:p w:rsidR="00806A06" w:rsidRPr="00737B49" w:rsidRDefault="00806A06" w:rsidP="00EB6A97">
      <w:pPr>
        <w:pStyle w:val="Default"/>
        <w:spacing w:line="360" w:lineRule="auto"/>
        <w:ind w:firstLine="720"/>
        <w:jc w:val="both"/>
        <w:rPr>
          <w:sz w:val="28"/>
          <w:szCs w:val="28"/>
        </w:rPr>
      </w:pPr>
      <w:r w:rsidRPr="00737B49">
        <w:rPr>
          <w:sz w:val="28"/>
          <w:szCs w:val="28"/>
        </w:rPr>
        <w:t>Он был расширен путем включения ряда выпусков субфедеральных, муниципальных и корпоративных облигаций, номинированных в рублях, в том числе облигаций с ипотечным покрытием, акций юридических лиц – резидентов Российской Федерации, не являющихся кредитными организациями, а также биржевых облигаций. Например, была предусмотрена возможность включения в Ломбардный список Банка России облигаций с ипотечным покрытием, выпущенных в соответствии с Федеральным законом «Об ипотечных ценных бумагах», при условии, что обязательства эмитента по указанным облигациям обеспечены солидарным поручительством «АИЖК».</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Кроме того, уточнены требования к отдельным видам ценных бумаг для включения их в Ломбардный список Банка России или исключения из него. </w:t>
      </w:r>
      <w:r w:rsidRPr="00737B49">
        <w:rPr>
          <w:bCs/>
          <w:i/>
          <w:iCs/>
          <w:sz w:val="28"/>
          <w:szCs w:val="28"/>
        </w:rPr>
        <w:t xml:space="preserve">Указание Банка России от 27 ноября </w:t>
      </w:r>
      <w:smartTag w:uri="urn:schemas-microsoft-com:office:smarttags" w:element="metricconverter">
        <w:smartTagPr>
          <w:attr w:name="ProductID" w:val="2008 г"/>
        </w:smartTagPr>
        <w:r w:rsidRPr="00737B49">
          <w:rPr>
            <w:bCs/>
            <w:i/>
            <w:iCs/>
            <w:sz w:val="28"/>
            <w:szCs w:val="28"/>
          </w:rPr>
          <w:t>2008 г</w:t>
        </w:r>
      </w:smartTag>
      <w:r w:rsidRPr="00737B49">
        <w:rPr>
          <w:bCs/>
          <w:i/>
          <w:iCs/>
          <w:sz w:val="28"/>
          <w:szCs w:val="28"/>
        </w:rPr>
        <w:t xml:space="preserve">. № 2134-У «О перечне ценных бумаг, входящих в Ломбардный список Банка России» </w:t>
      </w:r>
      <w:r w:rsidRPr="00737B49">
        <w:rPr>
          <w:sz w:val="28"/>
          <w:szCs w:val="28"/>
        </w:rPr>
        <w:t xml:space="preserve">дополнено положением, в соответствии с которым для включения в Ломбардный список Банка России облигаций юридических лиц – резидентов Российской Федерации, в том числе биржевых облигаций, а также акций юридических лиц – резидентов Российской Федерации, не являющихся кредитными организациями, должны соблюдаться следующие условия: </w:t>
      </w:r>
    </w:p>
    <w:p w:rsidR="00806A06" w:rsidRPr="00737B49" w:rsidRDefault="00806A06" w:rsidP="00EB6A97">
      <w:pPr>
        <w:pStyle w:val="Default"/>
        <w:numPr>
          <w:ilvl w:val="0"/>
          <w:numId w:val="5"/>
        </w:numPr>
        <w:spacing w:line="360" w:lineRule="auto"/>
        <w:ind w:firstLine="720"/>
        <w:jc w:val="both"/>
        <w:rPr>
          <w:sz w:val="28"/>
          <w:szCs w:val="28"/>
        </w:rPr>
      </w:pPr>
      <w:r w:rsidRPr="00737B49">
        <w:rPr>
          <w:sz w:val="28"/>
          <w:szCs w:val="28"/>
        </w:rPr>
        <w:t xml:space="preserve">ценные бумаги должны быть выпущены эмитентом, входящим в Перечень системообразующих организаций, утвержденный Правительственной комиссией по повышению устойчивости развития российской экономики, образованной Постановлением Правительства Российской Федерации от 15 декабря </w:t>
      </w:r>
      <w:smartTag w:uri="urn:schemas-microsoft-com:office:smarttags" w:element="metricconverter">
        <w:smartTagPr>
          <w:attr w:name="ProductID" w:val="2008 г"/>
        </w:smartTagPr>
        <w:r w:rsidRPr="00737B49">
          <w:rPr>
            <w:sz w:val="28"/>
            <w:szCs w:val="28"/>
          </w:rPr>
          <w:t>2008 г</w:t>
        </w:r>
      </w:smartTag>
      <w:r w:rsidRPr="00737B49">
        <w:rPr>
          <w:sz w:val="28"/>
          <w:szCs w:val="28"/>
        </w:rPr>
        <w:t xml:space="preserve">. № 957; </w:t>
      </w:r>
    </w:p>
    <w:p w:rsidR="00806A06" w:rsidRPr="00737B49" w:rsidRDefault="00806A06" w:rsidP="00EB6A97">
      <w:pPr>
        <w:pStyle w:val="Default"/>
        <w:numPr>
          <w:ilvl w:val="0"/>
          <w:numId w:val="5"/>
        </w:numPr>
        <w:spacing w:line="360" w:lineRule="auto"/>
        <w:ind w:firstLine="720"/>
        <w:jc w:val="both"/>
        <w:rPr>
          <w:sz w:val="28"/>
          <w:szCs w:val="28"/>
        </w:rPr>
      </w:pPr>
      <w:r w:rsidRPr="00737B49">
        <w:rPr>
          <w:sz w:val="28"/>
          <w:szCs w:val="28"/>
        </w:rPr>
        <w:t>ценные бумаги должны быть включены в котировальный список по крайней мере одной фондовой биржи, действующей на территории России.</w:t>
      </w:r>
      <w:r w:rsidR="00776746">
        <w:rPr>
          <w:sz w:val="28"/>
          <w:szCs w:val="28"/>
        </w:rPr>
        <w:t xml:space="preserve"> </w:t>
      </w:r>
      <w:r w:rsidR="00776746" w:rsidRPr="00776746">
        <w:rPr>
          <w:sz w:val="28"/>
          <w:szCs w:val="28"/>
        </w:rPr>
        <w:t>[</w:t>
      </w:r>
      <w:r w:rsidR="00776746">
        <w:rPr>
          <w:sz w:val="28"/>
          <w:szCs w:val="28"/>
        </w:rPr>
        <w:t>12</w:t>
      </w:r>
      <w:r w:rsidR="00776746">
        <w:rPr>
          <w:sz w:val="28"/>
          <w:szCs w:val="28"/>
          <w:lang w:val="en-US"/>
        </w:rPr>
        <w:t>]</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5. В январе </w:t>
      </w:r>
      <w:smartTag w:uri="urn:schemas-microsoft-com:office:smarttags" w:element="metricconverter">
        <w:smartTagPr>
          <w:attr w:name="ProductID" w:val="2009 г"/>
        </w:smartTagPr>
        <w:r w:rsidRPr="00737B49">
          <w:rPr>
            <w:sz w:val="28"/>
            <w:szCs w:val="28"/>
          </w:rPr>
          <w:t>2009 г</w:t>
        </w:r>
      </w:smartTag>
      <w:r w:rsidRPr="00737B49">
        <w:rPr>
          <w:sz w:val="28"/>
          <w:szCs w:val="28"/>
        </w:rPr>
        <w:t xml:space="preserve">. территориальные учреждения Банка России начали заключение генеральных соглашений с кредитными организациями о </w:t>
      </w:r>
      <w:r w:rsidRPr="00737B49">
        <w:rPr>
          <w:iCs/>
          <w:sz w:val="28"/>
          <w:szCs w:val="28"/>
        </w:rPr>
        <w:t xml:space="preserve">совершении сделок прямого РЕПО </w:t>
      </w:r>
      <w:r w:rsidRPr="00737B49">
        <w:rPr>
          <w:sz w:val="28"/>
          <w:szCs w:val="28"/>
        </w:rPr>
        <w:t xml:space="preserve">на Фондовой бирже ММВБ в соответствии с Положением Банка России от 28.11.2008 № 329-П «Об условиях совершении Банком России сделок прямого РЕПО с российскими кредитными организациями на фондовой бирже ММВБ».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В соответствии с Положением № 329-П на Фондовой бирже ММВБ совершаются сделки по покупке Банком России (продаже кредитной организацией) ценных бумаг с обязательством Банка России по обратной продаже (обязательством кредитной организации по обратной покупке) ценных бумаг того же выпуска в том же количестве по истечении определенного условиями такой сделки срока. Сделки совершаются с акциями и облигациями, включенными в Ломбардный список Банка России и допущенными к обращению на Фондовой бирже ММВБ.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6. Для нормализации ситуации в финансовой системе важнейшей задачей также является </w:t>
      </w:r>
      <w:r w:rsidRPr="00737B49">
        <w:rPr>
          <w:bCs/>
          <w:sz w:val="28"/>
          <w:szCs w:val="28"/>
        </w:rPr>
        <w:t xml:space="preserve">повышение капитализации </w:t>
      </w:r>
      <w:r w:rsidRPr="00737B49">
        <w:rPr>
          <w:sz w:val="28"/>
          <w:szCs w:val="28"/>
        </w:rPr>
        <w:t>банковского сектора</w:t>
      </w:r>
      <w:r w:rsidRPr="00737B49">
        <w:rPr>
          <w:bCs/>
          <w:sz w:val="28"/>
          <w:szCs w:val="28"/>
        </w:rPr>
        <w:t xml:space="preserve">. </w:t>
      </w:r>
      <w:r w:rsidRPr="00737B49">
        <w:rPr>
          <w:sz w:val="28"/>
          <w:szCs w:val="28"/>
        </w:rPr>
        <w:t xml:space="preserve">Капитал традиционно играет роль «буфера», компенсируя текущие потери банка. Без повышения уровня капитализации кредитных организаций невозможно поддержание устойчивого темпа кредитования российской экономики и покрытие принятых рисков, недооцененных банками в период активной экспансии.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В текущих условиях важным источником роста капитала банков являются субординированные кредиты. В соответствии с </w:t>
      </w:r>
      <w:r w:rsidRPr="00737B49">
        <w:rPr>
          <w:bCs/>
          <w:i/>
          <w:iCs/>
          <w:sz w:val="28"/>
          <w:szCs w:val="28"/>
        </w:rPr>
        <w:t xml:space="preserve">Федеральным законом «О дополнительных мерах по поддержке финансовой системы Российской Федерации» </w:t>
      </w:r>
      <w:r w:rsidRPr="00737B49">
        <w:rPr>
          <w:sz w:val="28"/>
          <w:szCs w:val="28"/>
        </w:rPr>
        <w:t xml:space="preserve">в рамках антикризисного пакета субординированные кредиты предоставлены ряду крупных банков В результате реализации указанных мер величина капитала банковского сектора за ноябрь </w:t>
      </w:r>
      <w:smartTag w:uri="urn:schemas-microsoft-com:office:smarttags" w:element="metricconverter">
        <w:smartTagPr>
          <w:attr w:name="ProductID" w:val="2008 г"/>
        </w:smartTagPr>
        <w:r w:rsidRPr="00737B49">
          <w:rPr>
            <w:sz w:val="28"/>
            <w:szCs w:val="28"/>
          </w:rPr>
          <w:t>2008 г</w:t>
        </w:r>
      </w:smartTag>
      <w:r w:rsidRPr="00737B49">
        <w:rPr>
          <w:sz w:val="28"/>
          <w:szCs w:val="28"/>
        </w:rPr>
        <w:t xml:space="preserve">. увеличилась на 9,2% (в декабре тенденция увеличения капитала сохранилась: без учета Сбербанка России он увеличился на 3,2% против 7,0% в ноябре). Показатель достаточности капитала увеличился с 15,5% на 1 января </w:t>
      </w:r>
      <w:smartTag w:uri="urn:schemas-microsoft-com:office:smarttags" w:element="metricconverter">
        <w:smartTagPr>
          <w:attr w:name="ProductID" w:val="2008 г"/>
        </w:smartTagPr>
        <w:r w:rsidRPr="00737B49">
          <w:rPr>
            <w:sz w:val="28"/>
            <w:szCs w:val="28"/>
          </w:rPr>
          <w:t>2008 г</w:t>
        </w:r>
      </w:smartTag>
      <w:r w:rsidRPr="00737B49">
        <w:rPr>
          <w:sz w:val="28"/>
          <w:szCs w:val="28"/>
        </w:rPr>
        <w:t>. до 16,3% на 1 декабря 2008 года.</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В отношении банков, не имеющих достаточной ликвидности для своевременного удовлетворения заявленных требований вкладчиков и кредиторов и объем обязательств которых существенно превышает объем активов в их реальной оценке, Банком России совместно с государственной корпорацией «Агентство по страхованию вкладов» (АСВ) проводится работа по предотвращению банкротства таких кредитных организаций на основании </w:t>
      </w:r>
      <w:r w:rsidRPr="00737B49">
        <w:rPr>
          <w:bCs/>
          <w:i/>
          <w:iCs/>
          <w:sz w:val="28"/>
          <w:szCs w:val="28"/>
        </w:rPr>
        <w:t>Федерального закона «О дополнительных мерах для укрепления стабильности банковской системы в период до 31 декабря 2011 года»</w:t>
      </w:r>
      <w:r w:rsidRPr="00737B49">
        <w:rPr>
          <w:sz w:val="28"/>
          <w:szCs w:val="28"/>
        </w:rPr>
        <w:t xml:space="preserve">. В соответствии с указанным законом АСВ вправе оказывать финансовую помощь лицам, приобретающим в соответствии с согласованным планом участия АСВ в предупреждении банкротства банка акции (доли в уставном капитале) банка в размере, позволяющем определять решения банка по вопросам, отнесенным к компетенции общего собрания его учредителей (участников). На 1 января </w:t>
      </w:r>
      <w:smartTag w:uri="urn:schemas-microsoft-com:office:smarttags" w:element="metricconverter">
        <w:smartTagPr>
          <w:attr w:name="ProductID" w:val="2009 г"/>
        </w:smartTagPr>
        <w:r w:rsidRPr="00737B49">
          <w:rPr>
            <w:sz w:val="28"/>
            <w:szCs w:val="28"/>
          </w:rPr>
          <w:t>2009 г</w:t>
        </w:r>
      </w:smartTag>
      <w:r w:rsidRPr="00737B49">
        <w:rPr>
          <w:sz w:val="28"/>
          <w:szCs w:val="28"/>
        </w:rPr>
        <w:t xml:space="preserve">. сумма предоставленных Банком России кредитов АСВ в соответствии с указанным законом для осуществления мероприятий по предупреждению банкротства отдельных кредитных организаций составила 114,3 млрд. рублей.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7. В феврале </w:t>
      </w:r>
      <w:smartTag w:uri="urn:schemas-microsoft-com:office:smarttags" w:element="metricconverter">
        <w:smartTagPr>
          <w:attr w:name="ProductID" w:val="2009 г"/>
        </w:smartTagPr>
        <w:r w:rsidRPr="00737B49">
          <w:rPr>
            <w:sz w:val="28"/>
            <w:szCs w:val="28"/>
          </w:rPr>
          <w:t>2009 г</w:t>
        </w:r>
      </w:smartTag>
      <w:r w:rsidRPr="00737B49">
        <w:rPr>
          <w:sz w:val="28"/>
          <w:szCs w:val="28"/>
        </w:rPr>
        <w:t xml:space="preserve">. был принят </w:t>
      </w:r>
      <w:r w:rsidRPr="00737B49">
        <w:rPr>
          <w:bCs/>
          <w:i/>
          <w:iCs/>
          <w:sz w:val="28"/>
          <w:szCs w:val="28"/>
        </w:rPr>
        <w:t>Федеральный закон от 28.02.2009 № 28-ФЗ «О внесении измене-ний в Федеральный закон «О банках и банковской деятельности»</w:t>
      </w:r>
      <w:r w:rsidRPr="00737B49">
        <w:rPr>
          <w:sz w:val="28"/>
          <w:szCs w:val="28"/>
        </w:rPr>
        <w:t xml:space="preserve">, предусматривающий, в частности, необходимость достижения действующими банками требуемого размера собственных средств (капитала) не менее 90 млн. руб. к 01.01.2010 г. и 180 млн. руб. к 1 января </w:t>
      </w:r>
      <w:smartTag w:uri="urn:schemas-microsoft-com:office:smarttags" w:element="metricconverter">
        <w:smartTagPr>
          <w:attr w:name="ProductID" w:val="2012 г"/>
        </w:smartTagPr>
        <w:r w:rsidRPr="00737B49">
          <w:rPr>
            <w:sz w:val="28"/>
            <w:szCs w:val="28"/>
          </w:rPr>
          <w:t>2012 г</w:t>
        </w:r>
      </w:smartTag>
      <w:r w:rsidRPr="00737B49">
        <w:rPr>
          <w:sz w:val="28"/>
          <w:szCs w:val="28"/>
        </w:rPr>
        <w:t xml:space="preserve">. Принятие законодательных мер, направленных на повышение требований к размеру собственных средств (капитала) кредитных организаций, послужит стимулом для реорганизации банков, которые не имеют ресурсов для увеличения собственных средств (капитала), в форме слияния и присоединения, а также ухода с рынка банковских услуг кредитных организаций, не имеющих перспектив развития.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8. Дополнительные меры по упрощению реорганизационных процедур предусмотрены </w:t>
      </w:r>
      <w:r w:rsidRPr="00737B49">
        <w:rPr>
          <w:bCs/>
          <w:i/>
          <w:iCs/>
          <w:sz w:val="28"/>
          <w:szCs w:val="28"/>
        </w:rPr>
        <w:t xml:space="preserve">Указанием Банка России «О внесении изменений в Инструкцию № 109-И «О порядке принятия Банком России решения о государственной регистрации кредитных организаций и выдаче лицензий» </w:t>
      </w:r>
      <w:r w:rsidRPr="00737B49">
        <w:rPr>
          <w:sz w:val="28"/>
          <w:szCs w:val="28"/>
        </w:rPr>
        <w:t xml:space="preserve">и </w:t>
      </w:r>
      <w:r w:rsidRPr="00737B49">
        <w:rPr>
          <w:bCs/>
          <w:i/>
          <w:iCs/>
          <w:sz w:val="28"/>
          <w:szCs w:val="28"/>
        </w:rPr>
        <w:t>Указанием Банка России «О внесении изменений в Положение № 230-П «О реорганизации кредитных организаций в форме слияния и присоединения»</w:t>
      </w:r>
      <w:r w:rsidRPr="00737B49">
        <w:rPr>
          <w:sz w:val="28"/>
          <w:szCs w:val="28"/>
        </w:rPr>
        <w:t xml:space="preserve">. Предусматривается, в том числе, сокращение до 1 месяца срока рассмотрения документов для государственной регистрации кредитной организации, создаваемой в результате слияния, за счет направления их непосредственно в центральный аппарат Банка России (минуя его территориальное учреждение).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9. Для минимизации воздействия падения фондового рынка на финансовые результаты Банк России предоставил кредитным организациям право разового изменения учетной политики в </w:t>
      </w:r>
      <w:smartTag w:uri="urn:schemas-microsoft-com:office:smarttags" w:element="metricconverter">
        <w:smartTagPr>
          <w:attr w:name="ProductID" w:val="2008 г"/>
        </w:smartTagPr>
        <w:r w:rsidRPr="00737B49">
          <w:rPr>
            <w:sz w:val="28"/>
            <w:szCs w:val="28"/>
          </w:rPr>
          <w:t>2008 г</w:t>
        </w:r>
      </w:smartTag>
      <w:r w:rsidRPr="00737B49">
        <w:rPr>
          <w:sz w:val="28"/>
          <w:szCs w:val="28"/>
        </w:rPr>
        <w:t>., в том числе позволяющее перевести ценные бумаги из торгового в инвестиционный портфель с целью предотвращения фиксации убытков от падения рыночной стоимости ценных бумаг в случае намерения банка удерживать бум.</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10. В рамках комплекса антикризисных мер Банк России временно смягчает требования по формированию кредитными организациями резервов на возможные потери по ссудам. Так, Банком России принято </w:t>
      </w:r>
      <w:r w:rsidRPr="00737B49">
        <w:rPr>
          <w:bCs/>
          <w:i/>
          <w:iCs/>
          <w:sz w:val="28"/>
          <w:szCs w:val="28"/>
        </w:rPr>
        <w:t xml:space="preserve">Указание Банка России от 23.12.2008 № 2156-У «Об особенностях оценки кредитного риска по выданным ссудам, ссудной и приравненной к ней задолженности» </w:t>
      </w:r>
      <w:r w:rsidRPr="00737B49">
        <w:rPr>
          <w:sz w:val="28"/>
          <w:szCs w:val="28"/>
        </w:rPr>
        <w:t xml:space="preserve">(срок действия до 31 декабря </w:t>
      </w:r>
      <w:smartTag w:uri="urn:schemas-microsoft-com:office:smarttags" w:element="metricconverter">
        <w:smartTagPr>
          <w:attr w:name="ProductID" w:val="2009 г"/>
        </w:smartTagPr>
        <w:r w:rsidRPr="00737B49">
          <w:rPr>
            <w:sz w:val="28"/>
            <w:szCs w:val="28"/>
          </w:rPr>
          <w:t>2009 г</w:t>
        </w:r>
      </w:smartTag>
      <w:r w:rsidRPr="00737B49">
        <w:rPr>
          <w:sz w:val="28"/>
          <w:szCs w:val="28"/>
        </w:rPr>
        <w:t>.). Согласно данному Указанию Банка России кредитным организациям предоставлено право вместо осуществления оценки обслуживания долга по ссуде, установленной пунктом 3.7 Положения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 в некоторых случаях не ухудшать оценку качества обслуживания долга по ссудам, ссудной и приравненной к ней задолженности.</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11. В части усиления контроля за использованием кредитными организациями денежных средств, выделяемых в целях поддержки финансовой системы Российской Федерации, принят </w:t>
      </w:r>
      <w:r w:rsidRPr="00737B49">
        <w:rPr>
          <w:bCs/>
          <w:i/>
          <w:iCs/>
          <w:sz w:val="28"/>
          <w:szCs w:val="28"/>
        </w:rPr>
        <w:t>Федеральный закон от 30.12.2008 № 317-Ф3 «О внесении изменений в статьи 46 и 76 Федерального закона «О Центральном банке Российской Федерации (Банке России)»</w:t>
      </w:r>
      <w:r w:rsidRPr="00737B49">
        <w:rPr>
          <w:sz w:val="28"/>
          <w:szCs w:val="28"/>
        </w:rPr>
        <w:t>. Закон предоставляет Банку России право назначить уполномоченных представителей в кредитные организации, получившие денежные средства в виде кредитов (займов), в том числе субординированных кредитов (займов). Данные меры особенно актуальны, если учесть, что в острый период ослабления рубля вместо кредитования реального сектора экономики некоторые банки получали астрономические доходы (вплоть до 1500% годовых). Новой редакцией ст. 76 Федерального закона «О Центральном банке Российской Федерации (Банке России)» предусмотрено, что уполномоченные представители могут быть назначены в кредитные организации, в отношении которых Банк России и АСВ осуществили меры по предупреждению банкротства</w:t>
      </w:r>
      <w:r w:rsidRPr="00737B49">
        <w:rPr>
          <w:i/>
          <w:iCs/>
          <w:sz w:val="28"/>
          <w:szCs w:val="28"/>
        </w:rPr>
        <w:t xml:space="preserve">. </w:t>
      </w:r>
      <w:r w:rsidRPr="00737B49">
        <w:rPr>
          <w:sz w:val="28"/>
          <w:szCs w:val="28"/>
        </w:rPr>
        <w:t xml:space="preserve">Кроме того, Банк России принял два нормативных акта, которые определяют порядок назначения и деятельности уполномоченных представителей, а также порядок предоставления банками информации. Задача уполномоченного представителя Банка России – осуществление непосредственного наблюдения за деятельностью кредитной организации и информирование Банка России о ситуации в ней, о проводимых ею операциях и сделках.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12. В ряде случаев Банк России </w:t>
      </w:r>
      <w:r w:rsidRPr="00737B49">
        <w:rPr>
          <w:iCs/>
          <w:sz w:val="28"/>
          <w:szCs w:val="28"/>
        </w:rPr>
        <w:t>изменил порядок и критерии оценки доходности банков</w:t>
      </w:r>
      <w:r w:rsidRPr="00737B49">
        <w:rPr>
          <w:i/>
          <w:iCs/>
          <w:sz w:val="28"/>
          <w:szCs w:val="28"/>
        </w:rPr>
        <w:t xml:space="preserve">. </w:t>
      </w:r>
      <w:r w:rsidRPr="00737B49">
        <w:rPr>
          <w:sz w:val="28"/>
          <w:szCs w:val="28"/>
        </w:rPr>
        <w:t xml:space="preserve">Анализ применения Банком России Указания от 30.04.2008 № 2005-У «Об оценке экономического положения банков» показал, что в условиях мирового финансового кризиса и экономического спада использование показателей оценки доходности для оценки экономического положения банков в некоторых случаях может вести к получению содержательно некорректных результатов общей оценки экономического положения банков. </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Для урегулирования сложившейся негативной ситуации Банком России принято решение о введении до 31 декабря </w:t>
      </w:r>
      <w:smartTag w:uri="urn:schemas-microsoft-com:office:smarttags" w:element="metricconverter">
        <w:smartTagPr>
          <w:attr w:name="ProductID" w:val="2010 г"/>
        </w:smartTagPr>
        <w:r w:rsidRPr="00737B49">
          <w:rPr>
            <w:sz w:val="28"/>
            <w:szCs w:val="28"/>
          </w:rPr>
          <w:t>2010 г</w:t>
        </w:r>
      </w:smartTag>
      <w:r w:rsidRPr="00737B49">
        <w:rPr>
          <w:sz w:val="28"/>
          <w:szCs w:val="28"/>
        </w:rPr>
        <w:t>. моратория на использование результатов оценки доходности при осуществлении классификации банков.</w:t>
      </w:r>
    </w:p>
    <w:p w:rsidR="00806A06" w:rsidRPr="00737B49" w:rsidRDefault="00806A06" w:rsidP="00EB6A97">
      <w:pPr>
        <w:pStyle w:val="1"/>
        <w:spacing w:after="0" w:line="360" w:lineRule="auto"/>
        <w:ind w:left="0" w:firstLine="720"/>
        <w:jc w:val="both"/>
        <w:rPr>
          <w:rFonts w:ascii="Times New Roman" w:hAnsi="Times New Roman"/>
          <w:sz w:val="28"/>
          <w:szCs w:val="28"/>
        </w:rPr>
      </w:pPr>
      <w:r w:rsidRPr="00737B49">
        <w:rPr>
          <w:rFonts w:ascii="Times New Roman" w:hAnsi="Times New Roman"/>
          <w:sz w:val="28"/>
          <w:szCs w:val="28"/>
        </w:rPr>
        <w:t xml:space="preserve">13. Совет директоров Банка России принял решение повысить отчисления в Фонд обязательных резервов (ФОР) в четыре этапа: 1 мая, 1 июня, 1 июля и 1 августа по 0,5 процентного пункта вместо того, чтобы осуществить это в два этапа: с 1 мая и с 1 июня, как планировалось ранее </w:t>
      </w:r>
      <w:r w:rsidRPr="00737B49">
        <w:rPr>
          <w:rFonts w:ascii="Times New Roman" w:hAnsi="Times New Roman"/>
          <w:i/>
          <w:iCs/>
          <w:sz w:val="28"/>
          <w:szCs w:val="28"/>
        </w:rPr>
        <w:t>(</w:t>
      </w:r>
      <w:r w:rsidRPr="00737B49">
        <w:rPr>
          <w:rFonts w:ascii="Times New Roman" w:hAnsi="Times New Roman"/>
          <w:sz w:val="28"/>
          <w:szCs w:val="28"/>
        </w:rPr>
        <w:t xml:space="preserve">январь </w:t>
      </w:r>
      <w:smartTag w:uri="urn:schemas-microsoft-com:office:smarttags" w:element="metricconverter">
        <w:smartTagPr>
          <w:attr w:name="ProductID" w:val="2009 г"/>
        </w:smartTagPr>
        <w:r w:rsidRPr="00737B49">
          <w:rPr>
            <w:rFonts w:ascii="Times New Roman" w:hAnsi="Times New Roman"/>
            <w:sz w:val="28"/>
            <w:szCs w:val="28"/>
          </w:rPr>
          <w:t>2009 г</w:t>
        </w:r>
      </w:smartTag>
      <w:r w:rsidRPr="00737B49">
        <w:rPr>
          <w:rFonts w:ascii="Times New Roman" w:hAnsi="Times New Roman"/>
          <w:sz w:val="28"/>
          <w:szCs w:val="28"/>
        </w:rPr>
        <w:t>.</w:t>
      </w:r>
      <w:r w:rsidRPr="00737B49">
        <w:rPr>
          <w:rFonts w:ascii="Times New Roman" w:hAnsi="Times New Roman"/>
          <w:i/>
          <w:iCs/>
          <w:sz w:val="28"/>
          <w:szCs w:val="28"/>
        </w:rPr>
        <w:t>)</w:t>
      </w:r>
      <w:r w:rsidRPr="00737B49">
        <w:rPr>
          <w:rFonts w:ascii="Times New Roman" w:hAnsi="Times New Roman"/>
          <w:sz w:val="28"/>
          <w:szCs w:val="28"/>
        </w:rPr>
        <w:t>. Состояние банковского сектора в настоящее время таково, что повышение нормативов обязательного резервирования не приведет к существенным сложностям. Таким</w:t>
      </w:r>
    </w:p>
    <w:p w:rsidR="00806A06" w:rsidRPr="00737B49" w:rsidRDefault="00806A06" w:rsidP="00EB6A97">
      <w:pPr>
        <w:pStyle w:val="Default"/>
        <w:spacing w:line="360" w:lineRule="auto"/>
        <w:ind w:firstLine="720"/>
        <w:jc w:val="both"/>
        <w:rPr>
          <w:sz w:val="28"/>
          <w:szCs w:val="28"/>
        </w:rPr>
      </w:pPr>
      <w:r w:rsidRPr="00737B49">
        <w:rPr>
          <w:sz w:val="28"/>
          <w:szCs w:val="28"/>
        </w:rPr>
        <w:t xml:space="preserve">образом, принципиальное решение о необходимости повышения этих значений остается в силе, но это произойдет несколько медленнее, что удобно для кредитных организаций. </w:t>
      </w:r>
    </w:p>
    <w:p w:rsidR="00806A06" w:rsidRPr="00737B49" w:rsidRDefault="00806A06" w:rsidP="00EB6A97">
      <w:pPr>
        <w:pStyle w:val="1"/>
        <w:spacing w:after="0" w:line="360" w:lineRule="auto"/>
        <w:ind w:left="0" w:firstLine="720"/>
        <w:jc w:val="both"/>
        <w:rPr>
          <w:rFonts w:ascii="Times New Roman" w:hAnsi="Times New Roman"/>
          <w:sz w:val="28"/>
          <w:szCs w:val="28"/>
        </w:rPr>
      </w:pPr>
      <w:r w:rsidRPr="00737B49">
        <w:rPr>
          <w:rFonts w:ascii="Times New Roman" w:hAnsi="Times New Roman"/>
          <w:sz w:val="28"/>
          <w:szCs w:val="28"/>
        </w:rPr>
        <w:t xml:space="preserve">14. В целях расширения возможностей кредитных организаций по управлению краткосрочной ликвидностью в иностранной валюте Банк России с 1 декабря </w:t>
      </w:r>
      <w:smartTag w:uri="urn:schemas-microsoft-com:office:smarttags" w:element="metricconverter">
        <w:smartTagPr>
          <w:attr w:name="ProductID" w:val="2008 г"/>
        </w:smartTagPr>
        <w:r w:rsidRPr="00737B49">
          <w:rPr>
            <w:rFonts w:ascii="Times New Roman" w:hAnsi="Times New Roman"/>
            <w:sz w:val="28"/>
            <w:szCs w:val="28"/>
          </w:rPr>
          <w:t>2008 г</w:t>
        </w:r>
      </w:smartTag>
      <w:r w:rsidRPr="00737B49">
        <w:rPr>
          <w:rFonts w:ascii="Times New Roman" w:hAnsi="Times New Roman"/>
          <w:sz w:val="28"/>
          <w:szCs w:val="28"/>
        </w:rPr>
        <w:t>. заключает договоры корреспондентского счета с кредитными организациями в долларах США и евро. На данном этапе на этих счетах находятся достаточно значительные суммы.</w:t>
      </w:r>
    </w:p>
    <w:p w:rsidR="00806A06" w:rsidRDefault="00806A06" w:rsidP="00327BDD">
      <w:pPr>
        <w:pStyle w:val="a4"/>
      </w:pPr>
    </w:p>
    <w:p w:rsidR="00327BDD" w:rsidRPr="00A17C6D" w:rsidRDefault="00A17C6D" w:rsidP="00327BDD">
      <w:pPr>
        <w:pStyle w:val="a4"/>
        <w:rPr>
          <w:sz w:val="32"/>
          <w:szCs w:val="32"/>
        </w:rPr>
      </w:pPr>
      <w:r>
        <w:br w:type="page"/>
      </w:r>
      <w:r w:rsidR="00F27B14" w:rsidRPr="00A17C6D">
        <w:rPr>
          <w:sz w:val="32"/>
          <w:szCs w:val="32"/>
        </w:rPr>
        <w:t>3. ПЕРСПЕКТИВЫ РАЗВИТИЯ КРЕДИТНОЙ СИСТЕМЫ РОССИИ</w:t>
      </w:r>
    </w:p>
    <w:p w:rsidR="00EB6A97" w:rsidRDefault="00EB6A97" w:rsidP="00A17C6D">
      <w:pPr>
        <w:pStyle w:val="a4"/>
        <w:spacing w:before="0" w:beforeAutospacing="0" w:after="0" w:afterAutospacing="0" w:line="360" w:lineRule="auto"/>
        <w:ind w:firstLine="720"/>
        <w:jc w:val="both"/>
        <w:rPr>
          <w:sz w:val="28"/>
          <w:szCs w:val="28"/>
        </w:rPr>
      </w:pPr>
    </w:p>
    <w:p w:rsidR="00F27B14" w:rsidRPr="00A17C6D" w:rsidRDefault="00AB202E" w:rsidP="00A17C6D">
      <w:pPr>
        <w:pStyle w:val="a4"/>
        <w:spacing w:before="0" w:beforeAutospacing="0" w:after="0" w:afterAutospacing="0" w:line="360" w:lineRule="auto"/>
        <w:ind w:firstLine="720"/>
        <w:jc w:val="both"/>
        <w:rPr>
          <w:sz w:val="28"/>
          <w:szCs w:val="28"/>
        </w:rPr>
      </w:pPr>
      <w:r w:rsidRPr="00A17C6D">
        <w:rPr>
          <w:sz w:val="28"/>
          <w:szCs w:val="28"/>
        </w:rPr>
        <w:t>Россия стала далеко не первой страной, столкнувшейся в 2008 - 2009гг. с масштабным экономическим кризисом и кризисом кркдитной системы в частности. Экономическая ситуация ухудшилась не за один день, этому предшествовал ряд других процессов, происходивших как в самой стране, так и (в большей части) за ее пределами, последствия которых постепенно накапливались и просто не могли не привести к тому, что мы имеем сейчас.</w:t>
      </w:r>
    </w:p>
    <w:p w:rsidR="006A4B4B" w:rsidRPr="00A17C6D" w:rsidRDefault="006A4B4B" w:rsidP="00A17C6D">
      <w:pPr>
        <w:pStyle w:val="a4"/>
        <w:spacing w:before="0" w:beforeAutospacing="0" w:after="0" w:afterAutospacing="0" w:line="360" w:lineRule="auto"/>
        <w:ind w:firstLine="720"/>
        <w:jc w:val="both"/>
        <w:rPr>
          <w:sz w:val="28"/>
          <w:szCs w:val="28"/>
        </w:rPr>
      </w:pPr>
      <w:r w:rsidRPr="00A17C6D">
        <w:rPr>
          <w:rStyle w:val="font4"/>
          <w:sz w:val="28"/>
          <w:szCs w:val="28"/>
        </w:rPr>
        <w:t xml:space="preserve">В </w:t>
      </w:r>
      <w:smartTag w:uri="urn:schemas-microsoft-com:office:smarttags" w:element="metricconverter">
        <w:smartTagPr>
          <w:attr w:name="ProductID" w:val="2008 г"/>
        </w:smartTagPr>
        <w:r w:rsidRPr="00A17C6D">
          <w:rPr>
            <w:rStyle w:val="font4"/>
            <w:sz w:val="28"/>
            <w:szCs w:val="28"/>
          </w:rPr>
          <w:t>2008 г</w:t>
        </w:r>
      </w:smartTag>
      <w:r w:rsidRPr="00A17C6D">
        <w:rPr>
          <w:rStyle w:val="font4"/>
          <w:sz w:val="28"/>
          <w:szCs w:val="28"/>
        </w:rPr>
        <w:t xml:space="preserve">. инфляция снова выросла вследствие мягкой денежно-кредитной политики в предыдущие годы. Правительство и Банк России не смогли сдержать избыточное денежное предложение из-за высоких цен на нефть и притока капитала. Это существенно увеличивало совокупный спрос в экономике и привело к кредитному буму. Прирост кредитов строительству составил на 1 октября </w:t>
      </w:r>
      <w:smartTag w:uri="urn:schemas-microsoft-com:office:smarttags" w:element="metricconverter">
        <w:smartTagPr>
          <w:attr w:name="ProductID" w:val="2007 г"/>
        </w:smartTagPr>
        <w:r w:rsidRPr="00A17C6D">
          <w:rPr>
            <w:rStyle w:val="font4"/>
            <w:sz w:val="28"/>
            <w:szCs w:val="28"/>
          </w:rPr>
          <w:t>2007 г</w:t>
        </w:r>
      </w:smartTag>
      <w:r w:rsidRPr="00A17C6D">
        <w:rPr>
          <w:rStyle w:val="font4"/>
          <w:sz w:val="28"/>
          <w:szCs w:val="28"/>
        </w:rPr>
        <w:t xml:space="preserve">. 85,8%, а на 1 октября </w:t>
      </w:r>
      <w:smartTag w:uri="urn:schemas-microsoft-com:office:smarttags" w:element="metricconverter">
        <w:smartTagPr>
          <w:attr w:name="ProductID" w:val="2008 г"/>
        </w:smartTagPr>
        <w:r w:rsidRPr="00A17C6D">
          <w:rPr>
            <w:rStyle w:val="font4"/>
            <w:sz w:val="28"/>
            <w:szCs w:val="28"/>
          </w:rPr>
          <w:t>2008 г</w:t>
        </w:r>
      </w:smartTag>
      <w:r w:rsidRPr="00A17C6D">
        <w:rPr>
          <w:rStyle w:val="font4"/>
          <w:sz w:val="28"/>
          <w:szCs w:val="28"/>
        </w:rPr>
        <w:t>. — 54%, транспорту и связи — соответст</w:t>
      </w:r>
      <w:r w:rsidR="00A17C6D">
        <w:rPr>
          <w:rStyle w:val="font4"/>
          <w:sz w:val="28"/>
          <w:szCs w:val="28"/>
        </w:rPr>
        <w:t>венно 81,5 и 38,2%</w:t>
      </w:r>
      <w:r w:rsidRPr="00A17C6D">
        <w:rPr>
          <w:rStyle w:val="font4"/>
          <w:sz w:val="28"/>
          <w:szCs w:val="28"/>
        </w:rPr>
        <w:t>. Поддержание таких темпов кредитования в длительном периоде невозможно, поскольку в результате возникает кредитный пузырь. Кредитный бум в среднесрочной перспективе может натолкнуться на снижение кредитоспособности заемщиков, а в условиях кризиса неизбежно приводит к «жесткой посадке» перегретых отраслей и невозврату кредитов, ухудшению кредитного портфеля банков.</w:t>
      </w:r>
      <w:r w:rsidRPr="00A17C6D">
        <w:rPr>
          <w:sz w:val="28"/>
          <w:szCs w:val="28"/>
        </w:rPr>
        <w:t xml:space="preserve"> </w:t>
      </w:r>
      <w:r w:rsidRPr="00A17C6D">
        <w:rPr>
          <w:rStyle w:val="font4"/>
          <w:sz w:val="28"/>
          <w:szCs w:val="28"/>
        </w:rPr>
        <w:t>При инерционном наращивании кредитов заметное снижение стабильности пассивной базы вызывает острую нехватку ликвидности. Ситуацию в реальном секторе также осложняет рост процентных ставок. Высокая стоимость ресурсов для предприятий кроме инфляционного фактора определяется тем, что рынок сигнализирует о существенном уровне неопределенности: вновь произведенные товары и услуги могут быть невостребованы. В результате кредитами могут воспользоваться только производства с высокой доходностью или быстрой отдачей.</w:t>
      </w:r>
    </w:p>
    <w:p w:rsidR="006A4B4B" w:rsidRPr="00A17C6D" w:rsidRDefault="006A4B4B" w:rsidP="00A17C6D">
      <w:pPr>
        <w:pStyle w:val="a4"/>
        <w:spacing w:before="0" w:beforeAutospacing="0" w:after="0" w:afterAutospacing="0" w:line="360" w:lineRule="auto"/>
        <w:ind w:firstLine="720"/>
        <w:jc w:val="both"/>
        <w:rPr>
          <w:rStyle w:val="font4"/>
          <w:sz w:val="28"/>
          <w:szCs w:val="28"/>
        </w:rPr>
      </w:pPr>
      <w:r w:rsidRPr="00A17C6D">
        <w:rPr>
          <w:rStyle w:val="font4"/>
          <w:sz w:val="28"/>
          <w:szCs w:val="28"/>
        </w:rPr>
        <w:t xml:space="preserve">С кредитными ставками выше 15% российские банки работали до </w:t>
      </w:r>
      <w:smartTag w:uri="urn:schemas-microsoft-com:office:smarttags" w:element="metricconverter">
        <w:smartTagPr>
          <w:attr w:name="ProductID" w:val="2003 г"/>
        </w:smartTagPr>
        <w:r w:rsidRPr="00A17C6D">
          <w:rPr>
            <w:rStyle w:val="font4"/>
            <w:sz w:val="28"/>
            <w:szCs w:val="28"/>
          </w:rPr>
          <w:t>2003 г</w:t>
        </w:r>
      </w:smartTag>
      <w:r w:rsidRPr="00A17C6D">
        <w:rPr>
          <w:rStyle w:val="font4"/>
          <w:sz w:val="28"/>
          <w:szCs w:val="28"/>
        </w:rPr>
        <w:t>. Именно тогда наша страна перешла к экономическому росту. Но эти ставки были приемлемы только для ограниченного числа отраслей с быстрой отдачей. Условия для развития базовых отраслей промышленности возникают только на основе снижения инфляции и ставок кредита. При достижении равновесного курса дополнительное накачивание экономики денежными средствами может снова привести к избытку ликвидности и дополнительному росту инфляции, а задача создания «длинных» денег вновь отодвинется на несколько лет. Это означает, что одно из важнейших условий для обеспечения долгосрочного роста — контроль над инфляцией. Поэтому в ведущих странах низкая инфляция выступает главным индикатором экономической политики. Таким образом, политика Банка России по повышению ставок в экономике оправдана. Другие страны снижают ставки, поскольку у них очень высок риск сильной дефляции.</w:t>
      </w:r>
    </w:p>
    <w:p w:rsidR="006A4B4B" w:rsidRPr="00A17C6D" w:rsidRDefault="006A4B4B" w:rsidP="00A17C6D">
      <w:pPr>
        <w:spacing w:line="360" w:lineRule="auto"/>
        <w:ind w:firstLine="720"/>
        <w:jc w:val="both"/>
        <w:rPr>
          <w:rStyle w:val="font4"/>
          <w:sz w:val="28"/>
          <w:szCs w:val="28"/>
        </w:rPr>
      </w:pPr>
      <w:r w:rsidRPr="00A17C6D">
        <w:rPr>
          <w:rStyle w:val="font4"/>
          <w:sz w:val="28"/>
          <w:szCs w:val="28"/>
        </w:rPr>
        <w:t xml:space="preserve">В качестве антикризисной меры увеличен объем страхования вкладов населения с 400 тыс. до 700 тыс. руб., Банку России предоставлены полномочия по страхованию межбанковских кредитов за счет собственных средств. </w:t>
      </w:r>
    </w:p>
    <w:p w:rsidR="00AB202E" w:rsidRPr="00A17C6D" w:rsidRDefault="006A4B4B" w:rsidP="00A17C6D">
      <w:pPr>
        <w:spacing w:line="360" w:lineRule="auto"/>
        <w:ind w:firstLine="720"/>
        <w:jc w:val="both"/>
        <w:rPr>
          <w:sz w:val="28"/>
          <w:szCs w:val="28"/>
        </w:rPr>
      </w:pPr>
      <w:r w:rsidRPr="00A17C6D">
        <w:rPr>
          <w:sz w:val="28"/>
          <w:szCs w:val="28"/>
        </w:rPr>
        <w:t>Важным шагом по оздоровлению кредитных организаций, затронутых кризисом, является у</w:t>
      </w:r>
      <w:r w:rsidR="00AB202E" w:rsidRPr="00A17C6D">
        <w:rPr>
          <w:sz w:val="28"/>
          <w:szCs w:val="28"/>
        </w:rPr>
        <w:t xml:space="preserve">становление контроля над </w:t>
      </w:r>
      <w:r w:rsidRPr="00A17C6D">
        <w:rPr>
          <w:sz w:val="28"/>
          <w:szCs w:val="28"/>
        </w:rPr>
        <w:t>ними.</w:t>
      </w:r>
      <w:r w:rsidR="00AB202E" w:rsidRPr="00A17C6D">
        <w:rPr>
          <w:sz w:val="28"/>
          <w:szCs w:val="28"/>
        </w:rPr>
        <w:t xml:space="preserve"> Главным направлением рекапитализации является списание с баланса банков убыточных операций и пополнение их капиталов за счет средств государства. Начиная с сентября 2008 года, в России уже было совершено несколько операций покупки проблемных банков финансовыми структурами, приближенными к государству. Кроме того, на поддержание банковской системы была пущена значительная часть распакованных золотовалютных резервов страны.</w:t>
      </w:r>
    </w:p>
    <w:p w:rsidR="006A4B4B" w:rsidRPr="00A17C6D" w:rsidRDefault="006A4B4B" w:rsidP="00A17C6D">
      <w:pPr>
        <w:pStyle w:val="a4"/>
        <w:spacing w:before="0" w:beforeAutospacing="0" w:after="0" w:afterAutospacing="0" w:line="360" w:lineRule="auto"/>
        <w:ind w:firstLine="720"/>
        <w:jc w:val="both"/>
        <w:rPr>
          <w:sz w:val="28"/>
          <w:szCs w:val="28"/>
        </w:rPr>
      </w:pPr>
      <w:r w:rsidRPr="00A17C6D">
        <w:rPr>
          <w:rStyle w:val="font4"/>
          <w:sz w:val="28"/>
          <w:szCs w:val="28"/>
        </w:rPr>
        <w:t>Возникает закономерный вопрос: если чрезмерная склонность частных банков к рискам в конечном счете привела к кризису и потребовала чрезвычайных мер со стороны государства, не следует ли взять курс на повышение его роли как финансового посредника?</w:t>
      </w:r>
    </w:p>
    <w:p w:rsidR="006A4B4B" w:rsidRPr="00A17C6D" w:rsidRDefault="006A4B4B" w:rsidP="00A17C6D">
      <w:pPr>
        <w:pStyle w:val="a4"/>
        <w:spacing w:before="0" w:beforeAutospacing="0" w:after="0" w:afterAutospacing="0" w:line="360" w:lineRule="auto"/>
        <w:ind w:firstLine="720"/>
        <w:jc w:val="both"/>
        <w:rPr>
          <w:sz w:val="28"/>
          <w:szCs w:val="28"/>
        </w:rPr>
      </w:pPr>
      <w:r w:rsidRPr="00A17C6D">
        <w:rPr>
          <w:rStyle w:val="font4"/>
          <w:sz w:val="28"/>
          <w:szCs w:val="28"/>
        </w:rPr>
        <w:t>Опыт ряда стран позволяет дать обоснованный ответ на этот вопрос. Многочисленные межстрановые исследования</w:t>
      </w:r>
      <w:r w:rsidRPr="00A17C6D">
        <w:rPr>
          <w:rStyle w:val="font4"/>
          <w:sz w:val="28"/>
          <w:szCs w:val="28"/>
          <w:vertAlign w:val="superscript"/>
        </w:rPr>
        <w:t>8</w:t>
      </w:r>
      <w:r w:rsidRPr="00A17C6D">
        <w:rPr>
          <w:rStyle w:val="font4"/>
          <w:sz w:val="28"/>
          <w:szCs w:val="28"/>
        </w:rPr>
        <w:t xml:space="preserve"> убедительно свидетельствуют, что частные банки существенно более эффективно, чем государственные, распределяют финансовые ресурсы в экономике, имеют меньшую маржу (разность между стоимостью привлеченных и предоставленных кредитных ресурсов) и, более того, снижают степень финансовой нестабильности (в том числе вероятность банковского кризиса). Вот почему многие страны стремятся приватизировать свои банки. Анализ подтверждает, что после приватизации показатели эффективности банков существенно улучшаются</w:t>
      </w:r>
      <w:r w:rsidRPr="00A17C6D">
        <w:rPr>
          <w:rStyle w:val="font4"/>
          <w:sz w:val="28"/>
          <w:szCs w:val="28"/>
          <w:vertAlign w:val="superscript"/>
        </w:rPr>
        <w:t>9</w:t>
      </w:r>
      <w:r w:rsidRPr="00A17C6D">
        <w:rPr>
          <w:rStyle w:val="font4"/>
          <w:sz w:val="28"/>
          <w:szCs w:val="28"/>
        </w:rPr>
        <w:t>.</w:t>
      </w:r>
    </w:p>
    <w:p w:rsidR="006A4B4B" w:rsidRPr="00A17C6D" w:rsidRDefault="006A4B4B" w:rsidP="00A17C6D">
      <w:pPr>
        <w:spacing w:line="360" w:lineRule="auto"/>
        <w:ind w:firstLine="720"/>
        <w:jc w:val="both"/>
        <w:rPr>
          <w:sz w:val="28"/>
          <w:szCs w:val="28"/>
        </w:rPr>
      </w:pPr>
      <w:r w:rsidRPr="00A17C6D">
        <w:rPr>
          <w:rStyle w:val="font4"/>
          <w:sz w:val="28"/>
          <w:szCs w:val="28"/>
        </w:rPr>
        <w:t>Таким образом, хотя государство вынуждено активно вмешиваться в деятельность финансового сектора, когда возникает угроза системного кризиса, но уже на этой стадии оно должно не только думать об отражении сиюминутных угроз, но и иметь долгосрочный план возвращения ведущей роли частному сектору.</w:t>
      </w:r>
      <w:r w:rsidRPr="00A17C6D">
        <w:rPr>
          <w:sz w:val="28"/>
          <w:szCs w:val="28"/>
        </w:rPr>
        <w:t xml:space="preserve"> </w:t>
      </w:r>
    </w:p>
    <w:p w:rsidR="006A4B4B" w:rsidRPr="00A17C6D" w:rsidRDefault="006A4B4B" w:rsidP="00A17C6D">
      <w:pPr>
        <w:spacing w:line="360" w:lineRule="auto"/>
        <w:ind w:firstLine="720"/>
        <w:jc w:val="both"/>
        <w:rPr>
          <w:rStyle w:val="font4"/>
          <w:sz w:val="28"/>
          <w:szCs w:val="28"/>
        </w:rPr>
      </w:pPr>
      <w:r w:rsidRPr="00A17C6D">
        <w:rPr>
          <w:rStyle w:val="font4"/>
          <w:sz w:val="28"/>
          <w:szCs w:val="28"/>
        </w:rPr>
        <w:t>При разработке антикризисных программ необходимо учитывать накопленный мировой опыт борьбы с кризисами. Он свидетельствует о том, что помощь должна предоставляться лишь тем компаниями и банкам, которые испытывают временные трудности, но сохраняют платежеспособность. Практика доказывает, что неизбирательное предоставление государственной поддержки предприятиям и банкам безотносительно к состоянию их балансов не ускоряет выход из кризиса и не смягчает его последствия</w:t>
      </w:r>
      <w:r w:rsidRPr="00A17C6D">
        <w:rPr>
          <w:rStyle w:val="font4"/>
          <w:sz w:val="28"/>
          <w:szCs w:val="28"/>
          <w:vertAlign w:val="superscript"/>
        </w:rPr>
        <w:t>6</w:t>
      </w:r>
      <w:r w:rsidRPr="00A17C6D">
        <w:rPr>
          <w:rStyle w:val="font4"/>
          <w:sz w:val="28"/>
          <w:szCs w:val="28"/>
        </w:rPr>
        <w:t>. Напротив, такая политика увеличивает потери от текущего кризиса и повышает вероятность возникновения нового кризиса в будущем, поскольку подрывает стимулы экономических агентов к проведению ответственной политики при реальной оценке всех рисков. Кроме того, стоимость предоставляемой поддержки должна распределяться между государством и владельцами спасаемых компаний. В случае если государство полностью берет всю поддержку на себя, оно фактически неоправданно передает средства налогоплательщиков владельцам компаний.</w:t>
      </w:r>
    </w:p>
    <w:p w:rsidR="00AB202E" w:rsidRPr="00A17C6D" w:rsidRDefault="00AB202E" w:rsidP="00A17C6D">
      <w:pPr>
        <w:spacing w:line="360" w:lineRule="auto"/>
        <w:ind w:firstLine="720"/>
        <w:jc w:val="both"/>
        <w:rPr>
          <w:sz w:val="28"/>
          <w:szCs w:val="28"/>
        </w:rPr>
      </w:pPr>
      <w:r w:rsidRPr="00A17C6D">
        <w:rPr>
          <w:sz w:val="28"/>
          <w:szCs w:val="28"/>
        </w:rPr>
        <w:t xml:space="preserve">Также необходима девальвация рубля.  Удержание курса рубля, с одной стороны, истощает резервы, которые могут пригодиться в скором будущем, с другой - сдерживает рост конкурентоспособности российских производителей как на внутреннем, так и на внешнем рынке. Укрепление доллара избежать не удастся, но лучше, чтобы это произошло быстро, поскольку это сформирует новые правила взаимоотношений участников рынка. Пока все выжидают, на какой отметке остановится курс доллара к рублю, не предпринимая каких-либо серьезных действий. Стоит кредитный рынок, в частности, рынок рублевых кредитов. Как только ситуация с </w:t>
      </w:r>
      <w:hyperlink r:id="rId12" w:tgtFrame="_self" w:history="1">
        <w:r w:rsidRPr="00A17C6D">
          <w:rPr>
            <w:rStyle w:val="a3"/>
            <w:color w:val="auto"/>
            <w:sz w:val="28"/>
            <w:szCs w:val="28"/>
            <w:u w:val="none"/>
          </w:rPr>
          <w:t>курсом рубля</w:t>
        </w:r>
      </w:hyperlink>
      <w:r w:rsidRPr="00A17C6D">
        <w:rPr>
          <w:sz w:val="28"/>
          <w:szCs w:val="28"/>
        </w:rPr>
        <w:t xml:space="preserve"> стабилизируется, банки смогут возобновить кредитование, понимая новые правила игры и будущий валютный курс.</w:t>
      </w:r>
    </w:p>
    <w:p w:rsidR="00F27B14" w:rsidRPr="00A17C6D" w:rsidRDefault="00F27B14" w:rsidP="00A17C6D">
      <w:pPr>
        <w:pStyle w:val="20"/>
        <w:spacing w:after="0" w:line="360" w:lineRule="auto"/>
        <w:ind w:firstLine="720"/>
        <w:jc w:val="both"/>
        <w:rPr>
          <w:sz w:val="28"/>
          <w:szCs w:val="28"/>
        </w:rPr>
      </w:pPr>
      <w:r w:rsidRPr="00A17C6D">
        <w:rPr>
          <w:sz w:val="28"/>
          <w:szCs w:val="28"/>
        </w:rPr>
        <w:t xml:space="preserve">Если не произойдут разрушительные внутренние или внешние политические катаклизмы, российская </w:t>
      </w:r>
      <w:r w:rsidR="00A17C6D" w:rsidRPr="00A17C6D">
        <w:rPr>
          <w:sz w:val="28"/>
          <w:szCs w:val="28"/>
        </w:rPr>
        <w:t>кредитная</w:t>
      </w:r>
      <w:r w:rsidRPr="00A17C6D">
        <w:rPr>
          <w:sz w:val="28"/>
          <w:szCs w:val="28"/>
        </w:rPr>
        <w:t xml:space="preserve"> система имеет перспективы возрождения и дальнейшего успешного развития, поскольку даже в современной кризисной обстановке немало кредитных институтов, преодолевая трудности, добиваются хороших результатов. </w:t>
      </w:r>
    </w:p>
    <w:p w:rsidR="00F27B14" w:rsidRPr="00A17C6D" w:rsidRDefault="00A17C6D" w:rsidP="00A17C6D">
      <w:pPr>
        <w:spacing w:line="360" w:lineRule="auto"/>
        <w:ind w:firstLine="720"/>
        <w:jc w:val="both"/>
        <w:rPr>
          <w:sz w:val="28"/>
          <w:szCs w:val="28"/>
        </w:rPr>
      </w:pPr>
      <w:r w:rsidRPr="00A17C6D">
        <w:rPr>
          <w:sz w:val="28"/>
          <w:szCs w:val="28"/>
        </w:rPr>
        <w:t>Кредитн</w:t>
      </w:r>
      <w:r w:rsidR="00F27B14" w:rsidRPr="00A17C6D">
        <w:rPr>
          <w:sz w:val="28"/>
          <w:szCs w:val="28"/>
        </w:rPr>
        <w:t>ая система может и должна стать реформатором отечественной экономики, помогая ей интегрироваться в мировые рыночные связи.</w:t>
      </w:r>
    </w:p>
    <w:p w:rsidR="00F57DD7" w:rsidRPr="00EB6A97" w:rsidRDefault="00D23CF2" w:rsidP="00A17475">
      <w:pPr>
        <w:jc w:val="center"/>
        <w:rPr>
          <w:color w:val="000000"/>
          <w:sz w:val="32"/>
          <w:szCs w:val="32"/>
        </w:rPr>
      </w:pPr>
      <w:r>
        <w:rPr>
          <w:color w:val="000000"/>
        </w:rPr>
        <w:br w:type="page"/>
      </w:r>
      <w:r w:rsidRPr="00EB6A97">
        <w:rPr>
          <w:color w:val="000000"/>
          <w:sz w:val="32"/>
          <w:szCs w:val="32"/>
        </w:rPr>
        <w:t>ЗАКЛЮЧЕНИЕ</w:t>
      </w:r>
    </w:p>
    <w:p w:rsidR="00D23CF2" w:rsidRDefault="00D23CF2" w:rsidP="00F57DD7">
      <w:pPr>
        <w:rPr>
          <w:color w:val="000000"/>
        </w:rPr>
      </w:pPr>
    </w:p>
    <w:p w:rsidR="00F57DD7" w:rsidRPr="00F57DD7" w:rsidRDefault="00F57DD7" w:rsidP="00157D7A"/>
    <w:p w:rsidR="00A17475" w:rsidRPr="00A17475" w:rsidRDefault="00A17475" w:rsidP="00A17475">
      <w:pPr>
        <w:pStyle w:val="a4"/>
        <w:spacing w:before="0" w:beforeAutospacing="0" w:after="0" w:afterAutospacing="0" w:line="360" w:lineRule="auto"/>
        <w:ind w:firstLine="720"/>
        <w:jc w:val="both"/>
        <w:rPr>
          <w:sz w:val="28"/>
          <w:szCs w:val="28"/>
        </w:rPr>
      </w:pPr>
      <w:r w:rsidRPr="00A17475">
        <w:rPr>
          <w:sz w:val="28"/>
          <w:szCs w:val="28"/>
        </w:rPr>
        <w:t xml:space="preserve">Еще год назад считалось, что наша </w:t>
      </w:r>
      <w:r>
        <w:rPr>
          <w:sz w:val="28"/>
          <w:szCs w:val="28"/>
        </w:rPr>
        <w:t>кредитно-</w:t>
      </w:r>
      <w:r w:rsidRPr="00A17475">
        <w:rPr>
          <w:sz w:val="28"/>
          <w:szCs w:val="28"/>
        </w:rPr>
        <w:t>банковская система неуязвима и практически безопасна для капиталов, ищущих прибежища на время кризиса. Банкротство российских банков было маловероятно. Сегодня эта тема больше не поднимается. В настоящее время крайне уязвимо положение российского банковского сектора. Предшествующие годы характеризовались бурным наращиванием пассивной базы российских кредитных организаций, в частности, вследствие увеличения объема экспортной выручки, поступающей на счета клиентуры. Так, совокупные пассивы банковского сектора в 2005—2007 гг. прирастали приблизительно на 40% ежегодно. При этом направления вложения активов были ограничены. Увлечение игрой на финансовых рынках, прежде всего в форме вложений в дорожающие акции российских компаний, размещение корпоративных облигаций клиентов не могут заменить основного источника получения прибыли в банковском секторе — доходов от кредитования. Однако кредитный потенциал основной клиентуры российских банков в 2005—2007 гг. в значительной степени оказался исчерпан: многие крупные российские экспортеры предпочли привлекать кредиты непосредственно у крупных западных банков и размещать еврооблигации на международном рынке (объемы привлечения финансовых ресурсов с внешних рынков стали сопоставимыми с объемом фондирования на внутреннем рынке). Финансирование же оборотных средств многочисленных торгово-посреднических предприятий хотя и было доходным, тем не менее носило краткосрочный и рискованный характер.</w:t>
      </w:r>
    </w:p>
    <w:p w:rsidR="00A17475" w:rsidRPr="00A17475" w:rsidRDefault="00A17475" w:rsidP="00A17475">
      <w:pPr>
        <w:pStyle w:val="a4"/>
        <w:spacing w:before="0" w:beforeAutospacing="0" w:after="0" w:afterAutospacing="0" w:line="360" w:lineRule="auto"/>
        <w:ind w:firstLine="720"/>
        <w:jc w:val="both"/>
        <w:rPr>
          <w:sz w:val="28"/>
          <w:szCs w:val="28"/>
        </w:rPr>
      </w:pPr>
      <w:r w:rsidRPr="00A17475">
        <w:rPr>
          <w:sz w:val="28"/>
          <w:szCs w:val="28"/>
        </w:rPr>
        <w:t xml:space="preserve">В складывающихся условиях банки переключились на активное кредитование физических лиц под приобретение жилья и товаров длительного пользования преимущественно зарубежного производства. Объем кредитов, предоставленных физическим лицам в 2004—2007 гг., ежегодно увеличивался в среднем вдвое, а их доля в общем кредитном портфеле банков возросла с 15% на начало </w:t>
      </w:r>
      <w:smartTag w:uri="urn:schemas-microsoft-com:office:smarttags" w:element="metricconverter">
        <w:smartTagPr>
          <w:attr w:name="ProductID" w:val="2005 г"/>
        </w:smartTagPr>
        <w:r w:rsidRPr="00A17475">
          <w:rPr>
            <w:sz w:val="28"/>
            <w:szCs w:val="28"/>
          </w:rPr>
          <w:t>2005 г</w:t>
        </w:r>
      </w:smartTag>
      <w:r w:rsidRPr="00A17475">
        <w:rPr>
          <w:sz w:val="28"/>
          <w:szCs w:val="28"/>
        </w:rPr>
        <w:t xml:space="preserve">. до 25% на начало </w:t>
      </w:r>
      <w:smartTag w:uri="urn:schemas-microsoft-com:office:smarttags" w:element="metricconverter">
        <w:smartTagPr>
          <w:attr w:name="ProductID" w:val="2008 г"/>
        </w:smartTagPr>
        <w:r w:rsidRPr="00A17475">
          <w:rPr>
            <w:sz w:val="28"/>
            <w:szCs w:val="28"/>
          </w:rPr>
          <w:t>2008 г</w:t>
        </w:r>
      </w:smartTag>
      <w:r w:rsidRPr="00A17475">
        <w:rPr>
          <w:sz w:val="28"/>
          <w:szCs w:val="28"/>
        </w:rPr>
        <w:t>. Зачастую в погоне за прибылью кредитные организации пренебрегали тщательным анализом кредитоспособности заемщиков, поскольку эффективная доходность, достигающая по некоторым продуктам 60% годовых, оправдывала даже достаточно высокую вероятность невозврата кредитов.</w:t>
      </w:r>
    </w:p>
    <w:p w:rsidR="00157D7A" w:rsidRPr="00A17475" w:rsidRDefault="00A17475" w:rsidP="00A17475">
      <w:pPr>
        <w:spacing w:line="360" w:lineRule="auto"/>
        <w:ind w:firstLine="720"/>
        <w:jc w:val="both"/>
        <w:rPr>
          <w:sz w:val="28"/>
          <w:szCs w:val="28"/>
        </w:rPr>
      </w:pPr>
      <w:r w:rsidRPr="00A17475">
        <w:rPr>
          <w:sz w:val="28"/>
          <w:szCs w:val="28"/>
        </w:rPr>
        <w:t>Помимо системных рисков подобного кредитования (ведь оно не имело стоимостных источников возврата, а использовалось лишь для стимулирования потребления), банки не учитывали и кумулятивный эффект возможного кризиса в отраслях, где была занята основная часть заемщиков. Указанный фактор становился все более значимым в силу возрастающей зависимости практически всех отраслей отечественной экономики от экспортных поступлений. Еще одним негативным эффектом расширения потребительского кредитования стало активное стимулирование импорта дорогостоящих товаров из-за рубежа: банку было выгодно предоставлять больший по объему кредит, а потребитель, приобретая товар на заемные деньги, утрачивал известную «чувствительность» к сопоставлению цены товара со своими доходами.</w:t>
      </w:r>
    </w:p>
    <w:p w:rsidR="00A17475" w:rsidRDefault="00A17475" w:rsidP="00A17475">
      <w:pPr>
        <w:pStyle w:val="a4"/>
        <w:spacing w:before="0" w:beforeAutospacing="0" w:after="0" w:afterAutospacing="0" w:line="360" w:lineRule="auto"/>
        <w:ind w:firstLine="720"/>
        <w:jc w:val="both"/>
        <w:rPr>
          <w:sz w:val="28"/>
          <w:szCs w:val="28"/>
        </w:rPr>
      </w:pPr>
      <w:r w:rsidRPr="00A17475">
        <w:rPr>
          <w:sz w:val="28"/>
          <w:szCs w:val="28"/>
        </w:rPr>
        <w:t>Российские банки за III-IV квартал 2008 года пережили многое: банковский кризис, кризис ликвидности, закрытие для российских банков рынков международного капитала; потери от сектора, предоставлявшего услуги трейдинга на фондовых биржах; значительный отток средств вкладчиков, остановку роста сегмента потреб</w:t>
      </w:r>
      <w:r>
        <w:rPr>
          <w:sz w:val="28"/>
          <w:szCs w:val="28"/>
        </w:rPr>
        <w:t xml:space="preserve">ительского </w:t>
      </w:r>
      <w:r w:rsidRPr="00A17475">
        <w:rPr>
          <w:sz w:val="28"/>
          <w:szCs w:val="28"/>
        </w:rPr>
        <w:t>кредитования и проблемы «расшивки неплатежей» по кредитам. Последнее – главный риск-фактор не только нашей, но и мировой банковской системы. Задача возврата просроченных задолженностей решается банками по-разному: от продажи некачественных кредитных портфелей коллекторам до ужесточения условий новых кредитов или полной остановкой этого направления.</w:t>
      </w:r>
    </w:p>
    <w:p w:rsidR="00A17475" w:rsidRPr="00A17475" w:rsidRDefault="00A17475" w:rsidP="00A17475">
      <w:pPr>
        <w:pStyle w:val="a4"/>
        <w:spacing w:before="0" w:beforeAutospacing="0" w:after="0" w:afterAutospacing="0" w:line="360" w:lineRule="auto"/>
        <w:ind w:firstLine="720"/>
        <w:jc w:val="both"/>
        <w:rPr>
          <w:sz w:val="28"/>
          <w:szCs w:val="28"/>
        </w:rPr>
      </w:pPr>
      <w:r w:rsidRPr="00A17475">
        <w:rPr>
          <w:sz w:val="28"/>
          <w:szCs w:val="28"/>
        </w:rPr>
        <w:t xml:space="preserve">Курс ЦБ России на «мягкую» девальвацию рубля и повышение процентных ставок хотя и критикуется аналитиками, но пока сдерживает окончательный уход капитала из России и отток вкладчиков из банков. Иначе кризис банков России в 2009 году неизбежно пошел бы по пессимистичному сценарию, с банкротством крупнейших банков, потерей доверия населения к банковской системе в принципе и т.д. </w:t>
      </w:r>
    </w:p>
    <w:p w:rsidR="00A17475" w:rsidRPr="00A17475" w:rsidRDefault="00A17475" w:rsidP="00A17475">
      <w:pPr>
        <w:pStyle w:val="a4"/>
        <w:spacing w:before="0" w:beforeAutospacing="0" w:after="0" w:afterAutospacing="0" w:line="360" w:lineRule="auto"/>
        <w:ind w:firstLine="720"/>
        <w:jc w:val="both"/>
        <w:rPr>
          <w:sz w:val="28"/>
          <w:szCs w:val="28"/>
        </w:rPr>
      </w:pPr>
      <w:r w:rsidRPr="00A17475">
        <w:rPr>
          <w:sz w:val="28"/>
          <w:szCs w:val="28"/>
        </w:rPr>
        <w:t>Что касается по</w:t>
      </w:r>
      <w:r w:rsidR="008C5E9F">
        <w:rPr>
          <w:sz w:val="28"/>
          <w:szCs w:val="28"/>
        </w:rPr>
        <w:t>следствий финагсового</w:t>
      </w:r>
      <w:r w:rsidRPr="00A17475">
        <w:rPr>
          <w:sz w:val="28"/>
          <w:szCs w:val="28"/>
        </w:rPr>
        <w:t xml:space="preserve"> кризиса в России и в мире, то он неминуемо приведет к резкому сокращению числа банков, укрупнению банков с господдержкой (для России это Сбер</w:t>
      </w:r>
      <w:r w:rsidR="008C5E9F">
        <w:rPr>
          <w:sz w:val="28"/>
          <w:szCs w:val="28"/>
        </w:rPr>
        <w:t>банк</w:t>
      </w:r>
      <w:r w:rsidRPr="00A17475">
        <w:rPr>
          <w:sz w:val="28"/>
          <w:szCs w:val="28"/>
        </w:rPr>
        <w:t>, Внешэконом</w:t>
      </w:r>
      <w:r w:rsidR="008C5E9F">
        <w:rPr>
          <w:sz w:val="28"/>
          <w:szCs w:val="28"/>
        </w:rPr>
        <w:t>банк</w:t>
      </w:r>
      <w:r w:rsidRPr="00A17475">
        <w:rPr>
          <w:sz w:val="28"/>
          <w:szCs w:val="28"/>
        </w:rPr>
        <w:t>, Внешторг</w:t>
      </w:r>
      <w:r w:rsidR="008C5E9F">
        <w:rPr>
          <w:sz w:val="28"/>
          <w:szCs w:val="28"/>
        </w:rPr>
        <w:t>банк</w:t>
      </w:r>
      <w:r w:rsidRPr="00A17475">
        <w:rPr>
          <w:sz w:val="28"/>
          <w:szCs w:val="28"/>
        </w:rPr>
        <w:t xml:space="preserve"> и другие госбанки, уже получившие помощь в размере 950 млрд. руб.), изменению балансовой структуры активов-пассивов, вызванное коллапсом бывших направлений-лидеров (ипотечного кредитования и потребительского в первую очередь) и появлению качественно новых направлений банковских услуг.</w:t>
      </w:r>
    </w:p>
    <w:p w:rsidR="00EE67C7" w:rsidRPr="00F9392E" w:rsidRDefault="00EE67C7" w:rsidP="00EE67C7">
      <w:pPr>
        <w:pStyle w:val="-"/>
        <w:jc w:val="center"/>
        <w:rPr>
          <w:sz w:val="32"/>
          <w:szCs w:val="32"/>
        </w:rPr>
      </w:pPr>
      <w:r>
        <w:br w:type="page"/>
      </w:r>
      <w:r>
        <w:rPr>
          <w:sz w:val="32"/>
          <w:szCs w:val="32"/>
        </w:rPr>
        <w:t>СПИСОК ИСПОЛЬЗОВАННЫХ ИСТОЧНИКОВ</w:t>
      </w:r>
    </w:p>
    <w:p w:rsidR="00EE67C7" w:rsidRDefault="00EE67C7" w:rsidP="00EE67C7">
      <w:pPr>
        <w:pStyle w:val="-"/>
        <w:jc w:val="center"/>
      </w:pPr>
    </w:p>
    <w:p w:rsidR="00EE67C7" w:rsidRPr="00030C21" w:rsidRDefault="00EE67C7" w:rsidP="00EE67C7">
      <w:pPr>
        <w:pStyle w:val="-"/>
        <w:jc w:val="both"/>
      </w:pPr>
      <w:r>
        <w:t xml:space="preserve">1. </w:t>
      </w:r>
      <w:hyperlink r:id="rId13" w:tgtFrame="_blank" w:history="1">
        <w:r w:rsidRPr="00030C21">
          <w:rPr>
            <w:rStyle w:val="a3"/>
            <w:bCs/>
            <w:color w:val="auto"/>
            <w:u w:val="none"/>
          </w:rPr>
          <w:t>Федеральный</w:t>
        </w:r>
        <w:r w:rsidRPr="00030C21">
          <w:rPr>
            <w:rStyle w:val="a3"/>
            <w:color w:val="auto"/>
            <w:u w:val="none"/>
          </w:rPr>
          <w:t xml:space="preserve"> </w:t>
        </w:r>
        <w:r w:rsidRPr="00030C21">
          <w:rPr>
            <w:rStyle w:val="a3"/>
            <w:bCs/>
            <w:color w:val="auto"/>
            <w:u w:val="none"/>
          </w:rPr>
          <w:t>закон</w:t>
        </w:r>
        <w:r w:rsidRPr="00030C21">
          <w:rPr>
            <w:rStyle w:val="a3"/>
            <w:color w:val="auto"/>
            <w:u w:val="none"/>
          </w:rPr>
          <w:t xml:space="preserve"> "</w:t>
        </w:r>
        <w:r w:rsidRPr="00030C21">
          <w:rPr>
            <w:rStyle w:val="a3"/>
            <w:bCs/>
            <w:color w:val="auto"/>
            <w:u w:val="none"/>
          </w:rPr>
          <w:t>О</w:t>
        </w:r>
        <w:r w:rsidRPr="00030C21">
          <w:rPr>
            <w:rStyle w:val="a3"/>
            <w:color w:val="auto"/>
            <w:u w:val="none"/>
          </w:rPr>
          <w:t xml:space="preserve"> </w:t>
        </w:r>
        <w:r w:rsidRPr="00030C21">
          <w:rPr>
            <w:rStyle w:val="a3"/>
            <w:bCs/>
            <w:color w:val="auto"/>
            <w:u w:val="none"/>
          </w:rPr>
          <w:t>банках</w:t>
        </w:r>
        <w:r w:rsidRPr="00030C21">
          <w:rPr>
            <w:rStyle w:val="a3"/>
            <w:color w:val="auto"/>
            <w:u w:val="none"/>
          </w:rPr>
          <w:t xml:space="preserve"> и </w:t>
        </w:r>
        <w:r w:rsidRPr="00030C21">
          <w:rPr>
            <w:rStyle w:val="a3"/>
            <w:bCs/>
            <w:color w:val="auto"/>
            <w:u w:val="none"/>
          </w:rPr>
          <w:t>банковской</w:t>
        </w:r>
        <w:r w:rsidRPr="00030C21">
          <w:rPr>
            <w:rStyle w:val="a3"/>
            <w:color w:val="auto"/>
            <w:u w:val="none"/>
          </w:rPr>
          <w:t xml:space="preserve"> </w:t>
        </w:r>
        <w:r w:rsidRPr="00030C21">
          <w:rPr>
            <w:rStyle w:val="a3"/>
            <w:bCs/>
            <w:color w:val="auto"/>
            <w:u w:val="none"/>
          </w:rPr>
          <w:t>деятельности</w:t>
        </w:r>
        <w:r w:rsidRPr="00030C21">
          <w:rPr>
            <w:rStyle w:val="a3"/>
            <w:color w:val="auto"/>
            <w:u w:val="none"/>
          </w:rPr>
          <w:t>" от 02.12.1990 N 395-1</w:t>
        </w:r>
      </w:hyperlink>
    </w:p>
    <w:p w:rsidR="00EE67C7" w:rsidRPr="00030C21" w:rsidRDefault="00EE67C7" w:rsidP="00EE67C7">
      <w:pPr>
        <w:pStyle w:val="-"/>
        <w:jc w:val="both"/>
      </w:pPr>
      <w:r>
        <w:rPr>
          <w:bCs/>
        </w:rPr>
        <w:t xml:space="preserve">2. </w:t>
      </w:r>
      <w:r w:rsidRPr="00030C21">
        <w:rPr>
          <w:bCs/>
        </w:rPr>
        <w:t>Федеральный</w:t>
      </w:r>
      <w:r w:rsidRPr="00030C21">
        <w:t xml:space="preserve"> </w:t>
      </w:r>
      <w:r w:rsidRPr="00030C21">
        <w:rPr>
          <w:bCs/>
        </w:rPr>
        <w:t>закон</w:t>
      </w:r>
      <w:r w:rsidRPr="00030C21">
        <w:t xml:space="preserve"> "</w:t>
      </w:r>
      <w:r w:rsidRPr="00030C21">
        <w:rPr>
          <w:bCs/>
        </w:rPr>
        <w:t>О</w:t>
      </w:r>
      <w:r w:rsidRPr="00030C21">
        <w:t xml:space="preserve"> </w:t>
      </w:r>
      <w:r w:rsidRPr="00030C21">
        <w:rPr>
          <w:bCs/>
        </w:rPr>
        <w:t>некоммерческих</w:t>
      </w:r>
      <w:r w:rsidRPr="00030C21">
        <w:t xml:space="preserve"> </w:t>
      </w:r>
      <w:r w:rsidRPr="00030C21">
        <w:rPr>
          <w:bCs/>
        </w:rPr>
        <w:t>организациях</w:t>
      </w:r>
      <w:r w:rsidRPr="00030C21">
        <w:t>" от 12.01.1996 N 7-ФЗ</w:t>
      </w:r>
    </w:p>
    <w:p w:rsidR="00EE67C7" w:rsidRDefault="00EE67C7" w:rsidP="00EE67C7">
      <w:pPr>
        <w:spacing w:line="360" w:lineRule="auto"/>
        <w:ind w:firstLine="720"/>
        <w:jc w:val="both"/>
        <w:rPr>
          <w:sz w:val="28"/>
          <w:szCs w:val="28"/>
        </w:rPr>
      </w:pPr>
      <w:r>
        <w:rPr>
          <w:sz w:val="28"/>
          <w:szCs w:val="28"/>
        </w:rPr>
        <w:t xml:space="preserve">3. </w:t>
      </w:r>
      <w:hyperlink r:id="rId14" w:tgtFrame="_blank" w:history="1">
        <w:r w:rsidRPr="00030C21">
          <w:rPr>
            <w:rStyle w:val="a3"/>
            <w:bCs/>
            <w:color w:val="auto"/>
            <w:sz w:val="28"/>
            <w:szCs w:val="28"/>
            <w:u w:val="none"/>
          </w:rPr>
          <w:t>Федеральный</w:t>
        </w:r>
        <w:r w:rsidRPr="00030C21">
          <w:rPr>
            <w:rStyle w:val="a3"/>
            <w:color w:val="auto"/>
            <w:sz w:val="28"/>
            <w:szCs w:val="28"/>
            <w:u w:val="none"/>
          </w:rPr>
          <w:t xml:space="preserve"> </w:t>
        </w:r>
        <w:r w:rsidRPr="00030C21">
          <w:rPr>
            <w:rStyle w:val="a3"/>
            <w:bCs/>
            <w:color w:val="auto"/>
            <w:sz w:val="28"/>
            <w:szCs w:val="28"/>
            <w:u w:val="none"/>
          </w:rPr>
          <w:t>закон</w:t>
        </w:r>
        <w:r w:rsidRPr="00030C21">
          <w:rPr>
            <w:rStyle w:val="a3"/>
            <w:color w:val="auto"/>
            <w:sz w:val="28"/>
            <w:szCs w:val="28"/>
            <w:u w:val="none"/>
          </w:rPr>
          <w:t xml:space="preserve"> "</w:t>
        </w:r>
        <w:r w:rsidRPr="00030C21">
          <w:rPr>
            <w:rStyle w:val="a3"/>
            <w:bCs/>
            <w:color w:val="auto"/>
            <w:sz w:val="28"/>
            <w:szCs w:val="28"/>
            <w:u w:val="none"/>
          </w:rPr>
          <w:t>О</w:t>
        </w:r>
        <w:r w:rsidRPr="00030C21">
          <w:rPr>
            <w:rStyle w:val="a3"/>
            <w:color w:val="auto"/>
            <w:sz w:val="28"/>
            <w:szCs w:val="28"/>
            <w:u w:val="none"/>
          </w:rPr>
          <w:t xml:space="preserve"> </w:t>
        </w:r>
        <w:r w:rsidRPr="00030C21">
          <w:rPr>
            <w:rStyle w:val="a3"/>
            <w:bCs/>
            <w:color w:val="auto"/>
            <w:sz w:val="28"/>
            <w:szCs w:val="28"/>
            <w:u w:val="none"/>
          </w:rPr>
          <w:t>несостоятельности</w:t>
        </w:r>
        <w:r w:rsidRPr="00030C21">
          <w:rPr>
            <w:rStyle w:val="a3"/>
            <w:color w:val="auto"/>
            <w:sz w:val="28"/>
            <w:szCs w:val="28"/>
            <w:u w:val="none"/>
          </w:rPr>
          <w:t xml:space="preserve"> (</w:t>
        </w:r>
        <w:r w:rsidRPr="00030C21">
          <w:rPr>
            <w:rStyle w:val="a3"/>
            <w:bCs/>
            <w:color w:val="auto"/>
            <w:sz w:val="28"/>
            <w:szCs w:val="28"/>
            <w:u w:val="none"/>
          </w:rPr>
          <w:t>банкротстве</w:t>
        </w:r>
        <w:r w:rsidRPr="00030C21">
          <w:rPr>
            <w:rStyle w:val="a3"/>
            <w:color w:val="auto"/>
            <w:sz w:val="28"/>
            <w:szCs w:val="28"/>
            <w:u w:val="none"/>
          </w:rPr>
          <w:t>)" от 26.10.2002 N 127-ФЗ</w:t>
        </w:r>
      </w:hyperlink>
    </w:p>
    <w:p w:rsidR="00EE67C7" w:rsidRDefault="00EE67C7" w:rsidP="00EE67C7">
      <w:pPr>
        <w:pStyle w:val="-"/>
        <w:jc w:val="both"/>
      </w:pPr>
      <w:r>
        <w:t xml:space="preserve">4. </w:t>
      </w:r>
      <w:hyperlink r:id="rId15" w:tgtFrame="_blank" w:history="1">
        <w:r w:rsidRPr="00030C21">
          <w:rPr>
            <w:rStyle w:val="a3"/>
            <w:color w:val="auto"/>
            <w:u w:val="none"/>
          </w:rPr>
          <w:t>Федеральный закон от 10.07.2002 N 86-ФЗ (ред. от 25.11.2009) "О Центральном банке Российской Федерации (Банке России)" (принят ГД ФС РФ 27.06.2002)</w:t>
        </w:r>
      </w:hyperlink>
    </w:p>
    <w:p w:rsidR="00EE67C7" w:rsidRPr="00030C21" w:rsidRDefault="00EE67C7" w:rsidP="00EE67C7">
      <w:pPr>
        <w:spacing w:line="360" w:lineRule="auto"/>
        <w:ind w:firstLine="720"/>
        <w:jc w:val="both"/>
        <w:rPr>
          <w:sz w:val="28"/>
          <w:szCs w:val="28"/>
        </w:rPr>
      </w:pPr>
      <w:r w:rsidRPr="00030C21">
        <w:rPr>
          <w:sz w:val="28"/>
          <w:szCs w:val="28"/>
        </w:rPr>
        <w:t>5.</w:t>
      </w:r>
      <w:r w:rsidRPr="00F9392E">
        <w:rPr>
          <w:sz w:val="28"/>
          <w:szCs w:val="28"/>
        </w:rPr>
        <w:t xml:space="preserve"> </w:t>
      </w:r>
      <w:r w:rsidRPr="00030C21">
        <w:rPr>
          <w:sz w:val="28"/>
          <w:szCs w:val="28"/>
        </w:rPr>
        <w:t>Ананьев Д.Н. Банковский сектор России: итоги и перспективы развития // Деньги и кредит. - 2009. - N 3. - С.3-8.</w:t>
      </w:r>
    </w:p>
    <w:p w:rsidR="00EE67C7" w:rsidRPr="00030C21" w:rsidRDefault="00EE67C7" w:rsidP="00EE67C7">
      <w:pPr>
        <w:spacing w:line="360" w:lineRule="auto"/>
        <w:ind w:firstLine="720"/>
        <w:jc w:val="both"/>
        <w:rPr>
          <w:sz w:val="28"/>
          <w:szCs w:val="28"/>
        </w:rPr>
      </w:pPr>
      <w:r>
        <w:rPr>
          <w:sz w:val="28"/>
          <w:szCs w:val="28"/>
        </w:rPr>
        <w:t xml:space="preserve">6. </w:t>
      </w:r>
      <w:r w:rsidRPr="00030C21">
        <w:rPr>
          <w:sz w:val="28"/>
          <w:szCs w:val="28"/>
        </w:rPr>
        <w:t>Андрюшин С. Денежно-кредитная политика и глобальный финансовый кризис: вопросы методологии и уроки для России / С.Андрюшин, В.Бурлачков // Вопросы экономики. - 2008. - N 11. - С.38-50.</w:t>
      </w:r>
    </w:p>
    <w:p w:rsidR="00EE67C7" w:rsidRDefault="00EE67C7" w:rsidP="00EE67C7">
      <w:pPr>
        <w:spacing w:line="360" w:lineRule="auto"/>
        <w:ind w:firstLine="720"/>
        <w:jc w:val="both"/>
        <w:rPr>
          <w:sz w:val="28"/>
          <w:szCs w:val="28"/>
        </w:rPr>
      </w:pPr>
      <w:r>
        <w:rPr>
          <w:sz w:val="28"/>
          <w:szCs w:val="28"/>
        </w:rPr>
        <w:t xml:space="preserve">7. </w:t>
      </w:r>
      <w:r w:rsidRPr="00030C21">
        <w:rPr>
          <w:sz w:val="28"/>
          <w:szCs w:val="28"/>
        </w:rPr>
        <w:t>Астапов К.Л. Бюджетная и денежно-кредитная политика в условиях кризиса // Финансы. - 2009. - N 6. - С.14-18.</w:t>
      </w:r>
    </w:p>
    <w:p w:rsidR="00EE67C7" w:rsidRPr="00030C21" w:rsidRDefault="00EE67C7" w:rsidP="00EE67C7">
      <w:pPr>
        <w:spacing w:line="360" w:lineRule="auto"/>
        <w:ind w:firstLine="720"/>
        <w:jc w:val="both"/>
        <w:rPr>
          <w:sz w:val="28"/>
          <w:szCs w:val="28"/>
        </w:rPr>
      </w:pPr>
      <w:r>
        <w:rPr>
          <w:sz w:val="28"/>
          <w:szCs w:val="28"/>
        </w:rPr>
        <w:t xml:space="preserve">8. </w:t>
      </w:r>
      <w:r w:rsidRPr="00030C21">
        <w:rPr>
          <w:sz w:val="28"/>
          <w:szCs w:val="28"/>
        </w:rPr>
        <w:t>Банковское дело: учебное пособие. Под ред. Белоглазовой Г.Н., Кроливецкой П.Л. - СПб.: Питер, 2008г</w:t>
      </w:r>
    </w:p>
    <w:p w:rsidR="00EE67C7" w:rsidRDefault="00EE67C7" w:rsidP="00EE67C7">
      <w:pPr>
        <w:spacing w:line="360" w:lineRule="auto"/>
        <w:ind w:firstLine="720"/>
        <w:jc w:val="both"/>
        <w:rPr>
          <w:sz w:val="28"/>
          <w:szCs w:val="28"/>
        </w:rPr>
      </w:pPr>
      <w:r>
        <w:rPr>
          <w:sz w:val="28"/>
          <w:szCs w:val="28"/>
        </w:rPr>
        <w:t xml:space="preserve">9. </w:t>
      </w:r>
      <w:r w:rsidRPr="00030C21">
        <w:rPr>
          <w:sz w:val="28"/>
          <w:szCs w:val="28"/>
        </w:rPr>
        <w:t>Васильева Е. Краткосрочные процентные ставки и состояние ликвидности денежного рынка в России на фоне мирового финансового кризиса / Е.Васильева, А.Пономаренко, А.Поршаков // Вопросы экономики. - 2009. - N 8. - С.66-85.</w:t>
      </w:r>
    </w:p>
    <w:p w:rsidR="00EE67C7" w:rsidRDefault="00EE67C7" w:rsidP="00EE67C7">
      <w:pPr>
        <w:spacing w:line="360" w:lineRule="auto"/>
        <w:ind w:firstLine="720"/>
        <w:jc w:val="both"/>
        <w:rPr>
          <w:sz w:val="28"/>
          <w:szCs w:val="28"/>
        </w:rPr>
      </w:pPr>
      <w:r>
        <w:rPr>
          <w:sz w:val="28"/>
          <w:szCs w:val="28"/>
        </w:rPr>
        <w:t xml:space="preserve">10. </w:t>
      </w:r>
      <w:r w:rsidRPr="00030C21">
        <w:rPr>
          <w:sz w:val="28"/>
          <w:szCs w:val="28"/>
        </w:rPr>
        <w:t>Вахрин П. И., Нешитой А. С. Финансы. – М.: 2000г.</w:t>
      </w:r>
      <w:r w:rsidR="009354D4">
        <w:rPr>
          <w:sz w:val="28"/>
          <w:szCs w:val="28"/>
        </w:rPr>
        <w:t xml:space="preserve"> </w:t>
      </w:r>
    </w:p>
    <w:p w:rsidR="00EE67C7" w:rsidRPr="00030C21" w:rsidRDefault="00EE67C7" w:rsidP="00EE67C7">
      <w:pPr>
        <w:spacing w:line="360" w:lineRule="auto"/>
        <w:ind w:firstLine="720"/>
        <w:jc w:val="both"/>
        <w:rPr>
          <w:sz w:val="28"/>
          <w:szCs w:val="28"/>
        </w:rPr>
      </w:pPr>
      <w:r>
        <w:rPr>
          <w:sz w:val="28"/>
          <w:szCs w:val="28"/>
        </w:rPr>
        <w:t xml:space="preserve">11. </w:t>
      </w:r>
      <w:r w:rsidRPr="00030C21">
        <w:rPr>
          <w:sz w:val="28"/>
          <w:szCs w:val="28"/>
        </w:rPr>
        <w:t>Деньги и финансовые институты. Учебник./ Балабанов И. Т., Гончарук О. В., Савинская Н. А. – Санкт-Петербург, 2000.</w:t>
      </w:r>
    </w:p>
    <w:p w:rsidR="00EE67C7" w:rsidRDefault="00EE67C7" w:rsidP="00EE67C7">
      <w:pPr>
        <w:spacing w:line="360" w:lineRule="auto"/>
        <w:ind w:firstLine="720"/>
        <w:jc w:val="both"/>
        <w:rPr>
          <w:sz w:val="28"/>
          <w:szCs w:val="28"/>
        </w:rPr>
      </w:pPr>
      <w:r>
        <w:rPr>
          <w:sz w:val="28"/>
          <w:szCs w:val="28"/>
        </w:rPr>
        <w:t xml:space="preserve">12. </w:t>
      </w:r>
      <w:r w:rsidRPr="00030C21">
        <w:rPr>
          <w:bCs/>
          <w:sz w:val="28"/>
          <w:szCs w:val="28"/>
        </w:rPr>
        <w:t>Деньги. Кредит. Банки</w:t>
      </w:r>
      <w:r w:rsidRPr="00030C21">
        <w:rPr>
          <w:sz w:val="28"/>
          <w:szCs w:val="28"/>
        </w:rPr>
        <w:t>: Учебник для вузов / Е.Ф. Жуков, Л.М. Максимова, А.В. Печникова и др.; Под ред. проф. Е.Ф. Жукова. — М.: Банки и биржи, ЮНИТИ, 1999. — 622 с.</w:t>
      </w:r>
      <w:r w:rsidR="009354D4">
        <w:rPr>
          <w:sz w:val="28"/>
          <w:szCs w:val="28"/>
        </w:rPr>
        <w:t xml:space="preserve"> </w:t>
      </w:r>
    </w:p>
    <w:p w:rsidR="00EE67C7" w:rsidRDefault="00EE67C7" w:rsidP="00EE67C7">
      <w:pPr>
        <w:spacing w:line="360" w:lineRule="auto"/>
        <w:ind w:firstLine="720"/>
        <w:jc w:val="both"/>
        <w:rPr>
          <w:sz w:val="28"/>
          <w:szCs w:val="28"/>
        </w:rPr>
      </w:pPr>
      <w:r>
        <w:rPr>
          <w:sz w:val="28"/>
          <w:szCs w:val="28"/>
        </w:rPr>
        <w:t xml:space="preserve">13. Деньги, кредит, банки. Экспресс-курс: учебное пособие/ кол. авт.; под ред. засл. деят. науки РФ, д-ра экон. наук, проф. О.И. Лаврушина. – 3-е изд., перераб. и доп. </w:t>
      </w:r>
      <w:r w:rsidR="009354D4">
        <w:rPr>
          <w:sz w:val="28"/>
          <w:szCs w:val="28"/>
        </w:rPr>
        <w:t xml:space="preserve">– М.: КНОРУС, 2009 – 320 с. </w:t>
      </w:r>
    </w:p>
    <w:p w:rsidR="00EE67C7" w:rsidRPr="00030C21" w:rsidRDefault="00EE67C7" w:rsidP="00EE67C7">
      <w:pPr>
        <w:spacing w:line="360" w:lineRule="auto"/>
        <w:ind w:firstLine="720"/>
        <w:jc w:val="both"/>
        <w:rPr>
          <w:sz w:val="28"/>
          <w:szCs w:val="28"/>
        </w:rPr>
      </w:pPr>
      <w:r>
        <w:rPr>
          <w:sz w:val="28"/>
          <w:szCs w:val="28"/>
        </w:rPr>
        <w:t xml:space="preserve">14. </w:t>
      </w:r>
      <w:r w:rsidRPr="00030C21">
        <w:rPr>
          <w:sz w:val="28"/>
          <w:szCs w:val="28"/>
        </w:rPr>
        <w:t>Кагарлицкий Б. Глобальная ломка. // Журнал «Наши деньги», 2008г., № 11 (57), стр. 12 – 16</w:t>
      </w:r>
    </w:p>
    <w:p w:rsidR="00EE67C7" w:rsidRDefault="00EE67C7" w:rsidP="00EE67C7">
      <w:pPr>
        <w:spacing w:line="360" w:lineRule="auto"/>
        <w:ind w:firstLine="720"/>
        <w:jc w:val="both"/>
        <w:rPr>
          <w:sz w:val="28"/>
          <w:szCs w:val="28"/>
        </w:rPr>
      </w:pPr>
      <w:r>
        <w:rPr>
          <w:sz w:val="28"/>
          <w:szCs w:val="28"/>
        </w:rPr>
        <w:t xml:space="preserve">15. </w:t>
      </w:r>
      <w:r w:rsidRPr="00030C21">
        <w:rPr>
          <w:sz w:val="28"/>
          <w:szCs w:val="28"/>
        </w:rPr>
        <w:t>Колесников В.И., Кроливецкая Л.П.: “Банковское дело”, “Финансы и статистика”, 98г.</w:t>
      </w:r>
      <w:r w:rsidR="009354D4">
        <w:rPr>
          <w:sz w:val="28"/>
          <w:szCs w:val="28"/>
        </w:rPr>
        <w:t xml:space="preserve"> </w:t>
      </w:r>
    </w:p>
    <w:p w:rsidR="00EE67C7" w:rsidRDefault="00EE67C7" w:rsidP="00EE67C7">
      <w:pPr>
        <w:spacing w:line="360" w:lineRule="auto"/>
        <w:ind w:firstLine="720"/>
        <w:jc w:val="both"/>
        <w:rPr>
          <w:sz w:val="28"/>
          <w:szCs w:val="28"/>
        </w:rPr>
      </w:pPr>
      <w:r>
        <w:rPr>
          <w:sz w:val="28"/>
          <w:szCs w:val="28"/>
        </w:rPr>
        <w:t xml:space="preserve">16. </w:t>
      </w:r>
      <w:r w:rsidRPr="00030C21">
        <w:rPr>
          <w:sz w:val="28"/>
          <w:szCs w:val="28"/>
        </w:rPr>
        <w:t>Колпакова Г. М. Финансы. Денежное обращение. Кредит. – М.: Финансы и статистика, 2004</w:t>
      </w:r>
    </w:p>
    <w:p w:rsidR="00EE67C7" w:rsidRPr="00030C21" w:rsidRDefault="00EE67C7" w:rsidP="00EE67C7">
      <w:pPr>
        <w:spacing w:line="360" w:lineRule="auto"/>
        <w:ind w:firstLine="720"/>
        <w:jc w:val="both"/>
        <w:rPr>
          <w:sz w:val="28"/>
          <w:szCs w:val="28"/>
        </w:rPr>
      </w:pPr>
      <w:r>
        <w:rPr>
          <w:sz w:val="28"/>
          <w:szCs w:val="28"/>
        </w:rPr>
        <w:t xml:space="preserve">17. </w:t>
      </w:r>
      <w:r w:rsidRPr="00030C21">
        <w:rPr>
          <w:sz w:val="28"/>
          <w:szCs w:val="28"/>
        </w:rPr>
        <w:t>Лолейт А.С. Особенности определения уровня прозрачности денежно-кредитной политики // Деньги и кредит. - 2009. - N 9. - С.49-58.</w:t>
      </w:r>
    </w:p>
    <w:p w:rsidR="00EE67C7" w:rsidRPr="00030C21" w:rsidRDefault="00EE67C7" w:rsidP="00EE67C7">
      <w:pPr>
        <w:spacing w:line="360" w:lineRule="auto"/>
        <w:ind w:firstLine="720"/>
        <w:jc w:val="both"/>
        <w:rPr>
          <w:sz w:val="28"/>
          <w:szCs w:val="28"/>
        </w:rPr>
      </w:pPr>
      <w:r>
        <w:rPr>
          <w:sz w:val="28"/>
          <w:szCs w:val="28"/>
        </w:rPr>
        <w:t xml:space="preserve">18. </w:t>
      </w:r>
      <w:r w:rsidRPr="00030C21">
        <w:rPr>
          <w:sz w:val="28"/>
          <w:szCs w:val="28"/>
        </w:rPr>
        <w:t xml:space="preserve">Свиридов О.Ю. Деньги, кредит, банки: Учебное пособие. – Москва: ИКЦ «Март»; Ростов н/Д: Издательский центр «МарТ», 2004. – 480 с. </w:t>
      </w:r>
    </w:p>
    <w:p w:rsidR="00EE67C7" w:rsidRPr="00030C21" w:rsidRDefault="00EE67C7" w:rsidP="00EE67C7">
      <w:pPr>
        <w:spacing w:line="360" w:lineRule="auto"/>
        <w:ind w:firstLine="720"/>
        <w:jc w:val="both"/>
        <w:rPr>
          <w:sz w:val="28"/>
          <w:szCs w:val="28"/>
        </w:rPr>
      </w:pPr>
      <w:r>
        <w:rPr>
          <w:sz w:val="28"/>
          <w:szCs w:val="28"/>
        </w:rPr>
        <w:t xml:space="preserve">19. </w:t>
      </w:r>
      <w:r w:rsidRPr="00030C21">
        <w:rPr>
          <w:sz w:val="28"/>
          <w:szCs w:val="28"/>
        </w:rPr>
        <w:t>Чайкина Ю., Алешкина Т. Банки простились с длинным долларом // Газета «Коммерсантъ» № 55П (4110) 30.03.2009г., стр. 10</w:t>
      </w:r>
    </w:p>
    <w:p w:rsidR="00EE67C7" w:rsidRPr="00030C21" w:rsidRDefault="00EE67C7" w:rsidP="00EE67C7">
      <w:pPr>
        <w:spacing w:line="360" w:lineRule="auto"/>
        <w:ind w:firstLine="720"/>
        <w:jc w:val="both"/>
        <w:rPr>
          <w:sz w:val="28"/>
          <w:szCs w:val="28"/>
        </w:rPr>
      </w:pPr>
      <w:r>
        <w:rPr>
          <w:sz w:val="28"/>
          <w:szCs w:val="28"/>
        </w:rPr>
        <w:t xml:space="preserve">20. </w:t>
      </w:r>
      <w:r w:rsidRPr="00030C21">
        <w:rPr>
          <w:sz w:val="28"/>
          <w:szCs w:val="28"/>
        </w:rPr>
        <w:t>Чайкина Ю., Аскерзаде Н.. Банки заработали в кредит // Газета «Коммерсантъ» № 78П (4133) 30.04.2009г., стр. 2</w:t>
      </w:r>
    </w:p>
    <w:p w:rsidR="00EE67C7" w:rsidRDefault="00EE67C7" w:rsidP="00EE67C7">
      <w:pPr>
        <w:spacing w:line="360" w:lineRule="auto"/>
        <w:ind w:firstLine="720"/>
        <w:jc w:val="both"/>
        <w:rPr>
          <w:sz w:val="28"/>
          <w:szCs w:val="28"/>
        </w:rPr>
      </w:pPr>
      <w:r>
        <w:rPr>
          <w:sz w:val="28"/>
          <w:szCs w:val="28"/>
        </w:rPr>
        <w:t xml:space="preserve">21. </w:t>
      </w:r>
      <w:r w:rsidRPr="00030C21">
        <w:rPr>
          <w:sz w:val="28"/>
          <w:szCs w:val="28"/>
        </w:rPr>
        <w:t>Экономика России / Отв. ред. Маклярский Б. М. – М.: Международные отношения, 2001.</w:t>
      </w:r>
    </w:p>
    <w:p w:rsidR="00EE67C7" w:rsidRPr="00EE67C7" w:rsidRDefault="00EE67C7" w:rsidP="00EE67C7">
      <w:pPr>
        <w:spacing w:line="360" w:lineRule="auto"/>
        <w:ind w:firstLine="720"/>
        <w:jc w:val="both"/>
        <w:rPr>
          <w:sz w:val="28"/>
          <w:szCs w:val="28"/>
        </w:rPr>
      </w:pPr>
      <w:r>
        <w:rPr>
          <w:sz w:val="28"/>
          <w:szCs w:val="28"/>
        </w:rPr>
        <w:t xml:space="preserve">22. </w:t>
      </w:r>
      <w:hyperlink r:id="rId16" w:history="1">
        <w:r w:rsidRPr="00030C21">
          <w:rPr>
            <w:rStyle w:val="a3"/>
            <w:sz w:val="28"/>
            <w:szCs w:val="28"/>
            <w:lang w:val="en-US"/>
          </w:rPr>
          <w:t>www</w:t>
        </w:r>
        <w:r w:rsidRPr="00EE67C7">
          <w:rPr>
            <w:rStyle w:val="a3"/>
            <w:sz w:val="28"/>
            <w:szCs w:val="28"/>
          </w:rPr>
          <w:t>.</w:t>
        </w:r>
        <w:r w:rsidRPr="00030C21">
          <w:rPr>
            <w:rStyle w:val="a3"/>
            <w:sz w:val="28"/>
            <w:szCs w:val="28"/>
            <w:lang w:val="en-US"/>
          </w:rPr>
          <w:t>cbr</w:t>
        </w:r>
        <w:r w:rsidRPr="00EE67C7">
          <w:rPr>
            <w:rStyle w:val="a3"/>
            <w:sz w:val="28"/>
            <w:szCs w:val="28"/>
          </w:rPr>
          <w:t>.</w:t>
        </w:r>
        <w:r w:rsidRPr="00030C21">
          <w:rPr>
            <w:rStyle w:val="a3"/>
            <w:sz w:val="28"/>
            <w:szCs w:val="28"/>
            <w:lang w:val="en-US"/>
          </w:rPr>
          <w:t>ru</w:t>
        </w:r>
      </w:hyperlink>
    </w:p>
    <w:p w:rsidR="00EE67C7" w:rsidRPr="00EE67C7" w:rsidRDefault="00EE67C7" w:rsidP="00EE67C7">
      <w:pPr>
        <w:spacing w:line="360" w:lineRule="auto"/>
        <w:ind w:firstLine="720"/>
        <w:jc w:val="both"/>
        <w:rPr>
          <w:sz w:val="28"/>
          <w:szCs w:val="28"/>
        </w:rPr>
      </w:pPr>
      <w:r w:rsidRPr="00EE67C7">
        <w:rPr>
          <w:sz w:val="28"/>
          <w:szCs w:val="28"/>
        </w:rPr>
        <w:t xml:space="preserve">23. </w:t>
      </w:r>
      <w:hyperlink r:id="rId17" w:history="1">
        <w:r w:rsidRPr="00030C21">
          <w:rPr>
            <w:rStyle w:val="a3"/>
            <w:sz w:val="28"/>
            <w:szCs w:val="28"/>
            <w:lang w:val="en-US"/>
          </w:rPr>
          <w:t>www</w:t>
        </w:r>
        <w:r w:rsidRPr="00EE67C7">
          <w:rPr>
            <w:rStyle w:val="a3"/>
            <w:sz w:val="28"/>
            <w:szCs w:val="28"/>
          </w:rPr>
          <w:t>.</w:t>
        </w:r>
        <w:r w:rsidRPr="00030C21">
          <w:rPr>
            <w:rStyle w:val="a3"/>
            <w:sz w:val="28"/>
            <w:szCs w:val="28"/>
            <w:lang w:val="en-US"/>
          </w:rPr>
          <w:t>institutiones</w:t>
        </w:r>
        <w:r w:rsidRPr="00EE67C7">
          <w:rPr>
            <w:rStyle w:val="a3"/>
            <w:sz w:val="28"/>
            <w:szCs w:val="28"/>
          </w:rPr>
          <w:t>.</w:t>
        </w:r>
        <w:r w:rsidRPr="00030C21">
          <w:rPr>
            <w:rStyle w:val="a3"/>
            <w:sz w:val="28"/>
            <w:szCs w:val="28"/>
            <w:lang w:val="en-US"/>
          </w:rPr>
          <w:t>com</w:t>
        </w:r>
        <w:r w:rsidRPr="00EE67C7">
          <w:rPr>
            <w:rStyle w:val="a3"/>
            <w:sz w:val="28"/>
            <w:szCs w:val="28"/>
          </w:rPr>
          <w:t>/</w:t>
        </w:r>
        <w:r w:rsidRPr="00030C21">
          <w:rPr>
            <w:rStyle w:val="a3"/>
            <w:sz w:val="28"/>
            <w:szCs w:val="28"/>
            <w:lang w:val="en-US"/>
          </w:rPr>
          <w:t>general</w:t>
        </w:r>
        <w:r w:rsidRPr="00EE67C7">
          <w:rPr>
            <w:rStyle w:val="a3"/>
            <w:sz w:val="28"/>
            <w:szCs w:val="28"/>
          </w:rPr>
          <w:t>/1158-</w:t>
        </w:r>
        <w:r w:rsidRPr="00030C21">
          <w:rPr>
            <w:rStyle w:val="a3"/>
            <w:sz w:val="28"/>
            <w:szCs w:val="28"/>
            <w:lang w:val="en-US"/>
          </w:rPr>
          <w:t>mirovoj</w:t>
        </w:r>
        <w:r w:rsidRPr="00EE67C7">
          <w:rPr>
            <w:rStyle w:val="a3"/>
            <w:sz w:val="28"/>
            <w:szCs w:val="28"/>
          </w:rPr>
          <w:t>-</w:t>
        </w:r>
        <w:r w:rsidRPr="00030C21">
          <w:rPr>
            <w:rStyle w:val="a3"/>
            <w:sz w:val="28"/>
            <w:szCs w:val="28"/>
            <w:lang w:val="en-US"/>
          </w:rPr>
          <w:t>finansovyj</w:t>
        </w:r>
        <w:r w:rsidRPr="00EE67C7">
          <w:rPr>
            <w:rStyle w:val="a3"/>
            <w:sz w:val="28"/>
            <w:szCs w:val="28"/>
          </w:rPr>
          <w:t>-</w:t>
        </w:r>
        <w:r w:rsidRPr="00030C21">
          <w:rPr>
            <w:rStyle w:val="a3"/>
            <w:sz w:val="28"/>
            <w:szCs w:val="28"/>
            <w:lang w:val="en-US"/>
          </w:rPr>
          <w:t>krizis</w:t>
        </w:r>
        <w:r w:rsidRPr="00EE67C7">
          <w:rPr>
            <w:rStyle w:val="a3"/>
            <w:sz w:val="28"/>
            <w:szCs w:val="28"/>
          </w:rPr>
          <w:t>.</w:t>
        </w:r>
        <w:r w:rsidRPr="00030C21">
          <w:rPr>
            <w:rStyle w:val="a3"/>
            <w:sz w:val="28"/>
            <w:szCs w:val="28"/>
            <w:lang w:val="en-US"/>
          </w:rPr>
          <w:t>html</w:t>
        </w:r>
      </w:hyperlink>
    </w:p>
    <w:p w:rsidR="00A17475" w:rsidRPr="00675E68" w:rsidRDefault="00A17475" w:rsidP="00A17475">
      <w:pPr>
        <w:spacing w:line="360" w:lineRule="auto"/>
        <w:ind w:firstLine="720"/>
        <w:rPr>
          <w:sz w:val="28"/>
          <w:szCs w:val="28"/>
        </w:rPr>
      </w:pPr>
      <w:bookmarkStart w:id="0" w:name="_GoBack"/>
      <w:bookmarkEnd w:id="0"/>
    </w:p>
    <w:sectPr w:rsidR="00A17475" w:rsidRPr="00675E68" w:rsidSect="008C5E9F">
      <w:headerReference w:type="even" r:id="rId18"/>
      <w:headerReference w:type="default" r:id="rId1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32" w:rsidRDefault="00887132">
      <w:r>
        <w:separator/>
      </w:r>
    </w:p>
  </w:endnote>
  <w:endnote w:type="continuationSeparator" w:id="0">
    <w:p w:rsidR="00887132" w:rsidRDefault="0088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32" w:rsidRDefault="00887132">
      <w:r>
        <w:separator/>
      </w:r>
    </w:p>
  </w:footnote>
  <w:footnote w:type="continuationSeparator" w:id="0">
    <w:p w:rsidR="00887132" w:rsidRDefault="0088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43" w:rsidRDefault="00F22243" w:rsidP="0088713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22243" w:rsidRDefault="00F22243" w:rsidP="008C5E9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43" w:rsidRDefault="00F22243" w:rsidP="00887132">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52105">
      <w:rPr>
        <w:rStyle w:val="ac"/>
        <w:noProof/>
      </w:rPr>
      <w:t>2</w:t>
    </w:r>
    <w:r>
      <w:rPr>
        <w:rStyle w:val="ac"/>
      </w:rPr>
      <w:fldChar w:fldCharType="end"/>
    </w:r>
  </w:p>
  <w:p w:rsidR="00F22243" w:rsidRDefault="00F22243" w:rsidP="008C5E9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4BF"/>
    <w:multiLevelType w:val="hybridMultilevel"/>
    <w:tmpl w:val="BDC47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5469DC"/>
    <w:multiLevelType w:val="singleLevel"/>
    <w:tmpl w:val="95DEE960"/>
    <w:lvl w:ilvl="0">
      <w:start w:val="1"/>
      <w:numFmt w:val="bullet"/>
      <w:lvlText w:val=""/>
      <w:lvlJc w:val="left"/>
      <w:pPr>
        <w:tabs>
          <w:tab w:val="num" w:pos="1418"/>
        </w:tabs>
        <w:ind w:left="1418" w:hanging="397"/>
      </w:pPr>
      <w:rPr>
        <w:rFonts w:ascii="Symbol" w:hAnsi="Symbol" w:cs="Symbol" w:hint="default"/>
      </w:rPr>
    </w:lvl>
  </w:abstractNum>
  <w:abstractNum w:abstractNumId="2">
    <w:nsid w:val="435B305C"/>
    <w:multiLevelType w:val="singleLevel"/>
    <w:tmpl w:val="E95AE74C"/>
    <w:lvl w:ilvl="0">
      <w:start w:val="1"/>
      <w:numFmt w:val="decimal"/>
      <w:lvlText w:val="%1)"/>
      <w:lvlJc w:val="left"/>
      <w:pPr>
        <w:tabs>
          <w:tab w:val="num" w:pos="1017"/>
        </w:tabs>
        <w:ind w:left="1017" w:hanging="450"/>
      </w:pPr>
      <w:rPr>
        <w:rFonts w:hint="default"/>
      </w:rPr>
    </w:lvl>
  </w:abstractNum>
  <w:abstractNum w:abstractNumId="3">
    <w:nsid w:val="47344CE4"/>
    <w:multiLevelType w:val="singleLevel"/>
    <w:tmpl w:val="15A262F4"/>
    <w:lvl w:ilvl="0">
      <w:start w:val="1"/>
      <w:numFmt w:val="decimal"/>
      <w:lvlText w:val="%1)"/>
      <w:lvlJc w:val="left"/>
      <w:pPr>
        <w:tabs>
          <w:tab w:val="num" w:pos="927"/>
        </w:tabs>
        <w:ind w:left="927" w:hanging="360"/>
      </w:pPr>
      <w:rPr>
        <w:rFonts w:hint="default"/>
      </w:rPr>
    </w:lvl>
  </w:abstractNum>
  <w:abstractNum w:abstractNumId="4">
    <w:nsid w:val="57692A25"/>
    <w:multiLevelType w:val="hybridMultilevel"/>
    <w:tmpl w:val="353A6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FBA282B"/>
    <w:multiLevelType w:val="singleLevel"/>
    <w:tmpl w:val="5130384E"/>
    <w:lvl w:ilvl="0">
      <w:start w:val="1"/>
      <w:numFmt w:val="decimal"/>
      <w:lvlText w:val="%1)"/>
      <w:lvlJc w:val="left"/>
      <w:pPr>
        <w:tabs>
          <w:tab w:val="num" w:pos="927"/>
        </w:tabs>
        <w:ind w:left="927" w:hanging="360"/>
      </w:pPr>
      <w:rPr>
        <w:rFonts w:hint="default"/>
      </w:rPr>
    </w:lvl>
  </w:abstractNum>
  <w:abstractNum w:abstractNumId="6">
    <w:nsid w:val="6FB2519A"/>
    <w:multiLevelType w:val="multilevel"/>
    <w:tmpl w:val="734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21F83"/>
    <w:multiLevelType w:val="hybridMultilevel"/>
    <w:tmpl w:val="419A0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D7A"/>
    <w:rsid w:val="000053C5"/>
    <w:rsid w:val="00037F19"/>
    <w:rsid w:val="000A6FD1"/>
    <w:rsid w:val="001035FA"/>
    <w:rsid w:val="00105613"/>
    <w:rsid w:val="00157D7A"/>
    <w:rsid w:val="00161966"/>
    <w:rsid w:val="001A05CF"/>
    <w:rsid w:val="001C2E46"/>
    <w:rsid w:val="00252105"/>
    <w:rsid w:val="002658FE"/>
    <w:rsid w:val="0027001A"/>
    <w:rsid w:val="0029417C"/>
    <w:rsid w:val="00311F0E"/>
    <w:rsid w:val="0031496F"/>
    <w:rsid w:val="00327BDD"/>
    <w:rsid w:val="0033064A"/>
    <w:rsid w:val="00330E83"/>
    <w:rsid w:val="003B211C"/>
    <w:rsid w:val="003B4EA1"/>
    <w:rsid w:val="003E32E1"/>
    <w:rsid w:val="004055FA"/>
    <w:rsid w:val="00494699"/>
    <w:rsid w:val="004979C7"/>
    <w:rsid w:val="004B3231"/>
    <w:rsid w:val="00501707"/>
    <w:rsid w:val="00515F7F"/>
    <w:rsid w:val="00544CFB"/>
    <w:rsid w:val="00552D42"/>
    <w:rsid w:val="00572FF6"/>
    <w:rsid w:val="00574F24"/>
    <w:rsid w:val="00675E68"/>
    <w:rsid w:val="006A4B4B"/>
    <w:rsid w:val="006C15D0"/>
    <w:rsid w:val="006C7611"/>
    <w:rsid w:val="006D72EF"/>
    <w:rsid w:val="006E233A"/>
    <w:rsid w:val="006E3297"/>
    <w:rsid w:val="0076435D"/>
    <w:rsid w:val="00776746"/>
    <w:rsid w:val="00802448"/>
    <w:rsid w:val="00806A06"/>
    <w:rsid w:val="008136CD"/>
    <w:rsid w:val="00861068"/>
    <w:rsid w:val="00867288"/>
    <w:rsid w:val="0087157D"/>
    <w:rsid w:val="00887132"/>
    <w:rsid w:val="008A5E9C"/>
    <w:rsid w:val="008C5E9F"/>
    <w:rsid w:val="009354D4"/>
    <w:rsid w:val="00A17475"/>
    <w:rsid w:val="00A17C6D"/>
    <w:rsid w:val="00A53167"/>
    <w:rsid w:val="00A576BB"/>
    <w:rsid w:val="00A75DAA"/>
    <w:rsid w:val="00AB202E"/>
    <w:rsid w:val="00AF332A"/>
    <w:rsid w:val="00B473E8"/>
    <w:rsid w:val="00B56D92"/>
    <w:rsid w:val="00BB67DB"/>
    <w:rsid w:val="00BF6049"/>
    <w:rsid w:val="00C153DC"/>
    <w:rsid w:val="00CB0757"/>
    <w:rsid w:val="00D00E15"/>
    <w:rsid w:val="00D23CF2"/>
    <w:rsid w:val="00D7255F"/>
    <w:rsid w:val="00D8194D"/>
    <w:rsid w:val="00DC5133"/>
    <w:rsid w:val="00EA0C57"/>
    <w:rsid w:val="00EB0BA7"/>
    <w:rsid w:val="00EB6A97"/>
    <w:rsid w:val="00ED3A82"/>
    <w:rsid w:val="00EE67C7"/>
    <w:rsid w:val="00EF7A8A"/>
    <w:rsid w:val="00F22243"/>
    <w:rsid w:val="00F27B14"/>
    <w:rsid w:val="00F57DD7"/>
    <w:rsid w:val="00FD4E8F"/>
    <w:rsid w:val="00FD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76933B57-C777-4FA3-A691-5ABD6858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7DD7"/>
    <w:rPr>
      <w:color w:val="0000FF"/>
      <w:u w:val="single"/>
    </w:rPr>
  </w:style>
  <w:style w:type="paragraph" w:styleId="a4">
    <w:name w:val="Normal (Web)"/>
    <w:basedOn w:val="a"/>
    <w:rsid w:val="00327BDD"/>
    <w:pPr>
      <w:spacing w:before="100" w:beforeAutospacing="1" w:after="100" w:afterAutospacing="1"/>
    </w:pPr>
  </w:style>
  <w:style w:type="table" w:styleId="a5">
    <w:name w:val="Table Grid"/>
    <w:basedOn w:val="a1"/>
    <w:rsid w:val="008A5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6D72EF"/>
    <w:pPr>
      <w:widowControl w:val="0"/>
      <w:overflowPunct w:val="0"/>
      <w:autoSpaceDE w:val="0"/>
      <w:autoSpaceDN w:val="0"/>
      <w:adjustRightInd w:val="0"/>
      <w:ind w:firstLine="589"/>
    </w:pPr>
    <w:rPr>
      <w:rFonts w:ascii="Arial" w:hAnsi="Arial"/>
      <w:color w:val="000000"/>
      <w:sz w:val="20"/>
      <w:szCs w:val="20"/>
    </w:rPr>
  </w:style>
  <w:style w:type="paragraph" w:customStyle="1" w:styleId="-">
    <w:name w:val="аб-курс"/>
    <w:basedOn w:val="a"/>
    <w:autoRedefine/>
    <w:rsid w:val="00161966"/>
    <w:pPr>
      <w:autoSpaceDE w:val="0"/>
      <w:autoSpaceDN w:val="0"/>
      <w:spacing w:line="360" w:lineRule="auto"/>
      <w:ind w:firstLine="720"/>
    </w:pPr>
    <w:rPr>
      <w:sz w:val="28"/>
      <w:szCs w:val="28"/>
    </w:rPr>
  </w:style>
  <w:style w:type="paragraph" w:customStyle="1" w:styleId="-0">
    <w:name w:val="Аб-курс"/>
    <w:basedOn w:val="a"/>
    <w:rsid w:val="00161966"/>
    <w:pPr>
      <w:autoSpaceDE w:val="0"/>
      <w:autoSpaceDN w:val="0"/>
      <w:spacing w:line="360" w:lineRule="auto"/>
      <w:ind w:firstLine="720"/>
    </w:pPr>
    <w:rPr>
      <w:sz w:val="28"/>
      <w:szCs w:val="28"/>
    </w:rPr>
  </w:style>
  <w:style w:type="paragraph" w:customStyle="1" w:styleId="-1">
    <w:name w:val="ПП заг-курс"/>
    <w:basedOn w:val="a"/>
    <w:autoRedefine/>
    <w:rsid w:val="00161966"/>
    <w:pPr>
      <w:autoSpaceDE w:val="0"/>
      <w:autoSpaceDN w:val="0"/>
      <w:spacing w:before="240" w:after="240" w:line="360" w:lineRule="auto"/>
      <w:ind w:firstLine="720"/>
    </w:pPr>
    <w:rPr>
      <w:b/>
      <w:bCs/>
      <w:i/>
      <w:iCs/>
      <w:sz w:val="34"/>
      <w:szCs w:val="34"/>
    </w:rPr>
  </w:style>
  <w:style w:type="character" w:styleId="a7">
    <w:name w:val="footnote reference"/>
    <w:basedOn w:val="a0"/>
    <w:rsid w:val="00161966"/>
    <w:rPr>
      <w:vertAlign w:val="superscript"/>
    </w:rPr>
  </w:style>
  <w:style w:type="paragraph" w:styleId="a8">
    <w:name w:val="footnote text"/>
    <w:basedOn w:val="a"/>
    <w:link w:val="a9"/>
    <w:rsid w:val="00161966"/>
    <w:pPr>
      <w:autoSpaceDE w:val="0"/>
      <w:autoSpaceDN w:val="0"/>
      <w:ind w:firstLine="720"/>
    </w:pPr>
    <w:rPr>
      <w:sz w:val="20"/>
      <w:szCs w:val="20"/>
    </w:rPr>
  </w:style>
  <w:style w:type="character" w:styleId="aa">
    <w:name w:val="Strong"/>
    <w:basedOn w:val="a0"/>
    <w:qFormat/>
    <w:rsid w:val="00806A06"/>
    <w:rPr>
      <w:b/>
      <w:bCs/>
    </w:rPr>
  </w:style>
  <w:style w:type="paragraph" w:customStyle="1" w:styleId="1">
    <w:name w:val="Абзац списка1"/>
    <w:basedOn w:val="a"/>
    <w:rsid w:val="00806A06"/>
    <w:pPr>
      <w:spacing w:after="200" w:line="276" w:lineRule="auto"/>
      <w:ind w:left="720"/>
    </w:pPr>
    <w:rPr>
      <w:rFonts w:ascii="Calibri" w:hAnsi="Calibri"/>
      <w:sz w:val="22"/>
      <w:szCs w:val="22"/>
      <w:lang w:eastAsia="en-US"/>
    </w:rPr>
  </w:style>
  <w:style w:type="character" w:customStyle="1" w:styleId="a9">
    <w:name w:val="Текст сноски Знак"/>
    <w:basedOn w:val="a0"/>
    <w:link w:val="a8"/>
    <w:semiHidden/>
    <w:locked/>
    <w:rsid w:val="00806A06"/>
    <w:rPr>
      <w:lang w:val="ru-RU" w:eastAsia="ru-RU" w:bidi="ar-SA"/>
    </w:rPr>
  </w:style>
  <w:style w:type="paragraph" w:customStyle="1" w:styleId="Default">
    <w:name w:val="Default"/>
    <w:rsid w:val="00806A06"/>
    <w:pPr>
      <w:autoSpaceDE w:val="0"/>
      <w:autoSpaceDN w:val="0"/>
      <w:adjustRightInd w:val="0"/>
    </w:pPr>
    <w:rPr>
      <w:color w:val="000000"/>
      <w:sz w:val="24"/>
      <w:szCs w:val="24"/>
      <w:lang w:eastAsia="en-US"/>
    </w:rPr>
  </w:style>
  <w:style w:type="paragraph" w:styleId="3">
    <w:name w:val="Body Text Indent 3"/>
    <w:basedOn w:val="a"/>
    <w:rsid w:val="00EF7A8A"/>
    <w:pPr>
      <w:spacing w:after="120"/>
      <w:ind w:left="283"/>
    </w:pPr>
    <w:rPr>
      <w:sz w:val="16"/>
      <w:szCs w:val="16"/>
    </w:rPr>
  </w:style>
  <w:style w:type="paragraph" w:styleId="2">
    <w:name w:val="Body Text Indent 2"/>
    <w:basedOn w:val="a"/>
    <w:rsid w:val="00EF7A8A"/>
    <w:pPr>
      <w:spacing w:after="120" w:line="480" w:lineRule="auto"/>
      <w:ind w:left="283"/>
    </w:pPr>
  </w:style>
  <w:style w:type="character" w:customStyle="1" w:styleId="font4">
    <w:name w:val="font4"/>
    <w:basedOn w:val="a0"/>
    <w:rsid w:val="00F27B14"/>
  </w:style>
  <w:style w:type="paragraph" w:styleId="20">
    <w:name w:val="Body Text 2"/>
    <w:basedOn w:val="a"/>
    <w:rsid w:val="00F27B14"/>
    <w:pPr>
      <w:spacing w:after="120" w:line="480" w:lineRule="auto"/>
    </w:pPr>
  </w:style>
  <w:style w:type="paragraph" w:styleId="ab">
    <w:name w:val="header"/>
    <w:basedOn w:val="a"/>
    <w:rsid w:val="008C5E9F"/>
    <w:pPr>
      <w:tabs>
        <w:tab w:val="center" w:pos="4677"/>
        <w:tab w:val="right" w:pos="9355"/>
      </w:tabs>
    </w:pPr>
  </w:style>
  <w:style w:type="character" w:styleId="ac">
    <w:name w:val="page number"/>
    <w:basedOn w:val="a0"/>
    <w:rsid w:val="008C5E9F"/>
  </w:style>
  <w:style w:type="paragraph" w:styleId="ad">
    <w:name w:val="footer"/>
    <w:basedOn w:val="a"/>
    <w:rsid w:val="008C5E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3129">
      <w:bodyDiv w:val="1"/>
      <w:marLeft w:val="0"/>
      <w:marRight w:val="0"/>
      <w:marTop w:val="0"/>
      <w:marBottom w:val="0"/>
      <w:divBdr>
        <w:top w:val="none" w:sz="0" w:space="0" w:color="auto"/>
        <w:left w:val="none" w:sz="0" w:space="0" w:color="auto"/>
        <w:bottom w:val="none" w:sz="0" w:space="0" w:color="auto"/>
        <w:right w:val="none" w:sz="0" w:space="0" w:color="auto"/>
      </w:divBdr>
    </w:div>
    <w:div w:id="263658836">
      <w:bodyDiv w:val="1"/>
      <w:marLeft w:val="0"/>
      <w:marRight w:val="0"/>
      <w:marTop w:val="0"/>
      <w:marBottom w:val="0"/>
      <w:divBdr>
        <w:top w:val="none" w:sz="0" w:space="0" w:color="auto"/>
        <w:left w:val="none" w:sz="0" w:space="0" w:color="auto"/>
        <w:bottom w:val="none" w:sz="0" w:space="0" w:color="auto"/>
        <w:right w:val="none" w:sz="0" w:space="0" w:color="auto"/>
      </w:divBdr>
    </w:div>
    <w:div w:id="749624552">
      <w:bodyDiv w:val="1"/>
      <w:marLeft w:val="0"/>
      <w:marRight w:val="0"/>
      <w:marTop w:val="0"/>
      <w:marBottom w:val="0"/>
      <w:divBdr>
        <w:top w:val="none" w:sz="0" w:space="0" w:color="auto"/>
        <w:left w:val="none" w:sz="0" w:space="0" w:color="auto"/>
        <w:bottom w:val="none" w:sz="0" w:space="0" w:color="auto"/>
        <w:right w:val="none" w:sz="0" w:space="0" w:color="auto"/>
      </w:divBdr>
    </w:div>
    <w:div w:id="996765166">
      <w:bodyDiv w:val="1"/>
      <w:marLeft w:val="0"/>
      <w:marRight w:val="0"/>
      <w:marTop w:val="0"/>
      <w:marBottom w:val="0"/>
      <w:divBdr>
        <w:top w:val="none" w:sz="0" w:space="0" w:color="auto"/>
        <w:left w:val="none" w:sz="0" w:space="0" w:color="auto"/>
        <w:bottom w:val="none" w:sz="0" w:space="0" w:color="auto"/>
        <w:right w:val="none" w:sz="0" w:space="0" w:color="auto"/>
      </w:divBdr>
    </w:div>
    <w:div w:id="1939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onsultant.ru/popular/bank/46_2.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economic-crisis.ru/novosti-crizisa/krizis-dollar.html" TargetMode="External"/><Relationship Id="rId17" Type="http://schemas.openxmlformats.org/officeDocument/2006/relationships/hyperlink" Target="http://www.institutiones.com/general/1158-mirovoj-finansovyj-krizis.html"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consultant.ru/online/base/?req=doc;base=LAW;n=94168" TargetMode="Externa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onsultant.ru/popular/bankrupt/58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61077</CharactersWithSpaces>
  <SharedDoc>false</SharedDoc>
  <HLinks>
    <vt:vector size="36" baseType="variant">
      <vt:variant>
        <vt:i4>1507401</vt:i4>
      </vt:variant>
      <vt:variant>
        <vt:i4>15</vt:i4>
      </vt:variant>
      <vt:variant>
        <vt:i4>0</vt:i4>
      </vt:variant>
      <vt:variant>
        <vt:i4>5</vt:i4>
      </vt:variant>
      <vt:variant>
        <vt:lpwstr>http://www.institutiones.com/general/1158-mirovoj-finansovyj-krizis.html</vt:lpwstr>
      </vt:variant>
      <vt:variant>
        <vt:lpwstr/>
      </vt:variant>
      <vt:variant>
        <vt:i4>6750313</vt:i4>
      </vt:variant>
      <vt:variant>
        <vt:i4>12</vt:i4>
      </vt:variant>
      <vt:variant>
        <vt:i4>0</vt:i4>
      </vt:variant>
      <vt:variant>
        <vt:i4>5</vt:i4>
      </vt:variant>
      <vt:variant>
        <vt:lpwstr>http://www.cbr.ru/</vt:lpwstr>
      </vt:variant>
      <vt:variant>
        <vt:lpwstr/>
      </vt:variant>
      <vt:variant>
        <vt:i4>2490489</vt:i4>
      </vt:variant>
      <vt:variant>
        <vt:i4>9</vt:i4>
      </vt:variant>
      <vt:variant>
        <vt:i4>0</vt:i4>
      </vt:variant>
      <vt:variant>
        <vt:i4>5</vt:i4>
      </vt:variant>
      <vt:variant>
        <vt:lpwstr>http://www.consultant.ru/online/base/?req=doc;base=LAW;n=94168</vt:lpwstr>
      </vt:variant>
      <vt:variant>
        <vt:lpwstr/>
      </vt:variant>
      <vt:variant>
        <vt:i4>2162695</vt:i4>
      </vt:variant>
      <vt:variant>
        <vt:i4>6</vt:i4>
      </vt:variant>
      <vt:variant>
        <vt:i4>0</vt:i4>
      </vt:variant>
      <vt:variant>
        <vt:i4>5</vt:i4>
      </vt:variant>
      <vt:variant>
        <vt:lpwstr>http://www.consultant.ru/popular/bankrupt/58_1.html</vt:lpwstr>
      </vt:variant>
      <vt:variant>
        <vt:lpwstr/>
      </vt:variant>
      <vt:variant>
        <vt:i4>3014663</vt:i4>
      </vt:variant>
      <vt:variant>
        <vt:i4>3</vt:i4>
      </vt:variant>
      <vt:variant>
        <vt:i4>0</vt:i4>
      </vt:variant>
      <vt:variant>
        <vt:i4>5</vt:i4>
      </vt:variant>
      <vt:variant>
        <vt:lpwstr>http://www.consultant.ru/popular/bank/46_2.html</vt:lpwstr>
      </vt:variant>
      <vt:variant>
        <vt:lpwstr/>
      </vt:variant>
      <vt:variant>
        <vt:i4>786521</vt:i4>
      </vt:variant>
      <vt:variant>
        <vt:i4>0</vt:i4>
      </vt:variant>
      <vt:variant>
        <vt:i4>0</vt:i4>
      </vt:variant>
      <vt:variant>
        <vt:i4>5</vt:i4>
      </vt:variant>
      <vt:variant>
        <vt:lpwstr>http://www.economic-crisis.ru/novosti-crizisa/krizis-dollar.html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2014-04-02T10:21:00Z</dcterms:created>
  <dcterms:modified xsi:type="dcterms:W3CDTF">2014-04-02T10:21:00Z</dcterms:modified>
</cp:coreProperties>
</file>