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53F" w:rsidRDefault="0096153F" w:rsidP="0096153F">
      <w:pPr>
        <w:jc w:val="center"/>
        <w:rPr>
          <w:b/>
          <w:sz w:val="28"/>
          <w:szCs w:val="28"/>
        </w:rPr>
      </w:pPr>
    </w:p>
    <w:p w:rsidR="0096153F" w:rsidRPr="00595396" w:rsidRDefault="0096153F" w:rsidP="0096153F">
      <w:pPr>
        <w:jc w:val="center"/>
        <w:rPr>
          <w:b/>
          <w:sz w:val="28"/>
          <w:szCs w:val="28"/>
        </w:rPr>
      </w:pPr>
      <w:r w:rsidRPr="00595396">
        <w:rPr>
          <w:b/>
          <w:sz w:val="28"/>
          <w:szCs w:val="28"/>
        </w:rPr>
        <w:t>МИНИСТЕРСТВО  ОБРАЗОВАНИЯ  РЕСПУБЛИКИ  БЕЛАРУСЬ</w:t>
      </w:r>
    </w:p>
    <w:p w:rsidR="0096153F" w:rsidRPr="00595396" w:rsidRDefault="0096153F" w:rsidP="0096153F">
      <w:pPr>
        <w:jc w:val="center"/>
        <w:rPr>
          <w:b/>
          <w:sz w:val="28"/>
          <w:szCs w:val="28"/>
        </w:rPr>
      </w:pPr>
      <w:r w:rsidRPr="00595396">
        <w:rPr>
          <w:b/>
          <w:sz w:val="28"/>
          <w:szCs w:val="28"/>
        </w:rPr>
        <w:t>БЕЛОРУССКИЙ  ГОСУДАРСТВЕННЫЙ  УНИВЕРСИТЕТ</w:t>
      </w:r>
    </w:p>
    <w:p w:rsidR="0096153F" w:rsidRPr="00595396" w:rsidRDefault="0096153F" w:rsidP="0096153F">
      <w:pPr>
        <w:jc w:val="center"/>
        <w:rPr>
          <w:b/>
          <w:sz w:val="28"/>
          <w:szCs w:val="28"/>
        </w:rPr>
      </w:pPr>
      <w:r w:rsidRPr="00595396">
        <w:rPr>
          <w:b/>
          <w:sz w:val="28"/>
          <w:szCs w:val="28"/>
        </w:rPr>
        <w:t>БИОЛОГИЧЕСКИЙ  ФАКУЛЬТЕТ</w:t>
      </w:r>
    </w:p>
    <w:p w:rsidR="0096153F" w:rsidRPr="00595396" w:rsidRDefault="0096153F" w:rsidP="0096153F">
      <w:pPr>
        <w:jc w:val="center"/>
        <w:rPr>
          <w:b/>
          <w:sz w:val="28"/>
          <w:szCs w:val="28"/>
        </w:rPr>
      </w:pPr>
      <w:r w:rsidRPr="00595396">
        <w:rPr>
          <w:b/>
          <w:sz w:val="28"/>
          <w:szCs w:val="28"/>
        </w:rPr>
        <w:t>Кафедра ботаники</w:t>
      </w:r>
    </w:p>
    <w:p w:rsidR="0096153F" w:rsidRDefault="0096153F" w:rsidP="0096153F">
      <w:pPr>
        <w:jc w:val="center"/>
        <w:rPr>
          <w:sz w:val="32"/>
        </w:rPr>
      </w:pPr>
    </w:p>
    <w:p w:rsidR="0096153F" w:rsidRDefault="0096153F" w:rsidP="0096153F">
      <w:pPr>
        <w:jc w:val="center"/>
        <w:rPr>
          <w:sz w:val="32"/>
        </w:rPr>
      </w:pPr>
    </w:p>
    <w:p w:rsidR="0096153F" w:rsidRDefault="0096153F" w:rsidP="0096153F">
      <w:pPr>
        <w:jc w:val="center"/>
        <w:rPr>
          <w:sz w:val="32"/>
        </w:rPr>
      </w:pPr>
    </w:p>
    <w:p w:rsidR="0096153F" w:rsidRDefault="0096153F" w:rsidP="0096153F">
      <w:pPr>
        <w:jc w:val="center"/>
        <w:rPr>
          <w:sz w:val="32"/>
        </w:rPr>
      </w:pPr>
    </w:p>
    <w:p w:rsidR="0096153F" w:rsidRDefault="0096153F" w:rsidP="0096153F">
      <w:pPr>
        <w:jc w:val="center"/>
        <w:rPr>
          <w:sz w:val="32"/>
        </w:rPr>
      </w:pPr>
    </w:p>
    <w:p w:rsidR="0096153F" w:rsidRDefault="0096153F" w:rsidP="0096153F">
      <w:pPr>
        <w:jc w:val="center"/>
        <w:rPr>
          <w:sz w:val="32"/>
        </w:rPr>
      </w:pPr>
    </w:p>
    <w:p w:rsidR="0096153F" w:rsidRDefault="0096153F" w:rsidP="0096153F">
      <w:pPr>
        <w:jc w:val="center"/>
        <w:rPr>
          <w:b/>
          <w:sz w:val="32"/>
        </w:rPr>
      </w:pPr>
    </w:p>
    <w:p w:rsidR="0096153F" w:rsidRDefault="0096153F" w:rsidP="0096153F">
      <w:pPr>
        <w:jc w:val="center"/>
        <w:rPr>
          <w:b/>
          <w:sz w:val="32"/>
        </w:rPr>
      </w:pPr>
    </w:p>
    <w:p w:rsidR="0096153F" w:rsidRPr="003066B2" w:rsidRDefault="0096153F" w:rsidP="0096153F">
      <w:pPr>
        <w:jc w:val="center"/>
        <w:rPr>
          <w:b/>
          <w:sz w:val="32"/>
          <w:szCs w:val="32"/>
        </w:rPr>
      </w:pPr>
      <w:r w:rsidRPr="003066B2">
        <w:rPr>
          <w:b/>
          <w:sz w:val="32"/>
          <w:szCs w:val="32"/>
        </w:rPr>
        <w:t>МЕТОДИЧЕСКИЕ  УКАЗАНИЯ</w:t>
      </w:r>
    </w:p>
    <w:p w:rsidR="0096153F" w:rsidRDefault="0096153F" w:rsidP="0096153F">
      <w:pPr>
        <w:jc w:val="center"/>
        <w:rPr>
          <w:b/>
          <w:sz w:val="28"/>
          <w:szCs w:val="28"/>
        </w:rPr>
      </w:pPr>
      <w:r w:rsidRPr="00595396">
        <w:rPr>
          <w:b/>
          <w:sz w:val="28"/>
          <w:szCs w:val="28"/>
        </w:rPr>
        <w:t xml:space="preserve">к занятиям </w:t>
      </w:r>
      <w:r>
        <w:rPr>
          <w:b/>
          <w:sz w:val="28"/>
          <w:szCs w:val="28"/>
        </w:rPr>
        <w:t xml:space="preserve">спецпрактикума по разделу </w:t>
      </w:r>
    </w:p>
    <w:p w:rsidR="00CE3202" w:rsidRDefault="0096153F" w:rsidP="009615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76507C">
        <w:rPr>
          <w:b/>
          <w:sz w:val="28"/>
          <w:szCs w:val="28"/>
        </w:rPr>
        <w:t>Микология. Методы э</w:t>
      </w:r>
      <w:r>
        <w:rPr>
          <w:b/>
          <w:sz w:val="28"/>
          <w:szCs w:val="28"/>
        </w:rPr>
        <w:t>кспериментально</w:t>
      </w:r>
      <w:r w:rsidR="00816BED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</w:t>
      </w:r>
      <w:r w:rsidR="00816BED">
        <w:rPr>
          <w:b/>
          <w:sz w:val="28"/>
          <w:szCs w:val="28"/>
        </w:rPr>
        <w:t>изучения</w:t>
      </w:r>
      <w:r>
        <w:rPr>
          <w:b/>
          <w:sz w:val="28"/>
          <w:szCs w:val="28"/>
        </w:rPr>
        <w:t xml:space="preserve"> </w:t>
      </w:r>
    </w:p>
    <w:p w:rsidR="0096153F" w:rsidRPr="00595396" w:rsidRDefault="0096153F" w:rsidP="009615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микроскопически</w:t>
      </w:r>
      <w:r w:rsidR="00816BED">
        <w:rPr>
          <w:b/>
          <w:sz w:val="28"/>
          <w:szCs w:val="28"/>
        </w:rPr>
        <w:t>х</w:t>
      </w:r>
      <w:r>
        <w:rPr>
          <w:b/>
          <w:sz w:val="28"/>
          <w:szCs w:val="28"/>
        </w:rPr>
        <w:t xml:space="preserve"> гриб</w:t>
      </w:r>
      <w:r w:rsidR="00816BED">
        <w:rPr>
          <w:b/>
          <w:sz w:val="28"/>
          <w:szCs w:val="28"/>
        </w:rPr>
        <w:t>ов</w:t>
      </w:r>
      <w:r>
        <w:rPr>
          <w:b/>
          <w:sz w:val="28"/>
          <w:szCs w:val="28"/>
        </w:rPr>
        <w:t>»</w:t>
      </w:r>
    </w:p>
    <w:p w:rsidR="0096153F" w:rsidRPr="00595396" w:rsidRDefault="0096153F" w:rsidP="0096153F">
      <w:pPr>
        <w:jc w:val="center"/>
        <w:rPr>
          <w:b/>
          <w:sz w:val="28"/>
          <w:szCs w:val="28"/>
        </w:rPr>
      </w:pPr>
      <w:r w:rsidRPr="00595396">
        <w:rPr>
          <w:b/>
          <w:sz w:val="28"/>
          <w:szCs w:val="28"/>
        </w:rPr>
        <w:t xml:space="preserve">для студентов </w:t>
      </w:r>
      <w:r>
        <w:rPr>
          <w:b/>
          <w:sz w:val="28"/>
          <w:szCs w:val="28"/>
        </w:rPr>
        <w:t>4</w:t>
      </w:r>
      <w:r w:rsidRPr="00595396">
        <w:rPr>
          <w:b/>
          <w:sz w:val="28"/>
          <w:szCs w:val="28"/>
        </w:rPr>
        <w:t xml:space="preserve"> курса дневного отделения специальност</w:t>
      </w:r>
      <w:r>
        <w:rPr>
          <w:b/>
          <w:sz w:val="28"/>
          <w:szCs w:val="28"/>
        </w:rPr>
        <w:t>и</w:t>
      </w:r>
    </w:p>
    <w:p w:rsidR="0096153F" w:rsidRPr="00595396" w:rsidRDefault="0096153F" w:rsidP="009615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  <w:lang w:val="en-US"/>
        </w:rPr>
        <w:t>G</w:t>
      </w:r>
      <w:r w:rsidRPr="00062F1D">
        <w:rPr>
          <w:b/>
          <w:sz w:val="28"/>
          <w:szCs w:val="28"/>
        </w:rPr>
        <w:t xml:space="preserve"> </w:t>
      </w:r>
      <w:r w:rsidRPr="004C6BA5">
        <w:rPr>
          <w:b/>
          <w:sz w:val="28"/>
          <w:szCs w:val="28"/>
        </w:rPr>
        <w:t xml:space="preserve">31 </w:t>
      </w:r>
      <w:r w:rsidRPr="00595396">
        <w:rPr>
          <w:b/>
          <w:sz w:val="28"/>
          <w:szCs w:val="28"/>
        </w:rPr>
        <w:t>0</w:t>
      </w:r>
      <w:r w:rsidRPr="004C6BA5">
        <w:rPr>
          <w:b/>
          <w:sz w:val="28"/>
          <w:szCs w:val="28"/>
        </w:rPr>
        <w:t xml:space="preserve">1 </w:t>
      </w:r>
      <w:r w:rsidRPr="00595396">
        <w:rPr>
          <w:b/>
          <w:sz w:val="28"/>
          <w:szCs w:val="28"/>
        </w:rPr>
        <w:t>0</w:t>
      </w:r>
      <w:r w:rsidRPr="004C6BA5">
        <w:rPr>
          <w:b/>
          <w:sz w:val="28"/>
          <w:szCs w:val="28"/>
        </w:rPr>
        <w:t>1</w:t>
      </w:r>
      <w:r w:rsidRPr="00595396">
        <w:rPr>
          <w:b/>
          <w:sz w:val="28"/>
          <w:szCs w:val="28"/>
        </w:rPr>
        <w:t xml:space="preserve"> — Биология</w:t>
      </w:r>
      <w:r>
        <w:rPr>
          <w:b/>
          <w:sz w:val="28"/>
          <w:szCs w:val="28"/>
        </w:rPr>
        <w:t>»</w:t>
      </w:r>
    </w:p>
    <w:p w:rsidR="0096153F" w:rsidRPr="00062F1D" w:rsidRDefault="0096153F" w:rsidP="0096153F">
      <w:pPr>
        <w:jc w:val="center"/>
        <w:rPr>
          <w:b/>
          <w:sz w:val="28"/>
          <w:szCs w:val="28"/>
        </w:rPr>
      </w:pPr>
    </w:p>
    <w:p w:rsidR="0096153F" w:rsidRDefault="0096153F" w:rsidP="0096153F">
      <w:pPr>
        <w:jc w:val="center"/>
        <w:rPr>
          <w:sz w:val="32"/>
        </w:rPr>
      </w:pPr>
    </w:p>
    <w:p w:rsidR="0096153F" w:rsidRDefault="0096153F" w:rsidP="0096153F">
      <w:pPr>
        <w:jc w:val="center"/>
        <w:rPr>
          <w:sz w:val="32"/>
        </w:rPr>
      </w:pPr>
    </w:p>
    <w:p w:rsidR="0096153F" w:rsidRDefault="0096153F" w:rsidP="0096153F">
      <w:pPr>
        <w:jc w:val="center"/>
        <w:rPr>
          <w:sz w:val="32"/>
        </w:rPr>
      </w:pPr>
    </w:p>
    <w:p w:rsidR="0096153F" w:rsidRDefault="0096153F" w:rsidP="0096153F">
      <w:pPr>
        <w:jc w:val="center"/>
        <w:rPr>
          <w:sz w:val="32"/>
        </w:rPr>
      </w:pPr>
    </w:p>
    <w:p w:rsidR="0096153F" w:rsidRDefault="0096153F" w:rsidP="0096153F">
      <w:pPr>
        <w:jc w:val="center"/>
        <w:rPr>
          <w:sz w:val="32"/>
        </w:rPr>
      </w:pPr>
    </w:p>
    <w:p w:rsidR="0096153F" w:rsidRDefault="0096153F" w:rsidP="0096153F">
      <w:pPr>
        <w:jc w:val="center"/>
        <w:rPr>
          <w:sz w:val="32"/>
        </w:rPr>
      </w:pPr>
    </w:p>
    <w:p w:rsidR="0096153F" w:rsidRDefault="0096153F" w:rsidP="0096153F">
      <w:pPr>
        <w:jc w:val="center"/>
        <w:rPr>
          <w:sz w:val="32"/>
        </w:rPr>
      </w:pPr>
    </w:p>
    <w:p w:rsidR="0096153F" w:rsidRDefault="0096153F" w:rsidP="0096153F">
      <w:pPr>
        <w:jc w:val="center"/>
        <w:rPr>
          <w:sz w:val="32"/>
        </w:rPr>
      </w:pPr>
    </w:p>
    <w:p w:rsidR="0096153F" w:rsidRDefault="0096153F" w:rsidP="0096153F">
      <w:pPr>
        <w:jc w:val="center"/>
        <w:rPr>
          <w:sz w:val="32"/>
        </w:rPr>
      </w:pPr>
    </w:p>
    <w:p w:rsidR="0096153F" w:rsidRDefault="0096153F" w:rsidP="0096153F">
      <w:pPr>
        <w:jc w:val="center"/>
        <w:rPr>
          <w:sz w:val="32"/>
        </w:rPr>
      </w:pPr>
    </w:p>
    <w:p w:rsidR="0096153F" w:rsidRDefault="0096153F" w:rsidP="0096153F">
      <w:pPr>
        <w:jc w:val="center"/>
        <w:rPr>
          <w:sz w:val="32"/>
        </w:rPr>
      </w:pPr>
    </w:p>
    <w:p w:rsidR="0096153F" w:rsidRDefault="0096153F" w:rsidP="0096153F">
      <w:pPr>
        <w:jc w:val="center"/>
        <w:rPr>
          <w:sz w:val="32"/>
        </w:rPr>
      </w:pPr>
    </w:p>
    <w:p w:rsidR="0096153F" w:rsidRDefault="0096153F" w:rsidP="0096153F">
      <w:pPr>
        <w:jc w:val="center"/>
        <w:rPr>
          <w:sz w:val="32"/>
        </w:rPr>
      </w:pPr>
    </w:p>
    <w:p w:rsidR="0096153F" w:rsidRDefault="0096153F" w:rsidP="0096153F">
      <w:pPr>
        <w:jc w:val="center"/>
        <w:rPr>
          <w:sz w:val="32"/>
        </w:rPr>
      </w:pPr>
    </w:p>
    <w:p w:rsidR="0096153F" w:rsidRDefault="0096153F" w:rsidP="0096153F">
      <w:pPr>
        <w:jc w:val="center"/>
        <w:rPr>
          <w:sz w:val="32"/>
        </w:rPr>
      </w:pPr>
    </w:p>
    <w:p w:rsidR="0096153F" w:rsidRDefault="0096153F" w:rsidP="0096153F">
      <w:pPr>
        <w:jc w:val="center"/>
        <w:rPr>
          <w:sz w:val="32"/>
        </w:rPr>
      </w:pPr>
    </w:p>
    <w:p w:rsidR="0096153F" w:rsidRDefault="0096153F" w:rsidP="0096153F">
      <w:pPr>
        <w:jc w:val="center"/>
        <w:rPr>
          <w:sz w:val="32"/>
        </w:rPr>
      </w:pPr>
    </w:p>
    <w:p w:rsidR="0096153F" w:rsidRDefault="0096153F" w:rsidP="0096153F">
      <w:pPr>
        <w:jc w:val="center"/>
        <w:rPr>
          <w:sz w:val="32"/>
        </w:rPr>
      </w:pPr>
    </w:p>
    <w:p w:rsidR="0096153F" w:rsidRDefault="0096153F" w:rsidP="0096153F">
      <w:pPr>
        <w:jc w:val="center"/>
        <w:rPr>
          <w:b/>
          <w:sz w:val="28"/>
          <w:szCs w:val="28"/>
        </w:rPr>
      </w:pPr>
      <w:r w:rsidRPr="00E02639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ИНСК</w:t>
      </w:r>
    </w:p>
    <w:p w:rsidR="0096153F" w:rsidRPr="00E02639" w:rsidRDefault="0096153F" w:rsidP="009615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2004</w:t>
      </w:r>
    </w:p>
    <w:p w:rsidR="0096153F" w:rsidRDefault="0096153F" w:rsidP="0096153F">
      <w:pPr>
        <w:jc w:val="center"/>
        <w:rPr>
          <w:sz w:val="32"/>
        </w:rPr>
        <w:sectPr w:rsidR="0096153F" w:rsidSect="00F629E3">
          <w:headerReference w:type="even" r:id="rId7"/>
          <w:footerReference w:type="even" r:id="rId8"/>
          <w:footerReference w:type="default" r:id="rId9"/>
          <w:pgSz w:w="11907" w:h="16840"/>
          <w:pgMar w:top="1134" w:right="1134" w:bottom="1134" w:left="1134" w:header="720" w:footer="720" w:gutter="0"/>
          <w:pgNumType w:start="3"/>
          <w:cols w:space="720"/>
          <w:titlePg/>
        </w:sectPr>
      </w:pPr>
    </w:p>
    <w:p w:rsidR="0096153F" w:rsidRPr="00956136" w:rsidRDefault="0096153F" w:rsidP="0096153F">
      <w:pPr>
        <w:rPr>
          <w:sz w:val="28"/>
          <w:lang w:val="en-US"/>
        </w:rPr>
      </w:pPr>
      <w:r>
        <w:rPr>
          <w:sz w:val="28"/>
        </w:rPr>
        <w:t xml:space="preserve">УДК </w:t>
      </w:r>
      <w:r w:rsidR="00956136">
        <w:rPr>
          <w:sz w:val="28"/>
          <w:lang w:val="en-US"/>
        </w:rPr>
        <w:t>[632.4+581.24+582.28].08(075.8)</w:t>
      </w:r>
    </w:p>
    <w:p w:rsidR="0096153F" w:rsidRDefault="0096153F" w:rsidP="0096153F">
      <w:pPr>
        <w:rPr>
          <w:sz w:val="28"/>
        </w:rPr>
      </w:pPr>
      <w:r>
        <w:rPr>
          <w:sz w:val="28"/>
        </w:rPr>
        <w:t xml:space="preserve">ББК </w:t>
      </w:r>
    </w:p>
    <w:p w:rsidR="0096153F" w:rsidRDefault="0096153F" w:rsidP="0096153F">
      <w:pPr>
        <w:rPr>
          <w:sz w:val="28"/>
        </w:rPr>
      </w:pPr>
      <w:r>
        <w:rPr>
          <w:sz w:val="28"/>
        </w:rPr>
        <w:tab/>
        <w:t>С41</w:t>
      </w:r>
    </w:p>
    <w:p w:rsidR="0096153F" w:rsidRDefault="0096153F" w:rsidP="0096153F">
      <w:pPr>
        <w:rPr>
          <w:sz w:val="28"/>
        </w:rPr>
      </w:pPr>
    </w:p>
    <w:p w:rsidR="0096153F" w:rsidRDefault="0096153F" w:rsidP="0096153F">
      <w:pPr>
        <w:rPr>
          <w:sz w:val="28"/>
        </w:rPr>
      </w:pPr>
    </w:p>
    <w:p w:rsidR="0096153F" w:rsidRDefault="0096153F" w:rsidP="0096153F">
      <w:pPr>
        <w:rPr>
          <w:sz w:val="28"/>
        </w:rPr>
      </w:pPr>
    </w:p>
    <w:p w:rsidR="0096153F" w:rsidRDefault="0096153F" w:rsidP="0096153F">
      <w:pPr>
        <w:rPr>
          <w:sz w:val="28"/>
        </w:rPr>
      </w:pPr>
    </w:p>
    <w:p w:rsidR="0096153F" w:rsidRDefault="0096153F" w:rsidP="0096153F">
      <w:pPr>
        <w:rPr>
          <w:sz w:val="28"/>
        </w:rPr>
      </w:pPr>
    </w:p>
    <w:p w:rsidR="0096153F" w:rsidRDefault="0096153F" w:rsidP="0096153F">
      <w:pPr>
        <w:rPr>
          <w:sz w:val="28"/>
        </w:rPr>
      </w:pPr>
    </w:p>
    <w:p w:rsidR="0096153F" w:rsidRPr="00EA68D3" w:rsidRDefault="0096153F" w:rsidP="0096153F">
      <w:pPr>
        <w:rPr>
          <w:sz w:val="28"/>
        </w:rPr>
      </w:pPr>
    </w:p>
    <w:p w:rsidR="0096153F" w:rsidRPr="00EA68D3" w:rsidRDefault="0096153F" w:rsidP="0096153F">
      <w:pPr>
        <w:ind w:left="1134" w:hanging="1134"/>
        <w:jc w:val="center"/>
        <w:rPr>
          <w:sz w:val="28"/>
        </w:rPr>
      </w:pPr>
      <w:r w:rsidRPr="00EA68D3">
        <w:rPr>
          <w:sz w:val="28"/>
        </w:rPr>
        <w:t>А в т о р ы – с о с т а в и т е л и:</w:t>
      </w:r>
    </w:p>
    <w:p w:rsidR="0096153F" w:rsidRPr="00674B60" w:rsidRDefault="0096153F" w:rsidP="0096153F">
      <w:pPr>
        <w:ind w:left="1134" w:hanging="1134"/>
        <w:jc w:val="center"/>
        <w:rPr>
          <w:b/>
          <w:sz w:val="28"/>
        </w:rPr>
      </w:pPr>
      <w:r>
        <w:rPr>
          <w:b/>
          <w:sz w:val="28"/>
        </w:rPr>
        <w:t>В.Д. Поликсенова, А.К. Храмцов, С.Г. Пискун</w:t>
      </w:r>
    </w:p>
    <w:p w:rsidR="0096153F" w:rsidRPr="00EA68D3" w:rsidRDefault="0096153F" w:rsidP="0096153F">
      <w:pPr>
        <w:rPr>
          <w:b/>
          <w:sz w:val="28"/>
        </w:rPr>
      </w:pPr>
    </w:p>
    <w:p w:rsidR="0096153F" w:rsidRPr="00EA68D3" w:rsidRDefault="0096153F" w:rsidP="0096153F">
      <w:pPr>
        <w:rPr>
          <w:sz w:val="28"/>
        </w:rPr>
      </w:pPr>
    </w:p>
    <w:p w:rsidR="0096153F" w:rsidRPr="00EA68D3" w:rsidRDefault="0096153F" w:rsidP="0096153F">
      <w:pPr>
        <w:rPr>
          <w:sz w:val="28"/>
        </w:rPr>
      </w:pPr>
    </w:p>
    <w:p w:rsidR="0096153F" w:rsidRPr="00EA68D3" w:rsidRDefault="0096153F" w:rsidP="0096153F">
      <w:pPr>
        <w:rPr>
          <w:sz w:val="28"/>
        </w:rPr>
      </w:pPr>
    </w:p>
    <w:p w:rsidR="0096153F" w:rsidRPr="00EA68D3" w:rsidRDefault="0096153F" w:rsidP="0096153F">
      <w:pPr>
        <w:jc w:val="center"/>
        <w:rPr>
          <w:sz w:val="28"/>
        </w:rPr>
      </w:pPr>
      <w:r w:rsidRPr="00EA68D3">
        <w:rPr>
          <w:sz w:val="28"/>
        </w:rPr>
        <w:t>Р е ц е н з е н т :</w:t>
      </w:r>
    </w:p>
    <w:p w:rsidR="0096153F" w:rsidRDefault="000A52BC" w:rsidP="0096153F">
      <w:pPr>
        <w:jc w:val="center"/>
        <w:rPr>
          <w:sz w:val="28"/>
        </w:rPr>
      </w:pPr>
      <w:r>
        <w:rPr>
          <w:sz w:val="28"/>
        </w:rPr>
        <w:t xml:space="preserve">доцент кафедры микробиологии </w:t>
      </w:r>
    </w:p>
    <w:p w:rsidR="000A52BC" w:rsidRDefault="000A52BC" w:rsidP="0096153F">
      <w:pPr>
        <w:jc w:val="center"/>
        <w:rPr>
          <w:sz w:val="28"/>
        </w:rPr>
      </w:pPr>
      <w:r>
        <w:rPr>
          <w:sz w:val="28"/>
        </w:rPr>
        <w:t>биологического факультета Белгосуниверситета</w:t>
      </w:r>
    </w:p>
    <w:p w:rsidR="000A52BC" w:rsidRPr="00EA68D3" w:rsidRDefault="000A52BC" w:rsidP="0096153F">
      <w:pPr>
        <w:jc w:val="center"/>
        <w:rPr>
          <w:sz w:val="28"/>
        </w:rPr>
      </w:pPr>
      <w:r>
        <w:rPr>
          <w:sz w:val="28"/>
        </w:rPr>
        <w:t>канд.биол. наук Желдакова Р.А.</w:t>
      </w:r>
    </w:p>
    <w:p w:rsidR="0096153F" w:rsidRDefault="0096153F" w:rsidP="0096153F">
      <w:pPr>
        <w:rPr>
          <w:sz w:val="28"/>
        </w:rPr>
      </w:pPr>
    </w:p>
    <w:p w:rsidR="0096153F" w:rsidRDefault="0096153F" w:rsidP="0096153F">
      <w:pPr>
        <w:rPr>
          <w:sz w:val="28"/>
        </w:rPr>
      </w:pPr>
    </w:p>
    <w:p w:rsidR="0096153F" w:rsidRPr="00EA68D3" w:rsidRDefault="0096153F" w:rsidP="0096153F">
      <w:pPr>
        <w:rPr>
          <w:sz w:val="28"/>
        </w:rPr>
      </w:pPr>
    </w:p>
    <w:p w:rsidR="0096153F" w:rsidRDefault="0096153F" w:rsidP="0096153F">
      <w:pPr>
        <w:jc w:val="center"/>
        <w:rPr>
          <w:sz w:val="28"/>
        </w:rPr>
      </w:pPr>
      <w:r>
        <w:rPr>
          <w:sz w:val="28"/>
        </w:rPr>
        <w:t>Рекомендовано Ученым Советом</w:t>
      </w:r>
    </w:p>
    <w:p w:rsidR="0096153F" w:rsidRDefault="0096153F" w:rsidP="0096153F">
      <w:pPr>
        <w:jc w:val="center"/>
        <w:rPr>
          <w:sz w:val="28"/>
        </w:rPr>
      </w:pPr>
      <w:r>
        <w:rPr>
          <w:sz w:val="28"/>
        </w:rPr>
        <w:t>биологического факультета</w:t>
      </w:r>
    </w:p>
    <w:p w:rsidR="0096153F" w:rsidRPr="00EA68D3" w:rsidRDefault="00144EA1" w:rsidP="000A52BC">
      <w:pPr>
        <w:jc w:val="center"/>
        <w:rPr>
          <w:sz w:val="28"/>
        </w:rPr>
      </w:pPr>
      <w:r>
        <w:rPr>
          <w:sz w:val="28"/>
        </w:rPr>
        <w:t>28</w:t>
      </w:r>
      <w:r w:rsidR="000A52BC">
        <w:rPr>
          <w:sz w:val="28"/>
        </w:rPr>
        <w:t xml:space="preserve"> июня</w:t>
      </w:r>
      <w:r w:rsidR="0096153F">
        <w:rPr>
          <w:sz w:val="28"/>
        </w:rPr>
        <w:t xml:space="preserve"> 2004 г., протокол № </w:t>
      </w:r>
      <w:r w:rsidR="000A52BC">
        <w:rPr>
          <w:sz w:val="28"/>
        </w:rPr>
        <w:t>11</w:t>
      </w:r>
    </w:p>
    <w:p w:rsidR="0096153F" w:rsidRPr="00EA68D3" w:rsidRDefault="0096153F" w:rsidP="0096153F">
      <w:pPr>
        <w:rPr>
          <w:sz w:val="28"/>
        </w:rPr>
      </w:pPr>
    </w:p>
    <w:p w:rsidR="0096153F" w:rsidRPr="00EA68D3" w:rsidRDefault="0096153F" w:rsidP="0096153F">
      <w:pPr>
        <w:rPr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83"/>
        <w:gridCol w:w="8887"/>
      </w:tblGrid>
      <w:tr w:rsidR="0096153F" w:rsidRPr="00EA68D3">
        <w:tc>
          <w:tcPr>
            <w:tcW w:w="683" w:type="dxa"/>
          </w:tcPr>
          <w:p w:rsidR="0096153F" w:rsidRPr="00EA68D3" w:rsidRDefault="0096153F" w:rsidP="00171DBE">
            <w:pPr>
              <w:rPr>
                <w:sz w:val="28"/>
              </w:rPr>
            </w:pPr>
          </w:p>
          <w:p w:rsidR="0096153F" w:rsidRPr="00EA68D3" w:rsidRDefault="0096153F" w:rsidP="00171DBE">
            <w:pPr>
              <w:rPr>
                <w:sz w:val="28"/>
              </w:rPr>
            </w:pPr>
            <w:r w:rsidRPr="00EA68D3">
              <w:rPr>
                <w:sz w:val="28"/>
              </w:rPr>
              <w:t>С41</w:t>
            </w:r>
          </w:p>
        </w:tc>
        <w:tc>
          <w:tcPr>
            <w:tcW w:w="8887" w:type="dxa"/>
          </w:tcPr>
          <w:p w:rsidR="0096153F" w:rsidRPr="00EA68D3" w:rsidRDefault="0096153F" w:rsidP="00171DBE">
            <w:pPr>
              <w:jc w:val="both"/>
              <w:rPr>
                <w:sz w:val="28"/>
              </w:rPr>
            </w:pPr>
            <w:r w:rsidRPr="00EA68D3">
              <w:rPr>
                <w:b/>
                <w:sz w:val="32"/>
                <w:szCs w:val="32"/>
              </w:rPr>
              <w:tab/>
            </w:r>
            <w:r w:rsidRPr="009633DF">
              <w:rPr>
                <w:b/>
                <w:sz w:val="28"/>
                <w:szCs w:val="28"/>
              </w:rPr>
              <w:t>Методические</w:t>
            </w:r>
            <w:r>
              <w:rPr>
                <w:sz w:val="28"/>
                <w:szCs w:val="28"/>
              </w:rPr>
              <w:t xml:space="preserve"> указания </w:t>
            </w:r>
            <w:r w:rsidRPr="00C00691">
              <w:rPr>
                <w:sz w:val="28"/>
                <w:szCs w:val="28"/>
              </w:rPr>
              <w:t>к занятиям спецпрактикума по разделу «</w:t>
            </w:r>
            <w:r w:rsidR="002C578F">
              <w:rPr>
                <w:sz w:val="28"/>
                <w:szCs w:val="28"/>
              </w:rPr>
              <w:t>Микология. Методы э</w:t>
            </w:r>
            <w:r w:rsidRPr="00AC054B">
              <w:rPr>
                <w:sz w:val="28"/>
                <w:szCs w:val="28"/>
              </w:rPr>
              <w:t>кспериментально</w:t>
            </w:r>
            <w:r w:rsidR="002C578F">
              <w:rPr>
                <w:sz w:val="28"/>
                <w:szCs w:val="28"/>
              </w:rPr>
              <w:t>го</w:t>
            </w:r>
            <w:r w:rsidRPr="00AC054B">
              <w:rPr>
                <w:sz w:val="28"/>
                <w:szCs w:val="28"/>
              </w:rPr>
              <w:t xml:space="preserve"> изучени</w:t>
            </w:r>
            <w:r w:rsidR="002C578F">
              <w:rPr>
                <w:sz w:val="28"/>
                <w:szCs w:val="28"/>
              </w:rPr>
              <w:t>я</w:t>
            </w:r>
            <w:r w:rsidRPr="00AC054B">
              <w:rPr>
                <w:sz w:val="28"/>
                <w:szCs w:val="28"/>
              </w:rPr>
              <w:t xml:space="preserve"> микроскопических грибов</w:t>
            </w:r>
            <w:r w:rsidRPr="00C0069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C00691">
              <w:rPr>
                <w:sz w:val="28"/>
                <w:szCs w:val="28"/>
              </w:rPr>
              <w:t>для студентов 4 курса дневного отделения специальности</w:t>
            </w:r>
            <w:r>
              <w:rPr>
                <w:sz w:val="28"/>
                <w:szCs w:val="28"/>
              </w:rPr>
              <w:t xml:space="preserve"> </w:t>
            </w:r>
            <w:r w:rsidRPr="00C00691">
              <w:rPr>
                <w:sz w:val="28"/>
                <w:szCs w:val="28"/>
              </w:rPr>
              <w:t>«</w:t>
            </w:r>
            <w:r w:rsidRPr="00C00691">
              <w:rPr>
                <w:sz w:val="28"/>
                <w:szCs w:val="28"/>
                <w:lang w:val="en-US"/>
              </w:rPr>
              <w:t>G</w:t>
            </w:r>
            <w:r w:rsidRPr="00C00691">
              <w:rPr>
                <w:sz w:val="28"/>
                <w:szCs w:val="28"/>
              </w:rPr>
              <w:t xml:space="preserve"> 31 01 01 </w:t>
            </w:r>
            <w:r>
              <w:rPr>
                <w:sz w:val="28"/>
                <w:szCs w:val="28"/>
              </w:rPr>
              <w:t>–</w:t>
            </w:r>
            <w:r w:rsidRPr="00C00691">
              <w:rPr>
                <w:sz w:val="28"/>
                <w:szCs w:val="28"/>
              </w:rPr>
              <w:t xml:space="preserve"> Биология»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/ </w:t>
            </w:r>
            <w:r w:rsidRPr="00EA68D3">
              <w:rPr>
                <w:sz w:val="28"/>
              </w:rPr>
              <w:t xml:space="preserve">Авт.-сост. </w:t>
            </w:r>
            <w:r>
              <w:rPr>
                <w:sz w:val="28"/>
              </w:rPr>
              <w:t>В.Д. Поликсенова, А.К. Храмцов, С.Г. Пискун.</w:t>
            </w:r>
            <w:r w:rsidRPr="00711191">
              <w:rPr>
                <w:sz w:val="28"/>
              </w:rPr>
              <w:t xml:space="preserve"> </w:t>
            </w:r>
            <w:r w:rsidR="006C3F43">
              <w:rPr>
                <w:sz w:val="28"/>
              </w:rPr>
              <w:t xml:space="preserve">– Мн.: БГУ, 2004. – </w:t>
            </w:r>
            <w:r w:rsidR="00AD658B">
              <w:rPr>
                <w:sz w:val="28"/>
              </w:rPr>
              <w:t xml:space="preserve">36 </w:t>
            </w:r>
            <w:r w:rsidRPr="00EA68D3">
              <w:rPr>
                <w:sz w:val="28"/>
              </w:rPr>
              <w:t>с.</w:t>
            </w:r>
          </w:p>
          <w:p w:rsidR="0096153F" w:rsidRPr="00EA68D3" w:rsidRDefault="0096153F" w:rsidP="00171DBE">
            <w:pPr>
              <w:rPr>
                <w:sz w:val="28"/>
              </w:rPr>
            </w:pPr>
          </w:p>
          <w:p w:rsidR="0096153F" w:rsidRPr="00E139D5" w:rsidRDefault="0096153F" w:rsidP="00171DBE">
            <w:pPr>
              <w:jc w:val="both"/>
            </w:pPr>
            <w:r w:rsidRPr="00EA68D3">
              <w:tab/>
              <w:t xml:space="preserve">Изложены общие методические указания к выполнению заданий на занятиях </w:t>
            </w:r>
            <w:r>
              <w:t>спецпрактикума по разделу</w:t>
            </w:r>
            <w:r w:rsidRPr="00E139D5">
              <w:t xml:space="preserve"> «</w:t>
            </w:r>
            <w:r w:rsidR="00711B0C">
              <w:t>Микология. Методы э</w:t>
            </w:r>
            <w:r w:rsidRPr="00E139D5">
              <w:t>кспериментально</w:t>
            </w:r>
            <w:r w:rsidR="00711B0C">
              <w:t>го</w:t>
            </w:r>
            <w:r w:rsidRPr="00E139D5">
              <w:t xml:space="preserve"> изучени</w:t>
            </w:r>
            <w:r w:rsidR="00711B0C">
              <w:t>я</w:t>
            </w:r>
            <w:r w:rsidRPr="00E139D5">
              <w:t xml:space="preserve"> микроскопических грибов».</w:t>
            </w:r>
          </w:p>
          <w:p w:rsidR="0096153F" w:rsidRPr="00711191" w:rsidRDefault="0096153F" w:rsidP="00171DBE">
            <w:pPr>
              <w:jc w:val="both"/>
            </w:pPr>
            <w:r>
              <w:t xml:space="preserve">           </w:t>
            </w:r>
            <w:r w:rsidRPr="00B17015">
              <w:t xml:space="preserve">Для студентов </w:t>
            </w:r>
            <w:r>
              <w:t>4</w:t>
            </w:r>
            <w:r w:rsidRPr="00B17015">
              <w:t xml:space="preserve"> курса дневного отделения специальностей</w:t>
            </w:r>
            <w:r>
              <w:t xml:space="preserve"> </w:t>
            </w:r>
            <w:r w:rsidRPr="00C00691">
              <w:rPr>
                <w:sz w:val="28"/>
                <w:szCs w:val="28"/>
              </w:rPr>
              <w:t>«</w:t>
            </w:r>
            <w:r w:rsidRPr="00711191">
              <w:rPr>
                <w:lang w:val="en-US"/>
              </w:rPr>
              <w:t>G</w:t>
            </w:r>
            <w:r w:rsidRPr="00711191">
              <w:t xml:space="preserve"> 31 01 01 — Биология</w:t>
            </w:r>
            <w:r w:rsidRPr="00C00691">
              <w:rPr>
                <w:sz w:val="28"/>
                <w:szCs w:val="28"/>
              </w:rPr>
              <w:t>»</w:t>
            </w:r>
            <w:r>
              <w:t>.</w:t>
            </w:r>
          </w:p>
          <w:p w:rsidR="0096153F" w:rsidRPr="00EA68D3" w:rsidRDefault="0096153F" w:rsidP="00171DBE">
            <w:pPr>
              <w:jc w:val="both"/>
            </w:pPr>
          </w:p>
          <w:p w:rsidR="0096153F" w:rsidRPr="00EA68D3" w:rsidRDefault="0096153F" w:rsidP="00171DBE">
            <w:pPr>
              <w:rPr>
                <w:sz w:val="28"/>
              </w:rPr>
            </w:pPr>
          </w:p>
        </w:tc>
      </w:tr>
    </w:tbl>
    <w:p w:rsidR="00956136" w:rsidRPr="00956136" w:rsidRDefault="0096153F" w:rsidP="00956136">
      <w:pPr>
        <w:jc w:val="right"/>
        <w:rPr>
          <w:b/>
          <w:sz w:val="28"/>
          <w:lang w:val="en-US"/>
        </w:rPr>
      </w:pPr>
      <w:r w:rsidRPr="00956136">
        <w:rPr>
          <w:b/>
          <w:sz w:val="28"/>
        </w:rPr>
        <w:t xml:space="preserve">УДК </w:t>
      </w:r>
      <w:r w:rsidR="00956136" w:rsidRPr="00956136">
        <w:rPr>
          <w:b/>
          <w:sz w:val="28"/>
          <w:lang w:val="en-US"/>
        </w:rPr>
        <w:t>[632.4+581.24+582.28].08(075.8)</w:t>
      </w:r>
    </w:p>
    <w:p w:rsidR="0096153F" w:rsidRPr="00956136" w:rsidRDefault="00956136" w:rsidP="0096153F">
      <w:pPr>
        <w:jc w:val="right"/>
        <w:rPr>
          <w:b/>
          <w:sz w:val="28"/>
          <w:lang w:val="en-US"/>
        </w:rPr>
      </w:pPr>
      <w:r>
        <w:rPr>
          <w:b/>
          <w:sz w:val="28"/>
        </w:rPr>
        <w:t>ББК</w:t>
      </w:r>
    </w:p>
    <w:p w:rsidR="0096153F" w:rsidRDefault="0096153F" w:rsidP="0096153F">
      <w:pPr>
        <w:rPr>
          <w:sz w:val="28"/>
        </w:rPr>
      </w:pPr>
    </w:p>
    <w:p w:rsidR="0096153F" w:rsidRDefault="0096153F" w:rsidP="0096153F">
      <w:pPr>
        <w:jc w:val="center"/>
        <w:rPr>
          <w:b/>
          <w:sz w:val="28"/>
          <w:szCs w:val="28"/>
        </w:rPr>
      </w:pPr>
    </w:p>
    <w:p w:rsidR="0096153F" w:rsidRDefault="0096153F" w:rsidP="0096153F">
      <w:pPr>
        <w:jc w:val="center"/>
        <w:rPr>
          <w:b/>
          <w:sz w:val="28"/>
          <w:szCs w:val="28"/>
        </w:rPr>
        <w:sectPr w:rsidR="0096153F" w:rsidSect="00F629E3">
          <w:pgSz w:w="11906" w:h="16838"/>
          <w:pgMar w:top="1134" w:right="1134" w:bottom="1134" w:left="1134" w:header="709" w:footer="709" w:gutter="0"/>
          <w:pgNumType w:start="3"/>
          <w:cols w:space="708"/>
          <w:titlePg/>
          <w:docGrid w:linePitch="360"/>
        </w:sectPr>
      </w:pPr>
    </w:p>
    <w:p w:rsidR="0096153F" w:rsidRPr="003066B2" w:rsidRDefault="0096153F" w:rsidP="004324DA">
      <w:pPr>
        <w:spacing w:before="284" w:after="227"/>
        <w:jc w:val="center"/>
        <w:rPr>
          <w:b/>
          <w:sz w:val="32"/>
          <w:szCs w:val="32"/>
        </w:rPr>
      </w:pPr>
      <w:r w:rsidRPr="003066B2">
        <w:rPr>
          <w:b/>
          <w:sz w:val="32"/>
          <w:szCs w:val="32"/>
        </w:rPr>
        <w:t xml:space="preserve">ВВЕДЕНИЕ </w:t>
      </w:r>
    </w:p>
    <w:p w:rsidR="0096153F" w:rsidRPr="00414B06" w:rsidRDefault="0096153F" w:rsidP="0096153F">
      <w:pPr>
        <w:ind w:firstLine="567"/>
        <w:jc w:val="both"/>
        <w:rPr>
          <w:sz w:val="28"/>
          <w:szCs w:val="28"/>
        </w:rPr>
      </w:pPr>
      <w:r w:rsidRPr="00414B06">
        <w:rPr>
          <w:sz w:val="28"/>
          <w:szCs w:val="28"/>
        </w:rPr>
        <w:t xml:space="preserve">Спецпрактикум представляет собой часть учебного </w:t>
      </w:r>
      <w:r w:rsidR="00EC090C">
        <w:rPr>
          <w:sz w:val="28"/>
          <w:szCs w:val="28"/>
        </w:rPr>
        <w:t xml:space="preserve">процесса </w:t>
      </w:r>
      <w:r w:rsidRPr="00414B06">
        <w:rPr>
          <w:sz w:val="28"/>
          <w:szCs w:val="28"/>
        </w:rPr>
        <w:t>специализирующихся студентов, в рамках которо</w:t>
      </w:r>
      <w:r w:rsidR="00EC090C">
        <w:rPr>
          <w:sz w:val="28"/>
          <w:szCs w:val="28"/>
        </w:rPr>
        <w:t>го</w:t>
      </w:r>
      <w:r w:rsidRPr="00414B06">
        <w:rPr>
          <w:sz w:val="28"/>
          <w:szCs w:val="28"/>
        </w:rPr>
        <w:t xml:space="preserve"> </w:t>
      </w:r>
      <w:r>
        <w:rPr>
          <w:sz w:val="28"/>
          <w:szCs w:val="28"/>
        </w:rPr>
        <w:t>запланирована</w:t>
      </w:r>
      <w:r w:rsidRPr="00414B06">
        <w:rPr>
          <w:sz w:val="28"/>
          <w:szCs w:val="28"/>
        </w:rPr>
        <w:t xml:space="preserve"> самостоятельная работа студентов.</w:t>
      </w:r>
    </w:p>
    <w:p w:rsidR="0096153F" w:rsidRPr="00414B06" w:rsidRDefault="0096153F" w:rsidP="0096153F">
      <w:pPr>
        <w:ind w:firstLine="567"/>
        <w:jc w:val="both"/>
        <w:rPr>
          <w:sz w:val="28"/>
          <w:szCs w:val="28"/>
        </w:rPr>
      </w:pPr>
      <w:r w:rsidRPr="00414B06">
        <w:rPr>
          <w:sz w:val="28"/>
          <w:szCs w:val="28"/>
        </w:rPr>
        <w:t>Один из разделов спецпр</w:t>
      </w:r>
      <w:r>
        <w:rPr>
          <w:sz w:val="28"/>
          <w:szCs w:val="28"/>
        </w:rPr>
        <w:t>актикума – «</w:t>
      </w:r>
      <w:r w:rsidRPr="00414B06">
        <w:rPr>
          <w:sz w:val="28"/>
          <w:szCs w:val="28"/>
        </w:rPr>
        <w:t>Экспериментальное и</w:t>
      </w:r>
      <w:r>
        <w:rPr>
          <w:sz w:val="28"/>
          <w:szCs w:val="28"/>
        </w:rPr>
        <w:t>зучение микроскопических грибов»</w:t>
      </w:r>
      <w:r w:rsidRPr="00414B06">
        <w:rPr>
          <w:sz w:val="28"/>
          <w:szCs w:val="28"/>
        </w:rPr>
        <w:t xml:space="preserve"> (40 ч.), который в отличие от других разделов, предусматривает изучение объектов и явлений опытным путем. Предметом исследований студентов в данном разделе спецпрактикума являются микроскопические грибы, вызывающие болезни растений, и поэтому представляющие собой большой практический интерес. Согласно плану работы студенты должны научиться планирова</w:t>
      </w:r>
      <w:r>
        <w:rPr>
          <w:sz w:val="28"/>
          <w:szCs w:val="28"/>
        </w:rPr>
        <w:t>ть</w:t>
      </w:r>
      <w:r w:rsidRPr="00414B06">
        <w:rPr>
          <w:sz w:val="28"/>
          <w:szCs w:val="28"/>
        </w:rPr>
        <w:t xml:space="preserve"> и пров</w:t>
      </w:r>
      <w:r>
        <w:rPr>
          <w:sz w:val="28"/>
          <w:szCs w:val="28"/>
        </w:rPr>
        <w:t>о</w:t>
      </w:r>
      <w:r w:rsidRPr="00414B06">
        <w:rPr>
          <w:sz w:val="28"/>
          <w:szCs w:val="28"/>
        </w:rPr>
        <w:t>ди</w:t>
      </w:r>
      <w:r>
        <w:rPr>
          <w:sz w:val="28"/>
          <w:szCs w:val="28"/>
        </w:rPr>
        <w:t>ть</w:t>
      </w:r>
      <w:r w:rsidRPr="00414B06">
        <w:rPr>
          <w:sz w:val="28"/>
          <w:szCs w:val="28"/>
        </w:rPr>
        <w:t xml:space="preserve"> биологическ</w:t>
      </w:r>
      <w:r>
        <w:rPr>
          <w:sz w:val="28"/>
          <w:szCs w:val="28"/>
        </w:rPr>
        <w:t>ие</w:t>
      </w:r>
      <w:r w:rsidRPr="00414B06">
        <w:rPr>
          <w:sz w:val="28"/>
          <w:szCs w:val="28"/>
        </w:rPr>
        <w:t xml:space="preserve"> эксперимент</w:t>
      </w:r>
      <w:r>
        <w:rPr>
          <w:sz w:val="28"/>
          <w:szCs w:val="28"/>
        </w:rPr>
        <w:t>ы</w:t>
      </w:r>
      <w:r w:rsidRPr="00414B06">
        <w:rPr>
          <w:sz w:val="28"/>
          <w:szCs w:val="28"/>
        </w:rPr>
        <w:t>, получи</w:t>
      </w:r>
      <w:r>
        <w:rPr>
          <w:sz w:val="28"/>
          <w:szCs w:val="28"/>
        </w:rPr>
        <w:t>ть</w:t>
      </w:r>
      <w:r w:rsidRPr="00414B06">
        <w:rPr>
          <w:sz w:val="28"/>
          <w:szCs w:val="28"/>
        </w:rPr>
        <w:t>, обработ</w:t>
      </w:r>
      <w:r>
        <w:rPr>
          <w:sz w:val="28"/>
          <w:szCs w:val="28"/>
        </w:rPr>
        <w:t>ать</w:t>
      </w:r>
      <w:r w:rsidRPr="00414B06">
        <w:rPr>
          <w:sz w:val="28"/>
          <w:szCs w:val="28"/>
        </w:rPr>
        <w:t xml:space="preserve"> и </w:t>
      </w:r>
      <w:r>
        <w:rPr>
          <w:sz w:val="28"/>
          <w:szCs w:val="28"/>
        </w:rPr>
        <w:t>про</w:t>
      </w:r>
      <w:r w:rsidRPr="00414B06">
        <w:rPr>
          <w:sz w:val="28"/>
          <w:szCs w:val="28"/>
        </w:rPr>
        <w:t>анализ</w:t>
      </w:r>
      <w:r>
        <w:rPr>
          <w:sz w:val="28"/>
          <w:szCs w:val="28"/>
        </w:rPr>
        <w:t>ировать</w:t>
      </w:r>
      <w:r w:rsidRPr="00414B06">
        <w:rPr>
          <w:sz w:val="28"/>
          <w:szCs w:val="28"/>
        </w:rPr>
        <w:t xml:space="preserve"> экспериментальны</w:t>
      </w:r>
      <w:r>
        <w:rPr>
          <w:sz w:val="28"/>
          <w:szCs w:val="28"/>
        </w:rPr>
        <w:t>е</w:t>
      </w:r>
      <w:r w:rsidRPr="00414B06">
        <w:rPr>
          <w:sz w:val="28"/>
          <w:szCs w:val="28"/>
        </w:rPr>
        <w:t xml:space="preserve"> дан</w:t>
      </w:r>
      <w:r>
        <w:rPr>
          <w:sz w:val="28"/>
          <w:szCs w:val="28"/>
        </w:rPr>
        <w:t>ные</w:t>
      </w:r>
      <w:r w:rsidRPr="00414B06">
        <w:rPr>
          <w:sz w:val="28"/>
          <w:szCs w:val="28"/>
        </w:rPr>
        <w:t>.</w:t>
      </w:r>
    </w:p>
    <w:p w:rsidR="0096153F" w:rsidRPr="0052314D" w:rsidRDefault="0096153F" w:rsidP="0096153F">
      <w:pPr>
        <w:ind w:firstLine="561"/>
        <w:jc w:val="both"/>
        <w:rPr>
          <w:sz w:val="28"/>
          <w:szCs w:val="28"/>
        </w:rPr>
      </w:pPr>
      <w:r w:rsidRPr="0052314D">
        <w:rPr>
          <w:sz w:val="28"/>
          <w:szCs w:val="28"/>
        </w:rPr>
        <w:t xml:space="preserve">Начало развития экспериментальной микологии относится к концу </w:t>
      </w:r>
      <w:r w:rsidRPr="0052314D"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>I</w:t>
      </w:r>
      <w:r w:rsidRPr="0052314D">
        <w:rPr>
          <w:sz w:val="28"/>
          <w:szCs w:val="28"/>
          <w:lang w:val="en-US"/>
        </w:rPr>
        <w:t>X</w:t>
      </w:r>
      <w:r w:rsidRPr="0052314D">
        <w:rPr>
          <w:sz w:val="28"/>
          <w:szCs w:val="28"/>
        </w:rPr>
        <w:t xml:space="preserve"> века. </w:t>
      </w:r>
      <w:r w:rsidR="00EC090C">
        <w:rPr>
          <w:sz w:val="28"/>
          <w:szCs w:val="28"/>
        </w:rPr>
        <w:t xml:space="preserve">Этому </w:t>
      </w:r>
      <w:r w:rsidRPr="0052314D">
        <w:rPr>
          <w:sz w:val="28"/>
          <w:szCs w:val="28"/>
        </w:rPr>
        <w:t xml:space="preserve">предшествовал длительный и примечательный выдающимися открытиями период изучения цитологии, экологии грибов, их онтогенеза и циклов развития, период создания основ научной фитопатологии. В результате микология из описательной науки, занимающейся изучением </w:t>
      </w:r>
      <w:r>
        <w:rPr>
          <w:sz w:val="28"/>
          <w:szCs w:val="28"/>
        </w:rPr>
        <w:t xml:space="preserve">только </w:t>
      </w:r>
      <w:r w:rsidRPr="0052314D">
        <w:rPr>
          <w:sz w:val="28"/>
          <w:szCs w:val="28"/>
        </w:rPr>
        <w:t>морфологии и систематики, превратилась в экспериментальную, изучающую роль грибов в природе и практической деятельности человека.</w:t>
      </w:r>
    </w:p>
    <w:p w:rsidR="0096153F" w:rsidRPr="0052314D" w:rsidRDefault="0096153F" w:rsidP="0096153F">
      <w:pPr>
        <w:ind w:firstLine="561"/>
        <w:jc w:val="both"/>
        <w:rPr>
          <w:sz w:val="28"/>
          <w:szCs w:val="28"/>
        </w:rPr>
      </w:pPr>
      <w:r w:rsidRPr="0052314D">
        <w:rPr>
          <w:sz w:val="28"/>
          <w:szCs w:val="28"/>
        </w:rPr>
        <w:t>Современная экспериментальная микология характеризуется сочетанием классических и новых методов исследования организмов на клеточном, субклеточном и молекулярном уровнях.</w:t>
      </w:r>
    </w:p>
    <w:p w:rsidR="0096153F" w:rsidRPr="0052314D" w:rsidRDefault="0096153F" w:rsidP="0096153F">
      <w:pPr>
        <w:ind w:firstLine="561"/>
        <w:jc w:val="both"/>
        <w:rPr>
          <w:sz w:val="28"/>
          <w:szCs w:val="28"/>
        </w:rPr>
      </w:pPr>
      <w:r w:rsidRPr="0052314D">
        <w:rPr>
          <w:sz w:val="28"/>
          <w:szCs w:val="28"/>
        </w:rPr>
        <w:t>Огромнейшие возможности изучения и регуляции процессов жизнедеятельности грибов открывает техника культивирования микроорганизмов, базирующаяся на современных биохимических и физико-химических методах исследования грибов. Культивирование облигатных фитопатогенных грибов (ржавчинных, головневых, мучнисторосяных и др.), в частности, позволило выяснить тонкие механизмы заболеваний и защитных реакций растения-хозяина. Изучение биосинтетической способности грибов привело к выделению сложных по химической природе и специфических по биол</w:t>
      </w:r>
      <w:r>
        <w:rPr>
          <w:sz w:val="28"/>
          <w:szCs w:val="28"/>
        </w:rPr>
        <w:t>огическим свойствам метаболитов</w:t>
      </w:r>
      <w:r w:rsidRPr="0052314D">
        <w:rPr>
          <w:sz w:val="28"/>
          <w:szCs w:val="28"/>
        </w:rPr>
        <w:t>. Широкое применение в практике нашли различные ферменты грибов, активные по отношению к большинству известных субстратов.</w:t>
      </w:r>
    </w:p>
    <w:p w:rsidR="0096153F" w:rsidRPr="0052314D" w:rsidRDefault="0096153F" w:rsidP="0096153F">
      <w:pPr>
        <w:ind w:firstLine="561"/>
        <w:jc w:val="both"/>
        <w:rPr>
          <w:sz w:val="28"/>
          <w:szCs w:val="28"/>
        </w:rPr>
      </w:pPr>
      <w:r w:rsidRPr="0052314D">
        <w:rPr>
          <w:sz w:val="28"/>
          <w:szCs w:val="28"/>
        </w:rPr>
        <w:t xml:space="preserve">Одним из основных вопросов в области изучения биологически активных метаболитов грибов является </w:t>
      </w:r>
      <w:r>
        <w:rPr>
          <w:sz w:val="28"/>
          <w:szCs w:val="28"/>
        </w:rPr>
        <w:t>выяв</w:t>
      </w:r>
      <w:r w:rsidRPr="0052314D">
        <w:rPr>
          <w:sz w:val="28"/>
          <w:szCs w:val="28"/>
        </w:rPr>
        <w:t xml:space="preserve">ление условий их максимального биосинтеза, разработка методов получения </w:t>
      </w:r>
      <w:r>
        <w:rPr>
          <w:sz w:val="28"/>
          <w:szCs w:val="28"/>
        </w:rPr>
        <w:t>п</w:t>
      </w:r>
      <w:r w:rsidRPr="0052314D">
        <w:rPr>
          <w:sz w:val="28"/>
          <w:szCs w:val="28"/>
        </w:rPr>
        <w:t xml:space="preserve">репаратов </w:t>
      </w:r>
      <w:r>
        <w:rPr>
          <w:sz w:val="28"/>
          <w:szCs w:val="28"/>
        </w:rPr>
        <w:t xml:space="preserve">из них </w:t>
      </w:r>
      <w:r w:rsidRPr="0052314D">
        <w:rPr>
          <w:sz w:val="28"/>
          <w:szCs w:val="28"/>
        </w:rPr>
        <w:t>с целью всестороннего изучения свойств.</w:t>
      </w:r>
    </w:p>
    <w:p w:rsidR="0096153F" w:rsidRPr="0052314D" w:rsidRDefault="0096153F" w:rsidP="0096153F">
      <w:pPr>
        <w:ind w:firstLine="561"/>
        <w:jc w:val="both"/>
        <w:rPr>
          <w:sz w:val="28"/>
          <w:szCs w:val="28"/>
        </w:rPr>
      </w:pPr>
      <w:r w:rsidRPr="0052314D">
        <w:rPr>
          <w:sz w:val="28"/>
          <w:szCs w:val="28"/>
        </w:rPr>
        <w:t>Большинство видов микроскопических грибов в значительно меньшей степени, чем бактерии, требовательны к наличию в среде сложных органических веществ – белков, аминокислот, витаминов. Перспективно изучение возможности использования грибов для превращения трудно усваиваемых субстратов, биосинтеза биологически активных веществ в экстремальных условиях.</w:t>
      </w:r>
    </w:p>
    <w:p w:rsidR="0096153F" w:rsidRPr="0052314D" w:rsidRDefault="0096153F" w:rsidP="0096153F">
      <w:pPr>
        <w:ind w:firstLine="561"/>
        <w:jc w:val="both"/>
        <w:rPr>
          <w:sz w:val="28"/>
          <w:szCs w:val="28"/>
        </w:rPr>
      </w:pPr>
      <w:r w:rsidRPr="0052314D">
        <w:rPr>
          <w:sz w:val="28"/>
          <w:szCs w:val="28"/>
        </w:rPr>
        <w:t>До последнего времени уделялось чрезвычайно мало внимани</w:t>
      </w:r>
      <w:r>
        <w:rPr>
          <w:sz w:val="28"/>
          <w:szCs w:val="28"/>
        </w:rPr>
        <w:t>я</w:t>
      </w:r>
      <w:r w:rsidRPr="0052314D">
        <w:rPr>
          <w:sz w:val="28"/>
          <w:szCs w:val="28"/>
        </w:rPr>
        <w:t xml:space="preserve"> изучению физиологических свойств и морфологии грибов, условий вегетативного роста и образования репродуктивных органов в связи с их биосинтетической активностью. Тем не менее, идентификация специфических метаболитов</w:t>
      </w:r>
      <w:r w:rsidR="00AD658B">
        <w:rPr>
          <w:sz w:val="28"/>
          <w:szCs w:val="28"/>
        </w:rPr>
        <w:t xml:space="preserve"> </w:t>
      </w:r>
      <w:r w:rsidRPr="0052314D">
        <w:rPr>
          <w:sz w:val="28"/>
          <w:szCs w:val="28"/>
        </w:rPr>
        <w:t>(гормонов), обусл</w:t>
      </w:r>
      <w:r w:rsidR="00EC090C">
        <w:rPr>
          <w:sz w:val="28"/>
          <w:szCs w:val="28"/>
        </w:rPr>
        <w:t>о</w:t>
      </w:r>
      <w:r w:rsidRPr="0052314D">
        <w:rPr>
          <w:sz w:val="28"/>
          <w:szCs w:val="28"/>
        </w:rPr>
        <w:t>вливающих дифференциацию мицелия в связи с образованием репродуктивных органов, играет весьма важную роль в регулировании жизнедеятельности грибов.</w:t>
      </w:r>
    </w:p>
    <w:p w:rsidR="0096153F" w:rsidRPr="0052314D" w:rsidRDefault="0096153F" w:rsidP="0096153F">
      <w:pPr>
        <w:ind w:firstLine="561"/>
        <w:jc w:val="both"/>
        <w:rPr>
          <w:sz w:val="28"/>
          <w:szCs w:val="28"/>
        </w:rPr>
      </w:pPr>
      <w:r w:rsidRPr="0052314D">
        <w:rPr>
          <w:sz w:val="28"/>
          <w:szCs w:val="28"/>
        </w:rPr>
        <w:t>При изучении этих и многих других вопросов исследователь неизменно сталкивается с методами выделения грибов из определенных субстратов, их культивировани</w:t>
      </w:r>
      <w:r w:rsidR="00EC090C">
        <w:rPr>
          <w:sz w:val="28"/>
          <w:szCs w:val="28"/>
        </w:rPr>
        <w:t>ем</w:t>
      </w:r>
      <w:r w:rsidRPr="0052314D">
        <w:rPr>
          <w:sz w:val="28"/>
          <w:szCs w:val="28"/>
        </w:rPr>
        <w:t>, определени</w:t>
      </w:r>
      <w:r w:rsidR="00EC090C">
        <w:rPr>
          <w:sz w:val="28"/>
          <w:szCs w:val="28"/>
        </w:rPr>
        <w:t>ем</w:t>
      </w:r>
      <w:r w:rsidRPr="005231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жизнеспособности, </w:t>
      </w:r>
      <w:r w:rsidRPr="0052314D">
        <w:rPr>
          <w:sz w:val="28"/>
          <w:szCs w:val="28"/>
        </w:rPr>
        <w:t>роста и биосинтетической активности</w:t>
      </w:r>
      <w:r>
        <w:rPr>
          <w:sz w:val="28"/>
          <w:szCs w:val="28"/>
        </w:rPr>
        <w:t xml:space="preserve"> и др.</w:t>
      </w:r>
    </w:p>
    <w:p w:rsidR="0096153F" w:rsidRDefault="0096153F" w:rsidP="0096153F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2314D">
        <w:rPr>
          <w:sz w:val="28"/>
          <w:szCs w:val="28"/>
        </w:rPr>
        <w:t>сновоположник</w:t>
      </w:r>
      <w:r>
        <w:rPr>
          <w:sz w:val="28"/>
          <w:szCs w:val="28"/>
        </w:rPr>
        <w:t>ом</w:t>
      </w:r>
      <w:r w:rsidRPr="0052314D">
        <w:rPr>
          <w:sz w:val="28"/>
          <w:szCs w:val="28"/>
        </w:rPr>
        <w:t xml:space="preserve"> отечественной экспериметальной микологии</w:t>
      </w:r>
      <w:r>
        <w:rPr>
          <w:sz w:val="28"/>
          <w:szCs w:val="28"/>
        </w:rPr>
        <w:t xml:space="preserve"> является </w:t>
      </w:r>
      <w:r w:rsidRPr="0052314D">
        <w:rPr>
          <w:sz w:val="28"/>
          <w:szCs w:val="28"/>
        </w:rPr>
        <w:t>Н.</w:t>
      </w:r>
      <w:r w:rsidR="00B71A06">
        <w:rPr>
          <w:sz w:val="28"/>
          <w:szCs w:val="28"/>
        </w:rPr>
        <w:t xml:space="preserve"> </w:t>
      </w:r>
      <w:r w:rsidRPr="0052314D">
        <w:rPr>
          <w:sz w:val="28"/>
          <w:szCs w:val="28"/>
        </w:rPr>
        <w:t xml:space="preserve">А. Наумов. </w:t>
      </w:r>
      <w:r>
        <w:rPr>
          <w:sz w:val="28"/>
          <w:szCs w:val="28"/>
        </w:rPr>
        <w:t>Созданное им р</w:t>
      </w:r>
      <w:r w:rsidRPr="0052314D">
        <w:rPr>
          <w:sz w:val="28"/>
          <w:szCs w:val="28"/>
        </w:rPr>
        <w:t>уководство «Метод</w:t>
      </w:r>
      <w:r>
        <w:rPr>
          <w:sz w:val="28"/>
          <w:szCs w:val="28"/>
        </w:rPr>
        <w:t>ы</w:t>
      </w:r>
      <w:r w:rsidRPr="0052314D">
        <w:rPr>
          <w:sz w:val="28"/>
          <w:szCs w:val="28"/>
        </w:rPr>
        <w:t xml:space="preserve"> микологических и фитопатологических исследований» (1937 г.) </w:t>
      </w:r>
      <w:r w:rsidR="00B71A06">
        <w:rPr>
          <w:sz w:val="28"/>
          <w:szCs w:val="28"/>
        </w:rPr>
        <w:t xml:space="preserve">относится к </w:t>
      </w:r>
      <w:r w:rsidRPr="0052314D">
        <w:rPr>
          <w:sz w:val="28"/>
          <w:szCs w:val="28"/>
        </w:rPr>
        <w:t>библиографической редкост</w:t>
      </w:r>
      <w:r w:rsidR="00B71A06">
        <w:rPr>
          <w:sz w:val="28"/>
          <w:szCs w:val="28"/>
        </w:rPr>
        <w:t>и</w:t>
      </w:r>
      <w:r w:rsidRPr="0052314D">
        <w:rPr>
          <w:sz w:val="28"/>
          <w:szCs w:val="28"/>
        </w:rPr>
        <w:t>.</w:t>
      </w:r>
    </w:p>
    <w:p w:rsidR="0096153F" w:rsidRPr="00414B06" w:rsidRDefault="0096153F" w:rsidP="0096153F">
      <w:pPr>
        <w:ind w:firstLine="567"/>
        <w:jc w:val="both"/>
        <w:rPr>
          <w:sz w:val="28"/>
          <w:szCs w:val="28"/>
        </w:rPr>
      </w:pPr>
      <w:r w:rsidRPr="00414B06">
        <w:rPr>
          <w:sz w:val="28"/>
          <w:szCs w:val="28"/>
        </w:rPr>
        <w:t>К моменту отработки раздела</w:t>
      </w:r>
      <w:r w:rsidR="00EC090C">
        <w:rPr>
          <w:sz w:val="28"/>
          <w:szCs w:val="28"/>
        </w:rPr>
        <w:t xml:space="preserve"> спецпрактикума</w:t>
      </w:r>
      <w:r w:rsidRPr="00414B0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14B06">
        <w:rPr>
          <w:sz w:val="28"/>
          <w:szCs w:val="28"/>
        </w:rPr>
        <w:t>Экспериментальное и</w:t>
      </w:r>
      <w:r>
        <w:rPr>
          <w:sz w:val="28"/>
          <w:szCs w:val="28"/>
        </w:rPr>
        <w:t>зучение микроскопических грибов»</w:t>
      </w:r>
      <w:r w:rsidRPr="00414B06">
        <w:rPr>
          <w:sz w:val="28"/>
          <w:szCs w:val="28"/>
        </w:rPr>
        <w:t xml:space="preserve"> студенты-биологи уже имеют </w:t>
      </w:r>
      <w:r>
        <w:rPr>
          <w:sz w:val="28"/>
          <w:szCs w:val="28"/>
        </w:rPr>
        <w:t>д</w:t>
      </w:r>
      <w:r w:rsidRPr="00414B06">
        <w:rPr>
          <w:sz w:val="28"/>
          <w:szCs w:val="28"/>
        </w:rPr>
        <w:t>ол</w:t>
      </w:r>
      <w:r>
        <w:rPr>
          <w:sz w:val="28"/>
          <w:szCs w:val="28"/>
        </w:rPr>
        <w:t>ж</w:t>
      </w:r>
      <w:r w:rsidRPr="00414B06">
        <w:rPr>
          <w:sz w:val="28"/>
          <w:szCs w:val="28"/>
        </w:rPr>
        <w:t>ную теоретическую и практическу</w:t>
      </w:r>
      <w:r>
        <w:rPr>
          <w:sz w:val="28"/>
          <w:szCs w:val="28"/>
        </w:rPr>
        <w:t>ю подготовку по базовым курсам «</w:t>
      </w:r>
      <w:r w:rsidRPr="00414B06">
        <w:rPr>
          <w:sz w:val="28"/>
          <w:szCs w:val="28"/>
        </w:rPr>
        <w:t>Аль</w:t>
      </w:r>
      <w:r>
        <w:rPr>
          <w:sz w:val="28"/>
          <w:szCs w:val="28"/>
        </w:rPr>
        <w:t>гология и микология», «</w:t>
      </w:r>
      <w:r w:rsidRPr="00414B06">
        <w:rPr>
          <w:sz w:val="28"/>
          <w:szCs w:val="28"/>
        </w:rPr>
        <w:t>Морфология</w:t>
      </w:r>
      <w:r>
        <w:rPr>
          <w:sz w:val="28"/>
          <w:szCs w:val="28"/>
        </w:rPr>
        <w:t xml:space="preserve"> растений», «Физиология растений», «</w:t>
      </w:r>
      <w:r w:rsidRPr="00414B06">
        <w:rPr>
          <w:sz w:val="28"/>
          <w:szCs w:val="28"/>
        </w:rPr>
        <w:t>Микробиология</w:t>
      </w:r>
      <w:r>
        <w:rPr>
          <w:sz w:val="28"/>
          <w:szCs w:val="28"/>
        </w:rPr>
        <w:t>»</w:t>
      </w:r>
      <w:r w:rsidRPr="00414B06">
        <w:rPr>
          <w:sz w:val="28"/>
          <w:szCs w:val="28"/>
        </w:rPr>
        <w:t>. Имеющиеся у студентов знания и навыки являются основой в приобретении и закреплении новых. Самостоятельной постановке эксперимента предшествует детальное теоретическое и практическое пояснение материала пр</w:t>
      </w:r>
      <w:r>
        <w:rPr>
          <w:sz w:val="28"/>
          <w:szCs w:val="28"/>
        </w:rPr>
        <w:t>е</w:t>
      </w:r>
      <w:r w:rsidRPr="00414B06">
        <w:rPr>
          <w:sz w:val="28"/>
          <w:szCs w:val="28"/>
        </w:rPr>
        <w:t>подавателем.</w:t>
      </w:r>
    </w:p>
    <w:p w:rsidR="0096153F" w:rsidRPr="00414B06" w:rsidRDefault="0096153F" w:rsidP="0096153F">
      <w:pPr>
        <w:ind w:firstLine="567"/>
        <w:jc w:val="both"/>
        <w:rPr>
          <w:sz w:val="28"/>
          <w:szCs w:val="28"/>
        </w:rPr>
      </w:pPr>
      <w:r w:rsidRPr="00414B06">
        <w:rPr>
          <w:sz w:val="28"/>
          <w:szCs w:val="28"/>
        </w:rPr>
        <w:t>Каждый студент решает одинаковую задачу на примере разных видов грибов, что позволяет в конце эксперимента обобщить полученные данные для целого ряда фитопатогенов, различающихся конкретными свойствами.</w:t>
      </w:r>
    </w:p>
    <w:p w:rsidR="0096153F" w:rsidRPr="00414B06" w:rsidRDefault="0096153F" w:rsidP="0096153F">
      <w:pPr>
        <w:ind w:firstLine="567"/>
        <w:jc w:val="both"/>
        <w:rPr>
          <w:sz w:val="28"/>
          <w:szCs w:val="28"/>
        </w:rPr>
      </w:pPr>
      <w:r w:rsidRPr="00414B06">
        <w:rPr>
          <w:sz w:val="28"/>
          <w:szCs w:val="28"/>
        </w:rPr>
        <w:t>Поставленные задачи предусматривают углубленное самостоятельное изучение студентами научной литературы, организацию рабочего места, правильное планирование рабочего времени. Это обязывает студентов согласно их конкретному эксперименту осуществлять наблюдения и контроль опыта по конкретному графику, который может не совпадать с расписанием учебных занятий. На протяжении эксперимента роль преподавателя сводится к консультации студентов по возникающим в ходе опыта вопросам.</w:t>
      </w:r>
    </w:p>
    <w:p w:rsidR="0096153F" w:rsidRDefault="0096153F" w:rsidP="0096153F">
      <w:pPr>
        <w:ind w:firstLine="567"/>
        <w:jc w:val="both"/>
        <w:rPr>
          <w:sz w:val="28"/>
          <w:szCs w:val="28"/>
        </w:rPr>
      </w:pPr>
      <w:r w:rsidRPr="00414B06">
        <w:rPr>
          <w:sz w:val="28"/>
          <w:szCs w:val="28"/>
        </w:rPr>
        <w:t xml:space="preserve">Контроль за работой студентов </w:t>
      </w:r>
      <w:r>
        <w:rPr>
          <w:sz w:val="28"/>
          <w:szCs w:val="28"/>
        </w:rPr>
        <w:t xml:space="preserve">осуществляется </w:t>
      </w:r>
      <w:r w:rsidRPr="00414B06">
        <w:rPr>
          <w:sz w:val="28"/>
          <w:szCs w:val="28"/>
        </w:rPr>
        <w:t>в форме проверки и обсуждения оформленных отчетов о проведенных исследованиях. Обычно предпоследнее занятие по указанному разделу спецпрактикума отводится на пояснени</w:t>
      </w:r>
      <w:r w:rsidR="00EC090C">
        <w:rPr>
          <w:sz w:val="28"/>
          <w:szCs w:val="28"/>
        </w:rPr>
        <w:t>е</w:t>
      </w:r>
      <w:r w:rsidRPr="00414B06">
        <w:rPr>
          <w:sz w:val="28"/>
          <w:szCs w:val="28"/>
        </w:rPr>
        <w:t xml:space="preserve"> и консультацию студентов по вопросам составления отчета, сведению данных опыта в таблицы, графики, диаграммы, плана анализа полученных результатов, требованиям к оформлению научной работы подобного рода.</w:t>
      </w:r>
    </w:p>
    <w:p w:rsidR="0096153F" w:rsidRPr="00414B06" w:rsidRDefault="0096153F" w:rsidP="0096153F">
      <w:pPr>
        <w:ind w:firstLine="567"/>
        <w:jc w:val="both"/>
        <w:rPr>
          <w:sz w:val="28"/>
          <w:szCs w:val="28"/>
        </w:rPr>
      </w:pPr>
      <w:r w:rsidRPr="00414B06">
        <w:rPr>
          <w:sz w:val="28"/>
          <w:szCs w:val="28"/>
        </w:rPr>
        <w:t xml:space="preserve">Итоговое занятие по указанному разделу посвящается публичному выступлению каждого студента-исследователя по материалам отчета о проделанной работе. </w:t>
      </w:r>
      <w:r>
        <w:rPr>
          <w:sz w:val="28"/>
          <w:szCs w:val="28"/>
        </w:rPr>
        <w:t xml:space="preserve">При этом </w:t>
      </w:r>
      <w:r w:rsidRPr="00414B06">
        <w:rPr>
          <w:sz w:val="28"/>
          <w:szCs w:val="28"/>
        </w:rPr>
        <w:t>обобщ</w:t>
      </w:r>
      <w:r>
        <w:rPr>
          <w:sz w:val="28"/>
          <w:szCs w:val="28"/>
        </w:rPr>
        <w:t>аются</w:t>
      </w:r>
      <w:r w:rsidRPr="00414B06">
        <w:rPr>
          <w:sz w:val="28"/>
          <w:szCs w:val="28"/>
        </w:rPr>
        <w:t xml:space="preserve"> данные, полученные всеми студентами, </w:t>
      </w:r>
      <w:r>
        <w:rPr>
          <w:sz w:val="28"/>
          <w:szCs w:val="28"/>
        </w:rPr>
        <w:t xml:space="preserve">формулируются </w:t>
      </w:r>
      <w:r w:rsidRPr="00414B06">
        <w:rPr>
          <w:sz w:val="28"/>
          <w:szCs w:val="28"/>
        </w:rPr>
        <w:t>выводы, касающиеся закономерностей роста и развития целой группы микроскопических грибов. Публичная презентация материала обязывает студента самостоятельно продумать наглядности, необходимые для полного восприятия инф</w:t>
      </w:r>
      <w:r>
        <w:rPr>
          <w:sz w:val="28"/>
          <w:szCs w:val="28"/>
        </w:rPr>
        <w:t xml:space="preserve">ормации слушателями, позволяет </w:t>
      </w:r>
      <w:r w:rsidRPr="00414B06">
        <w:rPr>
          <w:sz w:val="28"/>
          <w:szCs w:val="28"/>
        </w:rPr>
        <w:t>сравнить полученные данные и завязать научную дискуссию, обобщить материал всех студентов-исследователей, что чрезвычайно важно при работе в научном коллективе.</w:t>
      </w:r>
    </w:p>
    <w:p w:rsidR="0096153F" w:rsidRPr="00414B06" w:rsidRDefault="0096153F" w:rsidP="0096153F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Pr="00414B06">
        <w:rPr>
          <w:sz w:val="28"/>
          <w:szCs w:val="28"/>
        </w:rPr>
        <w:t xml:space="preserve">одобная организация работы на спецпрактикуме является хорошей базой для </w:t>
      </w:r>
      <w:r>
        <w:rPr>
          <w:sz w:val="28"/>
          <w:szCs w:val="28"/>
        </w:rPr>
        <w:t>п</w:t>
      </w:r>
      <w:r w:rsidRPr="00414B06">
        <w:rPr>
          <w:sz w:val="28"/>
          <w:szCs w:val="28"/>
        </w:rPr>
        <w:t>оследующих самостоятельных научных изысканий</w:t>
      </w:r>
      <w:r>
        <w:rPr>
          <w:sz w:val="28"/>
          <w:szCs w:val="28"/>
        </w:rPr>
        <w:t>,</w:t>
      </w:r>
      <w:r w:rsidRPr="00414B06">
        <w:rPr>
          <w:sz w:val="28"/>
          <w:szCs w:val="28"/>
        </w:rPr>
        <w:t xml:space="preserve"> при подготовке отчетов о летних учебных и производственных практиках, подготовке курсовых и дипломных ра</w:t>
      </w:r>
      <w:r>
        <w:rPr>
          <w:sz w:val="28"/>
          <w:szCs w:val="28"/>
        </w:rPr>
        <w:t>бот, а также в освоении курсов «Микология», «</w:t>
      </w:r>
      <w:r w:rsidRPr="00414B06">
        <w:rPr>
          <w:sz w:val="28"/>
          <w:szCs w:val="28"/>
        </w:rPr>
        <w:t>Фитопа</w:t>
      </w:r>
      <w:r>
        <w:rPr>
          <w:sz w:val="28"/>
          <w:szCs w:val="28"/>
        </w:rPr>
        <w:t>тология», «</w:t>
      </w:r>
      <w:r w:rsidRPr="00414B06">
        <w:rPr>
          <w:sz w:val="28"/>
          <w:szCs w:val="28"/>
        </w:rPr>
        <w:t>Иммунитет растений</w:t>
      </w:r>
      <w:r>
        <w:rPr>
          <w:sz w:val="28"/>
          <w:szCs w:val="28"/>
        </w:rPr>
        <w:t>»</w:t>
      </w:r>
      <w:r w:rsidRPr="00414B06">
        <w:rPr>
          <w:sz w:val="28"/>
          <w:szCs w:val="28"/>
        </w:rPr>
        <w:t>.</w:t>
      </w:r>
    </w:p>
    <w:p w:rsidR="0096153F" w:rsidRPr="00AC6BD9" w:rsidRDefault="0096153F" w:rsidP="0096153F">
      <w:pPr>
        <w:ind w:firstLine="561"/>
        <w:jc w:val="both"/>
        <w:rPr>
          <w:sz w:val="28"/>
          <w:szCs w:val="28"/>
        </w:rPr>
      </w:pPr>
      <w:r w:rsidRPr="0052314D">
        <w:rPr>
          <w:sz w:val="28"/>
          <w:szCs w:val="28"/>
        </w:rPr>
        <w:t xml:space="preserve">Для проведения экспериментальных микологических исследований </w:t>
      </w:r>
      <w:r>
        <w:rPr>
          <w:sz w:val="28"/>
          <w:szCs w:val="28"/>
        </w:rPr>
        <w:t xml:space="preserve">в рамках спецпрактикума </w:t>
      </w:r>
      <w:r w:rsidRPr="0052314D">
        <w:rPr>
          <w:sz w:val="28"/>
          <w:szCs w:val="28"/>
        </w:rPr>
        <w:t xml:space="preserve">необходимо </w:t>
      </w:r>
      <w:r>
        <w:rPr>
          <w:sz w:val="28"/>
          <w:szCs w:val="28"/>
        </w:rPr>
        <w:t xml:space="preserve">иметь </w:t>
      </w:r>
      <w:r w:rsidRPr="0052314D">
        <w:rPr>
          <w:sz w:val="28"/>
          <w:szCs w:val="28"/>
        </w:rPr>
        <w:t xml:space="preserve">следующее </w:t>
      </w:r>
      <w:r w:rsidRPr="00AC6BD9">
        <w:rPr>
          <w:sz w:val="28"/>
          <w:szCs w:val="28"/>
        </w:rPr>
        <w:t>оборудование</w:t>
      </w:r>
      <w:r>
        <w:rPr>
          <w:sz w:val="28"/>
          <w:szCs w:val="28"/>
        </w:rPr>
        <w:t xml:space="preserve"> и материалы</w:t>
      </w:r>
      <w:r w:rsidRPr="00AC6BD9">
        <w:rPr>
          <w:sz w:val="28"/>
          <w:szCs w:val="28"/>
        </w:rPr>
        <w:t>:</w:t>
      </w:r>
    </w:p>
    <w:p w:rsidR="0096153F" w:rsidRDefault="0096153F" w:rsidP="0096153F">
      <w:pPr>
        <w:ind w:firstLine="561"/>
        <w:jc w:val="both"/>
        <w:rPr>
          <w:sz w:val="28"/>
          <w:szCs w:val="28"/>
        </w:rPr>
      </w:pPr>
      <w:r w:rsidRPr="0052314D">
        <w:rPr>
          <w:sz w:val="28"/>
          <w:szCs w:val="28"/>
        </w:rPr>
        <w:t xml:space="preserve">– </w:t>
      </w:r>
      <w:r>
        <w:rPr>
          <w:sz w:val="28"/>
          <w:szCs w:val="28"/>
        </w:rPr>
        <w:t>автоклав</w:t>
      </w:r>
      <w:r w:rsidRPr="0096153F">
        <w:rPr>
          <w:sz w:val="28"/>
          <w:szCs w:val="28"/>
        </w:rPr>
        <w:t>;</w:t>
      </w:r>
    </w:p>
    <w:p w:rsidR="0096153F" w:rsidRPr="0052314D" w:rsidRDefault="0096153F" w:rsidP="0096153F">
      <w:pPr>
        <w:ind w:firstLine="561"/>
        <w:rPr>
          <w:sz w:val="28"/>
          <w:szCs w:val="28"/>
        </w:rPr>
      </w:pPr>
      <w:r w:rsidRPr="0052314D">
        <w:rPr>
          <w:sz w:val="28"/>
          <w:szCs w:val="28"/>
        </w:rPr>
        <w:t>– термостаты</w:t>
      </w:r>
      <w:r w:rsidRPr="00855CEA">
        <w:rPr>
          <w:sz w:val="28"/>
          <w:szCs w:val="28"/>
        </w:rPr>
        <w:t>;</w:t>
      </w:r>
    </w:p>
    <w:p w:rsidR="0096153F" w:rsidRPr="0052314D" w:rsidRDefault="0096153F" w:rsidP="0096153F">
      <w:pPr>
        <w:ind w:firstLine="561"/>
        <w:rPr>
          <w:sz w:val="28"/>
          <w:szCs w:val="28"/>
        </w:rPr>
      </w:pPr>
      <w:r w:rsidRPr="0052314D">
        <w:rPr>
          <w:sz w:val="28"/>
          <w:szCs w:val="28"/>
        </w:rPr>
        <w:t>–</w:t>
      </w:r>
      <w:r w:rsidR="00B71A06">
        <w:rPr>
          <w:sz w:val="28"/>
          <w:szCs w:val="28"/>
        </w:rPr>
        <w:t xml:space="preserve"> </w:t>
      </w:r>
      <w:r w:rsidRPr="0052314D">
        <w:rPr>
          <w:sz w:val="28"/>
          <w:szCs w:val="28"/>
        </w:rPr>
        <w:t>сушильный шкаф</w:t>
      </w:r>
      <w:r w:rsidRPr="00855CEA">
        <w:rPr>
          <w:sz w:val="28"/>
          <w:szCs w:val="28"/>
        </w:rPr>
        <w:t>;</w:t>
      </w:r>
    </w:p>
    <w:p w:rsidR="0096153F" w:rsidRPr="0052314D" w:rsidRDefault="0096153F" w:rsidP="0096153F">
      <w:pPr>
        <w:ind w:firstLine="561"/>
        <w:rPr>
          <w:sz w:val="28"/>
          <w:szCs w:val="28"/>
        </w:rPr>
      </w:pPr>
      <w:r w:rsidRPr="0052314D">
        <w:rPr>
          <w:sz w:val="28"/>
          <w:szCs w:val="28"/>
        </w:rPr>
        <w:t>– весы для взвешивания компонентов среды;</w:t>
      </w:r>
    </w:p>
    <w:p w:rsidR="0096153F" w:rsidRPr="00E70559" w:rsidRDefault="0096153F" w:rsidP="0096153F">
      <w:pPr>
        <w:ind w:firstLine="561"/>
        <w:rPr>
          <w:sz w:val="28"/>
          <w:szCs w:val="28"/>
        </w:rPr>
      </w:pPr>
      <w:r w:rsidRPr="0052314D">
        <w:rPr>
          <w:sz w:val="28"/>
          <w:szCs w:val="28"/>
        </w:rPr>
        <w:t>– бактерицидн</w:t>
      </w:r>
      <w:r w:rsidR="00EC090C">
        <w:rPr>
          <w:sz w:val="28"/>
          <w:szCs w:val="28"/>
        </w:rPr>
        <w:t>ую</w:t>
      </w:r>
      <w:r w:rsidRPr="0052314D">
        <w:rPr>
          <w:sz w:val="28"/>
          <w:szCs w:val="28"/>
        </w:rPr>
        <w:t xml:space="preserve"> ламп</w:t>
      </w:r>
      <w:r w:rsidR="00EC090C">
        <w:rPr>
          <w:sz w:val="28"/>
          <w:szCs w:val="28"/>
        </w:rPr>
        <w:t>у</w:t>
      </w:r>
      <w:r w:rsidRPr="00E70559">
        <w:rPr>
          <w:sz w:val="28"/>
          <w:szCs w:val="28"/>
        </w:rPr>
        <w:t>;</w:t>
      </w:r>
    </w:p>
    <w:p w:rsidR="0096153F" w:rsidRPr="0052314D" w:rsidRDefault="0096153F" w:rsidP="0096153F">
      <w:pPr>
        <w:ind w:firstLine="561"/>
        <w:rPr>
          <w:sz w:val="28"/>
          <w:szCs w:val="28"/>
        </w:rPr>
      </w:pPr>
      <w:r w:rsidRPr="0052314D">
        <w:rPr>
          <w:sz w:val="28"/>
          <w:szCs w:val="28"/>
        </w:rPr>
        <w:t>– спиртовк</w:t>
      </w:r>
      <w:r w:rsidR="00EC090C">
        <w:rPr>
          <w:sz w:val="28"/>
          <w:szCs w:val="28"/>
        </w:rPr>
        <w:t>у</w:t>
      </w:r>
      <w:r w:rsidRPr="0052314D">
        <w:rPr>
          <w:sz w:val="28"/>
          <w:szCs w:val="28"/>
        </w:rPr>
        <w:t xml:space="preserve"> или газов</w:t>
      </w:r>
      <w:r w:rsidR="00EC090C">
        <w:rPr>
          <w:sz w:val="28"/>
          <w:szCs w:val="28"/>
        </w:rPr>
        <w:t>ую</w:t>
      </w:r>
      <w:r w:rsidRPr="0052314D">
        <w:rPr>
          <w:sz w:val="28"/>
          <w:szCs w:val="28"/>
        </w:rPr>
        <w:t xml:space="preserve"> горелк</w:t>
      </w:r>
      <w:r w:rsidR="00EC090C">
        <w:rPr>
          <w:sz w:val="28"/>
          <w:szCs w:val="28"/>
        </w:rPr>
        <w:t>у</w:t>
      </w:r>
      <w:r w:rsidRPr="00855CEA">
        <w:rPr>
          <w:sz w:val="28"/>
          <w:szCs w:val="28"/>
        </w:rPr>
        <w:t>;</w:t>
      </w:r>
    </w:p>
    <w:p w:rsidR="0096153F" w:rsidRPr="00E70559" w:rsidRDefault="0096153F" w:rsidP="0096153F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52314D">
        <w:rPr>
          <w:sz w:val="28"/>
          <w:szCs w:val="28"/>
        </w:rPr>
        <w:t xml:space="preserve">набор колб термостойких </w:t>
      </w:r>
      <w:r>
        <w:rPr>
          <w:sz w:val="28"/>
          <w:szCs w:val="28"/>
        </w:rPr>
        <w:t xml:space="preserve">объемом </w:t>
      </w:r>
      <w:r w:rsidRPr="0052314D">
        <w:rPr>
          <w:sz w:val="28"/>
          <w:szCs w:val="28"/>
        </w:rPr>
        <w:t xml:space="preserve">0,5 л, 1 л </w:t>
      </w:r>
      <w:r>
        <w:rPr>
          <w:sz w:val="28"/>
          <w:szCs w:val="28"/>
        </w:rPr>
        <w:t>и флаконов по 0,5 л для стерилизации сред</w:t>
      </w:r>
      <w:r w:rsidRPr="00E70559">
        <w:rPr>
          <w:sz w:val="28"/>
          <w:szCs w:val="28"/>
        </w:rPr>
        <w:t>;</w:t>
      </w:r>
    </w:p>
    <w:p w:rsidR="0096153F" w:rsidRPr="0052314D" w:rsidRDefault="0096153F" w:rsidP="0096153F">
      <w:pPr>
        <w:ind w:firstLine="561"/>
        <w:jc w:val="both"/>
        <w:rPr>
          <w:sz w:val="28"/>
          <w:szCs w:val="28"/>
        </w:rPr>
      </w:pPr>
      <w:r w:rsidRPr="0052314D">
        <w:rPr>
          <w:sz w:val="28"/>
          <w:szCs w:val="28"/>
        </w:rPr>
        <w:t>– мерный цилиндр или стакан</w:t>
      </w:r>
      <w:r w:rsidRPr="00855CEA">
        <w:rPr>
          <w:sz w:val="28"/>
          <w:szCs w:val="28"/>
        </w:rPr>
        <w:t>;</w:t>
      </w:r>
    </w:p>
    <w:p w:rsidR="0096153F" w:rsidRPr="0052314D" w:rsidRDefault="0096153F" w:rsidP="0096153F">
      <w:pPr>
        <w:ind w:firstLine="561"/>
        <w:jc w:val="both"/>
        <w:rPr>
          <w:sz w:val="28"/>
          <w:szCs w:val="28"/>
        </w:rPr>
      </w:pPr>
      <w:r w:rsidRPr="0052314D">
        <w:rPr>
          <w:sz w:val="28"/>
          <w:szCs w:val="28"/>
        </w:rPr>
        <w:t>– стеклянн</w:t>
      </w:r>
      <w:r w:rsidR="007F2851">
        <w:rPr>
          <w:sz w:val="28"/>
          <w:szCs w:val="28"/>
        </w:rPr>
        <w:t>ую воронку</w:t>
      </w:r>
      <w:r w:rsidRPr="00855CEA">
        <w:rPr>
          <w:sz w:val="28"/>
          <w:szCs w:val="28"/>
        </w:rPr>
        <w:t>;</w:t>
      </w:r>
    </w:p>
    <w:p w:rsidR="0096153F" w:rsidRPr="0052314D" w:rsidRDefault="0096153F" w:rsidP="0096153F">
      <w:pPr>
        <w:ind w:firstLine="561"/>
        <w:jc w:val="both"/>
        <w:rPr>
          <w:sz w:val="28"/>
          <w:szCs w:val="28"/>
        </w:rPr>
      </w:pPr>
      <w:r w:rsidRPr="0052314D">
        <w:rPr>
          <w:sz w:val="28"/>
          <w:szCs w:val="28"/>
        </w:rPr>
        <w:t>– шпатель</w:t>
      </w:r>
      <w:r w:rsidRPr="00855CEA">
        <w:rPr>
          <w:sz w:val="28"/>
          <w:szCs w:val="28"/>
        </w:rPr>
        <w:t>;</w:t>
      </w:r>
    </w:p>
    <w:p w:rsidR="0096153F" w:rsidRPr="0052314D" w:rsidRDefault="0096153F" w:rsidP="0096153F">
      <w:pPr>
        <w:ind w:firstLine="561"/>
        <w:jc w:val="both"/>
        <w:rPr>
          <w:sz w:val="28"/>
          <w:szCs w:val="28"/>
        </w:rPr>
      </w:pPr>
      <w:r w:rsidRPr="0052314D">
        <w:rPr>
          <w:sz w:val="28"/>
          <w:szCs w:val="28"/>
        </w:rPr>
        <w:t>– марл</w:t>
      </w:r>
      <w:r w:rsidR="007F2851">
        <w:rPr>
          <w:sz w:val="28"/>
          <w:szCs w:val="28"/>
        </w:rPr>
        <w:t>ю</w:t>
      </w:r>
      <w:r w:rsidRPr="0052314D">
        <w:rPr>
          <w:sz w:val="28"/>
          <w:szCs w:val="28"/>
        </w:rPr>
        <w:t xml:space="preserve"> для фильтрации сред;</w:t>
      </w:r>
    </w:p>
    <w:p w:rsidR="0096153F" w:rsidRPr="0052314D" w:rsidRDefault="0096153F" w:rsidP="0096153F">
      <w:pPr>
        <w:ind w:firstLine="561"/>
        <w:rPr>
          <w:sz w:val="28"/>
          <w:szCs w:val="28"/>
        </w:rPr>
      </w:pPr>
      <w:r w:rsidRPr="0052314D">
        <w:rPr>
          <w:sz w:val="28"/>
          <w:szCs w:val="28"/>
        </w:rPr>
        <w:t>– водян</w:t>
      </w:r>
      <w:r w:rsidR="007F2851">
        <w:rPr>
          <w:sz w:val="28"/>
          <w:szCs w:val="28"/>
        </w:rPr>
        <w:t>ую</w:t>
      </w:r>
      <w:r w:rsidRPr="0052314D">
        <w:rPr>
          <w:sz w:val="28"/>
          <w:szCs w:val="28"/>
        </w:rPr>
        <w:t xml:space="preserve"> бан</w:t>
      </w:r>
      <w:r w:rsidR="007F2851">
        <w:rPr>
          <w:sz w:val="28"/>
          <w:szCs w:val="28"/>
        </w:rPr>
        <w:t>ю</w:t>
      </w:r>
      <w:r w:rsidRPr="0052314D">
        <w:rPr>
          <w:sz w:val="28"/>
          <w:szCs w:val="28"/>
        </w:rPr>
        <w:t>;</w:t>
      </w:r>
    </w:p>
    <w:p w:rsidR="0096153F" w:rsidRPr="0052314D" w:rsidRDefault="0096153F" w:rsidP="0096153F">
      <w:pPr>
        <w:ind w:firstLine="561"/>
        <w:rPr>
          <w:sz w:val="28"/>
          <w:szCs w:val="28"/>
        </w:rPr>
      </w:pPr>
      <w:r w:rsidRPr="0052314D">
        <w:rPr>
          <w:sz w:val="28"/>
          <w:szCs w:val="28"/>
        </w:rPr>
        <w:t xml:space="preserve">– чашки Петри; </w:t>
      </w:r>
    </w:p>
    <w:p w:rsidR="0096153F" w:rsidRPr="0052314D" w:rsidRDefault="0096153F" w:rsidP="0096153F">
      <w:pPr>
        <w:ind w:firstLine="561"/>
        <w:rPr>
          <w:sz w:val="28"/>
          <w:szCs w:val="28"/>
        </w:rPr>
      </w:pPr>
      <w:r w:rsidRPr="0052314D">
        <w:rPr>
          <w:sz w:val="28"/>
          <w:szCs w:val="28"/>
        </w:rPr>
        <w:t>– пробирки с ватно-марлевыми пробками;</w:t>
      </w:r>
    </w:p>
    <w:p w:rsidR="0096153F" w:rsidRPr="0052314D" w:rsidRDefault="0096153F" w:rsidP="0096153F">
      <w:pPr>
        <w:ind w:firstLine="561"/>
        <w:rPr>
          <w:sz w:val="28"/>
          <w:szCs w:val="28"/>
        </w:rPr>
      </w:pPr>
      <w:r w:rsidRPr="0052314D">
        <w:rPr>
          <w:sz w:val="28"/>
          <w:szCs w:val="28"/>
        </w:rPr>
        <w:t>– фильтровальн</w:t>
      </w:r>
      <w:r w:rsidR="007F2851">
        <w:rPr>
          <w:sz w:val="28"/>
          <w:szCs w:val="28"/>
        </w:rPr>
        <w:t>ую</w:t>
      </w:r>
      <w:r w:rsidRPr="0052314D">
        <w:rPr>
          <w:sz w:val="28"/>
          <w:szCs w:val="28"/>
        </w:rPr>
        <w:t xml:space="preserve"> бумаг</w:t>
      </w:r>
      <w:r w:rsidR="007F2851">
        <w:rPr>
          <w:sz w:val="28"/>
          <w:szCs w:val="28"/>
        </w:rPr>
        <w:t>у</w:t>
      </w:r>
      <w:r w:rsidRPr="00855CEA">
        <w:rPr>
          <w:sz w:val="28"/>
          <w:szCs w:val="28"/>
        </w:rPr>
        <w:t>;</w:t>
      </w:r>
    </w:p>
    <w:p w:rsidR="0096153F" w:rsidRPr="0052314D" w:rsidRDefault="0096153F" w:rsidP="0096153F">
      <w:pPr>
        <w:ind w:firstLine="561"/>
        <w:rPr>
          <w:sz w:val="28"/>
          <w:szCs w:val="28"/>
        </w:rPr>
      </w:pPr>
      <w:r w:rsidRPr="0052314D">
        <w:rPr>
          <w:sz w:val="28"/>
          <w:szCs w:val="28"/>
        </w:rPr>
        <w:t>– стеклограф или тушь;</w:t>
      </w:r>
    </w:p>
    <w:p w:rsidR="0096153F" w:rsidRPr="0052314D" w:rsidRDefault="0096153F" w:rsidP="0096153F">
      <w:pPr>
        <w:ind w:firstLine="561"/>
        <w:rPr>
          <w:sz w:val="28"/>
          <w:szCs w:val="28"/>
        </w:rPr>
      </w:pPr>
      <w:r w:rsidRPr="0052314D">
        <w:rPr>
          <w:sz w:val="28"/>
          <w:szCs w:val="28"/>
        </w:rPr>
        <w:t xml:space="preserve">– иглы </w:t>
      </w:r>
      <w:r>
        <w:rPr>
          <w:sz w:val="28"/>
          <w:szCs w:val="28"/>
        </w:rPr>
        <w:t xml:space="preserve">и бактериальные петли </w:t>
      </w:r>
      <w:r w:rsidRPr="0052314D">
        <w:rPr>
          <w:sz w:val="28"/>
          <w:szCs w:val="28"/>
        </w:rPr>
        <w:t>для пересева грибов</w:t>
      </w:r>
      <w:r w:rsidRPr="00855CEA">
        <w:rPr>
          <w:sz w:val="28"/>
          <w:szCs w:val="28"/>
        </w:rPr>
        <w:t>;</w:t>
      </w:r>
    </w:p>
    <w:p w:rsidR="0096153F" w:rsidRDefault="0096153F" w:rsidP="0096153F">
      <w:pPr>
        <w:ind w:firstLine="561"/>
        <w:rPr>
          <w:sz w:val="28"/>
          <w:szCs w:val="28"/>
        </w:rPr>
      </w:pPr>
      <w:r w:rsidRPr="0052314D">
        <w:rPr>
          <w:sz w:val="28"/>
          <w:szCs w:val="28"/>
        </w:rPr>
        <w:t>– скальпель, пинцет</w:t>
      </w:r>
      <w:r>
        <w:rPr>
          <w:sz w:val="28"/>
          <w:szCs w:val="28"/>
        </w:rPr>
        <w:t>, пипетки</w:t>
      </w:r>
      <w:r w:rsidRPr="00855CEA">
        <w:rPr>
          <w:sz w:val="28"/>
          <w:szCs w:val="28"/>
        </w:rPr>
        <w:t>;</w:t>
      </w:r>
    </w:p>
    <w:p w:rsidR="0096153F" w:rsidRDefault="0096153F" w:rsidP="0096153F">
      <w:pPr>
        <w:ind w:firstLine="561"/>
        <w:rPr>
          <w:sz w:val="28"/>
          <w:szCs w:val="28"/>
        </w:rPr>
      </w:pPr>
      <w:r>
        <w:rPr>
          <w:sz w:val="28"/>
          <w:szCs w:val="28"/>
        </w:rPr>
        <w:t>– пробочное сверло</w:t>
      </w:r>
      <w:r w:rsidRPr="0096153F">
        <w:rPr>
          <w:sz w:val="28"/>
          <w:szCs w:val="28"/>
        </w:rPr>
        <w:t>;</w:t>
      </w:r>
    </w:p>
    <w:p w:rsidR="0096153F" w:rsidRDefault="0096153F" w:rsidP="0096153F">
      <w:pPr>
        <w:ind w:firstLine="561"/>
        <w:rPr>
          <w:sz w:val="28"/>
          <w:szCs w:val="28"/>
        </w:rPr>
      </w:pPr>
      <w:r>
        <w:rPr>
          <w:sz w:val="28"/>
          <w:szCs w:val="28"/>
        </w:rPr>
        <w:t>– счетные камеры Горяева (или аналогичные</w:t>
      </w:r>
      <w:r w:rsidR="007F2851">
        <w:rPr>
          <w:sz w:val="28"/>
          <w:szCs w:val="28"/>
        </w:rPr>
        <w:t xml:space="preserve"> им</w:t>
      </w:r>
      <w:r>
        <w:rPr>
          <w:sz w:val="28"/>
          <w:szCs w:val="28"/>
        </w:rPr>
        <w:t>)</w:t>
      </w:r>
      <w:r w:rsidRPr="00E70559">
        <w:rPr>
          <w:sz w:val="28"/>
          <w:szCs w:val="28"/>
        </w:rPr>
        <w:t>;</w:t>
      </w:r>
    </w:p>
    <w:p w:rsidR="0096153F" w:rsidRDefault="0096153F" w:rsidP="0096153F">
      <w:pPr>
        <w:ind w:firstLine="561"/>
        <w:rPr>
          <w:sz w:val="28"/>
          <w:szCs w:val="28"/>
        </w:rPr>
      </w:pPr>
      <w:r>
        <w:rPr>
          <w:sz w:val="28"/>
          <w:szCs w:val="28"/>
        </w:rPr>
        <w:t>– штативы для пробирок</w:t>
      </w:r>
      <w:r w:rsidRPr="0096153F">
        <w:rPr>
          <w:sz w:val="28"/>
          <w:szCs w:val="28"/>
        </w:rPr>
        <w:t>;</w:t>
      </w:r>
    </w:p>
    <w:p w:rsidR="0096153F" w:rsidRDefault="0096153F" w:rsidP="0096153F">
      <w:pPr>
        <w:ind w:firstLine="561"/>
        <w:rPr>
          <w:sz w:val="28"/>
          <w:szCs w:val="28"/>
        </w:rPr>
      </w:pPr>
      <w:r>
        <w:rPr>
          <w:sz w:val="28"/>
          <w:szCs w:val="28"/>
        </w:rPr>
        <w:t>– стекла или пластиковые диски</w:t>
      </w:r>
      <w:r w:rsidRPr="0096153F">
        <w:rPr>
          <w:sz w:val="28"/>
          <w:szCs w:val="28"/>
        </w:rPr>
        <w:t>;</w:t>
      </w:r>
    </w:p>
    <w:p w:rsidR="0096153F" w:rsidRDefault="0096153F" w:rsidP="0096153F">
      <w:pPr>
        <w:ind w:firstLine="561"/>
        <w:rPr>
          <w:sz w:val="28"/>
          <w:szCs w:val="28"/>
        </w:rPr>
      </w:pPr>
      <w:r>
        <w:rPr>
          <w:sz w:val="28"/>
          <w:szCs w:val="28"/>
        </w:rPr>
        <w:t>– микроскопы.</w:t>
      </w:r>
    </w:p>
    <w:p w:rsidR="0096153F" w:rsidRPr="00E70559" w:rsidRDefault="0096153F" w:rsidP="0096153F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зависимости от того, какие грибы используются в эксперименте и каковы его задачи, необходимы разные субстраты для приготовления питательных сред.</w:t>
      </w:r>
    </w:p>
    <w:p w:rsidR="0096153F" w:rsidRDefault="0096153F" w:rsidP="0096153F">
      <w:pPr>
        <w:jc w:val="both"/>
        <w:rPr>
          <w:b/>
          <w:sz w:val="28"/>
          <w:szCs w:val="28"/>
        </w:rPr>
      </w:pPr>
    </w:p>
    <w:p w:rsidR="003066B2" w:rsidRDefault="003066B2" w:rsidP="0096153F">
      <w:pPr>
        <w:jc w:val="center"/>
        <w:rPr>
          <w:b/>
          <w:sz w:val="28"/>
          <w:szCs w:val="28"/>
        </w:rPr>
      </w:pPr>
    </w:p>
    <w:p w:rsidR="003066B2" w:rsidRDefault="003066B2" w:rsidP="0096153F">
      <w:pPr>
        <w:jc w:val="center"/>
        <w:rPr>
          <w:b/>
          <w:sz w:val="28"/>
          <w:szCs w:val="28"/>
        </w:rPr>
      </w:pPr>
    </w:p>
    <w:p w:rsidR="003066B2" w:rsidRDefault="003066B2" w:rsidP="0096153F">
      <w:pPr>
        <w:jc w:val="center"/>
        <w:rPr>
          <w:b/>
          <w:sz w:val="28"/>
          <w:szCs w:val="28"/>
        </w:rPr>
      </w:pPr>
    </w:p>
    <w:p w:rsidR="003066B2" w:rsidRDefault="003066B2" w:rsidP="0096153F">
      <w:pPr>
        <w:jc w:val="center"/>
        <w:rPr>
          <w:b/>
          <w:sz w:val="28"/>
          <w:szCs w:val="28"/>
        </w:rPr>
      </w:pPr>
    </w:p>
    <w:p w:rsidR="003066B2" w:rsidRDefault="003066B2" w:rsidP="0096153F">
      <w:pPr>
        <w:jc w:val="center"/>
        <w:rPr>
          <w:b/>
          <w:sz w:val="28"/>
          <w:szCs w:val="28"/>
        </w:rPr>
      </w:pPr>
    </w:p>
    <w:p w:rsidR="004C68BE" w:rsidRDefault="004C68BE" w:rsidP="0096153F">
      <w:pPr>
        <w:jc w:val="center"/>
        <w:rPr>
          <w:b/>
          <w:sz w:val="28"/>
          <w:szCs w:val="28"/>
        </w:rPr>
      </w:pPr>
    </w:p>
    <w:p w:rsidR="004C68BE" w:rsidRDefault="004C68BE" w:rsidP="0096153F">
      <w:pPr>
        <w:jc w:val="center"/>
        <w:rPr>
          <w:b/>
          <w:sz w:val="28"/>
          <w:szCs w:val="28"/>
        </w:rPr>
      </w:pPr>
    </w:p>
    <w:p w:rsidR="004C68BE" w:rsidRDefault="004C68BE" w:rsidP="0096153F">
      <w:pPr>
        <w:jc w:val="center"/>
        <w:rPr>
          <w:b/>
          <w:sz w:val="28"/>
          <w:szCs w:val="28"/>
        </w:rPr>
      </w:pPr>
    </w:p>
    <w:p w:rsidR="004C68BE" w:rsidRDefault="004C68BE" w:rsidP="0096153F">
      <w:pPr>
        <w:jc w:val="center"/>
        <w:rPr>
          <w:b/>
          <w:sz w:val="28"/>
          <w:szCs w:val="28"/>
        </w:rPr>
      </w:pPr>
    </w:p>
    <w:p w:rsidR="004C68BE" w:rsidRDefault="004C68BE" w:rsidP="0096153F">
      <w:pPr>
        <w:jc w:val="center"/>
        <w:rPr>
          <w:b/>
          <w:sz w:val="28"/>
          <w:szCs w:val="28"/>
        </w:rPr>
      </w:pPr>
    </w:p>
    <w:p w:rsidR="004C68BE" w:rsidRDefault="004C68BE" w:rsidP="0096153F">
      <w:pPr>
        <w:jc w:val="center"/>
        <w:rPr>
          <w:b/>
          <w:sz w:val="28"/>
          <w:szCs w:val="28"/>
        </w:rPr>
      </w:pPr>
    </w:p>
    <w:p w:rsidR="004C68BE" w:rsidRDefault="004C68BE" w:rsidP="0096153F">
      <w:pPr>
        <w:jc w:val="center"/>
        <w:rPr>
          <w:b/>
          <w:sz w:val="28"/>
          <w:szCs w:val="28"/>
        </w:rPr>
      </w:pPr>
    </w:p>
    <w:p w:rsidR="004C68BE" w:rsidRDefault="004C68BE" w:rsidP="0096153F">
      <w:pPr>
        <w:jc w:val="center"/>
        <w:rPr>
          <w:b/>
          <w:sz w:val="28"/>
          <w:szCs w:val="28"/>
        </w:rPr>
      </w:pPr>
    </w:p>
    <w:p w:rsidR="004C68BE" w:rsidRDefault="004C68BE" w:rsidP="0096153F">
      <w:pPr>
        <w:jc w:val="center"/>
        <w:rPr>
          <w:b/>
          <w:sz w:val="28"/>
          <w:szCs w:val="28"/>
        </w:rPr>
      </w:pPr>
    </w:p>
    <w:p w:rsidR="004C68BE" w:rsidRDefault="004C68BE" w:rsidP="0096153F">
      <w:pPr>
        <w:jc w:val="center"/>
        <w:rPr>
          <w:b/>
          <w:sz w:val="28"/>
          <w:szCs w:val="28"/>
        </w:rPr>
      </w:pPr>
    </w:p>
    <w:p w:rsidR="004C68BE" w:rsidRDefault="004C68BE" w:rsidP="0096153F">
      <w:pPr>
        <w:jc w:val="center"/>
        <w:rPr>
          <w:b/>
          <w:sz w:val="28"/>
          <w:szCs w:val="28"/>
        </w:rPr>
      </w:pPr>
    </w:p>
    <w:p w:rsidR="003066B2" w:rsidRDefault="003066B2" w:rsidP="0096153F">
      <w:pPr>
        <w:jc w:val="center"/>
        <w:rPr>
          <w:b/>
          <w:sz w:val="28"/>
          <w:szCs w:val="28"/>
        </w:rPr>
      </w:pPr>
    </w:p>
    <w:p w:rsidR="003066B2" w:rsidRDefault="003066B2" w:rsidP="0096153F">
      <w:pPr>
        <w:jc w:val="center"/>
        <w:rPr>
          <w:b/>
          <w:sz w:val="28"/>
          <w:szCs w:val="28"/>
        </w:rPr>
      </w:pPr>
    </w:p>
    <w:p w:rsidR="0096153F" w:rsidRDefault="0096153F" w:rsidP="004C68BE">
      <w:pPr>
        <w:spacing w:before="284" w:after="2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ЗАНЯТИЕ  1</w:t>
      </w:r>
    </w:p>
    <w:p w:rsidR="0096153F" w:rsidRDefault="0096153F" w:rsidP="00BD4AA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</w:t>
      </w:r>
      <w:r w:rsidRPr="00AE49E7">
        <w:rPr>
          <w:b/>
          <w:sz w:val="28"/>
          <w:szCs w:val="28"/>
        </w:rPr>
        <w:t xml:space="preserve">: </w:t>
      </w:r>
      <w:r w:rsidRPr="0052314D">
        <w:rPr>
          <w:b/>
          <w:sz w:val="28"/>
          <w:szCs w:val="28"/>
        </w:rPr>
        <w:t>Общие правила</w:t>
      </w:r>
      <w:r w:rsidR="007F2851">
        <w:rPr>
          <w:b/>
          <w:sz w:val="28"/>
          <w:szCs w:val="28"/>
        </w:rPr>
        <w:t xml:space="preserve">, </w:t>
      </w:r>
      <w:r w:rsidRPr="0052314D">
        <w:rPr>
          <w:b/>
          <w:sz w:val="28"/>
          <w:szCs w:val="28"/>
        </w:rPr>
        <w:t xml:space="preserve">методы </w:t>
      </w:r>
      <w:r>
        <w:rPr>
          <w:b/>
          <w:sz w:val="28"/>
          <w:szCs w:val="28"/>
        </w:rPr>
        <w:t xml:space="preserve">выделения в чистую культуру и </w:t>
      </w:r>
      <w:r w:rsidRPr="0052314D">
        <w:rPr>
          <w:b/>
          <w:sz w:val="28"/>
          <w:szCs w:val="28"/>
        </w:rPr>
        <w:t>культивировани</w:t>
      </w:r>
      <w:r w:rsidR="007F2851">
        <w:rPr>
          <w:b/>
          <w:sz w:val="28"/>
          <w:szCs w:val="28"/>
        </w:rPr>
        <w:t>е</w:t>
      </w:r>
      <w:r w:rsidRPr="0052314D">
        <w:rPr>
          <w:b/>
          <w:sz w:val="28"/>
          <w:szCs w:val="28"/>
        </w:rPr>
        <w:t xml:space="preserve"> грибов</w:t>
      </w:r>
    </w:p>
    <w:p w:rsidR="0096153F" w:rsidRPr="005A3720" w:rsidRDefault="0096153F" w:rsidP="0096153F">
      <w:pPr>
        <w:jc w:val="both"/>
        <w:rPr>
          <w:b/>
        </w:rPr>
      </w:pPr>
      <w:r w:rsidRPr="00154562">
        <w:rPr>
          <w:b/>
        </w:rPr>
        <w:t>Цель:</w:t>
      </w:r>
      <w:r>
        <w:rPr>
          <w:b/>
        </w:rPr>
        <w:t xml:space="preserve"> </w:t>
      </w:r>
      <w:r w:rsidRPr="003828BC">
        <w:t>Ознакомиться с общими правилами и методами культивирования грибов</w:t>
      </w:r>
      <w:r>
        <w:t>, подготовить объекты к выделению грибов в чистую культуру</w:t>
      </w:r>
      <w:r w:rsidRPr="003828BC">
        <w:t>.</w:t>
      </w:r>
    </w:p>
    <w:p w:rsidR="0096153F" w:rsidRDefault="0096153F" w:rsidP="0096153F">
      <w:pPr>
        <w:jc w:val="both"/>
      </w:pPr>
      <w:r w:rsidRPr="00154562">
        <w:rPr>
          <w:b/>
        </w:rPr>
        <w:t>Оборудование:</w:t>
      </w:r>
      <w:r w:rsidRPr="00154562">
        <w:t xml:space="preserve"> Микроскоп, пенал с набором инструментов</w:t>
      </w:r>
      <w:r>
        <w:t>, спиртовки, чашки Петри, бумажные фильтры, спирт, вата</w:t>
      </w:r>
      <w:r w:rsidRPr="00154562">
        <w:t>.</w:t>
      </w:r>
    </w:p>
    <w:p w:rsidR="0096153F" w:rsidRPr="00A37890" w:rsidRDefault="0096153F" w:rsidP="0096153F">
      <w:pPr>
        <w:jc w:val="both"/>
      </w:pPr>
      <w:r w:rsidRPr="00154562">
        <w:rPr>
          <w:b/>
        </w:rPr>
        <w:t>Материал:</w:t>
      </w:r>
      <w:r>
        <w:rPr>
          <w:b/>
        </w:rPr>
        <w:t xml:space="preserve"> </w:t>
      </w:r>
      <w:r w:rsidRPr="00A37890">
        <w:t>Органы растений, пораженные различными грибами.</w:t>
      </w:r>
    </w:p>
    <w:p w:rsidR="0096153F" w:rsidRPr="0052314D" w:rsidRDefault="0096153F" w:rsidP="0096153F">
      <w:pPr>
        <w:jc w:val="both"/>
        <w:rPr>
          <w:sz w:val="28"/>
          <w:szCs w:val="28"/>
        </w:rPr>
      </w:pPr>
    </w:p>
    <w:p w:rsidR="0096153F" w:rsidRPr="0052314D" w:rsidRDefault="0096153F" w:rsidP="0096153F">
      <w:pPr>
        <w:ind w:firstLine="561"/>
        <w:jc w:val="both"/>
        <w:rPr>
          <w:sz w:val="28"/>
          <w:szCs w:val="28"/>
        </w:rPr>
      </w:pPr>
      <w:r w:rsidRPr="00C956E6">
        <w:rPr>
          <w:sz w:val="28"/>
          <w:szCs w:val="28"/>
        </w:rPr>
        <w:t xml:space="preserve">В зависимости </w:t>
      </w:r>
      <w:r w:rsidRPr="0052314D">
        <w:rPr>
          <w:sz w:val="28"/>
          <w:szCs w:val="28"/>
        </w:rPr>
        <w:t xml:space="preserve">от целей и методов исследования </w:t>
      </w:r>
      <w:r>
        <w:rPr>
          <w:sz w:val="28"/>
          <w:szCs w:val="28"/>
        </w:rPr>
        <w:t>к</w:t>
      </w:r>
      <w:r w:rsidRPr="0052314D">
        <w:rPr>
          <w:sz w:val="28"/>
          <w:szCs w:val="28"/>
        </w:rPr>
        <w:t>ультивирование микроскопических грибов включает ряд этапов:</w:t>
      </w:r>
    </w:p>
    <w:p w:rsidR="0096153F" w:rsidRPr="0052314D" w:rsidRDefault="0096153F" w:rsidP="0096153F">
      <w:pPr>
        <w:ind w:firstLine="561"/>
        <w:jc w:val="both"/>
        <w:rPr>
          <w:sz w:val="28"/>
          <w:szCs w:val="28"/>
        </w:rPr>
      </w:pPr>
      <w:r w:rsidRPr="0052314D">
        <w:rPr>
          <w:sz w:val="28"/>
          <w:szCs w:val="28"/>
        </w:rPr>
        <w:t xml:space="preserve">1 – подготовка образцов естественных субстратов (почвы, </w:t>
      </w:r>
      <w:r>
        <w:rPr>
          <w:sz w:val="28"/>
          <w:szCs w:val="28"/>
        </w:rPr>
        <w:t>пораженных органов растений или растительных остатков</w:t>
      </w:r>
      <w:r w:rsidRPr="0052314D">
        <w:rPr>
          <w:sz w:val="28"/>
          <w:szCs w:val="28"/>
        </w:rPr>
        <w:t>, зерна и т. д.), из которых пред</w:t>
      </w:r>
      <w:r>
        <w:rPr>
          <w:sz w:val="28"/>
          <w:szCs w:val="28"/>
        </w:rPr>
        <w:t>по</w:t>
      </w:r>
      <w:r w:rsidRPr="0052314D">
        <w:rPr>
          <w:sz w:val="28"/>
          <w:szCs w:val="28"/>
        </w:rPr>
        <w:t>лагается сделать высев на обычные (агар</w:t>
      </w:r>
      <w:r>
        <w:rPr>
          <w:sz w:val="28"/>
          <w:szCs w:val="28"/>
        </w:rPr>
        <w:t xml:space="preserve"> Чапека</w:t>
      </w:r>
      <w:r w:rsidRPr="0052314D">
        <w:rPr>
          <w:sz w:val="28"/>
          <w:szCs w:val="28"/>
        </w:rPr>
        <w:t>) и элективные (избирательные)</w:t>
      </w:r>
      <w:r w:rsidR="007F2851">
        <w:rPr>
          <w:sz w:val="28"/>
          <w:szCs w:val="28"/>
        </w:rPr>
        <w:t xml:space="preserve"> среды</w:t>
      </w:r>
      <w:r w:rsidRPr="0052314D">
        <w:rPr>
          <w:sz w:val="28"/>
          <w:szCs w:val="28"/>
        </w:rPr>
        <w:t>, обеспечивающие преимущественное развитие одного вида или группы родственных видов среды</w:t>
      </w:r>
      <w:r w:rsidRPr="00A37890">
        <w:rPr>
          <w:sz w:val="28"/>
          <w:szCs w:val="28"/>
        </w:rPr>
        <w:t>;</w:t>
      </w:r>
      <w:r w:rsidRPr="0052314D">
        <w:rPr>
          <w:sz w:val="28"/>
          <w:szCs w:val="28"/>
        </w:rPr>
        <w:t xml:space="preserve"> определени</w:t>
      </w:r>
      <w:r>
        <w:rPr>
          <w:sz w:val="28"/>
          <w:szCs w:val="28"/>
        </w:rPr>
        <w:t>е</w:t>
      </w:r>
      <w:r w:rsidRPr="0052314D">
        <w:rPr>
          <w:sz w:val="28"/>
          <w:szCs w:val="28"/>
        </w:rPr>
        <w:t xml:space="preserve"> наличия грибов.</w:t>
      </w:r>
    </w:p>
    <w:p w:rsidR="0096153F" w:rsidRPr="0052314D" w:rsidRDefault="0096153F" w:rsidP="0096153F">
      <w:pPr>
        <w:ind w:firstLine="561"/>
        <w:jc w:val="both"/>
        <w:rPr>
          <w:sz w:val="28"/>
          <w:szCs w:val="28"/>
        </w:rPr>
      </w:pPr>
      <w:r w:rsidRPr="0052314D">
        <w:rPr>
          <w:sz w:val="28"/>
          <w:szCs w:val="28"/>
        </w:rPr>
        <w:t xml:space="preserve">2 – выделение и получение чистых культур грибов на </w:t>
      </w:r>
      <w:r w:rsidR="007F2851">
        <w:rPr>
          <w:sz w:val="28"/>
          <w:szCs w:val="28"/>
        </w:rPr>
        <w:t xml:space="preserve">агаризованных </w:t>
      </w:r>
      <w:r w:rsidRPr="0052314D">
        <w:rPr>
          <w:sz w:val="28"/>
          <w:szCs w:val="28"/>
        </w:rPr>
        <w:t>питательных средах.</w:t>
      </w:r>
    </w:p>
    <w:p w:rsidR="0096153F" w:rsidRPr="0052314D" w:rsidRDefault="0096153F" w:rsidP="0096153F">
      <w:pPr>
        <w:ind w:firstLine="561"/>
        <w:jc w:val="both"/>
        <w:rPr>
          <w:sz w:val="28"/>
          <w:szCs w:val="28"/>
        </w:rPr>
      </w:pPr>
      <w:r w:rsidRPr="0052314D">
        <w:rPr>
          <w:sz w:val="28"/>
          <w:szCs w:val="28"/>
        </w:rPr>
        <w:t xml:space="preserve">3 – пересев чистых культур на дифференциально-диагностические среды для </w:t>
      </w:r>
      <w:r>
        <w:rPr>
          <w:sz w:val="28"/>
          <w:szCs w:val="28"/>
        </w:rPr>
        <w:t>последующего определения их видовой принадлежности.</w:t>
      </w:r>
    </w:p>
    <w:p w:rsidR="0096153F" w:rsidRPr="0052314D" w:rsidRDefault="0096153F" w:rsidP="0096153F">
      <w:pPr>
        <w:ind w:firstLine="561"/>
        <w:jc w:val="both"/>
        <w:rPr>
          <w:sz w:val="28"/>
          <w:szCs w:val="28"/>
        </w:rPr>
      </w:pPr>
      <w:r w:rsidRPr="0052314D">
        <w:rPr>
          <w:sz w:val="28"/>
          <w:szCs w:val="28"/>
        </w:rPr>
        <w:t>Культивирование микроскопических грибов с целью накопления биомассы или определенных продуктов метаболизма предполагает:</w:t>
      </w:r>
    </w:p>
    <w:p w:rsidR="0096153F" w:rsidRPr="0052314D" w:rsidRDefault="0096153F" w:rsidP="0096153F">
      <w:pPr>
        <w:ind w:firstLine="561"/>
        <w:jc w:val="both"/>
        <w:rPr>
          <w:sz w:val="28"/>
          <w:szCs w:val="28"/>
        </w:rPr>
      </w:pPr>
      <w:r w:rsidRPr="0052314D">
        <w:rPr>
          <w:sz w:val="28"/>
          <w:szCs w:val="28"/>
        </w:rPr>
        <w:t>1) наличие чистой культуры</w:t>
      </w:r>
      <w:r w:rsidRPr="00855CEA">
        <w:rPr>
          <w:sz w:val="28"/>
          <w:szCs w:val="28"/>
        </w:rPr>
        <w:t>;</w:t>
      </w:r>
    </w:p>
    <w:p w:rsidR="0096153F" w:rsidRPr="0052314D" w:rsidRDefault="0096153F" w:rsidP="0096153F">
      <w:pPr>
        <w:ind w:firstLine="561"/>
        <w:jc w:val="both"/>
        <w:rPr>
          <w:sz w:val="28"/>
          <w:szCs w:val="28"/>
        </w:rPr>
      </w:pPr>
      <w:r w:rsidRPr="0052314D">
        <w:rPr>
          <w:sz w:val="28"/>
          <w:szCs w:val="28"/>
        </w:rPr>
        <w:t>2) подготовку стандартного посевного материала</w:t>
      </w:r>
      <w:r w:rsidRPr="00855CEA">
        <w:rPr>
          <w:sz w:val="28"/>
          <w:szCs w:val="28"/>
        </w:rPr>
        <w:t>;</w:t>
      </w:r>
    </w:p>
    <w:p w:rsidR="0096153F" w:rsidRPr="0052314D" w:rsidRDefault="0096153F" w:rsidP="0096153F">
      <w:pPr>
        <w:ind w:firstLine="561"/>
        <w:jc w:val="both"/>
        <w:rPr>
          <w:sz w:val="28"/>
          <w:szCs w:val="28"/>
        </w:rPr>
      </w:pPr>
      <w:r w:rsidRPr="0052314D">
        <w:rPr>
          <w:sz w:val="28"/>
          <w:szCs w:val="28"/>
        </w:rPr>
        <w:t>3) определение условий, необходимых для роста грибов и проявления их биосинтетической активности;</w:t>
      </w:r>
    </w:p>
    <w:p w:rsidR="0096153F" w:rsidRDefault="0096153F" w:rsidP="004C68BE">
      <w:pPr>
        <w:spacing w:before="284" w:after="227"/>
        <w:jc w:val="center"/>
        <w:rPr>
          <w:b/>
          <w:i/>
          <w:sz w:val="28"/>
          <w:szCs w:val="28"/>
        </w:rPr>
      </w:pPr>
      <w:r w:rsidRPr="0052314D">
        <w:rPr>
          <w:b/>
          <w:i/>
          <w:sz w:val="28"/>
          <w:szCs w:val="28"/>
        </w:rPr>
        <w:t>Метод чистых культур</w:t>
      </w:r>
    </w:p>
    <w:p w:rsidR="0096153F" w:rsidRPr="0052314D" w:rsidRDefault="0096153F" w:rsidP="0096153F">
      <w:pPr>
        <w:ind w:firstLine="561"/>
        <w:jc w:val="both"/>
        <w:rPr>
          <w:sz w:val="28"/>
          <w:szCs w:val="28"/>
        </w:rPr>
      </w:pPr>
      <w:r w:rsidRPr="0052314D">
        <w:rPr>
          <w:sz w:val="28"/>
          <w:szCs w:val="28"/>
        </w:rPr>
        <w:t>Грибы выд</w:t>
      </w:r>
      <w:r>
        <w:rPr>
          <w:sz w:val="28"/>
          <w:szCs w:val="28"/>
        </w:rPr>
        <w:t>е</w:t>
      </w:r>
      <w:r w:rsidRPr="0052314D">
        <w:rPr>
          <w:sz w:val="28"/>
          <w:szCs w:val="28"/>
        </w:rPr>
        <w:t xml:space="preserve">ляют в чистую культуру и наблюдают за ними </w:t>
      </w:r>
      <w:r w:rsidRPr="0052314D">
        <w:rPr>
          <w:sz w:val="28"/>
          <w:szCs w:val="28"/>
          <w:lang w:val="en-US"/>
        </w:rPr>
        <w:t>in</w:t>
      </w:r>
      <w:r w:rsidRPr="0052314D">
        <w:rPr>
          <w:sz w:val="28"/>
          <w:szCs w:val="28"/>
        </w:rPr>
        <w:t xml:space="preserve"> </w:t>
      </w:r>
      <w:r w:rsidRPr="0052314D">
        <w:rPr>
          <w:sz w:val="28"/>
          <w:szCs w:val="28"/>
          <w:lang w:val="en-US"/>
        </w:rPr>
        <w:t>vitro</w:t>
      </w:r>
      <w:r w:rsidRPr="0052314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F2851">
        <w:rPr>
          <w:sz w:val="28"/>
          <w:szCs w:val="28"/>
        </w:rPr>
        <w:t xml:space="preserve">Наличие </w:t>
      </w:r>
      <w:r w:rsidRPr="00171ED4">
        <w:rPr>
          <w:b/>
          <w:i/>
          <w:sz w:val="28"/>
          <w:szCs w:val="28"/>
        </w:rPr>
        <w:t>чистых культу</w:t>
      </w:r>
      <w:r>
        <w:rPr>
          <w:b/>
          <w:i/>
          <w:sz w:val="28"/>
          <w:szCs w:val="28"/>
        </w:rPr>
        <w:t xml:space="preserve">р </w:t>
      </w:r>
      <w:r w:rsidRPr="005C6426">
        <w:rPr>
          <w:sz w:val="28"/>
          <w:szCs w:val="28"/>
        </w:rPr>
        <w:t>д</w:t>
      </w:r>
      <w:r w:rsidRPr="0052314D">
        <w:rPr>
          <w:sz w:val="28"/>
          <w:szCs w:val="28"/>
        </w:rPr>
        <w:t xml:space="preserve">ает возможность определить характер роста и спорообразования у грибов, </w:t>
      </w:r>
      <w:r>
        <w:rPr>
          <w:sz w:val="28"/>
          <w:szCs w:val="28"/>
        </w:rPr>
        <w:t xml:space="preserve">особенности морфогенеза, </w:t>
      </w:r>
      <w:r w:rsidRPr="0052314D">
        <w:rPr>
          <w:sz w:val="28"/>
          <w:szCs w:val="28"/>
        </w:rPr>
        <w:t xml:space="preserve">выявить плодовые тела и виды спороношения, </w:t>
      </w:r>
      <w:r>
        <w:rPr>
          <w:sz w:val="28"/>
          <w:szCs w:val="28"/>
        </w:rPr>
        <w:t xml:space="preserve">установить </w:t>
      </w:r>
      <w:r w:rsidRPr="0052314D">
        <w:rPr>
          <w:sz w:val="28"/>
          <w:szCs w:val="28"/>
        </w:rPr>
        <w:t xml:space="preserve">отношение </w:t>
      </w:r>
      <w:r>
        <w:rPr>
          <w:sz w:val="28"/>
          <w:szCs w:val="28"/>
        </w:rPr>
        <w:t xml:space="preserve">грибов </w:t>
      </w:r>
      <w:r w:rsidRPr="0052314D">
        <w:rPr>
          <w:sz w:val="28"/>
          <w:szCs w:val="28"/>
        </w:rPr>
        <w:t xml:space="preserve">к </w:t>
      </w:r>
      <w:r>
        <w:rPr>
          <w:sz w:val="28"/>
          <w:szCs w:val="28"/>
        </w:rPr>
        <w:t>факторам среды (</w:t>
      </w:r>
      <w:r w:rsidRPr="0052314D">
        <w:rPr>
          <w:sz w:val="28"/>
          <w:szCs w:val="28"/>
        </w:rPr>
        <w:t xml:space="preserve">температуре, влажности, источникам света, кислотности среды, радиации, </w:t>
      </w:r>
      <w:r>
        <w:rPr>
          <w:sz w:val="28"/>
          <w:szCs w:val="28"/>
        </w:rPr>
        <w:t>к</w:t>
      </w:r>
      <w:r w:rsidRPr="0052314D">
        <w:rPr>
          <w:sz w:val="28"/>
          <w:szCs w:val="28"/>
        </w:rPr>
        <w:t>омпонентам субстрата</w:t>
      </w:r>
      <w:r>
        <w:rPr>
          <w:sz w:val="28"/>
          <w:szCs w:val="28"/>
        </w:rPr>
        <w:t>)</w:t>
      </w:r>
      <w:r w:rsidRPr="0096153F">
        <w:rPr>
          <w:sz w:val="28"/>
          <w:szCs w:val="28"/>
        </w:rPr>
        <w:t>;</w:t>
      </w:r>
      <w:r w:rsidRPr="0052314D">
        <w:rPr>
          <w:sz w:val="28"/>
          <w:szCs w:val="28"/>
        </w:rPr>
        <w:t xml:space="preserve"> определить биосинтетическую активность </w:t>
      </w:r>
      <w:r>
        <w:rPr>
          <w:sz w:val="28"/>
          <w:szCs w:val="28"/>
        </w:rPr>
        <w:t>продуктов метаболизма (</w:t>
      </w:r>
      <w:r w:rsidRPr="0052314D">
        <w:rPr>
          <w:sz w:val="28"/>
          <w:szCs w:val="28"/>
        </w:rPr>
        <w:t>ферментов, регуляторов роста, витамин</w:t>
      </w:r>
      <w:r>
        <w:rPr>
          <w:sz w:val="28"/>
          <w:szCs w:val="28"/>
        </w:rPr>
        <w:t>ов) грибов</w:t>
      </w:r>
      <w:r w:rsidRPr="0096153F">
        <w:rPr>
          <w:sz w:val="28"/>
          <w:szCs w:val="28"/>
        </w:rPr>
        <w:t>;</w:t>
      </w:r>
      <w:r w:rsidRPr="005231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выявить </w:t>
      </w:r>
      <w:r w:rsidRPr="0052314D">
        <w:rPr>
          <w:sz w:val="28"/>
          <w:szCs w:val="28"/>
        </w:rPr>
        <w:t xml:space="preserve">отношение </w:t>
      </w:r>
      <w:r>
        <w:rPr>
          <w:sz w:val="28"/>
          <w:szCs w:val="28"/>
        </w:rPr>
        <w:t xml:space="preserve">грибов </w:t>
      </w:r>
      <w:r w:rsidRPr="0052314D">
        <w:rPr>
          <w:sz w:val="28"/>
          <w:szCs w:val="28"/>
        </w:rPr>
        <w:t>к фунги</w:t>
      </w:r>
      <w:r>
        <w:rPr>
          <w:sz w:val="28"/>
          <w:szCs w:val="28"/>
        </w:rPr>
        <w:t>цидам, лекарственным препаратам</w:t>
      </w:r>
      <w:r w:rsidRPr="0096153F">
        <w:rPr>
          <w:sz w:val="28"/>
          <w:szCs w:val="28"/>
        </w:rPr>
        <w:t>;</w:t>
      </w:r>
      <w:r w:rsidRPr="005231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провести </w:t>
      </w:r>
      <w:r w:rsidRPr="0052314D">
        <w:rPr>
          <w:sz w:val="28"/>
          <w:szCs w:val="28"/>
        </w:rPr>
        <w:t>сравнит</w:t>
      </w:r>
      <w:r>
        <w:rPr>
          <w:sz w:val="28"/>
          <w:szCs w:val="28"/>
        </w:rPr>
        <w:t>ельную</w:t>
      </w:r>
      <w:r w:rsidRPr="005231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характеристику </w:t>
      </w:r>
      <w:r w:rsidRPr="0052314D">
        <w:rPr>
          <w:sz w:val="28"/>
          <w:szCs w:val="28"/>
        </w:rPr>
        <w:t>изолят</w:t>
      </w:r>
      <w:r>
        <w:rPr>
          <w:sz w:val="28"/>
          <w:szCs w:val="28"/>
        </w:rPr>
        <w:t>ов</w:t>
      </w:r>
      <w:r w:rsidRPr="0052314D">
        <w:rPr>
          <w:sz w:val="28"/>
          <w:szCs w:val="28"/>
        </w:rPr>
        <w:t xml:space="preserve"> видов гри</w:t>
      </w:r>
      <w:r>
        <w:rPr>
          <w:sz w:val="28"/>
          <w:szCs w:val="28"/>
        </w:rPr>
        <w:t>бов</w:t>
      </w:r>
      <w:r w:rsidRPr="0096153F">
        <w:rPr>
          <w:sz w:val="28"/>
          <w:szCs w:val="28"/>
        </w:rPr>
        <w:t>;</w:t>
      </w:r>
      <w:r w:rsidRPr="005231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провести </w:t>
      </w:r>
      <w:r w:rsidRPr="0052314D">
        <w:rPr>
          <w:sz w:val="28"/>
          <w:szCs w:val="28"/>
        </w:rPr>
        <w:t>популяци</w:t>
      </w:r>
      <w:r>
        <w:rPr>
          <w:sz w:val="28"/>
          <w:szCs w:val="28"/>
        </w:rPr>
        <w:t>онные исследования</w:t>
      </w:r>
      <w:r w:rsidRPr="0096153F">
        <w:rPr>
          <w:sz w:val="28"/>
          <w:szCs w:val="28"/>
        </w:rPr>
        <w:t>;</w:t>
      </w:r>
      <w:r w:rsidRPr="005231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выяснить </w:t>
      </w:r>
      <w:r w:rsidRPr="0052314D">
        <w:rPr>
          <w:sz w:val="28"/>
          <w:szCs w:val="28"/>
        </w:rPr>
        <w:t xml:space="preserve">взаимоотношения грибов друг </w:t>
      </w:r>
      <w:r>
        <w:rPr>
          <w:sz w:val="28"/>
          <w:szCs w:val="28"/>
        </w:rPr>
        <w:t xml:space="preserve">с </w:t>
      </w:r>
      <w:r w:rsidRPr="0052314D">
        <w:rPr>
          <w:sz w:val="28"/>
          <w:szCs w:val="28"/>
        </w:rPr>
        <w:t>друг</w:t>
      </w:r>
      <w:r>
        <w:rPr>
          <w:sz w:val="28"/>
          <w:szCs w:val="28"/>
        </w:rPr>
        <w:t>ом</w:t>
      </w:r>
      <w:r w:rsidRPr="0052314D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52314D">
        <w:rPr>
          <w:sz w:val="28"/>
          <w:szCs w:val="28"/>
        </w:rPr>
        <w:t xml:space="preserve">характеризовать степень паразитизма, родство между </w:t>
      </w:r>
      <w:r>
        <w:rPr>
          <w:sz w:val="28"/>
          <w:szCs w:val="28"/>
        </w:rPr>
        <w:t>грибами и т.д.</w:t>
      </w:r>
    </w:p>
    <w:p w:rsidR="0096153F" w:rsidRDefault="0096153F" w:rsidP="004C68BE">
      <w:pPr>
        <w:spacing w:before="284" w:after="227"/>
        <w:jc w:val="center"/>
        <w:rPr>
          <w:b/>
          <w:i/>
          <w:sz w:val="28"/>
          <w:szCs w:val="28"/>
        </w:rPr>
      </w:pPr>
      <w:r w:rsidRPr="0052314D">
        <w:rPr>
          <w:b/>
          <w:i/>
          <w:sz w:val="28"/>
          <w:szCs w:val="28"/>
        </w:rPr>
        <w:t>Выделение фитопатогенных грибов</w:t>
      </w:r>
    </w:p>
    <w:p w:rsidR="0096153F" w:rsidRPr="0052314D" w:rsidRDefault="0096153F" w:rsidP="0096153F">
      <w:pPr>
        <w:ind w:firstLine="561"/>
        <w:jc w:val="both"/>
        <w:rPr>
          <w:sz w:val="28"/>
          <w:szCs w:val="28"/>
        </w:rPr>
      </w:pPr>
      <w:r w:rsidRPr="0052314D">
        <w:rPr>
          <w:sz w:val="28"/>
          <w:szCs w:val="28"/>
        </w:rPr>
        <w:t xml:space="preserve">Прежде чем получить </w:t>
      </w:r>
      <w:r w:rsidR="007F2851">
        <w:rPr>
          <w:sz w:val="28"/>
          <w:szCs w:val="28"/>
        </w:rPr>
        <w:t xml:space="preserve">чистую культуру </w:t>
      </w:r>
      <w:r w:rsidRPr="0052314D">
        <w:rPr>
          <w:sz w:val="28"/>
          <w:szCs w:val="28"/>
        </w:rPr>
        <w:t>изучаем</w:t>
      </w:r>
      <w:r w:rsidR="007F2851">
        <w:rPr>
          <w:sz w:val="28"/>
          <w:szCs w:val="28"/>
        </w:rPr>
        <w:t>ого</w:t>
      </w:r>
      <w:r w:rsidRPr="0052314D">
        <w:rPr>
          <w:sz w:val="28"/>
          <w:szCs w:val="28"/>
        </w:rPr>
        <w:t xml:space="preserve"> гриб</w:t>
      </w:r>
      <w:r w:rsidR="007F2851">
        <w:rPr>
          <w:sz w:val="28"/>
          <w:szCs w:val="28"/>
        </w:rPr>
        <w:t>а</w:t>
      </w:r>
      <w:r w:rsidRPr="0052314D">
        <w:rPr>
          <w:sz w:val="28"/>
          <w:szCs w:val="28"/>
        </w:rPr>
        <w:t>, необходимо иметь спор</w:t>
      </w:r>
      <w:r w:rsidR="007F2851">
        <w:rPr>
          <w:sz w:val="28"/>
          <w:szCs w:val="28"/>
        </w:rPr>
        <w:t>ы</w:t>
      </w:r>
      <w:r w:rsidRPr="0052314D">
        <w:rPr>
          <w:sz w:val="28"/>
          <w:szCs w:val="28"/>
        </w:rPr>
        <w:t xml:space="preserve"> или мицелий, свободные от заражения </w:t>
      </w:r>
      <w:r>
        <w:rPr>
          <w:sz w:val="28"/>
          <w:szCs w:val="28"/>
        </w:rPr>
        <w:t>сапротроф</w:t>
      </w:r>
      <w:r w:rsidRPr="0052314D">
        <w:rPr>
          <w:sz w:val="28"/>
          <w:szCs w:val="28"/>
        </w:rPr>
        <w:t>ной микро</w:t>
      </w:r>
      <w:r>
        <w:rPr>
          <w:sz w:val="28"/>
          <w:szCs w:val="28"/>
        </w:rPr>
        <w:t>биотой</w:t>
      </w:r>
      <w:r w:rsidRPr="0052314D">
        <w:rPr>
          <w:sz w:val="28"/>
          <w:szCs w:val="28"/>
        </w:rPr>
        <w:t xml:space="preserve">. Одним из наиболее простых методов получения мицелия или органов спороношения является </w:t>
      </w:r>
      <w:r>
        <w:rPr>
          <w:sz w:val="28"/>
          <w:szCs w:val="28"/>
        </w:rPr>
        <w:t xml:space="preserve">стимулирование роста грибов и спороношения в условиях повышенной влажности – </w:t>
      </w:r>
      <w:r w:rsidRPr="0052314D">
        <w:rPr>
          <w:sz w:val="28"/>
          <w:szCs w:val="28"/>
        </w:rPr>
        <w:t xml:space="preserve">применение </w:t>
      </w:r>
      <w:r w:rsidRPr="0096153F">
        <w:rPr>
          <w:b/>
          <w:sz w:val="28"/>
          <w:szCs w:val="28"/>
        </w:rPr>
        <w:t>влажных камер.</w:t>
      </w:r>
      <w:r w:rsidRPr="0052314D">
        <w:rPr>
          <w:sz w:val="28"/>
          <w:szCs w:val="28"/>
        </w:rPr>
        <w:t xml:space="preserve"> Для их изготовления обычно используют чашки Петри. Перед закладкой объекта во влажную камеру его </w:t>
      </w:r>
      <w:r w:rsidR="007F2851">
        <w:rPr>
          <w:sz w:val="28"/>
          <w:szCs w:val="28"/>
        </w:rPr>
        <w:t>пр</w:t>
      </w:r>
      <w:r w:rsidRPr="0052314D">
        <w:rPr>
          <w:sz w:val="28"/>
          <w:szCs w:val="28"/>
        </w:rPr>
        <w:t>омывают в проточной воде или в нескольких водах. Выбор</w:t>
      </w:r>
      <w:r>
        <w:rPr>
          <w:sz w:val="28"/>
          <w:szCs w:val="28"/>
        </w:rPr>
        <w:t xml:space="preserve"> </w:t>
      </w:r>
      <w:r w:rsidRPr="0052314D">
        <w:rPr>
          <w:sz w:val="28"/>
          <w:szCs w:val="28"/>
        </w:rPr>
        <w:t>концентрации дезинфект</w:t>
      </w:r>
      <w:r w:rsidR="007F2851">
        <w:rPr>
          <w:sz w:val="28"/>
          <w:szCs w:val="28"/>
        </w:rPr>
        <w:t>анта</w:t>
      </w:r>
      <w:r w:rsidRPr="0052314D">
        <w:rPr>
          <w:sz w:val="28"/>
          <w:szCs w:val="28"/>
        </w:rPr>
        <w:t xml:space="preserve"> и </w:t>
      </w:r>
      <w:r w:rsidR="007F2851">
        <w:rPr>
          <w:sz w:val="28"/>
          <w:szCs w:val="28"/>
        </w:rPr>
        <w:t xml:space="preserve">времени </w:t>
      </w:r>
      <w:r w:rsidRPr="0052314D">
        <w:rPr>
          <w:sz w:val="28"/>
          <w:szCs w:val="28"/>
        </w:rPr>
        <w:t>экспозиции зависит от целей исследования и характера исследуемого материала. Ст</w:t>
      </w:r>
      <w:r>
        <w:rPr>
          <w:sz w:val="28"/>
          <w:szCs w:val="28"/>
        </w:rPr>
        <w:t>ерилизуют объект, используя 3 %</w:t>
      </w:r>
      <w:r w:rsidRPr="0052314D">
        <w:rPr>
          <w:sz w:val="28"/>
          <w:szCs w:val="28"/>
        </w:rPr>
        <w:t>-ную перекись водорода, 2 %-ный раствор</w:t>
      </w:r>
      <w:r>
        <w:rPr>
          <w:sz w:val="28"/>
          <w:szCs w:val="28"/>
        </w:rPr>
        <w:t xml:space="preserve"> </w:t>
      </w:r>
      <w:r w:rsidRPr="0052314D">
        <w:rPr>
          <w:sz w:val="28"/>
          <w:szCs w:val="28"/>
        </w:rPr>
        <w:t>марганцево</w:t>
      </w:r>
      <w:r>
        <w:rPr>
          <w:sz w:val="28"/>
          <w:szCs w:val="28"/>
        </w:rPr>
        <w:t>-</w:t>
      </w:r>
      <w:r w:rsidRPr="0052314D">
        <w:rPr>
          <w:sz w:val="28"/>
          <w:szCs w:val="28"/>
        </w:rPr>
        <w:t>кислого</w:t>
      </w:r>
      <w:r>
        <w:rPr>
          <w:sz w:val="28"/>
          <w:szCs w:val="28"/>
        </w:rPr>
        <w:t xml:space="preserve"> </w:t>
      </w:r>
      <w:r w:rsidRPr="0052314D">
        <w:rPr>
          <w:sz w:val="28"/>
          <w:szCs w:val="28"/>
        </w:rPr>
        <w:t>калия, 70 %-ный этиловый спирт. Объект выдерживают в растворе в течение 1-5 мин и многократно промывают стерильной водой. Для грубых частей растений используют обжиг в пламени.</w:t>
      </w:r>
    </w:p>
    <w:p w:rsidR="0096153F" w:rsidRPr="0052314D" w:rsidRDefault="0096153F" w:rsidP="0096153F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Необходимую для проведения микологического эксперимента п</w:t>
      </w:r>
      <w:r w:rsidRPr="0052314D">
        <w:rPr>
          <w:sz w:val="28"/>
          <w:szCs w:val="28"/>
        </w:rPr>
        <w:t>осуду моют с</w:t>
      </w:r>
      <w:r>
        <w:rPr>
          <w:sz w:val="28"/>
          <w:szCs w:val="28"/>
        </w:rPr>
        <w:t xml:space="preserve"> моющимися средствами</w:t>
      </w:r>
      <w:r w:rsidRPr="0052314D">
        <w:rPr>
          <w:sz w:val="28"/>
          <w:szCs w:val="28"/>
        </w:rPr>
        <w:t xml:space="preserve">, заворачивают в бумагу и стерилизуют в сушильном шкафу в течение 2 ч </w:t>
      </w:r>
      <w:r>
        <w:rPr>
          <w:sz w:val="28"/>
          <w:szCs w:val="28"/>
        </w:rPr>
        <w:t xml:space="preserve">при температуре </w:t>
      </w:r>
      <w:r w:rsidRPr="0052314D">
        <w:rPr>
          <w:sz w:val="28"/>
          <w:szCs w:val="28"/>
        </w:rPr>
        <w:t xml:space="preserve">180-200 </w:t>
      </w:r>
      <w:r w:rsidRPr="0052314D">
        <w:rPr>
          <w:color w:val="000000"/>
          <w:sz w:val="28"/>
          <w:szCs w:val="28"/>
        </w:rPr>
        <w:t>°С</w:t>
      </w:r>
      <w:r w:rsidRPr="0052314D">
        <w:rPr>
          <w:sz w:val="28"/>
          <w:szCs w:val="28"/>
        </w:rPr>
        <w:t>. Инструмент стерилизуют спиртом и прокаливают на огне.</w:t>
      </w:r>
    </w:p>
    <w:p w:rsidR="004F46FC" w:rsidRDefault="0096153F" w:rsidP="0096153F">
      <w:pPr>
        <w:ind w:firstLine="561"/>
        <w:jc w:val="both"/>
        <w:rPr>
          <w:sz w:val="28"/>
          <w:szCs w:val="28"/>
        </w:rPr>
      </w:pPr>
      <w:r w:rsidRPr="0052314D">
        <w:rPr>
          <w:sz w:val="28"/>
          <w:szCs w:val="28"/>
        </w:rPr>
        <w:t xml:space="preserve">В стерильные чашки Петри кладут 2-3 </w:t>
      </w:r>
      <w:r w:rsidR="009B1127">
        <w:rPr>
          <w:sz w:val="28"/>
          <w:szCs w:val="28"/>
        </w:rPr>
        <w:t>фильтра</w:t>
      </w:r>
      <w:r w:rsidRPr="0052314D">
        <w:rPr>
          <w:sz w:val="28"/>
          <w:szCs w:val="28"/>
        </w:rPr>
        <w:t xml:space="preserve">, увлажненные стерильной </w:t>
      </w:r>
      <w:r>
        <w:rPr>
          <w:sz w:val="28"/>
          <w:szCs w:val="28"/>
        </w:rPr>
        <w:t xml:space="preserve">или проточной </w:t>
      </w:r>
      <w:r w:rsidRPr="0052314D">
        <w:rPr>
          <w:sz w:val="28"/>
          <w:szCs w:val="28"/>
        </w:rPr>
        <w:t xml:space="preserve">водой (реже жидкой питательной средой). </w:t>
      </w:r>
      <w:r w:rsidR="009B1127">
        <w:rPr>
          <w:sz w:val="28"/>
          <w:szCs w:val="28"/>
        </w:rPr>
        <w:t>П</w:t>
      </w:r>
      <w:r w:rsidR="009B1127" w:rsidRPr="0052314D">
        <w:rPr>
          <w:sz w:val="28"/>
          <w:szCs w:val="28"/>
        </w:rPr>
        <w:t xml:space="preserve">осле поверхностной дезинфекции </w:t>
      </w:r>
      <w:r w:rsidR="009B1127">
        <w:rPr>
          <w:sz w:val="28"/>
          <w:szCs w:val="28"/>
        </w:rPr>
        <w:t>и</w:t>
      </w:r>
      <w:r w:rsidRPr="0052314D">
        <w:rPr>
          <w:sz w:val="28"/>
          <w:szCs w:val="28"/>
        </w:rPr>
        <w:t>сследуемый материал</w:t>
      </w:r>
      <w:r w:rsidR="009B1127">
        <w:rPr>
          <w:sz w:val="28"/>
          <w:szCs w:val="28"/>
        </w:rPr>
        <w:t xml:space="preserve"> </w:t>
      </w:r>
      <w:r w:rsidRPr="0052314D">
        <w:rPr>
          <w:sz w:val="28"/>
          <w:szCs w:val="28"/>
        </w:rPr>
        <w:t xml:space="preserve"> помещают в чашку Петри и ставят в термостат</w:t>
      </w:r>
      <w:r w:rsidR="009B1127">
        <w:rPr>
          <w:sz w:val="28"/>
          <w:szCs w:val="28"/>
        </w:rPr>
        <w:t xml:space="preserve"> </w:t>
      </w:r>
      <w:r w:rsidRPr="0052314D">
        <w:rPr>
          <w:sz w:val="28"/>
          <w:szCs w:val="28"/>
        </w:rPr>
        <w:t>при соответствующей температуре</w:t>
      </w:r>
      <w:r>
        <w:rPr>
          <w:sz w:val="28"/>
          <w:szCs w:val="28"/>
        </w:rPr>
        <w:t xml:space="preserve"> (обычно 20-25 </w:t>
      </w:r>
      <w:r w:rsidRPr="0052314D">
        <w:rPr>
          <w:color w:val="000000"/>
          <w:sz w:val="28"/>
          <w:szCs w:val="28"/>
        </w:rPr>
        <w:t>°С</w:t>
      </w:r>
      <w:r>
        <w:rPr>
          <w:sz w:val="28"/>
          <w:szCs w:val="28"/>
        </w:rPr>
        <w:t>)</w:t>
      </w:r>
      <w:r w:rsidRPr="0052314D">
        <w:rPr>
          <w:sz w:val="28"/>
          <w:szCs w:val="28"/>
        </w:rPr>
        <w:t>.</w:t>
      </w:r>
      <w:r w:rsidR="004F46FC">
        <w:rPr>
          <w:sz w:val="28"/>
          <w:szCs w:val="28"/>
        </w:rPr>
        <w:t xml:space="preserve"> Фрагменты исследуемых пораженных объектов расскладывают так, чтобы они не соприкасались друг с другом.</w:t>
      </w:r>
    </w:p>
    <w:p w:rsidR="0096153F" w:rsidRPr="0052314D" w:rsidRDefault="0096153F" w:rsidP="0096153F">
      <w:pPr>
        <w:ind w:firstLine="561"/>
        <w:jc w:val="both"/>
        <w:rPr>
          <w:sz w:val="28"/>
          <w:szCs w:val="28"/>
        </w:rPr>
      </w:pPr>
      <w:r w:rsidRPr="0052314D">
        <w:rPr>
          <w:sz w:val="28"/>
          <w:szCs w:val="28"/>
        </w:rPr>
        <w:t>Выделение фитопатогенных микромицетов проводят из различных пораженных органов растений.</w:t>
      </w:r>
    </w:p>
    <w:p w:rsidR="0096153F" w:rsidRPr="007B4B27" w:rsidRDefault="0096153F" w:rsidP="004C68BE">
      <w:pPr>
        <w:spacing w:before="284" w:after="113"/>
        <w:ind w:firstLine="561"/>
        <w:jc w:val="both"/>
        <w:rPr>
          <w:b/>
          <w:i/>
          <w:sz w:val="28"/>
          <w:szCs w:val="28"/>
        </w:rPr>
      </w:pPr>
      <w:r w:rsidRPr="007B4B27">
        <w:rPr>
          <w:b/>
          <w:i/>
          <w:sz w:val="28"/>
          <w:szCs w:val="28"/>
        </w:rPr>
        <w:t>Выделение из корней</w:t>
      </w:r>
    </w:p>
    <w:p w:rsidR="00C04342" w:rsidRDefault="0096153F" w:rsidP="0096153F">
      <w:pPr>
        <w:ind w:firstLine="561"/>
        <w:jc w:val="both"/>
        <w:rPr>
          <w:b/>
          <w:i/>
          <w:color w:val="000000"/>
          <w:sz w:val="28"/>
          <w:szCs w:val="28"/>
          <w:lang w:val="en-US"/>
        </w:rPr>
      </w:pPr>
      <w:r w:rsidRPr="0052314D">
        <w:rPr>
          <w:sz w:val="28"/>
          <w:szCs w:val="28"/>
        </w:rPr>
        <w:t xml:space="preserve">Свежевыкопанные корни многократно промывают </w:t>
      </w:r>
      <w:r w:rsidR="004F46FC">
        <w:rPr>
          <w:sz w:val="28"/>
          <w:szCs w:val="28"/>
        </w:rPr>
        <w:t xml:space="preserve">проточной, затем </w:t>
      </w:r>
      <w:r w:rsidRPr="0052314D">
        <w:rPr>
          <w:sz w:val="28"/>
          <w:szCs w:val="28"/>
        </w:rPr>
        <w:t xml:space="preserve">стерильной водой, отжимают в нескольких слоях стерильной фильтровальной бумаги, отрезками длиной 1-3 см или целиком (у проростков) укладывают на кружки стерильной фильтровальной бумаги в чашках Петри и помещают в термостат при </w:t>
      </w:r>
      <w:r w:rsidR="004F46FC">
        <w:rPr>
          <w:sz w:val="28"/>
          <w:szCs w:val="28"/>
        </w:rPr>
        <w:t xml:space="preserve">температуре </w:t>
      </w:r>
      <w:r w:rsidRPr="0052314D">
        <w:rPr>
          <w:sz w:val="28"/>
          <w:szCs w:val="28"/>
        </w:rPr>
        <w:t xml:space="preserve">26 </w:t>
      </w:r>
      <w:r w:rsidRPr="0052314D">
        <w:rPr>
          <w:color w:val="000000"/>
          <w:sz w:val="28"/>
          <w:szCs w:val="28"/>
        </w:rPr>
        <w:t xml:space="preserve">°С. </w:t>
      </w:r>
      <w:r w:rsidR="004F46FC">
        <w:rPr>
          <w:color w:val="000000"/>
          <w:sz w:val="28"/>
          <w:szCs w:val="28"/>
        </w:rPr>
        <w:t xml:space="preserve">Толстые корни разрезают вдоль или нарезают небольшие поперечные отрезки. </w:t>
      </w:r>
      <w:r w:rsidRPr="0052314D">
        <w:rPr>
          <w:color w:val="000000"/>
          <w:sz w:val="28"/>
          <w:szCs w:val="28"/>
        </w:rPr>
        <w:t>Наблюдение за ростом грибов и их выделение производят через 24-48 ч и в последующие дни роста.</w:t>
      </w:r>
    </w:p>
    <w:p w:rsidR="0096153F" w:rsidRPr="007B4B27" w:rsidRDefault="0096153F" w:rsidP="004C68BE">
      <w:pPr>
        <w:spacing w:before="227" w:after="113"/>
        <w:ind w:firstLine="561"/>
        <w:jc w:val="both"/>
        <w:rPr>
          <w:b/>
          <w:i/>
          <w:color w:val="000000"/>
          <w:sz w:val="28"/>
          <w:szCs w:val="28"/>
        </w:rPr>
      </w:pPr>
      <w:r w:rsidRPr="007B4B27">
        <w:rPr>
          <w:b/>
          <w:i/>
          <w:color w:val="000000"/>
          <w:sz w:val="28"/>
          <w:szCs w:val="28"/>
        </w:rPr>
        <w:t>Выделение из клубней, луковиц, корнеплодов</w:t>
      </w:r>
      <w:r w:rsidR="004F46FC">
        <w:rPr>
          <w:b/>
          <w:i/>
          <w:color w:val="000000"/>
          <w:sz w:val="28"/>
          <w:szCs w:val="28"/>
        </w:rPr>
        <w:t>, плодов</w:t>
      </w:r>
    </w:p>
    <w:p w:rsidR="0096153F" w:rsidRPr="0052314D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</w:t>
      </w:r>
      <w:r w:rsidR="009B1127">
        <w:rPr>
          <w:color w:val="000000"/>
          <w:sz w:val="28"/>
          <w:szCs w:val="28"/>
        </w:rPr>
        <w:t xml:space="preserve">выделения патогенных грибов из клубней, луковиц, корнеплодов и плодов </w:t>
      </w:r>
      <w:r w:rsidRPr="0052314D">
        <w:rPr>
          <w:color w:val="000000"/>
          <w:sz w:val="28"/>
          <w:szCs w:val="28"/>
        </w:rPr>
        <w:t xml:space="preserve">необходимы </w:t>
      </w:r>
      <w:r>
        <w:rPr>
          <w:color w:val="000000"/>
          <w:sz w:val="28"/>
          <w:szCs w:val="28"/>
        </w:rPr>
        <w:t>п</w:t>
      </w:r>
      <w:r w:rsidRPr="0052314D">
        <w:rPr>
          <w:color w:val="000000"/>
          <w:sz w:val="28"/>
          <w:szCs w:val="28"/>
        </w:rPr>
        <w:t xml:space="preserve">редварительный отмыв исследуемого материала от частиц почвы и поверхностная </w:t>
      </w:r>
      <w:r>
        <w:rPr>
          <w:color w:val="000000"/>
          <w:sz w:val="28"/>
          <w:szCs w:val="28"/>
        </w:rPr>
        <w:t>стерилизация</w:t>
      </w:r>
      <w:r w:rsidRPr="0052314D">
        <w:rPr>
          <w:color w:val="000000"/>
          <w:sz w:val="28"/>
          <w:szCs w:val="28"/>
        </w:rPr>
        <w:t xml:space="preserve">. Срезают стерильно небольшой кусочек на границе пораженной и здоровой ткани и помещают его </w:t>
      </w:r>
      <w:r w:rsidR="004F46FC">
        <w:rPr>
          <w:color w:val="000000"/>
          <w:sz w:val="28"/>
          <w:szCs w:val="28"/>
        </w:rPr>
        <w:t xml:space="preserve">во </w:t>
      </w:r>
      <w:r w:rsidRPr="0052314D">
        <w:rPr>
          <w:color w:val="000000"/>
          <w:sz w:val="28"/>
          <w:szCs w:val="28"/>
        </w:rPr>
        <w:t>влажную камеру или на агар</w:t>
      </w:r>
      <w:r>
        <w:rPr>
          <w:color w:val="000000"/>
          <w:sz w:val="28"/>
          <w:szCs w:val="28"/>
        </w:rPr>
        <w:t>изованную среду</w:t>
      </w:r>
      <w:r w:rsidRPr="0052314D">
        <w:rPr>
          <w:color w:val="000000"/>
          <w:sz w:val="28"/>
          <w:szCs w:val="28"/>
        </w:rPr>
        <w:t>.</w:t>
      </w:r>
    </w:p>
    <w:p w:rsidR="0096153F" w:rsidRPr="007B4B27" w:rsidRDefault="0096153F" w:rsidP="004C68BE">
      <w:pPr>
        <w:spacing w:before="227" w:after="113"/>
        <w:ind w:firstLine="561"/>
        <w:jc w:val="both"/>
        <w:rPr>
          <w:b/>
          <w:i/>
          <w:color w:val="000000"/>
          <w:sz w:val="28"/>
          <w:szCs w:val="28"/>
        </w:rPr>
      </w:pPr>
      <w:r w:rsidRPr="007B4B27">
        <w:rPr>
          <w:b/>
          <w:i/>
          <w:color w:val="000000"/>
          <w:sz w:val="28"/>
          <w:szCs w:val="28"/>
        </w:rPr>
        <w:t>Выделение из</w:t>
      </w:r>
      <w:r w:rsidR="009B1127">
        <w:rPr>
          <w:b/>
          <w:i/>
          <w:color w:val="000000"/>
          <w:sz w:val="28"/>
          <w:szCs w:val="28"/>
        </w:rPr>
        <w:t xml:space="preserve"> </w:t>
      </w:r>
      <w:r w:rsidRPr="007B4B27">
        <w:rPr>
          <w:b/>
          <w:i/>
          <w:color w:val="000000"/>
          <w:sz w:val="28"/>
          <w:szCs w:val="28"/>
        </w:rPr>
        <w:t>стеблей и листьев</w:t>
      </w:r>
    </w:p>
    <w:p w:rsidR="004F46FC" w:rsidRDefault="0096153F" w:rsidP="0096153F">
      <w:pPr>
        <w:ind w:firstLine="561"/>
        <w:jc w:val="both"/>
        <w:rPr>
          <w:sz w:val="28"/>
          <w:szCs w:val="28"/>
        </w:rPr>
      </w:pPr>
      <w:r w:rsidRPr="0052314D">
        <w:rPr>
          <w:sz w:val="28"/>
          <w:szCs w:val="28"/>
        </w:rPr>
        <w:t>Грибы можно выделить не только из свежего материала, но и из гербарных образцов. Необходимо немедленно зафиксировать гербарный материал высушиванием, а также предохранять от заражения посторонней мико</w:t>
      </w:r>
      <w:r w:rsidR="004F46FC">
        <w:rPr>
          <w:sz w:val="28"/>
          <w:szCs w:val="28"/>
        </w:rPr>
        <w:t>биот</w:t>
      </w:r>
      <w:r w:rsidRPr="0052314D">
        <w:rPr>
          <w:sz w:val="28"/>
          <w:szCs w:val="28"/>
        </w:rPr>
        <w:t xml:space="preserve">ой. Листья, стебли или их части помещают в стерильный пакет из фильтровальной бумаги и высушивают в нем. После высушивания листьев пакет помещают во второй пакет, также стерильный, но из более плотной бумаги. В таком виде хранят до исследования. </w:t>
      </w:r>
      <w:r w:rsidR="004F46FC">
        <w:rPr>
          <w:sz w:val="28"/>
          <w:szCs w:val="28"/>
        </w:rPr>
        <w:t>Перед выделением гриба м</w:t>
      </w:r>
      <w:r w:rsidRPr="0052314D">
        <w:rPr>
          <w:sz w:val="28"/>
          <w:szCs w:val="28"/>
        </w:rPr>
        <w:t xml:space="preserve">атериал помещают во влажную камеру. </w:t>
      </w:r>
    </w:p>
    <w:p w:rsidR="0096153F" w:rsidRPr="0052314D" w:rsidRDefault="0096153F" w:rsidP="0096153F">
      <w:pPr>
        <w:ind w:firstLine="561"/>
        <w:jc w:val="both"/>
        <w:rPr>
          <w:sz w:val="28"/>
          <w:szCs w:val="28"/>
        </w:rPr>
      </w:pPr>
      <w:r w:rsidRPr="0052314D">
        <w:rPr>
          <w:sz w:val="28"/>
          <w:szCs w:val="28"/>
        </w:rPr>
        <w:t>При поражении листьев или лепестков химической обработки не ведут, а промыва</w:t>
      </w:r>
      <w:r>
        <w:rPr>
          <w:sz w:val="28"/>
          <w:szCs w:val="28"/>
        </w:rPr>
        <w:t>ю</w:t>
      </w:r>
      <w:r w:rsidRPr="0052314D">
        <w:rPr>
          <w:sz w:val="28"/>
          <w:szCs w:val="28"/>
        </w:rPr>
        <w:t>т несколько раз водой</w:t>
      </w:r>
      <w:r w:rsidR="004F46FC">
        <w:rPr>
          <w:sz w:val="28"/>
          <w:szCs w:val="28"/>
        </w:rPr>
        <w:t xml:space="preserve"> и увеличивают число повтор</w:t>
      </w:r>
      <w:r w:rsidR="009B1127">
        <w:rPr>
          <w:sz w:val="28"/>
          <w:szCs w:val="28"/>
        </w:rPr>
        <w:t>ностей</w:t>
      </w:r>
      <w:r w:rsidR="00B71A06">
        <w:rPr>
          <w:sz w:val="28"/>
          <w:szCs w:val="28"/>
        </w:rPr>
        <w:t xml:space="preserve"> поражен</w:t>
      </w:r>
      <w:r w:rsidR="00847C93">
        <w:rPr>
          <w:sz w:val="28"/>
          <w:szCs w:val="28"/>
        </w:rPr>
        <w:t>ного мате</w:t>
      </w:r>
      <w:r w:rsidR="00B71A06">
        <w:rPr>
          <w:sz w:val="28"/>
          <w:szCs w:val="28"/>
        </w:rPr>
        <w:t>риала</w:t>
      </w:r>
      <w:r w:rsidRPr="0052314D">
        <w:rPr>
          <w:sz w:val="28"/>
          <w:szCs w:val="28"/>
        </w:rPr>
        <w:t>.</w:t>
      </w:r>
    </w:p>
    <w:p w:rsidR="0096153F" w:rsidRPr="007B4B27" w:rsidRDefault="0096153F" w:rsidP="004C68BE">
      <w:pPr>
        <w:spacing w:before="227" w:after="113"/>
        <w:ind w:firstLine="561"/>
        <w:jc w:val="both"/>
        <w:rPr>
          <w:b/>
          <w:i/>
          <w:sz w:val="28"/>
          <w:szCs w:val="28"/>
        </w:rPr>
      </w:pPr>
      <w:r w:rsidRPr="007B4B27">
        <w:rPr>
          <w:b/>
          <w:i/>
          <w:sz w:val="28"/>
          <w:szCs w:val="28"/>
        </w:rPr>
        <w:t>Выделение из зерна хлебных злаков и семян</w:t>
      </w:r>
    </w:p>
    <w:p w:rsidR="0096153F" w:rsidRPr="0052314D" w:rsidRDefault="0096153F" w:rsidP="0096153F">
      <w:pPr>
        <w:ind w:firstLine="561"/>
        <w:jc w:val="both"/>
        <w:rPr>
          <w:sz w:val="28"/>
          <w:szCs w:val="28"/>
        </w:rPr>
      </w:pPr>
      <w:r w:rsidRPr="0052314D">
        <w:rPr>
          <w:sz w:val="28"/>
          <w:szCs w:val="28"/>
        </w:rPr>
        <w:t xml:space="preserve">Семена дезинфицируют, если </w:t>
      </w:r>
      <w:r w:rsidR="00033C73">
        <w:rPr>
          <w:sz w:val="28"/>
          <w:szCs w:val="28"/>
        </w:rPr>
        <w:t xml:space="preserve">предполагают наличие </w:t>
      </w:r>
      <w:r w:rsidRPr="0052314D">
        <w:rPr>
          <w:sz w:val="28"/>
          <w:szCs w:val="28"/>
        </w:rPr>
        <w:t>внутренне</w:t>
      </w:r>
      <w:r w:rsidR="00033C73">
        <w:rPr>
          <w:sz w:val="28"/>
          <w:szCs w:val="28"/>
        </w:rPr>
        <w:t>го</w:t>
      </w:r>
      <w:r w:rsidRPr="0052314D">
        <w:rPr>
          <w:sz w:val="28"/>
          <w:szCs w:val="28"/>
        </w:rPr>
        <w:t xml:space="preserve"> заражени</w:t>
      </w:r>
      <w:r w:rsidR="00033C73">
        <w:rPr>
          <w:sz w:val="28"/>
          <w:szCs w:val="28"/>
        </w:rPr>
        <w:t>я</w:t>
      </w:r>
      <w:r w:rsidRPr="0052314D">
        <w:rPr>
          <w:sz w:val="28"/>
          <w:szCs w:val="28"/>
        </w:rPr>
        <w:t xml:space="preserve">. Если </w:t>
      </w:r>
      <w:r w:rsidR="008C051F">
        <w:rPr>
          <w:sz w:val="28"/>
          <w:szCs w:val="28"/>
        </w:rPr>
        <w:t xml:space="preserve">определяют внешнюю </w:t>
      </w:r>
      <w:r w:rsidRPr="0052314D">
        <w:rPr>
          <w:sz w:val="28"/>
          <w:szCs w:val="28"/>
        </w:rPr>
        <w:t>заспоренность, то дезинф</w:t>
      </w:r>
      <w:r w:rsidR="008C051F">
        <w:rPr>
          <w:sz w:val="28"/>
          <w:szCs w:val="28"/>
        </w:rPr>
        <w:t>екцию</w:t>
      </w:r>
      <w:r w:rsidRPr="0052314D">
        <w:rPr>
          <w:sz w:val="28"/>
          <w:szCs w:val="28"/>
        </w:rPr>
        <w:t xml:space="preserve"> не проводят. Зерна или семена после поверхностной дезинфекции укладывают на фильтровальную бумагу </w:t>
      </w:r>
      <w:r w:rsidR="00033C73">
        <w:rPr>
          <w:sz w:val="28"/>
          <w:szCs w:val="28"/>
        </w:rPr>
        <w:t xml:space="preserve">через </w:t>
      </w:r>
      <w:r w:rsidRPr="0052314D">
        <w:rPr>
          <w:sz w:val="28"/>
          <w:szCs w:val="28"/>
        </w:rPr>
        <w:t>0,5-1 см; из одной исследуемой партии зерна берут 100-1000 зерен.</w:t>
      </w:r>
    </w:p>
    <w:p w:rsidR="0096153F" w:rsidRPr="00A80C0D" w:rsidRDefault="0096153F" w:rsidP="004C68BE">
      <w:pPr>
        <w:spacing w:before="227" w:after="113"/>
        <w:ind w:firstLine="561"/>
        <w:jc w:val="both"/>
        <w:rPr>
          <w:b/>
          <w:i/>
          <w:sz w:val="28"/>
          <w:szCs w:val="28"/>
        </w:rPr>
      </w:pPr>
      <w:r w:rsidRPr="00A80C0D">
        <w:rPr>
          <w:b/>
          <w:i/>
          <w:sz w:val="28"/>
          <w:szCs w:val="28"/>
        </w:rPr>
        <w:t>Выделение грибов из почвы</w:t>
      </w:r>
    </w:p>
    <w:p w:rsidR="0096153F" w:rsidRPr="0052314D" w:rsidRDefault="0096153F" w:rsidP="0096153F">
      <w:pPr>
        <w:ind w:firstLine="561"/>
        <w:jc w:val="both"/>
        <w:rPr>
          <w:sz w:val="28"/>
          <w:szCs w:val="28"/>
        </w:rPr>
      </w:pPr>
      <w:r w:rsidRPr="0052314D">
        <w:rPr>
          <w:sz w:val="28"/>
          <w:szCs w:val="28"/>
        </w:rPr>
        <w:t>1. Метод «контактных стекол»</w:t>
      </w:r>
      <w:r w:rsidRPr="0052314D">
        <w:rPr>
          <w:i/>
          <w:sz w:val="28"/>
          <w:szCs w:val="28"/>
        </w:rPr>
        <w:t xml:space="preserve"> </w:t>
      </w:r>
      <w:r w:rsidRPr="0052314D">
        <w:rPr>
          <w:sz w:val="28"/>
          <w:szCs w:val="28"/>
        </w:rPr>
        <w:t>(метод Росси-Холодного) – метод выделения микроорганизмов непосредственно из места их расположения в почве. Стерильные предметные стекла прижимают к почв</w:t>
      </w:r>
      <w:r w:rsidR="008C051F">
        <w:rPr>
          <w:sz w:val="28"/>
          <w:szCs w:val="28"/>
        </w:rPr>
        <w:t>е</w:t>
      </w:r>
      <w:r w:rsidRPr="0052314D">
        <w:rPr>
          <w:sz w:val="28"/>
          <w:szCs w:val="28"/>
        </w:rPr>
        <w:t>. Через несколько дней стекла встряхивают для освобождения от крупных комочков почвы и помещают на поверхность агаровой среды</w:t>
      </w:r>
      <w:r w:rsidR="008C051F">
        <w:rPr>
          <w:sz w:val="28"/>
          <w:szCs w:val="28"/>
        </w:rPr>
        <w:t>,</w:t>
      </w:r>
      <w:r w:rsidRPr="0052314D">
        <w:rPr>
          <w:sz w:val="28"/>
          <w:szCs w:val="28"/>
        </w:rPr>
        <w:t xml:space="preserve"> в </w:t>
      </w:r>
      <w:r w:rsidR="008C051F">
        <w:rPr>
          <w:sz w:val="28"/>
          <w:szCs w:val="28"/>
        </w:rPr>
        <w:t xml:space="preserve">которую добавлен антибиотик, </w:t>
      </w:r>
      <w:r w:rsidRPr="0052314D">
        <w:rPr>
          <w:sz w:val="28"/>
          <w:szCs w:val="28"/>
        </w:rPr>
        <w:t>стороной, соприкаса</w:t>
      </w:r>
      <w:r w:rsidR="008C051F">
        <w:rPr>
          <w:sz w:val="28"/>
          <w:szCs w:val="28"/>
        </w:rPr>
        <w:t>вше</w:t>
      </w:r>
      <w:r w:rsidRPr="0052314D">
        <w:rPr>
          <w:sz w:val="28"/>
          <w:szCs w:val="28"/>
        </w:rPr>
        <w:t>йся с почвой. Выросшие грибы просматривают п</w:t>
      </w:r>
      <w:r w:rsidR="008C051F">
        <w:rPr>
          <w:sz w:val="28"/>
          <w:szCs w:val="28"/>
        </w:rPr>
        <w:t>ри</w:t>
      </w:r>
      <w:r w:rsidRPr="0052314D">
        <w:rPr>
          <w:sz w:val="28"/>
          <w:szCs w:val="28"/>
        </w:rPr>
        <w:t xml:space="preserve"> мал</w:t>
      </w:r>
      <w:r w:rsidR="008C051F">
        <w:rPr>
          <w:sz w:val="28"/>
          <w:szCs w:val="28"/>
        </w:rPr>
        <w:t>о</w:t>
      </w:r>
      <w:r w:rsidRPr="0052314D">
        <w:rPr>
          <w:sz w:val="28"/>
          <w:szCs w:val="28"/>
        </w:rPr>
        <w:t>м увеличени</w:t>
      </w:r>
      <w:r w:rsidR="008C051F">
        <w:rPr>
          <w:sz w:val="28"/>
          <w:szCs w:val="28"/>
        </w:rPr>
        <w:t>и</w:t>
      </w:r>
      <w:r w:rsidRPr="0052314D">
        <w:rPr>
          <w:sz w:val="28"/>
          <w:szCs w:val="28"/>
        </w:rPr>
        <w:t xml:space="preserve"> микроскопа и после определенного периода инкубации колонии переносят на свежую среду.</w:t>
      </w:r>
    </w:p>
    <w:p w:rsidR="0096153F" w:rsidRPr="0052314D" w:rsidRDefault="0096153F" w:rsidP="0096153F">
      <w:pPr>
        <w:ind w:firstLine="561"/>
        <w:jc w:val="both"/>
        <w:rPr>
          <w:sz w:val="28"/>
          <w:szCs w:val="28"/>
        </w:rPr>
      </w:pPr>
      <w:r w:rsidRPr="0052314D">
        <w:rPr>
          <w:sz w:val="28"/>
          <w:szCs w:val="28"/>
        </w:rPr>
        <w:t xml:space="preserve">2. </w:t>
      </w:r>
      <w:r w:rsidR="008C051F">
        <w:rPr>
          <w:sz w:val="28"/>
          <w:szCs w:val="28"/>
        </w:rPr>
        <w:t>Метод р</w:t>
      </w:r>
      <w:r w:rsidRPr="0052314D">
        <w:rPr>
          <w:sz w:val="28"/>
          <w:szCs w:val="28"/>
        </w:rPr>
        <w:t>азведени</w:t>
      </w:r>
      <w:r w:rsidR="008C051F">
        <w:rPr>
          <w:sz w:val="28"/>
          <w:szCs w:val="28"/>
        </w:rPr>
        <w:t>я</w:t>
      </w:r>
      <w:r w:rsidRPr="0052314D">
        <w:rPr>
          <w:sz w:val="28"/>
          <w:szCs w:val="28"/>
        </w:rPr>
        <w:t xml:space="preserve"> почвенной суспензии. Чаще всего для этих целей применяют разведение 1:10 (1</w:t>
      </w:r>
      <w:r w:rsidR="00033C73">
        <w:rPr>
          <w:sz w:val="28"/>
          <w:szCs w:val="28"/>
        </w:rPr>
        <w:t>0</w:t>
      </w:r>
      <w:r w:rsidRPr="0052314D">
        <w:rPr>
          <w:sz w:val="28"/>
          <w:szCs w:val="28"/>
        </w:rPr>
        <w:t xml:space="preserve"> г почвы на 10</w:t>
      </w:r>
      <w:r w:rsidR="00033C73">
        <w:rPr>
          <w:sz w:val="28"/>
          <w:szCs w:val="28"/>
        </w:rPr>
        <w:t>0</w:t>
      </w:r>
      <w:r w:rsidRPr="0052314D">
        <w:rPr>
          <w:sz w:val="28"/>
          <w:szCs w:val="28"/>
        </w:rPr>
        <w:t xml:space="preserve"> мл воды), 1:100, 1:1000. Суспензии с большим разведением высевают на агар. </w:t>
      </w:r>
    </w:p>
    <w:p w:rsidR="0096153F" w:rsidRDefault="0096153F" w:rsidP="0096153F">
      <w:pPr>
        <w:ind w:firstLine="561"/>
        <w:jc w:val="both"/>
        <w:rPr>
          <w:sz w:val="28"/>
          <w:szCs w:val="28"/>
        </w:rPr>
      </w:pPr>
      <w:r w:rsidRPr="0052314D">
        <w:rPr>
          <w:sz w:val="28"/>
          <w:szCs w:val="28"/>
        </w:rPr>
        <w:t>После появления спороношения или признаков развития мицелия его п</w:t>
      </w:r>
      <w:r>
        <w:rPr>
          <w:sz w:val="28"/>
          <w:szCs w:val="28"/>
        </w:rPr>
        <w:t>е</w:t>
      </w:r>
      <w:r w:rsidRPr="0052314D">
        <w:rPr>
          <w:sz w:val="28"/>
          <w:szCs w:val="28"/>
        </w:rPr>
        <w:t>ресевают на агар</w:t>
      </w:r>
      <w:r w:rsidR="008A22D2">
        <w:rPr>
          <w:sz w:val="28"/>
          <w:szCs w:val="28"/>
        </w:rPr>
        <w:t>изо</w:t>
      </w:r>
      <w:r w:rsidRPr="0052314D">
        <w:rPr>
          <w:sz w:val="28"/>
          <w:szCs w:val="28"/>
        </w:rPr>
        <w:t>в</w:t>
      </w:r>
      <w:r w:rsidR="008A22D2">
        <w:rPr>
          <w:sz w:val="28"/>
          <w:szCs w:val="28"/>
        </w:rPr>
        <w:t>анн</w:t>
      </w:r>
      <w:r w:rsidRPr="0052314D">
        <w:rPr>
          <w:sz w:val="28"/>
          <w:szCs w:val="28"/>
        </w:rPr>
        <w:t xml:space="preserve">ую питательную среду непосредственно в пробирку на </w:t>
      </w:r>
      <w:r w:rsidR="00033C73">
        <w:rPr>
          <w:sz w:val="28"/>
          <w:szCs w:val="28"/>
        </w:rPr>
        <w:t>с</w:t>
      </w:r>
      <w:r w:rsidRPr="0052314D">
        <w:rPr>
          <w:sz w:val="28"/>
          <w:szCs w:val="28"/>
        </w:rPr>
        <w:t>к</w:t>
      </w:r>
      <w:r w:rsidR="00033C73">
        <w:rPr>
          <w:sz w:val="28"/>
          <w:szCs w:val="28"/>
        </w:rPr>
        <w:t>ошенный</w:t>
      </w:r>
      <w:r w:rsidRPr="0052314D">
        <w:rPr>
          <w:sz w:val="28"/>
          <w:szCs w:val="28"/>
        </w:rPr>
        <w:t xml:space="preserve"> агар или предварительно на агар</w:t>
      </w:r>
      <w:r w:rsidR="00033C73">
        <w:rPr>
          <w:sz w:val="28"/>
          <w:szCs w:val="28"/>
        </w:rPr>
        <w:t>изованнну</w:t>
      </w:r>
      <w:r w:rsidRPr="0052314D">
        <w:rPr>
          <w:sz w:val="28"/>
          <w:szCs w:val="28"/>
        </w:rPr>
        <w:t xml:space="preserve">ю среду, разлитую в чашки Петри. Для освобождения от бактерий, посевы исследуемых грибов и первичное выделение культур производят на средах с </w:t>
      </w:r>
      <w:r w:rsidRPr="0052314D">
        <w:rPr>
          <w:sz w:val="28"/>
          <w:szCs w:val="28"/>
          <w:lang w:val="en-US"/>
        </w:rPr>
        <w:t>pH</w:t>
      </w:r>
      <w:r w:rsidRPr="0052314D">
        <w:rPr>
          <w:sz w:val="28"/>
          <w:szCs w:val="28"/>
        </w:rPr>
        <w:t xml:space="preserve"> 4,0 с добавлением в среду для посева антибиотиков с широким спектром антибактериального действия (</w:t>
      </w:r>
      <w:r w:rsidR="008C051F">
        <w:rPr>
          <w:sz w:val="28"/>
          <w:szCs w:val="28"/>
        </w:rPr>
        <w:t>ка</w:t>
      </w:r>
      <w:r w:rsidR="00033C73">
        <w:rPr>
          <w:sz w:val="28"/>
          <w:szCs w:val="28"/>
        </w:rPr>
        <w:t>н</w:t>
      </w:r>
      <w:r w:rsidR="008C051F">
        <w:rPr>
          <w:sz w:val="28"/>
          <w:szCs w:val="28"/>
        </w:rPr>
        <w:t>а</w:t>
      </w:r>
      <w:r w:rsidRPr="0052314D">
        <w:rPr>
          <w:sz w:val="28"/>
          <w:szCs w:val="28"/>
        </w:rPr>
        <w:t xml:space="preserve">мицин и др.) в концентрации 1-2 г/л питательной среды. </w:t>
      </w:r>
    </w:p>
    <w:p w:rsidR="008C051F" w:rsidRPr="0052314D" w:rsidRDefault="008C051F" w:rsidP="0096153F">
      <w:pPr>
        <w:ind w:firstLine="561"/>
        <w:jc w:val="both"/>
        <w:rPr>
          <w:sz w:val="28"/>
          <w:szCs w:val="28"/>
        </w:rPr>
      </w:pPr>
      <w:r w:rsidRPr="0052314D">
        <w:rPr>
          <w:sz w:val="28"/>
          <w:szCs w:val="28"/>
        </w:rPr>
        <w:t>Облигатны</w:t>
      </w:r>
      <w:r w:rsidR="00033C73">
        <w:rPr>
          <w:sz w:val="28"/>
          <w:szCs w:val="28"/>
        </w:rPr>
        <w:t>х</w:t>
      </w:r>
      <w:r w:rsidRPr="0052314D">
        <w:rPr>
          <w:sz w:val="28"/>
          <w:szCs w:val="28"/>
        </w:rPr>
        <w:t xml:space="preserve"> паразит</w:t>
      </w:r>
      <w:r w:rsidR="00033C73">
        <w:rPr>
          <w:sz w:val="28"/>
          <w:szCs w:val="28"/>
        </w:rPr>
        <w:t>ов</w:t>
      </w:r>
      <w:r w:rsidRPr="0052314D">
        <w:rPr>
          <w:sz w:val="28"/>
          <w:szCs w:val="28"/>
        </w:rPr>
        <w:t xml:space="preserve"> выращивают на живых растениях или специальных средах.</w:t>
      </w:r>
    </w:p>
    <w:p w:rsidR="0096153F" w:rsidRPr="0052314D" w:rsidRDefault="0096153F" w:rsidP="0096153F">
      <w:pPr>
        <w:ind w:firstLine="561"/>
        <w:jc w:val="both"/>
        <w:rPr>
          <w:sz w:val="28"/>
          <w:szCs w:val="28"/>
        </w:rPr>
      </w:pPr>
      <w:r w:rsidRPr="0052314D">
        <w:rPr>
          <w:sz w:val="28"/>
          <w:szCs w:val="28"/>
        </w:rPr>
        <w:t xml:space="preserve">Для дальнейшей работы очень важно провести </w:t>
      </w:r>
      <w:r w:rsidR="00033C73">
        <w:rPr>
          <w:sz w:val="28"/>
          <w:szCs w:val="28"/>
        </w:rPr>
        <w:t xml:space="preserve">расчистку </w:t>
      </w:r>
      <w:r w:rsidRPr="0052314D">
        <w:rPr>
          <w:sz w:val="28"/>
          <w:szCs w:val="28"/>
        </w:rPr>
        <w:t>культуры. Это осуществляется штриховой разводкой</w:t>
      </w:r>
      <w:r w:rsidR="003A2923">
        <w:rPr>
          <w:sz w:val="28"/>
          <w:szCs w:val="28"/>
        </w:rPr>
        <w:t xml:space="preserve"> (1)</w:t>
      </w:r>
      <w:r w:rsidRPr="0052314D">
        <w:rPr>
          <w:sz w:val="28"/>
          <w:szCs w:val="28"/>
        </w:rPr>
        <w:t>, разведением в стерильной воде</w:t>
      </w:r>
      <w:r w:rsidR="003A2923">
        <w:rPr>
          <w:sz w:val="28"/>
          <w:szCs w:val="28"/>
        </w:rPr>
        <w:t xml:space="preserve"> (2)</w:t>
      </w:r>
      <w:r w:rsidRPr="0052314D">
        <w:rPr>
          <w:sz w:val="28"/>
          <w:szCs w:val="28"/>
        </w:rPr>
        <w:t xml:space="preserve"> или с</w:t>
      </w:r>
      <w:r w:rsidR="008C051F">
        <w:rPr>
          <w:sz w:val="28"/>
          <w:szCs w:val="28"/>
        </w:rPr>
        <w:t>реде</w:t>
      </w:r>
      <w:r w:rsidR="003A2923">
        <w:rPr>
          <w:sz w:val="28"/>
          <w:szCs w:val="28"/>
        </w:rPr>
        <w:t xml:space="preserve"> (3)</w:t>
      </w:r>
      <w:r w:rsidRPr="0052314D">
        <w:rPr>
          <w:sz w:val="28"/>
          <w:szCs w:val="28"/>
        </w:rPr>
        <w:t>.</w:t>
      </w:r>
    </w:p>
    <w:p w:rsidR="0096153F" w:rsidRPr="0052314D" w:rsidRDefault="0096153F" w:rsidP="0096153F">
      <w:pPr>
        <w:ind w:firstLine="561"/>
        <w:jc w:val="both"/>
        <w:rPr>
          <w:sz w:val="28"/>
          <w:szCs w:val="28"/>
        </w:rPr>
      </w:pPr>
      <w:r w:rsidRPr="0052314D">
        <w:rPr>
          <w:sz w:val="28"/>
          <w:szCs w:val="28"/>
        </w:rPr>
        <w:t xml:space="preserve">1. Небольшое количество </w:t>
      </w:r>
      <w:r w:rsidR="008C051F">
        <w:rPr>
          <w:sz w:val="28"/>
          <w:szCs w:val="28"/>
        </w:rPr>
        <w:t xml:space="preserve">спороношения </w:t>
      </w:r>
      <w:r w:rsidRPr="0052314D">
        <w:rPr>
          <w:sz w:val="28"/>
          <w:szCs w:val="28"/>
        </w:rPr>
        <w:t>гриба</w:t>
      </w:r>
      <w:r w:rsidR="00033C73">
        <w:rPr>
          <w:sz w:val="28"/>
          <w:szCs w:val="28"/>
        </w:rPr>
        <w:t xml:space="preserve"> снимают </w:t>
      </w:r>
      <w:r w:rsidRPr="0052314D">
        <w:rPr>
          <w:sz w:val="28"/>
          <w:szCs w:val="28"/>
        </w:rPr>
        <w:t xml:space="preserve"> </w:t>
      </w:r>
      <w:r w:rsidR="00033C73">
        <w:rPr>
          <w:sz w:val="28"/>
          <w:szCs w:val="28"/>
        </w:rPr>
        <w:t>п</w:t>
      </w:r>
      <w:r w:rsidRPr="0052314D">
        <w:rPr>
          <w:sz w:val="28"/>
          <w:szCs w:val="28"/>
        </w:rPr>
        <w:t>етл</w:t>
      </w:r>
      <w:r w:rsidR="00033C73">
        <w:rPr>
          <w:sz w:val="28"/>
          <w:szCs w:val="28"/>
        </w:rPr>
        <w:t>ей</w:t>
      </w:r>
      <w:r w:rsidRPr="0052314D">
        <w:rPr>
          <w:sz w:val="28"/>
          <w:szCs w:val="28"/>
        </w:rPr>
        <w:t xml:space="preserve"> и нан</w:t>
      </w:r>
      <w:r>
        <w:rPr>
          <w:sz w:val="28"/>
          <w:szCs w:val="28"/>
        </w:rPr>
        <w:t>о</w:t>
      </w:r>
      <w:r w:rsidRPr="0052314D">
        <w:rPr>
          <w:sz w:val="28"/>
          <w:szCs w:val="28"/>
        </w:rPr>
        <w:t>сят штрихом на поверхность агара в чашки Петри. По мере продления штриха споры все боле</w:t>
      </w:r>
      <w:r>
        <w:rPr>
          <w:sz w:val="28"/>
          <w:szCs w:val="28"/>
        </w:rPr>
        <w:t>е</w:t>
      </w:r>
      <w:r w:rsidRPr="0052314D">
        <w:rPr>
          <w:sz w:val="28"/>
          <w:szCs w:val="28"/>
        </w:rPr>
        <w:t xml:space="preserve"> разделяются до тех пор, пока в итоге не получаются индивидуальные колонии, возникшие из нескольких или единичных спор.</w:t>
      </w:r>
    </w:p>
    <w:p w:rsidR="0096153F" w:rsidRPr="0052314D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52314D">
        <w:rPr>
          <w:sz w:val="28"/>
          <w:szCs w:val="28"/>
        </w:rPr>
        <w:t xml:space="preserve">2. </w:t>
      </w:r>
      <w:r w:rsidR="008A22D2">
        <w:rPr>
          <w:sz w:val="28"/>
          <w:szCs w:val="28"/>
        </w:rPr>
        <w:t>Готовят разведения путем помещения и</w:t>
      </w:r>
      <w:r w:rsidRPr="0052314D">
        <w:rPr>
          <w:sz w:val="28"/>
          <w:szCs w:val="28"/>
        </w:rPr>
        <w:t>нокулюм</w:t>
      </w:r>
      <w:r w:rsidR="008A22D2">
        <w:rPr>
          <w:sz w:val="28"/>
          <w:szCs w:val="28"/>
        </w:rPr>
        <w:t>а спор в</w:t>
      </w:r>
      <w:r w:rsidRPr="0052314D">
        <w:rPr>
          <w:sz w:val="28"/>
          <w:szCs w:val="28"/>
        </w:rPr>
        <w:t xml:space="preserve"> пробирку со стерильной водой (10 мл), затем стерильной пипеткой переносят определенное количество суспензии (например, 1 мл) в пробирку с 9 мл стерильной воды. Свежая стерильная пипетка используется, чтобы смешать жидкость и перенести 1 мл ее в очередную пробирку, содержащую 9 мл стерильной воды. Разведение продолжают по мере потребности. </w:t>
      </w:r>
      <w:r w:rsidR="00033C73">
        <w:rPr>
          <w:sz w:val="28"/>
          <w:szCs w:val="28"/>
        </w:rPr>
        <w:t>Из</w:t>
      </w:r>
      <w:r w:rsidRPr="0052314D">
        <w:rPr>
          <w:sz w:val="28"/>
          <w:szCs w:val="28"/>
        </w:rPr>
        <w:t xml:space="preserve"> последне</w:t>
      </w:r>
      <w:r w:rsidR="00033C73">
        <w:rPr>
          <w:sz w:val="28"/>
          <w:szCs w:val="28"/>
        </w:rPr>
        <w:t>го</w:t>
      </w:r>
      <w:r w:rsidRPr="0052314D">
        <w:rPr>
          <w:sz w:val="28"/>
          <w:szCs w:val="28"/>
        </w:rPr>
        <w:t xml:space="preserve"> разведени</w:t>
      </w:r>
      <w:r w:rsidR="00033C73">
        <w:rPr>
          <w:sz w:val="28"/>
          <w:szCs w:val="28"/>
        </w:rPr>
        <w:t>я</w:t>
      </w:r>
      <w:r w:rsidRPr="0052314D">
        <w:rPr>
          <w:sz w:val="28"/>
          <w:szCs w:val="28"/>
        </w:rPr>
        <w:t xml:space="preserve"> 1 мл суспензии </w:t>
      </w:r>
      <w:r w:rsidR="00033C73">
        <w:rPr>
          <w:sz w:val="28"/>
          <w:szCs w:val="28"/>
        </w:rPr>
        <w:t xml:space="preserve">спор </w:t>
      </w:r>
      <w:r w:rsidRPr="0052314D">
        <w:rPr>
          <w:sz w:val="28"/>
          <w:szCs w:val="28"/>
        </w:rPr>
        <w:t>добавляют к расплав</w:t>
      </w:r>
      <w:r w:rsidR="003A2923">
        <w:rPr>
          <w:sz w:val="28"/>
          <w:szCs w:val="28"/>
        </w:rPr>
        <w:t xml:space="preserve">ленному агару, охлажденному до </w:t>
      </w:r>
      <w:r w:rsidR="00033C73">
        <w:rPr>
          <w:sz w:val="28"/>
          <w:szCs w:val="28"/>
        </w:rPr>
        <w:t>45</w:t>
      </w:r>
      <w:r w:rsidRPr="0052314D">
        <w:rPr>
          <w:sz w:val="28"/>
          <w:szCs w:val="28"/>
        </w:rPr>
        <w:t xml:space="preserve"> </w:t>
      </w:r>
      <w:r w:rsidRPr="0052314D">
        <w:rPr>
          <w:color w:val="000000"/>
          <w:sz w:val="28"/>
          <w:szCs w:val="28"/>
        </w:rPr>
        <w:t>°С.</w:t>
      </w:r>
    </w:p>
    <w:p w:rsidR="0096153F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52314D">
        <w:rPr>
          <w:color w:val="000000"/>
          <w:sz w:val="28"/>
          <w:szCs w:val="28"/>
        </w:rPr>
        <w:t xml:space="preserve">3. </w:t>
      </w:r>
      <w:r w:rsidR="00033C73">
        <w:rPr>
          <w:color w:val="000000"/>
          <w:sz w:val="28"/>
          <w:szCs w:val="28"/>
        </w:rPr>
        <w:t>Использ</w:t>
      </w:r>
      <w:r w:rsidRPr="0052314D">
        <w:rPr>
          <w:color w:val="000000"/>
          <w:sz w:val="28"/>
          <w:szCs w:val="28"/>
        </w:rPr>
        <w:t>у</w:t>
      </w:r>
      <w:r w:rsidR="00033C73">
        <w:rPr>
          <w:color w:val="000000"/>
          <w:sz w:val="28"/>
          <w:szCs w:val="28"/>
        </w:rPr>
        <w:t>ю</w:t>
      </w:r>
      <w:r w:rsidRPr="0052314D">
        <w:rPr>
          <w:color w:val="000000"/>
          <w:sz w:val="28"/>
          <w:szCs w:val="28"/>
        </w:rPr>
        <w:t>т пять пробирок</w:t>
      </w:r>
      <w:r w:rsidR="00033C73">
        <w:rPr>
          <w:color w:val="000000"/>
          <w:sz w:val="28"/>
          <w:szCs w:val="28"/>
        </w:rPr>
        <w:t xml:space="preserve"> с</w:t>
      </w:r>
      <w:r w:rsidRPr="0052314D">
        <w:rPr>
          <w:color w:val="000000"/>
          <w:sz w:val="28"/>
          <w:szCs w:val="28"/>
        </w:rPr>
        <w:t xml:space="preserve"> соответствующей сред</w:t>
      </w:r>
      <w:r w:rsidR="00033C73">
        <w:rPr>
          <w:color w:val="000000"/>
          <w:sz w:val="28"/>
          <w:szCs w:val="28"/>
        </w:rPr>
        <w:t>ой</w:t>
      </w:r>
      <w:r w:rsidRPr="0052314D">
        <w:rPr>
          <w:color w:val="000000"/>
          <w:sz w:val="28"/>
          <w:szCs w:val="28"/>
        </w:rPr>
        <w:t>, расплавл</w:t>
      </w:r>
      <w:r w:rsidR="00033C73">
        <w:rPr>
          <w:color w:val="000000"/>
          <w:sz w:val="28"/>
          <w:szCs w:val="28"/>
        </w:rPr>
        <w:t>енной</w:t>
      </w:r>
      <w:r w:rsidRPr="0052314D">
        <w:rPr>
          <w:color w:val="000000"/>
          <w:sz w:val="28"/>
          <w:szCs w:val="28"/>
        </w:rPr>
        <w:t xml:space="preserve"> и охлажд</w:t>
      </w:r>
      <w:r w:rsidR="00E62415">
        <w:rPr>
          <w:color w:val="000000"/>
          <w:sz w:val="28"/>
          <w:szCs w:val="28"/>
        </w:rPr>
        <w:t>енной</w:t>
      </w:r>
      <w:r w:rsidRPr="0052314D">
        <w:rPr>
          <w:color w:val="000000"/>
          <w:sz w:val="28"/>
          <w:szCs w:val="28"/>
        </w:rPr>
        <w:t xml:space="preserve"> до </w:t>
      </w:r>
      <w:r w:rsidRPr="0052314D">
        <w:rPr>
          <w:sz w:val="28"/>
          <w:szCs w:val="28"/>
        </w:rPr>
        <w:t xml:space="preserve">45 </w:t>
      </w:r>
      <w:r w:rsidRPr="0052314D">
        <w:rPr>
          <w:color w:val="000000"/>
          <w:sz w:val="28"/>
          <w:szCs w:val="28"/>
        </w:rPr>
        <w:t xml:space="preserve">°С. Затем в одну из пробирок вносят небольшое количество спор; пробирку </w:t>
      </w:r>
      <w:r w:rsidR="00E62415">
        <w:rPr>
          <w:color w:val="000000"/>
          <w:sz w:val="28"/>
          <w:szCs w:val="28"/>
        </w:rPr>
        <w:t>вращают</w:t>
      </w:r>
      <w:r w:rsidRPr="0052314D">
        <w:rPr>
          <w:color w:val="000000"/>
          <w:sz w:val="28"/>
          <w:szCs w:val="28"/>
        </w:rPr>
        <w:t xml:space="preserve"> между ладонями и содержимое выливают в чашку Петри. Опорожненную пробирку </w:t>
      </w:r>
      <w:r w:rsidR="00E62415">
        <w:rPr>
          <w:color w:val="000000"/>
          <w:sz w:val="28"/>
          <w:szCs w:val="28"/>
        </w:rPr>
        <w:t xml:space="preserve">заполняют средой из </w:t>
      </w:r>
      <w:r w:rsidRPr="0052314D">
        <w:rPr>
          <w:color w:val="000000"/>
          <w:sz w:val="28"/>
          <w:szCs w:val="28"/>
        </w:rPr>
        <w:t xml:space="preserve"> другой пробирки, </w:t>
      </w:r>
      <w:r w:rsidR="00E62415">
        <w:rPr>
          <w:color w:val="000000"/>
          <w:sz w:val="28"/>
          <w:szCs w:val="28"/>
        </w:rPr>
        <w:t>враща</w:t>
      </w:r>
      <w:r w:rsidRPr="0052314D">
        <w:rPr>
          <w:color w:val="000000"/>
          <w:sz w:val="28"/>
          <w:szCs w:val="28"/>
        </w:rPr>
        <w:t xml:space="preserve">ют между </w:t>
      </w:r>
      <w:r w:rsidR="00E62415">
        <w:rPr>
          <w:color w:val="000000"/>
          <w:sz w:val="28"/>
          <w:szCs w:val="28"/>
        </w:rPr>
        <w:t xml:space="preserve">ладонями </w:t>
      </w:r>
      <w:r w:rsidRPr="0052314D">
        <w:rPr>
          <w:color w:val="000000"/>
          <w:sz w:val="28"/>
          <w:szCs w:val="28"/>
        </w:rPr>
        <w:t xml:space="preserve">и выливают во вторую чашку. </w:t>
      </w:r>
      <w:r w:rsidR="00E62415">
        <w:rPr>
          <w:color w:val="000000"/>
          <w:sz w:val="28"/>
          <w:szCs w:val="28"/>
        </w:rPr>
        <w:t>П</w:t>
      </w:r>
      <w:r w:rsidRPr="0052314D">
        <w:rPr>
          <w:color w:val="000000"/>
          <w:sz w:val="28"/>
          <w:szCs w:val="28"/>
        </w:rPr>
        <w:t>роцедуру повторяют с оста</w:t>
      </w:r>
      <w:r w:rsidR="00E62415">
        <w:rPr>
          <w:color w:val="000000"/>
          <w:sz w:val="28"/>
          <w:szCs w:val="28"/>
        </w:rPr>
        <w:t>вшимися</w:t>
      </w:r>
      <w:r w:rsidRPr="0052314D">
        <w:rPr>
          <w:color w:val="000000"/>
          <w:sz w:val="28"/>
          <w:szCs w:val="28"/>
        </w:rPr>
        <w:t xml:space="preserve"> тремя пробирками.</w:t>
      </w:r>
    </w:p>
    <w:p w:rsidR="0096153F" w:rsidRPr="0052314D" w:rsidRDefault="0096153F" w:rsidP="0096153F">
      <w:pPr>
        <w:jc w:val="both"/>
        <w:rPr>
          <w:color w:val="000000"/>
          <w:sz w:val="28"/>
          <w:szCs w:val="28"/>
        </w:rPr>
      </w:pPr>
    </w:p>
    <w:p w:rsidR="0096153F" w:rsidRDefault="0096153F" w:rsidP="004C68BE">
      <w:pPr>
        <w:spacing w:before="284" w:after="227"/>
        <w:jc w:val="center"/>
        <w:rPr>
          <w:b/>
          <w:i/>
          <w:color w:val="000000"/>
          <w:sz w:val="28"/>
          <w:szCs w:val="28"/>
        </w:rPr>
      </w:pPr>
      <w:r w:rsidRPr="0052314D">
        <w:rPr>
          <w:b/>
          <w:i/>
          <w:color w:val="000000"/>
          <w:sz w:val="28"/>
          <w:szCs w:val="28"/>
        </w:rPr>
        <w:t>Получение моноспоровых культур</w:t>
      </w:r>
    </w:p>
    <w:p w:rsidR="0096153F" w:rsidRPr="0052314D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52314D">
        <w:rPr>
          <w:color w:val="000000"/>
          <w:sz w:val="28"/>
          <w:szCs w:val="28"/>
        </w:rPr>
        <w:t>При проведении теоретических исследований или анализе популяции какой-либо географической формы</w:t>
      </w:r>
      <w:r w:rsidR="008C051F">
        <w:rPr>
          <w:color w:val="000000"/>
          <w:sz w:val="28"/>
          <w:szCs w:val="28"/>
        </w:rPr>
        <w:t>, выявлении продуцентов и др.</w:t>
      </w:r>
      <w:r w:rsidRPr="0052314D">
        <w:rPr>
          <w:color w:val="000000"/>
          <w:sz w:val="28"/>
          <w:szCs w:val="28"/>
        </w:rPr>
        <w:t xml:space="preserve"> возникает необходимость по</w:t>
      </w:r>
      <w:r>
        <w:rPr>
          <w:color w:val="000000"/>
          <w:sz w:val="28"/>
          <w:szCs w:val="28"/>
        </w:rPr>
        <w:t>лучения культуры из одной споры –</w:t>
      </w:r>
      <w:r w:rsidRPr="0052314D">
        <w:rPr>
          <w:color w:val="000000"/>
          <w:sz w:val="28"/>
          <w:szCs w:val="28"/>
        </w:rPr>
        <w:t xml:space="preserve"> </w:t>
      </w:r>
      <w:r w:rsidRPr="00395A98">
        <w:rPr>
          <w:b/>
          <w:i/>
          <w:color w:val="000000"/>
          <w:sz w:val="28"/>
          <w:szCs w:val="28"/>
        </w:rPr>
        <w:t>м</w:t>
      </w:r>
      <w:r w:rsidRPr="00171ED4">
        <w:rPr>
          <w:b/>
          <w:i/>
          <w:color w:val="000000"/>
          <w:sz w:val="28"/>
          <w:szCs w:val="28"/>
        </w:rPr>
        <w:t>оноспоровую культуру</w:t>
      </w:r>
      <w:r>
        <w:rPr>
          <w:color w:val="000000"/>
          <w:sz w:val="28"/>
          <w:szCs w:val="28"/>
        </w:rPr>
        <w:t>.</w:t>
      </w:r>
      <w:r w:rsidRPr="005231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Моноспоровую культуру </w:t>
      </w:r>
      <w:r w:rsidRPr="0052314D">
        <w:rPr>
          <w:color w:val="000000"/>
          <w:sz w:val="28"/>
          <w:szCs w:val="28"/>
        </w:rPr>
        <w:t>многих грибов получают следующими способами:</w:t>
      </w:r>
    </w:p>
    <w:p w:rsidR="0096153F" w:rsidRPr="0052314D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52314D">
        <w:rPr>
          <w:color w:val="000000"/>
          <w:sz w:val="28"/>
          <w:szCs w:val="28"/>
        </w:rPr>
        <w:t xml:space="preserve">1. </w:t>
      </w:r>
      <w:r w:rsidR="00E62415">
        <w:rPr>
          <w:color w:val="000000"/>
          <w:sz w:val="28"/>
          <w:szCs w:val="28"/>
        </w:rPr>
        <w:t>Г</w:t>
      </w:r>
      <w:r w:rsidRPr="0052314D">
        <w:rPr>
          <w:color w:val="000000"/>
          <w:sz w:val="28"/>
          <w:szCs w:val="28"/>
        </w:rPr>
        <w:t>от</w:t>
      </w:r>
      <w:r w:rsidR="00E62415">
        <w:rPr>
          <w:color w:val="000000"/>
          <w:sz w:val="28"/>
          <w:szCs w:val="28"/>
        </w:rPr>
        <w:t>о</w:t>
      </w:r>
      <w:r w:rsidRPr="0052314D">
        <w:rPr>
          <w:color w:val="000000"/>
          <w:sz w:val="28"/>
          <w:szCs w:val="28"/>
        </w:rPr>
        <w:t>в</w:t>
      </w:r>
      <w:r w:rsidR="00E62415">
        <w:rPr>
          <w:color w:val="000000"/>
          <w:sz w:val="28"/>
          <w:szCs w:val="28"/>
        </w:rPr>
        <w:t>я</w:t>
      </w:r>
      <w:r w:rsidRPr="0052314D">
        <w:rPr>
          <w:color w:val="000000"/>
          <w:sz w:val="28"/>
          <w:szCs w:val="28"/>
        </w:rPr>
        <w:t xml:space="preserve">т суспензию спор на стерильном предметном стекле в стерильной воде </w:t>
      </w:r>
      <w:r w:rsidR="00E62415">
        <w:rPr>
          <w:color w:val="000000"/>
          <w:sz w:val="28"/>
          <w:szCs w:val="28"/>
        </w:rPr>
        <w:t xml:space="preserve">путем </w:t>
      </w:r>
      <w:r w:rsidRPr="0052314D">
        <w:rPr>
          <w:color w:val="000000"/>
          <w:sz w:val="28"/>
          <w:szCs w:val="28"/>
        </w:rPr>
        <w:t>погружени</w:t>
      </w:r>
      <w:r w:rsidR="00E62415">
        <w:rPr>
          <w:color w:val="000000"/>
          <w:sz w:val="28"/>
          <w:szCs w:val="28"/>
        </w:rPr>
        <w:t>я</w:t>
      </w:r>
      <w:r w:rsidRPr="0052314D">
        <w:rPr>
          <w:color w:val="000000"/>
          <w:sz w:val="28"/>
          <w:szCs w:val="28"/>
        </w:rPr>
        <w:t xml:space="preserve"> обожженной петли в спорулирующую культуру. Эту суспензию спор наносят штрихом вдоль намеченной линии в чашке Петри на очень тонкую пластинку агар</w:t>
      </w:r>
      <w:r>
        <w:rPr>
          <w:color w:val="000000"/>
          <w:sz w:val="28"/>
          <w:szCs w:val="28"/>
        </w:rPr>
        <w:t>изованной среды</w:t>
      </w:r>
      <w:r w:rsidRPr="0052314D">
        <w:rPr>
          <w:color w:val="000000"/>
          <w:sz w:val="28"/>
          <w:szCs w:val="28"/>
        </w:rPr>
        <w:t>, приготовленн</w:t>
      </w:r>
      <w:r>
        <w:rPr>
          <w:color w:val="000000"/>
          <w:sz w:val="28"/>
          <w:szCs w:val="28"/>
        </w:rPr>
        <w:t>ой</w:t>
      </w:r>
      <w:r w:rsidRPr="0052314D">
        <w:rPr>
          <w:color w:val="000000"/>
          <w:sz w:val="28"/>
          <w:szCs w:val="28"/>
        </w:rPr>
        <w:t xml:space="preserve"> на кипяченой воде, и выдерживают при </w:t>
      </w:r>
      <w:r w:rsidRPr="0052314D">
        <w:rPr>
          <w:sz w:val="28"/>
          <w:szCs w:val="28"/>
        </w:rPr>
        <w:t xml:space="preserve">+ 24 </w:t>
      </w:r>
      <w:r w:rsidRPr="0052314D">
        <w:rPr>
          <w:color w:val="000000"/>
          <w:sz w:val="28"/>
          <w:szCs w:val="28"/>
        </w:rPr>
        <w:t>°С. Через 15-16 часов обычно наблюдают начало прорастания и готовность спор для</w:t>
      </w:r>
      <w:r w:rsidR="003A2923">
        <w:rPr>
          <w:color w:val="000000"/>
          <w:sz w:val="28"/>
          <w:szCs w:val="28"/>
        </w:rPr>
        <w:t xml:space="preserve"> </w:t>
      </w:r>
      <w:r w:rsidR="00E62415">
        <w:rPr>
          <w:color w:val="000000"/>
          <w:sz w:val="28"/>
          <w:szCs w:val="28"/>
        </w:rPr>
        <w:t>выделения</w:t>
      </w:r>
      <w:r w:rsidRPr="0052314D">
        <w:rPr>
          <w:color w:val="000000"/>
          <w:sz w:val="28"/>
          <w:szCs w:val="28"/>
        </w:rPr>
        <w:t>.</w:t>
      </w:r>
    </w:p>
    <w:p w:rsidR="0096153F" w:rsidRPr="0052314D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52314D">
        <w:rPr>
          <w:color w:val="000000"/>
          <w:sz w:val="28"/>
          <w:szCs w:val="28"/>
        </w:rPr>
        <w:t>При работе с бинокуляром чашку Петри перемещают вдоль линии отм</w:t>
      </w:r>
      <w:r>
        <w:rPr>
          <w:color w:val="000000"/>
          <w:sz w:val="28"/>
          <w:szCs w:val="28"/>
        </w:rPr>
        <w:t>е</w:t>
      </w:r>
      <w:r w:rsidRPr="0052314D">
        <w:rPr>
          <w:color w:val="000000"/>
          <w:sz w:val="28"/>
          <w:szCs w:val="28"/>
        </w:rPr>
        <w:t xml:space="preserve">тки и выбирают подходящие </w:t>
      </w:r>
      <w:r w:rsidR="0026386C">
        <w:rPr>
          <w:color w:val="000000"/>
          <w:sz w:val="28"/>
          <w:szCs w:val="28"/>
        </w:rPr>
        <w:t xml:space="preserve">одиночные </w:t>
      </w:r>
      <w:r w:rsidRPr="0052314D">
        <w:rPr>
          <w:color w:val="000000"/>
          <w:sz w:val="28"/>
          <w:szCs w:val="28"/>
        </w:rPr>
        <w:t xml:space="preserve">проросшие споры. </w:t>
      </w:r>
      <w:r w:rsidR="00E62415">
        <w:rPr>
          <w:color w:val="000000"/>
          <w:sz w:val="28"/>
          <w:szCs w:val="28"/>
        </w:rPr>
        <w:t xml:space="preserve">Затем </w:t>
      </w:r>
      <w:r w:rsidRPr="0052314D">
        <w:rPr>
          <w:color w:val="000000"/>
          <w:sz w:val="28"/>
          <w:szCs w:val="28"/>
        </w:rPr>
        <w:t>вырез</w:t>
      </w:r>
      <w:r w:rsidR="0026386C">
        <w:rPr>
          <w:color w:val="000000"/>
          <w:sz w:val="28"/>
          <w:szCs w:val="28"/>
        </w:rPr>
        <w:t>ают</w:t>
      </w:r>
      <w:r w:rsidRPr="0052314D">
        <w:rPr>
          <w:color w:val="000000"/>
          <w:sz w:val="28"/>
          <w:szCs w:val="28"/>
        </w:rPr>
        <w:t xml:space="preserve"> агар</w:t>
      </w:r>
      <w:r>
        <w:rPr>
          <w:color w:val="000000"/>
          <w:sz w:val="28"/>
          <w:szCs w:val="28"/>
        </w:rPr>
        <w:t>изованн</w:t>
      </w:r>
      <w:r w:rsidR="0026386C">
        <w:rPr>
          <w:color w:val="000000"/>
          <w:sz w:val="28"/>
          <w:szCs w:val="28"/>
        </w:rPr>
        <w:t>ую</w:t>
      </w:r>
      <w:r>
        <w:rPr>
          <w:color w:val="000000"/>
          <w:sz w:val="28"/>
          <w:szCs w:val="28"/>
        </w:rPr>
        <w:t xml:space="preserve"> сред</w:t>
      </w:r>
      <w:r w:rsidR="0026386C">
        <w:rPr>
          <w:color w:val="000000"/>
          <w:sz w:val="28"/>
          <w:szCs w:val="28"/>
        </w:rPr>
        <w:t>у</w:t>
      </w:r>
      <w:r w:rsidRPr="0052314D">
        <w:rPr>
          <w:color w:val="000000"/>
          <w:sz w:val="28"/>
          <w:szCs w:val="28"/>
        </w:rPr>
        <w:t xml:space="preserve"> площадью около 2 мм</w:t>
      </w:r>
      <w:r w:rsidR="00E62415">
        <w:rPr>
          <w:color w:val="000000"/>
          <w:sz w:val="28"/>
          <w:szCs w:val="28"/>
          <w:vertAlign w:val="superscript"/>
        </w:rPr>
        <w:t>2</w:t>
      </w:r>
      <w:r w:rsidRPr="0052314D">
        <w:rPr>
          <w:color w:val="000000"/>
          <w:sz w:val="28"/>
          <w:szCs w:val="28"/>
        </w:rPr>
        <w:t xml:space="preserve"> вокруг споры. Этот квадрат и зону непосредственн</w:t>
      </w:r>
      <w:r>
        <w:rPr>
          <w:color w:val="000000"/>
          <w:sz w:val="28"/>
          <w:szCs w:val="28"/>
        </w:rPr>
        <w:t>о</w:t>
      </w:r>
      <w:r w:rsidRPr="0052314D">
        <w:rPr>
          <w:color w:val="000000"/>
          <w:sz w:val="28"/>
          <w:szCs w:val="28"/>
        </w:rPr>
        <w:t xml:space="preserve"> вокруг него проверяют п</w:t>
      </w:r>
      <w:r w:rsidR="0026386C">
        <w:rPr>
          <w:color w:val="000000"/>
          <w:sz w:val="28"/>
          <w:szCs w:val="28"/>
        </w:rPr>
        <w:t>ри</w:t>
      </w:r>
      <w:r w:rsidRPr="0052314D">
        <w:rPr>
          <w:color w:val="000000"/>
          <w:sz w:val="28"/>
          <w:szCs w:val="28"/>
        </w:rPr>
        <w:t xml:space="preserve"> мал</w:t>
      </w:r>
      <w:r w:rsidR="0026386C">
        <w:rPr>
          <w:color w:val="000000"/>
          <w:sz w:val="28"/>
          <w:szCs w:val="28"/>
        </w:rPr>
        <w:t>о</w:t>
      </w:r>
      <w:r w:rsidRPr="0052314D">
        <w:rPr>
          <w:color w:val="000000"/>
          <w:sz w:val="28"/>
          <w:szCs w:val="28"/>
        </w:rPr>
        <w:t>м увеличе</w:t>
      </w:r>
      <w:r w:rsidR="0026386C">
        <w:rPr>
          <w:color w:val="000000"/>
          <w:sz w:val="28"/>
          <w:szCs w:val="28"/>
        </w:rPr>
        <w:t>нии</w:t>
      </w:r>
      <w:r w:rsidRPr="0052314D">
        <w:rPr>
          <w:color w:val="000000"/>
          <w:sz w:val="28"/>
          <w:szCs w:val="28"/>
        </w:rPr>
        <w:t xml:space="preserve"> микроскопа, чтобы гарантировать наличие только одной споры.</w:t>
      </w:r>
    </w:p>
    <w:p w:rsidR="0096153F" w:rsidRPr="0052314D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52314D">
        <w:rPr>
          <w:color w:val="000000"/>
          <w:sz w:val="28"/>
          <w:szCs w:val="28"/>
        </w:rPr>
        <w:t>Агаровый блок с проросшей спорой затем п</w:t>
      </w:r>
      <w:r>
        <w:rPr>
          <w:color w:val="000000"/>
          <w:sz w:val="28"/>
          <w:szCs w:val="28"/>
        </w:rPr>
        <w:t>е</w:t>
      </w:r>
      <w:r w:rsidRPr="0052314D">
        <w:rPr>
          <w:color w:val="000000"/>
          <w:sz w:val="28"/>
          <w:szCs w:val="28"/>
        </w:rPr>
        <w:t>реносят при помощи стерильной иглы под бинокуляром в чашку с агаром или пробирку.</w:t>
      </w:r>
    </w:p>
    <w:p w:rsidR="0096153F" w:rsidRPr="00601578" w:rsidRDefault="0096153F" w:rsidP="0096153F">
      <w:pPr>
        <w:ind w:firstLine="561"/>
        <w:jc w:val="both"/>
        <w:rPr>
          <w:spacing w:val="-4"/>
          <w:sz w:val="28"/>
          <w:szCs w:val="28"/>
        </w:rPr>
      </w:pPr>
      <w:r w:rsidRPr="0052314D">
        <w:rPr>
          <w:color w:val="000000"/>
          <w:sz w:val="28"/>
          <w:szCs w:val="28"/>
        </w:rPr>
        <w:t>2. Питательную среду разливают тонким слоем в стерильные чашки Петри, затем берут пробирку со стерильной водой</w:t>
      </w:r>
      <w:r>
        <w:rPr>
          <w:color w:val="000000"/>
          <w:sz w:val="28"/>
          <w:szCs w:val="28"/>
        </w:rPr>
        <w:t>,</w:t>
      </w:r>
      <w:r w:rsidRPr="0052314D">
        <w:rPr>
          <w:color w:val="000000"/>
          <w:sz w:val="28"/>
          <w:szCs w:val="28"/>
        </w:rPr>
        <w:t xml:space="preserve"> в нее вносят небольшое количеств</w:t>
      </w:r>
      <w:r>
        <w:rPr>
          <w:color w:val="000000"/>
          <w:sz w:val="28"/>
          <w:szCs w:val="28"/>
        </w:rPr>
        <w:t>о спор исследуемого гриба и тщат</w:t>
      </w:r>
      <w:r w:rsidRPr="0052314D">
        <w:rPr>
          <w:color w:val="000000"/>
          <w:sz w:val="28"/>
          <w:szCs w:val="28"/>
        </w:rPr>
        <w:t>ельно взбалтывают в воде. После этого металлической петлей берут 4-5 капель споровой суспензии и п</w:t>
      </w:r>
      <w:r>
        <w:rPr>
          <w:color w:val="000000"/>
          <w:sz w:val="28"/>
          <w:szCs w:val="28"/>
        </w:rPr>
        <w:t>е</w:t>
      </w:r>
      <w:r w:rsidRPr="0052314D">
        <w:rPr>
          <w:color w:val="000000"/>
          <w:sz w:val="28"/>
          <w:szCs w:val="28"/>
        </w:rPr>
        <w:t xml:space="preserve">реносят на предметное стекло. Под микроскопом подсчитывают количество спор в каждой капле. Если капля заключает </w:t>
      </w:r>
      <w:r w:rsidRPr="0052314D">
        <w:rPr>
          <w:i/>
          <w:color w:val="000000"/>
          <w:sz w:val="28"/>
          <w:szCs w:val="28"/>
          <w:lang w:val="en-US"/>
        </w:rPr>
        <w:t>n</w:t>
      </w:r>
      <w:r w:rsidRPr="0052314D">
        <w:rPr>
          <w:color w:val="000000"/>
          <w:sz w:val="28"/>
          <w:szCs w:val="28"/>
        </w:rPr>
        <w:t xml:space="preserve"> спор, то в про</w:t>
      </w:r>
      <w:r w:rsidRPr="00601578">
        <w:rPr>
          <w:color w:val="000000"/>
          <w:spacing w:val="-4"/>
          <w:sz w:val="28"/>
          <w:szCs w:val="28"/>
        </w:rPr>
        <w:t xml:space="preserve">бирку добавляют стерильную воду, чтобы объем ее увеличился в </w:t>
      </w:r>
      <w:r w:rsidRPr="00601578">
        <w:rPr>
          <w:i/>
          <w:color w:val="000000"/>
          <w:spacing w:val="-4"/>
          <w:sz w:val="28"/>
          <w:szCs w:val="28"/>
          <w:lang w:val="en-US"/>
        </w:rPr>
        <w:t>n</w:t>
      </w:r>
      <w:r w:rsidRPr="00601578">
        <w:rPr>
          <w:color w:val="000000"/>
          <w:spacing w:val="-4"/>
          <w:sz w:val="28"/>
          <w:szCs w:val="28"/>
        </w:rPr>
        <w:t xml:space="preserve"> </w:t>
      </w:r>
      <w:r w:rsidRPr="00601578">
        <w:rPr>
          <w:spacing w:val="-4"/>
          <w:sz w:val="28"/>
          <w:szCs w:val="28"/>
        </w:rPr>
        <w:t>+ 1 раз.</w:t>
      </w:r>
    </w:p>
    <w:p w:rsidR="0096153F" w:rsidRPr="0052314D" w:rsidRDefault="0096153F" w:rsidP="0096153F">
      <w:pPr>
        <w:ind w:firstLine="561"/>
        <w:jc w:val="both"/>
        <w:rPr>
          <w:sz w:val="28"/>
          <w:szCs w:val="28"/>
        </w:rPr>
      </w:pPr>
      <w:r w:rsidRPr="0052314D">
        <w:rPr>
          <w:sz w:val="28"/>
          <w:szCs w:val="28"/>
        </w:rPr>
        <w:t>При этом можно полагать, что в одной капле будет в среднем по одной споре. После этого из пробирки с разбавленной суспензией спор берут 3-4 капли и переносят в чашки Петри на агар</w:t>
      </w:r>
      <w:r>
        <w:rPr>
          <w:sz w:val="28"/>
          <w:szCs w:val="28"/>
        </w:rPr>
        <w:t>изованную</w:t>
      </w:r>
      <w:r w:rsidRPr="0052314D">
        <w:rPr>
          <w:sz w:val="28"/>
          <w:szCs w:val="28"/>
        </w:rPr>
        <w:t xml:space="preserve"> среду. Капли должны </w:t>
      </w:r>
      <w:r w:rsidR="00E62415">
        <w:rPr>
          <w:sz w:val="28"/>
          <w:szCs w:val="28"/>
        </w:rPr>
        <w:t xml:space="preserve">располагаться </w:t>
      </w:r>
      <w:r w:rsidRPr="0052314D">
        <w:rPr>
          <w:sz w:val="28"/>
          <w:szCs w:val="28"/>
        </w:rPr>
        <w:t xml:space="preserve">друг от друга на сравнительно большом расстоянии. Под микроскопом проверяют количество спор, попавшее в каждую из этих капель. Просмотр </w:t>
      </w:r>
      <w:r w:rsidR="00E62415">
        <w:rPr>
          <w:sz w:val="28"/>
          <w:szCs w:val="28"/>
        </w:rPr>
        <w:t xml:space="preserve">проводят </w:t>
      </w:r>
      <w:r w:rsidRPr="0052314D">
        <w:rPr>
          <w:sz w:val="28"/>
          <w:szCs w:val="28"/>
        </w:rPr>
        <w:t>с нижней стороны чашки, которую для этого осторожно переворачивают. При этом выбирают те капл</w:t>
      </w:r>
      <w:r w:rsidR="00E62415">
        <w:rPr>
          <w:sz w:val="28"/>
          <w:szCs w:val="28"/>
        </w:rPr>
        <w:t>и</w:t>
      </w:r>
      <w:r w:rsidRPr="0052314D">
        <w:rPr>
          <w:sz w:val="28"/>
          <w:szCs w:val="28"/>
        </w:rPr>
        <w:t xml:space="preserve">, в которых содержится по одной споре и отмечают их на стекле </w:t>
      </w:r>
      <w:r w:rsidR="0026386C">
        <w:rPr>
          <w:sz w:val="28"/>
          <w:szCs w:val="28"/>
        </w:rPr>
        <w:t>маркером</w:t>
      </w:r>
      <w:r w:rsidR="00E62415">
        <w:rPr>
          <w:sz w:val="28"/>
          <w:szCs w:val="28"/>
        </w:rPr>
        <w:t>.</w:t>
      </w:r>
      <w:r w:rsidRPr="0052314D">
        <w:rPr>
          <w:sz w:val="28"/>
          <w:szCs w:val="28"/>
        </w:rPr>
        <w:t xml:space="preserve"> Полученные колонии отсевают в пробирки на </w:t>
      </w:r>
      <w:r w:rsidR="00E62415">
        <w:rPr>
          <w:sz w:val="28"/>
          <w:szCs w:val="28"/>
        </w:rPr>
        <w:t xml:space="preserve">скошенную </w:t>
      </w:r>
      <w:r w:rsidRPr="0052314D">
        <w:rPr>
          <w:sz w:val="28"/>
          <w:szCs w:val="28"/>
        </w:rPr>
        <w:t xml:space="preserve"> агар</w:t>
      </w:r>
      <w:r w:rsidR="00E62415">
        <w:rPr>
          <w:sz w:val="28"/>
          <w:szCs w:val="28"/>
        </w:rPr>
        <w:t>изованную</w:t>
      </w:r>
      <w:r>
        <w:rPr>
          <w:sz w:val="28"/>
          <w:szCs w:val="28"/>
        </w:rPr>
        <w:t xml:space="preserve"> сред</w:t>
      </w:r>
      <w:r w:rsidR="00E62415">
        <w:rPr>
          <w:sz w:val="28"/>
          <w:szCs w:val="28"/>
        </w:rPr>
        <w:t>у</w:t>
      </w:r>
      <w:r w:rsidRPr="0052314D">
        <w:rPr>
          <w:sz w:val="28"/>
          <w:szCs w:val="28"/>
        </w:rPr>
        <w:t>.</w:t>
      </w:r>
    </w:p>
    <w:p w:rsidR="0096153F" w:rsidRPr="0052314D" w:rsidRDefault="0096153F" w:rsidP="0096153F">
      <w:pPr>
        <w:ind w:firstLine="561"/>
        <w:jc w:val="both"/>
        <w:rPr>
          <w:sz w:val="28"/>
          <w:szCs w:val="28"/>
        </w:rPr>
      </w:pPr>
      <w:r w:rsidRPr="0052314D">
        <w:rPr>
          <w:sz w:val="28"/>
          <w:szCs w:val="28"/>
        </w:rPr>
        <w:t>Иногда каплю суспензии, содержащую одну спору, помещают на стерильное стекло в чашку Петри и добавляют в нее кусочек агар</w:t>
      </w:r>
      <w:r>
        <w:rPr>
          <w:sz w:val="28"/>
          <w:szCs w:val="28"/>
        </w:rPr>
        <w:t>изованной среды</w:t>
      </w:r>
      <w:r w:rsidRPr="0052314D">
        <w:rPr>
          <w:sz w:val="28"/>
          <w:szCs w:val="28"/>
        </w:rPr>
        <w:t>; после обрастания его мицелием гриба культуру переносят в пробирку или чашку Петри.</w:t>
      </w:r>
    </w:p>
    <w:p w:rsidR="0096153F" w:rsidRPr="0052314D" w:rsidRDefault="0096153F" w:rsidP="0096153F">
      <w:pPr>
        <w:ind w:firstLine="561"/>
        <w:jc w:val="both"/>
        <w:rPr>
          <w:sz w:val="28"/>
          <w:szCs w:val="28"/>
        </w:rPr>
      </w:pPr>
      <w:r w:rsidRPr="0052314D">
        <w:rPr>
          <w:sz w:val="28"/>
          <w:szCs w:val="28"/>
        </w:rPr>
        <w:t>Возможно использование и других методов получения моноспоровых культур, которые указаны в специальной литературе</w:t>
      </w:r>
      <w:r w:rsidR="00E62415">
        <w:rPr>
          <w:sz w:val="28"/>
          <w:szCs w:val="28"/>
        </w:rPr>
        <w:t xml:space="preserve"> </w:t>
      </w:r>
      <w:r w:rsidR="00F73709" w:rsidRPr="0077193B">
        <w:rPr>
          <w:color w:val="000000"/>
          <w:sz w:val="28"/>
          <w:szCs w:val="28"/>
        </w:rPr>
        <w:t>[</w:t>
      </w:r>
      <w:r w:rsidR="00F73709">
        <w:rPr>
          <w:color w:val="000000"/>
          <w:sz w:val="28"/>
          <w:szCs w:val="28"/>
        </w:rPr>
        <w:t>4, 6, 8</w:t>
      </w:r>
      <w:r w:rsidR="00F73709" w:rsidRPr="0077193B">
        <w:rPr>
          <w:color w:val="000000"/>
          <w:sz w:val="28"/>
          <w:szCs w:val="28"/>
        </w:rPr>
        <w:t>]</w:t>
      </w:r>
      <w:r w:rsidRPr="0052314D">
        <w:rPr>
          <w:sz w:val="28"/>
          <w:szCs w:val="28"/>
        </w:rPr>
        <w:t>.</w:t>
      </w:r>
    </w:p>
    <w:p w:rsidR="0096153F" w:rsidRDefault="0096153F" w:rsidP="00601578">
      <w:pPr>
        <w:spacing w:before="284" w:after="227"/>
        <w:jc w:val="center"/>
        <w:rPr>
          <w:b/>
          <w:i/>
          <w:sz w:val="28"/>
          <w:szCs w:val="28"/>
        </w:rPr>
      </w:pPr>
      <w:r w:rsidRPr="0052314D">
        <w:rPr>
          <w:b/>
          <w:i/>
          <w:sz w:val="28"/>
          <w:szCs w:val="28"/>
        </w:rPr>
        <w:t xml:space="preserve">Поддержание </w:t>
      </w:r>
      <w:r w:rsidR="0026386C">
        <w:rPr>
          <w:b/>
          <w:i/>
          <w:sz w:val="28"/>
          <w:szCs w:val="28"/>
        </w:rPr>
        <w:t xml:space="preserve">и хранение </w:t>
      </w:r>
      <w:r w:rsidRPr="0052314D">
        <w:rPr>
          <w:b/>
          <w:i/>
          <w:sz w:val="28"/>
          <w:szCs w:val="28"/>
        </w:rPr>
        <w:t>чистых культур</w:t>
      </w:r>
      <w:r w:rsidR="00B50543">
        <w:rPr>
          <w:b/>
          <w:i/>
          <w:sz w:val="28"/>
          <w:szCs w:val="28"/>
        </w:rPr>
        <w:t xml:space="preserve"> </w:t>
      </w:r>
    </w:p>
    <w:p w:rsidR="0096153F" w:rsidRPr="0052314D" w:rsidRDefault="0096153F" w:rsidP="0096153F">
      <w:pPr>
        <w:ind w:firstLine="561"/>
        <w:jc w:val="both"/>
        <w:rPr>
          <w:sz w:val="28"/>
          <w:szCs w:val="28"/>
        </w:rPr>
      </w:pPr>
      <w:r w:rsidRPr="0052314D">
        <w:rPr>
          <w:sz w:val="28"/>
          <w:szCs w:val="28"/>
        </w:rPr>
        <w:t>После выделения культур и своевременной их очистки от посторонних организмов следует поддерживать чистые культуры в жизнеспособном состоянии. Простейший способ поддержания – пересев их через определенное время в пробирки на косяки свежей агар</w:t>
      </w:r>
      <w:r>
        <w:rPr>
          <w:sz w:val="28"/>
          <w:szCs w:val="28"/>
        </w:rPr>
        <w:t>изованной</w:t>
      </w:r>
      <w:r w:rsidRPr="0052314D">
        <w:rPr>
          <w:sz w:val="28"/>
          <w:szCs w:val="28"/>
        </w:rPr>
        <w:t xml:space="preserve"> среды. Периодичность пересевов зависит от вида гриба и определяется временем его выживаемости. При пересевах переносят</w:t>
      </w:r>
      <w:r w:rsidR="00E62415">
        <w:rPr>
          <w:sz w:val="28"/>
          <w:szCs w:val="28"/>
        </w:rPr>
        <w:t>,</w:t>
      </w:r>
      <w:r w:rsidRPr="0052314D">
        <w:rPr>
          <w:sz w:val="28"/>
          <w:szCs w:val="28"/>
        </w:rPr>
        <w:t xml:space="preserve"> главным образом</w:t>
      </w:r>
      <w:r w:rsidR="00E62415">
        <w:rPr>
          <w:sz w:val="28"/>
          <w:szCs w:val="28"/>
        </w:rPr>
        <w:t>,</w:t>
      </w:r>
      <w:r w:rsidRPr="0052314D">
        <w:rPr>
          <w:sz w:val="28"/>
          <w:szCs w:val="28"/>
        </w:rPr>
        <w:t xml:space="preserve"> споры, а у неспорообразующих форм – мицелий из краевой зоны колонии. Следует учитывать, что длительное выращивание грибов на искусственных средах может привести к изменению свойств</w:t>
      </w:r>
      <w:r w:rsidR="00E62415">
        <w:rPr>
          <w:sz w:val="28"/>
          <w:szCs w:val="28"/>
        </w:rPr>
        <w:t xml:space="preserve"> культуры</w:t>
      </w:r>
      <w:r w:rsidRPr="0052314D">
        <w:rPr>
          <w:sz w:val="28"/>
          <w:szCs w:val="28"/>
        </w:rPr>
        <w:t>, в частности, к потере патогенности</w:t>
      </w:r>
      <w:r w:rsidR="0026386C">
        <w:rPr>
          <w:sz w:val="28"/>
          <w:szCs w:val="28"/>
        </w:rPr>
        <w:t>,</w:t>
      </w:r>
      <w:r w:rsidRPr="0052314D">
        <w:rPr>
          <w:sz w:val="28"/>
          <w:szCs w:val="28"/>
        </w:rPr>
        <w:t xml:space="preserve"> снижению </w:t>
      </w:r>
      <w:r w:rsidR="0026386C">
        <w:rPr>
          <w:sz w:val="28"/>
          <w:szCs w:val="28"/>
        </w:rPr>
        <w:t xml:space="preserve">агрессивности и </w:t>
      </w:r>
      <w:r w:rsidRPr="0052314D">
        <w:rPr>
          <w:sz w:val="28"/>
          <w:szCs w:val="28"/>
        </w:rPr>
        <w:t xml:space="preserve">вирулентности. </w:t>
      </w:r>
    </w:p>
    <w:p w:rsidR="0096153F" w:rsidRPr="0052314D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52314D">
        <w:rPr>
          <w:color w:val="000000"/>
          <w:sz w:val="28"/>
          <w:szCs w:val="28"/>
        </w:rPr>
        <w:t xml:space="preserve">Для </w:t>
      </w:r>
      <w:r w:rsidR="00CF361D">
        <w:rPr>
          <w:color w:val="000000"/>
          <w:sz w:val="28"/>
          <w:szCs w:val="28"/>
        </w:rPr>
        <w:t xml:space="preserve">хранения </w:t>
      </w:r>
      <w:r w:rsidRPr="0052314D">
        <w:rPr>
          <w:color w:val="000000"/>
          <w:sz w:val="28"/>
          <w:szCs w:val="28"/>
        </w:rPr>
        <w:t xml:space="preserve">выбирают лучшие из имеющихся культур. Культуры сохраняют при комнатной температуре или в холодильнике при температуре </w:t>
      </w:r>
      <w:r w:rsidR="00CF361D">
        <w:rPr>
          <w:color w:val="000000"/>
          <w:sz w:val="28"/>
          <w:szCs w:val="28"/>
        </w:rPr>
        <w:t>4</w:t>
      </w:r>
      <w:r w:rsidRPr="0052314D">
        <w:rPr>
          <w:color w:val="000000"/>
          <w:sz w:val="28"/>
          <w:szCs w:val="28"/>
        </w:rPr>
        <w:t xml:space="preserve"> °С. Пересевы (если культура хранится в холодильнике) делают реже.</w:t>
      </w:r>
    </w:p>
    <w:p w:rsidR="0096153F" w:rsidRPr="0052314D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52314D">
        <w:rPr>
          <w:color w:val="000000"/>
          <w:sz w:val="28"/>
          <w:szCs w:val="28"/>
        </w:rPr>
        <w:t>При хранении в пробирках обжигают сн</w:t>
      </w:r>
      <w:r w:rsidR="0026386C">
        <w:rPr>
          <w:color w:val="000000"/>
          <w:sz w:val="28"/>
          <w:szCs w:val="28"/>
        </w:rPr>
        <w:t>аружи пробки и обо</w:t>
      </w:r>
      <w:r w:rsidRPr="0052314D">
        <w:rPr>
          <w:color w:val="000000"/>
          <w:sz w:val="28"/>
          <w:szCs w:val="28"/>
        </w:rPr>
        <w:t>рачивают пергаментной бумагой (ф</w:t>
      </w:r>
      <w:r w:rsidR="0026386C">
        <w:rPr>
          <w:color w:val="000000"/>
          <w:sz w:val="28"/>
          <w:szCs w:val="28"/>
        </w:rPr>
        <w:t>о</w:t>
      </w:r>
      <w:r w:rsidRPr="0052314D">
        <w:rPr>
          <w:color w:val="000000"/>
          <w:sz w:val="28"/>
          <w:szCs w:val="28"/>
        </w:rPr>
        <w:t>льгой, полиэтиленом и т.д.).</w:t>
      </w:r>
    </w:p>
    <w:p w:rsidR="0096153F" w:rsidRPr="0052314D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52314D">
        <w:rPr>
          <w:color w:val="000000"/>
          <w:sz w:val="28"/>
          <w:szCs w:val="28"/>
        </w:rPr>
        <w:t xml:space="preserve">Периодичность пересева зависит от вида гриба. </w:t>
      </w:r>
      <w:r>
        <w:rPr>
          <w:color w:val="000000"/>
          <w:sz w:val="28"/>
          <w:szCs w:val="28"/>
        </w:rPr>
        <w:t xml:space="preserve">Грибы родов </w:t>
      </w:r>
      <w:r>
        <w:rPr>
          <w:color w:val="000000"/>
          <w:sz w:val="28"/>
          <w:szCs w:val="28"/>
          <w:lang w:val="en-US"/>
        </w:rPr>
        <w:t>Cladosporium</w:t>
      </w:r>
      <w:r w:rsidRPr="0052314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Fusarium</w:t>
      </w:r>
      <w:r w:rsidR="0026386C">
        <w:rPr>
          <w:color w:val="000000"/>
          <w:sz w:val="28"/>
          <w:szCs w:val="28"/>
        </w:rPr>
        <w:t xml:space="preserve">, </w:t>
      </w:r>
      <w:r w:rsidR="0026386C">
        <w:rPr>
          <w:color w:val="000000"/>
          <w:sz w:val="28"/>
          <w:szCs w:val="28"/>
          <w:lang w:val="en-US"/>
        </w:rPr>
        <w:t>Aspergillus</w:t>
      </w:r>
      <w:r w:rsidR="0026386C" w:rsidRPr="0026386C">
        <w:rPr>
          <w:color w:val="000000"/>
          <w:sz w:val="28"/>
          <w:szCs w:val="28"/>
        </w:rPr>
        <w:t>,</w:t>
      </w:r>
      <w:r w:rsidRPr="0052314D">
        <w:rPr>
          <w:color w:val="000000"/>
          <w:sz w:val="28"/>
          <w:szCs w:val="28"/>
        </w:rPr>
        <w:t xml:space="preserve"> пересевают через 3 месяца, </w:t>
      </w:r>
      <w:r>
        <w:rPr>
          <w:color w:val="000000"/>
          <w:sz w:val="28"/>
          <w:szCs w:val="28"/>
        </w:rPr>
        <w:t xml:space="preserve">рода </w:t>
      </w:r>
      <w:r>
        <w:rPr>
          <w:color w:val="000000"/>
          <w:sz w:val="28"/>
          <w:szCs w:val="28"/>
          <w:lang w:val="en-US"/>
        </w:rPr>
        <w:t>Phytophthora</w:t>
      </w:r>
      <w:r w:rsidRPr="0052314D">
        <w:rPr>
          <w:color w:val="000000"/>
          <w:sz w:val="28"/>
          <w:szCs w:val="28"/>
        </w:rPr>
        <w:t xml:space="preserve"> – каждые 3 недели. </w:t>
      </w:r>
    </w:p>
    <w:p w:rsidR="0096153F" w:rsidRPr="0052314D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52314D">
        <w:rPr>
          <w:color w:val="000000"/>
          <w:sz w:val="28"/>
          <w:szCs w:val="28"/>
        </w:rPr>
        <w:t>Все культуры должны быть подписаны</w:t>
      </w:r>
      <w:r>
        <w:rPr>
          <w:color w:val="000000"/>
          <w:sz w:val="28"/>
          <w:szCs w:val="28"/>
        </w:rPr>
        <w:t xml:space="preserve"> с указанием </w:t>
      </w:r>
      <w:r w:rsidRPr="0052314D">
        <w:rPr>
          <w:color w:val="000000"/>
          <w:sz w:val="28"/>
          <w:szCs w:val="28"/>
        </w:rPr>
        <w:t>дат</w:t>
      </w:r>
      <w:r>
        <w:rPr>
          <w:color w:val="000000"/>
          <w:sz w:val="28"/>
          <w:szCs w:val="28"/>
        </w:rPr>
        <w:t>ы</w:t>
      </w:r>
      <w:r w:rsidRPr="0052314D">
        <w:rPr>
          <w:color w:val="000000"/>
          <w:sz w:val="28"/>
          <w:szCs w:val="28"/>
        </w:rPr>
        <w:t xml:space="preserve"> пересева</w:t>
      </w:r>
      <w:r>
        <w:rPr>
          <w:color w:val="000000"/>
          <w:sz w:val="28"/>
          <w:szCs w:val="28"/>
        </w:rPr>
        <w:t>.</w:t>
      </w:r>
      <w:r w:rsidRPr="005231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</w:t>
      </w:r>
      <w:r w:rsidRPr="0052314D">
        <w:rPr>
          <w:color w:val="000000"/>
          <w:sz w:val="28"/>
          <w:szCs w:val="28"/>
        </w:rPr>
        <w:t xml:space="preserve">ранить их нужно в разных местах </w:t>
      </w:r>
      <w:r>
        <w:rPr>
          <w:color w:val="000000"/>
          <w:sz w:val="28"/>
          <w:szCs w:val="28"/>
        </w:rPr>
        <w:t xml:space="preserve">в </w:t>
      </w:r>
      <w:r w:rsidRPr="0052314D">
        <w:rPr>
          <w:color w:val="000000"/>
          <w:sz w:val="28"/>
          <w:szCs w:val="28"/>
        </w:rPr>
        <w:t>нескольк</w:t>
      </w:r>
      <w:r w:rsidR="0026386C">
        <w:rPr>
          <w:color w:val="000000"/>
          <w:sz w:val="28"/>
          <w:szCs w:val="28"/>
        </w:rPr>
        <w:t>их</w:t>
      </w:r>
      <w:r w:rsidRPr="0052314D">
        <w:rPr>
          <w:color w:val="000000"/>
          <w:sz w:val="28"/>
          <w:szCs w:val="28"/>
        </w:rPr>
        <w:t xml:space="preserve"> повторност</w:t>
      </w:r>
      <w:r w:rsidR="0026386C">
        <w:rPr>
          <w:color w:val="000000"/>
          <w:sz w:val="28"/>
          <w:szCs w:val="28"/>
        </w:rPr>
        <w:t>ях</w:t>
      </w:r>
      <w:r w:rsidRPr="0052314D">
        <w:rPr>
          <w:color w:val="000000"/>
          <w:sz w:val="28"/>
          <w:szCs w:val="28"/>
        </w:rPr>
        <w:t>. Культуры необходимо пер</w:t>
      </w:r>
      <w:r>
        <w:rPr>
          <w:color w:val="000000"/>
          <w:sz w:val="28"/>
          <w:szCs w:val="28"/>
        </w:rPr>
        <w:t>и</w:t>
      </w:r>
      <w:r w:rsidRPr="0052314D">
        <w:rPr>
          <w:color w:val="000000"/>
          <w:sz w:val="28"/>
          <w:szCs w:val="28"/>
        </w:rPr>
        <w:t>одически прос</w:t>
      </w:r>
      <w:r>
        <w:rPr>
          <w:color w:val="000000"/>
          <w:sz w:val="28"/>
          <w:szCs w:val="28"/>
        </w:rPr>
        <w:t>м</w:t>
      </w:r>
      <w:r w:rsidRPr="0052314D">
        <w:rPr>
          <w:color w:val="000000"/>
          <w:sz w:val="28"/>
          <w:szCs w:val="28"/>
        </w:rPr>
        <w:t xml:space="preserve">атривать (во избежание попадания клещиков). </w:t>
      </w:r>
    </w:p>
    <w:p w:rsidR="0096153F" w:rsidRPr="0052314D" w:rsidRDefault="0096153F" w:rsidP="0096153F">
      <w:pPr>
        <w:ind w:firstLine="561"/>
        <w:jc w:val="both"/>
        <w:rPr>
          <w:sz w:val="28"/>
          <w:szCs w:val="28"/>
        </w:rPr>
      </w:pPr>
      <w:r w:rsidRPr="0052314D">
        <w:rPr>
          <w:sz w:val="28"/>
          <w:szCs w:val="28"/>
        </w:rPr>
        <w:t xml:space="preserve">Для длительного хранения грибов лучше использовать бедные сахарами крахмальные и целлюлозные среды. </w:t>
      </w:r>
    </w:p>
    <w:p w:rsidR="0096153F" w:rsidRPr="0052314D" w:rsidRDefault="0096153F" w:rsidP="0096153F">
      <w:pPr>
        <w:ind w:firstLine="561"/>
        <w:jc w:val="both"/>
        <w:rPr>
          <w:sz w:val="28"/>
          <w:szCs w:val="28"/>
        </w:rPr>
      </w:pPr>
      <w:r w:rsidRPr="0052314D">
        <w:rPr>
          <w:sz w:val="28"/>
          <w:szCs w:val="28"/>
        </w:rPr>
        <w:t xml:space="preserve">Сохранять культуры грибов можно также под минеральным маслом, </w:t>
      </w:r>
      <w:r w:rsidR="00CF361D">
        <w:rPr>
          <w:sz w:val="28"/>
          <w:szCs w:val="28"/>
        </w:rPr>
        <w:t xml:space="preserve">в лиофилизованном состоянии </w:t>
      </w:r>
      <w:r w:rsidRPr="0052314D">
        <w:rPr>
          <w:sz w:val="28"/>
          <w:szCs w:val="28"/>
        </w:rPr>
        <w:t>(</w:t>
      </w:r>
      <w:r w:rsidR="00CD1C80">
        <w:rPr>
          <w:sz w:val="28"/>
          <w:szCs w:val="28"/>
        </w:rPr>
        <w:t>после удаления воды из замороженных суспензий под вакуумом</w:t>
      </w:r>
      <w:r w:rsidRPr="0052314D">
        <w:rPr>
          <w:sz w:val="28"/>
          <w:szCs w:val="28"/>
        </w:rPr>
        <w:t xml:space="preserve">) и </w:t>
      </w:r>
      <w:r w:rsidR="00CF361D">
        <w:rPr>
          <w:sz w:val="28"/>
          <w:szCs w:val="28"/>
        </w:rPr>
        <w:t xml:space="preserve">в </w:t>
      </w:r>
      <w:r w:rsidRPr="0052314D">
        <w:rPr>
          <w:sz w:val="28"/>
          <w:szCs w:val="28"/>
        </w:rPr>
        <w:t>жидк</w:t>
      </w:r>
      <w:r w:rsidR="00CF361D">
        <w:rPr>
          <w:sz w:val="28"/>
          <w:szCs w:val="28"/>
        </w:rPr>
        <w:t>о</w:t>
      </w:r>
      <w:r w:rsidRPr="0052314D">
        <w:rPr>
          <w:sz w:val="28"/>
          <w:szCs w:val="28"/>
        </w:rPr>
        <w:t>м азот</w:t>
      </w:r>
      <w:r w:rsidR="00CF361D">
        <w:rPr>
          <w:sz w:val="28"/>
          <w:szCs w:val="28"/>
        </w:rPr>
        <w:t>е</w:t>
      </w:r>
      <w:r w:rsidRPr="0052314D">
        <w:rPr>
          <w:sz w:val="28"/>
          <w:szCs w:val="28"/>
        </w:rPr>
        <w:t xml:space="preserve"> в ампулах.</w:t>
      </w:r>
    </w:p>
    <w:p w:rsidR="0096153F" w:rsidRPr="0052314D" w:rsidRDefault="0096153F" w:rsidP="0096153F">
      <w:pPr>
        <w:ind w:firstLine="561"/>
        <w:jc w:val="both"/>
        <w:rPr>
          <w:sz w:val="28"/>
          <w:szCs w:val="28"/>
        </w:rPr>
      </w:pPr>
      <w:r w:rsidRPr="0052314D">
        <w:rPr>
          <w:sz w:val="28"/>
          <w:szCs w:val="28"/>
        </w:rPr>
        <w:t xml:space="preserve">Все культуры должны быть пронумерованы и зарегистрированы </w:t>
      </w:r>
      <w:r w:rsidR="0026386C">
        <w:rPr>
          <w:sz w:val="28"/>
          <w:szCs w:val="28"/>
        </w:rPr>
        <w:t>в</w:t>
      </w:r>
      <w:r w:rsidRPr="0052314D">
        <w:rPr>
          <w:sz w:val="28"/>
          <w:szCs w:val="28"/>
        </w:rPr>
        <w:t xml:space="preserve"> специальных </w:t>
      </w:r>
      <w:r w:rsidR="0026386C">
        <w:rPr>
          <w:sz w:val="28"/>
          <w:szCs w:val="28"/>
        </w:rPr>
        <w:t xml:space="preserve">журналах, </w:t>
      </w:r>
      <w:r w:rsidRPr="0052314D">
        <w:rPr>
          <w:sz w:val="28"/>
          <w:szCs w:val="28"/>
        </w:rPr>
        <w:t>карточках, в которых записывают номер и название культуры, где и откуда она выделена, дату выделения, способ выделения, название сред, примененных при пересевах, результаты наблюдений за ростом патогена в чистой культуре и отмеченные при этом особенности.</w:t>
      </w:r>
    </w:p>
    <w:p w:rsidR="0096153F" w:rsidRPr="008B54C5" w:rsidRDefault="0096153F" w:rsidP="00601578">
      <w:pPr>
        <w:spacing w:before="227" w:after="113"/>
        <w:jc w:val="center"/>
        <w:rPr>
          <w:b/>
          <w:color w:val="000000"/>
          <w:sz w:val="28"/>
          <w:szCs w:val="28"/>
        </w:rPr>
      </w:pPr>
      <w:r w:rsidRPr="008B54C5">
        <w:rPr>
          <w:b/>
          <w:color w:val="000000"/>
          <w:sz w:val="28"/>
          <w:szCs w:val="28"/>
        </w:rPr>
        <w:t>Задани</w:t>
      </w:r>
      <w:r w:rsidR="00CF361D">
        <w:rPr>
          <w:b/>
          <w:color w:val="000000"/>
          <w:sz w:val="28"/>
          <w:szCs w:val="28"/>
        </w:rPr>
        <w:t>е</w:t>
      </w:r>
      <w:r w:rsidRPr="008B54C5">
        <w:rPr>
          <w:b/>
          <w:color w:val="000000"/>
          <w:sz w:val="28"/>
          <w:szCs w:val="28"/>
        </w:rPr>
        <w:t>:</w:t>
      </w:r>
    </w:p>
    <w:p w:rsidR="0096153F" w:rsidRPr="00000AE6" w:rsidRDefault="004569F2" w:rsidP="0096153F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96153F" w:rsidRPr="00000AE6">
        <w:rPr>
          <w:b/>
          <w:color w:val="000000"/>
          <w:sz w:val="28"/>
          <w:szCs w:val="28"/>
        </w:rPr>
        <w:t xml:space="preserve">1. </w:t>
      </w:r>
      <w:r w:rsidR="0026386C" w:rsidRPr="00000AE6">
        <w:rPr>
          <w:b/>
          <w:color w:val="000000"/>
          <w:sz w:val="28"/>
          <w:szCs w:val="28"/>
        </w:rPr>
        <w:t>Подготовить и простерилизовать чашки Петри и пробирки.</w:t>
      </w:r>
    </w:p>
    <w:p w:rsidR="0096153F" w:rsidRPr="00000AE6" w:rsidRDefault="004569F2" w:rsidP="0096153F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96153F" w:rsidRPr="00000AE6">
        <w:rPr>
          <w:b/>
          <w:color w:val="000000"/>
          <w:sz w:val="28"/>
          <w:szCs w:val="28"/>
        </w:rPr>
        <w:t>2.</w:t>
      </w:r>
      <w:r w:rsidR="0026386C" w:rsidRPr="00000AE6">
        <w:rPr>
          <w:b/>
          <w:color w:val="000000"/>
          <w:sz w:val="28"/>
          <w:szCs w:val="28"/>
        </w:rPr>
        <w:t xml:space="preserve"> Установить вид патогена на пораженном органе растения, используя определители.</w:t>
      </w:r>
    </w:p>
    <w:p w:rsidR="00CF361D" w:rsidRDefault="004569F2" w:rsidP="00CF361D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96153F" w:rsidRPr="00000AE6">
        <w:rPr>
          <w:b/>
          <w:color w:val="000000"/>
          <w:sz w:val="28"/>
          <w:szCs w:val="28"/>
        </w:rPr>
        <w:t>3.</w:t>
      </w:r>
      <w:r w:rsidR="0026386C" w:rsidRPr="00000AE6">
        <w:rPr>
          <w:b/>
          <w:color w:val="000000"/>
          <w:sz w:val="28"/>
          <w:szCs w:val="28"/>
        </w:rPr>
        <w:t xml:space="preserve"> Продезинфицировать и поместить пораженные части растения во «влажную камеру».</w:t>
      </w:r>
    </w:p>
    <w:p w:rsidR="0096153F" w:rsidRDefault="0096153F" w:rsidP="00601578">
      <w:pPr>
        <w:spacing w:before="284" w:after="227"/>
        <w:jc w:val="center"/>
        <w:rPr>
          <w:b/>
          <w:color w:val="000000"/>
          <w:sz w:val="28"/>
          <w:szCs w:val="28"/>
        </w:rPr>
      </w:pPr>
      <w:r w:rsidRPr="008B54C5">
        <w:rPr>
          <w:b/>
          <w:color w:val="000000"/>
          <w:sz w:val="28"/>
          <w:szCs w:val="28"/>
        </w:rPr>
        <w:t xml:space="preserve">ЗАНЯТИЕ </w:t>
      </w:r>
      <w:r w:rsidR="00931DDD">
        <w:rPr>
          <w:b/>
          <w:color w:val="000000"/>
          <w:sz w:val="28"/>
          <w:szCs w:val="28"/>
        </w:rPr>
        <w:t xml:space="preserve"> </w:t>
      </w:r>
      <w:r w:rsidRPr="008B54C5">
        <w:rPr>
          <w:b/>
          <w:color w:val="000000"/>
          <w:sz w:val="28"/>
          <w:szCs w:val="28"/>
        </w:rPr>
        <w:t>2</w:t>
      </w:r>
    </w:p>
    <w:p w:rsidR="0096153F" w:rsidRDefault="0096153F" w:rsidP="0096153F">
      <w:pPr>
        <w:jc w:val="both"/>
        <w:rPr>
          <w:b/>
          <w:color w:val="000000"/>
          <w:sz w:val="28"/>
          <w:szCs w:val="28"/>
        </w:rPr>
      </w:pPr>
      <w:r w:rsidRPr="004A057B">
        <w:rPr>
          <w:b/>
          <w:color w:val="000000"/>
          <w:sz w:val="28"/>
          <w:szCs w:val="28"/>
        </w:rPr>
        <w:t>Тема: Питательные среды</w:t>
      </w:r>
      <w:r>
        <w:rPr>
          <w:b/>
          <w:color w:val="000000"/>
          <w:sz w:val="28"/>
          <w:szCs w:val="28"/>
        </w:rPr>
        <w:t xml:space="preserve"> и правила их приготовления</w:t>
      </w:r>
    </w:p>
    <w:p w:rsidR="0096153F" w:rsidRPr="00E444A7" w:rsidRDefault="0096153F" w:rsidP="0096153F">
      <w:pPr>
        <w:jc w:val="both"/>
      </w:pPr>
      <w:r w:rsidRPr="00154562">
        <w:rPr>
          <w:b/>
        </w:rPr>
        <w:t>Цель:</w:t>
      </w:r>
      <w:r w:rsidR="00E444A7">
        <w:rPr>
          <w:b/>
        </w:rPr>
        <w:t xml:space="preserve"> </w:t>
      </w:r>
      <w:r w:rsidR="00E444A7" w:rsidRPr="00E444A7">
        <w:t xml:space="preserve">Ознакомиться </w:t>
      </w:r>
      <w:r w:rsidR="00E444A7">
        <w:t>с типами и назначением питательных сред, приготовить необходимые для дальнейшей работы среды.</w:t>
      </w:r>
    </w:p>
    <w:p w:rsidR="0096153F" w:rsidRDefault="0096153F" w:rsidP="0096153F">
      <w:pPr>
        <w:jc w:val="both"/>
      </w:pPr>
      <w:r w:rsidRPr="00154562">
        <w:rPr>
          <w:b/>
        </w:rPr>
        <w:t>Оборудование:</w:t>
      </w:r>
      <w:r w:rsidRPr="00154562">
        <w:t xml:space="preserve"> Микроскоп, пенал с набором инструментов</w:t>
      </w:r>
      <w:r w:rsidR="00E444A7">
        <w:t>, весы, воронки, колбы 1 л, флаконы, марля</w:t>
      </w:r>
      <w:r w:rsidRPr="00154562">
        <w:t>.</w:t>
      </w:r>
    </w:p>
    <w:p w:rsidR="0096153F" w:rsidRPr="00E444A7" w:rsidRDefault="00CF361D" w:rsidP="0096153F">
      <w:pPr>
        <w:jc w:val="both"/>
        <w:rPr>
          <w:sz w:val="28"/>
          <w:szCs w:val="28"/>
        </w:rPr>
      </w:pPr>
      <w:r>
        <w:rPr>
          <w:b/>
        </w:rPr>
        <w:t>Реактивы</w:t>
      </w:r>
      <w:r w:rsidR="0096153F" w:rsidRPr="00154562">
        <w:rPr>
          <w:b/>
        </w:rPr>
        <w:t>:</w:t>
      </w:r>
      <w:r w:rsidR="00E444A7">
        <w:rPr>
          <w:b/>
        </w:rPr>
        <w:t xml:space="preserve"> </w:t>
      </w:r>
      <w:r w:rsidR="00E444A7">
        <w:t>Агар-агар, овсяные хлопья, картофель, глюкоза, минеральные соли для среды Чапека.</w:t>
      </w:r>
    </w:p>
    <w:p w:rsidR="0096153F" w:rsidRPr="0052314D" w:rsidRDefault="0096153F" w:rsidP="0096153F">
      <w:pPr>
        <w:jc w:val="center"/>
        <w:rPr>
          <w:b/>
          <w:i/>
          <w:color w:val="000000"/>
          <w:sz w:val="28"/>
          <w:szCs w:val="28"/>
        </w:rPr>
      </w:pPr>
    </w:p>
    <w:p w:rsidR="0096153F" w:rsidRPr="0052314D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52314D">
        <w:rPr>
          <w:color w:val="000000"/>
          <w:sz w:val="28"/>
          <w:szCs w:val="28"/>
        </w:rPr>
        <w:t xml:space="preserve">Для получения чистых культур грибов (факультативных сапротрофов и факультативных паразитов), поддержания их жизнеспособности в целях дальнейшего изучения применяют различные питательные среды. По консистенции различают жидкие и плотные питательные среды. Выбор того или иного типа питательного субстрата зависит от потребностей грибного организма и целей проводимого эксперимента. </w:t>
      </w:r>
    </w:p>
    <w:p w:rsidR="0096153F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9C3366">
        <w:rPr>
          <w:i/>
          <w:color w:val="000000"/>
          <w:sz w:val="28"/>
          <w:szCs w:val="28"/>
        </w:rPr>
        <w:t>Плотные среды</w:t>
      </w:r>
      <w:r w:rsidRPr="0052314D">
        <w:rPr>
          <w:color w:val="000000"/>
          <w:sz w:val="28"/>
          <w:szCs w:val="28"/>
        </w:rPr>
        <w:t xml:space="preserve"> готовят, добавляя к растворам солей </w:t>
      </w:r>
      <w:r w:rsidR="00E444A7">
        <w:rPr>
          <w:color w:val="000000"/>
          <w:sz w:val="28"/>
          <w:szCs w:val="28"/>
        </w:rPr>
        <w:t xml:space="preserve">и отварам </w:t>
      </w:r>
      <w:r w:rsidRPr="0052314D">
        <w:rPr>
          <w:color w:val="000000"/>
          <w:sz w:val="28"/>
          <w:szCs w:val="28"/>
        </w:rPr>
        <w:t xml:space="preserve">агар (2-2,5%) или желатин (10-15 %), </w:t>
      </w:r>
      <w:r w:rsidR="00CD1C80">
        <w:rPr>
          <w:color w:val="000000"/>
          <w:sz w:val="28"/>
          <w:szCs w:val="28"/>
        </w:rPr>
        <w:t xml:space="preserve">а, </w:t>
      </w:r>
      <w:r w:rsidRPr="0052314D">
        <w:rPr>
          <w:color w:val="000000"/>
          <w:sz w:val="28"/>
          <w:szCs w:val="28"/>
        </w:rPr>
        <w:t>в случае необходимости</w:t>
      </w:r>
      <w:r w:rsidR="00CF361D">
        <w:rPr>
          <w:color w:val="000000"/>
          <w:sz w:val="28"/>
          <w:szCs w:val="28"/>
        </w:rPr>
        <w:t>,</w:t>
      </w:r>
      <w:r w:rsidRPr="0052314D">
        <w:rPr>
          <w:color w:val="000000"/>
          <w:sz w:val="28"/>
          <w:szCs w:val="28"/>
        </w:rPr>
        <w:t xml:space="preserve"> увлажняют поверхность твердых предметов (опилки и т.д.) растворами питательных веществ. </w:t>
      </w:r>
    </w:p>
    <w:p w:rsidR="0096153F" w:rsidRPr="00601578" w:rsidRDefault="0096153F" w:rsidP="0096153F">
      <w:pPr>
        <w:ind w:firstLine="561"/>
        <w:jc w:val="both"/>
        <w:rPr>
          <w:color w:val="000000"/>
          <w:spacing w:val="-6"/>
          <w:sz w:val="28"/>
          <w:szCs w:val="28"/>
        </w:rPr>
      </w:pPr>
      <w:r w:rsidRPr="0052314D">
        <w:rPr>
          <w:color w:val="000000"/>
          <w:sz w:val="28"/>
          <w:szCs w:val="28"/>
        </w:rPr>
        <w:t>Плотные среды</w:t>
      </w:r>
      <w:r w:rsidRPr="0052314D">
        <w:rPr>
          <w:i/>
          <w:color w:val="000000"/>
          <w:sz w:val="28"/>
          <w:szCs w:val="28"/>
        </w:rPr>
        <w:t xml:space="preserve"> </w:t>
      </w:r>
      <w:r w:rsidR="00E444A7" w:rsidRPr="00E444A7">
        <w:rPr>
          <w:color w:val="000000"/>
          <w:sz w:val="28"/>
          <w:szCs w:val="28"/>
        </w:rPr>
        <w:t>используют</w:t>
      </w:r>
      <w:r w:rsidRPr="0052314D">
        <w:rPr>
          <w:color w:val="000000"/>
          <w:sz w:val="28"/>
          <w:szCs w:val="28"/>
        </w:rPr>
        <w:t xml:space="preserve"> для выделения грибов из естественных субстратов, получени</w:t>
      </w:r>
      <w:r>
        <w:rPr>
          <w:color w:val="000000"/>
          <w:sz w:val="28"/>
          <w:szCs w:val="28"/>
        </w:rPr>
        <w:t>я</w:t>
      </w:r>
      <w:r w:rsidRPr="0052314D">
        <w:rPr>
          <w:color w:val="000000"/>
          <w:sz w:val="28"/>
          <w:szCs w:val="28"/>
        </w:rPr>
        <w:t xml:space="preserve"> культур из отдельных спор (моноспоровые изоляты), определени</w:t>
      </w:r>
      <w:r>
        <w:rPr>
          <w:color w:val="000000"/>
          <w:sz w:val="28"/>
          <w:szCs w:val="28"/>
        </w:rPr>
        <w:t>я</w:t>
      </w:r>
      <w:r w:rsidRPr="0052314D">
        <w:rPr>
          <w:color w:val="000000"/>
          <w:sz w:val="28"/>
          <w:szCs w:val="28"/>
        </w:rPr>
        <w:t xml:space="preserve"> </w:t>
      </w:r>
      <w:r w:rsidR="00E444A7">
        <w:rPr>
          <w:color w:val="000000"/>
          <w:sz w:val="28"/>
          <w:szCs w:val="28"/>
        </w:rPr>
        <w:t>репродуктивной способности</w:t>
      </w:r>
      <w:r w:rsidRPr="0052314D">
        <w:rPr>
          <w:color w:val="000000"/>
          <w:sz w:val="28"/>
          <w:szCs w:val="28"/>
        </w:rPr>
        <w:t xml:space="preserve"> и особенностей спорообразования, дифференциации грибов по характеру роста на плотных сре</w:t>
      </w:r>
      <w:r w:rsidRPr="00601578">
        <w:rPr>
          <w:color w:val="000000"/>
          <w:spacing w:val="-6"/>
          <w:sz w:val="28"/>
          <w:szCs w:val="28"/>
        </w:rPr>
        <w:t xml:space="preserve">дах, изучения влияния </w:t>
      </w:r>
      <w:r w:rsidR="00E444A7" w:rsidRPr="00601578">
        <w:rPr>
          <w:color w:val="000000"/>
          <w:spacing w:val="-6"/>
          <w:sz w:val="28"/>
          <w:szCs w:val="28"/>
        </w:rPr>
        <w:t xml:space="preserve">факторов среды и различных веществ </w:t>
      </w:r>
      <w:r w:rsidRPr="00601578">
        <w:rPr>
          <w:color w:val="000000"/>
          <w:spacing w:val="-6"/>
          <w:sz w:val="28"/>
          <w:szCs w:val="28"/>
        </w:rPr>
        <w:t>на рост грибов</w:t>
      </w:r>
      <w:r w:rsidR="00E444A7" w:rsidRPr="00601578">
        <w:rPr>
          <w:color w:val="000000"/>
          <w:spacing w:val="-6"/>
          <w:sz w:val="28"/>
          <w:szCs w:val="28"/>
        </w:rPr>
        <w:t>.</w:t>
      </w:r>
    </w:p>
    <w:p w:rsidR="0096153F" w:rsidRPr="0052314D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52314D">
        <w:rPr>
          <w:color w:val="000000"/>
          <w:sz w:val="28"/>
          <w:szCs w:val="28"/>
        </w:rPr>
        <w:t>Сыпучие среды (зерно, отруби) используют для приготовления больших количеств спорового посевного материала.</w:t>
      </w:r>
    </w:p>
    <w:p w:rsidR="0096153F" w:rsidRPr="00601578" w:rsidRDefault="0096153F" w:rsidP="0096153F">
      <w:pPr>
        <w:ind w:firstLine="561"/>
        <w:jc w:val="both"/>
        <w:rPr>
          <w:color w:val="000000"/>
          <w:spacing w:val="-4"/>
          <w:sz w:val="28"/>
          <w:szCs w:val="28"/>
        </w:rPr>
      </w:pPr>
      <w:r w:rsidRPr="00601578">
        <w:rPr>
          <w:color w:val="000000"/>
          <w:spacing w:val="-4"/>
          <w:sz w:val="28"/>
          <w:szCs w:val="28"/>
        </w:rPr>
        <w:t>Приготавливая среды, надо иметь в виду следующие обстоятельства:</w:t>
      </w:r>
    </w:p>
    <w:p w:rsidR="0096153F" w:rsidRPr="0052314D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52314D">
        <w:rPr>
          <w:color w:val="000000"/>
          <w:sz w:val="28"/>
          <w:szCs w:val="28"/>
        </w:rPr>
        <w:t>1) грибы обычно растут лучше на среде, богатой углеводами, но выращивание их на таких средах длительное время может редуцировать споруляцию;</w:t>
      </w:r>
    </w:p>
    <w:p w:rsidR="0096153F" w:rsidRPr="00601578" w:rsidRDefault="0096153F" w:rsidP="0096153F">
      <w:pPr>
        <w:ind w:firstLine="561"/>
        <w:jc w:val="both"/>
        <w:rPr>
          <w:color w:val="000000"/>
          <w:spacing w:val="-8"/>
          <w:sz w:val="28"/>
          <w:szCs w:val="28"/>
        </w:rPr>
      </w:pPr>
      <w:r w:rsidRPr="00601578">
        <w:rPr>
          <w:color w:val="000000"/>
          <w:spacing w:val="-8"/>
          <w:sz w:val="28"/>
          <w:szCs w:val="28"/>
        </w:rPr>
        <w:t>2) большинство грибов предпочитает слабокислую реакцию (</w:t>
      </w:r>
      <w:r w:rsidRPr="00601578">
        <w:rPr>
          <w:color w:val="000000"/>
          <w:spacing w:val="-8"/>
          <w:sz w:val="28"/>
          <w:szCs w:val="28"/>
          <w:lang w:val="en-US"/>
        </w:rPr>
        <w:t>pH</w:t>
      </w:r>
      <w:r w:rsidRPr="00601578">
        <w:rPr>
          <w:color w:val="000000"/>
          <w:spacing w:val="-8"/>
          <w:sz w:val="28"/>
          <w:szCs w:val="28"/>
        </w:rPr>
        <w:t xml:space="preserve"> 6,0-6,5);</w:t>
      </w:r>
    </w:p>
    <w:p w:rsidR="0096153F" w:rsidRPr="0005100C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52314D">
        <w:rPr>
          <w:color w:val="000000"/>
          <w:sz w:val="28"/>
          <w:szCs w:val="28"/>
        </w:rPr>
        <w:t>3) углеводы и белки в кислых и щелочных растворах разрушаются при нагревании, поэтому они должны быть умеренно стерилиз</w:t>
      </w:r>
      <w:r>
        <w:rPr>
          <w:color w:val="000000"/>
          <w:sz w:val="28"/>
          <w:szCs w:val="28"/>
        </w:rPr>
        <w:t>ова</w:t>
      </w:r>
      <w:r w:rsidRPr="0052314D">
        <w:rPr>
          <w:color w:val="000000"/>
          <w:sz w:val="28"/>
          <w:szCs w:val="28"/>
        </w:rPr>
        <w:t>ны или добавлены отдельно;</w:t>
      </w:r>
    </w:p>
    <w:p w:rsidR="0096153F" w:rsidRPr="0052314D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52314D">
        <w:rPr>
          <w:color w:val="000000"/>
          <w:sz w:val="28"/>
          <w:szCs w:val="28"/>
        </w:rPr>
        <w:t>4) агар растворяют в половинной норме воды в течение 1-2 ч, а питательные вещества – в оставшейся воде, после чего компоненты смешивают;</w:t>
      </w:r>
    </w:p>
    <w:p w:rsidR="0096153F" w:rsidRPr="0052314D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52314D">
        <w:rPr>
          <w:color w:val="000000"/>
          <w:sz w:val="28"/>
          <w:szCs w:val="28"/>
        </w:rPr>
        <w:t>5) агар</w:t>
      </w:r>
      <w:r>
        <w:rPr>
          <w:color w:val="000000"/>
          <w:sz w:val="28"/>
          <w:szCs w:val="28"/>
        </w:rPr>
        <w:t>изованная среда</w:t>
      </w:r>
      <w:r w:rsidRPr="0052314D">
        <w:rPr>
          <w:color w:val="000000"/>
          <w:sz w:val="28"/>
          <w:szCs w:val="28"/>
        </w:rPr>
        <w:t xml:space="preserve"> не затвердевает</w:t>
      </w:r>
      <w:r>
        <w:rPr>
          <w:color w:val="000000"/>
          <w:sz w:val="28"/>
          <w:szCs w:val="28"/>
        </w:rPr>
        <w:t>, если</w:t>
      </w:r>
      <w:r w:rsidRPr="0052314D">
        <w:rPr>
          <w:color w:val="000000"/>
          <w:sz w:val="28"/>
          <w:szCs w:val="28"/>
        </w:rPr>
        <w:t xml:space="preserve"> </w:t>
      </w:r>
      <w:r w:rsidR="002C293C" w:rsidRPr="0052314D">
        <w:rPr>
          <w:color w:val="000000"/>
          <w:sz w:val="28"/>
          <w:szCs w:val="28"/>
          <w:lang w:val="en-US"/>
        </w:rPr>
        <w:t>pH</w:t>
      </w:r>
      <w:r w:rsidR="002C293C" w:rsidRPr="0052314D">
        <w:rPr>
          <w:color w:val="000000"/>
          <w:sz w:val="28"/>
          <w:szCs w:val="28"/>
        </w:rPr>
        <w:t xml:space="preserve"> </w:t>
      </w:r>
      <w:r w:rsidR="002C293C">
        <w:rPr>
          <w:color w:val="000000"/>
          <w:sz w:val="28"/>
          <w:szCs w:val="28"/>
        </w:rPr>
        <w:t xml:space="preserve">смещено в </w:t>
      </w:r>
      <w:r w:rsidRPr="0052314D">
        <w:rPr>
          <w:color w:val="000000"/>
          <w:sz w:val="28"/>
          <w:szCs w:val="28"/>
        </w:rPr>
        <w:t>кисл</w:t>
      </w:r>
      <w:r w:rsidR="002C293C">
        <w:rPr>
          <w:color w:val="000000"/>
          <w:sz w:val="28"/>
          <w:szCs w:val="28"/>
        </w:rPr>
        <w:t>ую</w:t>
      </w:r>
      <w:r w:rsidRPr="0052314D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ли </w:t>
      </w:r>
      <w:r w:rsidR="002C293C">
        <w:rPr>
          <w:color w:val="000000"/>
          <w:sz w:val="28"/>
          <w:szCs w:val="28"/>
        </w:rPr>
        <w:t xml:space="preserve">в </w:t>
      </w:r>
      <w:r w:rsidRPr="0052314D">
        <w:rPr>
          <w:color w:val="000000"/>
          <w:sz w:val="28"/>
          <w:szCs w:val="28"/>
        </w:rPr>
        <w:t>щелочн</w:t>
      </w:r>
      <w:r w:rsidR="002C293C">
        <w:rPr>
          <w:color w:val="000000"/>
          <w:sz w:val="28"/>
          <w:szCs w:val="28"/>
        </w:rPr>
        <w:t>ую сторону</w:t>
      </w:r>
      <w:r w:rsidRPr="0052314D">
        <w:rPr>
          <w:color w:val="000000"/>
          <w:sz w:val="28"/>
          <w:szCs w:val="28"/>
        </w:rPr>
        <w:t>;</w:t>
      </w:r>
    </w:p>
    <w:p w:rsidR="0096153F" w:rsidRPr="0052314D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52314D">
        <w:rPr>
          <w:color w:val="000000"/>
          <w:sz w:val="28"/>
          <w:szCs w:val="28"/>
        </w:rPr>
        <w:t>6) пептон</w:t>
      </w:r>
      <w:r w:rsidR="002C293C">
        <w:rPr>
          <w:color w:val="000000"/>
          <w:sz w:val="28"/>
          <w:szCs w:val="28"/>
        </w:rPr>
        <w:t>,</w:t>
      </w:r>
      <w:r w:rsidRPr="0052314D">
        <w:rPr>
          <w:color w:val="000000"/>
          <w:sz w:val="28"/>
          <w:szCs w:val="28"/>
        </w:rPr>
        <w:t xml:space="preserve"> в основном</w:t>
      </w:r>
      <w:r w:rsidR="002C293C">
        <w:rPr>
          <w:color w:val="000000"/>
          <w:sz w:val="28"/>
          <w:szCs w:val="28"/>
        </w:rPr>
        <w:t>,</w:t>
      </w:r>
      <w:r w:rsidRPr="0052314D">
        <w:rPr>
          <w:color w:val="000000"/>
          <w:sz w:val="28"/>
          <w:szCs w:val="28"/>
        </w:rPr>
        <w:t xml:space="preserve"> может быть исключен из состава сред, предназначаемых для грибов;</w:t>
      </w:r>
    </w:p>
    <w:p w:rsidR="0096153F" w:rsidRPr="0052314D" w:rsidRDefault="0096153F" w:rsidP="0096153F">
      <w:pPr>
        <w:ind w:firstLine="561"/>
        <w:jc w:val="both"/>
        <w:rPr>
          <w:sz w:val="28"/>
          <w:szCs w:val="28"/>
        </w:rPr>
      </w:pPr>
      <w:r w:rsidRPr="0052314D">
        <w:rPr>
          <w:color w:val="000000"/>
          <w:sz w:val="28"/>
          <w:szCs w:val="28"/>
        </w:rPr>
        <w:t xml:space="preserve">7) </w:t>
      </w:r>
      <w:r w:rsidR="007A0038">
        <w:rPr>
          <w:color w:val="000000"/>
          <w:sz w:val="28"/>
          <w:szCs w:val="28"/>
        </w:rPr>
        <w:t xml:space="preserve">водопроводную </w:t>
      </w:r>
      <w:r w:rsidRPr="0052314D">
        <w:rPr>
          <w:color w:val="000000"/>
          <w:sz w:val="28"/>
          <w:szCs w:val="28"/>
        </w:rPr>
        <w:t xml:space="preserve">воду следует предпочесть дистиллированной, поскольку первая содержит полезные микроэлементы; для грибов рода </w:t>
      </w:r>
      <w:r w:rsidRPr="0052314D">
        <w:rPr>
          <w:sz w:val="28"/>
          <w:szCs w:val="28"/>
          <w:lang w:val="en-US"/>
        </w:rPr>
        <w:t>Phytop</w:t>
      </w:r>
      <w:r>
        <w:rPr>
          <w:sz w:val="28"/>
          <w:szCs w:val="28"/>
          <w:lang w:val="en-US"/>
        </w:rPr>
        <w:t>h</w:t>
      </w:r>
      <w:r w:rsidRPr="0052314D">
        <w:rPr>
          <w:sz w:val="28"/>
          <w:szCs w:val="28"/>
          <w:lang w:val="en-US"/>
        </w:rPr>
        <w:t>thora</w:t>
      </w:r>
      <w:r w:rsidRPr="0052314D">
        <w:rPr>
          <w:sz w:val="28"/>
          <w:szCs w:val="28"/>
        </w:rPr>
        <w:t xml:space="preserve"> лучше использовать дистиллированную воду;</w:t>
      </w:r>
    </w:p>
    <w:p w:rsidR="0096153F" w:rsidRPr="0052314D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52314D">
        <w:rPr>
          <w:sz w:val="28"/>
          <w:szCs w:val="28"/>
        </w:rPr>
        <w:t>8) для сред, в состав которых входит растительный материал, из него предварительно делают вытяжку при низких (картофельный агар) или высоких (картофельно-декстрозный агар) температурах.</w:t>
      </w:r>
    </w:p>
    <w:p w:rsidR="0096153F" w:rsidRPr="0052314D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52314D">
        <w:rPr>
          <w:i/>
          <w:color w:val="000000"/>
          <w:sz w:val="28"/>
          <w:szCs w:val="28"/>
        </w:rPr>
        <w:t xml:space="preserve">Жидкие питательные среды </w:t>
      </w:r>
      <w:r w:rsidRPr="0052314D">
        <w:rPr>
          <w:color w:val="000000"/>
          <w:sz w:val="28"/>
          <w:szCs w:val="28"/>
        </w:rPr>
        <w:t xml:space="preserve">применяют для качественного и количественного изучения потребностей грибов в питательных веществах в процессах роста и синтеза метаболитов. В таких средах определяют влияние </w:t>
      </w:r>
      <w:r w:rsidRPr="0052314D">
        <w:rPr>
          <w:color w:val="000000"/>
          <w:sz w:val="28"/>
          <w:szCs w:val="28"/>
          <w:lang w:val="en-US"/>
        </w:rPr>
        <w:t>pH</w:t>
      </w:r>
      <w:r w:rsidRPr="0052314D">
        <w:rPr>
          <w:color w:val="000000"/>
          <w:sz w:val="28"/>
          <w:szCs w:val="28"/>
        </w:rPr>
        <w:t xml:space="preserve"> среды, микроэлементов, стимуляторов, ингибиторов и других веществ на биосинтетическую активность гриба.</w:t>
      </w:r>
    </w:p>
    <w:p w:rsidR="0096153F" w:rsidRPr="0052314D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52314D">
        <w:rPr>
          <w:color w:val="000000"/>
          <w:sz w:val="28"/>
          <w:szCs w:val="28"/>
        </w:rPr>
        <w:t xml:space="preserve">Для подкисления сред употребляют соляную, серную, лимонную, молочную, фосфорную кислоты, для подщелачивания – </w:t>
      </w:r>
      <w:r w:rsidRPr="0052314D">
        <w:rPr>
          <w:color w:val="000000"/>
          <w:sz w:val="28"/>
          <w:szCs w:val="28"/>
          <w:lang w:val="en-US"/>
        </w:rPr>
        <w:t>NaOH</w:t>
      </w:r>
      <w:r w:rsidR="002C293C">
        <w:rPr>
          <w:color w:val="000000"/>
          <w:sz w:val="28"/>
          <w:szCs w:val="28"/>
        </w:rPr>
        <w:t xml:space="preserve"> или </w:t>
      </w:r>
      <w:r w:rsidR="002C293C">
        <w:rPr>
          <w:color w:val="000000"/>
          <w:sz w:val="28"/>
          <w:szCs w:val="28"/>
          <w:lang w:val="en-US"/>
        </w:rPr>
        <w:t>KOH</w:t>
      </w:r>
      <w:r w:rsidRPr="0052314D">
        <w:rPr>
          <w:color w:val="000000"/>
          <w:sz w:val="28"/>
          <w:szCs w:val="28"/>
        </w:rPr>
        <w:t>.</w:t>
      </w:r>
    </w:p>
    <w:p w:rsidR="0096153F" w:rsidRPr="0052314D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52314D">
        <w:rPr>
          <w:color w:val="000000"/>
          <w:sz w:val="28"/>
          <w:szCs w:val="28"/>
        </w:rPr>
        <w:t xml:space="preserve">Для усиления роста грибов и повышения их биосинтетической активности в питательные среды вводят микроэлементы. Железо, цинк, марганец </w:t>
      </w:r>
      <w:r w:rsidR="002C293C">
        <w:rPr>
          <w:color w:val="000000"/>
          <w:sz w:val="28"/>
          <w:szCs w:val="28"/>
        </w:rPr>
        <w:t>и др. при</w:t>
      </w:r>
      <w:r w:rsidRPr="0052314D">
        <w:rPr>
          <w:color w:val="000000"/>
          <w:sz w:val="28"/>
          <w:szCs w:val="28"/>
        </w:rPr>
        <w:t>меняют в растворенном виде.</w:t>
      </w:r>
    </w:p>
    <w:p w:rsidR="0096153F" w:rsidRPr="0052314D" w:rsidRDefault="0096153F" w:rsidP="0096153F">
      <w:pPr>
        <w:ind w:firstLine="561"/>
        <w:jc w:val="both"/>
        <w:rPr>
          <w:sz w:val="28"/>
          <w:szCs w:val="28"/>
        </w:rPr>
      </w:pPr>
      <w:r w:rsidRPr="0052314D">
        <w:rPr>
          <w:color w:val="000000"/>
          <w:sz w:val="28"/>
          <w:szCs w:val="28"/>
        </w:rPr>
        <w:t>В качестве факторов роста используют тиамин, биотин, реже инози</w:t>
      </w:r>
      <w:r w:rsidR="002C293C">
        <w:rPr>
          <w:color w:val="000000"/>
          <w:sz w:val="28"/>
          <w:szCs w:val="28"/>
        </w:rPr>
        <w:t>н</w:t>
      </w:r>
      <w:r w:rsidRPr="0052314D">
        <w:rPr>
          <w:color w:val="000000"/>
          <w:sz w:val="28"/>
          <w:szCs w:val="28"/>
        </w:rPr>
        <w:t xml:space="preserve">, пиридоксин и др. </w:t>
      </w:r>
      <w:r w:rsidR="002C293C">
        <w:rPr>
          <w:color w:val="000000"/>
          <w:sz w:val="28"/>
          <w:szCs w:val="28"/>
        </w:rPr>
        <w:t>Г</w:t>
      </w:r>
      <w:r w:rsidRPr="0052314D">
        <w:rPr>
          <w:color w:val="000000"/>
          <w:sz w:val="28"/>
          <w:szCs w:val="28"/>
        </w:rPr>
        <w:t>отовят исходные растворы этих соединений в 20-% -ном спирте</w:t>
      </w:r>
      <w:r w:rsidR="002C293C">
        <w:rPr>
          <w:color w:val="000000"/>
          <w:sz w:val="28"/>
          <w:szCs w:val="28"/>
        </w:rPr>
        <w:t xml:space="preserve">, стерилизуют кипячением на водяной бане </w:t>
      </w:r>
      <w:r w:rsidRPr="0052314D">
        <w:rPr>
          <w:color w:val="000000"/>
          <w:sz w:val="28"/>
          <w:szCs w:val="28"/>
        </w:rPr>
        <w:t>и хранят в холодильнике. Исходные растворы тиамина и пиридоксина должны содержать 100 мкг/мл; биотина – 5 мкг/мл.</w:t>
      </w:r>
    </w:p>
    <w:p w:rsidR="0096153F" w:rsidRPr="0052314D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52314D">
        <w:rPr>
          <w:sz w:val="28"/>
          <w:szCs w:val="28"/>
        </w:rPr>
        <w:t>Среди жидких сред наиболее распространенной и употребимой является среда Чапека</w:t>
      </w:r>
      <w:r w:rsidR="002C293C">
        <w:rPr>
          <w:sz w:val="28"/>
          <w:szCs w:val="28"/>
        </w:rPr>
        <w:t xml:space="preserve"> (табл. 1)</w:t>
      </w:r>
      <w:r w:rsidR="00435D4C">
        <w:rPr>
          <w:sz w:val="28"/>
          <w:szCs w:val="28"/>
        </w:rPr>
        <w:t xml:space="preserve"> с</w:t>
      </w:r>
      <w:r w:rsidRPr="0052314D">
        <w:rPr>
          <w:color w:val="000000"/>
          <w:sz w:val="28"/>
          <w:szCs w:val="28"/>
        </w:rPr>
        <w:t xml:space="preserve"> </w:t>
      </w:r>
      <w:r w:rsidRPr="0052314D">
        <w:rPr>
          <w:color w:val="000000"/>
          <w:sz w:val="28"/>
          <w:szCs w:val="28"/>
          <w:lang w:val="en-US"/>
        </w:rPr>
        <w:t>pH</w:t>
      </w:r>
      <w:r w:rsidRPr="0052314D">
        <w:rPr>
          <w:sz w:val="28"/>
          <w:szCs w:val="28"/>
        </w:rPr>
        <w:t xml:space="preserve"> 7,0. Можно заменять сахарозу глюкозой, </w:t>
      </w:r>
      <w:r w:rsidRPr="0052314D">
        <w:rPr>
          <w:color w:val="000000"/>
          <w:sz w:val="28"/>
          <w:szCs w:val="28"/>
          <w:lang w:val="en-US"/>
        </w:rPr>
        <w:t>NaNO</w:t>
      </w:r>
      <w:r w:rsidRPr="0052314D">
        <w:rPr>
          <w:color w:val="000000"/>
          <w:sz w:val="28"/>
          <w:szCs w:val="28"/>
          <w:vertAlign w:val="subscript"/>
        </w:rPr>
        <w:t xml:space="preserve">3  </w:t>
      </w:r>
      <w:r w:rsidRPr="0052314D">
        <w:rPr>
          <w:color w:val="000000"/>
          <w:sz w:val="28"/>
          <w:szCs w:val="28"/>
        </w:rPr>
        <w:t xml:space="preserve">– </w:t>
      </w:r>
      <w:r w:rsidRPr="0052314D">
        <w:rPr>
          <w:color w:val="000000"/>
          <w:sz w:val="28"/>
          <w:szCs w:val="28"/>
          <w:lang w:val="en-US"/>
        </w:rPr>
        <w:t>NH</w:t>
      </w:r>
      <w:r w:rsidRPr="0052314D">
        <w:rPr>
          <w:color w:val="000000"/>
          <w:sz w:val="28"/>
          <w:szCs w:val="28"/>
          <w:vertAlign w:val="subscript"/>
        </w:rPr>
        <w:t>4</w:t>
      </w:r>
      <w:r w:rsidRPr="0052314D">
        <w:rPr>
          <w:color w:val="000000"/>
          <w:sz w:val="28"/>
          <w:szCs w:val="28"/>
          <w:lang w:val="en-US"/>
        </w:rPr>
        <w:t>Cl</w:t>
      </w:r>
      <w:r w:rsidRPr="0052314D">
        <w:rPr>
          <w:color w:val="000000"/>
          <w:sz w:val="28"/>
          <w:szCs w:val="28"/>
        </w:rPr>
        <w:t xml:space="preserve">, доводить </w:t>
      </w:r>
      <w:r w:rsidRPr="0052314D">
        <w:rPr>
          <w:color w:val="000000"/>
          <w:sz w:val="28"/>
          <w:szCs w:val="28"/>
          <w:lang w:val="en-US"/>
        </w:rPr>
        <w:t>pH</w:t>
      </w:r>
      <w:r w:rsidRPr="0052314D">
        <w:rPr>
          <w:color w:val="000000"/>
          <w:sz w:val="28"/>
          <w:szCs w:val="28"/>
        </w:rPr>
        <w:t xml:space="preserve"> до 6,6 и ниже, употреблять водопроводную воду. Компоненты среды последовательно растворяют в воде, вносят агар</w:t>
      </w:r>
      <w:r>
        <w:rPr>
          <w:color w:val="000000"/>
          <w:sz w:val="28"/>
          <w:szCs w:val="28"/>
        </w:rPr>
        <w:t>-агар</w:t>
      </w:r>
      <w:r w:rsidRPr="0052314D">
        <w:rPr>
          <w:color w:val="000000"/>
          <w:sz w:val="28"/>
          <w:szCs w:val="28"/>
        </w:rPr>
        <w:t xml:space="preserve"> и расплавляют его. Затем добавляют сахарозу,</w:t>
      </w:r>
      <w:r w:rsidR="009B0BEB">
        <w:rPr>
          <w:color w:val="000000"/>
          <w:sz w:val="28"/>
          <w:szCs w:val="28"/>
        </w:rPr>
        <w:t xml:space="preserve"> </w:t>
      </w:r>
      <w:r w:rsidRPr="0052314D">
        <w:rPr>
          <w:color w:val="000000"/>
          <w:sz w:val="28"/>
          <w:szCs w:val="28"/>
        </w:rPr>
        <w:t>устанавлива</w:t>
      </w:r>
      <w:r w:rsidR="00E444A7">
        <w:rPr>
          <w:color w:val="000000"/>
          <w:sz w:val="28"/>
          <w:szCs w:val="28"/>
        </w:rPr>
        <w:t>ю</w:t>
      </w:r>
      <w:r w:rsidRPr="0052314D">
        <w:rPr>
          <w:color w:val="000000"/>
          <w:sz w:val="28"/>
          <w:szCs w:val="28"/>
        </w:rPr>
        <w:t xml:space="preserve">т </w:t>
      </w:r>
      <w:r w:rsidRPr="0052314D">
        <w:rPr>
          <w:color w:val="000000"/>
          <w:sz w:val="28"/>
          <w:szCs w:val="28"/>
          <w:lang w:val="en-US"/>
        </w:rPr>
        <w:t>pH</w:t>
      </w:r>
      <w:r w:rsidRPr="0052314D">
        <w:rPr>
          <w:color w:val="000000"/>
          <w:sz w:val="28"/>
          <w:szCs w:val="28"/>
        </w:rPr>
        <w:t xml:space="preserve"> </w:t>
      </w:r>
      <w:r w:rsidRPr="0052314D">
        <w:rPr>
          <w:sz w:val="28"/>
          <w:szCs w:val="28"/>
        </w:rPr>
        <w:t>= 7,</w:t>
      </w:r>
      <w:r w:rsidR="00E444A7">
        <w:rPr>
          <w:sz w:val="28"/>
          <w:szCs w:val="28"/>
        </w:rPr>
        <w:t>0</w:t>
      </w:r>
      <w:r w:rsidRPr="0052314D">
        <w:rPr>
          <w:sz w:val="28"/>
          <w:szCs w:val="28"/>
        </w:rPr>
        <w:t xml:space="preserve">. Среду разливают в посуду и </w:t>
      </w:r>
      <w:r w:rsidR="009B0BEB">
        <w:rPr>
          <w:sz w:val="28"/>
          <w:szCs w:val="28"/>
        </w:rPr>
        <w:t xml:space="preserve"> </w:t>
      </w:r>
      <w:r w:rsidRPr="0052314D">
        <w:rPr>
          <w:sz w:val="28"/>
          <w:szCs w:val="28"/>
        </w:rPr>
        <w:t xml:space="preserve">стерилизуют 30 мин при </w:t>
      </w:r>
      <w:r w:rsidR="00E444A7">
        <w:rPr>
          <w:sz w:val="28"/>
          <w:szCs w:val="28"/>
        </w:rPr>
        <w:t>температуре</w:t>
      </w:r>
      <w:r w:rsidR="009B0BEB">
        <w:rPr>
          <w:sz w:val="28"/>
          <w:szCs w:val="28"/>
        </w:rPr>
        <w:t xml:space="preserve"> </w:t>
      </w:r>
      <w:r w:rsidRPr="0052314D">
        <w:rPr>
          <w:sz w:val="28"/>
          <w:szCs w:val="28"/>
        </w:rPr>
        <w:t xml:space="preserve">117 </w:t>
      </w:r>
      <w:r w:rsidRPr="0052314D">
        <w:rPr>
          <w:color w:val="000000"/>
          <w:sz w:val="28"/>
          <w:szCs w:val="28"/>
        </w:rPr>
        <w:t xml:space="preserve">°С (или 20 мин при </w:t>
      </w:r>
      <w:r w:rsidRPr="0052314D">
        <w:rPr>
          <w:sz w:val="28"/>
          <w:szCs w:val="28"/>
        </w:rPr>
        <w:t xml:space="preserve">121 </w:t>
      </w:r>
      <w:r w:rsidRPr="0052314D">
        <w:rPr>
          <w:color w:val="000000"/>
          <w:sz w:val="28"/>
          <w:szCs w:val="28"/>
        </w:rPr>
        <w:t>°С).</w:t>
      </w:r>
    </w:p>
    <w:p w:rsidR="0096153F" w:rsidRPr="00F629E3" w:rsidRDefault="0096153F" w:rsidP="0096153F">
      <w:pPr>
        <w:jc w:val="right"/>
        <w:rPr>
          <w:color w:val="000000"/>
          <w:sz w:val="28"/>
          <w:szCs w:val="28"/>
        </w:rPr>
      </w:pPr>
      <w:r w:rsidRPr="00F629E3">
        <w:rPr>
          <w:color w:val="000000"/>
          <w:sz w:val="28"/>
          <w:szCs w:val="28"/>
        </w:rPr>
        <w:t>Таблица 1</w:t>
      </w:r>
    </w:p>
    <w:p w:rsidR="0096153F" w:rsidRPr="00F629E3" w:rsidRDefault="0096153F" w:rsidP="0096153F">
      <w:pPr>
        <w:jc w:val="center"/>
        <w:rPr>
          <w:color w:val="000000"/>
          <w:sz w:val="28"/>
          <w:szCs w:val="28"/>
        </w:rPr>
      </w:pPr>
      <w:r w:rsidRPr="00F629E3">
        <w:rPr>
          <w:color w:val="000000"/>
          <w:sz w:val="28"/>
          <w:szCs w:val="28"/>
        </w:rPr>
        <w:t>Состав питательных сред для выращивания фитопатогенных грибов</w:t>
      </w:r>
    </w:p>
    <w:p w:rsidR="0096153F" w:rsidRPr="00F629E3" w:rsidRDefault="0096153F" w:rsidP="0096153F">
      <w:pPr>
        <w:jc w:val="center"/>
        <w:rPr>
          <w:b/>
          <w:color w:val="000000"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613"/>
        <w:gridCol w:w="3958"/>
        <w:gridCol w:w="51"/>
        <w:gridCol w:w="2438"/>
      </w:tblGrid>
      <w:tr w:rsidR="0096153F" w:rsidRPr="00F629E3">
        <w:tc>
          <w:tcPr>
            <w:tcW w:w="2614" w:type="dxa"/>
          </w:tcPr>
          <w:p w:rsidR="0096153F" w:rsidRPr="00F629E3" w:rsidRDefault="0096153F" w:rsidP="00171DBE">
            <w:pPr>
              <w:jc w:val="center"/>
              <w:rPr>
                <w:color w:val="000000"/>
                <w:sz w:val="28"/>
                <w:szCs w:val="28"/>
              </w:rPr>
            </w:pPr>
            <w:r w:rsidRPr="00F629E3">
              <w:rPr>
                <w:color w:val="000000"/>
                <w:sz w:val="28"/>
                <w:szCs w:val="28"/>
              </w:rPr>
              <w:t>Название питательной среды</w:t>
            </w:r>
          </w:p>
        </w:tc>
        <w:tc>
          <w:tcPr>
            <w:tcW w:w="4012" w:type="dxa"/>
            <w:gridSpan w:val="2"/>
          </w:tcPr>
          <w:p w:rsidR="0096153F" w:rsidRPr="00F629E3" w:rsidRDefault="0096153F" w:rsidP="00171DBE">
            <w:pPr>
              <w:jc w:val="center"/>
              <w:rPr>
                <w:color w:val="000000"/>
                <w:sz w:val="28"/>
                <w:szCs w:val="28"/>
              </w:rPr>
            </w:pPr>
            <w:r w:rsidRPr="00F629E3">
              <w:rPr>
                <w:color w:val="000000"/>
                <w:sz w:val="28"/>
                <w:szCs w:val="28"/>
              </w:rPr>
              <w:t>Состав компонентов на 1 л воды, г</w:t>
            </w:r>
          </w:p>
        </w:tc>
        <w:tc>
          <w:tcPr>
            <w:tcW w:w="2434" w:type="dxa"/>
          </w:tcPr>
          <w:p w:rsidR="0096153F" w:rsidRPr="00F629E3" w:rsidRDefault="0096153F" w:rsidP="00171DBE">
            <w:pPr>
              <w:jc w:val="center"/>
              <w:rPr>
                <w:color w:val="000000"/>
                <w:sz w:val="28"/>
                <w:szCs w:val="28"/>
              </w:rPr>
            </w:pPr>
            <w:r w:rsidRPr="00F629E3">
              <w:rPr>
                <w:color w:val="000000"/>
                <w:sz w:val="28"/>
                <w:szCs w:val="28"/>
              </w:rPr>
              <w:t>Группа культивируемых грибов</w:t>
            </w:r>
          </w:p>
        </w:tc>
      </w:tr>
      <w:tr w:rsidR="009B0BEB" w:rsidRPr="00F629E3">
        <w:tc>
          <w:tcPr>
            <w:tcW w:w="2614" w:type="dxa"/>
          </w:tcPr>
          <w:p w:rsidR="009B0BEB" w:rsidRPr="00F629E3" w:rsidRDefault="009B0BEB" w:rsidP="00171DB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012" w:type="dxa"/>
            <w:gridSpan w:val="2"/>
          </w:tcPr>
          <w:p w:rsidR="009B0BEB" w:rsidRPr="00F629E3" w:rsidRDefault="009B0BEB" w:rsidP="00171DB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34" w:type="dxa"/>
          </w:tcPr>
          <w:p w:rsidR="009B0BEB" w:rsidRPr="00F629E3" w:rsidRDefault="009B0BEB" w:rsidP="00171DB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96153F" w:rsidRPr="00F629E3">
        <w:tc>
          <w:tcPr>
            <w:tcW w:w="2614" w:type="dxa"/>
          </w:tcPr>
          <w:p w:rsidR="00E444A7" w:rsidRPr="00601578" w:rsidRDefault="0096153F" w:rsidP="00171DBE">
            <w:pPr>
              <w:jc w:val="center"/>
              <w:rPr>
                <w:color w:val="000000"/>
              </w:rPr>
            </w:pPr>
            <w:r w:rsidRPr="00601578">
              <w:rPr>
                <w:color w:val="000000"/>
              </w:rPr>
              <w:t>Агар</w:t>
            </w:r>
            <w:r w:rsidR="00435D4C" w:rsidRPr="00601578">
              <w:rPr>
                <w:color w:val="000000"/>
              </w:rPr>
              <w:t>изованная</w:t>
            </w:r>
            <w:r w:rsidRPr="00601578">
              <w:rPr>
                <w:color w:val="000000"/>
              </w:rPr>
              <w:t xml:space="preserve"> среда</w:t>
            </w:r>
          </w:p>
          <w:p w:rsidR="0096153F" w:rsidRPr="00601578" w:rsidRDefault="00E444A7" w:rsidP="00171DBE">
            <w:pPr>
              <w:jc w:val="center"/>
              <w:rPr>
                <w:color w:val="000000"/>
              </w:rPr>
            </w:pPr>
            <w:r w:rsidRPr="00601578">
              <w:rPr>
                <w:color w:val="000000"/>
              </w:rPr>
              <w:t>(«голодный агар»)</w:t>
            </w:r>
          </w:p>
        </w:tc>
        <w:tc>
          <w:tcPr>
            <w:tcW w:w="4012" w:type="dxa"/>
            <w:gridSpan w:val="2"/>
          </w:tcPr>
          <w:p w:rsidR="0096153F" w:rsidRPr="00601578" w:rsidRDefault="0096153F" w:rsidP="00171DBE">
            <w:pPr>
              <w:jc w:val="center"/>
              <w:rPr>
                <w:color w:val="000000"/>
              </w:rPr>
            </w:pPr>
            <w:r w:rsidRPr="00601578">
              <w:rPr>
                <w:color w:val="000000"/>
              </w:rPr>
              <w:t>Агар (15-20)</w:t>
            </w:r>
          </w:p>
        </w:tc>
        <w:tc>
          <w:tcPr>
            <w:tcW w:w="2434" w:type="dxa"/>
            <w:vAlign w:val="center"/>
          </w:tcPr>
          <w:p w:rsidR="0096153F" w:rsidRPr="00601578" w:rsidRDefault="0096153F" w:rsidP="00171DBE">
            <w:pPr>
              <w:jc w:val="center"/>
              <w:rPr>
                <w:color w:val="000000"/>
              </w:rPr>
            </w:pPr>
            <w:r w:rsidRPr="00601578">
              <w:rPr>
                <w:color w:val="000000"/>
              </w:rPr>
              <w:t>Большинство видов (для получения спороношения)</w:t>
            </w:r>
          </w:p>
        </w:tc>
      </w:tr>
      <w:tr w:rsidR="0096153F" w:rsidRPr="00F629E3">
        <w:tc>
          <w:tcPr>
            <w:tcW w:w="2614" w:type="dxa"/>
          </w:tcPr>
          <w:p w:rsidR="0096153F" w:rsidRPr="00601578" w:rsidRDefault="0096153F" w:rsidP="00171DBE">
            <w:pPr>
              <w:jc w:val="center"/>
              <w:rPr>
                <w:color w:val="000000"/>
              </w:rPr>
            </w:pPr>
            <w:r w:rsidRPr="00601578">
              <w:rPr>
                <w:color w:val="000000"/>
              </w:rPr>
              <w:t>Зерновой агар</w:t>
            </w:r>
          </w:p>
        </w:tc>
        <w:tc>
          <w:tcPr>
            <w:tcW w:w="4012" w:type="dxa"/>
            <w:gridSpan w:val="2"/>
          </w:tcPr>
          <w:p w:rsidR="0096153F" w:rsidRPr="00601578" w:rsidRDefault="0096153F" w:rsidP="00171DBE">
            <w:pPr>
              <w:jc w:val="both"/>
              <w:rPr>
                <w:color w:val="000000"/>
              </w:rPr>
            </w:pPr>
            <w:r w:rsidRPr="00601578">
              <w:rPr>
                <w:color w:val="000000"/>
              </w:rPr>
              <w:t>Кукуруза (30), агар (20)</w:t>
            </w:r>
          </w:p>
        </w:tc>
        <w:tc>
          <w:tcPr>
            <w:tcW w:w="2434" w:type="dxa"/>
          </w:tcPr>
          <w:p w:rsidR="0096153F" w:rsidRPr="00601578" w:rsidRDefault="0096153F" w:rsidP="00171DBE">
            <w:pPr>
              <w:jc w:val="center"/>
              <w:rPr>
                <w:color w:val="000000"/>
                <w:lang w:val="en-US"/>
              </w:rPr>
            </w:pPr>
            <w:r w:rsidRPr="00601578">
              <w:rPr>
                <w:lang w:val="en-US"/>
              </w:rPr>
              <w:t>Phytophthora</w:t>
            </w:r>
            <w:r w:rsidRPr="00601578">
              <w:t xml:space="preserve">, </w:t>
            </w:r>
            <w:r w:rsidRPr="00601578">
              <w:rPr>
                <w:lang w:val="en-US"/>
              </w:rPr>
              <w:t>Pythium</w:t>
            </w:r>
          </w:p>
        </w:tc>
      </w:tr>
      <w:tr w:rsidR="000B587B" w:rsidRPr="00601578">
        <w:tc>
          <w:tcPr>
            <w:tcW w:w="2609" w:type="dxa"/>
          </w:tcPr>
          <w:p w:rsidR="000B587B" w:rsidRPr="00601578" w:rsidRDefault="000B587B" w:rsidP="000B587B">
            <w:pPr>
              <w:jc w:val="center"/>
              <w:rPr>
                <w:color w:val="000000"/>
              </w:rPr>
            </w:pPr>
            <w:r w:rsidRPr="00601578">
              <w:rPr>
                <w:color w:val="000000"/>
              </w:rPr>
              <w:t xml:space="preserve">Картофельно-глюкозный агар </w:t>
            </w:r>
          </w:p>
        </w:tc>
        <w:tc>
          <w:tcPr>
            <w:tcW w:w="3961" w:type="dxa"/>
          </w:tcPr>
          <w:p w:rsidR="000B587B" w:rsidRPr="00601578" w:rsidRDefault="000B587B" w:rsidP="000B587B">
            <w:pPr>
              <w:jc w:val="both"/>
              <w:rPr>
                <w:color w:val="000000"/>
              </w:rPr>
            </w:pPr>
            <w:r w:rsidRPr="00601578">
              <w:rPr>
                <w:color w:val="000000"/>
              </w:rPr>
              <w:t>Картофель (200), глюкоза (100), агар (20)</w:t>
            </w:r>
          </w:p>
        </w:tc>
        <w:tc>
          <w:tcPr>
            <w:tcW w:w="2490" w:type="dxa"/>
            <w:gridSpan w:val="2"/>
          </w:tcPr>
          <w:p w:rsidR="000B587B" w:rsidRPr="00601578" w:rsidRDefault="000B587B" w:rsidP="000B587B">
            <w:pPr>
              <w:jc w:val="center"/>
              <w:rPr>
                <w:color w:val="000000"/>
              </w:rPr>
            </w:pPr>
            <w:r w:rsidRPr="00601578">
              <w:rPr>
                <w:color w:val="000000"/>
                <w:lang w:val="en-US"/>
              </w:rPr>
              <w:t>Venturia</w:t>
            </w:r>
            <w:r w:rsidRPr="00601578">
              <w:rPr>
                <w:color w:val="000000"/>
              </w:rPr>
              <w:t xml:space="preserve">, </w:t>
            </w:r>
            <w:r w:rsidRPr="00601578">
              <w:rPr>
                <w:color w:val="000000"/>
                <w:lang w:val="en-US"/>
              </w:rPr>
              <w:t>Monilia,</w:t>
            </w:r>
          </w:p>
          <w:p w:rsidR="000B587B" w:rsidRPr="00601578" w:rsidRDefault="000B587B" w:rsidP="000B587B">
            <w:pPr>
              <w:jc w:val="center"/>
              <w:rPr>
                <w:color w:val="000000"/>
                <w:lang w:val="en-US"/>
              </w:rPr>
            </w:pPr>
            <w:r w:rsidRPr="00601578">
              <w:rPr>
                <w:color w:val="000000"/>
                <w:lang w:val="en-US"/>
              </w:rPr>
              <w:t>Botrytis</w:t>
            </w:r>
          </w:p>
        </w:tc>
      </w:tr>
      <w:tr w:rsidR="000B587B" w:rsidRPr="00601578">
        <w:tc>
          <w:tcPr>
            <w:tcW w:w="2609" w:type="dxa"/>
          </w:tcPr>
          <w:p w:rsidR="000B587B" w:rsidRPr="00601578" w:rsidRDefault="000B587B" w:rsidP="00171DBE">
            <w:pPr>
              <w:jc w:val="center"/>
              <w:rPr>
                <w:color w:val="000000"/>
              </w:rPr>
            </w:pPr>
            <w:r w:rsidRPr="00601578">
              <w:rPr>
                <w:color w:val="000000"/>
              </w:rPr>
              <w:t>Картофельно-сахарозный агар</w:t>
            </w:r>
          </w:p>
        </w:tc>
        <w:tc>
          <w:tcPr>
            <w:tcW w:w="3961" w:type="dxa"/>
          </w:tcPr>
          <w:p w:rsidR="000B587B" w:rsidRPr="00601578" w:rsidRDefault="000B587B" w:rsidP="00171DBE">
            <w:pPr>
              <w:jc w:val="both"/>
              <w:rPr>
                <w:color w:val="000000"/>
              </w:rPr>
            </w:pPr>
            <w:r w:rsidRPr="00601578">
              <w:rPr>
                <w:color w:val="000000"/>
              </w:rPr>
              <w:t>1000 мл картофельного экстракта (1800 г картофеля на 4500 мл воды), сахароза (40), агар (40)</w:t>
            </w:r>
          </w:p>
        </w:tc>
        <w:tc>
          <w:tcPr>
            <w:tcW w:w="2490" w:type="dxa"/>
            <w:gridSpan w:val="2"/>
          </w:tcPr>
          <w:p w:rsidR="000B587B" w:rsidRPr="00601578" w:rsidRDefault="000B587B" w:rsidP="00171DBE">
            <w:pPr>
              <w:jc w:val="center"/>
              <w:rPr>
                <w:color w:val="000000"/>
              </w:rPr>
            </w:pPr>
            <w:r w:rsidRPr="00601578">
              <w:rPr>
                <w:lang w:val="en-US"/>
              </w:rPr>
              <w:t>Fusarium</w:t>
            </w:r>
          </w:p>
        </w:tc>
      </w:tr>
      <w:tr w:rsidR="000B587B" w:rsidRPr="00601578">
        <w:trPr>
          <w:trHeight w:val="886"/>
        </w:trPr>
        <w:tc>
          <w:tcPr>
            <w:tcW w:w="2609" w:type="dxa"/>
          </w:tcPr>
          <w:p w:rsidR="000B587B" w:rsidRPr="00601578" w:rsidRDefault="000B587B" w:rsidP="00171DBE">
            <w:pPr>
              <w:jc w:val="center"/>
              <w:rPr>
                <w:color w:val="000000"/>
              </w:rPr>
            </w:pPr>
            <w:r w:rsidRPr="00601578">
              <w:rPr>
                <w:color w:val="000000"/>
              </w:rPr>
              <w:t>Картофельно-декстрозный агар</w:t>
            </w:r>
          </w:p>
        </w:tc>
        <w:tc>
          <w:tcPr>
            <w:tcW w:w="3961" w:type="dxa"/>
          </w:tcPr>
          <w:p w:rsidR="000B587B" w:rsidRPr="00601578" w:rsidRDefault="000B587B" w:rsidP="00171DBE">
            <w:pPr>
              <w:jc w:val="both"/>
              <w:rPr>
                <w:color w:val="000000"/>
              </w:rPr>
            </w:pPr>
            <w:r w:rsidRPr="00601578">
              <w:rPr>
                <w:color w:val="000000"/>
              </w:rPr>
              <w:t>Картофель (200), декстроза (20-50), агар (20)</w:t>
            </w:r>
          </w:p>
        </w:tc>
        <w:tc>
          <w:tcPr>
            <w:tcW w:w="2490" w:type="dxa"/>
            <w:gridSpan w:val="2"/>
          </w:tcPr>
          <w:p w:rsidR="000B587B" w:rsidRPr="00601578" w:rsidRDefault="000B587B" w:rsidP="00171DBE">
            <w:pPr>
              <w:jc w:val="center"/>
              <w:rPr>
                <w:color w:val="000000"/>
              </w:rPr>
            </w:pPr>
            <w:r w:rsidRPr="00601578">
              <w:rPr>
                <w:color w:val="000000"/>
              </w:rPr>
              <w:t>Головневые</w:t>
            </w:r>
          </w:p>
        </w:tc>
      </w:tr>
      <w:tr w:rsidR="000B587B" w:rsidRPr="00601578">
        <w:tc>
          <w:tcPr>
            <w:tcW w:w="2609" w:type="dxa"/>
          </w:tcPr>
          <w:p w:rsidR="000B587B" w:rsidRPr="00601578" w:rsidRDefault="000B587B" w:rsidP="00171DBE">
            <w:pPr>
              <w:jc w:val="center"/>
              <w:rPr>
                <w:color w:val="000000"/>
              </w:rPr>
            </w:pPr>
            <w:r w:rsidRPr="00601578">
              <w:rPr>
                <w:color w:val="000000"/>
              </w:rPr>
              <w:t>Картофельный агар</w:t>
            </w:r>
          </w:p>
        </w:tc>
        <w:tc>
          <w:tcPr>
            <w:tcW w:w="3961" w:type="dxa"/>
          </w:tcPr>
          <w:p w:rsidR="000B587B" w:rsidRPr="00601578" w:rsidRDefault="000B587B" w:rsidP="00171DBE">
            <w:pPr>
              <w:jc w:val="both"/>
              <w:rPr>
                <w:color w:val="000000"/>
              </w:rPr>
            </w:pPr>
            <w:r w:rsidRPr="00601578">
              <w:rPr>
                <w:color w:val="000000"/>
              </w:rPr>
              <w:t>Картофель (200), агар (20)</w:t>
            </w:r>
          </w:p>
        </w:tc>
        <w:tc>
          <w:tcPr>
            <w:tcW w:w="2490" w:type="dxa"/>
            <w:gridSpan w:val="2"/>
          </w:tcPr>
          <w:p w:rsidR="000B587B" w:rsidRPr="00601578" w:rsidRDefault="000B587B" w:rsidP="00171DBE">
            <w:pPr>
              <w:jc w:val="center"/>
              <w:rPr>
                <w:color w:val="000000"/>
              </w:rPr>
            </w:pPr>
            <w:r w:rsidRPr="00601578">
              <w:rPr>
                <w:lang w:val="en-US"/>
              </w:rPr>
              <w:t>Fusarium</w:t>
            </w:r>
            <w:r w:rsidRPr="00601578">
              <w:t xml:space="preserve">, </w:t>
            </w:r>
            <w:r w:rsidRPr="00601578">
              <w:rPr>
                <w:lang w:val="en-US"/>
              </w:rPr>
              <w:t>Phytophthora</w:t>
            </w:r>
          </w:p>
        </w:tc>
      </w:tr>
      <w:tr w:rsidR="000B587B" w:rsidRPr="00601578">
        <w:tc>
          <w:tcPr>
            <w:tcW w:w="2609" w:type="dxa"/>
            <w:tcBorders>
              <w:bottom w:val="single" w:sz="4" w:space="0" w:color="auto"/>
            </w:tcBorders>
          </w:tcPr>
          <w:p w:rsidR="000B587B" w:rsidRPr="00601578" w:rsidRDefault="000B587B" w:rsidP="00171DBE">
            <w:pPr>
              <w:jc w:val="center"/>
              <w:rPr>
                <w:color w:val="000000"/>
              </w:rPr>
            </w:pPr>
            <w:r w:rsidRPr="00601578">
              <w:rPr>
                <w:color w:val="000000"/>
              </w:rPr>
              <w:t>Мальц-пептонный агар</w:t>
            </w:r>
          </w:p>
        </w:tc>
        <w:tc>
          <w:tcPr>
            <w:tcW w:w="3961" w:type="dxa"/>
            <w:tcBorders>
              <w:bottom w:val="single" w:sz="4" w:space="0" w:color="auto"/>
            </w:tcBorders>
          </w:tcPr>
          <w:p w:rsidR="000B587B" w:rsidRPr="00601578" w:rsidRDefault="000B587B" w:rsidP="00171DBE">
            <w:pPr>
              <w:jc w:val="both"/>
              <w:rPr>
                <w:color w:val="000000"/>
              </w:rPr>
            </w:pPr>
            <w:r w:rsidRPr="00601578">
              <w:rPr>
                <w:color w:val="000000"/>
              </w:rPr>
              <w:t>Солодовый экстракт или мальц-экстракт (20), пептон (10), лимонная кислота (0,5), агар (20)</w:t>
            </w:r>
          </w:p>
        </w:tc>
        <w:tc>
          <w:tcPr>
            <w:tcW w:w="2490" w:type="dxa"/>
            <w:gridSpan w:val="2"/>
            <w:tcBorders>
              <w:bottom w:val="single" w:sz="4" w:space="0" w:color="auto"/>
            </w:tcBorders>
          </w:tcPr>
          <w:p w:rsidR="000B587B" w:rsidRPr="00601578" w:rsidRDefault="000B587B" w:rsidP="00171DBE">
            <w:pPr>
              <w:jc w:val="center"/>
              <w:rPr>
                <w:color w:val="000000"/>
              </w:rPr>
            </w:pPr>
            <w:r w:rsidRPr="00601578">
              <w:rPr>
                <w:color w:val="000000"/>
              </w:rPr>
              <w:t>Фитопатогенные и почвенные грибы, паразиты семян</w:t>
            </w:r>
          </w:p>
        </w:tc>
      </w:tr>
      <w:tr w:rsidR="000B587B" w:rsidRPr="00601578">
        <w:tc>
          <w:tcPr>
            <w:tcW w:w="2609" w:type="dxa"/>
          </w:tcPr>
          <w:p w:rsidR="000B587B" w:rsidRPr="00601578" w:rsidRDefault="000B587B" w:rsidP="00171DBE">
            <w:pPr>
              <w:jc w:val="center"/>
              <w:rPr>
                <w:color w:val="000000"/>
              </w:rPr>
            </w:pPr>
            <w:r w:rsidRPr="00601578">
              <w:rPr>
                <w:color w:val="000000"/>
              </w:rPr>
              <w:t>Минеральный раствор Петри</w:t>
            </w:r>
          </w:p>
        </w:tc>
        <w:tc>
          <w:tcPr>
            <w:tcW w:w="3961" w:type="dxa"/>
          </w:tcPr>
          <w:p w:rsidR="000B587B" w:rsidRPr="00601578" w:rsidRDefault="000B587B" w:rsidP="00171DBE">
            <w:pPr>
              <w:jc w:val="both"/>
              <w:rPr>
                <w:color w:val="000000"/>
              </w:rPr>
            </w:pPr>
            <w:r w:rsidRPr="00601578">
              <w:rPr>
                <w:color w:val="000000"/>
              </w:rPr>
              <w:t>Нитрат кальция (0,40), сульфат магния (0,15), фосфат кислого калия (0,15), хлорид калия (0,06)</w:t>
            </w:r>
          </w:p>
        </w:tc>
        <w:tc>
          <w:tcPr>
            <w:tcW w:w="2490" w:type="dxa"/>
            <w:gridSpan w:val="2"/>
          </w:tcPr>
          <w:p w:rsidR="000B587B" w:rsidRPr="00601578" w:rsidRDefault="000B587B" w:rsidP="00171DBE">
            <w:pPr>
              <w:jc w:val="center"/>
              <w:rPr>
                <w:color w:val="000000"/>
              </w:rPr>
            </w:pPr>
            <w:r w:rsidRPr="00601578">
              <w:rPr>
                <w:lang w:val="en-US"/>
              </w:rPr>
              <w:t>Phytophthora</w:t>
            </w:r>
            <w:r w:rsidRPr="00601578">
              <w:t xml:space="preserve"> (для получения спорангиев)</w:t>
            </w:r>
          </w:p>
        </w:tc>
      </w:tr>
      <w:tr w:rsidR="000B587B" w:rsidRPr="00601578">
        <w:tc>
          <w:tcPr>
            <w:tcW w:w="2609" w:type="dxa"/>
            <w:tcBorders>
              <w:top w:val="single" w:sz="4" w:space="0" w:color="auto"/>
            </w:tcBorders>
          </w:tcPr>
          <w:p w:rsidR="000B587B" w:rsidRPr="00601578" w:rsidRDefault="000B587B" w:rsidP="00171DBE">
            <w:pPr>
              <w:jc w:val="center"/>
              <w:rPr>
                <w:color w:val="000000"/>
              </w:rPr>
            </w:pPr>
            <w:r w:rsidRPr="00601578">
              <w:rPr>
                <w:color w:val="000000"/>
              </w:rPr>
              <w:t>Овсяный агар</w:t>
            </w:r>
          </w:p>
        </w:tc>
        <w:tc>
          <w:tcPr>
            <w:tcW w:w="3961" w:type="dxa"/>
            <w:tcBorders>
              <w:top w:val="single" w:sz="4" w:space="0" w:color="auto"/>
            </w:tcBorders>
          </w:tcPr>
          <w:p w:rsidR="000B587B" w:rsidRPr="00601578" w:rsidRDefault="000B587B" w:rsidP="00171DBE">
            <w:pPr>
              <w:jc w:val="both"/>
              <w:rPr>
                <w:color w:val="000000"/>
              </w:rPr>
            </w:pPr>
            <w:r w:rsidRPr="00601578">
              <w:rPr>
                <w:color w:val="000000"/>
              </w:rPr>
              <w:t>Овес (100) или овсяные хлопья (150), агар (20)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</w:tcBorders>
          </w:tcPr>
          <w:p w:rsidR="000B587B" w:rsidRPr="00601578" w:rsidRDefault="000B587B" w:rsidP="00171DBE">
            <w:pPr>
              <w:jc w:val="center"/>
              <w:rPr>
                <w:color w:val="000000"/>
              </w:rPr>
            </w:pPr>
            <w:r w:rsidRPr="00601578">
              <w:rPr>
                <w:color w:val="000000"/>
                <w:lang w:val="en-US"/>
              </w:rPr>
              <w:t>Clasterosporium</w:t>
            </w:r>
            <w:r w:rsidRPr="00601578">
              <w:rPr>
                <w:color w:val="000000"/>
              </w:rPr>
              <w:t xml:space="preserve">, </w:t>
            </w:r>
          </w:p>
          <w:p w:rsidR="000B587B" w:rsidRPr="00601578" w:rsidRDefault="000B587B" w:rsidP="00171DBE">
            <w:pPr>
              <w:jc w:val="center"/>
              <w:rPr>
                <w:color w:val="000000"/>
              </w:rPr>
            </w:pPr>
            <w:r w:rsidRPr="00601578">
              <w:rPr>
                <w:lang w:val="en-US"/>
              </w:rPr>
              <w:t>Fusarium</w:t>
            </w:r>
          </w:p>
        </w:tc>
      </w:tr>
      <w:tr w:rsidR="000B587B" w:rsidRPr="00601578">
        <w:tc>
          <w:tcPr>
            <w:tcW w:w="2609" w:type="dxa"/>
          </w:tcPr>
          <w:p w:rsidR="000B587B" w:rsidRPr="00601578" w:rsidRDefault="000B587B" w:rsidP="00171DBE">
            <w:pPr>
              <w:jc w:val="center"/>
              <w:rPr>
                <w:color w:val="000000"/>
              </w:rPr>
            </w:pPr>
            <w:r w:rsidRPr="00601578">
              <w:rPr>
                <w:color w:val="000000"/>
              </w:rPr>
              <w:t xml:space="preserve">Синтетический агар </w:t>
            </w:r>
          </w:p>
          <w:p w:rsidR="000B587B" w:rsidRPr="00601578" w:rsidRDefault="000B587B" w:rsidP="00171DBE">
            <w:pPr>
              <w:jc w:val="center"/>
              <w:rPr>
                <w:color w:val="000000"/>
              </w:rPr>
            </w:pPr>
            <w:r w:rsidRPr="00601578">
              <w:rPr>
                <w:color w:val="000000"/>
              </w:rPr>
              <w:t>Чапека</w:t>
            </w:r>
          </w:p>
        </w:tc>
        <w:tc>
          <w:tcPr>
            <w:tcW w:w="3961" w:type="dxa"/>
          </w:tcPr>
          <w:p w:rsidR="000B587B" w:rsidRPr="00601578" w:rsidRDefault="000B587B" w:rsidP="00171DBE">
            <w:pPr>
              <w:jc w:val="both"/>
              <w:rPr>
                <w:color w:val="000000"/>
              </w:rPr>
            </w:pPr>
            <w:r w:rsidRPr="00601578">
              <w:rPr>
                <w:color w:val="000000"/>
              </w:rPr>
              <w:t>Сульфат магния (0,5), безводный фосфат калия (1,0), хлорид калия (0,5), сульфат железа (0,01), нитрат натрия (2,0), декстроза (30), агар (20), вода дистиллированная</w:t>
            </w:r>
          </w:p>
        </w:tc>
        <w:tc>
          <w:tcPr>
            <w:tcW w:w="2490" w:type="dxa"/>
            <w:gridSpan w:val="2"/>
          </w:tcPr>
          <w:p w:rsidR="000B587B" w:rsidRPr="00601578" w:rsidRDefault="000B587B" w:rsidP="00171DBE">
            <w:pPr>
              <w:jc w:val="center"/>
              <w:rPr>
                <w:color w:val="000000"/>
              </w:rPr>
            </w:pPr>
            <w:r w:rsidRPr="00601578">
              <w:rPr>
                <w:color w:val="000000"/>
              </w:rPr>
              <w:t>Почвенные патогены и разрушители древесины,</w:t>
            </w:r>
          </w:p>
          <w:p w:rsidR="000B587B" w:rsidRPr="00601578" w:rsidRDefault="000B587B" w:rsidP="00171DBE">
            <w:pPr>
              <w:jc w:val="center"/>
              <w:rPr>
                <w:color w:val="000000"/>
              </w:rPr>
            </w:pPr>
            <w:r w:rsidRPr="00601578">
              <w:rPr>
                <w:color w:val="000000"/>
              </w:rPr>
              <w:t>большинство видов грибов</w:t>
            </w:r>
          </w:p>
        </w:tc>
      </w:tr>
      <w:tr w:rsidR="000B587B" w:rsidRPr="00601578">
        <w:tc>
          <w:tcPr>
            <w:tcW w:w="2609" w:type="dxa"/>
          </w:tcPr>
          <w:p w:rsidR="000B587B" w:rsidRPr="00601578" w:rsidRDefault="000B587B" w:rsidP="00171DBE">
            <w:pPr>
              <w:jc w:val="center"/>
              <w:rPr>
                <w:color w:val="000000"/>
              </w:rPr>
            </w:pPr>
            <w:r w:rsidRPr="00601578">
              <w:rPr>
                <w:color w:val="000000"/>
              </w:rPr>
              <w:t>Среда Барнеса</w:t>
            </w:r>
          </w:p>
        </w:tc>
        <w:tc>
          <w:tcPr>
            <w:tcW w:w="3961" w:type="dxa"/>
          </w:tcPr>
          <w:p w:rsidR="000B587B" w:rsidRPr="00601578" w:rsidRDefault="000B587B" w:rsidP="00171DBE">
            <w:pPr>
              <w:jc w:val="both"/>
              <w:rPr>
                <w:color w:val="000000"/>
              </w:rPr>
            </w:pPr>
            <w:r w:rsidRPr="00601578">
              <w:rPr>
                <w:color w:val="000000"/>
              </w:rPr>
              <w:t>Фосфорнокислый калий (1), аммоний азотнокислый (10), азотнокислый калий (1), глюкоза (1), агар (20)</w:t>
            </w:r>
          </w:p>
        </w:tc>
        <w:tc>
          <w:tcPr>
            <w:tcW w:w="2490" w:type="dxa"/>
            <w:gridSpan w:val="2"/>
          </w:tcPr>
          <w:p w:rsidR="000B587B" w:rsidRPr="00601578" w:rsidRDefault="000B587B" w:rsidP="00171DBE">
            <w:pPr>
              <w:jc w:val="center"/>
              <w:rPr>
                <w:color w:val="000000"/>
              </w:rPr>
            </w:pPr>
            <w:r w:rsidRPr="00601578">
              <w:rPr>
                <w:color w:val="000000"/>
              </w:rPr>
              <w:t>Сумчатые (для получения плодовых тел)</w:t>
            </w:r>
          </w:p>
        </w:tc>
      </w:tr>
      <w:tr w:rsidR="000B587B" w:rsidRPr="00601578">
        <w:tc>
          <w:tcPr>
            <w:tcW w:w="2609" w:type="dxa"/>
          </w:tcPr>
          <w:p w:rsidR="000B587B" w:rsidRPr="00601578" w:rsidRDefault="000B587B" w:rsidP="00171DBE">
            <w:pPr>
              <w:jc w:val="center"/>
              <w:rPr>
                <w:color w:val="000000"/>
              </w:rPr>
            </w:pPr>
            <w:r w:rsidRPr="00601578">
              <w:rPr>
                <w:color w:val="000000"/>
              </w:rPr>
              <w:t>Сусло-агар</w:t>
            </w:r>
          </w:p>
        </w:tc>
        <w:tc>
          <w:tcPr>
            <w:tcW w:w="3961" w:type="dxa"/>
          </w:tcPr>
          <w:p w:rsidR="000B587B" w:rsidRPr="00601578" w:rsidRDefault="000B587B" w:rsidP="00171DBE">
            <w:pPr>
              <w:jc w:val="both"/>
              <w:rPr>
                <w:color w:val="000000"/>
              </w:rPr>
            </w:pPr>
            <w:r w:rsidRPr="00601578">
              <w:rPr>
                <w:color w:val="000000"/>
              </w:rPr>
              <w:t>Неохмеленное 7 %-ное пивное сусло (1000) вместо воды и агар (20)</w:t>
            </w:r>
          </w:p>
        </w:tc>
        <w:tc>
          <w:tcPr>
            <w:tcW w:w="2490" w:type="dxa"/>
            <w:gridSpan w:val="2"/>
          </w:tcPr>
          <w:p w:rsidR="000B587B" w:rsidRPr="00601578" w:rsidRDefault="000B587B" w:rsidP="00171DBE">
            <w:pPr>
              <w:jc w:val="center"/>
              <w:rPr>
                <w:color w:val="000000"/>
              </w:rPr>
            </w:pPr>
            <w:r w:rsidRPr="00601578">
              <w:rPr>
                <w:color w:val="000000"/>
              </w:rPr>
              <w:t>Большинство фитопатогенов</w:t>
            </w:r>
          </w:p>
        </w:tc>
      </w:tr>
    </w:tbl>
    <w:p w:rsidR="0096153F" w:rsidRPr="00B50543" w:rsidRDefault="0096153F" w:rsidP="00601578">
      <w:pPr>
        <w:spacing w:before="284" w:after="227"/>
        <w:ind w:firstLine="561"/>
        <w:jc w:val="both"/>
        <w:rPr>
          <w:b/>
          <w:i/>
          <w:color w:val="000000"/>
          <w:sz w:val="28"/>
          <w:szCs w:val="28"/>
        </w:rPr>
      </w:pPr>
      <w:r w:rsidRPr="00B50543">
        <w:rPr>
          <w:b/>
          <w:i/>
          <w:color w:val="000000"/>
          <w:sz w:val="28"/>
          <w:szCs w:val="28"/>
        </w:rPr>
        <w:t xml:space="preserve">Правила приготовления и стерилизации питательных сред </w:t>
      </w:r>
    </w:p>
    <w:p w:rsidR="0096153F" w:rsidRPr="0052314D" w:rsidRDefault="00435D4C" w:rsidP="0096153F">
      <w:pPr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Предварительно приготовленный картофельный (200 г картофеля режут ломтиками и варят в 1 л воды до готовности) или овсяный (150 г овсяных хлопьев</w:t>
      </w:r>
      <w:r w:rsidR="001702E8">
        <w:rPr>
          <w:color w:val="000000"/>
          <w:sz w:val="28"/>
          <w:szCs w:val="28"/>
        </w:rPr>
        <w:t xml:space="preserve"> варят в 1 л воды</w:t>
      </w:r>
      <w:r>
        <w:rPr>
          <w:color w:val="000000"/>
          <w:sz w:val="28"/>
          <w:szCs w:val="28"/>
        </w:rPr>
        <w:t>) отвар</w:t>
      </w:r>
      <w:r w:rsidR="0096153F" w:rsidRPr="0052314D">
        <w:rPr>
          <w:color w:val="000000"/>
          <w:sz w:val="28"/>
          <w:szCs w:val="28"/>
        </w:rPr>
        <w:t xml:space="preserve"> вливают в мерную посуду, фильтруют, добавляют агар и доводят</w:t>
      </w:r>
      <w:r w:rsidR="001702E8">
        <w:rPr>
          <w:color w:val="000000"/>
          <w:sz w:val="28"/>
          <w:szCs w:val="28"/>
        </w:rPr>
        <w:t xml:space="preserve"> объем</w:t>
      </w:r>
      <w:r w:rsidR="0096153F" w:rsidRPr="0052314D">
        <w:rPr>
          <w:color w:val="000000"/>
          <w:sz w:val="28"/>
          <w:szCs w:val="28"/>
        </w:rPr>
        <w:t xml:space="preserve"> до 1 л. Устанавливают </w:t>
      </w:r>
      <w:r w:rsidR="007A0038">
        <w:rPr>
          <w:color w:val="000000"/>
          <w:sz w:val="28"/>
          <w:szCs w:val="28"/>
        </w:rPr>
        <w:t xml:space="preserve">нужное значение </w:t>
      </w:r>
      <w:r w:rsidR="0096153F" w:rsidRPr="0052314D">
        <w:rPr>
          <w:color w:val="000000"/>
          <w:sz w:val="28"/>
          <w:szCs w:val="28"/>
          <w:lang w:val="en-US"/>
        </w:rPr>
        <w:t>pH</w:t>
      </w:r>
      <w:r w:rsidR="0096153F" w:rsidRPr="0052314D">
        <w:rPr>
          <w:color w:val="000000"/>
          <w:sz w:val="28"/>
          <w:szCs w:val="28"/>
        </w:rPr>
        <w:t>. Для стерилизации среду разливают в колбы, флаконы, пробирки не боле</w:t>
      </w:r>
      <w:r w:rsidR="001702E8">
        <w:rPr>
          <w:color w:val="000000"/>
          <w:sz w:val="28"/>
          <w:szCs w:val="28"/>
        </w:rPr>
        <w:t>е</w:t>
      </w:r>
      <w:r w:rsidR="007A0038">
        <w:rPr>
          <w:color w:val="000000"/>
          <w:sz w:val="28"/>
          <w:szCs w:val="28"/>
        </w:rPr>
        <w:t>,</w:t>
      </w:r>
      <w:r w:rsidR="0096153F" w:rsidRPr="0052314D">
        <w:rPr>
          <w:color w:val="000000"/>
          <w:sz w:val="28"/>
          <w:szCs w:val="28"/>
        </w:rPr>
        <w:t xml:space="preserve"> чем наполовину. Пробки (ватно-марлевые) закрывают плотной бумагой и помещают в автоклав.</w:t>
      </w:r>
    </w:p>
    <w:p w:rsidR="0096153F" w:rsidRPr="0052314D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52314D">
        <w:rPr>
          <w:color w:val="000000"/>
          <w:sz w:val="28"/>
          <w:szCs w:val="28"/>
        </w:rPr>
        <w:t>Существуют несколько способов стерилизации</w:t>
      </w:r>
      <w:r w:rsidRPr="00C642B5">
        <w:rPr>
          <w:color w:val="000000"/>
          <w:sz w:val="28"/>
          <w:szCs w:val="28"/>
        </w:rPr>
        <w:t>:</w:t>
      </w:r>
    </w:p>
    <w:p w:rsidR="0096153F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52314D">
        <w:rPr>
          <w:color w:val="000000"/>
          <w:sz w:val="28"/>
          <w:szCs w:val="28"/>
        </w:rPr>
        <w:t>1) стерилизация насыщенным паром под давлением</w:t>
      </w:r>
      <w:r w:rsidR="001702E8">
        <w:rPr>
          <w:color w:val="000000"/>
          <w:sz w:val="28"/>
          <w:szCs w:val="28"/>
        </w:rPr>
        <w:t xml:space="preserve"> (табл. 2)</w:t>
      </w:r>
      <w:r w:rsidRPr="0052314D">
        <w:rPr>
          <w:color w:val="000000"/>
          <w:sz w:val="28"/>
          <w:szCs w:val="28"/>
        </w:rPr>
        <w:t>;</w:t>
      </w:r>
    </w:p>
    <w:p w:rsidR="0096153F" w:rsidRPr="00B50543" w:rsidRDefault="0096153F" w:rsidP="00EA10DF">
      <w:pPr>
        <w:spacing w:before="227"/>
        <w:jc w:val="right"/>
        <w:rPr>
          <w:color w:val="000000"/>
          <w:sz w:val="28"/>
          <w:szCs w:val="28"/>
        </w:rPr>
      </w:pPr>
      <w:r w:rsidRPr="00B50543">
        <w:rPr>
          <w:color w:val="000000"/>
          <w:sz w:val="28"/>
          <w:szCs w:val="28"/>
        </w:rPr>
        <w:t>Таблица 2</w:t>
      </w:r>
    </w:p>
    <w:p w:rsidR="00D008FA" w:rsidRPr="00B50543" w:rsidRDefault="0096153F" w:rsidP="0096153F">
      <w:pPr>
        <w:jc w:val="center"/>
        <w:rPr>
          <w:color w:val="000000"/>
          <w:sz w:val="28"/>
          <w:szCs w:val="28"/>
        </w:rPr>
      </w:pPr>
      <w:r w:rsidRPr="00B50543">
        <w:rPr>
          <w:color w:val="000000"/>
          <w:sz w:val="28"/>
          <w:szCs w:val="28"/>
        </w:rPr>
        <w:t xml:space="preserve">Соотношение температуры насыщенного пара и давления </w:t>
      </w:r>
    </w:p>
    <w:p w:rsidR="0096153F" w:rsidRPr="00B50543" w:rsidRDefault="0096153F" w:rsidP="0096153F">
      <w:pPr>
        <w:jc w:val="center"/>
        <w:rPr>
          <w:color w:val="000000"/>
          <w:sz w:val="28"/>
          <w:szCs w:val="28"/>
        </w:rPr>
      </w:pPr>
      <w:r w:rsidRPr="00B50543">
        <w:rPr>
          <w:color w:val="000000"/>
          <w:sz w:val="28"/>
          <w:szCs w:val="28"/>
        </w:rPr>
        <w:t>при стерилизации питательных сред</w:t>
      </w:r>
    </w:p>
    <w:p w:rsidR="00B50543" w:rsidRPr="00B50543" w:rsidRDefault="00B50543" w:rsidP="0096153F">
      <w:pPr>
        <w:jc w:val="center"/>
        <w:rPr>
          <w:b/>
          <w:color w:val="000000"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554"/>
        <w:gridCol w:w="2769"/>
        <w:gridCol w:w="3737"/>
      </w:tblGrid>
      <w:tr w:rsidR="0096153F" w:rsidRPr="00B50543">
        <w:tc>
          <w:tcPr>
            <w:tcW w:w="5718" w:type="dxa"/>
            <w:gridSpan w:val="2"/>
            <w:vAlign w:val="center"/>
          </w:tcPr>
          <w:p w:rsidR="0096153F" w:rsidRPr="00B50543" w:rsidRDefault="0096153F" w:rsidP="00171DBE">
            <w:pPr>
              <w:jc w:val="center"/>
              <w:rPr>
                <w:color w:val="000000"/>
                <w:sz w:val="28"/>
                <w:szCs w:val="28"/>
              </w:rPr>
            </w:pPr>
            <w:r w:rsidRPr="00B50543">
              <w:rPr>
                <w:color w:val="000000"/>
                <w:sz w:val="28"/>
                <w:szCs w:val="28"/>
              </w:rPr>
              <w:t>Давление, атм</w:t>
            </w:r>
          </w:p>
        </w:tc>
        <w:tc>
          <w:tcPr>
            <w:tcW w:w="4114" w:type="dxa"/>
            <w:vMerge w:val="restart"/>
          </w:tcPr>
          <w:p w:rsidR="0096153F" w:rsidRPr="00B50543" w:rsidRDefault="0096153F" w:rsidP="00171DBE">
            <w:pPr>
              <w:jc w:val="center"/>
              <w:rPr>
                <w:color w:val="000000"/>
                <w:sz w:val="28"/>
                <w:szCs w:val="28"/>
              </w:rPr>
            </w:pPr>
            <w:r w:rsidRPr="00B50543">
              <w:rPr>
                <w:color w:val="000000"/>
                <w:sz w:val="28"/>
                <w:szCs w:val="28"/>
              </w:rPr>
              <w:t>Температура, °С</w:t>
            </w:r>
          </w:p>
        </w:tc>
      </w:tr>
      <w:tr w:rsidR="0096153F" w:rsidRPr="00B50543">
        <w:tc>
          <w:tcPr>
            <w:tcW w:w="2726" w:type="dxa"/>
          </w:tcPr>
          <w:p w:rsidR="0096153F" w:rsidRPr="00B50543" w:rsidRDefault="0096153F" w:rsidP="00171DBE">
            <w:pPr>
              <w:jc w:val="center"/>
              <w:rPr>
                <w:color w:val="000000"/>
                <w:sz w:val="28"/>
                <w:szCs w:val="28"/>
              </w:rPr>
            </w:pPr>
            <w:r w:rsidRPr="00B50543">
              <w:rPr>
                <w:color w:val="000000"/>
                <w:sz w:val="28"/>
                <w:szCs w:val="28"/>
              </w:rPr>
              <w:t>Нормальное</w:t>
            </w:r>
          </w:p>
        </w:tc>
        <w:tc>
          <w:tcPr>
            <w:tcW w:w="2992" w:type="dxa"/>
          </w:tcPr>
          <w:p w:rsidR="0096153F" w:rsidRPr="00B50543" w:rsidRDefault="0096153F" w:rsidP="00171DBE">
            <w:pPr>
              <w:jc w:val="center"/>
              <w:rPr>
                <w:color w:val="000000"/>
                <w:sz w:val="28"/>
                <w:szCs w:val="28"/>
              </w:rPr>
            </w:pPr>
            <w:r w:rsidRPr="00B50543">
              <w:rPr>
                <w:color w:val="000000"/>
                <w:sz w:val="28"/>
                <w:szCs w:val="28"/>
              </w:rPr>
              <w:t>Добавочное</w:t>
            </w:r>
          </w:p>
        </w:tc>
        <w:tc>
          <w:tcPr>
            <w:tcW w:w="4114" w:type="dxa"/>
            <w:vMerge/>
          </w:tcPr>
          <w:p w:rsidR="0096153F" w:rsidRPr="00B50543" w:rsidRDefault="0096153F" w:rsidP="00171DB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6153F" w:rsidRPr="00B50543">
        <w:tc>
          <w:tcPr>
            <w:tcW w:w="2726" w:type="dxa"/>
          </w:tcPr>
          <w:p w:rsidR="0096153F" w:rsidRPr="00EA10DF" w:rsidRDefault="0096153F" w:rsidP="00171DBE">
            <w:pPr>
              <w:jc w:val="center"/>
              <w:rPr>
                <w:color w:val="000000"/>
              </w:rPr>
            </w:pPr>
            <w:r w:rsidRPr="00EA10DF">
              <w:rPr>
                <w:color w:val="000000"/>
              </w:rPr>
              <w:t>1,0</w:t>
            </w:r>
          </w:p>
        </w:tc>
        <w:tc>
          <w:tcPr>
            <w:tcW w:w="2992" w:type="dxa"/>
          </w:tcPr>
          <w:p w:rsidR="0096153F" w:rsidRPr="00EA10DF" w:rsidRDefault="0096153F" w:rsidP="00171DBE">
            <w:pPr>
              <w:jc w:val="center"/>
              <w:rPr>
                <w:color w:val="000000"/>
              </w:rPr>
            </w:pPr>
            <w:r w:rsidRPr="00EA10DF">
              <w:rPr>
                <w:color w:val="000000"/>
              </w:rPr>
              <w:t>–</w:t>
            </w:r>
          </w:p>
        </w:tc>
        <w:tc>
          <w:tcPr>
            <w:tcW w:w="4114" w:type="dxa"/>
          </w:tcPr>
          <w:p w:rsidR="0096153F" w:rsidRPr="00EA10DF" w:rsidRDefault="0096153F" w:rsidP="00171DBE">
            <w:pPr>
              <w:jc w:val="center"/>
              <w:rPr>
                <w:color w:val="000000"/>
              </w:rPr>
            </w:pPr>
            <w:r w:rsidRPr="00EA10DF">
              <w:rPr>
                <w:color w:val="000000"/>
              </w:rPr>
              <w:t>100</w:t>
            </w:r>
          </w:p>
        </w:tc>
      </w:tr>
      <w:tr w:rsidR="0096153F" w:rsidRPr="00B50543">
        <w:tc>
          <w:tcPr>
            <w:tcW w:w="2726" w:type="dxa"/>
          </w:tcPr>
          <w:p w:rsidR="0096153F" w:rsidRPr="00EA10DF" w:rsidRDefault="0096153F" w:rsidP="00171DBE">
            <w:pPr>
              <w:jc w:val="center"/>
              <w:rPr>
                <w:color w:val="000000"/>
              </w:rPr>
            </w:pPr>
            <w:r w:rsidRPr="00EA10DF">
              <w:rPr>
                <w:color w:val="000000"/>
              </w:rPr>
              <w:t>1,0</w:t>
            </w:r>
          </w:p>
        </w:tc>
        <w:tc>
          <w:tcPr>
            <w:tcW w:w="2992" w:type="dxa"/>
          </w:tcPr>
          <w:p w:rsidR="0096153F" w:rsidRPr="00EA10DF" w:rsidRDefault="0096153F" w:rsidP="00171DBE">
            <w:pPr>
              <w:jc w:val="center"/>
              <w:rPr>
                <w:color w:val="000000"/>
              </w:rPr>
            </w:pPr>
            <w:r w:rsidRPr="00EA10DF">
              <w:rPr>
                <w:color w:val="000000"/>
              </w:rPr>
              <w:t>0,5</w:t>
            </w:r>
          </w:p>
        </w:tc>
        <w:tc>
          <w:tcPr>
            <w:tcW w:w="4114" w:type="dxa"/>
          </w:tcPr>
          <w:p w:rsidR="0096153F" w:rsidRPr="00EA10DF" w:rsidRDefault="0096153F" w:rsidP="00171DBE">
            <w:pPr>
              <w:jc w:val="center"/>
              <w:rPr>
                <w:color w:val="000000"/>
              </w:rPr>
            </w:pPr>
            <w:r w:rsidRPr="00EA10DF">
              <w:rPr>
                <w:color w:val="000000"/>
              </w:rPr>
              <w:t>112</w:t>
            </w:r>
          </w:p>
        </w:tc>
      </w:tr>
      <w:tr w:rsidR="0096153F" w:rsidRPr="00B50543">
        <w:tc>
          <w:tcPr>
            <w:tcW w:w="2726" w:type="dxa"/>
          </w:tcPr>
          <w:p w:rsidR="0096153F" w:rsidRPr="00EA10DF" w:rsidRDefault="0096153F" w:rsidP="00171DBE">
            <w:pPr>
              <w:jc w:val="center"/>
              <w:rPr>
                <w:color w:val="000000"/>
              </w:rPr>
            </w:pPr>
            <w:r w:rsidRPr="00EA10DF">
              <w:rPr>
                <w:color w:val="000000"/>
              </w:rPr>
              <w:t>1,0</w:t>
            </w:r>
          </w:p>
        </w:tc>
        <w:tc>
          <w:tcPr>
            <w:tcW w:w="2992" w:type="dxa"/>
          </w:tcPr>
          <w:p w:rsidR="0096153F" w:rsidRPr="00EA10DF" w:rsidRDefault="0096153F" w:rsidP="00171DBE">
            <w:pPr>
              <w:jc w:val="center"/>
              <w:rPr>
                <w:color w:val="000000"/>
              </w:rPr>
            </w:pPr>
            <w:r w:rsidRPr="00EA10DF">
              <w:rPr>
                <w:color w:val="000000"/>
              </w:rPr>
              <w:t>1,0</w:t>
            </w:r>
          </w:p>
        </w:tc>
        <w:tc>
          <w:tcPr>
            <w:tcW w:w="4114" w:type="dxa"/>
          </w:tcPr>
          <w:p w:rsidR="0096153F" w:rsidRPr="00EA10DF" w:rsidRDefault="0096153F" w:rsidP="00171DBE">
            <w:pPr>
              <w:jc w:val="center"/>
              <w:rPr>
                <w:color w:val="000000"/>
              </w:rPr>
            </w:pPr>
            <w:r w:rsidRPr="00EA10DF">
              <w:rPr>
                <w:color w:val="000000"/>
              </w:rPr>
              <w:t>121</w:t>
            </w:r>
          </w:p>
        </w:tc>
      </w:tr>
      <w:tr w:rsidR="0096153F" w:rsidRPr="00B50543">
        <w:tc>
          <w:tcPr>
            <w:tcW w:w="2726" w:type="dxa"/>
          </w:tcPr>
          <w:p w:rsidR="0096153F" w:rsidRPr="00EA10DF" w:rsidRDefault="0096153F" w:rsidP="00171DBE">
            <w:pPr>
              <w:jc w:val="center"/>
              <w:rPr>
                <w:color w:val="000000"/>
              </w:rPr>
            </w:pPr>
            <w:r w:rsidRPr="00EA10DF">
              <w:rPr>
                <w:color w:val="000000"/>
              </w:rPr>
              <w:t>1,0</w:t>
            </w:r>
          </w:p>
        </w:tc>
        <w:tc>
          <w:tcPr>
            <w:tcW w:w="2992" w:type="dxa"/>
          </w:tcPr>
          <w:p w:rsidR="0096153F" w:rsidRPr="00EA10DF" w:rsidRDefault="0096153F" w:rsidP="00171DBE">
            <w:pPr>
              <w:jc w:val="center"/>
              <w:rPr>
                <w:color w:val="000000"/>
              </w:rPr>
            </w:pPr>
            <w:r w:rsidRPr="00EA10DF">
              <w:rPr>
                <w:color w:val="000000"/>
              </w:rPr>
              <w:t>1,5</w:t>
            </w:r>
          </w:p>
        </w:tc>
        <w:tc>
          <w:tcPr>
            <w:tcW w:w="4114" w:type="dxa"/>
          </w:tcPr>
          <w:p w:rsidR="0096153F" w:rsidRPr="00EA10DF" w:rsidRDefault="0096153F" w:rsidP="00171DBE">
            <w:pPr>
              <w:jc w:val="center"/>
              <w:rPr>
                <w:color w:val="000000"/>
              </w:rPr>
            </w:pPr>
            <w:r w:rsidRPr="00EA10DF">
              <w:rPr>
                <w:color w:val="000000"/>
              </w:rPr>
              <w:t>128</w:t>
            </w:r>
          </w:p>
        </w:tc>
      </w:tr>
      <w:tr w:rsidR="0096153F" w:rsidRPr="00B50543">
        <w:tc>
          <w:tcPr>
            <w:tcW w:w="2726" w:type="dxa"/>
          </w:tcPr>
          <w:p w:rsidR="0096153F" w:rsidRPr="00EA10DF" w:rsidRDefault="0096153F" w:rsidP="00171DBE">
            <w:pPr>
              <w:jc w:val="center"/>
              <w:rPr>
                <w:color w:val="000000"/>
              </w:rPr>
            </w:pPr>
            <w:r w:rsidRPr="00EA10DF">
              <w:rPr>
                <w:color w:val="000000"/>
              </w:rPr>
              <w:t>1,0</w:t>
            </w:r>
          </w:p>
        </w:tc>
        <w:tc>
          <w:tcPr>
            <w:tcW w:w="2992" w:type="dxa"/>
          </w:tcPr>
          <w:p w:rsidR="0096153F" w:rsidRPr="00EA10DF" w:rsidRDefault="0096153F" w:rsidP="00171DBE">
            <w:pPr>
              <w:jc w:val="center"/>
              <w:rPr>
                <w:color w:val="000000"/>
              </w:rPr>
            </w:pPr>
            <w:r w:rsidRPr="00EA10DF">
              <w:rPr>
                <w:color w:val="000000"/>
              </w:rPr>
              <w:t>2,0</w:t>
            </w:r>
          </w:p>
        </w:tc>
        <w:tc>
          <w:tcPr>
            <w:tcW w:w="4114" w:type="dxa"/>
          </w:tcPr>
          <w:p w:rsidR="0096153F" w:rsidRPr="00EA10DF" w:rsidRDefault="0096153F" w:rsidP="00171DBE">
            <w:pPr>
              <w:jc w:val="center"/>
              <w:rPr>
                <w:color w:val="000000"/>
              </w:rPr>
            </w:pPr>
            <w:r w:rsidRPr="00EA10DF">
              <w:rPr>
                <w:color w:val="000000"/>
              </w:rPr>
              <w:t>134</w:t>
            </w:r>
          </w:p>
        </w:tc>
      </w:tr>
    </w:tbl>
    <w:p w:rsidR="0096153F" w:rsidRPr="00B50543" w:rsidRDefault="0096153F" w:rsidP="0096153F">
      <w:pPr>
        <w:jc w:val="both"/>
        <w:rPr>
          <w:i/>
          <w:color w:val="000000"/>
          <w:sz w:val="28"/>
          <w:szCs w:val="28"/>
        </w:rPr>
      </w:pPr>
    </w:p>
    <w:p w:rsidR="0096153F" w:rsidRPr="0052314D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52314D">
        <w:rPr>
          <w:color w:val="000000"/>
          <w:sz w:val="28"/>
          <w:szCs w:val="28"/>
        </w:rPr>
        <w:t xml:space="preserve">2) стерилизация сред фильтрованием через мелкопористые фильтры. Применяются бактериологические фильтры Зейтца, мембранные фильтры. Фильтрующая способность их определяется размерами пор и степенью пористости. Метод </w:t>
      </w:r>
      <w:r w:rsidR="001702E8">
        <w:rPr>
          <w:color w:val="000000"/>
          <w:sz w:val="28"/>
          <w:szCs w:val="28"/>
        </w:rPr>
        <w:t xml:space="preserve">необходим </w:t>
      </w:r>
      <w:r w:rsidRPr="0052314D">
        <w:rPr>
          <w:color w:val="000000"/>
          <w:sz w:val="28"/>
          <w:szCs w:val="28"/>
        </w:rPr>
        <w:t>в тех случаях, когда среды не выдерживают нагревани</w:t>
      </w:r>
      <w:r w:rsidR="001702E8">
        <w:rPr>
          <w:color w:val="000000"/>
          <w:sz w:val="28"/>
          <w:szCs w:val="28"/>
        </w:rPr>
        <w:t>я</w:t>
      </w:r>
      <w:r w:rsidRPr="0052314D">
        <w:rPr>
          <w:color w:val="000000"/>
          <w:sz w:val="28"/>
          <w:szCs w:val="28"/>
        </w:rPr>
        <w:t xml:space="preserve"> (например, среды, содержащие белки);</w:t>
      </w:r>
    </w:p>
    <w:p w:rsidR="0096153F" w:rsidRPr="0052314D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52314D">
        <w:rPr>
          <w:color w:val="000000"/>
          <w:sz w:val="28"/>
          <w:szCs w:val="28"/>
        </w:rPr>
        <w:t xml:space="preserve">3) химическая стерилизация. Среду выдерживают 7 ч с 0,1 %-ной перекисью водорода при </w:t>
      </w:r>
      <w:r w:rsidR="007E7BC5">
        <w:rPr>
          <w:color w:val="000000"/>
          <w:sz w:val="28"/>
          <w:szCs w:val="28"/>
        </w:rPr>
        <w:t xml:space="preserve">температуре </w:t>
      </w:r>
      <w:r w:rsidRPr="0052314D">
        <w:rPr>
          <w:sz w:val="28"/>
          <w:szCs w:val="28"/>
        </w:rPr>
        <w:t xml:space="preserve">45 </w:t>
      </w:r>
      <w:r w:rsidRPr="0052314D">
        <w:rPr>
          <w:color w:val="000000"/>
          <w:sz w:val="28"/>
          <w:szCs w:val="28"/>
        </w:rPr>
        <w:t>°С;</w:t>
      </w:r>
    </w:p>
    <w:p w:rsidR="0096153F" w:rsidRPr="0052314D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52314D">
        <w:rPr>
          <w:color w:val="000000"/>
          <w:sz w:val="28"/>
          <w:szCs w:val="28"/>
        </w:rPr>
        <w:t>4) стерилизация с помощью антибиотиков. Этим методом пользуются в тех случаях, когда стремятся освободиться от одних групп микроорганизмов при сохранении других и для уменьшения обсемененности материала;</w:t>
      </w:r>
    </w:p>
    <w:p w:rsidR="0096153F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52314D">
        <w:rPr>
          <w:color w:val="000000"/>
          <w:sz w:val="28"/>
          <w:szCs w:val="28"/>
        </w:rPr>
        <w:t>5) стерилизация током высокой частоты, ультразвуком, ИК-лучами.</w:t>
      </w:r>
    </w:p>
    <w:p w:rsidR="00EA10DF" w:rsidRDefault="00EA10DF" w:rsidP="0096153F">
      <w:pPr>
        <w:jc w:val="center"/>
        <w:rPr>
          <w:b/>
          <w:color w:val="000000"/>
          <w:sz w:val="28"/>
          <w:szCs w:val="28"/>
        </w:rPr>
      </w:pPr>
    </w:p>
    <w:p w:rsidR="00EA10DF" w:rsidRDefault="00EA10DF" w:rsidP="0096153F">
      <w:pPr>
        <w:jc w:val="center"/>
        <w:rPr>
          <w:b/>
          <w:color w:val="000000"/>
          <w:sz w:val="28"/>
          <w:szCs w:val="28"/>
        </w:rPr>
      </w:pPr>
    </w:p>
    <w:p w:rsidR="00EA10DF" w:rsidRDefault="00EA10DF" w:rsidP="0096153F">
      <w:pPr>
        <w:jc w:val="center"/>
        <w:rPr>
          <w:b/>
          <w:color w:val="000000"/>
          <w:sz w:val="28"/>
          <w:szCs w:val="28"/>
        </w:rPr>
      </w:pPr>
    </w:p>
    <w:p w:rsidR="00EA10DF" w:rsidRDefault="00EA10DF" w:rsidP="0096153F">
      <w:pPr>
        <w:jc w:val="center"/>
        <w:rPr>
          <w:b/>
          <w:color w:val="000000"/>
          <w:sz w:val="28"/>
          <w:szCs w:val="28"/>
        </w:rPr>
      </w:pPr>
    </w:p>
    <w:p w:rsidR="0096153F" w:rsidRPr="008B54C5" w:rsidRDefault="0096153F" w:rsidP="00EA10DF">
      <w:pPr>
        <w:spacing w:before="227" w:after="113"/>
        <w:jc w:val="center"/>
        <w:rPr>
          <w:b/>
          <w:color w:val="000000"/>
          <w:sz w:val="28"/>
          <w:szCs w:val="28"/>
        </w:rPr>
      </w:pPr>
      <w:r w:rsidRPr="008B54C5">
        <w:rPr>
          <w:b/>
          <w:color w:val="000000"/>
          <w:sz w:val="28"/>
          <w:szCs w:val="28"/>
        </w:rPr>
        <w:t>Задани</w:t>
      </w:r>
      <w:r w:rsidR="001702E8">
        <w:rPr>
          <w:b/>
          <w:color w:val="000000"/>
          <w:sz w:val="28"/>
          <w:szCs w:val="28"/>
        </w:rPr>
        <w:t>е</w:t>
      </w:r>
      <w:r w:rsidRPr="008B54C5">
        <w:rPr>
          <w:b/>
          <w:color w:val="000000"/>
          <w:sz w:val="28"/>
          <w:szCs w:val="28"/>
        </w:rPr>
        <w:t>:</w:t>
      </w:r>
    </w:p>
    <w:p w:rsidR="0096153F" w:rsidRPr="00000AE6" w:rsidRDefault="004569F2" w:rsidP="0096153F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96153F" w:rsidRPr="00000AE6">
        <w:rPr>
          <w:b/>
          <w:color w:val="000000"/>
          <w:sz w:val="28"/>
          <w:szCs w:val="28"/>
        </w:rPr>
        <w:t xml:space="preserve">1. </w:t>
      </w:r>
      <w:r w:rsidR="007E7BC5" w:rsidRPr="00000AE6">
        <w:rPr>
          <w:b/>
          <w:color w:val="000000"/>
          <w:sz w:val="28"/>
          <w:szCs w:val="28"/>
        </w:rPr>
        <w:t>Приготовить сред</w:t>
      </w:r>
      <w:r w:rsidR="001702E8">
        <w:rPr>
          <w:b/>
          <w:color w:val="000000"/>
          <w:sz w:val="28"/>
          <w:szCs w:val="28"/>
        </w:rPr>
        <w:t>у</w:t>
      </w:r>
      <w:r w:rsidR="007E7BC5" w:rsidRPr="00000AE6">
        <w:rPr>
          <w:b/>
          <w:color w:val="000000"/>
          <w:sz w:val="28"/>
          <w:szCs w:val="28"/>
        </w:rPr>
        <w:t xml:space="preserve"> Чапека, картофельно-глюкозн</w:t>
      </w:r>
      <w:r w:rsidR="001702E8">
        <w:rPr>
          <w:b/>
          <w:color w:val="000000"/>
          <w:sz w:val="28"/>
          <w:szCs w:val="28"/>
        </w:rPr>
        <w:t>ый, овсяны</w:t>
      </w:r>
      <w:r w:rsidR="007E7BC5" w:rsidRPr="00000AE6">
        <w:rPr>
          <w:b/>
          <w:color w:val="000000"/>
          <w:sz w:val="28"/>
          <w:szCs w:val="28"/>
        </w:rPr>
        <w:t xml:space="preserve">й </w:t>
      </w:r>
      <w:r w:rsidR="001702E8">
        <w:rPr>
          <w:b/>
          <w:color w:val="000000"/>
          <w:sz w:val="28"/>
          <w:szCs w:val="28"/>
        </w:rPr>
        <w:t>агар</w:t>
      </w:r>
      <w:r w:rsidR="007E7BC5" w:rsidRPr="00000AE6">
        <w:rPr>
          <w:b/>
          <w:color w:val="000000"/>
          <w:sz w:val="28"/>
          <w:szCs w:val="28"/>
        </w:rPr>
        <w:t>.</w:t>
      </w:r>
    </w:p>
    <w:p w:rsidR="0096153F" w:rsidRPr="00000AE6" w:rsidRDefault="004569F2" w:rsidP="0096153F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96153F" w:rsidRPr="00000AE6">
        <w:rPr>
          <w:b/>
          <w:color w:val="000000"/>
          <w:sz w:val="28"/>
          <w:szCs w:val="28"/>
        </w:rPr>
        <w:t>2.</w:t>
      </w:r>
      <w:r w:rsidR="007E7BC5" w:rsidRPr="00000AE6">
        <w:rPr>
          <w:b/>
          <w:color w:val="000000"/>
          <w:sz w:val="28"/>
          <w:szCs w:val="28"/>
        </w:rPr>
        <w:t xml:space="preserve"> Разлить </w:t>
      </w:r>
      <w:r w:rsidR="001702E8">
        <w:rPr>
          <w:b/>
          <w:color w:val="000000"/>
          <w:sz w:val="28"/>
          <w:szCs w:val="28"/>
        </w:rPr>
        <w:t xml:space="preserve">охлажденную до 45 </w:t>
      </w:r>
      <w:r w:rsidR="001702E8" w:rsidRPr="001702E8">
        <w:rPr>
          <w:b/>
          <w:color w:val="000000"/>
          <w:sz w:val="28"/>
          <w:szCs w:val="28"/>
        </w:rPr>
        <w:t>°С</w:t>
      </w:r>
      <w:r w:rsidR="001702E8" w:rsidRPr="00000AE6">
        <w:rPr>
          <w:b/>
          <w:color w:val="000000"/>
          <w:sz w:val="28"/>
          <w:szCs w:val="28"/>
        </w:rPr>
        <w:t xml:space="preserve"> </w:t>
      </w:r>
      <w:r w:rsidR="007E7BC5" w:rsidRPr="00000AE6">
        <w:rPr>
          <w:b/>
          <w:color w:val="000000"/>
          <w:sz w:val="28"/>
          <w:szCs w:val="28"/>
        </w:rPr>
        <w:t>среду в чашки Петри (по 12 чашек каждой среды) и пробирки (по 10 пробирок соответственно).</w:t>
      </w:r>
    </w:p>
    <w:p w:rsidR="0096153F" w:rsidRPr="00000AE6" w:rsidRDefault="004569F2" w:rsidP="0096153F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96153F" w:rsidRPr="00000AE6">
        <w:rPr>
          <w:b/>
          <w:color w:val="000000"/>
          <w:sz w:val="28"/>
          <w:szCs w:val="28"/>
        </w:rPr>
        <w:t>3.</w:t>
      </w:r>
      <w:r w:rsidR="007E7BC5" w:rsidRPr="00000AE6">
        <w:rPr>
          <w:b/>
          <w:color w:val="000000"/>
          <w:sz w:val="28"/>
          <w:szCs w:val="28"/>
        </w:rPr>
        <w:t xml:space="preserve"> Высеять</w:t>
      </w:r>
      <w:r w:rsidR="001702E8" w:rsidRPr="001702E8">
        <w:rPr>
          <w:b/>
          <w:color w:val="000000"/>
          <w:sz w:val="28"/>
          <w:szCs w:val="28"/>
        </w:rPr>
        <w:t xml:space="preserve"> </w:t>
      </w:r>
      <w:r w:rsidR="001702E8" w:rsidRPr="00000AE6">
        <w:rPr>
          <w:b/>
          <w:color w:val="000000"/>
          <w:sz w:val="28"/>
          <w:szCs w:val="28"/>
        </w:rPr>
        <w:t>споры или мицелий грибов, выросших на пораженных объектах во «влажных камерах»</w:t>
      </w:r>
      <w:r w:rsidR="001702E8">
        <w:rPr>
          <w:b/>
          <w:color w:val="000000"/>
          <w:sz w:val="28"/>
          <w:szCs w:val="28"/>
        </w:rPr>
        <w:t xml:space="preserve"> на </w:t>
      </w:r>
      <w:r w:rsidR="00B54916">
        <w:rPr>
          <w:b/>
          <w:color w:val="000000"/>
          <w:sz w:val="28"/>
          <w:szCs w:val="28"/>
        </w:rPr>
        <w:t>чашки П</w:t>
      </w:r>
      <w:r w:rsidR="001702E8">
        <w:rPr>
          <w:b/>
          <w:color w:val="000000"/>
          <w:sz w:val="28"/>
          <w:szCs w:val="28"/>
        </w:rPr>
        <w:t>етри</w:t>
      </w:r>
      <w:r w:rsidR="00732590">
        <w:rPr>
          <w:b/>
          <w:color w:val="000000"/>
          <w:sz w:val="28"/>
          <w:szCs w:val="28"/>
        </w:rPr>
        <w:t xml:space="preserve"> и</w:t>
      </w:r>
      <w:r w:rsidR="007E7BC5" w:rsidRPr="00000AE6">
        <w:rPr>
          <w:b/>
          <w:color w:val="000000"/>
          <w:sz w:val="28"/>
          <w:szCs w:val="28"/>
        </w:rPr>
        <w:t xml:space="preserve"> поместить на агар стерильные пораженные ткани растений.</w:t>
      </w:r>
    </w:p>
    <w:p w:rsidR="007E7BC5" w:rsidRPr="00000AE6" w:rsidRDefault="004569F2" w:rsidP="0096153F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7E7BC5" w:rsidRPr="00000AE6">
        <w:rPr>
          <w:b/>
          <w:color w:val="000000"/>
          <w:sz w:val="28"/>
          <w:szCs w:val="28"/>
        </w:rPr>
        <w:t xml:space="preserve">4. Выделить </w:t>
      </w:r>
      <w:r w:rsidR="00E50BB2">
        <w:rPr>
          <w:b/>
          <w:color w:val="000000"/>
          <w:sz w:val="28"/>
          <w:szCs w:val="28"/>
        </w:rPr>
        <w:t xml:space="preserve">из предоставленного пораженного материала </w:t>
      </w:r>
      <w:r w:rsidR="007E7BC5" w:rsidRPr="00000AE6">
        <w:rPr>
          <w:b/>
          <w:color w:val="000000"/>
          <w:sz w:val="28"/>
          <w:szCs w:val="28"/>
        </w:rPr>
        <w:t xml:space="preserve">гриб </w:t>
      </w:r>
      <w:r w:rsidR="007E7BC5" w:rsidRPr="00000AE6">
        <w:rPr>
          <w:b/>
          <w:sz w:val="28"/>
          <w:szCs w:val="28"/>
          <w:lang w:val="en-US"/>
        </w:rPr>
        <w:t>Phytophthora</w:t>
      </w:r>
      <w:r w:rsidR="007E7BC5" w:rsidRPr="00000AE6">
        <w:rPr>
          <w:b/>
          <w:sz w:val="28"/>
          <w:szCs w:val="28"/>
        </w:rPr>
        <w:t xml:space="preserve"> </w:t>
      </w:r>
      <w:r w:rsidR="007E7BC5" w:rsidRPr="00000AE6">
        <w:rPr>
          <w:b/>
          <w:sz w:val="28"/>
          <w:szCs w:val="28"/>
          <w:lang w:val="en-US"/>
        </w:rPr>
        <w:t>in</w:t>
      </w:r>
      <w:r w:rsidR="005301B2" w:rsidRPr="00000AE6">
        <w:rPr>
          <w:b/>
          <w:sz w:val="28"/>
          <w:szCs w:val="28"/>
          <w:lang w:val="en-US"/>
        </w:rPr>
        <w:t>festans</w:t>
      </w:r>
      <w:r w:rsidR="005301B2" w:rsidRPr="00000AE6">
        <w:rPr>
          <w:b/>
          <w:sz w:val="28"/>
          <w:szCs w:val="28"/>
        </w:rPr>
        <w:t xml:space="preserve"> на ломтик</w:t>
      </w:r>
      <w:r w:rsidR="001702E8">
        <w:rPr>
          <w:b/>
          <w:sz w:val="28"/>
          <w:szCs w:val="28"/>
        </w:rPr>
        <w:t>ах</w:t>
      </w:r>
      <w:r w:rsidR="005301B2" w:rsidRPr="00000AE6">
        <w:rPr>
          <w:b/>
          <w:sz w:val="28"/>
          <w:szCs w:val="28"/>
        </w:rPr>
        <w:t xml:space="preserve"> картофеля.</w:t>
      </w:r>
    </w:p>
    <w:p w:rsidR="0096153F" w:rsidRDefault="0096153F" w:rsidP="00EA10DF">
      <w:pPr>
        <w:spacing w:before="284" w:after="227"/>
        <w:jc w:val="center"/>
        <w:rPr>
          <w:b/>
          <w:color w:val="000000"/>
          <w:sz w:val="28"/>
          <w:szCs w:val="28"/>
        </w:rPr>
      </w:pPr>
      <w:r w:rsidRPr="0057379C">
        <w:rPr>
          <w:b/>
          <w:color w:val="000000"/>
          <w:sz w:val="28"/>
          <w:szCs w:val="28"/>
        </w:rPr>
        <w:t>ЗАНЯТИЕ 3</w:t>
      </w:r>
    </w:p>
    <w:p w:rsidR="0096153F" w:rsidRPr="003D1439" w:rsidRDefault="0096153F" w:rsidP="0096153F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114579">
        <w:rPr>
          <w:b/>
          <w:color w:val="000000"/>
          <w:sz w:val="28"/>
          <w:szCs w:val="28"/>
        </w:rPr>
        <w:t xml:space="preserve">Тема: </w:t>
      </w:r>
      <w:r w:rsidR="001702E8">
        <w:rPr>
          <w:b/>
          <w:color w:val="000000"/>
          <w:sz w:val="28"/>
          <w:szCs w:val="28"/>
        </w:rPr>
        <w:t xml:space="preserve">Изучение </w:t>
      </w:r>
      <w:r w:rsidRPr="00114579">
        <w:rPr>
          <w:b/>
          <w:color w:val="000000"/>
          <w:sz w:val="28"/>
          <w:szCs w:val="28"/>
        </w:rPr>
        <w:t>культуральны</w:t>
      </w:r>
      <w:r w:rsidR="001702E8">
        <w:rPr>
          <w:b/>
          <w:color w:val="000000"/>
          <w:sz w:val="28"/>
          <w:szCs w:val="28"/>
        </w:rPr>
        <w:t>х</w:t>
      </w:r>
      <w:r w:rsidRPr="00114579">
        <w:rPr>
          <w:b/>
          <w:color w:val="000000"/>
          <w:sz w:val="28"/>
          <w:szCs w:val="28"/>
        </w:rPr>
        <w:t xml:space="preserve"> и морфологически</w:t>
      </w:r>
      <w:r w:rsidR="001702E8">
        <w:rPr>
          <w:b/>
          <w:color w:val="000000"/>
          <w:sz w:val="28"/>
          <w:szCs w:val="28"/>
        </w:rPr>
        <w:t>х</w:t>
      </w:r>
      <w:r w:rsidRPr="00114579">
        <w:rPr>
          <w:b/>
          <w:color w:val="000000"/>
          <w:sz w:val="28"/>
          <w:szCs w:val="28"/>
        </w:rPr>
        <w:t xml:space="preserve"> признак</w:t>
      </w:r>
      <w:r w:rsidR="001702E8">
        <w:rPr>
          <w:b/>
          <w:color w:val="000000"/>
          <w:sz w:val="28"/>
          <w:szCs w:val="28"/>
        </w:rPr>
        <w:t>ов</w:t>
      </w:r>
      <w:r w:rsidRPr="00114579">
        <w:rPr>
          <w:b/>
          <w:color w:val="000000"/>
          <w:sz w:val="28"/>
          <w:szCs w:val="28"/>
        </w:rPr>
        <w:t>, используемы</w:t>
      </w:r>
      <w:r w:rsidR="00E50BB2">
        <w:rPr>
          <w:b/>
          <w:color w:val="000000"/>
          <w:sz w:val="28"/>
          <w:szCs w:val="28"/>
        </w:rPr>
        <w:t>х</w:t>
      </w:r>
      <w:r w:rsidRPr="00114579">
        <w:rPr>
          <w:b/>
          <w:color w:val="000000"/>
          <w:sz w:val="28"/>
          <w:szCs w:val="28"/>
        </w:rPr>
        <w:t xml:space="preserve"> в систематике грибов пор. </w:t>
      </w:r>
      <w:r w:rsidRPr="00114579">
        <w:rPr>
          <w:b/>
          <w:color w:val="000000"/>
          <w:sz w:val="28"/>
          <w:szCs w:val="28"/>
          <w:lang w:val="en-US"/>
        </w:rPr>
        <w:t>Moniliales</w:t>
      </w:r>
      <w:r w:rsidRPr="00114579">
        <w:rPr>
          <w:b/>
          <w:color w:val="000000"/>
          <w:sz w:val="28"/>
          <w:szCs w:val="28"/>
        </w:rPr>
        <w:t xml:space="preserve"> (</w:t>
      </w:r>
      <w:r w:rsidRPr="00114579">
        <w:rPr>
          <w:b/>
          <w:color w:val="000000"/>
          <w:sz w:val="28"/>
          <w:szCs w:val="28"/>
          <w:lang w:val="en-US"/>
        </w:rPr>
        <w:t>Hyphomycetales</w:t>
      </w:r>
      <w:r w:rsidRPr="00114579">
        <w:rPr>
          <w:b/>
          <w:color w:val="000000"/>
          <w:sz w:val="28"/>
          <w:szCs w:val="28"/>
        </w:rPr>
        <w:t>)</w:t>
      </w:r>
      <w:r w:rsidRPr="0096153F">
        <w:rPr>
          <w:b/>
          <w:color w:val="000000"/>
          <w:sz w:val="28"/>
          <w:szCs w:val="28"/>
        </w:rPr>
        <w:t xml:space="preserve">. </w:t>
      </w:r>
    </w:p>
    <w:p w:rsidR="0096153F" w:rsidRPr="00DB702B" w:rsidRDefault="0096153F" w:rsidP="0096153F">
      <w:pPr>
        <w:jc w:val="both"/>
      </w:pPr>
      <w:r w:rsidRPr="00154562">
        <w:rPr>
          <w:b/>
        </w:rPr>
        <w:t>Цель:</w:t>
      </w:r>
      <w:r w:rsidR="005301B2">
        <w:rPr>
          <w:b/>
        </w:rPr>
        <w:t xml:space="preserve"> </w:t>
      </w:r>
      <w:r w:rsidR="005301B2" w:rsidRPr="005301B2">
        <w:t xml:space="preserve">Научиться </w:t>
      </w:r>
      <w:r w:rsidR="005301B2">
        <w:t>опис</w:t>
      </w:r>
      <w:r w:rsidR="0002768F">
        <w:t>ывать</w:t>
      </w:r>
      <w:r w:rsidR="005301B2">
        <w:t xml:space="preserve"> морфологически</w:t>
      </w:r>
      <w:r w:rsidR="00E50BB2">
        <w:t>е</w:t>
      </w:r>
      <w:r w:rsidR="005301B2">
        <w:t xml:space="preserve"> структур</w:t>
      </w:r>
      <w:r w:rsidR="00E50BB2">
        <w:t>ы</w:t>
      </w:r>
      <w:r w:rsidR="005301B2">
        <w:t xml:space="preserve"> грибо</w:t>
      </w:r>
      <w:r w:rsidR="005301B2" w:rsidRPr="00DB702B">
        <w:t>в</w:t>
      </w:r>
      <w:r w:rsidR="00DB702B" w:rsidRPr="00DB702B">
        <w:rPr>
          <w:color w:val="000000"/>
        </w:rPr>
        <w:t xml:space="preserve"> пор. </w:t>
      </w:r>
      <w:r w:rsidR="00DB702B" w:rsidRPr="00DB702B">
        <w:rPr>
          <w:color w:val="000000"/>
          <w:lang w:val="en-US"/>
        </w:rPr>
        <w:t>Moniliales</w:t>
      </w:r>
      <w:r w:rsidR="00DB702B" w:rsidRPr="00DB702B">
        <w:rPr>
          <w:color w:val="000000"/>
        </w:rPr>
        <w:t xml:space="preserve"> (</w:t>
      </w:r>
      <w:r w:rsidR="00DB702B" w:rsidRPr="00DB702B">
        <w:rPr>
          <w:color w:val="000000"/>
          <w:lang w:val="en-US"/>
        </w:rPr>
        <w:t>Hyphomycetales</w:t>
      </w:r>
      <w:r w:rsidR="00DB702B" w:rsidRPr="00DB702B">
        <w:rPr>
          <w:color w:val="000000"/>
        </w:rPr>
        <w:t>)</w:t>
      </w:r>
      <w:r w:rsidR="0002768F">
        <w:rPr>
          <w:color w:val="000000"/>
        </w:rPr>
        <w:t xml:space="preserve"> и измерять объекты при микроскопировании</w:t>
      </w:r>
      <w:r w:rsidR="005301B2" w:rsidRPr="00DB702B">
        <w:t>.</w:t>
      </w:r>
    </w:p>
    <w:p w:rsidR="0096153F" w:rsidRDefault="0096153F" w:rsidP="0096153F">
      <w:pPr>
        <w:jc w:val="both"/>
      </w:pPr>
      <w:r w:rsidRPr="00154562">
        <w:rPr>
          <w:b/>
        </w:rPr>
        <w:t>Оборудование:</w:t>
      </w:r>
      <w:r w:rsidRPr="00154562">
        <w:t xml:space="preserve"> Микроскоп, бинокуляр, пенал с набором инструментов.</w:t>
      </w:r>
    </w:p>
    <w:p w:rsidR="0096153F" w:rsidRPr="005301B2" w:rsidRDefault="0096153F" w:rsidP="0096153F">
      <w:pPr>
        <w:jc w:val="both"/>
        <w:rPr>
          <w:sz w:val="28"/>
          <w:szCs w:val="28"/>
        </w:rPr>
      </w:pPr>
      <w:r w:rsidRPr="00154562">
        <w:rPr>
          <w:b/>
        </w:rPr>
        <w:t>Материал:</w:t>
      </w:r>
      <w:r w:rsidR="005301B2">
        <w:rPr>
          <w:b/>
        </w:rPr>
        <w:t xml:space="preserve"> </w:t>
      </w:r>
      <w:r w:rsidR="005301B2">
        <w:t>Чистые культуры грибов на средах либо пораженные органы и ткани растений с хорошо развитым спороношением.</w:t>
      </w:r>
    </w:p>
    <w:p w:rsidR="0096153F" w:rsidRPr="00114579" w:rsidRDefault="0096153F" w:rsidP="00EA10DF">
      <w:pPr>
        <w:spacing w:before="284" w:after="227"/>
        <w:jc w:val="center"/>
        <w:rPr>
          <w:color w:val="000000"/>
          <w:sz w:val="28"/>
          <w:szCs w:val="28"/>
        </w:rPr>
      </w:pPr>
      <w:smartTag w:uri="urn:schemas-microsoft-com:office:smarttags" w:element="place">
        <w:r w:rsidRPr="00780ED6">
          <w:rPr>
            <w:b/>
            <w:color w:val="000000"/>
            <w:sz w:val="28"/>
            <w:szCs w:val="28"/>
            <w:lang w:val="en-US"/>
          </w:rPr>
          <w:t>I</w:t>
        </w:r>
        <w:r w:rsidRPr="00780ED6">
          <w:rPr>
            <w:b/>
            <w:color w:val="000000"/>
            <w:sz w:val="28"/>
            <w:szCs w:val="28"/>
          </w:rPr>
          <w:t>.</w:t>
        </w:r>
      </w:smartTag>
      <w:r w:rsidRPr="00780ED6">
        <w:rPr>
          <w:b/>
          <w:color w:val="000000"/>
          <w:sz w:val="28"/>
          <w:szCs w:val="28"/>
        </w:rPr>
        <w:t xml:space="preserve"> </w:t>
      </w:r>
      <w:r w:rsidRPr="00EA10DF">
        <w:rPr>
          <w:b/>
          <w:caps/>
          <w:color w:val="000000"/>
          <w:sz w:val="28"/>
          <w:szCs w:val="28"/>
        </w:rPr>
        <w:t>Конидиеносцы</w:t>
      </w:r>
      <w:r w:rsidRPr="0096153F">
        <w:rPr>
          <w:b/>
          <w:color w:val="000000"/>
          <w:sz w:val="28"/>
          <w:szCs w:val="28"/>
        </w:rPr>
        <w:t xml:space="preserve"> </w:t>
      </w:r>
      <w:r w:rsidRPr="00114579">
        <w:rPr>
          <w:color w:val="000000"/>
          <w:sz w:val="28"/>
          <w:szCs w:val="28"/>
        </w:rPr>
        <w:t>(по Литвинову, 1969)</w:t>
      </w:r>
    </w:p>
    <w:p w:rsidR="0096153F" w:rsidRDefault="0096153F" w:rsidP="00EA10DF">
      <w:pPr>
        <w:spacing w:after="11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Характер расположения</w:t>
      </w:r>
    </w:p>
    <w:p w:rsidR="0096153F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Расположение поодиночке, свободно отстоящие друг от друга или объединенные в группы, но не сросшиеся (не спаянные) между собой.</w:t>
      </w:r>
    </w:p>
    <w:p w:rsidR="0096153F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Расположение группами, сросшиеся (спаянные) между собой в пучки – коремии.</w:t>
      </w:r>
    </w:p>
    <w:p w:rsidR="0096153F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Расположенные тесным слоем на подушковидных стромах, состоящих из рыхло сплетенных гиф мицелия (спороложа или спородохии), большей частью короткие.</w:t>
      </w:r>
    </w:p>
    <w:p w:rsidR="0096153F" w:rsidRDefault="0096153F" w:rsidP="00EA10DF">
      <w:pPr>
        <w:spacing w:before="227" w:after="113"/>
        <w:jc w:val="center"/>
        <w:rPr>
          <w:b/>
          <w:color w:val="000000"/>
          <w:sz w:val="28"/>
          <w:szCs w:val="28"/>
        </w:rPr>
      </w:pPr>
      <w:r w:rsidRPr="00780ED6">
        <w:rPr>
          <w:b/>
          <w:color w:val="000000"/>
          <w:sz w:val="28"/>
          <w:szCs w:val="28"/>
        </w:rPr>
        <w:t xml:space="preserve">2. Степень дифференциации </w:t>
      </w:r>
    </w:p>
    <w:p w:rsidR="0096153F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780ED6">
        <w:rPr>
          <w:color w:val="000000"/>
          <w:sz w:val="28"/>
          <w:szCs w:val="28"/>
        </w:rPr>
        <w:t>тчетливо обособленные (дифференцированные)</w:t>
      </w:r>
      <w:r>
        <w:rPr>
          <w:color w:val="000000"/>
          <w:sz w:val="28"/>
          <w:szCs w:val="28"/>
        </w:rPr>
        <w:t>, заметно отличающиеся от вегетативных гиф мицелия.</w:t>
      </w:r>
    </w:p>
    <w:p w:rsidR="0096153F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Мало или почти не отличающиеся от вегетативных гиф мицелия.</w:t>
      </w:r>
    </w:p>
    <w:p w:rsidR="00EA10DF" w:rsidRDefault="00EA10DF" w:rsidP="00EA10DF">
      <w:pPr>
        <w:spacing w:before="227" w:after="113"/>
        <w:jc w:val="center"/>
        <w:rPr>
          <w:b/>
          <w:color w:val="000000"/>
          <w:sz w:val="28"/>
          <w:szCs w:val="28"/>
        </w:rPr>
      </w:pPr>
    </w:p>
    <w:p w:rsidR="00EA10DF" w:rsidRDefault="00EA10DF" w:rsidP="00EA10DF">
      <w:pPr>
        <w:spacing w:before="227" w:after="113"/>
        <w:jc w:val="center"/>
        <w:rPr>
          <w:b/>
          <w:color w:val="000000"/>
          <w:sz w:val="28"/>
          <w:szCs w:val="28"/>
        </w:rPr>
      </w:pPr>
    </w:p>
    <w:p w:rsidR="0096153F" w:rsidRDefault="0096153F" w:rsidP="00EA10DF">
      <w:pPr>
        <w:spacing w:before="227" w:after="113"/>
        <w:jc w:val="center"/>
        <w:rPr>
          <w:color w:val="000000"/>
          <w:sz w:val="28"/>
          <w:szCs w:val="28"/>
        </w:rPr>
      </w:pPr>
      <w:r w:rsidRPr="00780ED6">
        <w:rPr>
          <w:b/>
          <w:color w:val="000000"/>
          <w:sz w:val="28"/>
          <w:szCs w:val="28"/>
        </w:rPr>
        <w:t>3. Тип ветвления</w:t>
      </w:r>
    </w:p>
    <w:p w:rsidR="0096153F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Неразветвленные (простые).</w:t>
      </w:r>
    </w:p>
    <w:p w:rsidR="0096153F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Разветвленные (моноподиально, симподиально, дихотомически, мутовчато, кистевидно и т.п.).</w:t>
      </w:r>
    </w:p>
    <w:p w:rsidR="0096153F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Моноподиальным называется такое ветвление, при котором боковые ветви отходят от главной центральной оси конидиеносца.</w:t>
      </w:r>
    </w:p>
    <w:p w:rsidR="0096153F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Симподиальное ветвление – это ветвление, при котором центральная ось конидиеносца прекращает свой рост, а боковая ветвь ее служит как бы продолжением центральной оси</w:t>
      </w:r>
      <w:r w:rsidRPr="00471083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от этой боковой ветви отходит боковая ветвь следующего порядка, тоже как бы продолжающая центральную ось, и т.д.. Таким образом, главная ось конидиеносца состоит из ветвей различных порядков.</w:t>
      </w:r>
    </w:p>
    <w:p w:rsidR="0096153F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Дихотомическим называется такое ветвление, при котором конидиеносец в точке роста разветвляется вилкообразно, обычно несколько раз, последовательно.</w:t>
      </w:r>
    </w:p>
    <w:p w:rsidR="0096153F" w:rsidRDefault="0096153F" w:rsidP="00EA10DF">
      <w:pPr>
        <w:spacing w:before="227" w:after="113"/>
        <w:jc w:val="center"/>
        <w:rPr>
          <w:b/>
          <w:color w:val="000000"/>
          <w:sz w:val="28"/>
          <w:szCs w:val="28"/>
        </w:rPr>
      </w:pPr>
      <w:r w:rsidRPr="00471083">
        <w:rPr>
          <w:b/>
          <w:color w:val="000000"/>
          <w:sz w:val="28"/>
          <w:szCs w:val="28"/>
        </w:rPr>
        <w:t>4. Окраска</w:t>
      </w:r>
    </w:p>
    <w:p w:rsidR="0096153F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Бесцветные, светло-, ярко- или темноокрашенные (оболочка и содержимое).</w:t>
      </w:r>
    </w:p>
    <w:p w:rsidR="0096153F" w:rsidRDefault="0096153F" w:rsidP="00EA10DF">
      <w:pPr>
        <w:spacing w:before="227" w:after="113"/>
        <w:jc w:val="center"/>
        <w:rPr>
          <w:b/>
          <w:color w:val="000000"/>
          <w:sz w:val="28"/>
          <w:szCs w:val="28"/>
        </w:rPr>
      </w:pPr>
      <w:r w:rsidRPr="00471083">
        <w:rPr>
          <w:b/>
          <w:color w:val="000000"/>
          <w:sz w:val="28"/>
          <w:szCs w:val="28"/>
        </w:rPr>
        <w:t>5. Разные принципы в строении и расположении конидиеносца</w:t>
      </w:r>
    </w:p>
    <w:p w:rsidR="0096153F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471083">
        <w:rPr>
          <w:color w:val="000000"/>
          <w:sz w:val="28"/>
          <w:szCs w:val="28"/>
        </w:rPr>
        <w:t xml:space="preserve">Положение (приподнимающиеся, </w:t>
      </w:r>
      <w:r>
        <w:rPr>
          <w:color w:val="000000"/>
          <w:sz w:val="28"/>
          <w:szCs w:val="28"/>
        </w:rPr>
        <w:t>прямостоячие, ниспадающие, стелющиеся</w:t>
      </w:r>
      <w:r w:rsidRPr="00471083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96153F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Размеры (высота и толщина).</w:t>
      </w:r>
    </w:p>
    <w:p w:rsidR="0096153F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 и характер окончания (вершинка).</w:t>
      </w:r>
    </w:p>
    <w:p w:rsidR="0096153F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Поверхность оболочки (гладкая, шероховатая и др.).</w:t>
      </w:r>
    </w:p>
    <w:p w:rsidR="0096153F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 отхождения (от субстратных или воздушных гиф мицелия).</w:t>
      </w:r>
    </w:p>
    <w:p w:rsidR="0096153F" w:rsidRDefault="0096153F" w:rsidP="0096153F">
      <w:pPr>
        <w:jc w:val="both"/>
        <w:rPr>
          <w:color w:val="000000"/>
          <w:sz w:val="28"/>
          <w:szCs w:val="28"/>
        </w:rPr>
      </w:pPr>
    </w:p>
    <w:p w:rsidR="0096153F" w:rsidRPr="00EA10DF" w:rsidRDefault="0096153F" w:rsidP="00EA10DF">
      <w:pPr>
        <w:spacing w:before="284" w:after="227"/>
        <w:jc w:val="center"/>
        <w:rPr>
          <w:b/>
          <w:caps/>
          <w:color w:val="000000"/>
          <w:sz w:val="28"/>
          <w:szCs w:val="28"/>
        </w:rPr>
      </w:pPr>
      <w:r w:rsidRPr="00530FF7">
        <w:rPr>
          <w:b/>
          <w:color w:val="000000"/>
          <w:sz w:val="28"/>
          <w:szCs w:val="28"/>
          <w:lang w:val="en-US"/>
        </w:rPr>
        <w:t>II</w:t>
      </w:r>
      <w:r w:rsidR="001702E8">
        <w:rPr>
          <w:b/>
          <w:color w:val="000000"/>
          <w:sz w:val="28"/>
          <w:szCs w:val="28"/>
        </w:rPr>
        <w:t>.</w:t>
      </w:r>
      <w:r w:rsidRPr="00EA10DF">
        <w:rPr>
          <w:b/>
          <w:caps/>
          <w:color w:val="000000"/>
          <w:sz w:val="28"/>
          <w:szCs w:val="28"/>
        </w:rPr>
        <w:t xml:space="preserve"> Конидии </w:t>
      </w:r>
    </w:p>
    <w:p w:rsidR="0096153F" w:rsidRDefault="0096153F" w:rsidP="00EA10DF">
      <w:pPr>
        <w:spacing w:after="11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Строение и окраска</w:t>
      </w:r>
    </w:p>
    <w:p w:rsidR="0096153F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530FF7">
        <w:rPr>
          <w:color w:val="000000"/>
          <w:sz w:val="28"/>
          <w:szCs w:val="28"/>
        </w:rPr>
        <w:t xml:space="preserve">Одноклеточные, </w:t>
      </w:r>
      <w:r>
        <w:rPr>
          <w:color w:val="000000"/>
          <w:sz w:val="28"/>
          <w:szCs w:val="28"/>
        </w:rPr>
        <w:t>двуклеточные или многоклеточные</w:t>
      </w:r>
      <w:r w:rsidRPr="00530FF7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с поперечными и продольными перегородками (муральные)</w:t>
      </w:r>
      <w:r w:rsidRPr="00530FF7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наличие придатков.</w:t>
      </w:r>
    </w:p>
    <w:p w:rsidR="0096153F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Бесцветные, светло-, ярко- или темноокрашенные</w:t>
      </w:r>
      <w:r w:rsidRPr="001C78AC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окраска в массе.</w:t>
      </w:r>
    </w:p>
    <w:p w:rsidR="00EA10DF" w:rsidRDefault="00EA10DF" w:rsidP="00EA10DF">
      <w:pPr>
        <w:spacing w:before="227" w:after="113"/>
        <w:jc w:val="center"/>
        <w:rPr>
          <w:b/>
          <w:sz w:val="28"/>
          <w:szCs w:val="28"/>
        </w:rPr>
      </w:pPr>
    </w:p>
    <w:p w:rsidR="00EA10DF" w:rsidRDefault="00EA10DF" w:rsidP="00EA10DF">
      <w:pPr>
        <w:spacing w:before="227" w:after="113"/>
        <w:jc w:val="center"/>
        <w:rPr>
          <w:b/>
          <w:sz w:val="28"/>
          <w:szCs w:val="28"/>
        </w:rPr>
      </w:pPr>
    </w:p>
    <w:p w:rsidR="0096153F" w:rsidRPr="00BC35A2" w:rsidRDefault="0096153F" w:rsidP="00EA10DF">
      <w:pPr>
        <w:spacing w:before="227" w:after="113"/>
        <w:jc w:val="center"/>
        <w:rPr>
          <w:b/>
          <w:sz w:val="28"/>
          <w:szCs w:val="28"/>
        </w:rPr>
      </w:pPr>
      <w:r w:rsidRPr="00BC35A2">
        <w:rPr>
          <w:b/>
          <w:sz w:val="28"/>
          <w:szCs w:val="28"/>
        </w:rPr>
        <w:t>2. Способ образования</w:t>
      </w:r>
    </w:p>
    <w:p w:rsidR="0096153F" w:rsidRPr="00BC35A2" w:rsidRDefault="0096153F" w:rsidP="0096153F">
      <w:pPr>
        <w:pStyle w:val="a7"/>
        <w:ind w:firstLine="561"/>
        <w:rPr>
          <w:sz w:val="28"/>
          <w:szCs w:val="28"/>
        </w:rPr>
      </w:pPr>
      <w:r w:rsidRPr="00BC35A2">
        <w:rPr>
          <w:sz w:val="28"/>
          <w:szCs w:val="28"/>
        </w:rPr>
        <w:t>Путем расчленения (распадения) недифференцированной или слабо обособленной гифы мицелия на отдельные клетки – конидии (споры).</w:t>
      </w:r>
    </w:p>
    <w:p w:rsidR="0096153F" w:rsidRPr="00BC35A2" w:rsidRDefault="0096153F" w:rsidP="0096153F">
      <w:pPr>
        <w:ind w:firstLine="561"/>
        <w:jc w:val="both"/>
        <w:rPr>
          <w:sz w:val="28"/>
          <w:szCs w:val="28"/>
        </w:rPr>
      </w:pPr>
      <w:r w:rsidRPr="00BC35A2">
        <w:rPr>
          <w:sz w:val="28"/>
          <w:szCs w:val="28"/>
        </w:rPr>
        <w:t xml:space="preserve">Путем возникновения на более обособленных (дифференцированных) ответвлениях грибницы (т.е. конидиеносцах). </w:t>
      </w:r>
    </w:p>
    <w:p w:rsidR="0096153F" w:rsidRPr="00BC35A2" w:rsidRDefault="0096153F" w:rsidP="0096153F">
      <w:pPr>
        <w:ind w:firstLine="561"/>
        <w:jc w:val="both"/>
        <w:rPr>
          <w:sz w:val="28"/>
          <w:szCs w:val="28"/>
        </w:rPr>
      </w:pPr>
      <w:r w:rsidRPr="00BC35A2">
        <w:rPr>
          <w:sz w:val="28"/>
          <w:szCs w:val="28"/>
        </w:rPr>
        <w:t>Акропетально или базипетально.</w:t>
      </w:r>
    </w:p>
    <w:p w:rsidR="0096153F" w:rsidRDefault="0096153F" w:rsidP="0096153F">
      <w:pPr>
        <w:ind w:firstLine="561"/>
        <w:jc w:val="both"/>
        <w:rPr>
          <w:sz w:val="28"/>
          <w:szCs w:val="28"/>
        </w:rPr>
      </w:pPr>
      <w:r w:rsidRPr="00BC35A2">
        <w:rPr>
          <w:sz w:val="28"/>
          <w:szCs w:val="28"/>
        </w:rPr>
        <w:t>Экзогенно или псевдоэндогенно.</w:t>
      </w:r>
    </w:p>
    <w:p w:rsidR="0096153F" w:rsidRPr="00BC35A2" w:rsidRDefault="0096153F" w:rsidP="00EA10DF">
      <w:pPr>
        <w:spacing w:before="227" w:after="113"/>
        <w:jc w:val="center"/>
        <w:rPr>
          <w:b/>
          <w:sz w:val="28"/>
          <w:szCs w:val="28"/>
        </w:rPr>
      </w:pPr>
      <w:r w:rsidRPr="00BC35A2">
        <w:rPr>
          <w:b/>
          <w:sz w:val="28"/>
          <w:szCs w:val="28"/>
        </w:rPr>
        <w:t>3. Расположение</w:t>
      </w:r>
    </w:p>
    <w:p w:rsidR="0096153F" w:rsidRPr="00F76165" w:rsidRDefault="0096153F" w:rsidP="00D045D6">
      <w:pPr>
        <w:pStyle w:val="a7"/>
        <w:ind w:firstLine="561"/>
        <w:jc w:val="both"/>
        <w:rPr>
          <w:sz w:val="28"/>
          <w:szCs w:val="28"/>
        </w:rPr>
      </w:pPr>
      <w:r w:rsidRPr="00F76165">
        <w:rPr>
          <w:sz w:val="28"/>
          <w:szCs w:val="28"/>
        </w:rPr>
        <w:t>Непосредственно на конидиеносце.</w:t>
      </w:r>
    </w:p>
    <w:p w:rsidR="0096153F" w:rsidRPr="00F76165" w:rsidRDefault="0096153F" w:rsidP="00D045D6">
      <w:pPr>
        <w:pStyle w:val="a7"/>
        <w:ind w:firstLine="561"/>
        <w:jc w:val="both"/>
        <w:rPr>
          <w:sz w:val="28"/>
          <w:szCs w:val="28"/>
        </w:rPr>
      </w:pPr>
      <w:r w:rsidRPr="00F76165">
        <w:rPr>
          <w:sz w:val="28"/>
          <w:szCs w:val="28"/>
        </w:rPr>
        <w:t>На фиалидах, стеригмах, зубчиках, выступах или веточках.</w:t>
      </w:r>
    </w:p>
    <w:p w:rsidR="0096153F" w:rsidRPr="00BC35A2" w:rsidRDefault="0096153F" w:rsidP="00D045D6">
      <w:pPr>
        <w:ind w:firstLine="561"/>
        <w:jc w:val="both"/>
        <w:rPr>
          <w:sz w:val="28"/>
          <w:szCs w:val="28"/>
        </w:rPr>
      </w:pPr>
      <w:r w:rsidRPr="00BC35A2">
        <w:rPr>
          <w:sz w:val="28"/>
          <w:szCs w:val="28"/>
        </w:rPr>
        <w:t>На интеркалярных расширенных клетках.</w:t>
      </w:r>
    </w:p>
    <w:p w:rsidR="0096153F" w:rsidRPr="00BC35A2" w:rsidRDefault="0096153F" w:rsidP="00D045D6">
      <w:pPr>
        <w:ind w:firstLine="561"/>
        <w:jc w:val="both"/>
        <w:rPr>
          <w:sz w:val="28"/>
          <w:szCs w:val="28"/>
        </w:rPr>
      </w:pPr>
      <w:r w:rsidRPr="00BC35A2">
        <w:rPr>
          <w:sz w:val="28"/>
          <w:szCs w:val="28"/>
        </w:rPr>
        <w:t>На вершине (апикально), с боков (плеврогенно).</w:t>
      </w:r>
    </w:p>
    <w:p w:rsidR="0096153F" w:rsidRDefault="0096153F" w:rsidP="00D045D6">
      <w:pPr>
        <w:ind w:firstLine="561"/>
        <w:jc w:val="both"/>
        <w:rPr>
          <w:sz w:val="28"/>
          <w:szCs w:val="28"/>
        </w:rPr>
      </w:pPr>
      <w:r w:rsidRPr="00BC35A2">
        <w:rPr>
          <w:sz w:val="28"/>
          <w:szCs w:val="28"/>
        </w:rPr>
        <w:t>Одиночные, в цепочках (параллельных, переплетающихся или соединенных в колонку) или собранные (скученные) в головки или гроздья и т.п.</w:t>
      </w:r>
    </w:p>
    <w:p w:rsidR="0096153F" w:rsidRPr="00BC35A2" w:rsidRDefault="0096153F" w:rsidP="00EA10DF">
      <w:pPr>
        <w:spacing w:before="227" w:after="113"/>
        <w:jc w:val="center"/>
        <w:rPr>
          <w:b/>
          <w:sz w:val="28"/>
          <w:szCs w:val="28"/>
        </w:rPr>
      </w:pPr>
      <w:r w:rsidRPr="00BC35A2">
        <w:rPr>
          <w:b/>
          <w:sz w:val="28"/>
          <w:szCs w:val="28"/>
        </w:rPr>
        <w:t>4. Форма и структура оболочки (эписпория)</w:t>
      </w:r>
    </w:p>
    <w:p w:rsidR="0096153F" w:rsidRPr="00BC35A2" w:rsidRDefault="0096153F" w:rsidP="0096153F">
      <w:pPr>
        <w:pStyle w:val="a7"/>
        <w:ind w:firstLine="561"/>
        <w:rPr>
          <w:sz w:val="28"/>
          <w:szCs w:val="28"/>
        </w:rPr>
      </w:pPr>
      <w:r w:rsidRPr="00BC35A2">
        <w:rPr>
          <w:sz w:val="28"/>
          <w:szCs w:val="28"/>
        </w:rPr>
        <w:t>Цилиндрические, шаровидные, овальные, эллипсоидные, яйцевидные, продолговатые, грушевидные, булавовидные, обратно-булавовидные, серповидные, нитевидные, спиральнозагнутые, звездчатые и т.п.</w:t>
      </w:r>
    </w:p>
    <w:p w:rsidR="0096153F" w:rsidRPr="00BC35A2" w:rsidRDefault="0096153F" w:rsidP="0096153F">
      <w:pPr>
        <w:pStyle w:val="a7"/>
        <w:ind w:firstLine="561"/>
        <w:rPr>
          <w:sz w:val="28"/>
          <w:szCs w:val="28"/>
        </w:rPr>
      </w:pPr>
      <w:r w:rsidRPr="00BC35A2">
        <w:rPr>
          <w:sz w:val="28"/>
          <w:szCs w:val="28"/>
        </w:rPr>
        <w:t>Гладкая, шероховатая, шиповатая, бородавчатая, щетинистая и т.п.</w:t>
      </w:r>
    </w:p>
    <w:p w:rsidR="0096153F" w:rsidRPr="00CC335A" w:rsidRDefault="0096153F" w:rsidP="00D9245C">
      <w:pPr>
        <w:pStyle w:val="a7"/>
        <w:spacing w:before="284" w:after="227"/>
        <w:jc w:val="center"/>
        <w:rPr>
          <w:b/>
          <w:color w:val="000000"/>
          <w:sz w:val="28"/>
          <w:szCs w:val="28"/>
        </w:rPr>
      </w:pPr>
      <w:r w:rsidRPr="00CC335A">
        <w:rPr>
          <w:b/>
          <w:sz w:val="28"/>
          <w:szCs w:val="28"/>
          <w:lang w:val="en-US"/>
        </w:rPr>
        <w:t>III</w:t>
      </w:r>
      <w:r w:rsidRPr="00CC335A">
        <w:rPr>
          <w:b/>
          <w:sz w:val="28"/>
          <w:szCs w:val="28"/>
        </w:rPr>
        <w:t xml:space="preserve">. </w:t>
      </w:r>
      <w:r w:rsidRPr="00D9245C">
        <w:rPr>
          <w:b/>
          <w:caps/>
          <w:sz w:val="28"/>
          <w:szCs w:val="28"/>
        </w:rPr>
        <w:t>Колонии</w:t>
      </w:r>
      <w:r w:rsidRPr="00CC335A">
        <w:rPr>
          <w:b/>
          <w:sz w:val="28"/>
          <w:szCs w:val="28"/>
        </w:rPr>
        <w:t xml:space="preserve"> (дернинки, дерновинки)</w:t>
      </w:r>
    </w:p>
    <w:p w:rsidR="0096153F" w:rsidRPr="0052314D" w:rsidRDefault="0096153F" w:rsidP="00D9245C">
      <w:pPr>
        <w:spacing w:before="227" w:after="113"/>
        <w:jc w:val="center"/>
        <w:rPr>
          <w:b/>
          <w:color w:val="000000"/>
          <w:sz w:val="28"/>
          <w:szCs w:val="28"/>
        </w:rPr>
      </w:pPr>
      <w:r w:rsidRPr="0052314D">
        <w:rPr>
          <w:b/>
          <w:color w:val="000000"/>
          <w:sz w:val="28"/>
          <w:szCs w:val="28"/>
        </w:rPr>
        <w:t>1. Характер строения, окраска и другие признаки</w:t>
      </w:r>
    </w:p>
    <w:p w:rsidR="0096153F" w:rsidRPr="0052314D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8011B9">
        <w:rPr>
          <w:color w:val="000000"/>
          <w:sz w:val="28"/>
          <w:szCs w:val="28"/>
        </w:rPr>
        <w:t>Строение:</w:t>
      </w:r>
      <w:r w:rsidRPr="0052314D">
        <w:rPr>
          <w:color w:val="000000"/>
          <w:sz w:val="28"/>
          <w:szCs w:val="28"/>
        </w:rPr>
        <w:t xml:space="preserve"> войлочные, бархатистые, шерстистые, пушистые, ватообразные, паутинистые, клочковатые.</w:t>
      </w:r>
    </w:p>
    <w:p w:rsidR="0096153F" w:rsidRPr="0052314D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52314D">
        <w:rPr>
          <w:color w:val="000000"/>
          <w:sz w:val="28"/>
          <w:szCs w:val="28"/>
        </w:rPr>
        <w:t>Бархатистость колонии определяется плотно растущими спороносящими веточками, отходящими непосредственно от субстратного мицелия; пушистость – обильно развитым воздушным мицелием; шерстистость – большим количеством тяжей; шероховатость возникает в результате обильного образования коремий.</w:t>
      </w:r>
    </w:p>
    <w:p w:rsidR="0096153F" w:rsidRPr="0052314D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8011B9">
        <w:rPr>
          <w:color w:val="000000"/>
          <w:sz w:val="28"/>
          <w:szCs w:val="28"/>
        </w:rPr>
        <w:t>Поверхность:</w:t>
      </w:r>
      <w:r w:rsidRPr="0052314D">
        <w:rPr>
          <w:b/>
          <w:color w:val="000000"/>
          <w:sz w:val="28"/>
          <w:szCs w:val="28"/>
        </w:rPr>
        <w:t xml:space="preserve"> </w:t>
      </w:r>
      <w:r w:rsidRPr="0052314D">
        <w:rPr>
          <w:color w:val="000000"/>
          <w:sz w:val="28"/>
          <w:szCs w:val="28"/>
        </w:rPr>
        <w:t>ровная, бугристая, складчатая, зональная.</w:t>
      </w:r>
    </w:p>
    <w:p w:rsidR="0096153F" w:rsidRPr="0052314D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8011B9">
        <w:rPr>
          <w:color w:val="000000"/>
          <w:sz w:val="28"/>
          <w:szCs w:val="28"/>
        </w:rPr>
        <w:t xml:space="preserve">Окраска </w:t>
      </w:r>
      <w:r w:rsidRPr="0052314D">
        <w:rPr>
          <w:color w:val="000000"/>
          <w:sz w:val="28"/>
          <w:szCs w:val="28"/>
        </w:rPr>
        <w:t>наружной (верхней) поверхности колонии и ее изменения с возрастом культуры.</w:t>
      </w:r>
    </w:p>
    <w:p w:rsidR="0096153F" w:rsidRPr="0052314D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8011B9">
        <w:rPr>
          <w:color w:val="000000"/>
          <w:sz w:val="28"/>
          <w:szCs w:val="28"/>
        </w:rPr>
        <w:t>Окраска</w:t>
      </w:r>
      <w:r w:rsidRPr="0052314D">
        <w:rPr>
          <w:i/>
          <w:color w:val="000000"/>
          <w:sz w:val="28"/>
          <w:szCs w:val="28"/>
        </w:rPr>
        <w:t xml:space="preserve"> </w:t>
      </w:r>
      <w:r w:rsidRPr="0052314D">
        <w:rPr>
          <w:color w:val="000000"/>
          <w:sz w:val="28"/>
          <w:szCs w:val="28"/>
        </w:rPr>
        <w:t>обратной (нижней) стороны колонии</w:t>
      </w:r>
      <w:r w:rsidR="008011B9">
        <w:rPr>
          <w:color w:val="000000"/>
          <w:sz w:val="28"/>
          <w:szCs w:val="28"/>
        </w:rPr>
        <w:t xml:space="preserve"> (реверзума)</w:t>
      </w:r>
      <w:r w:rsidRPr="0052314D">
        <w:rPr>
          <w:color w:val="000000"/>
          <w:sz w:val="28"/>
          <w:szCs w:val="28"/>
        </w:rPr>
        <w:t>.</w:t>
      </w:r>
    </w:p>
    <w:p w:rsidR="0096153F" w:rsidRPr="008011B9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8011B9">
        <w:rPr>
          <w:color w:val="000000"/>
          <w:sz w:val="28"/>
          <w:szCs w:val="28"/>
        </w:rPr>
        <w:t>Форма.</w:t>
      </w:r>
    </w:p>
    <w:p w:rsidR="0096153F" w:rsidRPr="0052314D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8011B9">
        <w:rPr>
          <w:color w:val="000000"/>
          <w:sz w:val="28"/>
          <w:szCs w:val="28"/>
        </w:rPr>
        <w:t xml:space="preserve">Характер края </w:t>
      </w:r>
      <w:r w:rsidRPr="0052314D">
        <w:rPr>
          <w:color w:val="000000"/>
          <w:sz w:val="28"/>
          <w:szCs w:val="28"/>
        </w:rPr>
        <w:t>(цвет, ширина и контур).</w:t>
      </w:r>
    </w:p>
    <w:p w:rsidR="0096153F" w:rsidRPr="0052314D" w:rsidRDefault="008011B9" w:rsidP="0096153F">
      <w:pPr>
        <w:ind w:firstLine="561"/>
        <w:jc w:val="both"/>
        <w:rPr>
          <w:color w:val="000000"/>
          <w:sz w:val="28"/>
          <w:szCs w:val="28"/>
        </w:rPr>
      </w:pPr>
      <w:r w:rsidRPr="008011B9">
        <w:rPr>
          <w:color w:val="000000"/>
          <w:sz w:val="28"/>
          <w:szCs w:val="28"/>
        </w:rPr>
        <w:t xml:space="preserve">Скорость </w:t>
      </w:r>
      <w:r w:rsidR="0096153F" w:rsidRPr="008011B9">
        <w:rPr>
          <w:color w:val="000000"/>
          <w:sz w:val="28"/>
          <w:szCs w:val="28"/>
        </w:rPr>
        <w:t xml:space="preserve">роста </w:t>
      </w:r>
      <w:r w:rsidR="0096153F" w:rsidRPr="0052314D">
        <w:rPr>
          <w:color w:val="000000"/>
          <w:sz w:val="28"/>
          <w:szCs w:val="28"/>
        </w:rPr>
        <w:t>(</w:t>
      </w:r>
      <w:r w:rsidR="00B54916">
        <w:rPr>
          <w:color w:val="000000"/>
          <w:sz w:val="28"/>
          <w:szCs w:val="28"/>
        </w:rPr>
        <w:t xml:space="preserve">размеры </w:t>
      </w:r>
      <w:r w:rsidR="0096153F" w:rsidRPr="0052314D">
        <w:rPr>
          <w:color w:val="000000"/>
          <w:sz w:val="28"/>
          <w:szCs w:val="28"/>
        </w:rPr>
        <w:t>колонии в</w:t>
      </w:r>
      <w:r w:rsidR="00B54916">
        <w:rPr>
          <w:color w:val="000000"/>
          <w:sz w:val="28"/>
          <w:szCs w:val="28"/>
        </w:rPr>
        <w:t>динамике</w:t>
      </w:r>
      <w:r w:rsidR="0096153F" w:rsidRPr="0052314D">
        <w:rPr>
          <w:color w:val="000000"/>
          <w:sz w:val="28"/>
          <w:szCs w:val="28"/>
        </w:rPr>
        <w:t>).</w:t>
      </w:r>
    </w:p>
    <w:p w:rsidR="0096153F" w:rsidRPr="0052314D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8011B9">
        <w:rPr>
          <w:color w:val="000000"/>
          <w:sz w:val="28"/>
          <w:szCs w:val="28"/>
        </w:rPr>
        <w:t>Строение центральной части колонии</w:t>
      </w:r>
      <w:r w:rsidRPr="0052314D">
        <w:rPr>
          <w:i/>
          <w:color w:val="000000"/>
          <w:sz w:val="28"/>
          <w:szCs w:val="28"/>
        </w:rPr>
        <w:t>:</w:t>
      </w:r>
      <w:r w:rsidRPr="0052314D">
        <w:rPr>
          <w:color w:val="000000"/>
          <w:sz w:val="28"/>
          <w:szCs w:val="28"/>
        </w:rPr>
        <w:t xml:space="preserve"> кратерообразная, куполообразная, плоская, наличие х</w:t>
      </w:r>
      <w:r>
        <w:rPr>
          <w:color w:val="000000"/>
          <w:sz w:val="28"/>
          <w:szCs w:val="28"/>
        </w:rPr>
        <w:t>о</w:t>
      </w:r>
      <w:r w:rsidRPr="0052314D">
        <w:rPr>
          <w:color w:val="000000"/>
          <w:sz w:val="28"/>
          <w:szCs w:val="28"/>
        </w:rPr>
        <w:t>холка и т.д.</w:t>
      </w:r>
    </w:p>
    <w:p w:rsidR="0096153F" w:rsidRPr="008011B9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8011B9">
        <w:rPr>
          <w:color w:val="000000"/>
          <w:sz w:val="28"/>
          <w:szCs w:val="28"/>
        </w:rPr>
        <w:t>Наличие эксудата, его цвет.</w:t>
      </w:r>
    </w:p>
    <w:p w:rsidR="0096153F" w:rsidRPr="0052314D" w:rsidRDefault="0096153F" w:rsidP="00D9245C">
      <w:pPr>
        <w:spacing w:before="227" w:after="113"/>
        <w:jc w:val="center"/>
        <w:rPr>
          <w:b/>
          <w:color w:val="000000"/>
          <w:sz w:val="28"/>
          <w:szCs w:val="28"/>
        </w:rPr>
      </w:pPr>
      <w:r w:rsidRPr="0052314D">
        <w:rPr>
          <w:b/>
          <w:color w:val="000000"/>
          <w:sz w:val="28"/>
          <w:szCs w:val="28"/>
        </w:rPr>
        <w:t>2. Мицелий и его производные</w:t>
      </w:r>
    </w:p>
    <w:p w:rsidR="0096153F" w:rsidRPr="0052314D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8011B9">
        <w:rPr>
          <w:color w:val="000000"/>
          <w:sz w:val="28"/>
          <w:szCs w:val="28"/>
        </w:rPr>
        <w:t>Расположение, окраска, строение:</w:t>
      </w:r>
      <w:r w:rsidRPr="0052314D">
        <w:rPr>
          <w:color w:val="000000"/>
          <w:sz w:val="28"/>
          <w:szCs w:val="28"/>
        </w:rPr>
        <w:t xml:space="preserve"> воздушный, стелющийся по поверхности, погруженный в субстрат.</w:t>
      </w:r>
    </w:p>
    <w:p w:rsidR="0096153F" w:rsidRPr="008011B9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8011B9">
        <w:rPr>
          <w:color w:val="000000"/>
          <w:sz w:val="28"/>
          <w:szCs w:val="28"/>
        </w:rPr>
        <w:t>Размеры.</w:t>
      </w:r>
    </w:p>
    <w:p w:rsidR="0096153F" w:rsidRPr="008011B9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8011B9">
        <w:rPr>
          <w:color w:val="000000"/>
          <w:sz w:val="28"/>
          <w:szCs w:val="28"/>
        </w:rPr>
        <w:t>Окраска воздушного и субстратного</w:t>
      </w:r>
      <w:r w:rsidR="008011B9" w:rsidRPr="008011B9">
        <w:rPr>
          <w:color w:val="000000"/>
          <w:sz w:val="28"/>
          <w:szCs w:val="28"/>
        </w:rPr>
        <w:t xml:space="preserve"> мицелия</w:t>
      </w:r>
      <w:r w:rsidRPr="008011B9">
        <w:rPr>
          <w:color w:val="000000"/>
          <w:sz w:val="28"/>
          <w:szCs w:val="28"/>
        </w:rPr>
        <w:t>.</w:t>
      </w:r>
    </w:p>
    <w:p w:rsidR="0096153F" w:rsidRPr="008011B9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8011B9">
        <w:rPr>
          <w:color w:val="000000"/>
          <w:sz w:val="28"/>
          <w:szCs w:val="28"/>
        </w:rPr>
        <w:t>Строение оболочки.</w:t>
      </w:r>
    </w:p>
    <w:p w:rsidR="0096153F" w:rsidRPr="008011B9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8011B9">
        <w:rPr>
          <w:color w:val="000000"/>
          <w:sz w:val="28"/>
          <w:szCs w:val="28"/>
        </w:rPr>
        <w:t>Степень ветвления, образование петель, анастомозов, склероциев, шнуров.</w:t>
      </w:r>
    </w:p>
    <w:p w:rsidR="0096153F" w:rsidRPr="008011B9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8011B9">
        <w:rPr>
          <w:color w:val="000000"/>
          <w:sz w:val="28"/>
          <w:szCs w:val="28"/>
        </w:rPr>
        <w:t xml:space="preserve">Диффузия пигмента в среду. </w:t>
      </w:r>
    </w:p>
    <w:p w:rsidR="0096153F" w:rsidRPr="00D70E29" w:rsidRDefault="00D9245C" w:rsidP="00D9245C">
      <w:pPr>
        <w:pStyle w:val="a7"/>
        <w:spacing w:before="227" w:after="113"/>
        <w:jc w:val="center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96153F" w:rsidRPr="00BC35A2">
        <w:rPr>
          <w:b/>
          <w:sz w:val="28"/>
          <w:szCs w:val="28"/>
        </w:rPr>
        <w:t>. Споры вегетативного размножения</w:t>
      </w:r>
      <w:r w:rsidR="0096153F">
        <w:rPr>
          <w:b/>
          <w:sz w:val="28"/>
          <w:szCs w:val="28"/>
        </w:rPr>
        <w:t xml:space="preserve"> </w:t>
      </w:r>
      <w:r w:rsidR="0096153F" w:rsidRPr="00D70E29">
        <w:rPr>
          <w:sz w:val="28"/>
          <w:szCs w:val="28"/>
        </w:rPr>
        <w:t>(по Н.А. Наумову, 1952)</w:t>
      </w:r>
    </w:p>
    <w:p w:rsidR="0096153F" w:rsidRPr="009C3366" w:rsidRDefault="0096153F" w:rsidP="0096153F">
      <w:pPr>
        <w:ind w:firstLine="561"/>
        <w:rPr>
          <w:sz w:val="28"/>
          <w:szCs w:val="28"/>
        </w:rPr>
      </w:pPr>
      <w:r w:rsidRPr="009C3366">
        <w:rPr>
          <w:sz w:val="28"/>
          <w:szCs w:val="28"/>
        </w:rPr>
        <w:t>Хламидоспоры – отдельные участки гиф, обособившиеся от соседних частей мицелия и образовавшие вокруг себя утолщенную оболочку.</w:t>
      </w:r>
    </w:p>
    <w:p w:rsidR="0096153F" w:rsidRPr="009C3366" w:rsidRDefault="0096153F" w:rsidP="0096153F">
      <w:pPr>
        <w:ind w:firstLine="561"/>
        <w:rPr>
          <w:sz w:val="28"/>
          <w:szCs w:val="28"/>
        </w:rPr>
      </w:pPr>
      <w:r w:rsidRPr="009C3366">
        <w:rPr>
          <w:sz w:val="28"/>
          <w:szCs w:val="28"/>
        </w:rPr>
        <w:t>Оидии – короткие округлые или удлиненные членики отдельных веточек грибницы, быстро разъединяющиеся друг с другом.</w:t>
      </w:r>
    </w:p>
    <w:p w:rsidR="0096153F" w:rsidRPr="009C3366" w:rsidRDefault="0096153F" w:rsidP="0096153F">
      <w:pPr>
        <w:ind w:firstLine="561"/>
        <w:rPr>
          <w:sz w:val="28"/>
          <w:szCs w:val="28"/>
        </w:rPr>
      </w:pPr>
      <w:r w:rsidRPr="009C3366">
        <w:rPr>
          <w:sz w:val="28"/>
          <w:szCs w:val="28"/>
        </w:rPr>
        <w:t>Геммы – те же оидии, но с более плотной и обычно окрашенной оболочкой.</w:t>
      </w:r>
    </w:p>
    <w:p w:rsidR="0096153F" w:rsidRPr="009C3366" w:rsidRDefault="0096153F" w:rsidP="0096153F">
      <w:pPr>
        <w:ind w:firstLine="561"/>
        <w:rPr>
          <w:sz w:val="28"/>
          <w:szCs w:val="28"/>
        </w:rPr>
      </w:pPr>
      <w:r w:rsidRPr="009C3366">
        <w:rPr>
          <w:sz w:val="28"/>
          <w:szCs w:val="28"/>
        </w:rPr>
        <w:t>Бластоспоры – округлые клетки, размножающиеся почкованием (т.е. образованием небольшого вершинного, реже бокового бугорка, который дорастает до величины материнской клетки, а затем, потеряв с ней связь, становится независимым).</w:t>
      </w:r>
    </w:p>
    <w:p w:rsidR="0096153F" w:rsidRPr="00BC35A2" w:rsidRDefault="0096153F" w:rsidP="0096153F">
      <w:pPr>
        <w:pStyle w:val="a7"/>
        <w:ind w:firstLine="561"/>
        <w:rPr>
          <w:sz w:val="28"/>
          <w:szCs w:val="28"/>
        </w:rPr>
      </w:pPr>
      <w:r w:rsidRPr="009C3366">
        <w:rPr>
          <w:sz w:val="28"/>
          <w:szCs w:val="28"/>
        </w:rPr>
        <w:t>Артроспоры – четковидно возникающие споры, образующиеся пут</w:t>
      </w:r>
      <w:r w:rsidRPr="00BC35A2">
        <w:rPr>
          <w:sz w:val="28"/>
          <w:szCs w:val="28"/>
        </w:rPr>
        <w:t>ем нарастания основной клетки, расположенной на воздушной грибнице, и отходящей от нее в воздух, где они быстро распадаются.</w:t>
      </w:r>
    </w:p>
    <w:p w:rsidR="0096153F" w:rsidRDefault="0096153F" w:rsidP="00D9245C">
      <w:pPr>
        <w:shd w:val="clear" w:color="auto" w:fill="FFFFFF"/>
        <w:spacing w:before="284" w:after="227"/>
        <w:ind w:firstLine="567"/>
        <w:jc w:val="center"/>
        <w:rPr>
          <w:b/>
          <w:i/>
          <w:color w:val="000000"/>
          <w:sz w:val="28"/>
          <w:szCs w:val="28"/>
        </w:rPr>
      </w:pPr>
      <w:r w:rsidRPr="0052314D">
        <w:rPr>
          <w:b/>
          <w:i/>
          <w:color w:val="000000"/>
          <w:sz w:val="28"/>
          <w:szCs w:val="28"/>
        </w:rPr>
        <w:t>Измерение объектов при микроскопировании</w:t>
      </w:r>
    </w:p>
    <w:p w:rsidR="0096153F" w:rsidRPr="0052314D" w:rsidRDefault="0096153F" w:rsidP="0096153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52314D">
        <w:rPr>
          <w:color w:val="000000"/>
          <w:sz w:val="28"/>
          <w:szCs w:val="28"/>
        </w:rPr>
        <w:t xml:space="preserve">При измерениях с помощью микроскопа </w:t>
      </w:r>
      <w:r w:rsidR="001702E8">
        <w:rPr>
          <w:color w:val="000000"/>
          <w:sz w:val="28"/>
          <w:szCs w:val="28"/>
        </w:rPr>
        <w:t xml:space="preserve">необходимы </w:t>
      </w:r>
      <w:r w:rsidRPr="0052314D">
        <w:rPr>
          <w:color w:val="000000"/>
          <w:sz w:val="28"/>
          <w:szCs w:val="28"/>
        </w:rPr>
        <w:t>следующи</w:t>
      </w:r>
      <w:r w:rsidR="001702E8">
        <w:rPr>
          <w:color w:val="000000"/>
          <w:sz w:val="28"/>
          <w:szCs w:val="28"/>
        </w:rPr>
        <w:t xml:space="preserve">е </w:t>
      </w:r>
      <w:r w:rsidRPr="0052314D">
        <w:rPr>
          <w:color w:val="000000"/>
          <w:sz w:val="28"/>
          <w:szCs w:val="28"/>
        </w:rPr>
        <w:t>измерительны</w:t>
      </w:r>
      <w:r w:rsidR="001702E8">
        <w:rPr>
          <w:color w:val="000000"/>
          <w:sz w:val="28"/>
          <w:szCs w:val="28"/>
        </w:rPr>
        <w:t>е</w:t>
      </w:r>
      <w:r w:rsidRPr="0052314D">
        <w:rPr>
          <w:color w:val="000000"/>
          <w:sz w:val="28"/>
          <w:szCs w:val="28"/>
        </w:rPr>
        <w:t xml:space="preserve"> прибор</w:t>
      </w:r>
      <w:r w:rsidR="001702E8">
        <w:rPr>
          <w:color w:val="000000"/>
          <w:sz w:val="28"/>
          <w:szCs w:val="28"/>
        </w:rPr>
        <w:t>ы</w:t>
      </w:r>
      <w:r w:rsidRPr="0052314D">
        <w:rPr>
          <w:color w:val="000000"/>
          <w:sz w:val="28"/>
          <w:szCs w:val="28"/>
        </w:rPr>
        <w:t>: окуляр-микрометром, объект-микрометром и счетной камерой.</w:t>
      </w:r>
    </w:p>
    <w:p w:rsidR="0096153F" w:rsidRPr="0052314D" w:rsidRDefault="0096153F" w:rsidP="0096153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52314D">
        <w:rPr>
          <w:color w:val="000000"/>
          <w:sz w:val="28"/>
          <w:szCs w:val="28"/>
        </w:rPr>
        <w:t>Перед тем, как приступить к измерению при определенном увеличении микроскопа, необходимо установить значение одного деления окуляр-микрометра в микронах.</w:t>
      </w:r>
    </w:p>
    <w:p w:rsidR="0096153F" w:rsidRDefault="0096153F" w:rsidP="0096153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52314D">
        <w:rPr>
          <w:color w:val="000000"/>
          <w:sz w:val="28"/>
          <w:szCs w:val="28"/>
        </w:rPr>
        <w:t>Для этого берут объект-микрометр, представляющий собой предметное стекло, в середине которого выгравирована шкала длиной в 1 мм, разделенная на 100 равных частей, каждая из которых соответствует 10 μ. Потом фокусируют микроскоп и добиваются предельно четкой видимости делений окуляр- и объект-микрометров. Далее при помощи препаратоводителя устанавливают объект-микрометр так, чтобы шкалы микрометров предельно точно совпадали. Отсчитывают, скольким делениям окуляр-микрометра соответствует определенное число делений объект-микрометра. Снова сдвигают объект-микрометр и снова так же устанавливают</w:t>
      </w:r>
      <w:r>
        <w:rPr>
          <w:color w:val="000000"/>
          <w:sz w:val="28"/>
          <w:szCs w:val="28"/>
        </w:rPr>
        <w:t>,</w:t>
      </w:r>
      <w:r w:rsidRPr="0052314D">
        <w:rPr>
          <w:color w:val="000000"/>
          <w:sz w:val="28"/>
          <w:szCs w:val="28"/>
        </w:rPr>
        <w:t xml:space="preserve"> производя такой же отсчет. Все полученные данные записывают в 2 колонки. Стараются отметить возможно большее количество совпадения делений и измеряют их 5-10 раз, в зависимости от однородности получаемых данных. Потом для каж</w:t>
      </w:r>
      <w:r>
        <w:rPr>
          <w:color w:val="000000"/>
          <w:sz w:val="28"/>
          <w:szCs w:val="28"/>
        </w:rPr>
        <w:t>д</w:t>
      </w:r>
      <w:r w:rsidRPr="0052314D">
        <w:rPr>
          <w:color w:val="000000"/>
          <w:sz w:val="28"/>
          <w:szCs w:val="28"/>
        </w:rPr>
        <w:t xml:space="preserve">ого измерения производят расчет следующим образом: умножают первое число (количество делений объект-микрометра, </w:t>
      </w:r>
      <w:r w:rsidR="008011B9">
        <w:rPr>
          <w:color w:val="000000"/>
          <w:sz w:val="28"/>
          <w:szCs w:val="28"/>
        </w:rPr>
        <w:t>(</w:t>
      </w:r>
      <w:r w:rsidRPr="0052314D">
        <w:rPr>
          <w:i/>
          <w:color w:val="000000"/>
          <w:sz w:val="28"/>
          <w:szCs w:val="28"/>
          <w:lang w:val="en-US"/>
        </w:rPr>
        <w:t>a</w:t>
      </w:r>
      <w:r w:rsidRPr="0052314D">
        <w:rPr>
          <w:color w:val="000000"/>
          <w:sz w:val="28"/>
          <w:szCs w:val="28"/>
        </w:rPr>
        <w:t>) на 10 μ (поскольку каждое деление объект-микрометра равно 10 μ) и делят его на второе (количество делений окуляр-микрометра</w:t>
      </w:r>
      <w:r w:rsidR="00D0391D">
        <w:rPr>
          <w:color w:val="000000"/>
          <w:sz w:val="28"/>
          <w:szCs w:val="28"/>
        </w:rPr>
        <w:t xml:space="preserve"> (</w:t>
      </w:r>
      <w:r w:rsidRPr="0052314D">
        <w:rPr>
          <w:i/>
          <w:color w:val="000000"/>
          <w:sz w:val="28"/>
          <w:szCs w:val="28"/>
        </w:rPr>
        <w:t>в</w:t>
      </w:r>
      <w:r w:rsidRPr="0052314D">
        <w:rPr>
          <w:color w:val="000000"/>
          <w:sz w:val="28"/>
          <w:szCs w:val="28"/>
        </w:rPr>
        <w:t>)</w:t>
      </w:r>
      <w:r w:rsidR="00D0391D">
        <w:rPr>
          <w:color w:val="000000"/>
          <w:sz w:val="28"/>
          <w:szCs w:val="28"/>
        </w:rPr>
        <w:t>)</w:t>
      </w:r>
      <w:r w:rsidRPr="0052314D">
        <w:rPr>
          <w:color w:val="000000"/>
          <w:sz w:val="28"/>
          <w:szCs w:val="28"/>
        </w:rPr>
        <w:t xml:space="preserve">. Таким образом получают величину одного деления окуляр-микрометра. Из каждой пары цифр берут результат и потом находят среднее (μ (микрон) 1 микрон </w:t>
      </w:r>
      <w:r w:rsidRPr="0052314D">
        <w:rPr>
          <w:sz w:val="28"/>
          <w:szCs w:val="28"/>
        </w:rPr>
        <w:t>= 1 микрометр</w:t>
      </w:r>
      <w:r w:rsidRPr="0052314D">
        <w:rPr>
          <w:color w:val="000000"/>
          <w:sz w:val="28"/>
          <w:szCs w:val="28"/>
        </w:rPr>
        <w:t>).</w:t>
      </w:r>
    </w:p>
    <w:p w:rsidR="00A41E36" w:rsidRDefault="00A41E36" w:rsidP="00790785">
      <w:pPr>
        <w:shd w:val="clear" w:color="auto" w:fill="FFFFFF"/>
        <w:spacing w:before="227" w:after="113"/>
        <w:ind w:left="3555" w:firstLine="567"/>
        <w:jc w:val="center"/>
        <w:rPr>
          <w:color w:val="000000"/>
          <w:sz w:val="28"/>
          <w:szCs w:val="28"/>
        </w:rPr>
      </w:pPr>
      <w:r w:rsidRPr="00A41E36">
        <w:rPr>
          <w:color w:val="000000"/>
          <w:position w:val="-24"/>
          <w:sz w:val="28"/>
          <w:szCs w:val="28"/>
        </w:rPr>
        <w:object w:dxaOrig="99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30.75pt" o:ole="">
            <v:imagedata r:id="rId10" o:title=""/>
          </v:shape>
          <o:OLEObject Type="Embed" ProgID="Equation.3" ShapeID="_x0000_i1025" DrawAspect="Content" ObjectID="_1471383165" r:id="rId11"/>
        </w:object>
      </w:r>
      <w:r>
        <w:rPr>
          <w:color w:val="000000"/>
          <w:sz w:val="28"/>
          <w:szCs w:val="28"/>
        </w:rPr>
        <w:t xml:space="preserve">                                                (1)</w:t>
      </w:r>
    </w:p>
    <w:p w:rsidR="00D0391D" w:rsidRPr="0052314D" w:rsidRDefault="00A41E36" w:rsidP="00D0391D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A41E36">
        <w:rPr>
          <w:color w:val="000000"/>
          <w:position w:val="-10"/>
          <w:sz w:val="28"/>
          <w:szCs w:val="28"/>
        </w:rPr>
        <w:object w:dxaOrig="180" w:dyaOrig="340">
          <v:shape id="_x0000_i1026" type="#_x0000_t75" style="width:9pt;height:17.25pt" o:ole="">
            <v:imagedata r:id="rId12" o:title=""/>
          </v:shape>
          <o:OLEObject Type="Embed" ProgID="Equation.3" ShapeID="_x0000_i1026" DrawAspect="Content" ObjectID="_1471383166" r:id="rId13"/>
        </w:object>
      </w:r>
      <w:r w:rsidR="00D0391D" w:rsidRPr="0052314D">
        <w:rPr>
          <w:color w:val="000000"/>
          <w:sz w:val="28"/>
          <w:szCs w:val="28"/>
        </w:rPr>
        <w:t>где А – величина одного деления окуляр-микрометра</w:t>
      </w:r>
      <w:r w:rsidR="00D0391D">
        <w:rPr>
          <w:color w:val="000000"/>
          <w:sz w:val="28"/>
          <w:szCs w:val="28"/>
        </w:rPr>
        <w:t xml:space="preserve">, </w:t>
      </w:r>
      <w:r w:rsidR="00D0391D" w:rsidRPr="00756E11">
        <w:rPr>
          <w:color w:val="000000"/>
          <w:sz w:val="28"/>
          <w:szCs w:val="28"/>
        </w:rPr>
        <w:t>мкм</w:t>
      </w:r>
      <w:r w:rsidR="00D0391D" w:rsidRPr="0052314D">
        <w:rPr>
          <w:color w:val="000000"/>
          <w:sz w:val="28"/>
          <w:szCs w:val="28"/>
        </w:rPr>
        <w:t>;</w:t>
      </w:r>
    </w:p>
    <w:p w:rsidR="00D0391D" w:rsidRPr="0052314D" w:rsidRDefault="00D0391D" w:rsidP="00D0391D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52314D">
        <w:rPr>
          <w:color w:val="000000"/>
          <w:sz w:val="28"/>
          <w:szCs w:val="28"/>
        </w:rPr>
        <w:t xml:space="preserve">     </w:t>
      </w:r>
      <w:r w:rsidRPr="0052314D">
        <w:rPr>
          <w:i/>
          <w:color w:val="000000"/>
          <w:sz w:val="28"/>
          <w:szCs w:val="28"/>
        </w:rPr>
        <w:t xml:space="preserve"> а</w:t>
      </w:r>
      <w:r w:rsidRPr="0052314D">
        <w:rPr>
          <w:color w:val="000000"/>
          <w:sz w:val="28"/>
          <w:szCs w:val="28"/>
        </w:rPr>
        <w:t xml:space="preserve"> – количество делений объект</w:t>
      </w:r>
      <w:r>
        <w:rPr>
          <w:color w:val="000000"/>
          <w:sz w:val="28"/>
          <w:szCs w:val="28"/>
        </w:rPr>
        <w:t>-</w:t>
      </w:r>
      <w:r w:rsidRPr="0052314D">
        <w:rPr>
          <w:color w:val="000000"/>
          <w:sz w:val="28"/>
          <w:szCs w:val="28"/>
        </w:rPr>
        <w:t>микрометра;</w:t>
      </w:r>
    </w:p>
    <w:p w:rsidR="00D0391D" w:rsidRPr="0052314D" w:rsidRDefault="00D0391D" w:rsidP="00D0391D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52314D">
        <w:rPr>
          <w:color w:val="000000"/>
          <w:sz w:val="28"/>
          <w:szCs w:val="28"/>
        </w:rPr>
        <w:t xml:space="preserve">      </w:t>
      </w:r>
      <w:r w:rsidRPr="0052314D">
        <w:rPr>
          <w:i/>
          <w:color w:val="000000"/>
          <w:sz w:val="28"/>
          <w:szCs w:val="28"/>
        </w:rPr>
        <w:t xml:space="preserve">в </w:t>
      </w:r>
      <w:r w:rsidRPr="0052314D">
        <w:rPr>
          <w:color w:val="000000"/>
          <w:sz w:val="28"/>
          <w:szCs w:val="28"/>
        </w:rPr>
        <w:t>– количество делений окуляр-микрометра;</w:t>
      </w:r>
    </w:p>
    <w:p w:rsidR="00D0391D" w:rsidRDefault="00D0391D" w:rsidP="00D0391D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52314D">
        <w:rPr>
          <w:color w:val="000000"/>
          <w:sz w:val="28"/>
          <w:szCs w:val="28"/>
        </w:rPr>
        <w:t xml:space="preserve">     10 мкм – цена одного деления объект-микрометра.</w:t>
      </w:r>
    </w:p>
    <w:p w:rsidR="00D0391D" w:rsidRDefault="00D0391D" w:rsidP="0096153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96153F" w:rsidRPr="0052314D" w:rsidRDefault="0096153F" w:rsidP="0096153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52314D">
        <w:rPr>
          <w:color w:val="000000"/>
          <w:sz w:val="28"/>
          <w:szCs w:val="28"/>
        </w:rPr>
        <w:t xml:space="preserve">Для каждого окуляра и объектива вычисляют </w:t>
      </w:r>
      <w:r>
        <w:rPr>
          <w:color w:val="000000"/>
          <w:sz w:val="28"/>
          <w:szCs w:val="28"/>
        </w:rPr>
        <w:t xml:space="preserve">цену </w:t>
      </w:r>
      <w:r w:rsidRPr="0052314D">
        <w:rPr>
          <w:color w:val="000000"/>
          <w:sz w:val="28"/>
          <w:szCs w:val="28"/>
        </w:rPr>
        <w:t>деления в данном конкретном случае. Для удобства работы обычно заготавливают табли</w:t>
      </w:r>
      <w:r w:rsidR="00D0391D">
        <w:rPr>
          <w:color w:val="000000"/>
          <w:sz w:val="28"/>
          <w:szCs w:val="28"/>
        </w:rPr>
        <w:t>ц</w:t>
      </w:r>
      <w:r w:rsidRPr="0052314D">
        <w:rPr>
          <w:color w:val="000000"/>
          <w:sz w:val="28"/>
          <w:szCs w:val="28"/>
        </w:rPr>
        <w:t xml:space="preserve">у, </w:t>
      </w:r>
      <w:r w:rsidR="00D0391D">
        <w:rPr>
          <w:color w:val="000000"/>
          <w:sz w:val="28"/>
          <w:szCs w:val="28"/>
        </w:rPr>
        <w:t xml:space="preserve">в </w:t>
      </w:r>
      <w:r w:rsidRPr="0052314D">
        <w:rPr>
          <w:color w:val="000000"/>
          <w:sz w:val="28"/>
          <w:szCs w:val="28"/>
        </w:rPr>
        <w:t>которой приведены значения деления окуляр-микрометра для всех возможных оптических комбинаци</w:t>
      </w:r>
      <w:r>
        <w:rPr>
          <w:color w:val="000000"/>
          <w:sz w:val="28"/>
          <w:szCs w:val="28"/>
        </w:rPr>
        <w:t>й</w:t>
      </w:r>
      <w:r w:rsidR="00A518BB">
        <w:rPr>
          <w:color w:val="000000"/>
          <w:sz w:val="28"/>
          <w:szCs w:val="28"/>
        </w:rPr>
        <w:t xml:space="preserve">, а также </w:t>
      </w:r>
      <w:r w:rsidRPr="0052314D">
        <w:rPr>
          <w:color w:val="000000"/>
          <w:sz w:val="28"/>
          <w:szCs w:val="28"/>
        </w:rPr>
        <w:t>результаты умножения этой единицы на ряд последовательных чисел до 20 и более. Табли</w:t>
      </w:r>
      <w:r w:rsidR="00D0391D">
        <w:rPr>
          <w:color w:val="000000"/>
          <w:sz w:val="28"/>
          <w:szCs w:val="28"/>
        </w:rPr>
        <w:t>ц</w:t>
      </w:r>
      <w:r w:rsidRPr="0052314D">
        <w:rPr>
          <w:color w:val="000000"/>
          <w:sz w:val="28"/>
          <w:szCs w:val="28"/>
        </w:rPr>
        <w:t>у обычно помещают на внутренней части дверцы футляра микроскопа.</w:t>
      </w:r>
    </w:p>
    <w:p w:rsidR="00D9245C" w:rsidRDefault="00D9245C" w:rsidP="00D9245C">
      <w:pPr>
        <w:spacing w:before="227" w:after="113"/>
        <w:jc w:val="center"/>
        <w:rPr>
          <w:b/>
          <w:color w:val="000000"/>
          <w:sz w:val="28"/>
          <w:szCs w:val="28"/>
        </w:rPr>
      </w:pPr>
    </w:p>
    <w:p w:rsidR="0096153F" w:rsidRDefault="0096153F" w:rsidP="00D9245C">
      <w:pPr>
        <w:spacing w:before="227" w:after="113"/>
        <w:jc w:val="center"/>
        <w:rPr>
          <w:b/>
          <w:color w:val="000000"/>
          <w:sz w:val="28"/>
          <w:szCs w:val="28"/>
        </w:rPr>
      </w:pPr>
      <w:r w:rsidRPr="008B54C5">
        <w:rPr>
          <w:b/>
          <w:color w:val="000000"/>
          <w:sz w:val="28"/>
          <w:szCs w:val="28"/>
        </w:rPr>
        <w:t>Задани</w:t>
      </w:r>
      <w:r w:rsidR="00A518BB">
        <w:rPr>
          <w:b/>
          <w:color w:val="000000"/>
          <w:sz w:val="28"/>
          <w:szCs w:val="28"/>
        </w:rPr>
        <w:t>е</w:t>
      </w:r>
      <w:r w:rsidRPr="008B54C5">
        <w:rPr>
          <w:b/>
          <w:color w:val="000000"/>
          <w:sz w:val="28"/>
          <w:szCs w:val="28"/>
        </w:rPr>
        <w:t>:</w:t>
      </w:r>
    </w:p>
    <w:p w:rsidR="005A427D" w:rsidRPr="005A427D" w:rsidRDefault="004569F2" w:rsidP="005A427D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5A427D">
        <w:rPr>
          <w:b/>
          <w:color w:val="000000"/>
          <w:sz w:val="28"/>
          <w:szCs w:val="28"/>
        </w:rPr>
        <w:t xml:space="preserve">1. </w:t>
      </w:r>
      <w:r w:rsidR="005A427D" w:rsidRPr="005A427D">
        <w:rPr>
          <w:b/>
          <w:color w:val="000000"/>
          <w:sz w:val="28"/>
          <w:szCs w:val="28"/>
        </w:rPr>
        <w:t>Установить цену деления окуляр-микрометра.</w:t>
      </w:r>
    </w:p>
    <w:p w:rsidR="0096153F" w:rsidRPr="00000AE6" w:rsidRDefault="004569F2" w:rsidP="0096153F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5A427D">
        <w:rPr>
          <w:b/>
          <w:color w:val="000000"/>
          <w:sz w:val="28"/>
          <w:szCs w:val="28"/>
        </w:rPr>
        <w:t>2</w:t>
      </w:r>
      <w:r w:rsidR="0096153F" w:rsidRPr="00000AE6">
        <w:rPr>
          <w:b/>
          <w:color w:val="000000"/>
          <w:sz w:val="28"/>
          <w:szCs w:val="28"/>
        </w:rPr>
        <w:t xml:space="preserve">. </w:t>
      </w:r>
      <w:r w:rsidR="004C0FB0">
        <w:rPr>
          <w:b/>
          <w:color w:val="000000"/>
          <w:sz w:val="28"/>
          <w:szCs w:val="28"/>
        </w:rPr>
        <w:t xml:space="preserve">Описать морфологические структуры </w:t>
      </w:r>
      <w:r w:rsidR="00D0391D">
        <w:rPr>
          <w:b/>
          <w:color w:val="000000"/>
          <w:sz w:val="28"/>
          <w:szCs w:val="28"/>
        </w:rPr>
        <w:t xml:space="preserve">и культуральные свойства </w:t>
      </w:r>
      <w:r w:rsidR="00B50543">
        <w:rPr>
          <w:b/>
          <w:color w:val="000000"/>
          <w:sz w:val="28"/>
          <w:szCs w:val="28"/>
        </w:rPr>
        <w:t xml:space="preserve">изучаемых </w:t>
      </w:r>
      <w:r w:rsidR="004C0FB0">
        <w:rPr>
          <w:b/>
          <w:color w:val="000000"/>
          <w:sz w:val="28"/>
          <w:szCs w:val="28"/>
        </w:rPr>
        <w:t>микромицетов</w:t>
      </w:r>
      <w:r w:rsidR="00B54916">
        <w:rPr>
          <w:b/>
          <w:color w:val="000000"/>
          <w:sz w:val="28"/>
          <w:szCs w:val="28"/>
        </w:rPr>
        <w:t xml:space="preserve"> по приведенному плану</w:t>
      </w:r>
      <w:r w:rsidR="004C0FB0">
        <w:rPr>
          <w:b/>
          <w:color w:val="000000"/>
          <w:sz w:val="28"/>
          <w:szCs w:val="28"/>
        </w:rPr>
        <w:t>.</w:t>
      </w:r>
    </w:p>
    <w:p w:rsidR="0096153F" w:rsidRDefault="0096153F" w:rsidP="00A41E36">
      <w:pPr>
        <w:spacing w:before="284" w:after="227"/>
        <w:jc w:val="center"/>
        <w:rPr>
          <w:b/>
          <w:color w:val="000000"/>
          <w:sz w:val="28"/>
          <w:szCs w:val="28"/>
        </w:rPr>
      </w:pPr>
      <w:r w:rsidRPr="007D0FE6">
        <w:rPr>
          <w:b/>
          <w:color w:val="000000"/>
          <w:sz w:val="28"/>
          <w:szCs w:val="28"/>
        </w:rPr>
        <w:t xml:space="preserve">ЗАНЯТИЕ </w:t>
      </w:r>
      <w:r w:rsidR="00EB6CF5">
        <w:rPr>
          <w:b/>
          <w:color w:val="000000"/>
          <w:sz w:val="28"/>
          <w:szCs w:val="28"/>
        </w:rPr>
        <w:t xml:space="preserve"> </w:t>
      </w:r>
      <w:r w:rsidRPr="007D0FE6">
        <w:rPr>
          <w:b/>
          <w:color w:val="000000"/>
          <w:sz w:val="28"/>
          <w:szCs w:val="28"/>
        </w:rPr>
        <w:t>4</w:t>
      </w:r>
    </w:p>
    <w:p w:rsidR="0096153F" w:rsidRDefault="0096153F" w:rsidP="0096153F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</w:t>
      </w:r>
      <w:r w:rsidRPr="00871F6F">
        <w:rPr>
          <w:b/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Изу</w:t>
      </w:r>
      <w:r w:rsidR="008011B9">
        <w:rPr>
          <w:b/>
          <w:color w:val="000000"/>
          <w:sz w:val="28"/>
          <w:szCs w:val="28"/>
        </w:rPr>
        <w:t>чение вегетативн</w:t>
      </w:r>
      <w:r w:rsidR="00D0391D">
        <w:rPr>
          <w:b/>
          <w:color w:val="000000"/>
          <w:sz w:val="28"/>
          <w:szCs w:val="28"/>
        </w:rPr>
        <w:t>ых</w:t>
      </w:r>
      <w:r w:rsidR="008011B9">
        <w:rPr>
          <w:b/>
          <w:color w:val="000000"/>
          <w:sz w:val="28"/>
          <w:szCs w:val="28"/>
        </w:rPr>
        <w:t xml:space="preserve"> и репродуктивн</w:t>
      </w:r>
      <w:r w:rsidR="00D0391D">
        <w:rPr>
          <w:b/>
          <w:color w:val="000000"/>
          <w:sz w:val="28"/>
          <w:szCs w:val="28"/>
        </w:rPr>
        <w:t>ых</w:t>
      </w:r>
      <w:r>
        <w:rPr>
          <w:b/>
          <w:color w:val="000000"/>
          <w:sz w:val="28"/>
          <w:szCs w:val="28"/>
        </w:rPr>
        <w:t xml:space="preserve"> функций грибов</w:t>
      </w:r>
      <w:r w:rsidR="00B54916">
        <w:rPr>
          <w:b/>
          <w:color w:val="000000"/>
          <w:sz w:val="28"/>
          <w:szCs w:val="28"/>
        </w:rPr>
        <w:t>.</w:t>
      </w:r>
    </w:p>
    <w:p w:rsidR="00312D0B" w:rsidRPr="00312D0B" w:rsidRDefault="00312D0B" w:rsidP="00312D0B">
      <w:pPr>
        <w:jc w:val="both"/>
      </w:pPr>
      <w:r w:rsidRPr="00154562">
        <w:rPr>
          <w:b/>
        </w:rPr>
        <w:t>Цель:</w:t>
      </w:r>
      <w:r>
        <w:rPr>
          <w:b/>
        </w:rPr>
        <w:t xml:space="preserve"> </w:t>
      </w:r>
      <w:r w:rsidR="00EC26ED" w:rsidRPr="00EC26ED">
        <w:t>О</w:t>
      </w:r>
      <w:r w:rsidRPr="00312D0B">
        <w:t xml:space="preserve">знакомиться </w:t>
      </w:r>
      <w:r>
        <w:t xml:space="preserve">с особенностями роста </w:t>
      </w:r>
      <w:r w:rsidR="00A518BB">
        <w:t xml:space="preserve">и развития </w:t>
      </w:r>
      <w:r>
        <w:t>грибов под влиянием различных факторов среды и условий культивирования.</w:t>
      </w:r>
    </w:p>
    <w:p w:rsidR="0096153F" w:rsidRPr="0052314D" w:rsidRDefault="0096153F" w:rsidP="0096153F">
      <w:pPr>
        <w:jc w:val="center"/>
        <w:rPr>
          <w:color w:val="000000"/>
          <w:sz w:val="28"/>
          <w:szCs w:val="28"/>
        </w:rPr>
      </w:pPr>
    </w:p>
    <w:p w:rsidR="0096153F" w:rsidRPr="0052314D" w:rsidRDefault="0096153F" w:rsidP="0096153F">
      <w:pPr>
        <w:ind w:firstLine="561"/>
        <w:jc w:val="both"/>
        <w:rPr>
          <w:sz w:val="28"/>
          <w:szCs w:val="28"/>
        </w:rPr>
      </w:pPr>
      <w:r w:rsidRPr="00257A1B">
        <w:rPr>
          <w:sz w:val="28"/>
          <w:szCs w:val="28"/>
        </w:rPr>
        <w:t>Д</w:t>
      </w:r>
      <w:r w:rsidRPr="0052314D">
        <w:rPr>
          <w:sz w:val="28"/>
          <w:szCs w:val="28"/>
        </w:rPr>
        <w:t>ля роста грибов</w:t>
      </w:r>
      <w:r w:rsidRPr="00257A1B">
        <w:rPr>
          <w:sz w:val="28"/>
          <w:szCs w:val="28"/>
        </w:rPr>
        <w:t xml:space="preserve"> </w:t>
      </w:r>
      <w:r w:rsidRPr="0052314D">
        <w:rPr>
          <w:sz w:val="28"/>
          <w:szCs w:val="28"/>
        </w:rPr>
        <w:t>необходимые</w:t>
      </w:r>
      <w:r>
        <w:rPr>
          <w:sz w:val="28"/>
          <w:szCs w:val="28"/>
        </w:rPr>
        <w:t xml:space="preserve"> следующие</w:t>
      </w:r>
      <w:r w:rsidR="00D0391D">
        <w:rPr>
          <w:sz w:val="28"/>
          <w:szCs w:val="28"/>
        </w:rPr>
        <w:t xml:space="preserve"> факторы</w:t>
      </w:r>
      <w:r w:rsidRPr="0052314D">
        <w:rPr>
          <w:sz w:val="28"/>
          <w:szCs w:val="28"/>
        </w:rPr>
        <w:t>:</w:t>
      </w:r>
    </w:p>
    <w:p w:rsidR="0096153F" w:rsidRPr="0052314D" w:rsidRDefault="0096153F" w:rsidP="0096153F">
      <w:pPr>
        <w:jc w:val="both"/>
        <w:rPr>
          <w:sz w:val="28"/>
          <w:szCs w:val="28"/>
        </w:rPr>
      </w:pPr>
      <w:r w:rsidRPr="0052314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52314D">
        <w:rPr>
          <w:sz w:val="28"/>
          <w:szCs w:val="28"/>
        </w:rPr>
        <w:t>источники питания (</w:t>
      </w:r>
      <w:r w:rsidR="00D0391D">
        <w:rPr>
          <w:sz w:val="28"/>
          <w:szCs w:val="28"/>
        </w:rPr>
        <w:t xml:space="preserve">натуральные </w:t>
      </w:r>
      <w:r w:rsidRPr="0052314D">
        <w:rPr>
          <w:sz w:val="28"/>
          <w:szCs w:val="28"/>
        </w:rPr>
        <w:t>и искусственные);</w:t>
      </w:r>
    </w:p>
    <w:p w:rsidR="0096153F" w:rsidRPr="009B000B" w:rsidRDefault="0096153F" w:rsidP="0096153F">
      <w:pPr>
        <w:jc w:val="both"/>
        <w:rPr>
          <w:spacing w:val="-4"/>
          <w:sz w:val="28"/>
          <w:szCs w:val="28"/>
        </w:rPr>
      </w:pPr>
      <w:r w:rsidRPr="009B000B">
        <w:rPr>
          <w:spacing w:val="-4"/>
          <w:sz w:val="28"/>
          <w:szCs w:val="28"/>
        </w:rPr>
        <w:t xml:space="preserve">– неорганические соединения, содержащие </w:t>
      </w:r>
      <w:r w:rsidRPr="009B000B">
        <w:rPr>
          <w:spacing w:val="-4"/>
          <w:sz w:val="28"/>
          <w:szCs w:val="28"/>
          <w:lang w:val="en-US"/>
        </w:rPr>
        <w:t>Na</w:t>
      </w:r>
      <w:r w:rsidRPr="009B000B">
        <w:rPr>
          <w:spacing w:val="-4"/>
          <w:sz w:val="28"/>
          <w:szCs w:val="28"/>
        </w:rPr>
        <w:t xml:space="preserve">, </w:t>
      </w:r>
      <w:r w:rsidRPr="009B000B">
        <w:rPr>
          <w:spacing w:val="-4"/>
          <w:sz w:val="28"/>
          <w:szCs w:val="28"/>
          <w:lang w:val="en-US"/>
        </w:rPr>
        <w:t>K</w:t>
      </w:r>
      <w:r w:rsidRPr="009B000B">
        <w:rPr>
          <w:spacing w:val="-4"/>
          <w:sz w:val="28"/>
          <w:szCs w:val="28"/>
        </w:rPr>
        <w:t xml:space="preserve">, </w:t>
      </w:r>
      <w:r w:rsidRPr="009B000B">
        <w:rPr>
          <w:spacing w:val="-4"/>
          <w:sz w:val="28"/>
          <w:szCs w:val="28"/>
          <w:lang w:val="en-US"/>
        </w:rPr>
        <w:t>Ca</w:t>
      </w:r>
      <w:r w:rsidRPr="009B000B">
        <w:rPr>
          <w:spacing w:val="-4"/>
          <w:sz w:val="28"/>
          <w:szCs w:val="28"/>
        </w:rPr>
        <w:t xml:space="preserve">, </w:t>
      </w:r>
      <w:r w:rsidRPr="009B000B">
        <w:rPr>
          <w:spacing w:val="-4"/>
          <w:sz w:val="28"/>
          <w:szCs w:val="28"/>
          <w:lang w:val="en-US"/>
        </w:rPr>
        <w:t>Mg</w:t>
      </w:r>
      <w:r w:rsidRPr="009B000B">
        <w:rPr>
          <w:spacing w:val="-4"/>
          <w:sz w:val="28"/>
          <w:szCs w:val="28"/>
        </w:rPr>
        <w:t xml:space="preserve">, </w:t>
      </w:r>
      <w:r w:rsidRPr="009B000B">
        <w:rPr>
          <w:spacing w:val="-4"/>
          <w:sz w:val="28"/>
          <w:szCs w:val="28"/>
          <w:lang w:val="en-US"/>
        </w:rPr>
        <w:t>S</w:t>
      </w:r>
      <w:r w:rsidRPr="009B000B">
        <w:rPr>
          <w:spacing w:val="-4"/>
          <w:sz w:val="28"/>
          <w:szCs w:val="28"/>
        </w:rPr>
        <w:t xml:space="preserve">, </w:t>
      </w:r>
      <w:r w:rsidRPr="009B000B">
        <w:rPr>
          <w:spacing w:val="-4"/>
          <w:sz w:val="28"/>
          <w:szCs w:val="28"/>
          <w:lang w:val="en-US"/>
        </w:rPr>
        <w:t>Fe</w:t>
      </w:r>
      <w:r w:rsidRPr="009B000B">
        <w:rPr>
          <w:spacing w:val="-4"/>
          <w:sz w:val="28"/>
          <w:szCs w:val="28"/>
        </w:rPr>
        <w:t xml:space="preserve">, </w:t>
      </w:r>
      <w:r w:rsidRPr="009B000B">
        <w:rPr>
          <w:spacing w:val="-4"/>
          <w:sz w:val="28"/>
          <w:szCs w:val="28"/>
          <w:lang w:val="en-US"/>
        </w:rPr>
        <w:t>P</w:t>
      </w:r>
      <w:r w:rsidRPr="009B000B">
        <w:rPr>
          <w:spacing w:val="-4"/>
          <w:sz w:val="28"/>
          <w:szCs w:val="28"/>
        </w:rPr>
        <w:t xml:space="preserve">, </w:t>
      </w:r>
      <w:r w:rsidRPr="009B000B">
        <w:rPr>
          <w:spacing w:val="-4"/>
          <w:sz w:val="28"/>
          <w:szCs w:val="28"/>
          <w:lang w:val="en-US"/>
        </w:rPr>
        <w:t>C</w:t>
      </w:r>
      <w:r w:rsidRPr="009B000B">
        <w:rPr>
          <w:spacing w:val="-4"/>
          <w:sz w:val="28"/>
          <w:szCs w:val="28"/>
        </w:rPr>
        <w:t xml:space="preserve">, </w:t>
      </w:r>
      <w:r w:rsidRPr="009B000B">
        <w:rPr>
          <w:spacing w:val="-4"/>
          <w:sz w:val="28"/>
          <w:szCs w:val="28"/>
          <w:lang w:val="en-US"/>
        </w:rPr>
        <w:t>H</w:t>
      </w:r>
      <w:r w:rsidRPr="009B000B">
        <w:rPr>
          <w:spacing w:val="-4"/>
          <w:sz w:val="28"/>
          <w:szCs w:val="28"/>
        </w:rPr>
        <w:t xml:space="preserve">, </w:t>
      </w:r>
      <w:r w:rsidRPr="009B000B">
        <w:rPr>
          <w:spacing w:val="-4"/>
          <w:sz w:val="28"/>
          <w:szCs w:val="28"/>
          <w:lang w:val="en-US"/>
        </w:rPr>
        <w:t>N</w:t>
      </w:r>
      <w:r w:rsidRPr="009B000B">
        <w:rPr>
          <w:spacing w:val="-4"/>
          <w:sz w:val="28"/>
          <w:szCs w:val="28"/>
        </w:rPr>
        <w:t>;</w:t>
      </w:r>
    </w:p>
    <w:p w:rsidR="0096153F" w:rsidRPr="0052314D" w:rsidRDefault="0096153F" w:rsidP="0096153F">
      <w:pPr>
        <w:jc w:val="both"/>
        <w:rPr>
          <w:sz w:val="28"/>
          <w:szCs w:val="28"/>
        </w:rPr>
      </w:pPr>
      <w:r w:rsidRPr="0052314D">
        <w:rPr>
          <w:sz w:val="28"/>
          <w:szCs w:val="28"/>
        </w:rPr>
        <w:t xml:space="preserve">– микроэлементы: </w:t>
      </w:r>
      <w:r w:rsidRPr="0052314D">
        <w:rPr>
          <w:sz w:val="28"/>
          <w:szCs w:val="28"/>
          <w:lang w:val="en-US"/>
        </w:rPr>
        <w:t>Mn</w:t>
      </w:r>
      <w:r w:rsidRPr="0052314D">
        <w:rPr>
          <w:sz w:val="28"/>
          <w:szCs w:val="28"/>
        </w:rPr>
        <w:t xml:space="preserve">, </w:t>
      </w:r>
      <w:r w:rsidRPr="0052314D">
        <w:rPr>
          <w:sz w:val="28"/>
          <w:szCs w:val="28"/>
          <w:lang w:val="en-US"/>
        </w:rPr>
        <w:t>B</w:t>
      </w:r>
      <w:r w:rsidRPr="0052314D">
        <w:rPr>
          <w:sz w:val="28"/>
          <w:szCs w:val="28"/>
        </w:rPr>
        <w:t xml:space="preserve">, </w:t>
      </w:r>
      <w:r w:rsidRPr="0052314D">
        <w:rPr>
          <w:sz w:val="28"/>
          <w:szCs w:val="28"/>
          <w:lang w:val="en-US"/>
        </w:rPr>
        <w:t>Co</w:t>
      </w:r>
      <w:r w:rsidRPr="0052314D">
        <w:rPr>
          <w:sz w:val="28"/>
          <w:szCs w:val="28"/>
        </w:rPr>
        <w:t xml:space="preserve">, </w:t>
      </w:r>
      <w:r w:rsidRPr="0052314D">
        <w:rPr>
          <w:sz w:val="28"/>
          <w:szCs w:val="28"/>
          <w:lang w:val="en-US"/>
        </w:rPr>
        <w:t>Mo</w:t>
      </w:r>
      <w:r w:rsidRPr="0052314D">
        <w:rPr>
          <w:sz w:val="28"/>
          <w:szCs w:val="28"/>
        </w:rPr>
        <w:t xml:space="preserve">, </w:t>
      </w:r>
      <w:r w:rsidRPr="0052314D">
        <w:rPr>
          <w:sz w:val="28"/>
          <w:szCs w:val="28"/>
          <w:lang w:val="en-US"/>
        </w:rPr>
        <w:t>Zn</w:t>
      </w:r>
      <w:r w:rsidRPr="0052314D">
        <w:rPr>
          <w:sz w:val="28"/>
          <w:szCs w:val="28"/>
        </w:rPr>
        <w:t>;</w:t>
      </w:r>
    </w:p>
    <w:p w:rsidR="0096153F" w:rsidRPr="0052314D" w:rsidRDefault="0096153F" w:rsidP="0096153F">
      <w:pPr>
        <w:jc w:val="both"/>
        <w:rPr>
          <w:sz w:val="28"/>
          <w:szCs w:val="28"/>
        </w:rPr>
      </w:pPr>
      <w:r w:rsidRPr="0052314D">
        <w:rPr>
          <w:sz w:val="28"/>
          <w:szCs w:val="28"/>
        </w:rPr>
        <w:t>– стимуляторы роста</w:t>
      </w:r>
      <w:r w:rsidRPr="00855CEA">
        <w:rPr>
          <w:sz w:val="28"/>
          <w:szCs w:val="28"/>
        </w:rPr>
        <w:t>;</w:t>
      </w:r>
    </w:p>
    <w:p w:rsidR="0096153F" w:rsidRPr="0052314D" w:rsidRDefault="0096153F" w:rsidP="0096153F">
      <w:pPr>
        <w:jc w:val="both"/>
        <w:rPr>
          <w:sz w:val="28"/>
          <w:szCs w:val="28"/>
        </w:rPr>
      </w:pPr>
      <w:r w:rsidRPr="0052314D">
        <w:rPr>
          <w:sz w:val="28"/>
          <w:szCs w:val="28"/>
        </w:rPr>
        <w:t xml:space="preserve">– условия оптимальных температур, кислотности, влажности, освещенности, степени аэрации и др. </w:t>
      </w:r>
    </w:p>
    <w:p w:rsidR="0096153F" w:rsidRPr="0052314D" w:rsidRDefault="0096153F" w:rsidP="0096153F">
      <w:pPr>
        <w:ind w:firstLine="561"/>
        <w:jc w:val="both"/>
        <w:rPr>
          <w:sz w:val="28"/>
          <w:szCs w:val="28"/>
        </w:rPr>
      </w:pPr>
      <w:r w:rsidRPr="0052314D">
        <w:rPr>
          <w:sz w:val="28"/>
          <w:szCs w:val="28"/>
        </w:rPr>
        <w:t xml:space="preserve">Грибы, </w:t>
      </w:r>
      <w:r>
        <w:rPr>
          <w:sz w:val="28"/>
          <w:szCs w:val="28"/>
        </w:rPr>
        <w:t xml:space="preserve">являющиеся </w:t>
      </w:r>
      <w:r w:rsidRPr="0052314D">
        <w:rPr>
          <w:sz w:val="28"/>
          <w:szCs w:val="28"/>
        </w:rPr>
        <w:t>облигатны</w:t>
      </w:r>
      <w:r>
        <w:rPr>
          <w:sz w:val="28"/>
          <w:szCs w:val="28"/>
        </w:rPr>
        <w:t>ми</w:t>
      </w:r>
      <w:r w:rsidRPr="0052314D">
        <w:rPr>
          <w:sz w:val="28"/>
          <w:szCs w:val="28"/>
        </w:rPr>
        <w:t xml:space="preserve"> паразит</w:t>
      </w:r>
      <w:r>
        <w:rPr>
          <w:sz w:val="28"/>
          <w:szCs w:val="28"/>
        </w:rPr>
        <w:t>ами</w:t>
      </w:r>
      <w:r w:rsidRPr="0052314D">
        <w:rPr>
          <w:sz w:val="28"/>
          <w:szCs w:val="28"/>
        </w:rPr>
        <w:t>, факультативны</w:t>
      </w:r>
      <w:r>
        <w:rPr>
          <w:sz w:val="28"/>
          <w:szCs w:val="28"/>
        </w:rPr>
        <w:t>ми</w:t>
      </w:r>
      <w:r w:rsidRPr="0052314D">
        <w:rPr>
          <w:sz w:val="28"/>
          <w:szCs w:val="28"/>
        </w:rPr>
        <w:t xml:space="preserve"> сапротроф</w:t>
      </w:r>
      <w:r>
        <w:rPr>
          <w:sz w:val="28"/>
          <w:szCs w:val="28"/>
        </w:rPr>
        <w:t>ами,</w:t>
      </w:r>
      <w:r w:rsidRPr="0052314D">
        <w:rPr>
          <w:sz w:val="28"/>
          <w:szCs w:val="28"/>
        </w:rPr>
        <w:t xml:space="preserve"> культивируются на живых растениях или их частях (ржавчинные, мучнисторосяные, пероноспоровые).</w:t>
      </w:r>
    </w:p>
    <w:p w:rsidR="0096153F" w:rsidRPr="0052314D" w:rsidRDefault="0096153F" w:rsidP="0096153F">
      <w:pPr>
        <w:ind w:firstLine="561"/>
        <w:jc w:val="both"/>
        <w:rPr>
          <w:sz w:val="28"/>
          <w:szCs w:val="28"/>
        </w:rPr>
      </w:pPr>
      <w:r w:rsidRPr="0052314D">
        <w:rPr>
          <w:sz w:val="28"/>
          <w:szCs w:val="28"/>
        </w:rPr>
        <w:t>Естественные питательные субстраты неопределенного состава, искусственные субстраты определенного состава содержат необходимые элементы в усв</w:t>
      </w:r>
      <w:r w:rsidR="008011B9">
        <w:rPr>
          <w:sz w:val="28"/>
          <w:szCs w:val="28"/>
        </w:rPr>
        <w:t>о</w:t>
      </w:r>
      <w:r w:rsidRPr="0052314D">
        <w:rPr>
          <w:sz w:val="28"/>
          <w:szCs w:val="28"/>
        </w:rPr>
        <w:t>яемой форме. Используют кусочки овощей, плодов, мелко нарезанные ветви и стебли растений, зерно в натуральном виде или в виде экстрактов, настое</w:t>
      </w:r>
      <w:r w:rsidR="008011B9">
        <w:rPr>
          <w:sz w:val="28"/>
          <w:szCs w:val="28"/>
        </w:rPr>
        <w:t>в</w:t>
      </w:r>
      <w:r w:rsidRPr="0052314D">
        <w:rPr>
          <w:sz w:val="28"/>
          <w:szCs w:val="28"/>
        </w:rPr>
        <w:t xml:space="preserve"> или отваров (пивное сусло, дрожжевая вода, кукурузный, картофельный экстракты), добавляемы</w:t>
      </w:r>
      <w:r w:rsidR="00D0391D">
        <w:rPr>
          <w:sz w:val="28"/>
          <w:szCs w:val="28"/>
        </w:rPr>
        <w:t>е</w:t>
      </w:r>
      <w:r w:rsidRPr="0052314D">
        <w:rPr>
          <w:sz w:val="28"/>
          <w:szCs w:val="28"/>
        </w:rPr>
        <w:t xml:space="preserve"> к искусственным питательным средам.</w:t>
      </w:r>
    </w:p>
    <w:p w:rsidR="0096153F" w:rsidRPr="0052314D" w:rsidRDefault="0096153F" w:rsidP="0096153F">
      <w:pPr>
        <w:ind w:firstLine="561"/>
        <w:jc w:val="both"/>
        <w:rPr>
          <w:sz w:val="28"/>
          <w:szCs w:val="28"/>
        </w:rPr>
      </w:pPr>
      <w:r w:rsidRPr="0052314D">
        <w:rPr>
          <w:sz w:val="28"/>
          <w:szCs w:val="28"/>
        </w:rPr>
        <w:t>Питательные вещества усваиваются микро</w:t>
      </w:r>
      <w:r>
        <w:rPr>
          <w:sz w:val="28"/>
          <w:szCs w:val="28"/>
        </w:rPr>
        <w:t>организмами</w:t>
      </w:r>
      <w:r w:rsidRPr="0052314D">
        <w:rPr>
          <w:sz w:val="28"/>
          <w:szCs w:val="28"/>
        </w:rPr>
        <w:t xml:space="preserve"> только при </w:t>
      </w:r>
      <w:r w:rsidRPr="008338AE">
        <w:rPr>
          <w:sz w:val="28"/>
          <w:szCs w:val="28"/>
        </w:rPr>
        <w:t>определенной</w:t>
      </w:r>
      <w:r w:rsidRPr="0052314D">
        <w:rPr>
          <w:i/>
          <w:sz w:val="28"/>
          <w:szCs w:val="28"/>
        </w:rPr>
        <w:t xml:space="preserve"> кислотности</w:t>
      </w:r>
      <w:r w:rsidRPr="0052314D">
        <w:rPr>
          <w:sz w:val="28"/>
          <w:szCs w:val="28"/>
        </w:rPr>
        <w:t xml:space="preserve"> питательной среды, так как проницаемость оболочки клеток зависит от этого фактора. Большинство грибов развивается при </w:t>
      </w:r>
      <w:r w:rsidRPr="0052314D">
        <w:rPr>
          <w:sz w:val="28"/>
          <w:szCs w:val="28"/>
          <w:lang w:val="en-US"/>
        </w:rPr>
        <w:t>pH</w:t>
      </w:r>
      <w:r w:rsidRPr="0052314D">
        <w:rPr>
          <w:sz w:val="28"/>
          <w:szCs w:val="28"/>
        </w:rPr>
        <w:t xml:space="preserve"> 4,5-6,0. Реа</w:t>
      </w:r>
      <w:r>
        <w:rPr>
          <w:sz w:val="28"/>
          <w:szCs w:val="28"/>
        </w:rPr>
        <w:t>к</w:t>
      </w:r>
      <w:r w:rsidRPr="0052314D">
        <w:rPr>
          <w:sz w:val="28"/>
          <w:szCs w:val="28"/>
        </w:rPr>
        <w:t xml:space="preserve">ция среды в процессе роста культуры грибов может значительно изменяться. Каждая стадия развития гриба (прорастание спор, </w:t>
      </w:r>
      <w:r>
        <w:rPr>
          <w:sz w:val="28"/>
          <w:szCs w:val="28"/>
        </w:rPr>
        <w:t>рост</w:t>
      </w:r>
      <w:r w:rsidRPr="0052314D">
        <w:rPr>
          <w:sz w:val="28"/>
          <w:szCs w:val="28"/>
        </w:rPr>
        <w:t xml:space="preserve"> мицелия, спорообразование) требует определенных значений </w:t>
      </w:r>
      <w:r w:rsidRPr="0052314D">
        <w:rPr>
          <w:sz w:val="28"/>
          <w:szCs w:val="28"/>
          <w:lang w:val="en-US"/>
        </w:rPr>
        <w:t>pH</w:t>
      </w:r>
      <w:r w:rsidRPr="0052314D">
        <w:rPr>
          <w:sz w:val="28"/>
          <w:szCs w:val="28"/>
        </w:rPr>
        <w:t>. Грибы одних родов вызывают подщелачивание среды (</w:t>
      </w:r>
      <w:r w:rsidRPr="0052314D">
        <w:rPr>
          <w:sz w:val="28"/>
          <w:szCs w:val="28"/>
          <w:lang w:val="en-US"/>
        </w:rPr>
        <w:t>Fusarium</w:t>
      </w:r>
      <w:r w:rsidRPr="0052314D">
        <w:rPr>
          <w:sz w:val="28"/>
          <w:szCs w:val="28"/>
        </w:rPr>
        <w:t>), другие – подкисляют среду (</w:t>
      </w:r>
      <w:r w:rsidRPr="0052314D">
        <w:rPr>
          <w:sz w:val="28"/>
          <w:szCs w:val="28"/>
          <w:lang w:val="en-US"/>
        </w:rPr>
        <w:t>Phytop</w:t>
      </w:r>
      <w:r>
        <w:rPr>
          <w:sz w:val="28"/>
          <w:szCs w:val="28"/>
          <w:lang w:val="en-US"/>
        </w:rPr>
        <w:t>h</w:t>
      </w:r>
      <w:r w:rsidRPr="0052314D">
        <w:rPr>
          <w:sz w:val="28"/>
          <w:szCs w:val="28"/>
          <w:lang w:val="en-US"/>
        </w:rPr>
        <w:t>thora</w:t>
      </w:r>
      <w:r w:rsidRPr="0052314D">
        <w:rPr>
          <w:sz w:val="28"/>
          <w:szCs w:val="28"/>
        </w:rPr>
        <w:t>).</w:t>
      </w:r>
    </w:p>
    <w:p w:rsidR="0096153F" w:rsidRPr="00D0391D" w:rsidRDefault="0096153F" w:rsidP="0096153F">
      <w:pPr>
        <w:ind w:firstLine="561"/>
        <w:jc w:val="both"/>
        <w:rPr>
          <w:color w:val="000000"/>
          <w:sz w:val="27"/>
          <w:szCs w:val="27"/>
        </w:rPr>
      </w:pPr>
      <w:r w:rsidRPr="0052314D">
        <w:rPr>
          <w:i/>
          <w:sz w:val="28"/>
          <w:szCs w:val="28"/>
        </w:rPr>
        <w:t xml:space="preserve">Температура выращивания. </w:t>
      </w:r>
      <w:r w:rsidRPr="0052314D">
        <w:rPr>
          <w:sz w:val="28"/>
          <w:szCs w:val="28"/>
        </w:rPr>
        <w:t xml:space="preserve">Минимальная температура для развития грибов – 0-5 </w:t>
      </w:r>
      <w:r w:rsidR="00D0391D">
        <w:rPr>
          <w:color w:val="000000"/>
          <w:sz w:val="28"/>
          <w:szCs w:val="28"/>
        </w:rPr>
        <w:t>°С,</w:t>
      </w:r>
      <w:r w:rsidRPr="0052314D">
        <w:rPr>
          <w:color w:val="000000"/>
          <w:sz w:val="28"/>
          <w:szCs w:val="28"/>
        </w:rPr>
        <w:t xml:space="preserve"> </w:t>
      </w:r>
      <w:r w:rsidR="00D0391D">
        <w:rPr>
          <w:color w:val="000000"/>
          <w:sz w:val="28"/>
          <w:szCs w:val="28"/>
        </w:rPr>
        <w:t>о</w:t>
      </w:r>
      <w:r w:rsidRPr="0052314D">
        <w:rPr>
          <w:color w:val="000000"/>
          <w:sz w:val="28"/>
          <w:szCs w:val="28"/>
        </w:rPr>
        <w:t>птимальная температура</w:t>
      </w:r>
      <w:r w:rsidR="00D0391D">
        <w:rPr>
          <w:color w:val="000000"/>
          <w:sz w:val="28"/>
          <w:szCs w:val="28"/>
        </w:rPr>
        <w:t xml:space="preserve"> отличается в зависимости от вида</w:t>
      </w:r>
      <w:r w:rsidRPr="0052314D">
        <w:rPr>
          <w:color w:val="000000"/>
          <w:sz w:val="28"/>
          <w:szCs w:val="28"/>
        </w:rPr>
        <w:t xml:space="preserve">. </w:t>
      </w:r>
      <w:r w:rsidRPr="00D0391D">
        <w:rPr>
          <w:color w:val="000000"/>
          <w:sz w:val="27"/>
          <w:szCs w:val="27"/>
        </w:rPr>
        <w:t>Например, для</w:t>
      </w:r>
      <w:r w:rsidR="00D0391D" w:rsidRPr="00D0391D">
        <w:rPr>
          <w:color w:val="000000"/>
          <w:sz w:val="27"/>
          <w:szCs w:val="27"/>
        </w:rPr>
        <w:t xml:space="preserve"> </w:t>
      </w:r>
      <w:r w:rsidRPr="00D0391D">
        <w:rPr>
          <w:color w:val="000000"/>
          <w:sz w:val="27"/>
          <w:szCs w:val="27"/>
        </w:rPr>
        <w:t xml:space="preserve">грибов р. </w:t>
      </w:r>
      <w:r w:rsidRPr="00D0391D">
        <w:rPr>
          <w:sz w:val="27"/>
          <w:szCs w:val="27"/>
          <w:lang w:val="en-US"/>
        </w:rPr>
        <w:t>Fusarium</w:t>
      </w:r>
      <w:r w:rsidRPr="00D0391D">
        <w:rPr>
          <w:color w:val="000000"/>
          <w:sz w:val="27"/>
          <w:szCs w:val="27"/>
        </w:rPr>
        <w:t xml:space="preserve"> – 28-30 °С,</w:t>
      </w:r>
      <w:r w:rsidR="00D0391D" w:rsidRPr="00D0391D">
        <w:rPr>
          <w:color w:val="000000"/>
          <w:sz w:val="27"/>
          <w:szCs w:val="27"/>
        </w:rPr>
        <w:t xml:space="preserve"> </w:t>
      </w:r>
      <w:r w:rsidRPr="00D0391D">
        <w:rPr>
          <w:i/>
          <w:sz w:val="27"/>
          <w:szCs w:val="27"/>
          <w:lang w:val="en-US"/>
        </w:rPr>
        <w:t>Phytophthora</w:t>
      </w:r>
      <w:r w:rsidRPr="00D0391D">
        <w:rPr>
          <w:i/>
          <w:sz w:val="27"/>
          <w:szCs w:val="27"/>
        </w:rPr>
        <w:t xml:space="preserve"> </w:t>
      </w:r>
      <w:r w:rsidRPr="00D0391D">
        <w:rPr>
          <w:i/>
          <w:sz w:val="27"/>
          <w:szCs w:val="27"/>
          <w:lang w:val="en-US"/>
        </w:rPr>
        <w:t>infestans</w:t>
      </w:r>
      <w:r w:rsidRPr="00D0391D">
        <w:rPr>
          <w:sz w:val="27"/>
          <w:szCs w:val="27"/>
        </w:rPr>
        <w:t xml:space="preserve"> – 15-20 </w:t>
      </w:r>
      <w:r w:rsidRPr="00D0391D">
        <w:rPr>
          <w:color w:val="000000"/>
          <w:sz w:val="27"/>
          <w:szCs w:val="27"/>
        </w:rPr>
        <w:t xml:space="preserve">°С, </w:t>
      </w:r>
      <w:r w:rsidRPr="00D0391D">
        <w:rPr>
          <w:i/>
          <w:color w:val="000000"/>
          <w:sz w:val="27"/>
          <w:szCs w:val="27"/>
          <w:lang w:val="en-US"/>
        </w:rPr>
        <w:t>Botrytis</w:t>
      </w:r>
      <w:r w:rsidRPr="00D0391D">
        <w:rPr>
          <w:i/>
          <w:color w:val="000000"/>
          <w:sz w:val="27"/>
          <w:szCs w:val="27"/>
        </w:rPr>
        <w:t xml:space="preserve"> </w:t>
      </w:r>
      <w:r w:rsidRPr="00D0391D">
        <w:rPr>
          <w:i/>
          <w:color w:val="000000"/>
          <w:sz w:val="27"/>
          <w:szCs w:val="27"/>
          <w:lang w:val="en-US"/>
        </w:rPr>
        <w:t>cinerea</w:t>
      </w:r>
      <w:r w:rsidRPr="00D0391D">
        <w:rPr>
          <w:color w:val="000000"/>
          <w:sz w:val="27"/>
          <w:szCs w:val="27"/>
        </w:rPr>
        <w:t xml:space="preserve"> – 24-25 °С. </w:t>
      </w:r>
    </w:p>
    <w:p w:rsidR="0096153F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52314D">
        <w:rPr>
          <w:i/>
          <w:color w:val="000000"/>
          <w:sz w:val="28"/>
          <w:szCs w:val="28"/>
        </w:rPr>
        <w:t>Освещен</w:t>
      </w:r>
      <w:r w:rsidR="00D0391D">
        <w:rPr>
          <w:i/>
          <w:color w:val="000000"/>
          <w:sz w:val="28"/>
          <w:szCs w:val="28"/>
        </w:rPr>
        <w:t>ность</w:t>
      </w:r>
      <w:r w:rsidRPr="0052314D">
        <w:rPr>
          <w:color w:val="000000"/>
          <w:sz w:val="28"/>
          <w:szCs w:val="28"/>
        </w:rPr>
        <w:t>. При недостаточном освещении наблюдается задержка спорообразования. При УФ-освещении прекращается рост и ферментативная активность грибов. Прямые солнечные лучи отрицательно влияют на рост грибов и их активность при длительном хранении.</w:t>
      </w:r>
    </w:p>
    <w:p w:rsidR="0096153F" w:rsidRDefault="0096153F" w:rsidP="009B000B">
      <w:pPr>
        <w:spacing w:before="284" w:after="227"/>
        <w:jc w:val="center"/>
        <w:rPr>
          <w:b/>
          <w:i/>
          <w:color w:val="000000"/>
          <w:sz w:val="28"/>
          <w:szCs w:val="28"/>
        </w:rPr>
      </w:pPr>
      <w:r w:rsidRPr="00A16267">
        <w:rPr>
          <w:b/>
          <w:i/>
          <w:color w:val="000000"/>
          <w:sz w:val="28"/>
          <w:szCs w:val="28"/>
        </w:rPr>
        <w:t>Измерение линейного роста колоний</w:t>
      </w:r>
    </w:p>
    <w:p w:rsidR="0096153F" w:rsidRPr="0052314D" w:rsidRDefault="00CF681A" w:rsidP="0096153F">
      <w:pPr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96153F" w:rsidRPr="0052314D">
        <w:rPr>
          <w:color w:val="000000"/>
          <w:sz w:val="28"/>
          <w:szCs w:val="28"/>
        </w:rPr>
        <w:t>ля определения линейного роста измеряют диаметр колонии (от места посева до конца зоны роста мицелия), растущих на плотной среде, обычно в чашках Петри с одинаковым слоем среды, через определенные промежутки времени. В некоторых случаях измере</w:t>
      </w:r>
      <w:r w:rsidR="0096153F">
        <w:rPr>
          <w:color w:val="000000"/>
          <w:sz w:val="28"/>
          <w:szCs w:val="28"/>
        </w:rPr>
        <w:t>ние производят в специальных про</w:t>
      </w:r>
      <w:r w:rsidR="0096153F" w:rsidRPr="0052314D">
        <w:rPr>
          <w:color w:val="000000"/>
          <w:sz w:val="28"/>
          <w:szCs w:val="28"/>
        </w:rPr>
        <w:t>бирках с застывшим горизонтал</w:t>
      </w:r>
      <w:r w:rsidR="0096153F">
        <w:rPr>
          <w:color w:val="000000"/>
          <w:sz w:val="28"/>
          <w:szCs w:val="28"/>
        </w:rPr>
        <w:t>ь</w:t>
      </w:r>
      <w:r w:rsidR="0096153F" w:rsidRPr="0052314D">
        <w:rPr>
          <w:color w:val="000000"/>
          <w:sz w:val="28"/>
          <w:szCs w:val="28"/>
        </w:rPr>
        <w:t>ным слоем плотной среды равномерной толщины.</w:t>
      </w:r>
    </w:p>
    <w:p w:rsidR="0096153F" w:rsidRPr="0052314D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52314D">
        <w:rPr>
          <w:color w:val="000000"/>
          <w:sz w:val="28"/>
          <w:szCs w:val="28"/>
        </w:rPr>
        <w:t>Изучаемый гриб высевают в центр поверхности плотной питательной среды по возможности немногочисленым инокулюмом всегда одной плотности, особенно при изучении влияния условий культивирования на рост колоний.</w:t>
      </w:r>
    </w:p>
    <w:p w:rsidR="0096153F" w:rsidRPr="0052314D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52314D">
        <w:rPr>
          <w:color w:val="000000"/>
          <w:sz w:val="28"/>
          <w:szCs w:val="28"/>
        </w:rPr>
        <w:t>Диаметр колонии измеряют в двух взаимноперпендикулярных направлениях в двух-трех повторностях через определенные промежутки времени (каждые 24 ч). Количество измерений зависит от скорости роста гриба, оно больше у быстрорастущих видов. Результаты измерений изображают графически в равномерной или логарифмической шкале.</w:t>
      </w:r>
    </w:p>
    <w:p w:rsidR="0096153F" w:rsidRPr="0052314D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52314D">
        <w:rPr>
          <w:color w:val="000000"/>
          <w:sz w:val="28"/>
          <w:szCs w:val="28"/>
        </w:rPr>
        <w:t xml:space="preserve">Линейный рост </w:t>
      </w:r>
      <w:r w:rsidR="008011B9">
        <w:rPr>
          <w:color w:val="000000"/>
          <w:sz w:val="28"/>
          <w:szCs w:val="28"/>
        </w:rPr>
        <w:t xml:space="preserve">гриба </w:t>
      </w:r>
      <w:r w:rsidRPr="0052314D">
        <w:rPr>
          <w:color w:val="000000"/>
          <w:sz w:val="28"/>
          <w:szCs w:val="28"/>
        </w:rPr>
        <w:t xml:space="preserve">определяют </w:t>
      </w:r>
      <w:r w:rsidR="008011B9" w:rsidRPr="0052314D">
        <w:rPr>
          <w:color w:val="000000"/>
          <w:sz w:val="28"/>
          <w:szCs w:val="28"/>
        </w:rPr>
        <w:t xml:space="preserve">на благоприятной среде </w:t>
      </w:r>
      <w:r w:rsidRPr="0052314D">
        <w:rPr>
          <w:color w:val="000000"/>
          <w:sz w:val="28"/>
          <w:szCs w:val="28"/>
        </w:rPr>
        <w:t xml:space="preserve">при изучении влияния </w:t>
      </w:r>
      <w:r w:rsidR="008011B9">
        <w:rPr>
          <w:color w:val="000000"/>
          <w:sz w:val="28"/>
          <w:szCs w:val="28"/>
        </w:rPr>
        <w:t>различных факторов среды.</w:t>
      </w:r>
    </w:p>
    <w:p w:rsidR="0096153F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52314D">
        <w:rPr>
          <w:color w:val="000000"/>
          <w:sz w:val="28"/>
          <w:szCs w:val="28"/>
        </w:rPr>
        <w:t xml:space="preserve">Радиальная скорость роста колонии вычисляется по формуле: </w:t>
      </w:r>
    </w:p>
    <w:p w:rsidR="0096153F" w:rsidRDefault="002170C0" w:rsidP="00790785">
      <w:pPr>
        <w:spacing w:before="227" w:after="113"/>
        <w:ind w:left="3181"/>
        <w:jc w:val="center"/>
        <w:rPr>
          <w:color w:val="000000"/>
          <w:sz w:val="28"/>
          <w:szCs w:val="28"/>
          <w:lang w:val="en-US"/>
        </w:rPr>
      </w:pPr>
      <w:r w:rsidRPr="002170C0">
        <w:rPr>
          <w:color w:val="000000"/>
          <w:position w:val="-24"/>
          <w:sz w:val="28"/>
          <w:szCs w:val="28"/>
        </w:rPr>
        <w:object w:dxaOrig="1140" w:dyaOrig="620">
          <v:shape id="_x0000_i1027" type="#_x0000_t75" style="width:57pt;height:30.75pt" o:ole="">
            <v:imagedata r:id="rId14" o:title=""/>
          </v:shape>
          <o:OLEObject Type="Embed" ProgID="Equation.3" ShapeID="_x0000_i1027" DrawAspect="Content" ObjectID="_1471383167" r:id="rId15"/>
        </w:object>
      </w:r>
      <w:r w:rsidR="0096153F">
        <w:rPr>
          <w:color w:val="000000"/>
          <w:sz w:val="28"/>
          <w:szCs w:val="28"/>
        </w:rPr>
        <w:t xml:space="preserve">       </w:t>
      </w:r>
      <w:r w:rsidR="00AA293F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  <w:lang w:val="en-US"/>
        </w:rPr>
        <w:t xml:space="preserve">                 </w:t>
      </w:r>
      <w:r w:rsidR="00AA293F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  <w:lang w:val="en-US"/>
        </w:rPr>
        <w:t xml:space="preserve">           (2)</w:t>
      </w:r>
    </w:p>
    <w:p w:rsidR="0096153F" w:rsidRPr="0052314D" w:rsidRDefault="00FA3502" w:rsidP="00FA3502">
      <w:pPr>
        <w:ind w:left="561" w:hanging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96153F" w:rsidRPr="0052314D">
        <w:rPr>
          <w:color w:val="000000"/>
          <w:sz w:val="28"/>
          <w:szCs w:val="28"/>
        </w:rPr>
        <w:t xml:space="preserve">где </w:t>
      </w:r>
      <w:r w:rsidR="0096153F" w:rsidRPr="0052314D">
        <w:rPr>
          <w:color w:val="000000"/>
          <w:sz w:val="28"/>
          <w:szCs w:val="28"/>
          <w:lang w:val="en-US"/>
        </w:rPr>
        <w:t>K</w:t>
      </w:r>
      <w:r w:rsidR="0096153F" w:rsidRPr="0052314D">
        <w:rPr>
          <w:color w:val="000000"/>
          <w:sz w:val="28"/>
          <w:szCs w:val="28"/>
          <w:vertAlign w:val="subscript"/>
          <w:lang w:val="en-US"/>
        </w:rPr>
        <w:t>r</w:t>
      </w:r>
      <w:r w:rsidR="0096153F" w:rsidRPr="0052314D">
        <w:rPr>
          <w:color w:val="000000"/>
          <w:sz w:val="28"/>
          <w:szCs w:val="28"/>
          <w:vertAlign w:val="subscript"/>
        </w:rPr>
        <w:t xml:space="preserve"> </w:t>
      </w:r>
      <w:r w:rsidR="0096153F" w:rsidRPr="0052314D">
        <w:rPr>
          <w:color w:val="000000"/>
          <w:sz w:val="28"/>
          <w:szCs w:val="28"/>
        </w:rPr>
        <w:t>– радиальная скорость роста колонии</w:t>
      </w:r>
      <w:r w:rsidR="0096153F">
        <w:rPr>
          <w:color w:val="000000"/>
          <w:sz w:val="28"/>
          <w:szCs w:val="28"/>
        </w:rPr>
        <w:t>,</w:t>
      </w:r>
      <w:r w:rsidR="0096153F" w:rsidRPr="00C7544E">
        <w:rPr>
          <w:i/>
          <w:color w:val="000000"/>
          <w:sz w:val="28"/>
          <w:szCs w:val="28"/>
        </w:rPr>
        <w:t xml:space="preserve"> </w:t>
      </w:r>
      <w:r w:rsidR="0096153F" w:rsidRPr="00C7544E">
        <w:rPr>
          <w:color w:val="000000"/>
          <w:sz w:val="28"/>
          <w:szCs w:val="28"/>
        </w:rPr>
        <w:t>мм/ч</w:t>
      </w:r>
      <w:r w:rsidR="0096153F" w:rsidRPr="0052314D">
        <w:rPr>
          <w:color w:val="000000"/>
          <w:sz w:val="28"/>
          <w:szCs w:val="28"/>
        </w:rPr>
        <w:t>;</w:t>
      </w:r>
    </w:p>
    <w:p w:rsidR="0096153F" w:rsidRPr="0052314D" w:rsidRDefault="00FA3502" w:rsidP="0096153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  <w:r w:rsidR="0096153F" w:rsidRPr="0052314D">
        <w:rPr>
          <w:color w:val="000000"/>
          <w:sz w:val="28"/>
          <w:szCs w:val="28"/>
          <w:lang w:val="en-US"/>
        </w:rPr>
        <w:t>r</w:t>
      </w:r>
      <w:r w:rsidR="0096153F" w:rsidRPr="0052314D">
        <w:rPr>
          <w:color w:val="000000"/>
          <w:sz w:val="28"/>
          <w:szCs w:val="28"/>
        </w:rPr>
        <w:t xml:space="preserve"> – радиус колонии в данный момент времени</w:t>
      </w:r>
      <w:r w:rsidR="0096153F">
        <w:rPr>
          <w:color w:val="000000"/>
          <w:sz w:val="28"/>
          <w:szCs w:val="28"/>
        </w:rPr>
        <w:t>, мм</w:t>
      </w:r>
      <w:r w:rsidR="0096153F" w:rsidRPr="0052314D">
        <w:rPr>
          <w:color w:val="000000"/>
          <w:sz w:val="28"/>
          <w:szCs w:val="28"/>
        </w:rPr>
        <w:t>;</w:t>
      </w:r>
    </w:p>
    <w:p w:rsidR="0096153F" w:rsidRPr="0052314D" w:rsidRDefault="00FA3502" w:rsidP="0096153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  <w:r w:rsidR="0096153F" w:rsidRPr="0052314D">
        <w:rPr>
          <w:color w:val="000000"/>
          <w:sz w:val="28"/>
          <w:szCs w:val="28"/>
          <w:lang w:val="en-US"/>
        </w:rPr>
        <w:t>r</w:t>
      </w:r>
      <w:r w:rsidR="0096153F" w:rsidRPr="0052314D">
        <w:rPr>
          <w:color w:val="000000"/>
          <w:sz w:val="28"/>
          <w:szCs w:val="28"/>
          <w:vertAlign w:val="subscript"/>
        </w:rPr>
        <w:t>0</w:t>
      </w:r>
      <w:r w:rsidR="0096153F" w:rsidRPr="0052314D">
        <w:rPr>
          <w:color w:val="000000"/>
          <w:sz w:val="28"/>
          <w:szCs w:val="28"/>
        </w:rPr>
        <w:t xml:space="preserve"> – радиус колонии в начальный момент времени</w:t>
      </w:r>
      <w:r w:rsidR="0096153F">
        <w:rPr>
          <w:color w:val="000000"/>
          <w:sz w:val="28"/>
          <w:szCs w:val="28"/>
        </w:rPr>
        <w:t>, мм</w:t>
      </w:r>
      <w:r w:rsidR="0096153F" w:rsidRPr="0052314D">
        <w:rPr>
          <w:color w:val="000000"/>
          <w:sz w:val="28"/>
          <w:szCs w:val="28"/>
        </w:rPr>
        <w:t>;</w:t>
      </w:r>
    </w:p>
    <w:p w:rsidR="0096153F" w:rsidRDefault="00FA3502" w:rsidP="0096153F">
      <w:pPr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               </w:t>
      </w:r>
      <w:r w:rsidR="0096153F" w:rsidRPr="0052314D">
        <w:rPr>
          <w:color w:val="000000"/>
          <w:sz w:val="28"/>
          <w:szCs w:val="28"/>
          <w:lang w:val="en-US"/>
        </w:rPr>
        <w:t>t</w:t>
      </w:r>
      <w:r w:rsidR="0096153F" w:rsidRPr="0052314D">
        <w:rPr>
          <w:color w:val="000000"/>
          <w:sz w:val="28"/>
          <w:szCs w:val="28"/>
        </w:rPr>
        <w:t xml:space="preserve"> – время от </w:t>
      </w:r>
      <w:r w:rsidR="0096153F">
        <w:rPr>
          <w:color w:val="000000"/>
          <w:sz w:val="28"/>
          <w:szCs w:val="28"/>
        </w:rPr>
        <w:t>момента посева</w:t>
      </w:r>
      <w:r w:rsidR="0096153F" w:rsidRPr="0052314D">
        <w:rPr>
          <w:color w:val="000000"/>
          <w:sz w:val="28"/>
          <w:szCs w:val="28"/>
        </w:rPr>
        <w:t xml:space="preserve"> до того момента, когда радиус </w:t>
      </w:r>
      <w:r w:rsidR="0096153F">
        <w:rPr>
          <w:color w:val="000000"/>
          <w:sz w:val="28"/>
          <w:szCs w:val="28"/>
        </w:rPr>
        <w:t xml:space="preserve">колонии </w:t>
      </w:r>
      <w:r w:rsidR="008011B9">
        <w:rPr>
          <w:color w:val="000000"/>
          <w:sz w:val="28"/>
          <w:szCs w:val="28"/>
        </w:rPr>
        <w:t>достигн</w:t>
      </w:r>
      <w:r w:rsidR="0096153F" w:rsidRPr="0052314D">
        <w:rPr>
          <w:color w:val="000000"/>
          <w:sz w:val="28"/>
          <w:szCs w:val="28"/>
        </w:rPr>
        <w:t xml:space="preserve">ет </w:t>
      </w:r>
      <w:r w:rsidR="0096153F" w:rsidRPr="0052314D">
        <w:rPr>
          <w:color w:val="000000"/>
          <w:sz w:val="28"/>
          <w:szCs w:val="28"/>
          <w:lang w:val="en-US"/>
        </w:rPr>
        <w:t>r</w:t>
      </w:r>
      <w:r w:rsidR="0096153F">
        <w:rPr>
          <w:color w:val="000000"/>
          <w:sz w:val="28"/>
          <w:szCs w:val="28"/>
        </w:rPr>
        <w:t>, час.</w:t>
      </w:r>
    </w:p>
    <w:p w:rsidR="00790785" w:rsidRDefault="00790785" w:rsidP="0096153F">
      <w:pPr>
        <w:jc w:val="both"/>
        <w:rPr>
          <w:color w:val="000000"/>
          <w:sz w:val="28"/>
          <w:szCs w:val="28"/>
          <w:lang w:val="en-US"/>
        </w:rPr>
      </w:pPr>
    </w:p>
    <w:p w:rsidR="00790785" w:rsidRDefault="00790785" w:rsidP="0096153F">
      <w:pPr>
        <w:jc w:val="both"/>
        <w:rPr>
          <w:color w:val="000000"/>
          <w:sz w:val="28"/>
          <w:szCs w:val="28"/>
        </w:rPr>
      </w:pPr>
    </w:p>
    <w:p w:rsidR="00790785" w:rsidRPr="00790785" w:rsidRDefault="00790785" w:rsidP="0096153F">
      <w:pPr>
        <w:jc w:val="both"/>
        <w:rPr>
          <w:color w:val="000000"/>
          <w:sz w:val="28"/>
          <w:szCs w:val="28"/>
        </w:rPr>
      </w:pPr>
    </w:p>
    <w:p w:rsidR="0096153F" w:rsidRPr="009B000B" w:rsidRDefault="0096153F" w:rsidP="009B000B">
      <w:pPr>
        <w:shd w:val="clear" w:color="auto" w:fill="FFFFFF"/>
        <w:spacing w:before="284" w:after="227"/>
        <w:jc w:val="center"/>
        <w:rPr>
          <w:b/>
          <w:i/>
          <w:color w:val="000000"/>
          <w:spacing w:val="-6"/>
          <w:sz w:val="28"/>
          <w:szCs w:val="28"/>
        </w:rPr>
      </w:pPr>
      <w:r w:rsidRPr="009B000B">
        <w:rPr>
          <w:b/>
          <w:i/>
          <w:color w:val="000000"/>
          <w:spacing w:val="-6"/>
          <w:sz w:val="28"/>
          <w:szCs w:val="28"/>
        </w:rPr>
        <w:t xml:space="preserve">Определение интенсивности </w:t>
      </w:r>
      <w:r w:rsidR="008011B9" w:rsidRPr="009B000B">
        <w:rPr>
          <w:b/>
          <w:i/>
          <w:color w:val="000000"/>
          <w:spacing w:val="-6"/>
          <w:sz w:val="28"/>
          <w:szCs w:val="28"/>
        </w:rPr>
        <w:t xml:space="preserve">плодоношения и </w:t>
      </w:r>
      <w:r w:rsidRPr="009B000B">
        <w:rPr>
          <w:b/>
          <w:i/>
          <w:color w:val="000000"/>
          <w:spacing w:val="-6"/>
          <w:sz w:val="28"/>
          <w:szCs w:val="28"/>
        </w:rPr>
        <w:t>спорообразования грибов</w:t>
      </w:r>
    </w:p>
    <w:p w:rsidR="00FA5759" w:rsidRDefault="00AA293F" w:rsidP="0096153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Интенсивность</w:t>
      </w:r>
      <w:r w:rsidR="004119FE">
        <w:rPr>
          <w:color w:val="000000"/>
          <w:sz w:val="28"/>
          <w:szCs w:val="28"/>
        </w:rPr>
        <w:t xml:space="preserve"> плодоношения (спорообразования) грибов характеризует их репродуктивную способность, играет важную роль в распространении и реализации их жизненной стратегии. У фитопатогенных грибов интенсивное спорообразование обусловливает </w:t>
      </w:r>
      <w:r w:rsidR="00FA5759">
        <w:rPr>
          <w:color w:val="000000"/>
          <w:sz w:val="28"/>
          <w:szCs w:val="28"/>
        </w:rPr>
        <w:t>высокий инфекционный потенциал возбудителей заболеваний.</w:t>
      </w:r>
    </w:p>
    <w:p w:rsidR="0096153F" w:rsidRPr="0052314D" w:rsidRDefault="0096153F" w:rsidP="0096153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52314D">
        <w:rPr>
          <w:color w:val="000000"/>
          <w:sz w:val="28"/>
          <w:szCs w:val="28"/>
        </w:rPr>
        <w:t>Интенсивность спорообразования (т.е. увеличение числа</w:t>
      </w:r>
      <w:r w:rsidR="00D0391D">
        <w:rPr>
          <w:color w:val="000000"/>
          <w:sz w:val="28"/>
          <w:szCs w:val="28"/>
        </w:rPr>
        <w:t xml:space="preserve"> спор</w:t>
      </w:r>
      <w:r w:rsidRPr="0052314D">
        <w:rPr>
          <w:color w:val="000000"/>
          <w:sz w:val="28"/>
          <w:szCs w:val="28"/>
        </w:rPr>
        <w:t xml:space="preserve">) при росте гриба на плотной среде определяют </w:t>
      </w:r>
      <w:r w:rsidR="008011B9">
        <w:rPr>
          <w:color w:val="000000"/>
          <w:sz w:val="28"/>
          <w:szCs w:val="28"/>
        </w:rPr>
        <w:t xml:space="preserve">с помощью </w:t>
      </w:r>
      <w:r w:rsidRPr="0052314D">
        <w:rPr>
          <w:color w:val="000000"/>
          <w:sz w:val="28"/>
          <w:szCs w:val="28"/>
        </w:rPr>
        <w:t>счетной камер</w:t>
      </w:r>
      <w:r w:rsidR="008011B9">
        <w:rPr>
          <w:color w:val="000000"/>
          <w:sz w:val="28"/>
          <w:szCs w:val="28"/>
        </w:rPr>
        <w:t>ы</w:t>
      </w:r>
      <w:r w:rsidRPr="0052314D">
        <w:rPr>
          <w:color w:val="000000"/>
          <w:sz w:val="28"/>
          <w:szCs w:val="28"/>
        </w:rPr>
        <w:t xml:space="preserve"> или в нескольких полях зрения микроскопа по количеству спор в определенном объеме взвеси.</w:t>
      </w:r>
    </w:p>
    <w:p w:rsidR="0096153F" w:rsidRPr="0052314D" w:rsidRDefault="0096153F" w:rsidP="0096153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52314D">
        <w:rPr>
          <w:color w:val="000000"/>
          <w:sz w:val="28"/>
          <w:szCs w:val="28"/>
        </w:rPr>
        <w:t xml:space="preserve">Счетная камера представляет собой толстое предметное стекло, на котором вышлифована пластинка, поверхность </w:t>
      </w:r>
      <w:r w:rsidR="008011B9">
        <w:rPr>
          <w:color w:val="000000"/>
          <w:sz w:val="28"/>
          <w:szCs w:val="28"/>
        </w:rPr>
        <w:t xml:space="preserve">которой </w:t>
      </w:r>
      <w:r w:rsidRPr="0052314D">
        <w:rPr>
          <w:color w:val="000000"/>
          <w:sz w:val="28"/>
          <w:szCs w:val="28"/>
        </w:rPr>
        <w:t>обычно на 0,1 мм ниже поверхности всего стекла. На такой пластинке выгравирована система взаимоперпендикулярных линий, расстояние между котор</w:t>
      </w:r>
      <w:r>
        <w:rPr>
          <w:color w:val="000000"/>
          <w:sz w:val="28"/>
          <w:szCs w:val="28"/>
        </w:rPr>
        <w:t>ы</w:t>
      </w:r>
      <w:r w:rsidRPr="0052314D">
        <w:rPr>
          <w:color w:val="000000"/>
          <w:sz w:val="28"/>
          <w:szCs w:val="28"/>
        </w:rPr>
        <w:t>ми равно 50 μ. Квадраты, образуемые пересечением таких линий, имеют сторону, равную также 50 μ, или же, что одно и то же, 1/20 мм. Объем такой «жидкой призмы» равен 1/4000 мм</w:t>
      </w:r>
      <w:r w:rsidRPr="0052314D">
        <w:rPr>
          <w:color w:val="000000"/>
          <w:sz w:val="28"/>
          <w:szCs w:val="28"/>
          <w:vertAlign w:val="superscript"/>
        </w:rPr>
        <w:t xml:space="preserve">3 </w:t>
      </w:r>
      <w:r w:rsidRPr="0052314D">
        <w:rPr>
          <w:color w:val="000000"/>
          <w:sz w:val="28"/>
          <w:szCs w:val="28"/>
        </w:rPr>
        <w:t xml:space="preserve">(1/20 </w:t>
      </w:r>
      <w:r w:rsidRPr="0052314D">
        <w:rPr>
          <w:i/>
          <w:color w:val="000000"/>
          <w:sz w:val="28"/>
          <w:szCs w:val="28"/>
        </w:rPr>
        <w:t>×</w:t>
      </w:r>
      <w:r w:rsidRPr="0052314D">
        <w:rPr>
          <w:color w:val="000000"/>
          <w:sz w:val="28"/>
          <w:szCs w:val="28"/>
        </w:rPr>
        <w:t>0,1</w:t>
      </w:r>
      <w:r w:rsidRPr="0052314D">
        <w:rPr>
          <w:i/>
          <w:color w:val="000000"/>
          <w:sz w:val="28"/>
          <w:szCs w:val="28"/>
        </w:rPr>
        <w:t xml:space="preserve"> ×</w:t>
      </w:r>
      <w:r w:rsidRPr="0052314D">
        <w:rPr>
          <w:color w:val="000000"/>
          <w:sz w:val="28"/>
          <w:szCs w:val="28"/>
        </w:rPr>
        <w:t>1/20 мм</w:t>
      </w:r>
      <w:r w:rsidRPr="0052314D">
        <w:rPr>
          <w:color w:val="000000"/>
          <w:sz w:val="28"/>
          <w:szCs w:val="28"/>
          <w:vertAlign w:val="superscript"/>
        </w:rPr>
        <w:t>3</w:t>
      </w:r>
      <w:r w:rsidRPr="0052314D">
        <w:rPr>
          <w:color w:val="000000"/>
          <w:sz w:val="28"/>
          <w:szCs w:val="28"/>
        </w:rPr>
        <w:t>). Необходимо помнить, что 1 мм</w:t>
      </w:r>
      <w:r w:rsidRPr="0052314D">
        <w:rPr>
          <w:color w:val="000000"/>
          <w:sz w:val="28"/>
          <w:szCs w:val="28"/>
          <w:vertAlign w:val="superscript"/>
        </w:rPr>
        <w:t xml:space="preserve">3 </w:t>
      </w:r>
      <w:r w:rsidRPr="0052314D">
        <w:rPr>
          <w:color w:val="000000"/>
          <w:sz w:val="28"/>
          <w:szCs w:val="28"/>
        </w:rPr>
        <w:t>в 4000, а 1 см</w:t>
      </w:r>
      <w:r w:rsidRPr="0052314D">
        <w:rPr>
          <w:color w:val="000000"/>
          <w:sz w:val="28"/>
          <w:szCs w:val="28"/>
          <w:vertAlign w:val="superscript"/>
        </w:rPr>
        <w:t xml:space="preserve">3 </w:t>
      </w:r>
      <w:r w:rsidRPr="0052314D">
        <w:rPr>
          <w:color w:val="000000"/>
          <w:sz w:val="28"/>
          <w:szCs w:val="28"/>
        </w:rPr>
        <w:t xml:space="preserve"> – 4000000 раз больше объема одной призмы. Если жидкость представляет собой взвесь спор, то исходя из вычисленных единиц объема, можно подсчитать, сколько находится спор или конидий в любой единице жидкости, а потом и </w:t>
      </w:r>
      <w:r w:rsidR="009717F0">
        <w:rPr>
          <w:color w:val="000000"/>
          <w:sz w:val="28"/>
          <w:szCs w:val="28"/>
        </w:rPr>
        <w:t>в</w:t>
      </w:r>
      <w:r w:rsidRPr="0052314D">
        <w:rPr>
          <w:color w:val="000000"/>
          <w:sz w:val="28"/>
          <w:szCs w:val="28"/>
        </w:rPr>
        <w:t>о всей жидкости, если ее объем установлен. Иногда для этих целей пользуются камер</w:t>
      </w:r>
      <w:r w:rsidR="009717F0">
        <w:rPr>
          <w:color w:val="000000"/>
          <w:sz w:val="28"/>
          <w:szCs w:val="28"/>
        </w:rPr>
        <w:t>ами</w:t>
      </w:r>
      <w:r w:rsidRPr="0052314D">
        <w:rPr>
          <w:color w:val="000000"/>
          <w:sz w:val="28"/>
          <w:szCs w:val="28"/>
        </w:rPr>
        <w:t xml:space="preserve"> </w:t>
      </w:r>
      <w:r w:rsidR="009717F0">
        <w:rPr>
          <w:color w:val="000000"/>
          <w:sz w:val="28"/>
          <w:szCs w:val="28"/>
        </w:rPr>
        <w:t xml:space="preserve">Горяева, </w:t>
      </w:r>
      <w:r>
        <w:rPr>
          <w:color w:val="000000"/>
          <w:sz w:val="28"/>
          <w:szCs w:val="28"/>
        </w:rPr>
        <w:t>Т</w:t>
      </w:r>
      <w:r w:rsidRPr="0052314D">
        <w:rPr>
          <w:color w:val="000000"/>
          <w:sz w:val="28"/>
          <w:szCs w:val="28"/>
        </w:rPr>
        <w:t>ома</w:t>
      </w:r>
      <w:r w:rsidR="009717F0">
        <w:rPr>
          <w:color w:val="000000"/>
          <w:sz w:val="28"/>
          <w:szCs w:val="28"/>
        </w:rPr>
        <w:t>, Фук</w:t>
      </w:r>
      <w:r w:rsidR="00DD6FAE">
        <w:rPr>
          <w:color w:val="000000"/>
          <w:sz w:val="28"/>
          <w:szCs w:val="28"/>
        </w:rPr>
        <w:t>с</w:t>
      </w:r>
      <w:r w:rsidR="009717F0">
        <w:rPr>
          <w:color w:val="000000"/>
          <w:sz w:val="28"/>
          <w:szCs w:val="28"/>
        </w:rPr>
        <w:t>-Розенталя</w:t>
      </w:r>
      <w:r w:rsidRPr="0052314D">
        <w:rPr>
          <w:color w:val="000000"/>
          <w:sz w:val="28"/>
          <w:szCs w:val="28"/>
        </w:rPr>
        <w:t>, Нейбауера, сеткой Пред</w:t>
      </w:r>
      <w:r w:rsidR="009717F0">
        <w:rPr>
          <w:color w:val="000000"/>
          <w:sz w:val="28"/>
          <w:szCs w:val="28"/>
        </w:rPr>
        <w:t>т</w:t>
      </w:r>
      <w:r w:rsidRPr="0052314D">
        <w:rPr>
          <w:color w:val="000000"/>
          <w:sz w:val="28"/>
          <w:szCs w:val="28"/>
        </w:rPr>
        <w:t>еченского и т.д. В камере Тома и сетке Пред</w:t>
      </w:r>
      <w:r w:rsidR="00FA5759">
        <w:rPr>
          <w:color w:val="000000"/>
          <w:sz w:val="28"/>
          <w:szCs w:val="28"/>
        </w:rPr>
        <w:t>т</w:t>
      </w:r>
      <w:r w:rsidRPr="0052314D">
        <w:rPr>
          <w:color w:val="000000"/>
          <w:sz w:val="28"/>
          <w:szCs w:val="28"/>
        </w:rPr>
        <w:t>еченского очерченная на пластинке площадь равна 1 мм</w:t>
      </w:r>
      <w:r w:rsidRPr="0052314D">
        <w:rPr>
          <w:color w:val="000000"/>
          <w:sz w:val="28"/>
          <w:szCs w:val="28"/>
          <w:vertAlign w:val="superscript"/>
        </w:rPr>
        <w:t>2</w:t>
      </w:r>
      <w:r w:rsidRPr="0052314D">
        <w:rPr>
          <w:color w:val="000000"/>
          <w:sz w:val="28"/>
          <w:szCs w:val="28"/>
        </w:rPr>
        <w:t>. На каждой камере имеется ее цифровое значение</w:t>
      </w:r>
      <w:r w:rsidR="009717F0">
        <w:rPr>
          <w:color w:val="000000"/>
          <w:sz w:val="28"/>
          <w:szCs w:val="28"/>
        </w:rPr>
        <w:t>,</w:t>
      </w:r>
      <w:r w:rsidRPr="0052314D">
        <w:rPr>
          <w:color w:val="000000"/>
          <w:sz w:val="28"/>
          <w:szCs w:val="28"/>
        </w:rPr>
        <w:t xml:space="preserve"> и на это необходимо обращать внимание.</w:t>
      </w:r>
    </w:p>
    <w:p w:rsidR="0096153F" w:rsidRPr="0052314D" w:rsidRDefault="0096153F" w:rsidP="0096153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52314D">
        <w:rPr>
          <w:color w:val="000000"/>
          <w:sz w:val="28"/>
          <w:szCs w:val="28"/>
        </w:rPr>
        <w:t>Практически количество конидий или отдельных клеток вычисляют по формуле:</w:t>
      </w:r>
    </w:p>
    <w:p w:rsidR="0096153F" w:rsidRPr="0052314D" w:rsidRDefault="0096153F" w:rsidP="00790785">
      <w:pPr>
        <w:shd w:val="clear" w:color="auto" w:fill="FFFFFF"/>
        <w:spacing w:before="227" w:after="113"/>
        <w:ind w:firstLine="567"/>
        <w:jc w:val="center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</w:t>
      </w:r>
      <w:r w:rsidRPr="0052314D">
        <w:rPr>
          <w:color w:val="000000"/>
          <w:sz w:val="28"/>
          <w:szCs w:val="28"/>
          <w:lang w:val="en-US"/>
        </w:rPr>
        <w:t>X</w:t>
      </w:r>
      <w:r w:rsidRPr="0052314D">
        <w:rPr>
          <w:color w:val="000000"/>
          <w:sz w:val="28"/>
          <w:szCs w:val="28"/>
        </w:rPr>
        <w:t xml:space="preserve"> = </w:t>
      </w:r>
      <w:r w:rsidRPr="0052314D">
        <w:rPr>
          <w:i/>
          <w:color w:val="000000"/>
          <w:sz w:val="28"/>
          <w:szCs w:val="28"/>
        </w:rPr>
        <w:t xml:space="preserve">а × в </w:t>
      </w:r>
      <w:r w:rsidRPr="0052314D">
        <w:rPr>
          <w:color w:val="000000"/>
          <w:sz w:val="28"/>
          <w:szCs w:val="28"/>
        </w:rPr>
        <w:t>×</w:t>
      </w:r>
      <w:r w:rsidRPr="0052314D">
        <w:rPr>
          <w:i/>
          <w:color w:val="000000"/>
          <w:sz w:val="28"/>
          <w:szCs w:val="28"/>
        </w:rPr>
        <w:t xml:space="preserve"> 4000, </w:t>
      </w:r>
      <w:r>
        <w:rPr>
          <w:i/>
          <w:color w:val="000000"/>
          <w:sz w:val="28"/>
          <w:szCs w:val="28"/>
        </w:rPr>
        <w:t xml:space="preserve">                                                  </w:t>
      </w:r>
      <w:r w:rsidRPr="003548E7">
        <w:rPr>
          <w:color w:val="000000"/>
          <w:sz w:val="28"/>
          <w:szCs w:val="28"/>
        </w:rPr>
        <w:t>(</w:t>
      </w:r>
      <w:r w:rsidR="00FA5759">
        <w:rPr>
          <w:color w:val="000000"/>
          <w:sz w:val="28"/>
          <w:szCs w:val="28"/>
        </w:rPr>
        <w:t>3</w:t>
      </w:r>
      <w:r w:rsidRPr="003548E7">
        <w:rPr>
          <w:color w:val="000000"/>
          <w:sz w:val="28"/>
          <w:szCs w:val="28"/>
        </w:rPr>
        <w:t>)</w:t>
      </w:r>
    </w:p>
    <w:p w:rsidR="0096153F" w:rsidRPr="0052314D" w:rsidRDefault="0096153F" w:rsidP="0096153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52314D">
        <w:rPr>
          <w:color w:val="000000"/>
          <w:sz w:val="28"/>
          <w:szCs w:val="28"/>
        </w:rPr>
        <w:t xml:space="preserve">где </w:t>
      </w:r>
      <w:r w:rsidRPr="0052314D">
        <w:rPr>
          <w:color w:val="000000"/>
          <w:sz w:val="28"/>
          <w:szCs w:val="28"/>
          <w:lang w:val="en-US"/>
        </w:rPr>
        <w:t>X</w:t>
      </w:r>
      <w:r w:rsidRPr="0052314D">
        <w:rPr>
          <w:color w:val="000000"/>
          <w:sz w:val="28"/>
          <w:szCs w:val="28"/>
        </w:rPr>
        <w:t xml:space="preserve"> – количество искомых клеток в 1 мм</w:t>
      </w:r>
      <w:r w:rsidRPr="0052314D">
        <w:rPr>
          <w:color w:val="000000"/>
          <w:sz w:val="28"/>
          <w:szCs w:val="28"/>
          <w:vertAlign w:val="superscript"/>
        </w:rPr>
        <w:t>3</w:t>
      </w:r>
      <w:r w:rsidRPr="0052314D">
        <w:rPr>
          <w:color w:val="000000"/>
          <w:sz w:val="28"/>
          <w:szCs w:val="28"/>
        </w:rPr>
        <w:t>;</w:t>
      </w:r>
    </w:p>
    <w:p w:rsidR="0096153F" w:rsidRPr="0052314D" w:rsidRDefault="0096153F" w:rsidP="0096153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52314D">
        <w:rPr>
          <w:i/>
          <w:color w:val="000000"/>
          <w:sz w:val="28"/>
          <w:szCs w:val="28"/>
        </w:rPr>
        <w:t xml:space="preserve">а – </w:t>
      </w:r>
      <w:r w:rsidRPr="0052314D">
        <w:rPr>
          <w:color w:val="000000"/>
          <w:sz w:val="28"/>
          <w:szCs w:val="28"/>
        </w:rPr>
        <w:t>количество клеток в определенном объеме камеры;</w:t>
      </w:r>
    </w:p>
    <w:p w:rsidR="0096153F" w:rsidRPr="0052314D" w:rsidRDefault="0096153F" w:rsidP="0096153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52314D">
        <w:rPr>
          <w:color w:val="000000"/>
          <w:sz w:val="28"/>
          <w:szCs w:val="28"/>
        </w:rPr>
        <w:t xml:space="preserve">      </w:t>
      </w:r>
      <w:r w:rsidRPr="0052314D">
        <w:rPr>
          <w:i/>
          <w:color w:val="000000"/>
          <w:sz w:val="28"/>
          <w:szCs w:val="28"/>
        </w:rPr>
        <w:t>в</w:t>
      </w:r>
      <w:r w:rsidRPr="0052314D">
        <w:rPr>
          <w:color w:val="000000"/>
          <w:sz w:val="28"/>
          <w:szCs w:val="28"/>
        </w:rPr>
        <w:t xml:space="preserve"> – количество сосчитанных квадратов.</w:t>
      </w:r>
    </w:p>
    <w:p w:rsidR="0096153F" w:rsidRDefault="0096153F" w:rsidP="0096153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52314D">
        <w:rPr>
          <w:color w:val="000000"/>
          <w:sz w:val="28"/>
          <w:szCs w:val="28"/>
        </w:rPr>
        <w:t>Если пересчет ведется на 1 см</w:t>
      </w:r>
      <w:r w:rsidRPr="0052314D">
        <w:rPr>
          <w:color w:val="000000"/>
          <w:sz w:val="28"/>
          <w:szCs w:val="28"/>
          <w:vertAlign w:val="superscript"/>
        </w:rPr>
        <w:t xml:space="preserve">3 </w:t>
      </w:r>
      <w:r w:rsidRPr="0052314D">
        <w:rPr>
          <w:color w:val="000000"/>
          <w:sz w:val="28"/>
          <w:szCs w:val="28"/>
        </w:rPr>
        <w:t xml:space="preserve">, то умножают на 4000000. </w:t>
      </w:r>
      <w:r>
        <w:rPr>
          <w:color w:val="000000"/>
          <w:sz w:val="28"/>
          <w:szCs w:val="28"/>
        </w:rPr>
        <w:t>П</w:t>
      </w:r>
      <w:r w:rsidRPr="0052314D">
        <w:rPr>
          <w:color w:val="000000"/>
          <w:sz w:val="28"/>
          <w:szCs w:val="28"/>
        </w:rPr>
        <w:t xml:space="preserve">одсчет проводят или в каждом квадрате, или же </w:t>
      </w:r>
      <w:r w:rsidR="009717F0">
        <w:rPr>
          <w:color w:val="000000"/>
          <w:sz w:val="28"/>
          <w:szCs w:val="28"/>
        </w:rPr>
        <w:t xml:space="preserve">в квадратах, расположенных </w:t>
      </w:r>
      <w:r w:rsidRPr="0052314D">
        <w:rPr>
          <w:color w:val="000000"/>
          <w:sz w:val="28"/>
          <w:szCs w:val="28"/>
        </w:rPr>
        <w:t xml:space="preserve">по диагонали. Если подсчет ведут в очень разбавленных смесях, то за единицу поверхности берут не только один квадрат, а всю камеру. Для большей точности подсчитывают конидии не в одной, а в нескольких каплях исследуемой взвеси. </w:t>
      </w:r>
      <w:r>
        <w:rPr>
          <w:color w:val="000000"/>
          <w:sz w:val="28"/>
          <w:szCs w:val="28"/>
        </w:rPr>
        <w:t>Результаты</w:t>
      </w:r>
      <w:r w:rsidRPr="0052314D">
        <w:rPr>
          <w:color w:val="000000"/>
          <w:sz w:val="28"/>
          <w:szCs w:val="28"/>
        </w:rPr>
        <w:t xml:space="preserve"> обрабатывают статистически.</w:t>
      </w:r>
      <w:r w:rsidR="009717F0">
        <w:rPr>
          <w:color w:val="000000"/>
          <w:sz w:val="28"/>
          <w:szCs w:val="28"/>
        </w:rPr>
        <w:t xml:space="preserve"> Для того, чтобы определить количество спор (конидий), которые гриб образует на единицу площади спороносящей поверхности, с помощью пробочного сверла или скальпеля вырезают определенный участок ткани растения и смывают с него споры 1 мл воды.</w:t>
      </w:r>
    </w:p>
    <w:p w:rsidR="009B000B" w:rsidRPr="00EF3336" w:rsidRDefault="00EF3336" w:rsidP="00790785">
      <w:pPr>
        <w:shd w:val="clear" w:color="auto" w:fill="FFFFFF"/>
        <w:spacing w:before="227" w:after="113"/>
        <w:ind w:left="3742" w:firstLine="567"/>
        <w:jc w:val="both"/>
        <w:rPr>
          <w:color w:val="000000"/>
          <w:sz w:val="28"/>
          <w:szCs w:val="28"/>
        </w:rPr>
      </w:pPr>
      <w:r w:rsidRPr="009B000B">
        <w:rPr>
          <w:color w:val="000000"/>
          <w:position w:val="-24"/>
          <w:sz w:val="28"/>
          <w:szCs w:val="28"/>
        </w:rPr>
        <w:object w:dxaOrig="940" w:dyaOrig="620">
          <v:shape id="_x0000_i1028" type="#_x0000_t75" style="width:47.25pt;height:30.75pt" o:ole="">
            <v:imagedata r:id="rId16" o:title=""/>
          </v:shape>
          <o:OLEObject Type="Embed" ProgID="Equation.3" ShapeID="_x0000_i1028" DrawAspect="Content" ObjectID="_1471383168" r:id="rId17"/>
        </w:object>
      </w:r>
      <w:r w:rsidRPr="00EF3336">
        <w:rPr>
          <w:color w:val="000000"/>
          <w:sz w:val="28"/>
          <w:szCs w:val="28"/>
        </w:rPr>
        <w:t xml:space="preserve">                                      (4)</w:t>
      </w:r>
    </w:p>
    <w:p w:rsidR="0096153F" w:rsidRPr="0052314D" w:rsidRDefault="0096153F" w:rsidP="0096153F">
      <w:pPr>
        <w:shd w:val="clear" w:color="auto" w:fill="FFFFFF"/>
        <w:ind w:firstLine="567"/>
        <w:jc w:val="both"/>
        <w:rPr>
          <w:sz w:val="28"/>
          <w:szCs w:val="28"/>
        </w:rPr>
      </w:pPr>
      <w:r w:rsidRPr="0052314D">
        <w:rPr>
          <w:color w:val="000000"/>
          <w:sz w:val="28"/>
          <w:szCs w:val="28"/>
        </w:rPr>
        <w:t xml:space="preserve">где   </w:t>
      </w:r>
      <w:r w:rsidRPr="0052314D">
        <w:rPr>
          <w:color w:val="000000"/>
          <w:sz w:val="28"/>
          <w:szCs w:val="28"/>
          <w:lang w:val="en-US"/>
        </w:rPr>
        <w:t>I</w:t>
      </w:r>
      <w:r w:rsidRPr="0052314D">
        <w:rPr>
          <w:color w:val="000000"/>
          <w:sz w:val="28"/>
          <w:szCs w:val="28"/>
        </w:rPr>
        <w:t xml:space="preserve"> – интенсивность спорообразования</w:t>
      </w:r>
      <w:r>
        <w:rPr>
          <w:color w:val="000000"/>
          <w:sz w:val="28"/>
          <w:szCs w:val="28"/>
        </w:rPr>
        <w:t xml:space="preserve">, </w:t>
      </w:r>
      <w:r w:rsidRPr="003548E7">
        <w:rPr>
          <w:color w:val="000000"/>
          <w:sz w:val="28"/>
          <w:szCs w:val="28"/>
        </w:rPr>
        <w:t>шт / см</w:t>
      </w:r>
      <w:r w:rsidRPr="003548E7">
        <w:rPr>
          <w:color w:val="000000"/>
          <w:sz w:val="28"/>
          <w:szCs w:val="28"/>
          <w:vertAlign w:val="superscript"/>
        </w:rPr>
        <w:t>2</w:t>
      </w:r>
      <w:r w:rsidRPr="003548E7">
        <w:rPr>
          <w:color w:val="000000"/>
          <w:sz w:val="28"/>
          <w:szCs w:val="28"/>
        </w:rPr>
        <w:t>;</w:t>
      </w:r>
    </w:p>
    <w:p w:rsidR="0096153F" w:rsidRPr="0052314D" w:rsidRDefault="0096153F" w:rsidP="0096153F">
      <w:pPr>
        <w:shd w:val="clear" w:color="auto" w:fill="FFFFFF"/>
        <w:ind w:firstLine="567"/>
        <w:jc w:val="both"/>
        <w:rPr>
          <w:sz w:val="28"/>
          <w:szCs w:val="28"/>
        </w:rPr>
      </w:pPr>
      <w:r w:rsidRPr="0052314D">
        <w:rPr>
          <w:color w:val="000000"/>
          <w:sz w:val="28"/>
          <w:szCs w:val="28"/>
        </w:rPr>
        <w:t xml:space="preserve">        N – </w:t>
      </w:r>
      <w:r>
        <w:rPr>
          <w:color w:val="000000"/>
          <w:sz w:val="28"/>
          <w:szCs w:val="28"/>
        </w:rPr>
        <w:t xml:space="preserve">среднее </w:t>
      </w:r>
      <w:r w:rsidRPr="0052314D">
        <w:rPr>
          <w:color w:val="000000"/>
          <w:sz w:val="28"/>
          <w:szCs w:val="28"/>
        </w:rPr>
        <w:t>количество спор в малом квадрате счетной камеры</w:t>
      </w:r>
      <w:r>
        <w:rPr>
          <w:color w:val="000000"/>
          <w:sz w:val="28"/>
          <w:szCs w:val="28"/>
        </w:rPr>
        <w:t>, шт</w:t>
      </w:r>
      <w:r w:rsidRPr="0052314D">
        <w:rPr>
          <w:color w:val="000000"/>
          <w:sz w:val="28"/>
          <w:szCs w:val="28"/>
        </w:rPr>
        <w:t>;</w:t>
      </w:r>
    </w:p>
    <w:p w:rsidR="0096153F" w:rsidRPr="0052314D" w:rsidRDefault="0096153F" w:rsidP="0096153F">
      <w:pPr>
        <w:shd w:val="clear" w:color="auto" w:fill="FFFFFF"/>
        <w:ind w:firstLine="567"/>
        <w:jc w:val="both"/>
        <w:rPr>
          <w:sz w:val="28"/>
          <w:szCs w:val="28"/>
        </w:rPr>
      </w:pPr>
      <w:r w:rsidRPr="0052314D">
        <w:rPr>
          <w:color w:val="000000"/>
          <w:sz w:val="28"/>
          <w:szCs w:val="28"/>
        </w:rPr>
        <w:t xml:space="preserve">        </w:t>
      </w:r>
      <w:r w:rsidRPr="0052314D">
        <w:rPr>
          <w:color w:val="000000"/>
          <w:sz w:val="28"/>
          <w:szCs w:val="28"/>
          <w:lang w:val="en-US"/>
        </w:rPr>
        <w:t>S</w:t>
      </w:r>
      <w:r w:rsidRPr="0052314D">
        <w:rPr>
          <w:color w:val="000000"/>
          <w:sz w:val="28"/>
          <w:szCs w:val="28"/>
        </w:rPr>
        <w:t xml:space="preserve"> – площадь </w:t>
      </w:r>
      <w:r>
        <w:rPr>
          <w:color w:val="000000"/>
          <w:sz w:val="28"/>
          <w:szCs w:val="28"/>
        </w:rPr>
        <w:t xml:space="preserve">вырезанной </w:t>
      </w:r>
      <w:r w:rsidRPr="0052314D">
        <w:rPr>
          <w:color w:val="000000"/>
          <w:sz w:val="28"/>
          <w:szCs w:val="28"/>
        </w:rPr>
        <w:t>спороносящей поверхности</w:t>
      </w:r>
      <w:r>
        <w:rPr>
          <w:color w:val="000000"/>
          <w:sz w:val="28"/>
          <w:szCs w:val="28"/>
        </w:rPr>
        <w:t xml:space="preserve">, </w:t>
      </w:r>
      <w:r w:rsidRPr="003548E7">
        <w:rPr>
          <w:color w:val="000000"/>
          <w:sz w:val="28"/>
          <w:szCs w:val="28"/>
        </w:rPr>
        <w:t>см</w:t>
      </w:r>
      <w:r w:rsidRPr="003548E7">
        <w:rPr>
          <w:color w:val="000000"/>
          <w:sz w:val="28"/>
          <w:szCs w:val="28"/>
          <w:vertAlign w:val="superscript"/>
        </w:rPr>
        <w:t>2</w:t>
      </w:r>
      <w:r w:rsidRPr="0052314D">
        <w:rPr>
          <w:color w:val="000000"/>
          <w:sz w:val="28"/>
          <w:szCs w:val="28"/>
        </w:rPr>
        <w:t>;</w:t>
      </w:r>
    </w:p>
    <w:p w:rsidR="0096153F" w:rsidRPr="0052314D" w:rsidRDefault="0096153F" w:rsidP="0096153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52314D">
        <w:rPr>
          <w:color w:val="000000"/>
          <w:sz w:val="28"/>
          <w:szCs w:val="28"/>
          <w:lang w:val="en-US"/>
        </w:rPr>
        <w:t>L</w:t>
      </w:r>
      <w:r w:rsidRPr="0052314D">
        <w:rPr>
          <w:color w:val="000000"/>
          <w:sz w:val="28"/>
          <w:szCs w:val="28"/>
        </w:rPr>
        <w:t xml:space="preserve"> – объем воды, которой смыты споры</w:t>
      </w:r>
      <w:r>
        <w:rPr>
          <w:color w:val="000000"/>
          <w:sz w:val="28"/>
          <w:szCs w:val="28"/>
        </w:rPr>
        <w:t>, мл</w:t>
      </w:r>
      <w:r w:rsidRPr="0052314D">
        <w:rPr>
          <w:color w:val="000000"/>
          <w:sz w:val="28"/>
          <w:szCs w:val="28"/>
        </w:rPr>
        <w:t>;</w:t>
      </w:r>
    </w:p>
    <w:p w:rsidR="0096153F" w:rsidRPr="0052314D" w:rsidRDefault="0096153F" w:rsidP="0096153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52314D">
        <w:rPr>
          <w:color w:val="000000"/>
          <w:sz w:val="28"/>
          <w:szCs w:val="28"/>
          <w:lang w:val="en-US"/>
        </w:rPr>
        <w:t>V</w:t>
      </w:r>
      <w:r w:rsidRPr="0052314D">
        <w:rPr>
          <w:color w:val="000000"/>
          <w:sz w:val="28"/>
          <w:szCs w:val="28"/>
        </w:rPr>
        <w:t xml:space="preserve"> – объем малого квадрата камеры</w:t>
      </w:r>
      <w:r>
        <w:rPr>
          <w:color w:val="000000"/>
          <w:sz w:val="28"/>
          <w:szCs w:val="28"/>
        </w:rPr>
        <w:t>, мл</w:t>
      </w:r>
      <w:r w:rsidRPr="0052314D">
        <w:rPr>
          <w:color w:val="000000"/>
          <w:sz w:val="28"/>
          <w:szCs w:val="28"/>
        </w:rPr>
        <w:t>.</w:t>
      </w:r>
    </w:p>
    <w:p w:rsidR="0096153F" w:rsidRPr="0052314D" w:rsidRDefault="0096153F" w:rsidP="0096153F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96153F" w:rsidRPr="0052314D" w:rsidRDefault="0096153F" w:rsidP="0096153F">
      <w:pPr>
        <w:shd w:val="clear" w:color="auto" w:fill="FFFFFF"/>
        <w:ind w:firstLine="567"/>
        <w:jc w:val="both"/>
        <w:rPr>
          <w:sz w:val="28"/>
          <w:szCs w:val="28"/>
        </w:rPr>
      </w:pPr>
      <w:r w:rsidRPr="0052314D">
        <w:rPr>
          <w:sz w:val="28"/>
          <w:szCs w:val="28"/>
        </w:rPr>
        <w:t xml:space="preserve">При поверхностном или погруженном культивировании в жидкой питательной среде интенсивность спорообразования определяют по количеству конидий в определенном объеме культуральной жидкости. Пробу культуры, помещенную в жидкую среду, встряхивают на аппарате в течение 15-30 мин и центрифугируют. Время осаждения спор зависит от вида гриба и определяется экспериментально. Из определенной навески осадка спор готовят взвесь и в счетной камере подсчитывают число спор в единице объема. </w:t>
      </w:r>
    </w:p>
    <w:p w:rsidR="0096153F" w:rsidRPr="0052314D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52314D">
        <w:rPr>
          <w:sz w:val="28"/>
          <w:szCs w:val="28"/>
        </w:rPr>
        <w:t>Интенсивность спорообразования</w:t>
      </w:r>
      <w:r w:rsidRPr="00F76165">
        <w:rPr>
          <w:sz w:val="28"/>
          <w:szCs w:val="28"/>
        </w:rPr>
        <w:t xml:space="preserve"> </w:t>
      </w:r>
      <w:r w:rsidRPr="0052314D">
        <w:rPr>
          <w:sz w:val="28"/>
          <w:szCs w:val="28"/>
        </w:rPr>
        <w:t>определяют по количеству пустул,</w:t>
      </w:r>
      <w:r>
        <w:rPr>
          <w:sz w:val="28"/>
          <w:szCs w:val="28"/>
        </w:rPr>
        <w:t xml:space="preserve"> клейстотециев, </w:t>
      </w:r>
      <w:r w:rsidRPr="0052314D">
        <w:rPr>
          <w:sz w:val="28"/>
          <w:szCs w:val="28"/>
        </w:rPr>
        <w:t>перитециев, апотециев,</w:t>
      </w:r>
      <w:r>
        <w:rPr>
          <w:sz w:val="28"/>
          <w:szCs w:val="28"/>
        </w:rPr>
        <w:t xml:space="preserve"> </w:t>
      </w:r>
      <w:r w:rsidRPr="0052314D">
        <w:rPr>
          <w:sz w:val="28"/>
          <w:szCs w:val="28"/>
        </w:rPr>
        <w:t>ложе, пикнид – на 1 см</w:t>
      </w:r>
      <w:r w:rsidRPr="0052314D">
        <w:rPr>
          <w:sz w:val="28"/>
          <w:szCs w:val="28"/>
          <w:vertAlign w:val="superscript"/>
        </w:rPr>
        <w:t>2</w:t>
      </w:r>
      <w:r w:rsidRPr="0052314D">
        <w:rPr>
          <w:sz w:val="28"/>
          <w:szCs w:val="28"/>
        </w:rPr>
        <w:t xml:space="preserve"> пораженной ткани. </w:t>
      </w:r>
      <w:r w:rsidRPr="0052314D">
        <w:rPr>
          <w:color w:val="000000"/>
          <w:sz w:val="28"/>
          <w:szCs w:val="28"/>
        </w:rPr>
        <w:t xml:space="preserve">Определяют в 3-х предварительно ограниченных местах </w:t>
      </w:r>
      <w:r w:rsidR="009717F0">
        <w:rPr>
          <w:color w:val="000000"/>
          <w:sz w:val="28"/>
          <w:szCs w:val="28"/>
        </w:rPr>
        <w:t xml:space="preserve">на 10-ти очажно пораженных органах (например, клейстотеции возбудителей </w:t>
      </w:r>
      <w:r w:rsidR="00171DBE">
        <w:rPr>
          <w:color w:val="000000"/>
          <w:sz w:val="28"/>
          <w:szCs w:val="28"/>
        </w:rPr>
        <w:t>мучнистой росы в 3 точках листа на 10 листьях</w:t>
      </w:r>
      <w:r w:rsidR="009717F0">
        <w:rPr>
          <w:color w:val="000000"/>
          <w:sz w:val="28"/>
          <w:szCs w:val="28"/>
        </w:rPr>
        <w:t>)</w:t>
      </w:r>
      <w:r w:rsidR="00171DBE">
        <w:rPr>
          <w:color w:val="000000"/>
          <w:sz w:val="28"/>
          <w:szCs w:val="28"/>
        </w:rPr>
        <w:t xml:space="preserve"> </w:t>
      </w:r>
      <w:r w:rsidRPr="0052314D">
        <w:rPr>
          <w:color w:val="000000"/>
          <w:sz w:val="28"/>
          <w:szCs w:val="28"/>
        </w:rPr>
        <w:t>количество плодовых тел на единицу поверхности по формуле:</w:t>
      </w:r>
    </w:p>
    <w:p w:rsidR="002170C0" w:rsidRDefault="002170C0" w:rsidP="00790785">
      <w:pPr>
        <w:spacing w:before="227" w:after="113"/>
        <w:ind w:left="3929"/>
        <w:jc w:val="both"/>
        <w:rPr>
          <w:color w:val="000000"/>
          <w:sz w:val="28"/>
          <w:szCs w:val="28"/>
          <w:lang w:val="en-US"/>
        </w:rPr>
      </w:pPr>
      <w:r w:rsidRPr="002170C0">
        <w:rPr>
          <w:color w:val="000000"/>
          <w:position w:val="-32"/>
          <w:sz w:val="28"/>
          <w:szCs w:val="28"/>
          <w:lang w:val="en-US"/>
        </w:rPr>
        <w:object w:dxaOrig="980" w:dyaOrig="760">
          <v:shape id="_x0000_i1029" type="#_x0000_t75" style="width:48.75pt;height:38.25pt" o:ole="">
            <v:imagedata r:id="rId18" o:title=""/>
          </v:shape>
          <o:OLEObject Type="Embed" ProgID="Equation.3" ShapeID="_x0000_i1029" DrawAspect="Content" ObjectID="_1471383169" r:id="rId19"/>
        </w:object>
      </w:r>
      <w:r>
        <w:rPr>
          <w:color w:val="000000"/>
          <w:sz w:val="28"/>
          <w:szCs w:val="28"/>
          <w:lang w:val="en-US"/>
        </w:rPr>
        <w:t xml:space="preserve">                                             (5)</w:t>
      </w:r>
    </w:p>
    <w:p w:rsidR="0096153F" w:rsidRPr="00DF180C" w:rsidRDefault="00602245" w:rsidP="0096153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96153F" w:rsidRPr="0052314D">
        <w:rPr>
          <w:sz w:val="28"/>
          <w:szCs w:val="28"/>
        </w:rPr>
        <w:t xml:space="preserve">где </w:t>
      </w:r>
      <w:r w:rsidR="0096153F" w:rsidRPr="00DF180C">
        <w:rPr>
          <w:color w:val="000000"/>
          <w:sz w:val="28"/>
          <w:szCs w:val="28"/>
          <w:lang w:val="en-US"/>
        </w:rPr>
        <w:t>N</w:t>
      </w:r>
      <w:r w:rsidR="0096153F" w:rsidRPr="00DF180C">
        <w:rPr>
          <w:color w:val="000000"/>
          <w:sz w:val="28"/>
          <w:szCs w:val="28"/>
        </w:rPr>
        <w:t xml:space="preserve"> – количество </w:t>
      </w:r>
      <w:r w:rsidR="0096153F" w:rsidRPr="0052314D">
        <w:rPr>
          <w:sz w:val="28"/>
          <w:szCs w:val="28"/>
        </w:rPr>
        <w:t>пустул,</w:t>
      </w:r>
      <w:r w:rsidR="0096153F">
        <w:rPr>
          <w:sz w:val="28"/>
          <w:szCs w:val="28"/>
        </w:rPr>
        <w:t xml:space="preserve"> клейстотециев, </w:t>
      </w:r>
      <w:r w:rsidR="0096153F" w:rsidRPr="0052314D">
        <w:rPr>
          <w:sz w:val="28"/>
          <w:szCs w:val="28"/>
        </w:rPr>
        <w:t>перитециев, апотециев,</w:t>
      </w:r>
      <w:r w:rsidR="0096153F">
        <w:rPr>
          <w:sz w:val="28"/>
          <w:szCs w:val="28"/>
        </w:rPr>
        <w:t xml:space="preserve"> </w:t>
      </w:r>
      <w:r w:rsidR="0096153F" w:rsidRPr="0052314D">
        <w:rPr>
          <w:sz w:val="28"/>
          <w:szCs w:val="28"/>
        </w:rPr>
        <w:t>ложе, пикнид</w:t>
      </w:r>
      <w:r w:rsidR="0096153F" w:rsidRPr="00DF180C">
        <w:rPr>
          <w:color w:val="000000"/>
          <w:sz w:val="28"/>
          <w:szCs w:val="28"/>
        </w:rPr>
        <w:t xml:space="preserve"> на 1 см</w:t>
      </w:r>
      <w:r w:rsidR="0096153F" w:rsidRPr="00DF180C">
        <w:rPr>
          <w:color w:val="000000"/>
          <w:sz w:val="28"/>
          <w:szCs w:val="28"/>
          <w:vertAlign w:val="superscript"/>
        </w:rPr>
        <w:t>2</w:t>
      </w:r>
      <w:r w:rsidR="0096153F">
        <w:rPr>
          <w:color w:val="000000"/>
          <w:sz w:val="28"/>
          <w:szCs w:val="28"/>
        </w:rPr>
        <w:t xml:space="preserve">, </w:t>
      </w:r>
      <w:r w:rsidR="0096153F" w:rsidRPr="003548E7">
        <w:rPr>
          <w:color w:val="000000"/>
          <w:sz w:val="28"/>
          <w:szCs w:val="28"/>
        </w:rPr>
        <w:t>шт / см</w:t>
      </w:r>
      <w:r w:rsidR="0096153F" w:rsidRPr="003548E7">
        <w:rPr>
          <w:color w:val="000000"/>
          <w:sz w:val="28"/>
          <w:szCs w:val="28"/>
          <w:vertAlign w:val="superscript"/>
        </w:rPr>
        <w:t>2</w:t>
      </w:r>
      <w:r w:rsidR="0096153F" w:rsidRPr="00DF180C">
        <w:rPr>
          <w:color w:val="000000"/>
          <w:sz w:val="28"/>
          <w:szCs w:val="28"/>
        </w:rPr>
        <w:t>;</w:t>
      </w:r>
    </w:p>
    <w:p w:rsidR="0096153F" w:rsidRPr="00DF180C" w:rsidRDefault="0096153F" w:rsidP="0096153F">
      <w:pPr>
        <w:jc w:val="both"/>
        <w:rPr>
          <w:color w:val="000000"/>
          <w:sz w:val="28"/>
          <w:szCs w:val="28"/>
        </w:rPr>
      </w:pPr>
      <w:r w:rsidRPr="00DF180C">
        <w:rPr>
          <w:color w:val="000000"/>
          <w:sz w:val="28"/>
          <w:szCs w:val="28"/>
        </w:rPr>
        <w:t xml:space="preserve">   </w:t>
      </w:r>
      <w:r w:rsidR="00FA3502">
        <w:rPr>
          <w:color w:val="000000"/>
          <w:sz w:val="28"/>
          <w:szCs w:val="28"/>
        </w:rPr>
        <w:t xml:space="preserve">           </w:t>
      </w:r>
      <w:r w:rsidRPr="00DF180C">
        <w:rPr>
          <w:color w:val="000000"/>
          <w:sz w:val="28"/>
          <w:szCs w:val="28"/>
        </w:rPr>
        <w:t xml:space="preserve">  Σ </w:t>
      </w:r>
      <w:r w:rsidRPr="00DF180C">
        <w:rPr>
          <w:color w:val="000000"/>
          <w:sz w:val="28"/>
          <w:szCs w:val="28"/>
          <w:lang w:val="en-US"/>
        </w:rPr>
        <w:t>n</w:t>
      </w:r>
      <w:r w:rsidRPr="00DF180C">
        <w:rPr>
          <w:color w:val="000000"/>
          <w:sz w:val="28"/>
          <w:szCs w:val="28"/>
        </w:rPr>
        <w:t xml:space="preserve"> – общее количество </w:t>
      </w:r>
      <w:r w:rsidRPr="0052314D">
        <w:rPr>
          <w:sz w:val="28"/>
          <w:szCs w:val="28"/>
        </w:rPr>
        <w:t>пустул,</w:t>
      </w:r>
      <w:r>
        <w:rPr>
          <w:sz w:val="28"/>
          <w:szCs w:val="28"/>
        </w:rPr>
        <w:t xml:space="preserve"> клейстотециев, </w:t>
      </w:r>
      <w:r w:rsidRPr="0052314D">
        <w:rPr>
          <w:sz w:val="28"/>
          <w:szCs w:val="28"/>
        </w:rPr>
        <w:t>перитециев, апотециев,</w:t>
      </w:r>
      <w:r>
        <w:rPr>
          <w:sz w:val="28"/>
          <w:szCs w:val="28"/>
        </w:rPr>
        <w:t xml:space="preserve"> </w:t>
      </w:r>
      <w:r w:rsidRPr="0052314D">
        <w:rPr>
          <w:sz w:val="28"/>
          <w:szCs w:val="28"/>
        </w:rPr>
        <w:t xml:space="preserve">ложе, </w:t>
      </w:r>
      <w:r>
        <w:rPr>
          <w:sz w:val="28"/>
          <w:szCs w:val="28"/>
        </w:rPr>
        <w:t>пикнид</w:t>
      </w:r>
      <w:r>
        <w:rPr>
          <w:color w:val="000000"/>
          <w:sz w:val="28"/>
          <w:szCs w:val="28"/>
        </w:rPr>
        <w:t>, шт</w:t>
      </w:r>
      <w:r w:rsidRPr="00DF180C">
        <w:rPr>
          <w:color w:val="000000"/>
          <w:sz w:val="28"/>
          <w:szCs w:val="28"/>
        </w:rPr>
        <w:t>;</w:t>
      </w:r>
    </w:p>
    <w:p w:rsidR="0096153F" w:rsidRPr="0052314D" w:rsidRDefault="0096153F" w:rsidP="0096153F">
      <w:pPr>
        <w:jc w:val="both"/>
        <w:rPr>
          <w:color w:val="000000"/>
          <w:sz w:val="28"/>
          <w:szCs w:val="28"/>
        </w:rPr>
      </w:pPr>
      <w:r w:rsidRPr="00DF180C">
        <w:rPr>
          <w:color w:val="000000"/>
          <w:sz w:val="28"/>
          <w:szCs w:val="28"/>
        </w:rPr>
        <w:t xml:space="preserve">    </w:t>
      </w:r>
      <w:r w:rsidR="00FA3502">
        <w:rPr>
          <w:color w:val="000000"/>
          <w:sz w:val="28"/>
          <w:szCs w:val="28"/>
        </w:rPr>
        <w:t xml:space="preserve">           </w:t>
      </w:r>
      <w:r w:rsidRPr="00DF180C">
        <w:rPr>
          <w:color w:val="000000"/>
          <w:sz w:val="28"/>
          <w:szCs w:val="28"/>
        </w:rPr>
        <w:t xml:space="preserve"> Σ</w:t>
      </w:r>
      <w:r w:rsidRPr="00DF180C">
        <w:rPr>
          <w:color w:val="000000"/>
          <w:sz w:val="28"/>
          <w:szCs w:val="28"/>
          <w:lang w:val="en-US"/>
        </w:rPr>
        <w:t>s</w:t>
      </w:r>
      <w:r w:rsidRPr="00DF180C">
        <w:rPr>
          <w:color w:val="000000"/>
          <w:sz w:val="28"/>
          <w:szCs w:val="28"/>
        </w:rPr>
        <w:t xml:space="preserve"> – о</w:t>
      </w:r>
      <w:r w:rsidRPr="0052314D">
        <w:rPr>
          <w:color w:val="000000"/>
          <w:sz w:val="28"/>
          <w:szCs w:val="28"/>
        </w:rPr>
        <w:t>бщая площадь, на которой проведен учет</w:t>
      </w:r>
      <w:r>
        <w:rPr>
          <w:color w:val="000000"/>
          <w:sz w:val="28"/>
          <w:szCs w:val="28"/>
        </w:rPr>
        <w:t>,</w:t>
      </w:r>
      <w:r w:rsidRPr="00DF180C">
        <w:rPr>
          <w:color w:val="000000"/>
          <w:sz w:val="28"/>
          <w:szCs w:val="28"/>
        </w:rPr>
        <w:t xml:space="preserve"> см</w:t>
      </w:r>
      <w:r w:rsidRPr="00DF180C"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 </w:t>
      </w:r>
      <w:r w:rsidRPr="0052314D">
        <w:rPr>
          <w:color w:val="000000"/>
          <w:sz w:val="28"/>
          <w:szCs w:val="28"/>
        </w:rPr>
        <w:t>.</w:t>
      </w:r>
    </w:p>
    <w:p w:rsidR="009717F0" w:rsidRPr="0052314D" w:rsidRDefault="009717F0" w:rsidP="009717F0">
      <w:pPr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2314D">
        <w:rPr>
          <w:sz w:val="28"/>
          <w:szCs w:val="28"/>
        </w:rPr>
        <w:t xml:space="preserve">Для гифальных грибов </w:t>
      </w:r>
      <w:r>
        <w:rPr>
          <w:sz w:val="28"/>
          <w:szCs w:val="28"/>
        </w:rPr>
        <w:t>интенсивность спорообразования</w:t>
      </w:r>
      <w:r w:rsidRPr="0052314D">
        <w:rPr>
          <w:i/>
          <w:color w:val="000000"/>
          <w:sz w:val="28"/>
          <w:szCs w:val="28"/>
        </w:rPr>
        <w:t xml:space="preserve"> </w:t>
      </w:r>
      <w:r w:rsidRPr="0052314D">
        <w:rPr>
          <w:color w:val="000000"/>
          <w:sz w:val="28"/>
          <w:szCs w:val="28"/>
        </w:rPr>
        <w:t>определяют по количеству спор на 1 см</w:t>
      </w:r>
      <w:r w:rsidRPr="0052314D">
        <w:rPr>
          <w:color w:val="000000"/>
          <w:sz w:val="28"/>
          <w:szCs w:val="28"/>
          <w:vertAlign w:val="superscript"/>
        </w:rPr>
        <w:t xml:space="preserve">2 </w:t>
      </w:r>
      <w:r w:rsidRPr="0052314D">
        <w:rPr>
          <w:color w:val="000000"/>
          <w:sz w:val="28"/>
          <w:szCs w:val="28"/>
        </w:rPr>
        <w:t xml:space="preserve"> спороносящей поверхности.</w:t>
      </w:r>
    </w:p>
    <w:p w:rsidR="0096153F" w:rsidRDefault="0096153F" w:rsidP="00EF3336">
      <w:pPr>
        <w:spacing w:before="284" w:after="227"/>
        <w:jc w:val="center"/>
        <w:rPr>
          <w:b/>
          <w:i/>
          <w:color w:val="000000"/>
          <w:sz w:val="28"/>
          <w:szCs w:val="28"/>
        </w:rPr>
      </w:pPr>
      <w:r w:rsidRPr="00A16267">
        <w:rPr>
          <w:b/>
          <w:i/>
          <w:color w:val="000000"/>
          <w:sz w:val="28"/>
          <w:szCs w:val="28"/>
        </w:rPr>
        <w:t>Определение жизнеспособности патогена</w:t>
      </w:r>
    </w:p>
    <w:p w:rsidR="0096153F" w:rsidRPr="0052314D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52314D">
        <w:rPr>
          <w:color w:val="000000"/>
          <w:sz w:val="28"/>
          <w:szCs w:val="28"/>
        </w:rPr>
        <w:t>При определении количества жизнеспособных спор, образовавшихся на поверхности пораженных органов, а также анализе популяции патогена пользуются методом рассева определенного объема суспензии инокулюма определенного объема суспензии инокулюма на агаровой среде. Такую среду готов</w:t>
      </w:r>
      <w:r w:rsidR="00B6245E">
        <w:rPr>
          <w:color w:val="000000"/>
          <w:sz w:val="28"/>
          <w:szCs w:val="28"/>
        </w:rPr>
        <w:t>я</w:t>
      </w:r>
      <w:r w:rsidRPr="0052314D">
        <w:rPr>
          <w:color w:val="000000"/>
          <w:sz w:val="28"/>
          <w:szCs w:val="28"/>
        </w:rPr>
        <w:t xml:space="preserve">т из экстракта поражаемых тканей растения-хозяина. </w:t>
      </w:r>
    </w:p>
    <w:p w:rsidR="0096153F" w:rsidRPr="0052314D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52314D">
        <w:rPr>
          <w:color w:val="000000"/>
          <w:sz w:val="28"/>
          <w:szCs w:val="28"/>
        </w:rPr>
        <w:t xml:space="preserve">Для приготовления суспензии на 25 мл стерильной воды берут 10 проб и 10 типично пораженных </w:t>
      </w:r>
      <w:r w:rsidR="00602245">
        <w:rPr>
          <w:color w:val="000000"/>
          <w:sz w:val="28"/>
          <w:szCs w:val="28"/>
        </w:rPr>
        <w:t>органов</w:t>
      </w:r>
      <w:r w:rsidRPr="0052314D">
        <w:rPr>
          <w:color w:val="000000"/>
          <w:sz w:val="28"/>
          <w:szCs w:val="28"/>
        </w:rPr>
        <w:t xml:space="preserve"> </w:t>
      </w:r>
      <w:r w:rsidR="00125262">
        <w:rPr>
          <w:color w:val="000000"/>
          <w:sz w:val="28"/>
          <w:szCs w:val="28"/>
        </w:rPr>
        <w:t>общей площадью в 1 см</w:t>
      </w:r>
      <w:r w:rsidR="00125262">
        <w:rPr>
          <w:color w:val="000000"/>
          <w:sz w:val="28"/>
          <w:szCs w:val="28"/>
          <w:vertAlign w:val="superscript"/>
        </w:rPr>
        <w:t>2</w:t>
      </w:r>
      <w:r w:rsidR="00125262">
        <w:rPr>
          <w:color w:val="000000"/>
          <w:sz w:val="28"/>
          <w:szCs w:val="28"/>
        </w:rPr>
        <w:t xml:space="preserve"> </w:t>
      </w:r>
      <w:r w:rsidR="00602245">
        <w:rPr>
          <w:color w:val="000000"/>
          <w:sz w:val="28"/>
          <w:szCs w:val="28"/>
        </w:rPr>
        <w:t xml:space="preserve">Вырезанные кусочки пораженных тканей </w:t>
      </w:r>
      <w:r w:rsidRPr="0052314D">
        <w:rPr>
          <w:color w:val="000000"/>
          <w:sz w:val="28"/>
          <w:szCs w:val="28"/>
        </w:rPr>
        <w:t>помещают в колбу со стерильной водой и тщательно встряхивают. Полученную суспензию сливают в чистую колбу, откуда берут по 0,1 мл для рассева на агар</w:t>
      </w:r>
      <w:r w:rsidR="00B6245E">
        <w:rPr>
          <w:color w:val="000000"/>
          <w:sz w:val="28"/>
          <w:szCs w:val="28"/>
        </w:rPr>
        <w:t>изованную</w:t>
      </w:r>
      <w:r w:rsidRPr="0052314D">
        <w:rPr>
          <w:color w:val="000000"/>
          <w:sz w:val="28"/>
          <w:szCs w:val="28"/>
        </w:rPr>
        <w:t xml:space="preserve"> среду, разлитую в чашки Петри. Суспензию наносят на поверхность среды стерильной пипеткой в виде капель и равномерно распределяют с помощью простерилизованного шпателя.</w:t>
      </w:r>
    </w:p>
    <w:p w:rsidR="0096153F" w:rsidRPr="0052314D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52314D">
        <w:rPr>
          <w:color w:val="000000"/>
          <w:sz w:val="28"/>
          <w:szCs w:val="28"/>
        </w:rPr>
        <w:t>В качестве шпателя используют согнутую стеклянную палочку или пипетку с предварительно запаянным концом. Их стерилизуют сухим жаром и используют только один раз. Возможно и многократное использование шпателя со стерилизацией после каждого рассева в кипящей воде или над пламенем.</w:t>
      </w:r>
    </w:p>
    <w:p w:rsidR="0096153F" w:rsidRPr="0052314D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52314D">
        <w:rPr>
          <w:color w:val="000000"/>
          <w:sz w:val="28"/>
          <w:szCs w:val="28"/>
        </w:rPr>
        <w:t>Перед посевом определяют количество спор, находящихся в одной капле приготовленной суспензии. Для этого при малом увеличении микроскопа подсчитывают число спор в 10 каплях и рассчитывают среднее арифметическое. Желательно, чтобы споры распределялись в суспензии равномерно и в каждой капле их количество было примерно одинаково. Если это условие не соблюдается, суспензию следует дополнительно перемешать. Среднее число спор в капле от 25 до 50 следует считать оптимальным, поскольку при высокой плотности посева создаются трудности в подсчете колоний. Уменьшение количества спор в одной капле достигается добавлением в суспензию пропорционального количества стерильной воды.</w:t>
      </w:r>
    </w:p>
    <w:p w:rsidR="0096153F" w:rsidRPr="0052314D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52314D">
        <w:rPr>
          <w:color w:val="000000"/>
          <w:sz w:val="28"/>
          <w:szCs w:val="28"/>
        </w:rPr>
        <w:t>После рассева чашки Петри инкубируют при оптимальной для данного вида гриба температуре. Колонии подсчитывают как только они станут хорошо видны невооруженным глазом; наблюдения ведут на 10 чашках.</w:t>
      </w:r>
    </w:p>
    <w:p w:rsidR="0096153F" w:rsidRPr="0052314D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52314D">
        <w:rPr>
          <w:color w:val="000000"/>
          <w:sz w:val="28"/>
          <w:szCs w:val="28"/>
        </w:rPr>
        <w:t>Довольно часто суспензии грибов, взятых из природ</w:t>
      </w:r>
      <w:r w:rsidR="00B6245E">
        <w:rPr>
          <w:color w:val="000000"/>
          <w:sz w:val="28"/>
          <w:szCs w:val="28"/>
        </w:rPr>
        <w:t>ного материала</w:t>
      </w:r>
      <w:r w:rsidRPr="0052314D">
        <w:rPr>
          <w:color w:val="000000"/>
          <w:sz w:val="28"/>
          <w:szCs w:val="28"/>
        </w:rPr>
        <w:t xml:space="preserve">, оказываются сильно загрязненными эпифитной микрофлорой. Поэтому весьма затруднителен подсчет развившихся колоний на твердых питательных средах. В этом случае жизнеспособные споры учитывают по энергии их прорастания в 2-3 каплях стерильной воды с кусочками восприимчивой ткани растения-хозяина. </w:t>
      </w:r>
      <w:r>
        <w:rPr>
          <w:color w:val="000000"/>
          <w:sz w:val="28"/>
          <w:szCs w:val="28"/>
        </w:rPr>
        <w:t>К</w:t>
      </w:r>
      <w:r w:rsidRPr="0052314D">
        <w:rPr>
          <w:color w:val="000000"/>
          <w:sz w:val="28"/>
          <w:szCs w:val="28"/>
        </w:rPr>
        <w:t xml:space="preserve">усочек размером 2-3 мм в диаметре вырезают </w:t>
      </w:r>
      <w:r w:rsidR="00171DBE">
        <w:rPr>
          <w:color w:val="000000"/>
          <w:sz w:val="28"/>
          <w:szCs w:val="28"/>
        </w:rPr>
        <w:t xml:space="preserve">препаровальной </w:t>
      </w:r>
      <w:r w:rsidRPr="0052314D">
        <w:rPr>
          <w:color w:val="000000"/>
          <w:sz w:val="28"/>
          <w:szCs w:val="28"/>
        </w:rPr>
        <w:t>иглой. Капли помещают во влажные камеры, приготовленные</w:t>
      </w:r>
      <w:r>
        <w:rPr>
          <w:color w:val="000000"/>
          <w:sz w:val="28"/>
          <w:szCs w:val="28"/>
        </w:rPr>
        <w:t xml:space="preserve"> </w:t>
      </w:r>
      <w:r w:rsidRPr="0052314D">
        <w:rPr>
          <w:color w:val="000000"/>
          <w:sz w:val="28"/>
          <w:szCs w:val="28"/>
        </w:rPr>
        <w:t xml:space="preserve">из колец Ван Тигема. </w:t>
      </w:r>
      <w:r w:rsidR="00602245">
        <w:rPr>
          <w:color w:val="000000"/>
          <w:sz w:val="28"/>
          <w:szCs w:val="28"/>
        </w:rPr>
        <w:t>Для этого необходимы простерилизованные кольца, предметные и покровные стекла. Кольца прикрепляют к предметным стеклам вазелином, которым смазывают также и их верхнюю часть</w:t>
      </w:r>
      <w:r w:rsidR="00602245" w:rsidRPr="00602245">
        <w:rPr>
          <w:color w:val="000000"/>
          <w:sz w:val="28"/>
          <w:szCs w:val="28"/>
        </w:rPr>
        <w:t>;</w:t>
      </w:r>
      <w:r w:rsidR="00602245">
        <w:rPr>
          <w:color w:val="000000"/>
          <w:sz w:val="28"/>
          <w:szCs w:val="28"/>
        </w:rPr>
        <w:t xml:space="preserve"> на дно кольца помещают каплю стерильной воды. Затем на нижнюю сторону покровного стекла наносят каплю суспензии, в которую кладут кусочек ткани, вырезанной из тщательно промытого в воде восприимчивого органа, питающего гриб растения. После этого стекло </w:t>
      </w:r>
      <w:r w:rsidR="00732590">
        <w:rPr>
          <w:color w:val="000000"/>
          <w:sz w:val="28"/>
          <w:szCs w:val="28"/>
        </w:rPr>
        <w:t xml:space="preserve">прижимают к кольцу. </w:t>
      </w:r>
      <w:r w:rsidRPr="0052314D">
        <w:rPr>
          <w:color w:val="000000"/>
          <w:sz w:val="28"/>
          <w:szCs w:val="28"/>
        </w:rPr>
        <w:t>Наблюдения проводят при оптимальной температуре для прорастания спор изучаемого патогена через 6 или 9 ч после закладки опыта. Проросшими считают те споры, ростковые гифы которых превышают их длину.</w:t>
      </w:r>
      <w:r w:rsidR="00732590">
        <w:rPr>
          <w:color w:val="000000"/>
          <w:sz w:val="28"/>
          <w:szCs w:val="28"/>
        </w:rPr>
        <w:t xml:space="preserve"> Преимущество этого метода заключается в том, что имеется возможность вести наблюдения под большим увеличением микроскопа.</w:t>
      </w:r>
    </w:p>
    <w:p w:rsidR="0096153F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52314D">
        <w:rPr>
          <w:color w:val="000000"/>
          <w:sz w:val="28"/>
          <w:szCs w:val="28"/>
        </w:rPr>
        <w:t>При отсутствии колец Ван Тигема или необходимости проведения быстрого анализа жизнеспособности спор, когда их размеры позволяют проводить подсчеты при малом увеличении микроскопа, их проращивают в каплях на предметных стеклах. Последние помещают на небольших подставках во влажные камеры, приготовленные в чашках Петри по обычному способу. Точность подсчета общего числа проросших спор определяют по описанной ранее методике.</w:t>
      </w:r>
    </w:p>
    <w:p w:rsidR="0096153F" w:rsidRPr="00BD4AA2" w:rsidRDefault="0096153F" w:rsidP="00EF3336">
      <w:pPr>
        <w:spacing w:before="227" w:after="11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Задани</w:t>
      </w:r>
      <w:r w:rsidR="00B6245E">
        <w:rPr>
          <w:b/>
          <w:color w:val="000000"/>
          <w:sz w:val="28"/>
          <w:szCs w:val="28"/>
        </w:rPr>
        <w:t>е</w:t>
      </w:r>
      <w:r w:rsidR="00BD4AA2" w:rsidRPr="002670A2">
        <w:rPr>
          <w:b/>
          <w:color w:val="000000"/>
          <w:sz w:val="28"/>
          <w:szCs w:val="28"/>
        </w:rPr>
        <w:t>:</w:t>
      </w:r>
    </w:p>
    <w:p w:rsidR="0096153F" w:rsidRPr="00000AE6" w:rsidRDefault="004569F2" w:rsidP="0096153F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96153F" w:rsidRPr="00000AE6">
        <w:rPr>
          <w:b/>
          <w:color w:val="000000"/>
          <w:sz w:val="28"/>
          <w:szCs w:val="28"/>
        </w:rPr>
        <w:t>1. Изучить динамику роста фитопатогенных микромицетов на различных питательных средах.</w:t>
      </w:r>
    </w:p>
    <w:p w:rsidR="00000AE6" w:rsidRDefault="0096153F" w:rsidP="00000AE6">
      <w:pPr>
        <w:jc w:val="both"/>
        <w:rPr>
          <w:color w:val="000000"/>
        </w:rPr>
      </w:pPr>
      <w:r w:rsidRPr="00171DBE">
        <w:rPr>
          <w:b/>
          <w:color w:val="000000"/>
        </w:rPr>
        <w:t>Цель опыта:</w:t>
      </w:r>
      <w:r w:rsidRPr="00171DBE">
        <w:rPr>
          <w:i/>
          <w:color w:val="000000"/>
        </w:rPr>
        <w:t xml:space="preserve"> </w:t>
      </w:r>
      <w:r w:rsidR="00EC26ED" w:rsidRPr="00EC26ED">
        <w:rPr>
          <w:color w:val="000000"/>
        </w:rPr>
        <w:t>В</w:t>
      </w:r>
      <w:r w:rsidRPr="00171DBE">
        <w:rPr>
          <w:color w:val="000000"/>
        </w:rPr>
        <w:t>ыяснить влияние разных по составу питательных агаризованных сред на развитие гриба (вегета</w:t>
      </w:r>
      <w:r w:rsidR="00000AE6">
        <w:rPr>
          <w:color w:val="000000"/>
        </w:rPr>
        <w:t>тивные и генеративные функции).</w:t>
      </w:r>
    </w:p>
    <w:p w:rsidR="003D265D" w:rsidRDefault="003D265D" w:rsidP="003D265D">
      <w:pPr>
        <w:jc w:val="both"/>
      </w:pPr>
      <w:r w:rsidRPr="00154562">
        <w:rPr>
          <w:b/>
        </w:rPr>
        <w:t>Оборудование:</w:t>
      </w:r>
      <w:r w:rsidRPr="00154562">
        <w:t xml:space="preserve"> Микроскоп, бинокуляр, пенал с набором инструментов.</w:t>
      </w:r>
    </w:p>
    <w:p w:rsidR="00000AE6" w:rsidRPr="00000AE6" w:rsidRDefault="0096153F" w:rsidP="00000AE6">
      <w:pPr>
        <w:jc w:val="both"/>
        <w:rPr>
          <w:color w:val="000000"/>
        </w:rPr>
      </w:pPr>
      <w:r w:rsidRPr="00171DBE">
        <w:rPr>
          <w:b/>
          <w:color w:val="000000"/>
        </w:rPr>
        <w:t>Материал и условия проведения эксперимента</w:t>
      </w:r>
      <w:r w:rsidR="00171DBE">
        <w:rPr>
          <w:b/>
          <w:color w:val="000000"/>
        </w:rPr>
        <w:t>.</w:t>
      </w:r>
      <w:r w:rsidRPr="00171DBE">
        <w:rPr>
          <w:color w:val="000000"/>
        </w:rPr>
        <w:t xml:space="preserve"> </w:t>
      </w:r>
      <w:r w:rsidR="00000AE6" w:rsidRPr="00000AE6">
        <w:rPr>
          <w:color w:val="000000"/>
        </w:rPr>
        <w:t>В качестве фитопатогенных грибов могут быть предложены следующие</w:t>
      </w:r>
      <w:r w:rsidR="00CC323C">
        <w:rPr>
          <w:color w:val="000000"/>
        </w:rPr>
        <w:t>микромицеты, а также источники их выделения</w:t>
      </w:r>
      <w:r w:rsidR="00000AE6" w:rsidRPr="00000AE6">
        <w:rPr>
          <w:color w:val="000000"/>
        </w:rPr>
        <w:t>:</w:t>
      </w:r>
    </w:p>
    <w:p w:rsidR="00000AE6" w:rsidRPr="00000AE6" w:rsidRDefault="00000AE6" w:rsidP="00000AE6">
      <w:pPr>
        <w:ind w:firstLine="561"/>
        <w:jc w:val="both"/>
      </w:pPr>
      <w:r>
        <w:t xml:space="preserve">– </w:t>
      </w:r>
      <w:r w:rsidRPr="00000AE6">
        <w:t xml:space="preserve">грибы из родов </w:t>
      </w:r>
      <w:r w:rsidRPr="00000AE6">
        <w:rPr>
          <w:b/>
          <w:lang w:val="en-US"/>
        </w:rPr>
        <w:t>Phytophthora</w:t>
      </w:r>
      <w:r w:rsidRPr="00000AE6">
        <w:t xml:space="preserve"> (пораженные плоды, стебли, листья томата; клубни картофеля); </w:t>
      </w:r>
    </w:p>
    <w:p w:rsidR="00000AE6" w:rsidRPr="00000AE6" w:rsidRDefault="00000AE6" w:rsidP="00000AE6">
      <w:pPr>
        <w:ind w:firstLine="561"/>
        <w:jc w:val="both"/>
      </w:pPr>
      <w:r>
        <w:rPr>
          <w:b/>
        </w:rPr>
        <w:t xml:space="preserve">– </w:t>
      </w:r>
      <w:r w:rsidRPr="00000AE6">
        <w:rPr>
          <w:b/>
          <w:lang w:val="en-US"/>
        </w:rPr>
        <w:t>Alternaria</w:t>
      </w:r>
      <w:r w:rsidRPr="00000AE6">
        <w:t xml:space="preserve"> (плоды, стебли, листья томата; листья моркови; плоды и листья капусты; листья циннии; плоды перца сладкого и др.);</w:t>
      </w:r>
    </w:p>
    <w:p w:rsidR="00000AE6" w:rsidRPr="00000AE6" w:rsidRDefault="00000AE6" w:rsidP="00000AE6">
      <w:pPr>
        <w:ind w:firstLine="561"/>
        <w:jc w:val="both"/>
      </w:pPr>
      <w:r>
        <w:rPr>
          <w:b/>
        </w:rPr>
        <w:t xml:space="preserve">– </w:t>
      </w:r>
      <w:r w:rsidRPr="00000AE6">
        <w:rPr>
          <w:b/>
          <w:lang w:val="en-US"/>
        </w:rPr>
        <w:t>Monilia</w:t>
      </w:r>
      <w:r w:rsidRPr="00000AE6">
        <w:t xml:space="preserve"> (плоды яблонь, груш, боярышника и др.); </w:t>
      </w:r>
    </w:p>
    <w:p w:rsidR="00000AE6" w:rsidRPr="00000AE6" w:rsidRDefault="00000AE6" w:rsidP="00000AE6">
      <w:pPr>
        <w:ind w:firstLine="561"/>
        <w:jc w:val="both"/>
      </w:pPr>
      <w:r>
        <w:rPr>
          <w:b/>
        </w:rPr>
        <w:t xml:space="preserve">– </w:t>
      </w:r>
      <w:r w:rsidRPr="00000AE6">
        <w:rPr>
          <w:b/>
          <w:lang w:val="en-US"/>
        </w:rPr>
        <w:t>Cladosporium</w:t>
      </w:r>
      <w:r w:rsidRPr="00000AE6">
        <w:t xml:space="preserve"> (листья томата, плоды огурца); </w:t>
      </w:r>
    </w:p>
    <w:p w:rsidR="00000AE6" w:rsidRPr="00000AE6" w:rsidRDefault="00000AE6" w:rsidP="00000AE6">
      <w:pPr>
        <w:ind w:firstLine="561"/>
        <w:jc w:val="both"/>
      </w:pPr>
      <w:r>
        <w:rPr>
          <w:b/>
        </w:rPr>
        <w:t xml:space="preserve">– </w:t>
      </w:r>
      <w:r w:rsidRPr="00000AE6">
        <w:rPr>
          <w:b/>
          <w:lang w:val="en-US"/>
        </w:rPr>
        <w:t>Cercospora</w:t>
      </w:r>
      <w:r w:rsidRPr="00000AE6">
        <w:t xml:space="preserve"> (листья свеклы, липы);</w:t>
      </w:r>
    </w:p>
    <w:p w:rsidR="00000AE6" w:rsidRPr="00000AE6" w:rsidRDefault="00000AE6" w:rsidP="00000AE6">
      <w:pPr>
        <w:ind w:firstLine="561"/>
        <w:jc w:val="both"/>
      </w:pPr>
      <w:r>
        <w:rPr>
          <w:b/>
        </w:rPr>
        <w:t xml:space="preserve">– </w:t>
      </w:r>
      <w:r w:rsidRPr="00000AE6">
        <w:rPr>
          <w:b/>
          <w:lang w:val="en-US"/>
        </w:rPr>
        <w:t>Botr</w:t>
      </w:r>
      <w:r w:rsidRPr="00000AE6">
        <w:rPr>
          <w:b/>
        </w:rPr>
        <w:t>у</w:t>
      </w:r>
      <w:r w:rsidRPr="00000AE6">
        <w:rPr>
          <w:b/>
          <w:lang w:val="en-US"/>
        </w:rPr>
        <w:t>tis</w:t>
      </w:r>
      <w:r w:rsidRPr="00000AE6">
        <w:rPr>
          <w:b/>
        </w:rPr>
        <w:t xml:space="preserve"> </w:t>
      </w:r>
      <w:r w:rsidRPr="00000AE6">
        <w:t xml:space="preserve">(плоды томата, перца, баклажана; листья и стебли огурца; плоды малины, земляники и др.); </w:t>
      </w:r>
    </w:p>
    <w:p w:rsidR="00000AE6" w:rsidRPr="00000AE6" w:rsidRDefault="00000AE6" w:rsidP="00000AE6">
      <w:pPr>
        <w:ind w:firstLine="561"/>
        <w:jc w:val="both"/>
      </w:pPr>
      <w:r>
        <w:rPr>
          <w:b/>
        </w:rPr>
        <w:t xml:space="preserve">– </w:t>
      </w:r>
      <w:r w:rsidRPr="00000AE6">
        <w:rPr>
          <w:b/>
          <w:lang w:val="en-US"/>
        </w:rPr>
        <w:t>Sclerotinia</w:t>
      </w:r>
      <w:r w:rsidRPr="00000AE6">
        <w:rPr>
          <w:b/>
        </w:rPr>
        <w:t xml:space="preserve"> (</w:t>
      </w:r>
      <w:r w:rsidRPr="00000AE6">
        <w:rPr>
          <w:b/>
          <w:lang w:val="en-US"/>
        </w:rPr>
        <w:t>Whetzelinia</w:t>
      </w:r>
      <w:r w:rsidRPr="00000AE6">
        <w:rPr>
          <w:b/>
        </w:rPr>
        <w:t>)</w:t>
      </w:r>
      <w:r w:rsidRPr="00000AE6">
        <w:t xml:space="preserve"> (стебли петунии, циннии, томата, огурца, перца, кабачка и др.);</w:t>
      </w:r>
    </w:p>
    <w:p w:rsidR="00000AE6" w:rsidRPr="00000AE6" w:rsidRDefault="00000AE6" w:rsidP="00000AE6">
      <w:pPr>
        <w:ind w:firstLine="561"/>
        <w:jc w:val="both"/>
      </w:pPr>
      <w:r>
        <w:rPr>
          <w:b/>
        </w:rPr>
        <w:t xml:space="preserve">– </w:t>
      </w:r>
      <w:r w:rsidRPr="00000AE6">
        <w:rPr>
          <w:b/>
          <w:lang w:val="en-US"/>
        </w:rPr>
        <w:t>Fusarium</w:t>
      </w:r>
      <w:r w:rsidRPr="00000AE6">
        <w:t xml:space="preserve"> (плоды черешни, стебли томата, колосья ржи, стебли люпина, клубни картофеля);</w:t>
      </w:r>
    </w:p>
    <w:p w:rsidR="00000AE6" w:rsidRPr="00000AE6" w:rsidRDefault="00000AE6" w:rsidP="00B6245E">
      <w:pPr>
        <w:ind w:firstLine="561"/>
        <w:jc w:val="both"/>
        <w:rPr>
          <w:color w:val="000000"/>
        </w:rPr>
      </w:pPr>
      <w:r>
        <w:rPr>
          <w:b/>
        </w:rPr>
        <w:t xml:space="preserve">– </w:t>
      </w:r>
      <w:r w:rsidRPr="00000AE6">
        <w:rPr>
          <w:b/>
          <w:lang w:val="en-US"/>
        </w:rPr>
        <w:t>Colletotrichum</w:t>
      </w:r>
      <w:r w:rsidRPr="00000AE6">
        <w:t xml:space="preserve"> (стебли и листья люпина; плоды томата, дыни).</w:t>
      </w:r>
    </w:p>
    <w:p w:rsidR="0058369F" w:rsidRDefault="00171DBE" w:rsidP="0058369F">
      <w:pPr>
        <w:jc w:val="both"/>
        <w:rPr>
          <w:color w:val="000000"/>
        </w:rPr>
      </w:pPr>
      <w:r w:rsidRPr="00B6245E">
        <w:rPr>
          <w:b/>
          <w:color w:val="000000"/>
        </w:rPr>
        <w:t>С</w:t>
      </w:r>
      <w:r w:rsidR="0096153F" w:rsidRPr="00B6245E">
        <w:rPr>
          <w:b/>
          <w:color w:val="000000"/>
        </w:rPr>
        <w:t xml:space="preserve">реды: </w:t>
      </w:r>
      <w:r w:rsidR="0096153F" w:rsidRPr="00171DBE">
        <w:rPr>
          <w:color w:val="000000"/>
        </w:rPr>
        <w:t>картофельно-сахарозная агаризованная среда, овсяная агаризованная среда</w:t>
      </w:r>
      <w:r>
        <w:rPr>
          <w:color w:val="000000"/>
        </w:rPr>
        <w:t>, среда Чапека</w:t>
      </w:r>
      <w:r w:rsidR="00F7777B">
        <w:rPr>
          <w:color w:val="000000"/>
        </w:rPr>
        <w:t>.</w:t>
      </w:r>
    </w:p>
    <w:p w:rsidR="0058369F" w:rsidRDefault="0058369F" w:rsidP="0058369F">
      <w:pPr>
        <w:jc w:val="both"/>
        <w:rPr>
          <w:color w:val="000000"/>
        </w:rPr>
      </w:pPr>
      <w:r w:rsidRPr="00E21C78">
        <w:rPr>
          <w:color w:val="000000"/>
          <w:lang w:val="en-US"/>
        </w:rPr>
        <w:t>t</w:t>
      </w:r>
      <w:r w:rsidRPr="00E21C78">
        <w:rPr>
          <w:color w:val="000000"/>
        </w:rPr>
        <w:t xml:space="preserve"> = </w:t>
      </w:r>
      <w:r w:rsidRPr="00E21C78">
        <w:t>+</w:t>
      </w:r>
      <w:r>
        <w:t xml:space="preserve"> 2</w:t>
      </w:r>
      <w:r w:rsidRPr="00E21C78">
        <w:t xml:space="preserve">0 </w:t>
      </w:r>
      <w:r w:rsidRPr="00E21C78">
        <w:rPr>
          <w:color w:val="000000"/>
        </w:rPr>
        <w:t>°С (</w:t>
      </w:r>
      <w:r>
        <w:rPr>
          <w:color w:val="000000"/>
        </w:rPr>
        <w:t>в аудитории</w:t>
      </w:r>
      <w:r w:rsidRPr="00E21C78">
        <w:rPr>
          <w:color w:val="000000"/>
        </w:rPr>
        <w:t>);</w:t>
      </w:r>
    </w:p>
    <w:p w:rsidR="0058369F" w:rsidRPr="00171DBE" w:rsidRDefault="0058369F" w:rsidP="0058369F">
      <w:pPr>
        <w:jc w:val="both"/>
        <w:rPr>
          <w:color w:val="000000"/>
        </w:rPr>
      </w:pPr>
      <w:r w:rsidRPr="00171DBE">
        <w:rPr>
          <w:color w:val="000000"/>
        </w:rPr>
        <w:t>Повторность опыта –</w:t>
      </w:r>
      <w:r>
        <w:rPr>
          <w:color w:val="000000"/>
        </w:rPr>
        <w:t>3-</w:t>
      </w:r>
      <w:r w:rsidRPr="00171DBE">
        <w:rPr>
          <w:color w:val="000000"/>
        </w:rPr>
        <w:t xml:space="preserve"> 5-ти кратная.</w:t>
      </w:r>
    </w:p>
    <w:p w:rsidR="0096153F" w:rsidRPr="00171DBE" w:rsidRDefault="0096153F" w:rsidP="0096153F">
      <w:pPr>
        <w:jc w:val="both"/>
        <w:rPr>
          <w:b/>
          <w:color w:val="000000"/>
        </w:rPr>
      </w:pPr>
      <w:r w:rsidRPr="00171DBE">
        <w:rPr>
          <w:b/>
          <w:color w:val="000000"/>
        </w:rPr>
        <w:t>Методика.</w:t>
      </w:r>
    </w:p>
    <w:p w:rsidR="0096153F" w:rsidRPr="0052314D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52314D">
        <w:rPr>
          <w:color w:val="000000"/>
          <w:sz w:val="28"/>
          <w:szCs w:val="28"/>
        </w:rPr>
        <w:t xml:space="preserve">Изучаемый гриб высевают в центр </w:t>
      </w:r>
      <w:r w:rsidR="00171DBE">
        <w:rPr>
          <w:color w:val="000000"/>
          <w:sz w:val="28"/>
          <w:szCs w:val="28"/>
        </w:rPr>
        <w:t xml:space="preserve">чашки Петри с застывшей </w:t>
      </w:r>
      <w:r w:rsidRPr="0052314D">
        <w:rPr>
          <w:color w:val="000000"/>
          <w:sz w:val="28"/>
          <w:szCs w:val="28"/>
        </w:rPr>
        <w:t>сред</w:t>
      </w:r>
      <w:r w:rsidR="00171DBE">
        <w:rPr>
          <w:color w:val="000000"/>
          <w:sz w:val="28"/>
          <w:szCs w:val="28"/>
        </w:rPr>
        <w:t>ой</w:t>
      </w:r>
      <w:r w:rsidRPr="0052314D">
        <w:rPr>
          <w:color w:val="000000"/>
          <w:sz w:val="28"/>
          <w:szCs w:val="28"/>
        </w:rPr>
        <w:t xml:space="preserve"> по возможности немногочисленым инокулюмом всегда одной плотно</w:t>
      </w:r>
      <w:r>
        <w:rPr>
          <w:color w:val="000000"/>
          <w:sz w:val="28"/>
          <w:szCs w:val="28"/>
        </w:rPr>
        <w:t>сти</w:t>
      </w:r>
      <w:r w:rsidR="00B6245E">
        <w:rPr>
          <w:color w:val="000000"/>
          <w:sz w:val="28"/>
          <w:szCs w:val="28"/>
        </w:rPr>
        <w:t xml:space="preserve"> и инкубируют</w:t>
      </w:r>
      <w:r>
        <w:rPr>
          <w:color w:val="000000"/>
          <w:sz w:val="28"/>
          <w:szCs w:val="28"/>
        </w:rPr>
        <w:t>.</w:t>
      </w:r>
    </w:p>
    <w:p w:rsidR="0096153F" w:rsidRPr="0077193B" w:rsidRDefault="0096153F" w:rsidP="0096153F">
      <w:pPr>
        <w:shd w:val="clear" w:color="auto" w:fill="FFFFFF"/>
        <w:ind w:firstLine="567"/>
        <w:jc w:val="both"/>
        <w:rPr>
          <w:sz w:val="28"/>
          <w:szCs w:val="28"/>
        </w:rPr>
      </w:pPr>
      <w:r w:rsidRPr="0052314D">
        <w:rPr>
          <w:color w:val="000000"/>
          <w:sz w:val="28"/>
          <w:szCs w:val="28"/>
        </w:rPr>
        <w:t xml:space="preserve">Диаметр </w:t>
      </w:r>
      <w:r w:rsidR="00CC323C">
        <w:rPr>
          <w:color w:val="000000"/>
          <w:sz w:val="28"/>
          <w:szCs w:val="28"/>
        </w:rPr>
        <w:t xml:space="preserve">выросшей </w:t>
      </w:r>
      <w:r w:rsidRPr="0052314D">
        <w:rPr>
          <w:color w:val="000000"/>
          <w:sz w:val="28"/>
          <w:szCs w:val="28"/>
        </w:rPr>
        <w:t xml:space="preserve">колонии измеряют </w:t>
      </w:r>
      <w:r>
        <w:rPr>
          <w:color w:val="000000"/>
          <w:sz w:val="28"/>
          <w:szCs w:val="28"/>
        </w:rPr>
        <w:t xml:space="preserve">линейкой </w:t>
      </w:r>
      <w:r w:rsidRPr="0052314D">
        <w:rPr>
          <w:color w:val="000000"/>
          <w:sz w:val="28"/>
          <w:szCs w:val="28"/>
        </w:rPr>
        <w:t xml:space="preserve">в двух взаимноперпендикулярных направлениях в </w:t>
      </w:r>
      <w:r>
        <w:rPr>
          <w:color w:val="000000"/>
          <w:sz w:val="28"/>
          <w:szCs w:val="28"/>
        </w:rPr>
        <w:t xml:space="preserve">пяти </w:t>
      </w:r>
      <w:r w:rsidRPr="0052314D">
        <w:rPr>
          <w:color w:val="000000"/>
          <w:sz w:val="28"/>
          <w:szCs w:val="28"/>
        </w:rPr>
        <w:t xml:space="preserve">повторностях через определенные промежутки времени (каждые 24 ч). Количество измерений зависит от скорости роста </w:t>
      </w:r>
      <w:r w:rsidRPr="0077193B">
        <w:rPr>
          <w:color w:val="000000"/>
          <w:sz w:val="28"/>
          <w:szCs w:val="28"/>
        </w:rPr>
        <w:t>Интенсивность линейного роста колоний учитыва</w:t>
      </w:r>
      <w:r w:rsidR="00171DBE">
        <w:rPr>
          <w:color w:val="000000"/>
          <w:sz w:val="28"/>
          <w:szCs w:val="28"/>
        </w:rPr>
        <w:t>ют</w:t>
      </w:r>
      <w:r w:rsidRPr="0077193B">
        <w:rPr>
          <w:color w:val="000000"/>
          <w:sz w:val="28"/>
          <w:szCs w:val="28"/>
        </w:rPr>
        <w:t xml:space="preserve"> через 4, 6, 8 сут</w:t>
      </w:r>
      <w:r>
        <w:rPr>
          <w:color w:val="000000"/>
          <w:sz w:val="28"/>
          <w:szCs w:val="28"/>
        </w:rPr>
        <w:t xml:space="preserve">. Параллельно </w:t>
      </w:r>
      <w:r w:rsidR="00171DBE">
        <w:rPr>
          <w:color w:val="000000"/>
          <w:sz w:val="28"/>
          <w:szCs w:val="28"/>
        </w:rPr>
        <w:t>отмеч</w:t>
      </w:r>
      <w:r>
        <w:rPr>
          <w:color w:val="000000"/>
          <w:sz w:val="28"/>
          <w:szCs w:val="28"/>
        </w:rPr>
        <w:t>ают изменение окраски среды, мицелия. Описывают характер края, поверхность, цвет колонии, отмечают начало спорообразования, склероциеобразование и т.д.</w:t>
      </w:r>
    </w:p>
    <w:p w:rsidR="0096153F" w:rsidRDefault="0096153F" w:rsidP="0096153F">
      <w:pPr>
        <w:ind w:firstLine="561"/>
        <w:jc w:val="both"/>
        <w:rPr>
          <w:i/>
          <w:color w:val="000000"/>
          <w:sz w:val="28"/>
          <w:szCs w:val="28"/>
        </w:rPr>
      </w:pPr>
      <w:r>
        <w:rPr>
          <w:sz w:val="28"/>
          <w:szCs w:val="28"/>
        </w:rPr>
        <w:t>Площадь колонии вычисляют по формуле</w:t>
      </w:r>
      <w:r w:rsidRPr="002909C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</w:t>
      </w:r>
      <w:r w:rsidRPr="002909CA">
        <w:rPr>
          <w:sz w:val="28"/>
          <w:szCs w:val="28"/>
        </w:rPr>
        <w:t xml:space="preserve"> </w:t>
      </w:r>
      <w:r w:rsidRPr="0052314D">
        <w:rPr>
          <w:color w:val="000000"/>
          <w:sz w:val="28"/>
          <w:szCs w:val="28"/>
        </w:rPr>
        <w:t>=</w:t>
      </w:r>
      <w:r w:rsidRPr="002909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π</w:t>
      </w:r>
      <w:r w:rsidRPr="002909CA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×</w:t>
      </w:r>
      <w:r w:rsidRPr="002909CA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  <w:lang w:val="en-US"/>
        </w:rPr>
        <w:t>r</w:t>
      </w:r>
      <w:r w:rsidRPr="002909CA">
        <w:rPr>
          <w:i/>
          <w:color w:val="000000"/>
          <w:sz w:val="28"/>
          <w:szCs w:val="28"/>
          <w:vertAlign w:val="superscript"/>
        </w:rPr>
        <w:t>2</w:t>
      </w:r>
      <w:r>
        <w:rPr>
          <w:i/>
          <w:color w:val="000000"/>
          <w:sz w:val="28"/>
          <w:szCs w:val="28"/>
        </w:rPr>
        <w:t>.</w:t>
      </w:r>
    </w:p>
    <w:p w:rsidR="0096153F" w:rsidRPr="000C2388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Радиальную скорость роста колонии определяют по формуле </w:t>
      </w:r>
      <w:r w:rsidR="00171DBE">
        <w:rPr>
          <w:color w:val="000000"/>
          <w:sz w:val="28"/>
          <w:szCs w:val="28"/>
        </w:rPr>
        <w:t>(</w:t>
      </w:r>
      <w:r w:rsidR="009E420F">
        <w:rPr>
          <w:color w:val="000000"/>
          <w:sz w:val="28"/>
          <w:szCs w:val="28"/>
        </w:rPr>
        <w:t>2</w:t>
      </w:r>
      <w:r w:rsidR="00171DBE">
        <w:rPr>
          <w:color w:val="000000"/>
          <w:sz w:val="28"/>
          <w:szCs w:val="28"/>
        </w:rPr>
        <w:t>)</w:t>
      </w:r>
      <w:r w:rsidR="00171DBE" w:rsidRPr="00171DBE">
        <w:rPr>
          <w:color w:val="000000"/>
          <w:sz w:val="28"/>
          <w:szCs w:val="28"/>
        </w:rPr>
        <w:t>;</w:t>
      </w:r>
      <w:r w:rsidRPr="000C238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интенсивность спорообразования – с использованием камеры Горяева и формул </w:t>
      </w:r>
      <w:r w:rsidRPr="000C2388">
        <w:rPr>
          <w:color w:val="000000"/>
          <w:sz w:val="28"/>
          <w:szCs w:val="28"/>
        </w:rPr>
        <w:t>(</w:t>
      </w:r>
      <w:r w:rsidR="009E420F">
        <w:rPr>
          <w:color w:val="000000"/>
          <w:sz w:val="28"/>
          <w:szCs w:val="28"/>
        </w:rPr>
        <w:t>3</w:t>
      </w:r>
      <w:r w:rsidRPr="000C2388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или </w:t>
      </w:r>
      <w:r w:rsidRPr="000C2388">
        <w:rPr>
          <w:color w:val="000000"/>
          <w:sz w:val="28"/>
          <w:szCs w:val="28"/>
        </w:rPr>
        <w:t>(</w:t>
      </w:r>
      <w:r w:rsidR="009E420F">
        <w:rPr>
          <w:color w:val="000000"/>
          <w:sz w:val="28"/>
          <w:szCs w:val="28"/>
        </w:rPr>
        <w:t>4</w:t>
      </w:r>
      <w:r w:rsidRPr="000C2388">
        <w:rPr>
          <w:color w:val="000000"/>
          <w:sz w:val="28"/>
          <w:szCs w:val="28"/>
        </w:rPr>
        <w:t>).</w:t>
      </w:r>
    </w:p>
    <w:p w:rsidR="0096153F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Результаты измерений обрабатывают статистически и приводят в виде таблиц</w:t>
      </w:r>
      <w:r w:rsidR="00B6245E">
        <w:rPr>
          <w:color w:val="000000"/>
          <w:sz w:val="28"/>
          <w:szCs w:val="28"/>
        </w:rPr>
        <w:t xml:space="preserve"> (3,4)</w:t>
      </w:r>
      <w:r>
        <w:rPr>
          <w:color w:val="000000"/>
          <w:sz w:val="28"/>
          <w:szCs w:val="28"/>
        </w:rPr>
        <w:t>, графиков, диаграмм.</w:t>
      </w:r>
    </w:p>
    <w:p w:rsidR="0096153F" w:rsidRPr="00D008FA" w:rsidRDefault="0096153F" w:rsidP="0096153F">
      <w:pPr>
        <w:shd w:val="clear" w:color="auto" w:fill="FFFFFF"/>
        <w:ind w:firstLine="567"/>
        <w:jc w:val="right"/>
        <w:rPr>
          <w:sz w:val="28"/>
          <w:szCs w:val="28"/>
        </w:rPr>
      </w:pPr>
      <w:r w:rsidRPr="00D008FA">
        <w:rPr>
          <w:sz w:val="28"/>
          <w:szCs w:val="28"/>
        </w:rPr>
        <w:t xml:space="preserve">Таблица </w:t>
      </w:r>
      <w:r w:rsidR="00F76033" w:rsidRPr="00D008FA">
        <w:rPr>
          <w:sz w:val="28"/>
          <w:szCs w:val="28"/>
        </w:rPr>
        <w:t>3</w:t>
      </w:r>
    </w:p>
    <w:p w:rsidR="0096153F" w:rsidRPr="00D008FA" w:rsidRDefault="0096153F" w:rsidP="0096153F">
      <w:pPr>
        <w:shd w:val="clear" w:color="auto" w:fill="FFFFFF"/>
        <w:ind w:firstLine="567"/>
        <w:jc w:val="center"/>
        <w:rPr>
          <w:sz w:val="28"/>
          <w:szCs w:val="28"/>
        </w:rPr>
      </w:pPr>
      <w:r w:rsidRPr="00D008FA">
        <w:rPr>
          <w:sz w:val="28"/>
          <w:szCs w:val="28"/>
        </w:rPr>
        <w:t>Радиальная скорость роста (мм/час) фитопатогенных микромицетов на различных питательных средах</w:t>
      </w:r>
    </w:p>
    <w:p w:rsidR="00E21C78" w:rsidRPr="00171DBE" w:rsidRDefault="00E21C78" w:rsidP="0096153F">
      <w:pPr>
        <w:shd w:val="clear" w:color="auto" w:fill="FFFFFF"/>
        <w:ind w:firstLine="567"/>
        <w:jc w:val="center"/>
        <w:rPr>
          <w:b/>
          <w:sz w:val="28"/>
          <w:szCs w:val="28"/>
        </w:rPr>
      </w:pPr>
    </w:p>
    <w:tbl>
      <w:tblPr>
        <w:tblStyle w:val="a3"/>
        <w:tblW w:w="9084" w:type="dxa"/>
        <w:tblLayout w:type="fixed"/>
        <w:tblLook w:val="01E0" w:firstRow="1" w:lastRow="1" w:firstColumn="1" w:lastColumn="1" w:noHBand="0" w:noVBand="0"/>
      </w:tblPr>
      <w:tblGrid>
        <w:gridCol w:w="1417"/>
        <w:gridCol w:w="935"/>
        <w:gridCol w:w="1122"/>
        <w:gridCol w:w="935"/>
        <w:gridCol w:w="935"/>
        <w:gridCol w:w="935"/>
        <w:gridCol w:w="935"/>
        <w:gridCol w:w="935"/>
        <w:gridCol w:w="935"/>
      </w:tblGrid>
      <w:tr w:rsidR="00E21C78">
        <w:tc>
          <w:tcPr>
            <w:tcW w:w="1417" w:type="dxa"/>
            <w:vMerge w:val="restart"/>
          </w:tcPr>
          <w:p w:rsidR="00E21C78" w:rsidRDefault="00E21C78" w:rsidP="009615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</w:t>
            </w:r>
          </w:p>
          <w:p w:rsidR="00E21C78" w:rsidRDefault="00E21C78" w:rsidP="009615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патогена</w:t>
            </w:r>
          </w:p>
        </w:tc>
        <w:tc>
          <w:tcPr>
            <w:tcW w:w="3927" w:type="dxa"/>
            <w:gridSpan w:val="4"/>
          </w:tcPr>
          <w:p w:rsidR="00E21C78" w:rsidRDefault="00E21C78" w:rsidP="0096153F">
            <w:pPr>
              <w:jc w:val="center"/>
              <w:rPr>
                <w:sz w:val="28"/>
                <w:szCs w:val="28"/>
              </w:rPr>
            </w:pPr>
            <w:r w:rsidRPr="00A342BC">
              <w:rPr>
                <w:sz w:val="28"/>
                <w:szCs w:val="28"/>
              </w:rPr>
              <w:t>Картофельно-</w:t>
            </w:r>
            <w:r>
              <w:rPr>
                <w:sz w:val="28"/>
                <w:szCs w:val="28"/>
              </w:rPr>
              <w:t>сахаро</w:t>
            </w:r>
            <w:r w:rsidRPr="00A342BC">
              <w:rPr>
                <w:sz w:val="28"/>
                <w:szCs w:val="28"/>
              </w:rPr>
              <w:t>зный агар</w:t>
            </w:r>
          </w:p>
        </w:tc>
        <w:tc>
          <w:tcPr>
            <w:tcW w:w="3740" w:type="dxa"/>
            <w:gridSpan w:val="4"/>
          </w:tcPr>
          <w:p w:rsidR="00E21C78" w:rsidRDefault="00E21C78" w:rsidP="009615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Овсяно</w:t>
            </w:r>
            <w:r w:rsidRPr="00A342B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сахаро</w:t>
            </w:r>
            <w:r w:rsidRPr="00A342BC">
              <w:rPr>
                <w:sz w:val="28"/>
                <w:szCs w:val="28"/>
              </w:rPr>
              <w:t>зный агар</w:t>
            </w:r>
          </w:p>
        </w:tc>
      </w:tr>
      <w:tr w:rsidR="00E21C78">
        <w:tc>
          <w:tcPr>
            <w:tcW w:w="1417" w:type="dxa"/>
            <w:vMerge/>
          </w:tcPr>
          <w:p w:rsidR="00E21C78" w:rsidRDefault="00E21C78" w:rsidP="009615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7" w:type="dxa"/>
            <w:gridSpan w:val="4"/>
          </w:tcPr>
          <w:p w:rsidR="00E21C78" w:rsidRDefault="00E21C78" w:rsidP="0096153F">
            <w:pPr>
              <w:jc w:val="center"/>
              <w:rPr>
                <w:sz w:val="28"/>
                <w:szCs w:val="28"/>
              </w:rPr>
            </w:pPr>
            <w:r w:rsidRPr="000F7B7C">
              <w:rPr>
                <w:b/>
                <w:i/>
                <w:iCs/>
                <w:color w:val="000000"/>
                <w:position w:val="-12"/>
                <w:sz w:val="28"/>
                <w:szCs w:val="28"/>
                <w:lang w:val="en-US"/>
              </w:rPr>
              <w:object w:dxaOrig="700" w:dyaOrig="360">
                <v:shape id="_x0000_i1030" type="#_x0000_t75" style="width:35.25pt;height:18pt" o:ole="">
                  <v:imagedata r:id="rId20" o:title=""/>
                </v:shape>
                <o:OLEObject Type="Embed" ProgID="Equation.3" ShapeID="_x0000_i1030" DrawAspect="Content" ObjectID="_1471383170" r:id="rId21"/>
              </w:object>
            </w:r>
          </w:p>
        </w:tc>
        <w:tc>
          <w:tcPr>
            <w:tcW w:w="3740" w:type="dxa"/>
            <w:gridSpan w:val="4"/>
          </w:tcPr>
          <w:p w:rsidR="00E21C78" w:rsidRDefault="00E21C78" w:rsidP="0096153F">
            <w:pPr>
              <w:jc w:val="center"/>
              <w:rPr>
                <w:sz w:val="28"/>
                <w:szCs w:val="28"/>
              </w:rPr>
            </w:pPr>
            <w:r w:rsidRPr="000F7B7C">
              <w:rPr>
                <w:b/>
                <w:i/>
                <w:iCs/>
                <w:color w:val="000000"/>
                <w:position w:val="-12"/>
                <w:sz w:val="28"/>
                <w:szCs w:val="28"/>
                <w:lang w:val="en-US"/>
              </w:rPr>
              <w:object w:dxaOrig="700" w:dyaOrig="360">
                <v:shape id="_x0000_i1031" type="#_x0000_t75" style="width:35.25pt;height:18pt" o:ole="">
                  <v:imagedata r:id="rId20" o:title=""/>
                </v:shape>
                <o:OLEObject Type="Embed" ProgID="Equation.3" ShapeID="_x0000_i1031" DrawAspect="Content" ObjectID="_1471383171" r:id="rId22"/>
              </w:object>
            </w:r>
          </w:p>
        </w:tc>
      </w:tr>
      <w:tr w:rsidR="00E21C78" w:rsidRPr="008050FA">
        <w:tc>
          <w:tcPr>
            <w:tcW w:w="1417" w:type="dxa"/>
            <w:vMerge/>
          </w:tcPr>
          <w:p w:rsidR="00E21C78" w:rsidRDefault="00E21C78" w:rsidP="009615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E21C78" w:rsidRPr="008050FA" w:rsidRDefault="00E21C78" w:rsidP="00E21C78">
            <w:pPr>
              <w:jc w:val="center"/>
            </w:pPr>
            <w:r w:rsidRPr="008050FA">
              <w:t>1 повт.</w:t>
            </w:r>
          </w:p>
        </w:tc>
        <w:tc>
          <w:tcPr>
            <w:tcW w:w="1122" w:type="dxa"/>
          </w:tcPr>
          <w:p w:rsidR="00E21C78" w:rsidRPr="008050FA" w:rsidRDefault="00E21C78" w:rsidP="0096153F">
            <w:pPr>
              <w:jc w:val="center"/>
            </w:pPr>
            <w:r w:rsidRPr="008050FA">
              <w:t>2 повт.</w:t>
            </w:r>
          </w:p>
        </w:tc>
        <w:tc>
          <w:tcPr>
            <w:tcW w:w="935" w:type="dxa"/>
          </w:tcPr>
          <w:p w:rsidR="00E21C78" w:rsidRPr="008050FA" w:rsidRDefault="00E21C78" w:rsidP="0096153F">
            <w:pPr>
              <w:jc w:val="center"/>
            </w:pPr>
            <w:r w:rsidRPr="008050FA">
              <w:t>3 повт.</w:t>
            </w:r>
          </w:p>
        </w:tc>
        <w:tc>
          <w:tcPr>
            <w:tcW w:w="935" w:type="dxa"/>
          </w:tcPr>
          <w:p w:rsidR="00E21C78" w:rsidRPr="008050FA" w:rsidRDefault="00E21C78" w:rsidP="0096153F">
            <w:pPr>
              <w:jc w:val="center"/>
            </w:pPr>
            <w:r w:rsidRPr="008050FA">
              <w:t>4 повт.</w:t>
            </w:r>
          </w:p>
        </w:tc>
        <w:tc>
          <w:tcPr>
            <w:tcW w:w="935" w:type="dxa"/>
          </w:tcPr>
          <w:p w:rsidR="00E21C78" w:rsidRPr="008050FA" w:rsidRDefault="00E21C78" w:rsidP="0096153F">
            <w:pPr>
              <w:jc w:val="center"/>
            </w:pPr>
            <w:r w:rsidRPr="008050FA">
              <w:t>1 повт.</w:t>
            </w:r>
          </w:p>
        </w:tc>
        <w:tc>
          <w:tcPr>
            <w:tcW w:w="935" w:type="dxa"/>
          </w:tcPr>
          <w:p w:rsidR="00E21C78" w:rsidRPr="008050FA" w:rsidRDefault="00E21C78" w:rsidP="0096153F">
            <w:pPr>
              <w:jc w:val="center"/>
            </w:pPr>
            <w:r w:rsidRPr="008050FA">
              <w:t>2 повт.</w:t>
            </w:r>
          </w:p>
        </w:tc>
        <w:tc>
          <w:tcPr>
            <w:tcW w:w="935" w:type="dxa"/>
          </w:tcPr>
          <w:p w:rsidR="00E21C78" w:rsidRPr="008050FA" w:rsidRDefault="00E21C78" w:rsidP="0096153F">
            <w:pPr>
              <w:jc w:val="center"/>
            </w:pPr>
            <w:r w:rsidRPr="008050FA">
              <w:t>3 повт.</w:t>
            </w:r>
          </w:p>
        </w:tc>
        <w:tc>
          <w:tcPr>
            <w:tcW w:w="935" w:type="dxa"/>
          </w:tcPr>
          <w:p w:rsidR="00E21C78" w:rsidRPr="008050FA" w:rsidRDefault="00E21C78" w:rsidP="0096153F">
            <w:pPr>
              <w:jc w:val="center"/>
            </w:pPr>
            <w:r w:rsidRPr="008050FA">
              <w:t>4 повт.</w:t>
            </w:r>
          </w:p>
        </w:tc>
      </w:tr>
      <w:tr w:rsidR="00E21C78">
        <w:tc>
          <w:tcPr>
            <w:tcW w:w="1417" w:type="dxa"/>
          </w:tcPr>
          <w:p w:rsidR="00E21C78" w:rsidRDefault="00E21C78" w:rsidP="009615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E21C78" w:rsidRDefault="00E21C78" w:rsidP="009615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E21C78" w:rsidRDefault="00E21C78" w:rsidP="009615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E21C78" w:rsidRDefault="00E21C78" w:rsidP="009615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E21C78" w:rsidRDefault="00E21C78" w:rsidP="009615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E21C78" w:rsidRDefault="00E21C78" w:rsidP="009615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E21C78" w:rsidRDefault="00E21C78" w:rsidP="009615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E21C78" w:rsidRDefault="00E21C78" w:rsidP="009615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E21C78" w:rsidRDefault="00E21C78" w:rsidP="0096153F">
            <w:pPr>
              <w:jc w:val="center"/>
              <w:rPr>
                <w:sz w:val="28"/>
                <w:szCs w:val="28"/>
              </w:rPr>
            </w:pPr>
          </w:p>
        </w:tc>
      </w:tr>
    </w:tbl>
    <w:p w:rsidR="0096153F" w:rsidRPr="00D008FA" w:rsidRDefault="0096153F" w:rsidP="0096153F">
      <w:pPr>
        <w:shd w:val="clear" w:color="auto" w:fill="FFFFFF"/>
        <w:ind w:firstLine="567"/>
        <w:jc w:val="right"/>
        <w:rPr>
          <w:sz w:val="28"/>
          <w:szCs w:val="28"/>
        </w:rPr>
      </w:pPr>
      <w:r w:rsidRPr="00D008FA">
        <w:rPr>
          <w:sz w:val="28"/>
          <w:szCs w:val="28"/>
        </w:rPr>
        <w:t xml:space="preserve">Таблица </w:t>
      </w:r>
      <w:r w:rsidR="00F76033" w:rsidRPr="00D008FA">
        <w:rPr>
          <w:sz w:val="28"/>
          <w:szCs w:val="28"/>
        </w:rPr>
        <w:t>4</w:t>
      </w:r>
    </w:p>
    <w:p w:rsidR="0096153F" w:rsidRPr="00D008FA" w:rsidRDefault="0096153F" w:rsidP="0096153F">
      <w:pPr>
        <w:shd w:val="clear" w:color="auto" w:fill="FFFFFF"/>
        <w:ind w:firstLine="567"/>
        <w:jc w:val="center"/>
        <w:rPr>
          <w:sz w:val="28"/>
          <w:szCs w:val="28"/>
        </w:rPr>
      </w:pPr>
      <w:r w:rsidRPr="00D008FA">
        <w:rPr>
          <w:sz w:val="28"/>
          <w:szCs w:val="28"/>
        </w:rPr>
        <w:t>Интенсивность спорообразования (</w:t>
      </w:r>
      <w:r w:rsidRPr="00D008FA">
        <w:rPr>
          <w:color w:val="000000"/>
          <w:sz w:val="28"/>
          <w:szCs w:val="28"/>
        </w:rPr>
        <w:t>шт</w:t>
      </w:r>
      <w:r w:rsidR="00680F78">
        <w:rPr>
          <w:color w:val="000000"/>
          <w:sz w:val="28"/>
          <w:szCs w:val="28"/>
        </w:rPr>
        <w:t>ук</w:t>
      </w:r>
      <w:r w:rsidRPr="00D008FA">
        <w:rPr>
          <w:color w:val="000000"/>
          <w:sz w:val="28"/>
          <w:szCs w:val="28"/>
        </w:rPr>
        <w:t xml:space="preserve"> / см</w:t>
      </w:r>
      <w:r w:rsidRPr="00D008FA">
        <w:rPr>
          <w:color w:val="000000"/>
          <w:sz w:val="28"/>
          <w:szCs w:val="28"/>
          <w:vertAlign w:val="superscript"/>
        </w:rPr>
        <w:t>2</w:t>
      </w:r>
      <w:r w:rsidRPr="00D008FA">
        <w:rPr>
          <w:color w:val="000000"/>
          <w:sz w:val="28"/>
          <w:szCs w:val="28"/>
        </w:rPr>
        <w:t xml:space="preserve"> </w:t>
      </w:r>
      <w:r w:rsidRPr="00D008FA">
        <w:rPr>
          <w:i/>
          <w:color w:val="000000"/>
          <w:sz w:val="28"/>
          <w:szCs w:val="28"/>
        </w:rPr>
        <w:t xml:space="preserve">) </w:t>
      </w:r>
      <w:r w:rsidRPr="00D008FA">
        <w:rPr>
          <w:sz w:val="28"/>
          <w:szCs w:val="28"/>
        </w:rPr>
        <w:t xml:space="preserve">фитопатогенных </w:t>
      </w:r>
    </w:p>
    <w:p w:rsidR="0096153F" w:rsidRPr="00D008FA" w:rsidRDefault="0096153F" w:rsidP="0096153F">
      <w:pPr>
        <w:shd w:val="clear" w:color="auto" w:fill="FFFFFF"/>
        <w:ind w:firstLine="567"/>
        <w:jc w:val="center"/>
        <w:rPr>
          <w:sz w:val="28"/>
          <w:szCs w:val="28"/>
        </w:rPr>
      </w:pPr>
      <w:r w:rsidRPr="00D008FA">
        <w:rPr>
          <w:sz w:val="28"/>
          <w:szCs w:val="28"/>
        </w:rPr>
        <w:t>микромицетов на различных питательных средах</w:t>
      </w:r>
    </w:p>
    <w:p w:rsidR="0096153F" w:rsidRDefault="0096153F" w:rsidP="0096153F">
      <w:pPr>
        <w:shd w:val="clear" w:color="auto" w:fill="FFFFFF"/>
        <w:ind w:firstLine="567"/>
        <w:jc w:val="center"/>
        <w:rPr>
          <w:sz w:val="28"/>
          <w:szCs w:val="28"/>
        </w:rPr>
      </w:pPr>
    </w:p>
    <w:tbl>
      <w:tblPr>
        <w:tblStyle w:val="a3"/>
        <w:tblW w:w="897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309"/>
        <w:gridCol w:w="935"/>
        <w:gridCol w:w="1122"/>
        <w:gridCol w:w="935"/>
        <w:gridCol w:w="935"/>
        <w:gridCol w:w="935"/>
        <w:gridCol w:w="935"/>
        <w:gridCol w:w="935"/>
        <w:gridCol w:w="935"/>
      </w:tblGrid>
      <w:tr w:rsidR="00E21C78">
        <w:tc>
          <w:tcPr>
            <w:tcW w:w="1309" w:type="dxa"/>
            <w:vMerge w:val="restart"/>
          </w:tcPr>
          <w:p w:rsidR="00E21C78" w:rsidRDefault="00E21C78" w:rsidP="003D2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</w:t>
            </w:r>
          </w:p>
          <w:p w:rsidR="00E21C78" w:rsidRDefault="00E21C78" w:rsidP="003D2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патогена</w:t>
            </w:r>
          </w:p>
        </w:tc>
        <w:tc>
          <w:tcPr>
            <w:tcW w:w="3927" w:type="dxa"/>
            <w:gridSpan w:val="4"/>
          </w:tcPr>
          <w:p w:rsidR="00E21C78" w:rsidRDefault="00E21C78" w:rsidP="003D265D">
            <w:pPr>
              <w:jc w:val="center"/>
              <w:rPr>
                <w:sz w:val="28"/>
                <w:szCs w:val="28"/>
              </w:rPr>
            </w:pPr>
            <w:r w:rsidRPr="00A342BC">
              <w:rPr>
                <w:sz w:val="28"/>
                <w:szCs w:val="28"/>
              </w:rPr>
              <w:t>Картофельно-</w:t>
            </w:r>
            <w:r>
              <w:rPr>
                <w:sz w:val="28"/>
                <w:szCs w:val="28"/>
              </w:rPr>
              <w:t>сахаро</w:t>
            </w:r>
            <w:r w:rsidRPr="00A342BC">
              <w:rPr>
                <w:sz w:val="28"/>
                <w:szCs w:val="28"/>
              </w:rPr>
              <w:t>зный агар</w:t>
            </w:r>
          </w:p>
        </w:tc>
        <w:tc>
          <w:tcPr>
            <w:tcW w:w="3740" w:type="dxa"/>
            <w:gridSpan w:val="4"/>
          </w:tcPr>
          <w:p w:rsidR="00E21C78" w:rsidRDefault="00E21C78" w:rsidP="003D2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Овсяно</w:t>
            </w:r>
            <w:r w:rsidRPr="00A342B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сахаро</w:t>
            </w:r>
            <w:r w:rsidRPr="00A342BC">
              <w:rPr>
                <w:sz w:val="28"/>
                <w:szCs w:val="28"/>
              </w:rPr>
              <w:t>зный агар</w:t>
            </w:r>
          </w:p>
        </w:tc>
      </w:tr>
      <w:tr w:rsidR="00E21C78">
        <w:tc>
          <w:tcPr>
            <w:tcW w:w="1309" w:type="dxa"/>
            <w:vMerge/>
          </w:tcPr>
          <w:p w:rsidR="00E21C78" w:rsidRDefault="00E21C78" w:rsidP="003D2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7" w:type="dxa"/>
            <w:gridSpan w:val="4"/>
          </w:tcPr>
          <w:p w:rsidR="00E21C78" w:rsidRDefault="00E21C78" w:rsidP="003D265D">
            <w:pPr>
              <w:jc w:val="center"/>
              <w:rPr>
                <w:sz w:val="28"/>
                <w:szCs w:val="28"/>
              </w:rPr>
            </w:pPr>
            <w:r w:rsidRPr="000F7B7C">
              <w:rPr>
                <w:b/>
                <w:i/>
                <w:iCs/>
                <w:color w:val="000000"/>
                <w:position w:val="-12"/>
                <w:sz w:val="28"/>
                <w:szCs w:val="28"/>
                <w:lang w:val="en-US"/>
              </w:rPr>
              <w:object w:dxaOrig="700" w:dyaOrig="360">
                <v:shape id="_x0000_i1032" type="#_x0000_t75" style="width:35.25pt;height:18pt" o:ole="">
                  <v:imagedata r:id="rId20" o:title=""/>
                </v:shape>
                <o:OLEObject Type="Embed" ProgID="Equation.3" ShapeID="_x0000_i1032" DrawAspect="Content" ObjectID="_1471383172" r:id="rId23"/>
              </w:object>
            </w:r>
          </w:p>
        </w:tc>
        <w:tc>
          <w:tcPr>
            <w:tcW w:w="3740" w:type="dxa"/>
            <w:gridSpan w:val="4"/>
          </w:tcPr>
          <w:p w:rsidR="00E21C78" w:rsidRDefault="00E21C78" w:rsidP="003D265D">
            <w:pPr>
              <w:jc w:val="center"/>
              <w:rPr>
                <w:sz w:val="28"/>
                <w:szCs w:val="28"/>
              </w:rPr>
            </w:pPr>
            <w:r w:rsidRPr="000F7B7C">
              <w:rPr>
                <w:b/>
                <w:i/>
                <w:iCs/>
                <w:color w:val="000000"/>
                <w:position w:val="-12"/>
                <w:sz w:val="28"/>
                <w:szCs w:val="28"/>
                <w:lang w:val="en-US"/>
              </w:rPr>
              <w:object w:dxaOrig="700" w:dyaOrig="360">
                <v:shape id="_x0000_i1033" type="#_x0000_t75" style="width:35.25pt;height:18pt" o:ole="">
                  <v:imagedata r:id="rId20" o:title=""/>
                </v:shape>
                <o:OLEObject Type="Embed" ProgID="Equation.3" ShapeID="_x0000_i1033" DrawAspect="Content" ObjectID="_1471383173" r:id="rId24"/>
              </w:object>
            </w:r>
          </w:p>
        </w:tc>
      </w:tr>
      <w:tr w:rsidR="00E21C78">
        <w:tc>
          <w:tcPr>
            <w:tcW w:w="1309" w:type="dxa"/>
            <w:vMerge/>
          </w:tcPr>
          <w:p w:rsidR="00E21C78" w:rsidRDefault="00E21C78" w:rsidP="003D2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E21C78" w:rsidRPr="008050FA" w:rsidRDefault="00E21C78" w:rsidP="003D265D">
            <w:pPr>
              <w:jc w:val="center"/>
            </w:pPr>
            <w:r w:rsidRPr="008050FA">
              <w:t>1 повт.</w:t>
            </w:r>
          </w:p>
        </w:tc>
        <w:tc>
          <w:tcPr>
            <w:tcW w:w="1122" w:type="dxa"/>
          </w:tcPr>
          <w:p w:rsidR="00E21C78" w:rsidRPr="008050FA" w:rsidRDefault="00E21C78" w:rsidP="003D265D">
            <w:pPr>
              <w:jc w:val="center"/>
            </w:pPr>
            <w:r w:rsidRPr="008050FA">
              <w:t>2 повт.</w:t>
            </w:r>
          </w:p>
        </w:tc>
        <w:tc>
          <w:tcPr>
            <w:tcW w:w="935" w:type="dxa"/>
          </w:tcPr>
          <w:p w:rsidR="00E21C78" w:rsidRPr="008050FA" w:rsidRDefault="00E21C78" w:rsidP="003D265D">
            <w:pPr>
              <w:jc w:val="center"/>
            </w:pPr>
            <w:r w:rsidRPr="008050FA">
              <w:t>3 повт.</w:t>
            </w:r>
          </w:p>
        </w:tc>
        <w:tc>
          <w:tcPr>
            <w:tcW w:w="935" w:type="dxa"/>
          </w:tcPr>
          <w:p w:rsidR="00E21C78" w:rsidRPr="008050FA" w:rsidRDefault="00E21C78" w:rsidP="003D265D">
            <w:pPr>
              <w:jc w:val="center"/>
            </w:pPr>
            <w:r w:rsidRPr="008050FA">
              <w:t>4 повт.</w:t>
            </w:r>
          </w:p>
        </w:tc>
        <w:tc>
          <w:tcPr>
            <w:tcW w:w="935" w:type="dxa"/>
          </w:tcPr>
          <w:p w:rsidR="00E21C78" w:rsidRPr="008050FA" w:rsidRDefault="00E21C78" w:rsidP="003D265D">
            <w:pPr>
              <w:jc w:val="center"/>
            </w:pPr>
            <w:r w:rsidRPr="008050FA">
              <w:t>1 повт.</w:t>
            </w:r>
          </w:p>
        </w:tc>
        <w:tc>
          <w:tcPr>
            <w:tcW w:w="935" w:type="dxa"/>
          </w:tcPr>
          <w:p w:rsidR="00E21C78" w:rsidRPr="008050FA" w:rsidRDefault="00E21C78" w:rsidP="003D265D">
            <w:pPr>
              <w:jc w:val="center"/>
            </w:pPr>
            <w:r w:rsidRPr="008050FA">
              <w:t>2 повт.</w:t>
            </w:r>
          </w:p>
        </w:tc>
        <w:tc>
          <w:tcPr>
            <w:tcW w:w="935" w:type="dxa"/>
          </w:tcPr>
          <w:p w:rsidR="00E21C78" w:rsidRPr="008050FA" w:rsidRDefault="00E21C78" w:rsidP="003D265D">
            <w:pPr>
              <w:jc w:val="center"/>
            </w:pPr>
            <w:r w:rsidRPr="008050FA">
              <w:t>3 повт.</w:t>
            </w:r>
          </w:p>
        </w:tc>
        <w:tc>
          <w:tcPr>
            <w:tcW w:w="935" w:type="dxa"/>
          </w:tcPr>
          <w:p w:rsidR="00E21C78" w:rsidRPr="008050FA" w:rsidRDefault="00E21C78" w:rsidP="003D265D">
            <w:pPr>
              <w:jc w:val="center"/>
            </w:pPr>
            <w:r w:rsidRPr="008050FA">
              <w:t>4 повт.</w:t>
            </w:r>
          </w:p>
        </w:tc>
      </w:tr>
      <w:tr w:rsidR="00E21C78">
        <w:tc>
          <w:tcPr>
            <w:tcW w:w="1309" w:type="dxa"/>
          </w:tcPr>
          <w:p w:rsidR="00E21C78" w:rsidRDefault="00E21C78" w:rsidP="003D2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E21C78" w:rsidRDefault="00E21C78" w:rsidP="003D2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E21C78" w:rsidRDefault="00E21C78" w:rsidP="003D2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E21C78" w:rsidRDefault="00E21C78" w:rsidP="003D2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E21C78" w:rsidRDefault="00E21C78" w:rsidP="003D2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E21C78" w:rsidRDefault="00E21C78" w:rsidP="003D2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E21C78" w:rsidRDefault="00E21C78" w:rsidP="003D2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E21C78" w:rsidRDefault="00E21C78" w:rsidP="003D2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E21C78" w:rsidRDefault="00E21C78" w:rsidP="003D265D">
            <w:pPr>
              <w:jc w:val="center"/>
              <w:rPr>
                <w:sz w:val="28"/>
                <w:szCs w:val="28"/>
              </w:rPr>
            </w:pPr>
          </w:p>
        </w:tc>
      </w:tr>
    </w:tbl>
    <w:p w:rsidR="00E21C78" w:rsidRDefault="00E21C78" w:rsidP="00E21C78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EB6CF5" w:rsidRDefault="00EB6CF5" w:rsidP="0096153F">
      <w:pPr>
        <w:jc w:val="both"/>
        <w:rPr>
          <w:b/>
          <w:color w:val="000000"/>
          <w:sz w:val="28"/>
          <w:szCs w:val="28"/>
        </w:rPr>
      </w:pPr>
    </w:p>
    <w:p w:rsidR="0096153F" w:rsidRPr="00000AE6" w:rsidRDefault="004569F2" w:rsidP="0096153F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96153F" w:rsidRPr="00000AE6">
        <w:rPr>
          <w:b/>
          <w:color w:val="000000"/>
          <w:sz w:val="28"/>
          <w:szCs w:val="28"/>
        </w:rPr>
        <w:t>2. Изучить влияние температуры на развитие фитопатогенных микромицетов.</w:t>
      </w:r>
    </w:p>
    <w:p w:rsidR="0096153F" w:rsidRPr="00E21C78" w:rsidRDefault="0096153F" w:rsidP="0096153F">
      <w:pPr>
        <w:jc w:val="both"/>
        <w:rPr>
          <w:color w:val="000000"/>
        </w:rPr>
      </w:pPr>
      <w:r w:rsidRPr="00E21C78">
        <w:rPr>
          <w:b/>
          <w:color w:val="000000"/>
        </w:rPr>
        <w:t>Цель опыта:</w:t>
      </w:r>
      <w:r w:rsidRPr="00E21C78">
        <w:rPr>
          <w:color w:val="000000"/>
        </w:rPr>
        <w:t xml:space="preserve"> </w:t>
      </w:r>
      <w:r w:rsidR="00EC26ED">
        <w:rPr>
          <w:color w:val="000000"/>
        </w:rPr>
        <w:t>В</w:t>
      </w:r>
      <w:r w:rsidRPr="00E21C78">
        <w:rPr>
          <w:color w:val="000000"/>
        </w:rPr>
        <w:t>ыяснить влияние разных температур на рост и развитие гриба (вегетативные и генеративные функции).</w:t>
      </w:r>
    </w:p>
    <w:p w:rsidR="003D265D" w:rsidRDefault="003D265D" w:rsidP="003D265D">
      <w:pPr>
        <w:jc w:val="both"/>
      </w:pPr>
      <w:r w:rsidRPr="00154562">
        <w:rPr>
          <w:b/>
        </w:rPr>
        <w:t>Оборудование:</w:t>
      </w:r>
      <w:r w:rsidRPr="00154562">
        <w:t xml:space="preserve"> Микроскоп, бинокуля</w:t>
      </w:r>
      <w:r>
        <w:t>р, пенал с набором инструментов</w:t>
      </w:r>
      <w:r w:rsidRPr="00154562">
        <w:t>.</w:t>
      </w:r>
    </w:p>
    <w:p w:rsidR="0096153F" w:rsidRPr="00E21C78" w:rsidRDefault="0096153F" w:rsidP="0096153F">
      <w:pPr>
        <w:jc w:val="both"/>
        <w:rPr>
          <w:color w:val="000000"/>
        </w:rPr>
      </w:pPr>
      <w:r w:rsidRPr="00E21C78">
        <w:rPr>
          <w:b/>
          <w:color w:val="000000"/>
        </w:rPr>
        <w:t>Материал и условия проведения эксперимента</w:t>
      </w:r>
      <w:r w:rsidR="00E21C78">
        <w:rPr>
          <w:b/>
          <w:color w:val="000000"/>
        </w:rPr>
        <w:t>.</w:t>
      </w:r>
      <w:r w:rsidRPr="00E21C78">
        <w:rPr>
          <w:color w:val="000000"/>
        </w:rPr>
        <w:t xml:space="preserve"> </w:t>
      </w:r>
      <w:r w:rsidR="00E21C78" w:rsidRPr="00E21C78">
        <w:rPr>
          <w:color w:val="000000"/>
        </w:rPr>
        <w:t>С</w:t>
      </w:r>
      <w:r w:rsidRPr="00E21C78">
        <w:rPr>
          <w:color w:val="000000"/>
        </w:rPr>
        <w:t>реда – картофельно-сахарозная агаризованная; температурные условия:</w:t>
      </w:r>
    </w:p>
    <w:p w:rsidR="00000AE6" w:rsidRDefault="0096153F" w:rsidP="0096153F">
      <w:pPr>
        <w:jc w:val="both"/>
        <w:rPr>
          <w:color w:val="000000"/>
        </w:rPr>
      </w:pPr>
      <w:r w:rsidRPr="00E21C78">
        <w:rPr>
          <w:color w:val="000000"/>
          <w:lang w:val="en-US"/>
        </w:rPr>
        <w:t>t</w:t>
      </w:r>
      <w:r w:rsidRPr="00E21C78">
        <w:rPr>
          <w:color w:val="000000"/>
          <w:vertAlign w:val="subscript"/>
        </w:rPr>
        <w:t>1</w:t>
      </w:r>
      <w:r w:rsidRPr="00E21C78">
        <w:rPr>
          <w:color w:val="000000"/>
        </w:rPr>
        <w:t xml:space="preserve"> = </w:t>
      </w:r>
      <w:r w:rsidRPr="00E21C78">
        <w:t xml:space="preserve">+ </w:t>
      </w:r>
      <w:r w:rsidR="00680F78">
        <w:t>4</w:t>
      </w:r>
      <w:r w:rsidRPr="00E21C78">
        <w:t xml:space="preserve"> </w:t>
      </w:r>
      <w:r w:rsidRPr="00E21C78">
        <w:rPr>
          <w:color w:val="000000"/>
        </w:rPr>
        <w:t>°С (в холодильнике);</w:t>
      </w:r>
      <w:r w:rsidR="00000AE6">
        <w:rPr>
          <w:color w:val="000000"/>
        </w:rPr>
        <w:t xml:space="preserve"> </w:t>
      </w:r>
      <w:r w:rsidRPr="00E21C78">
        <w:rPr>
          <w:color w:val="000000"/>
          <w:lang w:val="en-US"/>
        </w:rPr>
        <w:t>t</w:t>
      </w:r>
      <w:r w:rsidRPr="00E21C78">
        <w:rPr>
          <w:color w:val="000000"/>
          <w:vertAlign w:val="subscript"/>
        </w:rPr>
        <w:t>2</w:t>
      </w:r>
      <w:r w:rsidRPr="00E21C78">
        <w:rPr>
          <w:color w:val="000000"/>
        </w:rPr>
        <w:t xml:space="preserve"> = </w:t>
      </w:r>
      <w:r w:rsidRPr="00E21C78">
        <w:t xml:space="preserve">+ </w:t>
      </w:r>
      <w:r w:rsidR="00E21C78">
        <w:t>10</w:t>
      </w:r>
      <w:r w:rsidRPr="00E21C78">
        <w:t xml:space="preserve"> </w:t>
      </w:r>
      <w:r w:rsidRPr="00E21C78">
        <w:rPr>
          <w:color w:val="000000"/>
        </w:rPr>
        <w:t>°С (в</w:t>
      </w:r>
      <w:r w:rsidR="00BC4BF9">
        <w:rPr>
          <w:color w:val="000000"/>
        </w:rPr>
        <w:t xml:space="preserve"> </w:t>
      </w:r>
      <w:r w:rsidR="00000AE6">
        <w:rPr>
          <w:color w:val="000000"/>
        </w:rPr>
        <w:t>термостате</w:t>
      </w:r>
      <w:r w:rsidRPr="00E21C78">
        <w:rPr>
          <w:color w:val="000000"/>
        </w:rPr>
        <w:t>);</w:t>
      </w:r>
      <w:r w:rsidR="00000AE6">
        <w:rPr>
          <w:color w:val="000000"/>
        </w:rPr>
        <w:t xml:space="preserve"> </w:t>
      </w:r>
      <w:r w:rsidRPr="00E21C78">
        <w:rPr>
          <w:color w:val="000000"/>
          <w:lang w:val="en-US"/>
        </w:rPr>
        <w:t>t</w:t>
      </w:r>
      <w:r w:rsidRPr="00E21C78">
        <w:rPr>
          <w:color w:val="000000"/>
          <w:vertAlign w:val="subscript"/>
        </w:rPr>
        <w:t>3</w:t>
      </w:r>
      <w:r w:rsidRPr="00E21C78">
        <w:rPr>
          <w:color w:val="000000"/>
        </w:rPr>
        <w:t xml:space="preserve"> = </w:t>
      </w:r>
      <w:r w:rsidRPr="00E21C78">
        <w:t>+</w:t>
      </w:r>
      <w:r w:rsidR="00000AE6">
        <w:t xml:space="preserve"> 2</w:t>
      </w:r>
      <w:r w:rsidRPr="00E21C78">
        <w:t xml:space="preserve">0 </w:t>
      </w:r>
      <w:r w:rsidRPr="00E21C78">
        <w:rPr>
          <w:color w:val="000000"/>
        </w:rPr>
        <w:t>°С (</w:t>
      </w:r>
      <w:r w:rsidR="00000AE6">
        <w:rPr>
          <w:color w:val="000000"/>
        </w:rPr>
        <w:t>в аудитории</w:t>
      </w:r>
      <w:r w:rsidRPr="00E21C78">
        <w:rPr>
          <w:color w:val="000000"/>
        </w:rPr>
        <w:t>);</w:t>
      </w:r>
    </w:p>
    <w:p w:rsidR="0096153F" w:rsidRPr="00E21C78" w:rsidRDefault="0096153F" w:rsidP="0096153F">
      <w:pPr>
        <w:jc w:val="both"/>
        <w:rPr>
          <w:color w:val="000000"/>
        </w:rPr>
      </w:pPr>
      <w:r w:rsidRPr="00E21C78">
        <w:rPr>
          <w:color w:val="000000"/>
          <w:lang w:val="en-US"/>
        </w:rPr>
        <w:t>t</w:t>
      </w:r>
      <w:r w:rsidRPr="00E21C78">
        <w:rPr>
          <w:color w:val="000000"/>
          <w:vertAlign w:val="subscript"/>
        </w:rPr>
        <w:t>4</w:t>
      </w:r>
      <w:r w:rsidRPr="00E21C78">
        <w:rPr>
          <w:color w:val="000000"/>
        </w:rPr>
        <w:t xml:space="preserve"> = </w:t>
      </w:r>
      <w:r w:rsidRPr="00E21C78">
        <w:t xml:space="preserve">+ 35 </w:t>
      </w:r>
      <w:r w:rsidRPr="00E21C78">
        <w:rPr>
          <w:color w:val="000000"/>
        </w:rPr>
        <w:t>°С (в термостате). Повторность опыта – 3-</w:t>
      </w:r>
      <w:r w:rsidR="009E420F">
        <w:rPr>
          <w:color w:val="000000"/>
        </w:rPr>
        <w:t>х</w:t>
      </w:r>
      <w:r w:rsidRPr="00E21C78">
        <w:rPr>
          <w:color w:val="000000"/>
        </w:rPr>
        <w:t xml:space="preserve"> кратная.</w:t>
      </w:r>
    </w:p>
    <w:p w:rsidR="0096153F" w:rsidRPr="00000AE6" w:rsidRDefault="0096153F" w:rsidP="0096153F">
      <w:pPr>
        <w:jc w:val="both"/>
        <w:rPr>
          <w:b/>
          <w:color w:val="000000"/>
        </w:rPr>
      </w:pPr>
      <w:r w:rsidRPr="00000AE6">
        <w:rPr>
          <w:b/>
          <w:color w:val="000000"/>
        </w:rPr>
        <w:t>Методика.</w:t>
      </w:r>
    </w:p>
    <w:p w:rsidR="0096153F" w:rsidRPr="0052314D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 w:rsidRPr="0052314D">
        <w:rPr>
          <w:color w:val="000000"/>
          <w:sz w:val="28"/>
          <w:szCs w:val="28"/>
        </w:rPr>
        <w:t xml:space="preserve">Изучаемый гриб высевают в центр </w:t>
      </w:r>
      <w:r w:rsidR="00000AE6">
        <w:rPr>
          <w:color w:val="000000"/>
          <w:sz w:val="28"/>
          <w:szCs w:val="28"/>
        </w:rPr>
        <w:t xml:space="preserve">чашки Петри на </w:t>
      </w:r>
      <w:r w:rsidRPr="0052314D">
        <w:rPr>
          <w:color w:val="000000"/>
          <w:sz w:val="28"/>
          <w:szCs w:val="28"/>
        </w:rPr>
        <w:t>сред</w:t>
      </w:r>
      <w:r w:rsidR="00000AE6">
        <w:rPr>
          <w:color w:val="000000"/>
          <w:sz w:val="28"/>
          <w:szCs w:val="28"/>
        </w:rPr>
        <w:t>у</w:t>
      </w:r>
      <w:r w:rsidRPr="0052314D">
        <w:rPr>
          <w:color w:val="000000"/>
          <w:sz w:val="28"/>
          <w:szCs w:val="28"/>
        </w:rPr>
        <w:t xml:space="preserve"> по возможности немногочисленым инокулюмом всегда одной плотно</w:t>
      </w:r>
      <w:r>
        <w:rPr>
          <w:color w:val="000000"/>
          <w:sz w:val="28"/>
          <w:szCs w:val="28"/>
        </w:rPr>
        <w:t>сти</w:t>
      </w:r>
      <w:r w:rsidR="009E420F">
        <w:rPr>
          <w:color w:val="000000"/>
          <w:sz w:val="28"/>
          <w:szCs w:val="28"/>
        </w:rPr>
        <w:t xml:space="preserve"> и инкубируют</w:t>
      </w:r>
      <w:r>
        <w:rPr>
          <w:color w:val="000000"/>
          <w:sz w:val="28"/>
          <w:szCs w:val="28"/>
        </w:rPr>
        <w:t>.</w:t>
      </w:r>
    </w:p>
    <w:p w:rsidR="0096153F" w:rsidRPr="0077193B" w:rsidRDefault="0096153F" w:rsidP="0096153F">
      <w:pPr>
        <w:shd w:val="clear" w:color="auto" w:fill="FFFFFF"/>
        <w:ind w:firstLine="567"/>
        <w:jc w:val="both"/>
        <w:rPr>
          <w:sz w:val="28"/>
          <w:szCs w:val="28"/>
        </w:rPr>
      </w:pPr>
      <w:r w:rsidRPr="0052314D">
        <w:rPr>
          <w:color w:val="000000"/>
          <w:sz w:val="28"/>
          <w:szCs w:val="28"/>
        </w:rPr>
        <w:t xml:space="preserve">Диаметр </w:t>
      </w:r>
      <w:r w:rsidR="009E420F">
        <w:rPr>
          <w:color w:val="000000"/>
          <w:sz w:val="28"/>
          <w:szCs w:val="28"/>
        </w:rPr>
        <w:t xml:space="preserve">выросшей </w:t>
      </w:r>
      <w:r w:rsidRPr="0052314D">
        <w:rPr>
          <w:color w:val="000000"/>
          <w:sz w:val="28"/>
          <w:szCs w:val="28"/>
        </w:rPr>
        <w:t xml:space="preserve">колонии измеряют </w:t>
      </w:r>
      <w:r>
        <w:rPr>
          <w:color w:val="000000"/>
          <w:sz w:val="28"/>
          <w:szCs w:val="28"/>
        </w:rPr>
        <w:t xml:space="preserve">линейкой </w:t>
      </w:r>
      <w:r w:rsidRPr="0052314D">
        <w:rPr>
          <w:color w:val="000000"/>
          <w:sz w:val="28"/>
          <w:szCs w:val="28"/>
        </w:rPr>
        <w:t xml:space="preserve">в двух взаимноперпендикулярных направлениях в </w:t>
      </w:r>
      <w:r>
        <w:rPr>
          <w:color w:val="000000"/>
          <w:sz w:val="28"/>
          <w:szCs w:val="28"/>
        </w:rPr>
        <w:t xml:space="preserve">пяти </w:t>
      </w:r>
      <w:r w:rsidRPr="0052314D">
        <w:rPr>
          <w:color w:val="000000"/>
          <w:sz w:val="28"/>
          <w:szCs w:val="28"/>
        </w:rPr>
        <w:t>повторностях через определенные промежутки времени (каждые 24 ч). Количество измерений зависит от скорости роста</w:t>
      </w:r>
      <w:r>
        <w:rPr>
          <w:color w:val="000000"/>
          <w:sz w:val="28"/>
          <w:szCs w:val="28"/>
        </w:rPr>
        <w:t>.</w:t>
      </w:r>
      <w:r w:rsidRPr="0052314D">
        <w:rPr>
          <w:color w:val="000000"/>
          <w:sz w:val="28"/>
          <w:szCs w:val="28"/>
        </w:rPr>
        <w:t xml:space="preserve"> </w:t>
      </w:r>
      <w:r w:rsidRPr="0077193B">
        <w:rPr>
          <w:color w:val="000000"/>
          <w:sz w:val="28"/>
          <w:szCs w:val="28"/>
        </w:rPr>
        <w:t>Интенсивность линейного роста колоний учитыва</w:t>
      </w:r>
      <w:r>
        <w:rPr>
          <w:color w:val="000000"/>
          <w:sz w:val="28"/>
          <w:szCs w:val="28"/>
        </w:rPr>
        <w:t>ют</w:t>
      </w:r>
      <w:r w:rsidRPr="0077193B">
        <w:rPr>
          <w:color w:val="000000"/>
          <w:sz w:val="28"/>
          <w:szCs w:val="28"/>
        </w:rPr>
        <w:t xml:space="preserve"> через 4, 6, 8 сут</w:t>
      </w:r>
      <w:r>
        <w:rPr>
          <w:color w:val="000000"/>
          <w:sz w:val="28"/>
          <w:szCs w:val="28"/>
        </w:rPr>
        <w:t>. Параллельно учитывают изменение окраски среды, мицелия. Описывают характер края, поверхность, цвет колонии, отмечают начало спорообразования, склероциеобразование и т.д.</w:t>
      </w:r>
    </w:p>
    <w:p w:rsidR="0096153F" w:rsidRDefault="0096153F" w:rsidP="0096153F">
      <w:pPr>
        <w:ind w:firstLine="561"/>
        <w:jc w:val="both"/>
        <w:rPr>
          <w:i/>
          <w:color w:val="000000"/>
          <w:sz w:val="28"/>
          <w:szCs w:val="28"/>
        </w:rPr>
      </w:pPr>
      <w:r>
        <w:rPr>
          <w:sz w:val="28"/>
          <w:szCs w:val="28"/>
        </w:rPr>
        <w:t>Площадь колонии вычисляют по формуле</w:t>
      </w:r>
      <w:r w:rsidRPr="002909C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</w:t>
      </w:r>
      <w:r w:rsidRPr="002909CA">
        <w:rPr>
          <w:sz w:val="28"/>
          <w:szCs w:val="28"/>
        </w:rPr>
        <w:t xml:space="preserve"> </w:t>
      </w:r>
      <w:r w:rsidRPr="0052314D">
        <w:rPr>
          <w:color w:val="000000"/>
          <w:sz w:val="28"/>
          <w:szCs w:val="28"/>
        </w:rPr>
        <w:t>=</w:t>
      </w:r>
      <w:r w:rsidRPr="002909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π</w:t>
      </w:r>
      <w:r w:rsidRPr="002909CA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×</w:t>
      </w:r>
      <w:r w:rsidRPr="002909CA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  <w:lang w:val="en-US"/>
        </w:rPr>
        <w:t>r</w:t>
      </w:r>
      <w:r w:rsidRPr="002909CA">
        <w:rPr>
          <w:i/>
          <w:color w:val="000000"/>
          <w:sz w:val="28"/>
          <w:szCs w:val="28"/>
          <w:vertAlign w:val="superscript"/>
        </w:rPr>
        <w:t>2</w:t>
      </w:r>
      <w:r>
        <w:rPr>
          <w:i/>
          <w:color w:val="000000"/>
          <w:sz w:val="28"/>
          <w:szCs w:val="28"/>
        </w:rPr>
        <w:t>.</w:t>
      </w:r>
    </w:p>
    <w:p w:rsidR="0096153F" w:rsidRPr="00663F7F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Радиальную скорость роста колонии определяют по формуле </w:t>
      </w:r>
      <w:r w:rsidRPr="00663F7F">
        <w:rPr>
          <w:color w:val="000000"/>
          <w:sz w:val="28"/>
          <w:szCs w:val="28"/>
        </w:rPr>
        <w:t>(</w:t>
      </w:r>
      <w:r w:rsidR="009E420F">
        <w:rPr>
          <w:color w:val="000000"/>
          <w:sz w:val="28"/>
          <w:szCs w:val="28"/>
        </w:rPr>
        <w:t>2</w:t>
      </w:r>
      <w:r w:rsidRPr="00663F7F">
        <w:rPr>
          <w:color w:val="000000"/>
          <w:sz w:val="28"/>
          <w:szCs w:val="28"/>
        </w:rPr>
        <w:t>), интенсивность спорообразования – с использованием камеры Горяева и формул (</w:t>
      </w:r>
      <w:r w:rsidR="009E420F">
        <w:rPr>
          <w:color w:val="000000"/>
          <w:sz w:val="28"/>
          <w:szCs w:val="28"/>
        </w:rPr>
        <w:t>3</w:t>
      </w:r>
      <w:r w:rsidRPr="00663F7F">
        <w:rPr>
          <w:color w:val="000000"/>
          <w:sz w:val="28"/>
          <w:szCs w:val="28"/>
        </w:rPr>
        <w:t>) или (</w:t>
      </w:r>
      <w:r w:rsidR="009E420F">
        <w:rPr>
          <w:color w:val="000000"/>
          <w:sz w:val="28"/>
          <w:szCs w:val="28"/>
        </w:rPr>
        <w:t>4</w:t>
      </w:r>
      <w:r w:rsidRPr="00663F7F">
        <w:rPr>
          <w:color w:val="000000"/>
          <w:sz w:val="28"/>
          <w:szCs w:val="28"/>
        </w:rPr>
        <w:t>).</w:t>
      </w:r>
    </w:p>
    <w:p w:rsidR="0096153F" w:rsidRDefault="0096153F" w:rsidP="0096153F">
      <w:pPr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Результаты измерений обрабатывают статистически и приводят в виде таблиц</w:t>
      </w:r>
      <w:r w:rsidR="00680F78">
        <w:rPr>
          <w:color w:val="000000"/>
          <w:sz w:val="28"/>
          <w:szCs w:val="28"/>
        </w:rPr>
        <w:t xml:space="preserve"> (5,6)</w:t>
      </w:r>
      <w:r>
        <w:rPr>
          <w:color w:val="000000"/>
          <w:sz w:val="28"/>
          <w:szCs w:val="28"/>
        </w:rPr>
        <w:t>.</w:t>
      </w:r>
    </w:p>
    <w:p w:rsidR="00EF3336" w:rsidRDefault="00EF3336" w:rsidP="0096153F">
      <w:pPr>
        <w:ind w:firstLine="561"/>
        <w:jc w:val="both"/>
        <w:rPr>
          <w:color w:val="000000"/>
          <w:sz w:val="28"/>
          <w:szCs w:val="28"/>
        </w:rPr>
      </w:pPr>
    </w:p>
    <w:p w:rsidR="006C3F43" w:rsidRDefault="006C3F43" w:rsidP="0096153F">
      <w:pPr>
        <w:ind w:firstLine="561"/>
        <w:jc w:val="both"/>
        <w:rPr>
          <w:color w:val="000000"/>
          <w:sz w:val="28"/>
          <w:szCs w:val="28"/>
        </w:rPr>
      </w:pPr>
    </w:p>
    <w:p w:rsidR="00EF3336" w:rsidRDefault="00EF3336" w:rsidP="0096153F">
      <w:pPr>
        <w:ind w:firstLine="561"/>
        <w:jc w:val="both"/>
        <w:rPr>
          <w:color w:val="000000"/>
          <w:sz w:val="28"/>
          <w:szCs w:val="28"/>
        </w:rPr>
      </w:pPr>
    </w:p>
    <w:p w:rsidR="0096153F" w:rsidRPr="00D008FA" w:rsidRDefault="0096153F" w:rsidP="0096153F">
      <w:pPr>
        <w:jc w:val="right"/>
        <w:rPr>
          <w:color w:val="000000"/>
          <w:sz w:val="28"/>
          <w:szCs w:val="28"/>
        </w:rPr>
      </w:pPr>
      <w:r w:rsidRPr="00D008FA">
        <w:rPr>
          <w:color w:val="000000"/>
          <w:sz w:val="28"/>
          <w:szCs w:val="28"/>
        </w:rPr>
        <w:t>Таблица</w:t>
      </w:r>
      <w:r w:rsidR="00F76033" w:rsidRPr="00D008FA">
        <w:rPr>
          <w:color w:val="000000"/>
          <w:sz w:val="28"/>
          <w:szCs w:val="28"/>
        </w:rPr>
        <w:t xml:space="preserve"> 5</w:t>
      </w:r>
    </w:p>
    <w:p w:rsidR="0096153F" w:rsidRPr="00D008FA" w:rsidRDefault="0096153F" w:rsidP="0096153F">
      <w:pPr>
        <w:jc w:val="center"/>
        <w:rPr>
          <w:color w:val="000000"/>
          <w:sz w:val="28"/>
          <w:szCs w:val="28"/>
        </w:rPr>
      </w:pPr>
      <w:r w:rsidRPr="00D008FA">
        <w:rPr>
          <w:color w:val="000000"/>
          <w:sz w:val="28"/>
          <w:szCs w:val="28"/>
        </w:rPr>
        <w:t>Влияние температуры на рост фитопатогенных микромицетов</w:t>
      </w:r>
    </w:p>
    <w:p w:rsidR="0096153F" w:rsidRPr="00C642B5" w:rsidRDefault="0096153F" w:rsidP="0096153F">
      <w:pPr>
        <w:jc w:val="center"/>
        <w:rPr>
          <w:color w:val="000000"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843"/>
        <w:gridCol w:w="1746"/>
        <w:gridCol w:w="1746"/>
        <w:gridCol w:w="1746"/>
        <w:gridCol w:w="1979"/>
      </w:tblGrid>
      <w:tr w:rsidR="0096153F">
        <w:tc>
          <w:tcPr>
            <w:tcW w:w="1914" w:type="dxa"/>
            <w:vMerge w:val="restart"/>
          </w:tcPr>
          <w:p w:rsidR="0096153F" w:rsidRDefault="0096153F" w:rsidP="00171DB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 патогена</w:t>
            </w:r>
          </w:p>
        </w:tc>
        <w:tc>
          <w:tcPr>
            <w:tcW w:w="7918" w:type="dxa"/>
            <w:gridSpan w:val="4"/>
          </w:tcPr>
          <w:p w:rsidR="0096153F" w:rsidRDefault="0096153F" w:rsidP="00171DB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Радиальная скорость роста колоний, мм/ч</w:t>
            </w:r>
          </w:p>
        </w:tc>
      </w:tr>
      <w:tr w:rsidR="0096153F">
        <w:tc>
          <w:tcPr>
            <w:tcW w:w="1914" w:type="dxa"/>
            <w:vMerge/>
          </w:tcPr>
          <w:p w:rsidR="0096153F" w:rsidRDefault="0096153F" w:rsidP="00171DB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96153F" w:rsidRPr="001730C5" w:rsidRDefault="0096153F" w:rsidP="00171DB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t</w:t>
            </w:r>
            <w:r w:rsidRPr="001730C5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914" w:type="dxa"/>
          </w:tcPr>
          <w:p w:rsidR="0096153F" w:rsidRDefault="0096153F" w:rsidP="00171DB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t</w:t>
            </w:r>
            <w:r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914" w:type="dxa"/>
          </w:tcPr>
          <w:p w:rsidR="0096153F" w:rsidRDefault="0096153F" w:rsidP="00171DB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t</w:t>
            </w:r>
            <w:r>
              <w:rPr>
                <w:color w:val="000000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176" w:type="dxa"/>
          </w:tcPr>
          <w:p w:rsidR="0096153F" w:rsidRDefault="0096153F" w:rsidP="00171DB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t</w:t>
            </w:r>
            <w:r>
              <w:rPr>
                <w:color w:val="000000"/>
                <w:sz w:val="28"/>
                <w:szCs w:val="28"/>
                <w:vertAlign w:val="subscript"/>
              </w:rPr>
              <w:t>4</w:t>
            </w:r>
          </w:p>
        </w:tc>
      </w:tr>
      <w:tr w:rsidR="0096153F">
        <w:tc>
          <w:tcPr>
            <w:tcW w:w="1914" w:type="dxa"/>
          </w:tcPr>
          <w:p w:rsidR="0096153F" w:rsidRDefault="0096153F" w:rsidP="00171DB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96153F" w:rsidRDefault="0096153F" w:rsidP="00171DB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:rsidR="0096153F" w:rsidRDefault="0096153F" w:rsidP="00171DB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:rsidR="0096153F" w:rsidRDefault="0096153F" w:rsidP="00171DB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176" w:type="dxa"/>
          </w:tcPr>
          <w:p w:rsidR="0096153F" w:rsidRDefault="0096153F" w:rsidP="00171DB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9B0BEB" w:rsidRDefault="009B0BEB" w:rsidP="0096153F">
      <w:pPr>
        <w:jc w:val="right"/>
        <w:rPr>
          <w:color w:val="000000"/>
          <w:sz w:val="28"/>
          <w:szCs w:val="28"/>
        </w:rPr>
      </w:pPr>
    </w:p>
    <w:p w:rsidR="0096153F" w:rsidRPr="00D008FA" w:rsidRDefault="0096153F" w:rsidP="0096153F">
      <w:pPr>
        <w:jc w:val="right"/>
        <w:rPr>
          <w:color w:val="000000"/>
          <w:sz w:val="28"/>
          <w:szCs w:val="28"/>
        </w:rPr>
      </w:pPr>
      <w:r w:rsidRPr="00D008FA">
        <w:rPr>
          <w:color w:val="000000"/>
          <w:sz w:val="28"/>
          <w:szCs w:val="28"/>
        </w:rPr>
        <w:t>Таблица</w:t>
      </w:r>
      <w:r w:rsidR="00F76033" w:rsidRPr="00D008FA">
        <w:rPr>
          <w:color w:val="000000"/>
          <w:sz w:val="28"/>
          <w:szCs w:val="28"/>
        </w:rPr>
        <w:t xml:space="preserve"> 6</w:t>
      </w:r>
    </w:p>
    <w:p w:rsidR="00D008FA" w:rsidRDefault="0096153F" w:rsidP="0096153F">
      <w:pPr>
        <w:jc w:val="center"/>
        <w:rPr>
          <w:color w:val="000000"/>
          <w:sz w:val="28"/>
          <w:szCs w:val="28"/>
        </w:rPr>
      </w:pPr>
      <w:r w:rsidRPr="00D008FA">
        <w:rPr>
          <w:color w:val="000000"/>
          <w:sz w:val="28"/>
          <w:szCs w:val="28"/>
        </w:rPr>
        <w:t xml:space="preserve">Влияние температуры на интенсивность спорообразования </w:t>
      </w:r>
    </w:p>
    <w:p w:rsidR="0096153F" w:rsidRPr="00D008FA" w:rsidRDefault="0096153F" w:rsidP="0096153F">
      <w:pPr>
        <w:jc w:val="center"/>
        <w:rPr>
          <w:color w:val="000000"/>
          <w:sz w:val="28"/>
          <w:szCs w:val="28"/>
        </w:rPr>
      </w:pPr>
      <w:r w:rsidRPr="00D008FA">
        <w:rPr>
          <w:color w:val="000000"/>
          <w:sz w:val="28"/>
          <w:szCs w:val="28"/>
        </w:rPr>
        <w:t>фитопатогенных микромицетов</w:t>
      </w:r>
    </w:p>
    <w:p w:rsidR="0096153F" w:rsidRPr="001730C5" w:rsidRDefault="0096153F" w:rsidP="0096153F">
      <w:pPr>
        <w:jc w:val="center"/>
        <w:rPr>
          <w:color w:val="000000"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831"/>
        <w:gridCol w:w="1749"/>
        <w:gridCol w:w="1749"/>
        <w:gridCol w:w="1749"/>
        <w:gridCol w:w="1982"/>
      </w:tblGrid>
      <w:tr w:rsidR="0096153F">
        <w:tc>
          <w:tcPr>
            <w:tcW w:w="1914" w:type="dxa"/>
            <w:vMerge w:val="restart"/>
          </w:tcPr>
          <w:p w:rsidR="0096153F" w:rsidRDefault="0096153F" w:rsidP="00171DB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 патогена</w:t>
            </w:r>
          </w:p>
        </w:tc>
        <w:tc>
          <w:tcPr>
            <w:tcW w:w="7918" w:type="dxa"/>
            <w:gridSpan w:val="4"/>
          </w:tcPr>
          <w:p w:rsidR="0096153F" w:rsidRDefault="0096153F" w:rsidP="00171DB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Интенсивность спорообразования, </w:t>
            </w:r>
            <w:r w:rsidRPr="001730C5">
              <w:rPr>
                <w:color w:val="000000"/>
                <w:sz w:val="28"/>
                <w:szCs w:val="28"/>
              </w:rPr>
              <w:t>шт</w:t>
            </w:r>
            <w:r w:rsidR="00F130D7">
              <w:rPr>
                <w:color w:val="000000"/>
                <w:sz w:val="28"/>
                <w:szCs w:val="28"/>
              </w:rPr>
              <w:t>ук</w:t>
            </w:r>
            <w:r w:rsidRPr="001730C5">
              <w:rPr>
                <w:color w:val="000000"/>
                <w:sz w:val="28"/>
                <w:szCs w:val="28"/>
              </w:rPr>
              <w:t xml:space="preserve"> / см</w:t>
            </w:r>
            <w:r w:rsidRPr="001730C5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  <w:tr w:rsidR="0096153F">
        <w:tc>
          <w:tcPr>
            <w:tcW w:w="1914" w:type="dxa"/>
            <w:vMerge/>
          </w:tcPr>
          <w:p w:rsidR="0096153F" w:rsidRDefault="0096153F" w:rsidP="00171DB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96153F" w:rsidRPr="001730C5" w:rsidRDefault="0096153F" w:rsidP="00171DB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t</w:t>
            </w:r>
            <w:r w:rsidRPr="001730C5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914" w:type="dxa"/>
          </w:tcPr>
          <w:p w:rsidR="0096153F" w:rsidRDefault="0096153F" w:rsidP="00171DB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t</w:t>
            </w:r>
            <w:r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914" w:type="dxa"/>
          </w:tcPr>
          <w:p w:rsidR="0096153F" w:rsidRDefault="0096153F" w:rsidP="00171DB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t</w:t>
            </w:r>
            <w:r>
              <w:rPr>
                <w:color w:val="000000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176" w:type="dxa"/>
          </w:tcPr>
          <w:p w:rsidR="0096153F" w:rsidRDefault="0096153F" w:rsidP="00171DB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t</w:t>
            </w:r>
            <w:r>
              <w:rPr>
                <w:color w:val="000000"/>
                <w:sz w:val="28"/>
                <w:szCs w:val="28"/>
                <w:vertAlign w:val="subscript"/>
              </w:rPr>
              <w:t>4</w:t>
            </w:r>
          </w:p>
        </w:tc>
      </w:tr>
      <w:tr w:rsidR="0096153F">
        <w:tc>
          <w:tcPr>
            <w:tcW w:w="1914" w:type="dxa"/>
          </w:tcPr>
          <w:p w:rsidR="0096153F" w:rsidRDefault="0096153F" w:rsidP="00171DB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96153F" w:rsidRDefault="0096153F" w:rsidP="00171DB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:rsidR="0096153F" w:rsidRDefault="0096153F" w:rsidP="00171DB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:rsidR="0096153F" w:rsidRDefault="0096153F" w:rsidP="00171DB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176" w:type="dxa"/>
          </w:tcPr>
          <w:p w:rsidR="0096153F" w:rsidRDefault="0096153F" w:rsidP="00171DB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96153F" w:rsidRPr="00144344" w:rsidRDefault="0096153F" w:rsidP="00EF3336">
      <w:pPr>
        <w:spacing w:before="284" w:after="227"/>
        <w:jc w:val="center"/>
        <w:rPr>
          <w:b/>
          <w:color w:val="000000"/>
          <w:sz w:val="28"/>
          <w:szCs w:val="28"/>
        </w:rPr>
      </w:pPr>
      <w:r w:rsidRPr="00144344">
        <w:rPr>
          <w:b/>
          <w:color w:val="000000"/>
          <w:sz w:val="28"/>
          <w:szCs w:val="28"/>
        </w:rPr>
        <w:t xml:space="preserve">ЗАНЯТИЕ </w:t>
      </w:r>
      <w:r w:rsidR="00F73709">
        <w:rPr>
          <w:b/>
          <w:color w:val="000000"/>
          <w:sz w:val="28"/>
          <w:szCs w:val="28"/>
        </w:rPr>
        <w:t xml:space="preserve"> </w:t>
      </w:r>
      <w:r w:rsidRPr="00144344">
        <w:rPr>
          <w:b/>
          <w:color w:val="000000"/>
          <w:sz w:val="28"/>
          <w:szCs w:val="28"/>
        </w:rPr>
        <w:t>5</w:t>
      </w:r>
    </w:p>
    <w:p w:rsidR="0096153F" w:rsidRPr="00B54916" w:rsidRDefault="0096153F" w:rsidP="0096153F">
      <w:pPr>
        <w:jc w:val="both"/>
        <w:rPr>
          <w:sz w:val="28"/>
          <w:szCs w:val="28"/>
        </w:rPr>
      </w:pPr>
      <w:r w:rsidRPr="00946BE3">
        <w:rPr>
          <w:b/>
          <w:sz w:val="28"/>
          <w:szCs w:val="28"/>
        </w:rPr>
        <w:t xml:space="preserve">Тема: </w:t>
      </w:r>
      <w:r w:rsidRPr="00946BE3">
        <w:rPr>
          <w:b/>
          <w:sz w:val="28"/>
        </w:rPr>
        <w:t xml:space="preserve">Взаимоотношения фитопатогенных грибов с почвенными грибами рода </w:t>
      </w:r>
      <w:r w:rsidRPr="00946BE3">
        <w:rPr>
          <w:b/>
          <w:sz w:val="28"/>
          <w:lang w:val="en-US"/>
        </w:rPr>
        <w:t>Trichoderma</w:t>
      </w:r>
    </w:p>
    <w:p w:rsidR="0096153F" w:rsidRDefault="0096153F" w:rsidP="0096153F">
      <w:pPr>
        <w:jc w:val="both"/>
        <w:rPr>
          <w:b/>
        </w:rPr>
      </w:pPr>
      <w:r w:rsidRPr="00154562">
        <w:rPr>
          <w:b/>
        </w:rPr>
        <w:t>Цель:</w:t>
      </w:r>
      <w:r w:rsidR="00AB32E3">
        <w:rPr>
          <w:b/>
        </w:rPr>
        <w:t xml:space="preserve"> </w:t>
      </w:r>
      <w:r w:rsidR="00094390" w:rsidRPr="00094390">
        <w:t>О</w:t>
      </w:r>
      <w:r w:rsidR="00AB32E3">
        <w:t xml:space="preserve">знакомиться с типами взаимоотношений </w:t>
      </w:r>
      <w:r w:rsidR="00AB32E3" w:rsidRPr="00AB32E3">
        <w:t xml:space="preserve">фитопатогенных грибов с почвенными грибами рода </w:t>
      </w:r>
      <w:r w:rsidR="00AB32E3" w:rsidRPr="00AB32E3">
        <w:rPr>
          <w:lang w:val="en-US"/>
        </w:rPr>
        <w:t>Trichoderma</w:t>
      </w:r>
      <w:r w:rsidR="00AB32E3">
        <w:t>.</w:t>
      </w:r>
    </w:p>
    <w:p w:rsidR="0096153F" w:rsidRDefault="0096153F" w:rsidP="0096153F">
      <w:pPr>
        <w:jc w:val="both"/>
        <w:rPr>
          <w:b/>
        </w:rPr>
      </w:pPr>
    </w:p>
    <w:p w:rsidR="0096153F" w:rsidRDefault="0096153F" w:rsidP="0096153F">
      <w:pPr>
        <w:ind w:firstLine="567"/>
        <w:jc w:val="both"/>
        <w:rPr>
          <w:sz w:val="28"/>
        </w:rPr>
      </w:pPr>
      <w:r>
        <w:rPr>
          <w:sz w:val="28"/>
        </w:rPr>
        <w:t>Одним из типов взаимоотношений в мире живых организмов вообще и микроорганизмов в частности является антагонизм</w:t>
      </w:r>
      <w:r w:rsidRPr="002E1B62">
        <w:rPr>
          <w:sz w:val="28"/>
        </w:rPr>
        <w:t xml:space="preserve">. </w:t>
      </w:r>
      <w:r>
        <w:rPr>
          <w:sz w:val="28"/>
        </w:rPr>
        <w:t>Проявления микробного антагонизма разнообразны и включают различные типы воздействия одно</w:t>
      </w:r>
      <w:r w:rsidR="003F0D50">
        <w:rPr>
          <w:sz w:val="28"/>
        </w:rPr>
        <w:t>го организма на другой</w:t>
      </w:r>
      <w:r w:rsidR="003F0D50" w:rsidRPr="003F0D50">
        <w:rPr>
          <w:sz w:val="28"/>
        </w:rPr>
        <w:t xml:space="preserve">: </w:t>
      </w:r>
      <w:r>
        <w:rPr>
          <w:sz w:val="28"/>
        </w:rPr>
        <w:t>влияни</w:t>
      </w:r>
      <w:r w:rsidR="003F0D50">
        <w:rPr>
          <w:sz w:val="28"/>
        </w:rPr>
        <w:t>е</w:t>
      </w:r>
      <w:r>
        <w:rPr>
          <w:sz w:val="28"/>
        </w:rPr>
        <w:t xml:space="preserve"> неспецифических продуктов жизнедеятельности микроорганизмов, которые приводят субстрат в состояние, непригодное для развития других микроорганизмов</w:t>
      </w:r>
      <w:r w:rsidR="003F0D50" w:rsidRPr="0009302C">
        <w:rPr>
          <w:sz w:val="28"/>
        </w:rPr>
        <w:t>;</w:t>
      </w:r>
      <w:r>
        <w:rPr>
          <w:sz w:val="28"/>
        </w:rPr>
        <w:t xml:space="preserve"> выделение некоторыми микроорганизмами в среду специфических веществ </w:t>
      </w:r>
      <w:r w:rsidR="00BD5087">
        <w:rPr>
          <w:sz w:val="28"/>
        </w:rPr>
        <w:t>–</w:t>
      </w:r>
      <w:r>
        <w:rPr>
          <w:sz w:val="28"/>
        </w:rPr>
        <w:t xml:space="preserve"> антибиотиков, которые препятствуют росту и развитию определенных видов организмов</w:t>
      </w:r>
      <w:r w:rsidR="003F0D50" w:rsidRPr="0009302C">
        <w:rPr>
          <w:sz w:val="28"/>
        </w:rPr>
        <w:t>;</w:t>
      </w:r>
      <w:r>
        <w:rPr>
          <w:sz w:val="28"/>
        </w:rPr>
        <w:t xml:space="preserve"> паразитизм – существование одного микроорганизма за счет другого. </w:t>
      </w:r>
    </w:p>
    <w:p w:rsidR="0096153F" w:rsidRDefault="0096153F" w:rsidP="0096153F">
      <w:pPr>
        <w:ind w:firstLine="567"/>
        <w:jc w:val="both"/>
        <w:rPr>
          <w:sz w:val="28"/>
        </w:rPr>
      </w:pPr>
      <w:r>
        <w:rPr>
          <w:sz w:val="28"/>
        </w:rPr>
        <w:t xml:space="preserve">Учитывая, что явление антагонизма – продукт длительной коэволюции микроорганизмов, поиск антагонистов конкретным видам патогенов следует вести в среде их совместного обитания: в почве, на поверхности надземных органов растений. </w:t>
      </w:r>
    </w:p>
    <w:p w:rsidR="008D417B" w:rsidRPr="001E39D2" w:rsidRDefault="0096153F" w:rsidP="007878C3">
      <w:pPr>
        <w:ind w:firstLine="567"/>
        <w:jc w:val="both"/>
        <w:rPr>
          <w:sz w:val="28"/>
        </w:rPr>
      </w:pPr>
      <w:r>
        <w:rPr>
          <w:sz w:val="28"/>
        </w:rPr>
        <w:t xml:space="preserve">Многие исследователи, изучавшие микробное население почв, отмечают одним из первых в ряду почвенных микроорганизмов-антагонистов грибы рода </w:t>
      </w:r>
      <w:r w:rsidRPr="00D213A8">
        <w:rPr>
          <w:sz w:val="28"/>
        </w:rPr>
        <w:t>Trichoderma</w:t>
      </w:r>
      <w:r>
        <w:rPr>
          <w:sz w:val="28"/>
        </w:rPr>
        <w:t xml:space="preserve">. </w:t>
      </w:r>
      <w:r w:rsidR="008D417B">
        <w:rPr>
          <w:sz w:val="28"/>
        </w:rPr>
        <w:t>В настоящее время накоплен обширный экспериментальный материал по систематике, морфогенезу и споруляции, продукции метаболитов</w:t>
      </w:r>
      <w:r w:rsidR="008D417B" w:rsidRPr="00D41159">
        <w:rPr>
          <w:sz w:val="28"/>
        </w:rPr>
        <w:t>,</w:t>
      </w:r>
      <w:r w:rsidR="008D417B">
        <w:rPr>
          <w:sz w:val="28"/>
        </w:rPr>
        <w:t xml:space="preserve"> механизмам воздействия штаммов </w:t>
      </w:r>
      <w:r w:rsidR="008D417B" w:rsidRPr="00D213A8">
        <w:rPr>
          <w:sz w:val="28"/>
        </w:rPr>
        <w:t>Trichoderma</w:t>
      </w:r>
      <w:r w:rsidR="008D417B">
        <w:rPr>
          <w:sz w:val="28"/>
        </w:rPr>
        <w:t xml:space="preserve"> на фитопатогены, свидетельствующий о высокой потенциальной активности антагонистов из этого рода почвенных грибов.</w:t>
      </w:r>
      <w:r w:rsidR="008D417B" w:rsidRPr="008D417B">
        <w:rPr>
          <w:sz w:val="28"/>
        </w:rPr>
        <w:t xml:space="preserve"> </w:t>
      </w:r>
      <w:r>
        <w:rPr>
          <w:sz w:val="28"/>
        </w:rPr>
        <w:t>Продуцируемые ими антибиотики, а также гидролитические ферменты обладают анти</w:t>
      </w:r>
      <w:r w:rsidR="000517C7">
        <w:rPr>
          <w:sz w:val="28"/>
        </w:rPr>
        <w:t>фунгальным</w:t>
      </w:r>
      <w:r>
        <w:rPr>
          <w:sz w:val="28"/>
        </w:rPr>
        <w:t xml:space="preserve"> и антибактериальным действиями, причем некоторые из них, по-видимому, активны, будучи летучими. Всего известно более 40 видов (не считая модификаций) биологически активных веществ, относящихся к нескольким группам</w:t>
      </w:r>
      <w:r w:rsidRPr="000B34FD">
        <w:rPr>
          <w:sz w:val="28"/>
        </w:rPr>
        <w:t>:</w:t>
      </w:r>
      <w:r>
        <w:rPr>
          <w:sz w:val="28"/>
        </w:rPr>
        <w:t xml:space="preserve"> октакетиды, производные метаболизма аминокислот (триховиридин, дермадин, изонитрин), пептиды (пептаиболы</w:t>
      </w:r>
      <w:r w:rsidRPr="002E1B62">
        <w:rPr>
          <w:sz w:val="28"/>
        </w:rPr>
        <w:t xml:space="preserve">: </w:t>
      </w:r>
      <w:r>
        <w:rPr>
          <w:sz w:val="28"/>
        </w:rPr>
        <w:t>трихополин и др., циклоспорины), терпеноиды (триходермин, триходермол, диацетоксисцирпенол)</w:t>
      </w:r>
      <w:r w:rsidRPr="002E1B62">
        <w:rPr>
          <w:sz w:val="28"/>
        </w:rPr>
        <w:t xml:space="preserve">. </w:t>
      </w:r>
      <w:r w:rsidR="008D417B">
        <w:rPr>
          <w:sz w:val="28"/>
        </w:rPr>
        <w:t>Под воздействием антибиотических веществ фитопатогены развиваются замедленно или вовсе не растут, снижается спорообразование, гифы искривляются, утончаются, деформируются</w:t>
      </w:r>
      <w:r w:rsidR="008D417B" w:rsidRPr="008D417B">
        <w:rPr>
          <w:sz w:val="28"/>
        </w:rPr>
        <w:t xml:space="preserve">. </w:t>
      </w:r>
      <w:r w:rsidR="005A7A67">
        <w:rPr>
          <w:sz w:val="28"/>
        </w:rPr>
        <w:t xml:space="preserve">Кроме того, </w:t>
      </w:r>
      <w:r w:rsidR="00B427A8">
        <w:rPr>
          <w:sz w:val="28"/>
        </w:rPr>
        <w:t>у</w:t>
      </w:r>
      <w:r>
        <w:rPr>
          <w:sz w:val="28"/>
        </w:rPr>
        <w:t xml:space="preserve"> грибов рода </w:t>
      </w:r>
      <w:r>
        <w:rPr>
          <w:sz w:val="28"/>
          <w:lang w:val="en-US"/>
        </w:rPr>
        <w:t>Trichoderma</w:t>
      </w:r>
      <w:r>
        <w:rPr>
          <w:sz w:val="28"/>
        </w:rPr>
        <w:t xml:space="preserve"> обнаружено несколько активных гидролаз (протеиназа, манназа, ламинариназа, хитиназа).</w:t>
      </w:r>
      <w:r w:rsidR="008D417B" w:rsidRPr="008D417B">
        <w:rPr>
          <w:sz w:val="28"/>
        </w:rPr>
        <w:t xml:space="preserve"> </w:t>
      </w:r>
      <w:r w:rsidR="008D417B">
        <w:rPr>
          <w:sz w:val="28"/>
        </w:rPr>
        <w:t>Грибы рода</w:t>
      </w:r>
      <w:r w:rsidR="008D417B" w:rsidRPr="00D213A8">
        <w:rPr>
          <w:sz w:val="28"/>
        </w:rPr>
        <w:t xml:space="preserve"> Trichoderma</w:t>
      </w:r>
      <w:r w:rsidR="008D417B">
        <w:rPr>
          <w:sz w:val="28"/>
        </w:rPr>
        <w:t xml:space="preserve"> проявляют в отношении ряда патогенов биотрофные свойства, проникая внутрь гиф фитопатогена</w:t>
      </w:r>
      <w:r w:rsidR="001E39D2" w:rsidRPr="001E39D2">
        <w:t xml:space="preserve"> </w:t>
      </w:r>
      <w:r w:rsidR="001E39D2" w:rsidRPr="001E39D2">
        <w:rPr>
          <w:sz w:val="28"/>
          <w:szCs w:val="28"/>
        </w:rPr>
        <w:t>с помощью тонких гиф и гаусториеподобных образований</w:t>
      </w:r>
      <w:r w:rsidR="008D417B" w:rsidRPr="001E39D2">
        <w:rPr>
          <w:sz w:val="28"/>
          <w:szCs w:val="28"/>
        </w:rPr>
        <w:t>.</w:t>
      </w:r>
    </w:p>
    <w:p w:rsidR="0096153F" w:rsidRDefault="0096153F" w:rsidP="0096153F">
      <w:pPr>
        <w:ind w:firstLine="567"/>
        <w:jc w:val="both"/>
        <w:rPr>
          <w:sz w:val="28"/>
        </w:rPr>
      </w:pPr>
      <w:r>
        <w:rPr>
          <w:sz w:val="28"/>
        </w:rPr>
        <w:t>Взаимоотношения между грибами рода</w:t>
      </w:r>
      <w:r>
        <w:rPr>
          <w:i/>
          <w:sz w:val="28"/>
        </w:rPr>
        <w:t xml:space="preserve"> </w:t>
      </w:r>
      <w:r w:rsidRPr="00615C49">
        <w:rPr>
          <w:sz w:val="28"/>
        </w:rPr>
        <w:t>Trichoderma</w:t>
      </w:r>
      <w:r>
        <w:rPr>
          <w:sz w:val="28"/>
        </w:rPr>
        <w:t xml:space="preserve"> и фитопатогенами можно сгруппировать в пять характерных типов:</w:t>
      </w:r>
    </w:p>
    <w:p w:rsidR="0096153F" w:rsidRPr="00790870" w:rsidRDefault="0096153F" w:rsidP="0096153F">
      <w:pPr>
        <w:ind w:firstLine="567"/>
        <w:jc w:val="both"/>
        <w:rPr>
          <w:sz w:val="28"/>
        </w:rPr>
      </w:pPr>
      <w:r>
        <w:rPr>
          <w:sz w:val="28"/>
          <w:lang w:val="en-US"/>
        </w:rPr>
        <w:t>I</w:t>
      </w:r>
      <w:r w:rsidRPr="002D7E62">
        <w:rPr>
          <w:sz w:val="28"/>
        </w:rPr>
        <w:t xml:space="preserve"> – </w:t>
      </w:r>
      <w:r>
        <w:rPr>
          <w:sz w:val="28"/>
        </w:rPr>
        <w:t>индифферентные (безразличные) взаимоотношения</w:t>
      </w:r>
      <w:r w:rsidRPr="002E04B8">
        <w:rPr>
          <w:sz w:val="28"/>
        </w:rPr>
        <w:t xml:space="preserve"> </w:t>
      </w:r>
      <w:r>
        <w:rPr>
          <w:sz w:val="28"/>
        </w:rPr>
        <w:t xml:space="preserve">(нарастание колонии гриба рода </w:t>
      </w:r>
      <w:r>
        <w:rPr>
          <w:sz w:val="28"/>
          <w:lang w:val="en-US"/>
        </w:rPr>
        <w:t>Trichoderma</w:t>
      </w:r>
      <w:r w:rsidRPr="002E04B8">
        <w:rPr>
          <w:sz w:val="28"/>
        </w:rPr>
        <w:t xml:space="preserve"> </w:t>
      </w:r>
      <w:r>
        <w:rPr>
          <w:sz w:val="28"/>
        </w:rPr>
        <w:t>на поверхность колонии фитопатогена с сохранением скорости роста обоих грибов</w:t>
      </w:r>
      <w:r w:rsidRPr="00790870">
        <w:rPr>
          <w:sz w:val="28"/>
        </w:rPr>
        <w:t>;</w:t>
      </w:r>
    </w:p>
    <w:p w:rsidR="0096153F" w:rsidRPr="00790870" w:rsidRDefault="0096153F" w:rsidP="0096153F">
      <w:pPr>
        <w:ind w:firstLine="567"/>
        <w:jc w:val="both"/>
        <w:rPr>
          <w:sz w:val="28"/>
        </w:rPr>
      </w:pPr>
      <w:r>
        <w:rPr>
          <w:sz w:val="28"/>
          <w:lang w:val="en-US"/>
        </w:rPr>
        <w:t>II</w:t>
      </w:r>
      <w:r w:rsidRPr="002D7E62">
        <w:rPr>
          <w:sz w:val="28"/>
        </w:rPr>
        <w:t xml:space="preserve"> – </w:t>
      </w:r>
      <w:r>
        <w:rPr>
          <w:sz w:val="28"/>
        </w:rPr>
        <w:t>фунгистатический алиментарный</w:t>
      </w:r>
      <w:r w:rsidRPr="000649DC">
        <w:rPr>
          <w:sz w:val="28"/>
        </w:rPr>
        <w:t xml:space="preserve"> (</w:t>
      </w:r>
      <w:r>
        <w:rPr>
          <w:sz w:val="28"/>
        </w:rPr>
        <w:t xml:space="preserve">односторонний) антагонизм (нарастание колонии гриба рода </w:t>
      </w:r>
      <w:r>
        <w:rPr>
          <w:sz w:val="28"/>
          <w:lang w:val="en-US"/>
        </w:rPr>
        <w:t>Trichoderma</w:t>
      </w:r>
      <w:r w:rsidRPr="002E04B8">
        <w:rPr>
          <w:sz w:val="28"/>
        </w:rPr>
        <w:t xml:space="preserve"> </w:t>
      </w:r>
      <w:r>
        <w:rPr>
          <w:sz w:val="28"/>
        </w:rPr>
        <w:t>на поверхность колонии фитопатогена, который в этом случае прекращает активный рост)</w:t>
      </w:r>
      <w:r w:rsidRPr="00790870">
        <w:rPr>
          <w:sz w:val="28"/>
        </w:rPr>
        <w:t>;</w:t>
      </w:r>
    </w:p>
    <w:p w:rsidR="0096153F" w:rsidRPr="00790870" w:rsidRDefault="0096153F" w:rsidP="0096153F">
      <w:pPr>
        <w:ind w:firstLine="567"/>
        <w:jc w:val="both"/>
        <w:rPr>
          <w:sz w:val="28"/>
        </w:rPr>
      </w:pPr>
      <w:r>
        <w:rPr>
          <w:sz w:val="28"/>
          <w:lang w:val="en-US"/>
        </w:rPr>
        <w:t>III</w:t>
      </w:r>
      <w:r w:rsidRPr="002D7E62">
        <w:rPr>
          <w:sz w:val="28"/>
        </w:rPr>
        <w:t xml:space="preserve"> – </w:t>
      </w:r>
      <w:r>
        <w:rPr>
          <w:sz w:val="28"/>
        </w:rPr>
        <w:t>территориальный антагонизм</w:t>
      </w:r>
      <w:r w:rsidRPr="00A00730">
        <w:rPr>
          <w:sz w:val="28"/>
        </w:rPr>
        <w:t xml:space="preserve"> </w:t>
      </w:r>
      <w:r>
        <w:rPr>
          <w:sz w:val="28"/>
        </w:rPr>
        <w:t xml:space="preserve">(обрастание колонии патогена грибом рода </w:t>
      </w:r>
      <w:r>
        <w:rPr>
          <w:sz w:val="28"/>
          <w:lang w:val="en-US"/>
        </w:rPr>
        <w:t>Trichoderma</w:t>
      </w:r>
      <w:r>
        <w:rPr>
          <w:sz w:val="28"/>
        </w:rPr>
        <w:t xml:space="preserve">, обычно патоген </w:t>
      </w:r>
      <w:r w:rsidR="00BB786A">
        <w:rPr>
          <w:sz w:val="28"/>
        </w:rPr>
        <w:t>отстает</w:t>
      </w:r>
      <w:r>
        <w:rPr>
          <w:sz w:val="28"/>
        </w:rPr>
        <w:t xml:space="preserve"> в росте)</w:t>
      </w:r>
      <w:r w:rsidRPr="00790870">
        <w:rPr>
          <w:sz w:val="28"/>
        </w:rPr>
        <w:t>;</w:t>
      </w:r>
    </w:p>
    <w:p w:rsidR="0096153F" w:rsidRPr="00790870" w:rsidRDefault="0096153F" w:rsidP="0096153F">
      <w:pPr>
        <w:ind w:firstLine="567"/>
        <w:jc w:val="both"/>
        <w:rPr>
          <w:sz w:val="28"/>
        </w:rPr>
      </w:pPr>
      <w:r>
        <w:rPr>
          <w:sz w:val="28"/>
          <w:lang w:val="en-US"/>
        </w:rPr>
        <w:t>IV</w:t>
      </w:r>
      <w:r w:rsidRPr="002D7E62">
        <w:rPr>
          <w:sz w:val="28"/>
        </w:rPr>
        <w:t xml:space="preserve"> – </w:t>
      </w:r>
      <w:r>
        <w:rPr>
          <w:sz w:val="28"/>
        </w:rPr>
        <w:t>антибиотический антагонизм</w:t>
      </w:r>
      <w:r w:rsidRPr="00A00730">
        <w:rPr>
          <w:sz w:val="28"/>
        </w:rPr>
        <w:t xml:space="preserve"> </w:t>
      </w:r>
      <w:r>
        <w:rPr>
          <w:sz w:val="28"/>
        </w:rPr>
        <w:t xml:space="preserve">(замедление роста колонии патогена на расстоянии от колонии гриба рода </w:t>
      </w:r>
      <w:r w:rsidRPr="00790870">
        <w:rPr>
          <w:sz w:val="28"/>
        </w:rPr>
        <w:t>Trichoderma</w:t>
      </w:r>
      <w:r>
        <w:rPr>
          <w:sz w:val="28"/>
        </w:rPr>
        <w:t xml:space="preserve">, образование зоны, в которой рост патогена не наблюдается вседствие выделения антибиотических веществ грибом рода </w:t>
      </w:r>
      <w:r w:rsidRPr="00790870">
        <w:rPr>
          <w:sz w:val="28"/>
        </w:rPr>
        <w:t>Trichode</w:t>
      </w:r>
      <w:r w:rsidRPr="00790870">
        <w:rPr>
          <w:sz w:val="28"/>
          <w:lang w:val="en-US"/>
        </w:rPr>
        <w:t>rma</w:t>
      </w:r>
      <w:r>
        <w:rPr>
          <w:sz w:val="28"/>
        </w:rPr>
        <w:t>)</w:t>
      </w:r>
      <w:r w:rsidRPr="00790870">
        <w:rPr>
          <w:sz w:val="28"/>
        </w:rPr>
        <w:t>;</w:t>
      </w:r>
    </w:p>
    <w:p w:rsidR="0096153F" w:rsidRDefault="0096153F" w:rsidP="0096153F">
      <w:pPr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t>V</w:t>
      </w:r>
      <w:r w:rsidRPr="002D7E62">
        <w:rPr>
          <w:sz w:val="28"/>
        </w:rPr>
        <w:t xml:space="preserve"> – </w:t>
      </w:r>
      <w:r>
        <w:rPr>
          <w:sz w:val="28"/>
        </w:rPr>
        <w:t xml:space="preserve">взаимный антагонизм (нарастание колонии гриба рода </w:t>
      </w:r>
      <w:r>
        <w:rPr>
          <w:sz w:val="28"/>
          <w:lang w:val="en-US"/>
        </w:rPr>
        <w:t>Trichoderma</w:t>
      </w:r>
      <w:r w:rsidRPr="002E04B8">
        <w:rPr>
          <w:sz w:val="28"/>
        </w:rPr>
        <w:t xml:space="preserve"> </w:t>
      </w:r>
      <w:r>
        <w:rPr>
          <w:sz w:val="28"/>
        </w:rPr>
        <w:t>на поверхность колонии фитопатогена с обоюдным ингибированием скорости роста).</w:t>
      </w:r>
    </w:p>
    <w:p w:rsidR="00EF404A" w:rsidRPr="00F96624" w:rsidRDefault="00EF404A" w:rsidP="00EF404A">
      <w:pPr>
        <w:ind w:firstLine="567"/>
        <w:jc w:val="both"/>
        <w:rPr>
          <w:sz w:val="28"/>
        </w:rPr>
      </w:pPr>
      <w:r>
        <w:rPr>
          <w:sz w:val="28"/>
        </w:rPr>
        <w:t>Быстрота роста грибов рода</w:t>
      </w:r>
      <w:r>
        <w:rPr>
          <w:i/>
          <w:sz w:val="28"/>
        </w:rPr>
        <w:t xml:space="preserve"> </w:t>
      </w:r>
      <w:r w:rsidRPr="00615C49">
        <w:rPr>
          <w:sz w:val="28"/>
        </w:rPr>
        <w:t>Trichoderma</w:t>
      </w:r>
      <w:r>
        <w:rPr>
          <w:sz w:val="28"/>
        </w:rPr>
        <w:t>, способность их развиваться при относительно низкой температуре и широкий спектр антибиотического действия на представителей почвенной биоты в естественных условиях компенсируют сравнительно низкий титр их антибиотической активности и обеспечивают её конкурентоспособность в ризосфере растений.</w:t>
      </w:r>
    </w:p>
    <w:p w:rsidR="0096153F" w:rsidRPr="00BB5B07" w:rsidRDefault="0096153F" w:rsidP="0096153F">
      <w:pPr>
        <w:ind w:firstLine="567"/>
        <w:jc w:val="both"/>
        <w:rPr>
          <w:sz w:val="28"/>
        </w:rPr>
      </w:pPr>
      <w:r>
        <w:rPr>
          <w:sz w:val="28"/>
        </w:rPr>
        <w:t xml:space="preserve">Модельные эксперименты </w:t>
      </w:r>
      <w:r>
        <w:rPr>
          <w:sz w:val="28"/>
          <w:lang w:val="en-US"/>
        </w:rPr>
        <w:t>in</w:t>
      </w:r>
      <w:r w:rsidRPr="00BB5B07">
        <w:rPr>
          <w:sz w:val="28"/>
        </w:rPr>
        <w:t xml:space="preserve"> </w:t>
      </w:r>
      <w:r>
        <w:rPr>
          <w:sz w:val="28"/>
          <w:lang w:val="en-US"/>
        </w:rPr>
        <w:t>vitro</w:t>
      </w:r>
      <w:r>
        <w:rPr>
          <w:sz w:val="28"/>
        </w:rPr>
        <w:t xml:space="preserve"> по выяснению взаимоотношений между грибами рода </w:t>
      </w:r>
      <w:r>
        <w:rPr>
          <w:sz w:val="28"/>
          <w:lang w:val="en-US"/>
        </w:rPr>
        <w:t>Trichoderma</w:t>
      </w:r>
      <w:r>
        <w:rPr>
          <w:sz w:val="28"/>
        </w:rPr>
        <w:t xml:space="preserve"> и фитопатогенами, определению антагонистической активности грибов рода </w:t>
      </w:r>
      <w:r>
        <w:rPr>
          <w:sz w:val="28"/>
          <w:lang w:val="en-US"/>
        </w:rPr>
        <w:t>Trichoderma</w:t>
      </w:r>
      <w:r>
        <w:rPr>
          <w:sz w:val="28"/>
        </w:rPr>
        <w:t xml:space="preserve"> являются прологом в процессе разработки биологических средств защиты растений от болезней. </w:t>
      </w:r>
    </w:p>
    <w:p w:rsidR="0096153F" w:rsidRDefault="0096153F" w:rsidP="0096153F">
      <w:pPr>
        <w:pStyle w:val="2"/>
        <w:spacing w:line="240" w:lineRule="auto"/>
        <w:ind w:firstLine="567"/>
        <w:rPr>
          <w:b w:val="0"/>
        </w:rPr>
      </w:pPr>
      <w:r>
        <w:rPr>
          <w:b w:val="0"/>
        </w:rPr>
        <w:t xml:space="preserve">Многие активные в отношении фитопатогенов штаммы грибов рода </w:t>
      </w:r>
      <w:r w:rsidR="009467AB">
        <w:rPr>
          <w:b w:val="0"/>
          <w:lang w:val="en-US"/>
        </w:rPr>
        <w:t>Trichoderma</w:t>
      </w:r>
      <w:r>
        <w:rPr>
          <w:b w:val="0"/>
        </w:rPr>
        <w:t xml:space="preserve"> уже являются основой биопрепаратов по защите растений от патогенных организмов. Так, «Триходермин-БЛ», биопрепарат на</w:t>
      </w:r>
      <w:r w:rsidRPr="000C3A4E">
        <w:rPr>
          <w:b w:val="0"/>
        </w:rPr>
        <w:t xml:space="preserve"> </w:t>
      </w:r>
      <w:r>
        <w:rPr>
          <w:b w:val="0"/>
        </w:rPr>
        <w:t>основе антагонистически активн</w:t>
      </w:r>
      <w:r w:rsidR="00D1556F">
        <w:rPr>
          <w:b w:val="0"/>
        </w:rPr>
        <w:t>ых</w:t>
      </w:r>
      <w:r>
        <w:rPr>
          <w:b w:val="0"/>
        </w:rPr>
        <w:t xml:space="preserve"> к патогенам штамм</w:t>
      </w:r>
      <w:r w:rsidR="00D1556F">
        <w:rPr>
          <w:b w:val="0"/>
        </w:rPr>
        <w:t>ов гриба</w:t>
      </w:r>
      <w:r>
        <w:rPr>
          <w:b w:val="0"/>
        </w:rPr>
        <w:t xml:space="preserve"> </w:t>
      </w:r>
      <w:r w:rsidRPr="000C3A4E">
        <w:rPr>
          <w:b w:val="0"/>
          <w:i/>
          <w:lang w:val="en-US"/>
        </w:rPr>
        <w:t>T</w:t>
      </w:r>
      <w:r>
        <w:rPr>
          <w:b w:val="0"/>
          <w:i/>
          <w:lang w:val="en-US"/>
        </w:rPr>
        <w:t>richoderma</w:t>
      </w:r>
      <w:r w:rsidRPr="000C3A4E">
        <w:rPr>
          <w:b w:val="0"/>
          <w:i/>
        </w:rPr>
        <w:t xml:space="preserve"> </w:t>
      </w:r>
      <w:r w:rsidRPr="000C3A4E">
        <w:rPr>
          <w:b w:val="0"/>
          <w:i/>
          <w:lang w:val="en-US"/>
        </w:rPr>
        <w:t>lignorum</w:t>
      </w:r>
      <w:r>
        <w:rPr>
          <w:b w:val="0"/>
        </w:rPr>
        <w:t xml:space="preserve"> (</w:t>
      </w:r>
      <w:r>
        <w:rPr>
          <w:b w:val="0"/>
          <w:lang w:val="en-US"/>
        </w:rPr>
        <w:t>Tode</w:t>
      </w:r>
      <w:r w:rsidRPr="0037418E">
        <w:rPr>
          <w:b w:val="0"/>
        </w:rPr>
        <w:t xml:space="preserve">) </w:t>
      </w:r>
      <w:r>
        <w:rPr>
          <w:b w:val="0"/>
          <w:lang w:val="en-US"/>
        </w:rPr>
        <w:t>Harz</w:t>
      </w:r>
      <w:r>
        <w:rPr>
          <w:b w:val="0"/>
        </w:rPr>
        <w:t>, используется для защиты овощных и зерновых культур от болезней (ч</w:t>
      </w:r>
      <w:r w:rsidRPr="00B71350">
        <w:rPr>
          <w:b w:val="0"/>
        </w:rPr>
        <w:t>ерная ножка, бактериозы</w:t>
      </w:r>
      <w:r>
        <w:rPr>
          <w:b w:val="0"/>
        </w:rPr>
        <w:t>, к</w:t>
      </w:r>
      <w:r w:rsidRPr="00B71350">
        <w:rPr>
          <w:b w:val="0"/>
        </w:rPr>
        <w:t>орневые гнили, белая гниль, фузариозное и вертициллезное увядание</w:t>
      </w:r>
      <w:r>
        <w:rPr>
          <w:b w:val="0"/>
        </w:rPr>
        <w:t>)</w:t>
      </w:r>
      <w:r w:rsidRPr="00B71350">
        <w:rPr>
          <w:b w:val="0"/>
        </w:rPr>
        <w:t>.</w:t>
      </w:r>
    </w:p>
    <w:p w:rsidR="002670A2" w:rsidRDefault="00BD4AA2" w:rsidP="00EF3336">
      <w:pPr>
        <w:pStyle w:val="2"/>
        <w:spacing w:before="227" w:after="113" w:line="240" w:lineRule="auto"/>
        <w:ind w:firstLine="567"/>
        <w:jc w:val="center"/>
        <w:rPr>
          <w:b w:val="0"/>
        </w:rPr>
      </w:pPr>
      <w:r>
        <w:rPr>
          <w:color w:val="000000"/>
          <w:szCs w:val="28"/>
        </w:rPr>
        <w:t>Задание</w:t>
      </w:r>
      <w:r w:rsidRPr="004569F2">
        <w:rPr>
          <w:color w:val="000000"/>
          <w:szCs w:val="28"/>
        </w:rPr>
        <w:t>:</w:t>
      </w:r>
    </w:p>
    <w:p w:rsidR="0096153F" w:rsidRPr="002670A2" w:rsidRDefault="004569F2" w:rsidP="002670A2">
      <w:pPr>
        <w:pStyle w:val="2"/>
        <w:spacing w:line="240" w:lineRule="auto"/>
        <w:rPr>
          <w:b w:val="0"/>
        </w:rPr>
      </w:pPr>
      <w:r>
        <w:rPr>
          <w:color w:val="000000"/>
          <w:szCs w:val="28"/>
        </w:rPr>
        <w:tab/>
      </w:r>
      <w:r w:rsidR="0096153F">
        <w:rPr>
          <w:color w:val="000000"/>
          <w:szCs w:val="28"/>
        </w:rPr>
        <w:t xml:space="preserve">1. </w:t>
      </w:r>
      <w:r w:rsidR="0096153F" w:rsidRPr="009810AA">
        <w:rPr>
          <w:color w:val="000000"/>
          <w:szCs w:val="28"/>
        </w:rPr>
        <w:t>Выяв</w:t>
      </w:r>
      <w:r w:rsidR="006F266A">
        <w:rPr>
          <w:color w:val="000000"/>
          <w:szCs w:val="28"/>
        </w:rPr>
        <w:t>ить</w:t>
      </w:r>
      <w:r w:rsidR="006F266A" w:rsidRPr="007D096E">
        <w:t xml:space="preserve"> </w:t>
      </w:r>
      <w:r w:rsidR="006F266A" w:rsidRPr="009810AA">
        <w:rPr>
          <w:lang w:val="en-US"/>
        </w:rPr>
        <w:t>in</w:t>
      </w:r>
      <w:r w:rsidR="006F266A" w:rsidRPr="009810AA">
        <w:t xml:space="preserve"> </w:t>
      </w:r>
      <w:r w:rsidR="006F266A" w:rsidRPr="009810AA">
        <w:rPr>
          <w:lang w:val="en-US"/>
        </w:rPr>
        <w:t>vitro</w:t>
      </w:r>
      <w:r w:rsidR="0096153F" w:rsidRPr="009810AA">
        <w:rPr>
          <w:color w:val="000000"/>
          <w:szCs w:val="28"/>
        </w:rPr>
        <w:t xml:space="preserve"> </w:t>
      </w:r>
      <w:r w:rsidR="0096153F" w:rsidRPr="009810AA">
        <w:t>тип</w:t>
      </w:r>
      <w:r w:rsidR="006F266A">
        <w:t>ы</w:t>
      </w:r>
      <w:r w:rsidR="0096153F" w:rsidRPr="009810AA">
        <w:t xml:space="preserve"> взаимоотношений фитопатогенных грибов и грибов рода </w:t>
      </w:r>
      <w:r w:rsidR="0096153F" w:rsidRPr="009810AA">
        <w:rPr>
          <w:lang w:val="en-US"/>
        </w:rPr>
        <w:t>Trichoderma</w:t>
      </w:r>
      <w:r w:rsidR="0096153F" w:rsidRPr="009810AA">
        <w:t>.</w:t>
      </w:r>
    </w:p>
    <w:p w:rsidR="0096153F" w:rsidRDefault="0096153F" w:rsidP="00BC1391">
      <w:pPr>
        <w:pStyle w:val="2"/>
        <w:spacing w:line="240" w:lineRule="auto"/>
        <w:rPr>
          <w:b w:val="0"/>
          <w:sz w:val="24"/>
          <w:szCs w:val="24"/>
        </w:rPr>
      </w:pPr>
      <w:r w:rsidRPr="00C764D8">
        <w:rPr>
          <w:sz w:val="24"/>
          <w:szCs w:val="24"/>
        </w:rPr>
        <w:t xml:space="preserve">Цель </w:t>
      </w:r>
      <w:r w:rsidR="00134192">
        <w:rPr>
          <w:sz w:val="24"/>
          <w:szCs w:val="24"/>
        </w:rPr>
        <w:t>опыта</w:t>
      </w:r>
      <w:r w:rsidRPr="00C764D8">
        <w:rPr>
          <w:sz w:val="24"/>
          <w:szCs w:val="24"/>
        </w:rPr>
        <w:t xml:space="preserve">: </w:t>
      </w:r>
      <w:r w:rsidR="00094390" w:rsidRPr="00094390">
        <w:rPr>
          <w:b w:val="0"/>
          <w:sz w:val="24"/>
          <w:szCs w:val="24"/>
        </w:rPr>
        <w:t>О</w:t>
      </w:r>
      <w:r w:rsidRPr="00C764D8">
        <w:rPr>
          <w:b w:val="0"/>
          <w:sz w:val="24"/>
          <w:szCs w:val="24"/>
        </w:rPr>
        <w:t xml:space="preserve">пределить тип взаимоотношений </w:t>
      </w:r>
      <w:r w:rsidRPr="00C764D8">
        <w:rPr>
          <w:b w:val="0"/>
          <w:sz w:val="24"/>
          <w:szCs w:val="24"/>
          <w:lang w:val="en-US"/>
        </w:rPr>
        <w:t>in</w:t>
      </w:r>
      <w:r w:rsidRPr="00C764D8">
        <w:rPr>
          <w:b w:val="0"/>
          <w:sz w:val="24"/>
          <w:szCs w:val="24"/>
        </w:rPr>
        <w:t xml:space="preserve"> </w:t>
      </w:r>
      <w:r w:rsidRPr="00C764D8">
        <w:rPr>
          <w:b w:val="0"/>
          <w:sz w:val="24"/>
          <w:szCs w:val="24"/>
          <w:lang w:val="en-US"/>
        </w:rPr>
        <w:t>vitro</w:t>
      </w:r>
      <w:r w:rsidRPr="00C764D8">
        <w:rPr>
          <w:b w:val="0"/>
          <w:sz w:val="24"/>
          <w:szCs w:val="24"/>
        </w:rPr>
        <w:t xml:space="preserve"> фитопатогенных грибов и грибов рода </w:t>
      </w:r>
      <w:r w:rsidRPr="00C764D8">
        <w:rPr>
          <w:b w:val="0"/>
          <w:sz w:val="24"/>
          <w:szCs w:val="24"/>
          <w:lang w:val="en-US"/>
        </w:rPr>
        <w:t>Trichoderma</w:t>
      </w:r>
      <w:r w:rsidRPr="00C764D8">
        <w:rPr>
          <w:b w:val="0"/>
          <w:sz w:val="24"/>
          <w:szCs w:val="24"/>
        </w:rPr>
        <w:t>.</w:t>
      </w:r>
    </w:p>
    <w:p w:rsidR="004806A8" w:rsidRDefault="004806A8" w:rsidP="00BC1391">
      <w:pPr>
        <w:jc w:val="both"/>
      </w:pPr>
      <w:r w:rsidRPr="00154562">
        <w:rPr>
          <w:b/>
        </w:rPr>
        <w:t>Оборудование:</w:t>
      </w:r>
      <w:r w:rsidRPr="00154562">
        <w:t xml:space="preserve"> Микроскоп, бинокуля</w:t>
      </w:r>
      <w:r>
        <w:t>р, пенал с набором инструментов</w:t>
      </w:r>
      <w:r w:rsidRPr="00154562">
        <w:t>.</w:t>
      </w:r>
    </w:p>
    <w:p w:rsidR="0096153F" w:rsidRPr="00C764D8" w:rsidRDefault="0096153F" w:rsidP="00BC1391">
      <w:pPr>
        <w:pStyle w:val="2"/>
        <w:spacing w:line="240" w:lineRule="auto"/>
        <w:rPr>
          <w:b w:val="0"/>
          <w:color w:val="000000"/>
          <w:sz w:val="24"/>
          <w:szCs w:val="24"/>
        </w:rPr>
      </w:pPr>
      <w:r w:rsidRPr="00C764D8">
        <w:rPr>
          <w:sz w:val="24"/>
          <w:szCs w:val="24"/>
        </w:rPr>
        <w:t xml:space="preserve">Материал и условия эксперимента: </w:t>
      </w:r>
      <w:r w:rsidR="00094390" w:rsidRPr="00094390">
        <w:rPr>
          <w:b w:val="0"/>
          <w:sz w:val="24"/>
          <w:szCs w:val="24"/>
        </w:rPr>
        <w:t>И</w:t>
      </w:r>
      <w:r w:rsidRPr="00C764D8">
        <w:rPr>
          <w:b w:val="0"/>
          <w:sz w:val="24"/>
          <w:szCs w:val="24"/>
        </w:rPr>
        <w:t xml:space="preserve">золяты фитопатогенных грибов и грибов рода </w:t>
      </w:r>
      <w:r w:rsidRPr="00C764D8">
        <w:rPr>
          <w:b w:val="0"/>
          <w:sz w:val="24"/>
          <w:szCs w:val="24"/>
          <w:lang w:val="en-US"/>
        </w:rPr>
        <w:t>Trichoderma</w:t>
      </w:r>
      <w:r w:rsidRPr="00C764D8">
        <w:rPr>
          <w:b w:val="0"/>
          <w:sz w:val="24"/>
          <w:szCs w:val="24"/>
        </w:rPr>
        <w:t xml:space="preserve">. Картофельно-глюкозная агаризованная среда (рН 5,5-7) (глюкоза может быть заменена сахарозой), </w:t>
      </w:r>
      <w:r w:rsidR="00971A89">
        <w:rPr>
          <w:b w:val="0"/>
          <w:sz w:val="24"/>
          <w:szCs w:val="24"/>
          <w:lang w:val="en-US"/>
        </w:rPr>
        <w:t>t</w:t>
      </w:r>
      <w:r w:rsidR="00971A89" w:rsidRPr="00971A89">
        <w:rPr>
          <w:b w:val="0"/>
          <w:sz w:val="24"/>
          <w:szCs w:val="24"/>
        </w:rPr>
        <w:t>=</w:t>
      </w:r>
      <w:r w:rsidRPr="00C764D8">
        <w:rPr>
          <w:b w:val="0"/>
          <w:sz w:val="24"/>
          <w:szCs w:val="24"/>
        </w:rPr>
        <w:t xml:space="preserve">20-25 </w:t>
      </w:r>
      <w:r w:rsidRPr="00C764D8">
        <w:rPr>
          <w:b w:val="0"/>
          <w:color w:val="000000"/>
          <w:sz w:val="24"/>
          <w:szCs w:val="24"/>
        </w:rPr>
        <w:t>°С.</w:t>
      </w:r>
    </w:p>
    <w:p w:rsidR="0096153F" w:rsidRPr="00043BC2" w:rsidRDefault="0096153F" w:rsidP="00BC1391">
      <w:pPr>
        <w:pStyle w:val="2"/>
        <w:spacing w:line="240" w:lineRule="auto"/>
        <w:rPr>
          <w:color w:val="000000"/>
          <w:sz w:val="24"/>
          <w:szCs w:val="24"/>
        </w:rPr>
      </w:pPr>
      <w:r w:rsidRPr="00043BC2">
        <w:rPr>
          <w:color w:val="000000"/>
          <w:sz w:val="24"/>
          <w:szCs w:val="24"/>
        </w:rPr>
        <w:t>Методика.</w:t>
      </w:r>
    </w:p>
    <w:p w:rsidR="0096153F" w:rsidRDefault="0096153F" w:rsidP="0096153F">
      <w:pPr>
        <w:pStyle w:val="2"/>
        <w:spacing w:line="240" w:lineRule="auto"/>
        <w:ind w:firstLine="567"/>
        <w:rPr>
          <w:b w:val="0"/>
        </w:rPr>
      </w:pPr>
      <w:r>
        <w:rPr>
          <w:b w:val="0"/>
        </w:rPr>
        <w:t>В эксперименте используется метод встречных колоний.</w:t>
      </w:r>
    </w:p>
    <w:p w:rsidR="0096153F" w:rsidRDefault="0096153F" w:rsidP="0096153F">
      <w:pPr>
        <w:pStyle w:val="2"/>
        <w:spacing w:line="240" w:lineRule="auto"/>
        <w:ind w:firstLine="567"/>
        <w:rPr>
          <w:b w:val="0"/>
        </w:rPr>
      </w:pPr>
      <w:r>
        <w:rPr>
          <w:b w:val="0"/>
        </w:rPr>
        <w:t xml:space="preserve">По дну чашки Петри провести черту, разделяющую чашку на две равные </w:t>
      </w:r>
      <w:r w:rsidR="00873F05">
        <w:rPr>
          <w:b w:val="0"/>
        </w:rPr>
        <w:t>части</w:t>
      </w:r>
      <w:r>
        <w:rPr>
          <w:b w:val="0"/>
        </w:rPr>
        <w:t xml:space="preserve">. Залить агаризованную среду по 20 мл на чашку. В центр одной половины на расстоянии 2 см от черты поместить, засеяв гриб-патоген, на таком же расстоянии в центр другой – гриб рода </w:t>
      </w:r>
      <w:r>
        <w:rPr>
          <w:b w:val="0"/>
          <w:lang w:val="en-US"/>
        </w:rPr>
        <w:t>Trichoderma</w:t>
      </w:r>
      <w:r>
        <w:rPr>
          <w:b w:val="0"/>
        </w:rPr>
        <w:t xml:space="preserve">. В контроле патоген и грибы рода </w:t>
      </w:r>
      <w:r>
        <w:rPr>
          <w:b w:val="0"/>
          <w:lang w:val="en-US"/>
        </w:rPr>
        <w:t>Trichoderma</w:t>
      </w:r>
      <w:r>
        <w:rPr>
          <w:b w:val="0"/>
        </w:rPr>
        <w:t xml:space="preserve"> культивируются изолированно друг от друга.</w:t>
      </w:r>
    </w:p>
    <w:p w:rsidR="0096153F" w:rsidRDefault="0096153F" w:rsidP="0096153F">
      <w:pPr>
        <w:pStyle w:val="2"/>
        <w:spacing w:line="240" w:lineRule="auto"/>
        <w:ind w:firstLine="567"/>
        <w:rPr>
          <w:b w:val="0"/>
        </w:rPr>
      </w:pPr>
      <w:r>
        <w:rPr>
          <w:b w:val="0"/>
        </w:rPr>
        <w:t>Учет результатов эксперимента необходимо проводить ежедневно, измеряя радиус колонии фитопатогена и гриба</w:t>
      </w:r>
      <w:r w:rsidRPr="00972A56">
        <w:rPr>
          <w:b w:val="0"/>
        </w:rPr>
        <w:t xml:space="preserve"> </w:t>
      </w:r>
      <w:r>
        <w:rPr>
          <w:b w:val="0"/>
        </w:rPr>
        <w:t xml:space="preserve">рода </w:t>
      </w:r>
      <w:r>
        <w:rPr>
          <w:b w:val="0"/>
          <w:lang w:val="en-US"/>
        </w:rPr>
        <w:t>Trichoderma</w:t>
      </w:r>
      <w:r>
        <w:rPr>
          <w:b w:val="0"/>
        </w:rPr>
        <w:t xml:space="preserve"> в направлении, перпендикулярном черте, делящей чашку на две равные половины. Целесообразно описывать морфологию колоний грибов, отмечать, изменяется ли окраска колоний и субстрата. Для описания окраски удобно использовать шкалу цветов А.С. Бондарцева (1953). На 5-е и 10-е сут. необходимо рассчитать показатель ингибирования (Р) фитопатогена грибом рода </w:t>
      </w:r>
      <w:r>
        <w:rPr>
          <w:b w:val="0"/>
          <w:lang w:val="en-US"/>
        </w:rPr>
        <w:t>Trichoderma</w:t>
      </w:r>
      <w:r>
        <w:rPr>
          <w:b w:val="0"/>
        </w:rPr>
        <w:t xml:space="preserve"> и показатель ингибирования гриба рода </w:t>
      </w:r>
      <w:r>
        <w:rPr>
          <w:b w:val="0"/>
          <w:lang w:val="en-US"/>
        </w:rPr>
        <w:t>Trichoderma</w:t>
      </w:r>
      <w:r>
        <w:rPr>
          <w:b w:val="0"/>
        </w:rPr>
        <w:t xml:space="preserve"> фитопатогеном</w:t>
      </w:r>
      <w:r w:rsidRPr="00972A56">
        <w:rPr>
          <w:b w:val="0"/>
        </w:rPr>
        <w:t>:</w:t>
      </w:r>
      <w:r>
        <w:rPr>
          <w:b w:val="0"/>
        </w:rPr>
        <w:t xml:space="preserve"> </w:t>
      </w:r>
    </w:p>
    <w:p w:rsidR="0096153F" w:rsidRPr="008866F5" w:rsidRDefault="0096153F" w:rsidP="00790785">
      <w:pPr>
        <w:pStyle w:val="2"/>
        <w:spacing w:before="227" w:after="113" w:line="240" w:lineRule="auto"/>
        <w:ind w:firstLine="567"/>
        <w:jc w:val="center"/>
        <w:rPr>
          <w:b w:val="0"/>
        </w:rPr>
      </w:pPr>
      <w:r>
        <w:rPr>
          <w:b w:val="0"/>
        </w:rPr>
        <w:t xml:space="preserve">                                    </w:t>
      </w:r>
      <w:r>
        <w:rPr>
          <w:b w:val="0"/>
          <w:lang w:val="en-US"/>
        </w:rPr>
        <w:t>P</w:t>
      </w:r>
      <w:r>
        <w:rPr>
          <w:b w:val="0"/>
        </w:rPr>
        <w:t xml:space="preserve"> </w:t>
      </w:r>
      <w:r w:rsidRPr="008866F5">
        <w:rPr>
          <w:b w:val="0"/>
        </w:rPr>
        <w:t>=</w:t>
      </w:r>
      <w:r>
        <w:rPr>
          <w:b w:val="0"/>
        </w:rPr>
        <w:t xml:space="preserve"> </w:t>
      </w:r>
      <w:r w:rsidRPr="008866F5">
        <w:rPr>
          <w:b w:val="0"/>
        </w:rPr>
        <w:t>((</w:t>
      </w:r>
      <w:r>
        <w:rPr>
          <w:b w:val="0"/>
          <w:lang w:val="en-US"/>
        </w:rPr>
        <w:t>K</w:t>
      </w:r>
      <w:r w:rsidRPr="008866F5">
        <w:rPr>
          <w:b w:val="0"/>
        </w:rPr>
        <w:t>–</w:t>
      </w:r>
      <w:r>
        <w:rPr>
          <w:b w:val="0"/>
          <w:lang w:val="en-US"/>
        </w:rPr>
        <w:t>A</w:t>
      </w:r>
      <w:r w:rsidRPr="008866F5">
        <w:rPr>
          <w:b w:val="0"/>
        </w:rPr>
        <w:t>)</w:t>
      </w:r>
      <w:r>
        <w:rPr>
          <w:b w:val="0"/>
        </w:rPr>
        <w:t xml:space="preserve"> ×</w:t>
      </w:r>
      <w:r w:rsidRPr="008866F5">
        <w:rPr>
          <w:b w:val="0"/>
        </w:rPr>
        <w:t xml:space="preserve"> 100)/</w:t>
      </w:r>
      <w:r>
        <w:rPr>
          <w:b w:val="0"/>
          <w:lang w:val="en-US"/>
        </w:rPr>
        <w:t>K</w:t>
      </w:r>
      <w:r w:rsidRPr="008866F5">
        <w:rPr>
          <w:b w:val="0"/>
        </w:rPr>
        <w:t>,</w:t>
      </w:r>
      <w:r>
        <w:rPr>
          <w:b w:val="0"/>
        </w:rPr>
        <w:t xml:space="preserve">                                         (6)</w:t>
      </w:r>
    </w:p>
    <w:p w:rsidR="0096153F" w:rsidRPr="00AD6F2E" w:rsidRDefault="0096153F" w:rsidP="0096153F">
      <w:pPr>
        <w:pStyle w:val="2"/>
        <w:spacing w:line="240" w:lineRule="auto"/>
        <w:ind w:firstLine="567"/>
        <w:rPr>
          <w:b w:val="0"/>
        </w:rPr>
      </w:pPr>
      <w:r>
        <w:rPr>
          <w:b w:val="0"/>
        </w:rPr>
        <w:t xml:space="preserve">где </w:t>
      </w:r>
      <w:r>
        <w:rPr>
          <w:b w:val="0"/>
          <w:lang w:val="en-US"/>
        </w:rPr>
        <w:t>P</w:t>
      </w:r>
      <w:r w:rsidRPr="000A0761">
        <w:rPr>
          <w:b w:val="0"/>
        </w:rPr>
        <w:t xml:space="preserve"> – </w:t>
      </w:r>
      <w:r>
        <w:rPr>
          <w:b w:val="0"/>
        </w:rPr>
        <w:t>показатель ингибирования, %,</w:t>
      </w:r>
    </w:p>
    <w:p w:rsidR="0096153F" w:rsidRDefault="00FA3502" w:rsidP="0096153F">
      <w:pPr>
        <w:pStyle w:val="2"/>
        <w:spacing w:line="240" w:lineRule="auto"/>
        <w:ind w:firstLine="567"/>
        <w:rPr>
          <w:b w:val="0"/>
        </w:rPr>
      </w:pPr>
      <w:r>
        <w:rPr>
          <w:b w:val="0"/>
        </w:rPr>
        <w:t xml:space="preserve">      </w:t>
      </w:r>
      <w:r w:rsidR="0096153F">
        <w:rPr>
          <w:b w:val="0"/>
        </w:rPr>
        <w:t>К – рост гриба в контроле, мм,</w:t>
      </w:r>
    </w:p>
    <w:p w:rsidR="0096153F" w:rsidRPr="008866F5" w:rsidRDefault="00FA3502" w:rsidP="0096153F">
      <w:pPr>
        <w:pStyle w:val="2"/>
        <w:spacing w:line="240" w:lineRule="auto"/>
        <w:ind w:firstLine="567"/>
        <w:rPr>
          <w:b w:val="0"/>
        </w:rPr>
      </w:pPr>
      <w:r>
        <w:rPr>
          <w:b w:val="0"/>
        </w:rPr>
        <w:t xml:space="preserve">      </w:t>
      </w:r>
      <w:r w:rsidR="0096153F">
        <w:rPr>
          <w:b w:val="0"/>
        </w:rPr>
        <w:t>А – рост гриба в опыте, мм.</w:t>
      </w:r>
    </w:p>
    <w:p w:rsidR="0096153F" w:rsidRPr="008866F5" w:rsidRDefault="0096153F" w:rsidP="0096153F">
      <w:pPr>
        <w:pStyle w:val="2"/>
        <w:spacing w:line="240" w:lineRule="auto"/>
        <w:ind w:firstLine="567"/>
        <w:rPr>
          <w:b w:val="0"/>
        </w:rPr>
      </w:pPr>
      <w:r>
        <w:rPr>
          <w:b w:val="0"/>
        </w:rPr>
        <w:t>В качестве показателя «рост гриба</w:t>
      </w:r>
      <w:r w:rsidRPr="008866F5">
        <w:rPr>
          <w:b w:val="0"/>
        </w:rPr>
        <w:t>»</w:t>
      </w:r>
      <w:r>
        <w:rPr>
          <w:b w:val="0"/>
        </w:rPr>
        <w:t xml:space="preserve"> можно использовать радиус колонии гриба в направлении, перпендикулярном черте, делящей чашку на две равные половины.</w:t>
      </w:r>
    </w:p>
    <w:p w:rsidR="0096153F" w:rsidRDefault="0096153F" w:rsidP="0096153F">
      <w:pPr>
        <w:pStyle w:val="2"/>
        <w:spacing w:line="240" w:lineRule="auto"/>
        <w:ind w:firstLine="567"/>
        <w:rPr>
          <w:b w:val="0"/>
        </w:rPr>
      </w:pPr>
      <w:r>
        <w:rPr>
          <w:b w:val="0"/>
        </w:rPr>
        <w:t>Для описания внешнего вида колонии фитопатогена на 10-е сут. можно использовать следующую шкалу</w:t>
      </w:r>
      <w:r w:rsidRPr="00A3478C">
        <w:rPr>
          <w:b w:val="0"/>
        </w:rPr>
        <w:t>:</w:t>
      </w:r>
    </w:p>
    <w:p w:rsidR="0096153F" w:rsidRDefault="0096153F" w:rsidP="0096153F">
      <w:pPr>
        <w:pStyle w:val="2"/>
        <w:spacing w:line="240" w:lineRule="auto"/>
        <w:ind w:firstLine="567"/>
        <w:rPr>
          <w:b w:val="0"/>
        </w:rPr>
      </w:pPr>
      <w:r>
        <w:rPr>
          <w:b w:val="0"/>
        </w:rPr>
        <w:t>А – патоген угнетен в сильной степени, мицелий редкий, прижатый к субстрату</w:t>
      </w:r>
      <w:r w:rsidRPr="00790870">
        <w:rPr>
          <w:b w:val="0"/>
        </w:rPr>
        <w:t>;</w:t>
      </w:r>
      <w:r>
        <w:rPr>
          <w:b w:val="0"/>
        </w:rPr>
        <w:t xml:space="preserve"> Б – патоген угнетен слабо</w:t>
      </w:r>
      <w:r w:rsidRPr="00790870">
        <w:rPr>
          <w:b w:val="0"/>
        </w:rPr>
        <w:t>;</w:t>
      </w:r>
      <w:r w:rsidR="00BC1391">
        <w:rPr>
          <w:b w:val="0"/>
        </w:rPr>
        <w:t xml:space="preserve"> </w:t>
      </w:r>
      <w:r>
        <w:rPr>
          <w:b w:val="0"/>
        </w:rPr>
        <w:t>В – патоген не угнетен.</w:t>
      </w:r>
    </w:p>
    <w:p w:rsidR="0096153F" w:rsidRDefault="0096153F" w:rsidP="0096153F">
      <w:pPr>
        <w:pStyle w:val="2"/>
        <w:spacing w:line="240" w:lineRule="auto"/>
        <w:ind w:firstLine="567"/>
        <w:rPr>
          <w:b w:val="0"/>
        </w:rPr>
      </w:pPr>
      <w:r>
        <w:rPr>
          <w:b w:val="0"/>
        </w:rPr>
        <w:t>Значком «+</w:t>
      </w:r>
      <w:r w:rsidRPr="008866F5">
        <w:rPr>
          <w:b w:val="0"/>
        </w:rPr>
        <w:t>»</w:t>
      </w:r>
      <w:r>
        <w:rPr>
          <w:b w:val="0"/>
        </w:rPr>
        <w:t xml:space="preserve"> рядом с буквой можно условно указать нарастание гриба рода </w:t>
      </w:r>
      <w:r>
        <w:rPr>
          <w:b w:val="0"/>
          <w:lang w:val="en-US"/>
        </w:rPr>
        <w:t>Trichoderma</w:t>
      </w:r>
      <w:r>
        <w:rPr>
          <w:b w:val="0"/>
        </w:rPr>
        <w:t xml:space="preserve"> на колонию фитопатогена, а значком «++</w:t>
      </w:r>
      <w:r w:rsidRPr="008866F5">
        <w:rPr>
          <w:b w:val="0"/>
        </w:rPr>
        <w:t>»</w:t>
      </w:r>
      <w:r>
        <w:rPr>
          <w:b w:val="0"/>
        </w:rPr>
        <w:t xml:space="preserve"> – отметить появление на колонии патогена очагов спороношения гриба рода </w:t>
      </w:r>
      <w:r>
        <w:rPr>
          <w:b w:val="0"/>
          <w:lang w:val="en-US"/>
        </w:rPr>
        <w:t>Trichoderma</w:t>
      </w:r>
      <w:r>
        <w:rPr>
          <w:b w:val="0"/>
        </w:rPr>
        <w:t>.</w:t>
      </w:r>
    </w:p>
    <w:p w:rsidR="0096153F" w:rsidRPr="00FD376A" w:rsidRDefault="0096153F" w:rsidP="0096153F">
      <w:pPr>
        <w:pStyle w:val="2"/>
        <w:spacing w:line="240" w:lineRule="auto"/>
        <w:ind w:firstLine="567"/>
        <w:rPr>
          <w:b w:val="0"/>
        </w:rPr>
      </w:pPr>
      <w:r>
        <w:rPr>
          <w:b w:val="0"/>
        </w:rPr>
        <w:t xml:space="preserve">На 10-е сут. необходимо определить тип взаимоотношений фитопатогена и гриба рода </w:t>
      </w:r>
      <w:r>
        <w:rPr>
          <w:b w:val="0"/>
          <w:lang w:val="en-US"/>
        </w:rPr>
        <w:t>Trichoderma</w:t>
      </w:r>
      <w:r>
        <w:rPr>
          <w:b w:val="0"/>
        </w:rPr>
        <w:t xml:space="preserve">, а также оценить в баллах степень нарастания гриба рода </w:t>
      </w:r>
      <w:r>
        <w:rPr>
          <w:b w:val="0"/>
          <w:lang w:val="en-US"/>
        </w:rPr>
        <w:t>Trichoderma</w:t>
      </w:r>
      <w:r>
        <w:rPr>
          <w:b w:val="0"/>
        </w:rPr>
        <w:t xml:space="preserve"> на колонии фитопатогенов</w:t>
      </w:r>
      <w:r w:rsidRPr="00FD376A">
        <w:rPr>
          <w:b w:val="0"/>
        </w:rPr>
        <w:t>:</w:t>
      </w:r>
    </w:p>
    <w:p w:rsidR="0096153F" w:rsidRDefault="0096153F" w:rsidP="0096153F">
      <w:pPr>
        <w:pStyle w:val="2"/>
        <w:spacing w:line="240" w:lineRule="auto"/>
        <w:ind w:firstLine="567"/>
        <w:rPr>
          <w:b w:val="0"/>
        </w:rPr>
      </w:pPr>
      <w:r w:rsidRPr="007D0F43">
        <w:rPr>
          <w:b w:val="0"/>
        </w:rPr>
        <w:t>0 – нет нарастания</w:t>
      </w:r>
      <w:r w:rsidRPr="00FD376A">
        <w:rPr>
          <w:b w:val="0"/>
        </w:rPr>
        <w:t xml:space="preserve"> </w:t>
      </w:r>
      <w:r>
        <w:rPr>
          <w:b w:val="0"/>
        </w:rPr>
        <w:t xml:space="preserve">колонии гриба рода </w:t>
      </w:r>
      <w:r>
        <w:rPr>
          <w:b w:val="0"/>
          <w:lang w:val="en-US"/>
        </w:rPr>
        <w:t>Trichoderma</w:t>
      </w:r>
      <w:r>
        <w:rPr>
          <w:b w:val="0"/>
        </w:rPr>
        <w:t xml:space="preserve"> на колонию патогена</w:t>
      </w:r>
      <w:r w:rsidRPr="007D0F43">
        <w:rPr>
          <w:b w:val="0"/>
        </w:rPr>
        <w:t xml:space="preserve">, </w:t>
      </w:r>
    </w:p>
    <w:p w:rsidR="0096153F" w:rsidRDefault="0096153F" w:rsidP="0096153F">
      <w:pPr>
        <w:pStyle w:val="2"/>
        <w:spacing w:line="240" w:lineRule="auto"/>
        <w:ind w:firstLine="567"/>
        <w:rPr>
          <w:b w:val="0"/>
        </w:rPr>
      </w:pPr>
      <w:r w:rsidRPr="007D0F43">
        <w:rPr>
          <w:b w:val="0"/>
        </w:rPr>
        <w:t xml:space="preserve">1 – </w:t>
      </w:r>
      <w:r>
        <w:rPr>
          <w:b w:val="0"/>
        </w:rPr>
        <w:t xml:space="preserve">гриб рода </w:t>
      </w:r>
      <w:r>
        <w:rPr>
          <w:b w:val="0"/>
          <w:lang w:val="en-US"/>
        </w:rPr>
        <w:t>Trichoderma</w:t>
      </w:r>
      <w:r w:rsidRPr="007D0F43">
        <w:rPr>
          <w:b w:val="0"/>
        </w:rPr>
        <w:t xml:space="preserve"> занимает до 25 % площади ко</w:t>
      </w:r>
      <w:r>
        <w:rPr>
          <w:b w:val="0"/>
        </w:rPr>
        <w:t>лонии патогена</w:t>
      </w:r>
      <w:r w:rsidRPr="00790870">
        <w:rPr>
          <w:b w:val="0"/>
        </w:rPr>
        <w:t>;</w:t>
      </w:r>
      <w:r w:rsidRPr="007D0F43">
        <w:rPr>
          <w:b w:val="0"/>
        </w:rPr>
        <w:t xml:space="preserve"> </w:t>
      </w:r>
    </w:p>
    <w:p w:rsidR="0096153F" w:rsidRDefault="0096153F" w:rsidP="0096153F">
      <w:pPr>
        <w:pStyle w:val="2"/>
        <w:spacing w:line="240" w:lineRule="auto"/>
        <w:ind w:firstLine="567"/>
        <w:rPr>
          <w:b w:val="0"/>
        </w:rPr>
      </w:pPr>
      <w:r w:rsidRPr="007D0F43">
        <w:rPr>
          <w:b w:val="0"/>
        </w:rPr>
        <w:t xml:space="preserve">2 – </w:t>
      </w:r>
      <w:r>
        <w:rPr>
          <w:b w:val="0"/>
        </w:rPr>
        <w:t xml:space="preserve">гриб рода </w:t>
      </w:r>
      <w:r>
        <w:rPr>
          <w:b w:val="0"/>
          <w:lang w:val="en-US"/>
        </w:rPr>
        <w:t>Trichoderma</w:t>
      </w:r>
      <w:r>
        <w:rPr>
          <w:b w:val="0"/>
        </w:rPr>
        <w:t xml:space="preserve"> </w:t>
      </w:r>
      <w:r w:rsidRPr="007D0F43">
        <w:rPr>
          <w:b w:val="0"/>
        </w:rPr>
        <w:t>занимает 25-50 %</w:t>
      </w:r>
      <w:r w:rsidRPr="00D416D6">
        <w:rPr>
          <w:b w:val="0"/>
        </w:rPr>
        <w:t xml:space="preserve"> </w:t>
      </w:r>
      <w:r w:rsidRPr="007D0F43">
        <w:rPr>
          <w:b w:val="0"/>
        </w:rPr>
        <w:t xml:space="preserve">площади колонии </w:t>
      </w:r>
      <w:r>
        <w:rPr>
          <w:b w:val="0"/>
        </w:rPr>
        <w:t>патогена</w:t>
      </w:r>
      <w:r w:rsidRPr="00790870">
        <w:rPr>
          <w:b w:val="0"/>
        </w:rPr>
        <w:t>;</w:t>
      </w:r>
      <w:r w:rsidRPr="007D0F43">
        <w:rPr>
          <w:b w:val="0"/>
        </w:rPr>
        <w:t xml:space="preserve"> </w:t>
      </w:r>
    </w:p>
    <w:p w:rsidR="0096153F" w:rsidRDefault="0096153F" w:rsidP="0096153F">
      <w:pPr>
        <w:pStyle w:val="2"/>
        <w:spacing w:line="240" w:lineRule="auto"/>
        <w:ind w:firstLine="567"/>
        <w:rPr>
          <w:b w:val="0"/>
        </w:rPr>
      </w:pPr>
      <w:r w:rsidRPr="007D0F43">
        <w:rPr>
          <w:b w:val="0"/>
        </w:rPr>
        <w:t xml:space="preserve">3 – </w:t>
      </w:r>
      <w:r>
        <w:rPr>
          <w:b w:val="0"/>
        </w:rPr>
        <w:t xml:space="preserve">гриб рода </w:t>
      </w:r>
      <w:r>
        <w:rPr>
          <w:b w:val="0"/>
          <w:lang w:val="en-US"/>
        </w:rPr>
        <w:t>Trichoderma</w:t>
      </w:r>
      <w:r w:rsidRPr="007D0F43">
        <w:rPr>
          <w:b w:val="0"/>
        </w:rPr>
        <w:t xml:space="preserve"> </w:t>
      </w:r>
      <w:r>
        <w:rPr>
          <w:b w:val="0"/>
        </w:rPr>
        <w:t xml:space="preserve">занимает </w:t>
      </w:r>
      <w:r w:rsidRPr="007D0F43">
        <w:rPr>
          <w:b w:val="0"/>
        </w:rPr>
        <w:t>51-75 %</w:t>
      </w:r>
      <w:r w:rsidRPr="00D416D6">
        <w:rPr>
          <w:b w:val="0"/>
        </w:rPr>
        <w:t xml:space="preserve"> </w:t>
      </w:r>
      <w:r w:rsidRPr="007D0F43">
        <w:rPr>
          <w:b w:val="0"/>
        </w:rPr>
        <w:t xml:space="preserve">площади колонии </w:t>
      </w:r>
      <w:r>
        <w:rPr>
          <w:b w:val="0"/>
        </w:rPr>
        <w:t>патогена</w:t>
      </w:r>
      <w:r w:rsidRPr="00790870">
        <w:rPr>
          <w:b w:val="0"/>
        </w:rPr>
        <w:t>;</w:t>
      </w:r>
      <w:r w:rsidRPr="007D0F43">
        <w:rPr>
          <w:b w:val="0"/>
        </w:rPr>
        <w:t xml:space="preserve"> </w:t>
      </w:r>
    </w:p>
    <w:p w:rsidR="0096153F" w:rsidRDefault="0096153F" w:rsidP="0096153F">
      <w:pPr>
        <w:pStyle w:val="2"/>
        <w:spacing w:line="240" w:lineRule="auto"/>
        <w:ind w:firstLine="567"/>
        <w:rPr>
          <w:b w:val="0"/>
        </w:rPr>
      </w:pPr>
      <w:r w:rsidRPr="007D0F43">
        <w:rPr>
          <w:b w:val="0"/>
        </w:rPr>
        <w:t xml:space="preserve">4 – </w:t>
      </w:r>
      <w:r>
        <w:rPr>
          <w:b w:val="0"/>
        </w:rPr>
        <w:t xml:space="preserve">гриб рода </w:t>
      </w:r>
      <w:r>
        <w:rPr>
          <w:b w:val="0"/>
          <w:lang w:val="en-US"/>
        </w:rPr>
        <w:t>Trichoderma</w:t>
      </w:r>
      <w:r w:rsidRPr="007D0F43">
        <w:rPr>
          <w:b w:val="0"/>
        </w:rPr>
        <w:t xml:space="preserve"> занимает 76-100 %</w:t>
      </w:r>
      <w:r w:rsidRPr="00FE78C0">
        <w:rPr>
          <w:b w:val="0"/>
        </w:rPr>
        <w:t xml:space="preserve"> </w:t>
      </w:r>
      <w:r w:rsidRPr="007D0F43">
        <w:rPr>
          <w:b w:val="0"/>
        </w:rPr>
        <w:t>площади колонии патогена</w:t>
      </w:r>
      <w:r>
        <w:rPr>
          <w:b w:val="0"/>
        </w:rPr>
        <w:t>.</w:t>
      </w:r>
    </w:p>
    <w:p w:rsidR="0096153F" w:rsidRPr="00C642B5" w:rsidRDefault="0096153F" w:rsidP="0096153F">
      <w:pPr>
        <w:pStyle w:val="2"/>
        <w:spacing w:line="240" w:lineRule="auto"/>
        <w:ind w:firstLine="567"/>
        <w:rPr>
          <w:b w:val="0"/>
        </w:rPr>
      </w:pPr>
      <w:r>
        <w:rPr>
          <w:b w:val="0"/>
        </w:rPr>
        <w:t xml:space="preserve">Для установления типа взаимоотношений исследуемых грибов нужно произвести микроскопирование зоны совместного роста колоний патогена и гриба рода </w:t>
      </w:r>
      <w:r>
        <w:rPr>
          <w:b w:val="0"/>
          <w:lang w:val="en-US"/>
        </w:rPr>
        <w:t>Trichoderma</w:t>
      </w:r>
      <w:r>
        <w:rPr>
          <w:b w:val="0"/>
        </w:rPr>
        <w:t>.</w:t>
      </w:r>
    </w:p>
    <w:p w:rsidR="0096153F" w:rsidRPr="00680F78" w:rsidRDefault="0096153F" w:rsidP="0096153F">
      <w:pPr>
        <w:pStyle w:val="2"/>
        <w:spacing w:line="240" w:lineRule="auto"/>
        <w:ind w:firstLine="567"/>
        <w:rPr>
          <w:b w:val="0"/>
        </w:rPr>
      </w:pPr>
      <w:r>
        <w:rPr>
          <w:b w:val="0"/>
        </w:rPr>
        <w:t>Результаты эксперимента необходимо обработать статистически  и представить в виде таблиц</w:t>
      </w:r>
      <w:r w:rsidR="00680F78">
        <w:rPr>
          <w:b w:val="0"/>
        </w:rPr>
        <w:t xml:space="preserve"> 7-10</w:t>
      </w:r>
      <w:r>
        <w:rPr>
          <w:b w:val="0"/>
        </w:rPr>
        <w:t>.</w:t>
      </w:r>
    </w:p>
    <w:p w:rsidR="00EF3336" w:rsidRDefault="00EF3336" w:rsidP="0096153F">
      <w:pPr>
        <w:pStyle w:val="2"/>
        <w:spacing w:line="240" w:lineRule="auto"/>
        <w:jc w:val="right"/>
        <w:rPr>
          <w:b w:val="0"/>
        </w:rPr>
      </w:pPr>
    </w:p>
    <w:p w:rsidR="0096153F" w:rsidRDefault="0096153F" w:rsidP="0096153F">
      <w:pPr>
        <w:pStyle w:val="2"/>
        <w:spacing w:line="240" w:lineRule="auto"/>
        <w:jc w:val="right"/>
        <w:rPr>
          <w:b w:val="0"/>
        </w:rPr>
      </w:pPr>
      <w:r>
        <w:rPr>
          <w:b w:val="0"/>
        </w:rPr>
        <w:t xml:space="preserve">Таблица </w:t>
      </w:r>
      <w:r w:rsidR="00F76033">
        <w:rPr>
          <w:b w:val="0"/>
        </w:rPr>
        <w:t>7</w:t>
      </w:r>
    </w:p>
    <w:p w:rsidR="0096153F" w:rsidRDefault="0096153F" w:rsidP="0096153F">
      <w:pPr>
        <w:pStyle w:val="2"/>
        <w:spacing w:line="240" w:lineRule="auto"/>
        <w:jc w:val="center"/>
        <w:rPr>
          <w:b w:val="0"/>
        </w:rPr>
      </w:pPr>
      <w:r>
        <w:rPr>
          <w:b w:val="0"/>
        </w:rPr>
        <w:t>Радиус колонии (мм) исследуемых грибов</w:t>
      </w:r>
    </w:p>
    <w:p w:rsidR="00B54916" w:rsidRDefault="00B54916" w:rsidP="0096153F">
      <w:pPr>
        <w:pStyle w:val="2"/>
        <w:spacing w:line="240" w:lineRule="auto"/>
        <w:jc w:val="center"/>
        <w:rPr>
          <w:b w:val="0"/>
        </w:rPr>
      </w:pPr>
    </w:p>
    <w:tbl>
      <w:tblPr>
        <w:tblStyle w:val="a3"/>
        <w:tblW w:w="897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32"/>
        <w:gridCol w:w="512"/>
        <w:gridCol w:w="748"/>
        <w:gridCol w:w="748"/>
        <w:gridCol w:w="748"/>
        <w:gridCol w:w="748"/>
        <w:gridCol w:w="748"/>
        <w:gridCol w:w="748"/>
        <w:gridCol w:w="748"/>
        <w:gridCol w:w="748"/>
        <w:gridCol w:w="748"/>
      </w:tblGrid>
      <w:tr w:rsidR="0096153F">
        <w:tc>
          <w:tcPr>
            <w:tcW w:w="1732" w:type="dxa"/>
            <w:vMerge w:val="restart"/>
          </w:tcPr>
          <w:p w:rsidR="0096153F" w:rsidRDefault="0096153F" w:rsidP="00171DBE">
            <w:pPr>
              <w:pStyle w:val="2"/>
              <w:spacing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Вид, штамм гриба</w:t>
            </w:r>
          </w:p>
        </w:tc>
        <w:tc>
          <w:tcPr>
            <w:tcW w:w="7244" w:type="dxa"/>
            <w:gridSpan w:val="10"/>
          </w:tcPr>
          <w:p w:rsidR="0096153F" w:rsidRPr="00790870" w:rsidRDefault="0096153F" w:rsidP="00171DBE">
            <w:pPr>
              <w:pStyle w:val="2"/>
              <w:spacing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Время измерения, сут.</w:t>
            </w:r>
          </w:p>
        </w:tc>
      </w:tr>
      <w:tr w:rsidR="0096153F">
        <w:tc>
          <w:tcPr>
            <w:tcW w:w="1732" w:type="dxa"/>
            <w:vMerge/>
          </w:tcPr>
          <w:p w:rsidR="0096153F" w:rsidRDefault="0096153F" w:rsidP="00171DBE">
            <w:pPr>
              <w:pStyle w:val="2"/>
              <w:spacing w:line="240" w:lineRule="auto"/>
              <w:rPr>
                <w:b w:val="0"/>
              </w:rPr>
            </w:pPr>
          </w:p>
        </w:tc>
        <w:tc>
          <w:tcPr>
            <w:tcW w:w="512" w:type="dxa"/>
          </w:tcPr>
          <w:p w:rsidR="0096153F" w:rsidRDefault="0096153F" w:rsidP="00171DBE">
            <w:pPr>
              <w:pStyle w:val="2"/>
              <w:spacing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48" w:type="dxa"/>
          </w:tcPr>
          <w:p w:rsidR="0096153F" w:rsidRDefault="0096153F" w:rsidP="00171DBE">
            <w:pPr>
              <w:pStyle w:val="2"/>
              <w:spacing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748" w:type="dxa"/>
          </w:tcPr>
          <w:p w:rsidR="0096153F" w:rsidRDefault="0096153F" w:rsidP="00171DBE">
            <w:pPr>
              <w:pStyle w:val="2"/>
              <w:spacing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748" w:type="dxa"/>
          </w:tcPr>
          <w:p w:rsidR="0096153F" w:rsidRDefault="0096153F" w:rsidP="00171DBE">
            <w:pPr>
              <w:pStyle w:val="2"/>
              <w:spacing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748" w:type="dxa"/>
          </w:tcPr>
          <w:p w:rsidR="0096153F" w:rsidRDefault="0096153F" w:rsidP="00171DBE">
            <w:pPr>
              <w:pStyle w:val="2"/>
              <w:spacing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748" w:type="dxa"/>
          </w:tcPr>
          <w:p w:rsidR="0096153F" w:rsidRDefault="0096153F" w:rsidP="00171DBE">
            <w:pPr>
              <w:pStyle w:val="2"/>
              <w:spacing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748" w:type="dxa"/>
          </w:tcPr>
          <w:p w:rsidR="0096153F" w:rsidRDefault="0096153F" w:rsidP="00171DBE">
            <w:pPr>
              <w:pStyle w:val="2"/>
              <w:spacing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748" w:type="dxa"/>
          </w:tcPr>
          <w:p w:rsidR="0096153F" w:rsidRDefault="0096153F" w:rsidP="00171DBE">
            <w:pPr>
              <w:pStyle w:val="2"/>
              <w:spacing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748" w:type="dxa"/>
          </w:tcPr>
          <w:p w:rsidR="0096153F" w:rsidRDefault="0096153F" w:rsidP="00171DBE">
            <w:pPr>
              <w:pStyle w:val="2"/>
              <w:spacing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748" w:type="dxa"/>
          </w:tcPr>
          <w:p w:rsidR="0096153F" w:rsidRDefault="0096153F" w:rsidP="00171DBE">
            <w:pPr>
              <w:pStyle w:val="2"/>
              <w:spacing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</w:tr>
      <w:tr w:rsidR="0096153F">
        <w:tc>
          <w:tcPr>
            <w:tcW w:w="1732" w:type="dxa"/>
          </w:tcPr>
          <w:p w:rsidR="0096153F" w:rsidRDefault="0096153F" w:rsidP="00171DBE">
            <w:pPr>
              <w:pStyle w:val="2"/>
              <w:spacing w:line="240" w:lineRule="auto"/>
              <w:rPr>
                <w:b w:val="0"/>
              </w:rPr>
            </w:pPr>
          </w:p>
        </w:tc>
        <w:tc>
          <w:tcPr>
            <w:tcW w:w="512" w:type="dxa"/>
          </w:tcPr>
          <w:p w:rsidR="0096153F" w:rsidRDefault="0096153F" w:rsidP="00171DBE">
            <w:pPr>
              <w:pStyle w:val="2"/>
              <w:spacing w:line="240" w:lineRule="auto"/>
              <w:jc w:val="center"/>
              <w:rPr>
                <w:b w:val="0"/>
              </w:rPr>
            </w:pPr>
          </w:p>
        </w:tc>
        <w:tc>
          <w:tcPr>
            <w:tcW w:w="748" w:type="dxa"/>
          </w:tcPr>
          <w:p w:rsidR="0096153F" w:rsidRDefault="0096153F" w:rsidP="00171DBE">
            <w:pPr>
              <w:pStyle w:val="2"/>
              <w:spacing w:line="240" w:lineRule="auto"/>
              <w:jc w:val="center"/>
              <w:rPr>
                <w:b w:val="0"/>
              </w:rPr>
            </w:pPr>
          </w:p>
        </w:tc>
        <w:tc>
          <w:tcPr>
            <w:tcW w:w="748" w:type="dxa"/>
          </w:tcPr>
          <w:p w:rsidR="0096153F" w:rsidRDefault="0096153F" w:rsidP="00171DBE">
            <w:pPr>
              <w:pStyle w:val="2"/>
              <w:spacing w:line="240" w:lineRule="auto"/>
              <w:jc w:val="center"/>
              <w:rPr>
                <w:b w:val="0"/>
              </w:rPr>
            </w:pPr>
          </w:p>
        </w:tc>
        <w:tc>
          <w:tcPr>
            <w:tcW w:w="748" w:type="dxa"/>
          </w:tcPr>
          <w:p w:rsidR="0096153F" w:rsidRDefault="0096153F" w:rsidP="00171DBE">
            <w:pPr>
              <w:pStyle w:val="2"/>
              <w:spacing w:line="240" w:lineRule="auto"/>
              <w:jc w:val="center"/>
              <w:rPr>
                <w:b w:val="0"/>
              </w:rPr>
            </w:pPr>
          </w:p>
        </w:tc>
        <w:tc>
          <w:tcPr>
            <w:tcW w:w="748" w:type="dxa"/>
          </w:tcPr>
          <w:p w:rsidR="0096153F" w:rsidRDefault="0096153F" w:rsidP="00171DBE">
            <w:pPr>
              <w:pStyle w:val="2"/>
              <w:spacing w:line="240" w:lineRule="auto"/>
              <w:jc w:val="center"/>
              <w:rPr>
                <w:b w:val="0"/>
              </w:rPr>
            </w:pPr>
          </w:p>
        </w:tc>
        <w:tc>
          <w:tcPr>
            <w:tcW w:w="748" w:type="dxa"/>
          </w:tcPr>
          <w:p w:rsidR="0096153F" w:rsidRDefault="0096153F" w:rsidP="00171DBE">
            <w:pPr>
              <w:pStyle w:val="2"/>
              <w:spacing w:line="240" w:lineRule="auto"/>
              <w:jc w:val="center"/>
              <w:rPr>
                <w:b w:val="0"/>
              </w:rPr>
            </w:pPr>
          </w:p>
        </w:tc>
        <w:tc>
          <w:tcPr>
            <w:tcW w:w="748" w:type="dxa"/>
          </w:tcPr>
          <w:p w:rsidR="0096153F" w:rsidRDefault="0096153F" w:rsidP="00171DBE">
            <w:pPr>
              <w:pStyle w:val="2"/>
              <w:spacing w:line="240" w:lineRule="auto"/>
              <w:jc w:val="center"/>
              <w:rPr>
                <w:b w:val="0"/>
              </w:rPr>
            </w:pPr>
          </w:p>
        </w:tc>
        <w:tc>
          <w:tcPr>
            <w:tcW w:w="748" w:type="dxa"/>
          </w:tcPr>
          <w:p w:rsidR="0096153F" w:rsidRDefault="0096153F" w:rsidP="00171DBE">
            <w:pPr>
              <w:pStyle w:val="2"/>
              <w:spacing w:line="240" w:lineRule="auto"/>
              <w:jc w:val="center"/>
              <w:rPr>
                <w:b w:val="0"/>
              </w:rPr>
            </w:pPr>
          </w:p>
        </w:tc>
        <w:tc>
          <w:tcPr>
            <w:tcW w:w="748" w:type="dxa"/>
          </w:tcPr>
          <w:p w:rsidR="0096153F" w:rsidRDefault="0096153F" w:rsidP="00171DBE">
            <w:pPr>
              <w:pStyle w:val="2"/>
              <w:spacing w:line="240" w:lineRule="auto"/>
              <w:jc w:val="center"/>
              <w:rPr>
                <w:b w:val="0"/>
              </w:rPr>
            </w:pPr>
          </w:p>
        </w:tc>
        <w:tc>
          <w:tcPr>
            <w:tcW w:w="748" w:type="dxa"/>
          </w:tcPr>
          <w:p w:rsidR="0096153F" w:rsidRDefault="0096153F" w:rsidP="00171DBE">
            <w:pPr>
              <w:pStyle w:val="2"/>
              <w:spacing w:line="240" w:lineRule="auto"/>
              <w:jc w:val="center"/>
              <w:rPr>
                <w:b w:val="0"/>
              </w:rPr>
            </w:pPr>
          </w:p>
        </w:tc>
      </w:tr>
    </w:tbl>
    <w:p w:rsidR="0096153F" w:rsidRDefault="0096153F" w:rsidP="0096153F">
      <w:pPr>
        <w:pStyle w:val="2"/>
        <w:spacing w:line="240" w:lineRule="auto"/>
        <w:rPr>
          <w:b w:val="0"/>
        </w:rPr>
      </w:pPr>
    </w:p>
    <w:p w:rsidR="0096153F" w:rsidRDefault="0096153F" w:rsidP="0096153F">
      <w:pPr>
        <w:pStyle w:val="2"/>
        <w:spacing w:line="240" w:lineRule="auto"/>
        <w:jc w:val="right"/>
        <w:rPr>
          <w:b w:val="0"/>
        </w:rPr>
      </w:pPr>
      <w:r>
        <w:rPr>
          <w:b w:val="0"/>
        </w:rPr>
        <w:t xml:space="preserve">Таблица </w:t>
      </w:r>
      <w:r w:rsidR="00F76033">
        <w:rPr>
          <w:b w:val="0"/>
        </w:rPr>
        <w:t>8</w:t>
      </w:r>
    </w:p>
    <w:p w:rsidR="0096153F" w:rsidRDefault="0096153F" w:rsidP="0096153F">
      <w:pPr>
        <w:pStyle w:val="2"/>
        <w:spacing w:line="240" w:lineRule="auto"/>
        <w:jc w:val="center"/>
        <w:rPr>
          <w:b w:val="0"/>
        </w:rPr>
      </w:pPr>
      <w:r>
        <w:rPr>
          <w:b w:val="0"/>
        </w:rPr>
        <w:t xml:space="preserve">Показатель ингибирования (%) фитопатогена грибом рода </w:t>
      </w:r>
      <w:r>
        <w:rPr>
          <w:b w:val="0"/>
          <w:lang w:val="en-US"/>
        </w:rPr>
        <w:t>Trichoderma</w:t>
      </w:r>
      <w:r>
        <w:rPr>
          <w:b w:val="0"/>
        </w:rPr>
        <w:t xml:space="preserve"> </w:t>
      </w:r>
    </w:p>
    <w:p w:rsidR="0096153F" w:rsidRDefault="0096153F" w:rsidP="0096153F">
      <w:pPr>
        <w:pStyle w:val="2"/>
        <w:spacing w:line="240" w:lineRule="auto"/>
        <w:jc w:val="center"/>
        <w:rPr>
          <w:b w:val="0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868"/>
        <w:gridCol w:w="2917"/>
        <w:gridCol w:w="3167"/>
      </w:tblGrid>
      <w:tr w:rsidR="0096153F">
        <w:tc>
          <w:tcPr>
            <w:tcW w:w="3082" w:type="dxa"/>
            <w:vMerge w:val="restart"/>
          </w:tcPr>
          <w:p w:rsidR="0096153F" w:rsidRDefault="0096153F" w:rsidP="00171DBE">
            <w:pPr>
              <w:pStyle w:val="2"/>
              <w:spacing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Вид, штамм гриба</w:t>
            </w:r>
          </w:p>
        </w:tc>
        <w:tc>
          <w:tcPr>
            <w:tcW w:w="6642" w:type="dxa"/>
            <w:gridSpan w:val="2"/>
          </w:tcPr>
          <w:p w:rsidR="0096153F" w:rsidRDefault="0096153F" w:rsidP="00171DBE">
            <w:pPr>
              <w:pStyle w:val="2"/>
              <w:spacing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Время рассчета, сут.</w:t>
            </w:r>
          </w:p>
        </w:tc>
      </w:tr>
      <w:tr w:rsidR="0096153F">
        <w:tc>
          <w:tcPr>
            <w:tcW w:w="3082" w:type="dxa"/>
            <w:vMerge/>
          </w:tcPr>
          <w:p w:rsidR="0096153F" w:rsidRDefault="0096153F" w:rsidP="00171DBE">
            <w:pPr>
              <w:pStyle w:val="2"/>
              <w:spacing w:line="240" w:lineRule="auto"/>
              <w:rPr>
                <w:b w:val="0"/>
              </w:rPr>
            </w:pPr>
          </w:p>
        </w:tc>
        <w:tc>
          <w:tcPr>
            <w:tcW w:w="3190" w:type="dxa"/>
          </w:tcPr>
          <w:p w:rsidR="0096153F" w:rsidRDefault="0096153F" w:rsidP="00171DBE">
            <w:pPr>
              <w:pStyle w:val="2"/>
              <w:spacing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3452" w:type="dxa"/>
          </w:tcPr>
          <w:p w:rsidR="0096153F" w:rsidRDefault="0096153F" w:rsidP="00171DBE">
            <w:pPr>
              <w:pStyle w:val="2"/>
              <w:spacing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</w:tr>
      <w:tr w:rsidR="0096153F">
        <w:tc>
          <w:tcPr>
            <w:tcW w:w="3082" w:type="dxa"/>
          </w:tcPr>
          <w:p w:rsidR="0096153F" w:rsidRDefault="0096153F" w:rsidP="00171DBE">
            <w:pPr>
              <w:pStyle w:val="2"/>
              <w:spacing w:line="240" w:lineRule="auto"/>
              <w:rPr>
                <w:b w:val="0"/>
              </w:rPr>
            </w:pPr>
          </w:p>
        </w:tc>
        <w:tc>
          <w:tcPr>
            <w:tcW w:w="3190" w:type="dxa"/>
          </w:tcPr>
          <w:p w:rsidR="0096153F" w:rsidRDefault="0096153F" w:rsidP="00171DBE">
            <w:pPr>
              <w:pStyle w:val="2"/>
              <w:spacing w:line="240" w:lineRule="auto"/>
              <w:rPr>
                <w:b w:val="0"/>
              </w:rPr>
            </w:pPr>
          </w:p>
        </w:tc>
        <w:tc>
          <w:tcPr>
            <w:tcW w:w="3452" w:type="dxa"/>
          </w:tcPr>
          <w:p w:rsidR="0096153F" w:rsidRDefault="0096153F" w:rsidP="00171DBE">
            <w:pPr>
              <w:pStyle w:val="2"/>
              <w:spacing w:line="240" w:lineRule="auto"/>
              <w:rPr>
                <w:b w:val="0"/>
              </w:rPr>
            </w:pPr>
          </w:p>
        </w:tc>
      </w:tr>
    </w:tbl>
    <w:p w:rsidR="0096153F" w:rsidRDefault="0096153F" w:rsidP="0096153F">
      <w:pPr>
        <w:pStyle w:val="2"/>
        <w:spacing w:line="240" w:lineRule="auto"/>
        <w:jc w:val="right"/>
        <w:rPr>
          <w:b w:val="0"/>
        </w:rPr>
      </w:pPr>
    </w:p>
    <w:p w:rsidR="0096153F" w:rsidRDefault="0096153F" w:rsidP="0096153F">
      <w:pPr>
        <w:pStyle w:val="2"/>
        <w:spacing w:line="240" w:lineRule="auto"/>
        <w:jc w:val="right"/>
        <w:rPr>
          <w:b w:val="0"/>
        </w:rPr>
      </w:pPr>
      <w:r>
        <w:rPr>
          <w:b w:val="0"/>
        </w:rPr>
        <w:t xml:space="preserve">Таблица </w:t>
      </w:r>
      <w:r w:rsidR="00F76033">
        <w:rPr>
          <w:b w:val="0"/>
        </w:rPr>
        <w:t>9</w:t>
      </w:r>
    </w:p>
    <w:p w:rsidR="0096153F" w:rsidRDefault="0096153F" w:rsidP="0096153F">
      <w:pPr>
        <w:pStyle w:val="2"/>
        <w:spacing w:line="240" w:lineRule="auto"/>
        <w:jc w:val="center"/>
        <w:rPr>
          <w:b w:val="0"/>
        </w:rPr>
      </w:pPr>
      <w:r>
        <w:rPr>
          <w:b w:val="0"/>
        </w:rPr>
        <w:t xml:space="preserve">Показатель ингибирования (%) гриба рода </w:t>
      </w:r>
      <w:r>
        <w:rPr>
          <w:b w:val="0"/>
          <w:lang w:val="en-US"/>
        </w:rPr>
        <w:t>Trichoderma</w:t>
      </w:r>
      <w:r>
        <w:rPr>
          <w:b w:val="0"/>
        </w:rPr>
        <w:t xml:space="preserve"> фитопатогеном </w:t>
      </w:r>
    </w:p>
    <w:p w:rsidR="0096153F" w:rsidRDefault="0096153F" w:rsidP="0096153F">
      <w:pPr>
        <w:pStyle w:val="2"/>
        <w:spacing w:line="240" w:lineRule="auto"/>
        <w:jc w:val="center"/>
        <w:rPr>
          <w:b w:val="0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868"/>
        <w:gridCol w:w="2917"/>
        <w:gridCol w:w="3167"/>
      </w:tblGrid>
      <w:tr w:rsidR="0096153F">
        <w:tc>
          <w:tcPr>
            <w:tcW w:w="3082" w:type="dxa"/>
            <w:vMerge w:val="restart"/>
          </w:tcPr>
          <w:p w:rsidR="0096153F" w:rsidRDefault="0096153F" w:rsidP="00171DBE">
            <w:pPr>
              <w:pStyle w:val="2"/>
              <w:spacing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Вид, штамм гриба</w:t>
            </w:r>
          </w:p>
        </w:tc>
        <w:tc>
          <w:tcPr>
            <w:tcW w:w="6642" w:type="dxa"/>
            <w:gridSpan w:val="2"/>
          </w:tcPr>
          <w:p w:rsidR="0096153F" w:rsidRDefault="0096153F" w:rsidP="00171DBE">
            <w:pPr>
              <w:pStyle w:val="2"/>
              <w:spacing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Время рассчета, сут.</w:t>
            </w:r>
          </w:p>
        </w:tc>
      </w:tr>
      <w:tr w:rsidR="0096153F">
        <w:tc>
          <w:tcPr>
            <w:tcW w:w="3082" w:type="dxa"/>
            <w:vMerge/>
          </w:tcPr>
          <w:p w:rsidR="0096153F" w:rsidRDefault="0096153F" w:rsidP="00171DBE">
            <w:pPr>
              <w:pStyle w:val="2"/>
              <w:spacing w:line="240" w:lineRule="auto"/>
              <w:rPr>
                <w:b w:val="0"/>
              </w:rPr>
            </w:pPr>
          </w:p>
        </w:tc>
        <w:tc>
          <w:tcPr>
            <w:tcW w:w="3190" w:type="dxa"/>
          </w:tcPr>
          <w:p w:rsidR="0096153F" w:rsidRDefault="0096153F" w:rsidP="00171DBE">
            <w:pPr>
              <w:pStyle w:val="2"/>
              <w:spacing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3452" w:type="dxa"/>
          </w:tcPr>
          <w:p w:rsidR="0096153F" w:rsidRDefault="0096153F" w:rsidP="00171DBE">
            <w:pPr>
              <w:pStyle w:val="2"/>
              <w:spacing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</w:tr>
      <w:tr w:rsidR="0096153F">
        <w:tc>
          <w:tcPr>
            <w:tcW w:w="3082" w:type="dxa"/>
          </w:tcPr>
          <w:p w:rsidR="0096153F" w:rsidRDefault="0096153F" w:rsidP="00171DBE">
            <w:pPr>
              <w:pStyle w:val="2"/>
              <w:spacing w:line="240" w:lineRule="auto"/>
              <w:rPr>
                <w:b w:val="0"/>
              </w:rPr>
            </w:pPr>
          </w:p>
        </w:tc>
        <w:tc>
          <w:tcPr>
            <w:tcW w:w="3190" w:type="dxa"/>
          </w:tcPr>
          <w:p w:rsidR="0096153F" w:rsidRDefault="0096153F" w:rsidP="00171DBE">
            <w:pPr>
              <w:pStyle w:val="2"/>
              <w:spacing w:line="240" w:lineRule="auto"/>
              <w:rPr>
                <w:b w:val="0"/>
              </w:rPr>
            </w:pPr>
          </w:p>
        </w:tc>
        <w:tc>
          <w:tcPr>
            <w:tcW w:w="3452" w:type="dxa"/>
          </w:tcPr>
          <w:p w:rsidR="0096153F" w:rsidRDefault="0096153F" w:rsidP="00171DBE">
            <w:pPr>
              <w:pStyle w:val="2"/>
              <w:spacing w:line="240" w:lineRule="auto"/>
              <w:rPr>
                <w:b w:val="0"/>
              </w:rPr>
            </w:pPr>
          </w:p>
        </w:tc>
      </w:tr>
    </w:tbl>
    <w:p w:rsidR="0096153F" w:rsidRPr="00C01B75" w:rsidRDefault="0096153F" w:rsidP="0096153F">
      <w:pPr>
        <w:pStyle w:val="2"/>
        <w:spacing w:line="240" w:lineRule="auto"/>
        <w:rPr>
          <w:b w:val="0"/>
        </w:rPr>
      </w:pPr>
    </w:p>
    <w:p w:rsidR="0096153F" w:rsidRDefault="0096153F" w:rsidP="0096153F">
      <w:pPr>
        <w:pStyle w:val="2"/>
        <w:spacing w:line="240" w:lineRule="auto"/>
        <w:jc w:val="right"/>
        <w:rPr>
          <w:b w:val="0"/>
        </w:rPr>
      </w:pPr>
      <w:r>
        <w:rPr>
          <w:b w:val="0"/>
        </w:rPr>
        <w:t xml:space="preserve">Таблица </w:t>
      </w:r>
      <w:r w:rsidR="00F76033">
        <w:rPr>
          <w:b w:val="0"/>
        </w:rPr>
        <w:t>10</w:t>
      </w:r>
    </w:p>
    <w:p w:rsidR="0096153F" w:rsidRDefault="0096153F" w:rsidP="0096153F">
      <w:pPr>
        <w:ind w:firstLine="567"/>
        <w:jc w:val="center"/>
        <w:rPr>
          <w:sz w:val="28"/>
        </w:rPr>
      </w:pPr>
      <w:r w:rsidRPr="004E2CA1">
        <w:rPr>
          <w:sz w:val="28"/>
        </w:rPr>
        <w:t>А</w:t>
      </w:r>
      <w:r>
        <w:rPr>
          <w:sz w:val="28"/>
        </w:rPr>
        <w:t xml:space="preserve">нтагонистическая активность грибов рода </w:t>
      </w:r>
      <w:r>
        <w:rPr>
          <w:sz w:val="28"/>
          <w:lang w:val="en-US"/>
        </w:rPr>
        <w:t>Trichoderma</w:t>
      </w:r>
    </w:p>
    <w:p w:rsidR="0096153F" w:rsidRDefault="0096153F" w:rsidP="0096153F">
      <w:pPr>
        <w:ind w:firstLine="567"/>
        <w:jc w:val="center"/>
        <w:rPr>
          <w:sz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565"/>
        <w:gridCol w:w="2266"/>
        <w:gridCol w:w="4229"/>
      </w:tblGrid>
      <w:tr w:rsidR="0096153F">
        <w:tc>
          <w:tcPr>
            <w:tcW w:w="2726" w:type="dxa"/>
          </w:tcPr>
          <w:p w:rsidR="0096153F" w:rsidRPr="004E2CA1" w:rsidRDefault="0096153F" w:rsidP="00171DB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Штамм гриба рода </w:t>
            </w:r>
            <w:r>
              <w:rPr>
                <w:sz w:val="28"/>
                <w:lang w:val="en-US"/>
              </w:rPr>
              <w:t>Trichoderma</w:t>
            </w:r>
          </w:p>
        </w:tc>
        <w:tc>
          <w:tcPr>
            <w:tcW w:w="2431" w:type="dxa"/>
          </w:tcPr>
          <w:p w:rsidR="0096153F" w:rsidRDefault="0096153F" w:rsidP="00171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Внешний вид колонии патогена</w:t>
            </w:r>
          </w:p>
        </w:tc>
        <w:tc>
          <w:tcPr>
            <w:tcW w:w="4675" w:type="dxa"/>
          </w:tcPr>
          <w:p w:rsidR="0096153F" w:rsidRDefault="0096153F" w:rsidP="00171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Степень нарастания колонии гриба рода </w:t>
            </w:r>
            <w:r>
              <w:rPr>
                <w:sz w:val="28"/>
                <w:lang w:val="en-US"/>
              </w:rPr>
              <w:t>Trichoderma</w:t>
            </w:r>
            <w:r>
              <w:rPr>
                <w:sz w:val="28"/>
              </w:rPr>
              <w:t>, балл</w:t>
            </w:r>
          </w:p>
        </w:tc>
      </w:tr>
      <w:tr w:rsidR="0096153F">
        <w:tc>
          <w:tcPr>
            <w:tcW w:w="2726" w:type="dxa"/>
          </w:tcPr>
          <w:p w:rsidR="0096153F" w:rsidRDefault="0096153F" w:rsidP="00171DBE">
            <w:pPr>
              <w:jc w:val="center"/>
              <w:rPr>
                <w:sz w:val="28"/>
              </w:rPr>
            </w:pPr>
          </w:p>
        </w:tc>
        <w:tc>
          <w:tcPr>
            <w:tcW w:w="2431" w:type="dxa"/>
          </w:tcPr>
          <w:p w:rsidR="0096153F" w:rsidRDefault="0096153F" w:rsidP="00171DBE">
            <w:pPr>
              <w:jc w:val="center"/>
              <w:rPr>
                <w:sz w:val="28"/>
              </w:rPr>
            </w:pPr>
          </w:p>
        </w:tc>
        <w:tc>
          <w:tcPr>
            <w:tcW w:w="4675" w:type="dxa"/>
          </w:tcPr>
          <w:p w:rsidR="0096153F" w:rsidRDefault="0096153F" w:rsidP="00171DBE">
            <w:pPr>
              <w:jc w:val="center"/>
              <w:rPr>
                <w:sz w:val="28"/>
              </w:rPr>
            </w:pPr>
          </w:p>
        </w:tc>
      </w:tr>
    </w:tbl>
    <w:p w:rsidR="0096153F" w:rsidRDefault="000B587B" w:rsidP="00EF3336">
      <w:pPr>
        <w:spacing w:before="284" w:after="227"/>
        <w:ind w:firstLine="567"/>
        <w:jc w:val="center"/>
        <w:rPr>
          <w:b/>
          <w:sz w:val="28"/>
        </w:rPr>
      </w:pPr>
      <w:r>
        <w:rPr>
          <w:b/>
          <w:sz w:val="28"/>
        </w:rPr>
        <w:t>З</w:t>
      </w:r>
      <w:r w:rsidR="0096153F">
        <w:rPr>
          <w:b/>
          <w:sz w:val="28"/>
        </w:rPr>
        <w:t>АНЯТИЕ 6</w:t>
      </w:r>
    </w:p>
    <w:p w:rsidR="0096153F" w:rsidRPr="00EF3336" w:rsidRDefault="0096153F" w:rsidP="0096153F">
      <w:pPr>
        <w:jc w:val="both"/>
        <w:rPr>
          <w:b/>
          <w:sz w:val="28"/>
        </w:rPr>
      </w:pPr>
      <w:r w:rsidRPr="006B7960">
        <w:rPr>
          <w:b/>
          <w:sz w:val="28"/>
        </w:rPr>
        <w:t xml:space="preserve">Тема: Антагонисты фитопатогенов среди эпифитных и </w:t>
      </w:r>
      <w:r>
        <w:rPr>
          <w:b/>
          <w:sz w:val="28"/>
        </w:rPr>
        <w:t>р</w:t>
      </w:r>
      <w:r w:rsidRPr="006B7960">
        <w:rPr>
          <w:b/>
          <w:sz w:val="28"/>
        </w:rPr>
        <w:t xml:space="preserve">изосферных бактерий родов </w:t>
      </w:r>
      <w:r w:rsidRPr="006B7960">
        <w:rPr>
          <w:b/>
          <w:sz w:val="28"/>
          <w:lang w:val="en-US"/>
        </w:rPr>
        <w:t>Bacillus</w:t>
      </w:r>
      <w:r w:rsidRPr="006B7960">
        <w:rPr>
          <w:b/>
          <w:sz w:val="28"/>
        </w:rPr>
        <w:t xml:space="preserve"> и </w:t>
      </w:r>
      <w:r w:rsidRPr="006B7960">
        <w:rPr>
          <w:b/>
          <w:sz w:val="28"/>
          <w:lang w:val="en-US"/>
        </w:rPr>
        <w:t>Pseudomonas</w:t>
      </w:r>
    </w:p>
    <w:p w:rsidR="0096153F" w:rsidRPr="00FE169A" w:rsidRDefault="0096153F" w:rsidP="00BD4AA2">
      <w:pPr>
        <w:jc w:val="both"/>
      </w:pPr>
      <w:r w:rsidRPr="00154562">
        <w:rPr>
          <w:b/>
        </w:rPr>
        <w:t>Цель:</w:t>
      </w:r>
      <w:r w:rsidR="008B52A8">
        <w:rPr>
          <w:b/>
        </w:rPr>
        <w:t xml:space="preserve"> </w:t>
      </w:r>
      <w:r w:rsidR="00094390" w:rsidRPr="00094390">
        <w:t>О</w:t>
      </w:r>
      <w:r w:rsidR="00FE169A" w:rsidRPr="00A67374">
        <w:t>зн</w:t>
      </w:r>
      <w:r w:rsidR="00FE169A" w:rsidRPr="00FE169A">
        <w:t>акомиться с особенностями</w:t>
      </w:r>
      <w:r w:rsidR="00FE169A">
        <w:t xml:space="preserve"> антагонистического влияния </w:t>
      </w:r>
      <w:r w:rsidR="00FE169A" w:rsidRPr="00FE169A">
        <w:t xml:space="preserve">эпифитных и ризосферных бактерий родов </w:t>
      </w:r>
      <w:r w:rsidR="00FE169A" w:rsidRPr="00FE169A">
        <w:rPr>
          <w:lang w:val="en-US"/>
        </w:rPr>
        <w:t>Bacillus</w:t>
      </w:r>
      <w:r w:rsidR="00FE169A" w:rsidRPr="00FE169A">
        <w:t xml:space="preserve"> и </w:t>
      </w:r>
      <w:r w:rsidR="00FE169A" w:rsidRPr="00FE169A">
        <w:rPr>
          <w:lang w:val="en-US"/>
        </w:rPr>
        <w:t>Pseudomonas</w:t>
      </w:r>
      <w:r w:rsidR="00FE169A" w:rsidRPr="00FE169A">
        <w:t xml:space="preserve"> на фитопатогенные микромицеты.</w:t>
      </w:r>
    </w:p>
    <w:p w:rsidR="0096153F" w:rsidRDefault="0096153F" w:rsidP="0096153F">
      <w:pPr>
        <w:jc w:val="both"/>
        <w:rPr>
          <w:b/>
        </w:rPr>
      </w:pPr>
    </w:p>
    <w:p w:rsidR="0096153F" w:rsidRPr="002712A9" w:rsidRDefault="0096153F" w:rsidP="0096153F">
      <w:pPr>
        <w:ind w:firstLine="567"/>
        <w:jc w:val="both"/>
        <w:rPr>
          <w:sz w:val="28"/>
        </w:rPr>
      </w:pPr>
      <w:r w:rsidRPr="002712A9">
        <w:rPr>
          <w:sz w:val="28"/>
        </w:rPr>
        <w:t>Бактерии</w:t>
      </w:r>
      <w:r w:rsidR="00675ED5">
        <w:rPr>
          <w:sz w:val="28"/>
        </w:rPr>
        <w:t xml:space="preserve"> </w:t>
      </w:r>
      <w:r w:rsidRPr="002712A9">
        <w:rPr>
          <w:sz w:val="28"/>
        </w:rPr>
        <w:t>также могут воздействовать на фитопатогенные грибы, подавляя их развитие.</w:t>
      </w:r>
      <w:r>
        <w:rPr>
          <w:sz w:val="28"/>
        </w:rPr>
        <w:t xml:space="preserve"> Поэтому б</w:t>
      </w:r>
      <w:r w:rsidRPr="002712A9">
        <w:rPr>
          <w:sz w:val="28"/>
        </w:rPr>
        <w:t>актериальным штаммам-антагонистам отводится важная роль в биологическо</w:t>
      </w:r>
      <w:r>
        <w:rPr>
          <w:sz w:val="28"/>
        </w:rPr>
        <w:t>м контроле</w:t>
      </w:r>
      <w:r w:rsidRPr="002712A9">
        <w:rPr>
          <w:sz w:val="28"/>
        </w:rPr>
        <w:t xml:space="preserve"> патогенны</w:t>
      </w:r>
      <w:r>
        <w:rPr>
          <w:sz w:val="28"/>
        </w:rPr>
        <w:t>х</w:t>
      </w:r>
      <w:r w:rsidRPr="002712A9">
        <w:rPr>
          <w:sz w:val="28"/>
        </w:rPr>
        <w:t xml:space="preserve"> микроорганизм</w:t>
      </w:r>
      <w:r>
        <w:rPr>
          <w:sz w:val="28"/>
        </w:rPr>
        <w:t>ов</w:t>
      </w:r>
      <w:r w:rsidRPr="002712A9">
        <w:rPr>
          <w:sz w:val="28"/>
        </w:rPr>
        <w:t xml:space="preserve"> </w:t>
      </w:r>
      <w:r>
        <w:rPr>
          <w:sz w:val="28"/>
        </w:rPr>
        <w:t>в агрофитоценозах</w:t>
      </w:r>
      <w:r w:rsidRPr="002712A9">
        <w:rPr>
          <w:sz w:val="28"/>
        </w:rPr>
        <w:t>. Преимущество использования бактерий-антагонистов заключается в их способности</w:t>
      </w:r>
      <w:r w:rsidR="00EB3535" w:rsidRPr="00EB3535">
        <w:rPr>
          <w:sz w:val="28"/>
        </w:rPr>
        <w:t xml:space="preserve"> </w:t>
      </w:r>
      <w:r w:rsidRPr="002712A9">
        <w:rPr>
          <w:sz w:val="28"/>
        </w:rPr>
        <w:t>продуцировать высокоактивные антимикробные вещества</w:t>
      </w:r>
      <w:r>
        <w:rPr>
          <w:sz w:val="28"/>
        </w:rPr>
        <w:t>, в том числе сидерофоры, антибиотики, ферменты</w:t>
      </w:r>
      <w:r w:rsidRPr="002712A9">
        <w:rPr>
          <w:sz w:val="28"/>
        </w:rPr>
        <w:t>, угнетающие рост и развитие патогенной биоты</w:t>
      </w:r>
      <w:r w:rsidR="00EB3535" w:rsidRPr="00EB3535">
        <w:rPr>
          <w:sz w:val="28"/>
        </w:rPr>
        <w:t>.</w:t>
      </w:r>
    </w:p>
    <w:p w:rsidR="0096153F" w:rsidRDefault="0096153F" w:rsidP="0096153F">
      <w:pPr>
        <w:ind w:firstLine="567"/>
        <w:jc w:val="both"/>
        <w:rPr>
          <w:sz w:val="28"/>
          <w:szCs w:val="28"/>
        </w:rPr>
      </w:pPr>
      <w:r w:rsidRPr="005F3C97">
        <w:rPr>
          <w:sz w:val="28"/>
          <w:szCs w:val="28"/>
        </w:rPr>
        <w:t>Cреди микроорганизмов бактериальной природы весьма перспективными в качестве антагонистов фитопатогенных грибов</w:t>
      </w:r>
      <w:r w:rsidRPr="00714A35">
        <w:rPr>
          <w:sz w:val="28"/>
          <w:szCs w:val="28"/>
        </w:rPr>
        <w:t xml:space="preserve"> </w:t>
      </w:r>
      <w:r w:rsidRPr="005F3C97">
        <w:rPr>
          <w:sz w:val="28"/>
          <w:szCs w:val="28"/>
        </w:rPr>
        <w:t xml:space="preserve">считаются флюоресцирующие псевдомонады (род Pseudomonas). </w:t>
      </w:r>
      <w:r w:rsidRPr="002712A9">
        <w:rPr>
          <w:sz w:val="28"/>
          <w:szCs w:val="28"/>
        </w:rPr>
        <w:t xml:space="preserve">Многие ризосферные бактерии из рода </w:t>
      </w:r>
      <w:r w:rsidRPr="002712A9">
        <w:rPr>
          <w:sz w:val="28"/>
          <w:szCs w:val="28"/>
          <w:lang w:val="en-US"/>
        </w:rPr>
        <w:t>Pseudomonas</w:t>
      </w:r>
      <w:r w:rsidRPr="002712A9">
        <w:rPr>
          <w:sz w:val="28"/>
          <w:szCs w:val="28"/>
        </w:rPr>
        <w:t xml:space="preserve"> способны синтезировать и выделять в среду желто-зеленые пигменты, называемые пиовердин</w:t>
      </w:r>
      <w:r w:rsidR="00BD5087">
        <w:rPr>
          <w:sz w:val="28"/>
          <w:szCs w:val="28"/>
        </w:rPr>
        <w:t>ами</w:t>
      </w:r>
      <w:r w:rsidRPr="002712A9">
        <w:rPr>
          <w:sz w:val="28"/>
          <w:szCs w:val="28"/>
        </w:rPr>
        <w:t xml:space="preserve">, выполняющие в клетках функции сидерофоров. </w:t>
      </w:r>
      <w:r>
        <w:rPr>
          <w:sz w:val="28"/>
          <w:szCs w:val="28"/>
        </w:rPr>
        <w:t>Д</w:t>
      </w:r>
      <w:r w:rsidRPr="002712A9">
        <w:rPr>
          <w:sz w:val="28"/>
          <w:szCs w:val="28"/>
        </w:rPr>
        <w:t>анные вещества способн</w:t>
      </w:r>
      <w:r w:rsidR="00675ED5">
        <w:rPr>
          <w:sz w:val="28"/>
          <w:szCs w:val="28"/>
        </w:rPr>
        <w:t>ы</w:t>
      </w:r>
      <w:r w:rsidRPr="002712A9">
        <w:rPr>
          <w:sz w:val="28"/>
          <w:szCs w:val="28"/>
        </w:rPr>
        <w:t xml:space="preserve"> связывать ионы тре</w:t>
      </w:r>
      <w:r w:rsidR="005A1898">
        <w:rPr>
          <w:sz w:val="28"/>
          <w:szCs w:val="28"/>
        </w:rPr>
        <w:t xml:space="preserve">хвалентного железа и облегчать </w:t>
      </w:r>
      <w:r w:rsidRPr="002712A9">
        <w:rPr>
          <w:sz w:val="28"/>
          <w:szCs w:val="28"/>
        </w:rPr>
        <w:t>транспорт их в клетку в условиях железодефицита, делая комплекс пигмент-</w:t>
      </w:r>
      <w:r w:rsidRPr="002712A9">
        <w:rPr>
          <w:sz w:val="28"/>
          <w:szCs w:val="28"/>
          <w:lang w:val="en-US"/>
        </w:rPr>
        <w:t>Fe</w:t>
      </w:r>
      <w:r w:rsidRPr="002712A9">
        <w:rPr>
          <w:sz w:val="28"/>
          <w:szCs w:val="28"/>
          <w:vertAlign w:val="superscript"/>
        </w:rPr>
        <w:t>3+</w:t>
      </w:r>
      <w:r w:rsidRPr="002712A9">
        <w:rPr>
          <w:sz w:val="28"/>
          <w:szCs w:val="28"/>
        </w:rPr>
        <w:t xml:space="preserve"> недоступным для других организмов</w:t>
      </w:r>
      <w:r w:rsidRPr="002712A9">
        <w:rPr>
          <w:sz w:val="28"/>
        </w:rPr>
        <w:t>.</w:t>
      </w:r>
      <w:r w:rsidRPr="002712A9">
        <w:rPr>
          <w:sz w:val="28"/>
          <w:szCs w:val="28"/>
        </w:rPr>
        <w:t xml:space="preserve"> </w:t>
      </w:r>
      <w:r w:rsidR="008D2296">
        <w:rPr>
          <w:sz w:val="28"/>
          <w:szCs w:val="28"/>
        </w:rPr>
        <w:t>И</w:t>
      </w:r>
      <w:r w:rsidRPr="002712A9">
        <w:rPr>
          <w:sz w:val="28"/>
        </w:rPr>
        <w:t>оны железа, участвуя в окислительно-восстановительных реакциях, являются необходимым</w:t>
      </w:r>
      <w:r w:rsidR="00675ED5">
        <w:rPr>
          <w:sz w:val="28"/>
        </w:rPr>
        <w:t>и</w:t>
      </w:r>
      <w:r w:rsidRPr="002712A9">
        <w:rPr>
          <w:sz w:val="28"/>
        </w:rPr>
        <w:t xml:space="preserve"> </w:t>
      </w:r>
      <w:r w:rsidR="00675ED5">
        <w:rPr>
          <w:sz w:val="28"/>
        </w:rPr>
        <w:t xml:space="preserve">в таких </w:t>
      </w:r>
      <w:r w:rsidRPr="002712A9">
        <w:rPr>
          <w:sz w:val="28"/>
        </w:rPr>
        <w:t>процесс</w:t>
      </w:r>
      <w:r w:rsidR="00675ED5">
        <w:rPr>
          <w:sz w:val="28"/>
        </w:rPr>
        <w:t>ах, как</w:t>
      </w:r>
      <w:r w:rsidRPr="002712A9">
        <w:rPr>
          <w:sz w:val="28"/>
        </w:rPr>
        <w:t xml:space="preserve"> дыхани</w:t>
      </w:r>
      <w:r w:rsidR="00675ED5">
        <w:rPr>
          <w:sz w:val="28"/>
        </w:rPr>
        <w:t>е</w:t>
      </w:r>
      <w:r w:rsidRPr="002712A9">
        <w:rPr>
          <w:sz w:val="28"/>
        </w:rPr>
        <w:t xml:space="preserve">, фотосинтез, фиксация молекулярного азота, и без них невозможно существование бактериальной клетки. Доступность железа и способность различных микроорганизмов конкурировать за него, являются факторами, контролирующими численность и состав </w:t>
      </w:r>
      <w:r>
        <w:rPr>
          <w:sz w:val="28"/>
        </w:rPr>
        <w:t>группировок микроорганизмов</w:t>
      </w:r>
      <w:r w:rsidRPr="002712A9">
        <w:rPr>
          <w:sz w:val="28"/>
        </w:rPr>
        <w:t>.</w:t>
      </w:r>
      <w:r>
        <w:rPr>
          <w:sz w:val="28"/>
        </w:rPr>
        <w:t xml:space="preserve"> </w:t>
      </w:r>
      <w:r w:rsidRPr="002712A9">
        <w:rPr>
          <w:sz w:val="28"/>
          <w:szCs w:val="28"/>
        </w:rPr>
        <w:t>Благодаря этому флуоресцирующие пигменты ризосферных бак</w:t>
      </w:r>
      <w:r w:rsidR="001856D3">
        <w:rPr>
          <w:sz w:val="28"/>
          <w:szCs w:val="28"/>
        </w:rPr>
        <w:t>терий</w:t>
      </w:r>
      <w:r w:rsidRPr="002712A9">
        <w:rPr>
          <w:sz w:val="28"/>
          <w:szCs w:val="28"/>
        </w:rPr>
        <w:t xml:space="preserve"> проявля</w:t>
      </w:r>
      <w:r w:rsidR="001856D3">
        <w:rPr>
          <w:sz w:val="28"/>
          <w:szCs w:val="28"/>
        </w:rPr>
        <w:t>ют</w:t>
      </w:r>
      <w:r w:rsidRPr="002712A9">
        <w:rPr>
          <w:sz w:val="28"/>
          <w:szCs w:val="28"/>
        </w:rPr>
        <w:t xml:space="preserve"> одновременно антибактериальную, антифунгальную и антинематодную активность.</w:t>
      </w:r>
    </w:p>
    <w:p w:rsidR="0096153F" w:rsidRPr="00617805" w:rsidRDefault="0096153F" w:rsidP="0096153F">
      <w:pPr>
        <w:ind w:firstLine="567"/>
        <w:jc w:val="both"/>
        <w:rPr>
          <w:sz w:val="28"/>
          <w:szCs w:val="28"/>
        </w:rPr>
      </w:pPr>
      <w:r w:rsidRPr="00714A35">
        <w:rPr>
          <w:sz w:val="28"/>
          <w:szCs w:val="28"/>
        </w:rPr>
        <w:t xml:space="preserve">Кроме продуцирования сидерофоров, супрессивное действие флуоресцирующих псевдомонад связано </w:t>
      </w:r>
      <w:r w:rsidR="0032679E">
        <w:rPr>
          <w:sz w:val="28"/>
          <w:szCs w:val="28"/>
        </w:rPr>
        <w:t xml:space="preserve">также </w:t>
      </w:r>
      <w:r w:rsidRPr="00714A35">
        <w:rPr>
          <w:sz w:val="28"/>
          <w:szCs w:val="28"/>
        </w:rPr>
        <w:t>с биосинтезом антибиотиков</w:t>
      </w:r>
      <w:r w:rsidR="0032679E">
        <w:rPr>
          <w:sz w:val="28"/>
          <w:szCs w:val="28"/>
        </w:rPr>
        <w:t xml:space="preserve"> и</w:t>
      </w:r>
      <w:r w:rsidRPr="00714A35">
        <w:rPr>
          <w:sz w:val="28"/>
          <w:szCs w:val="28"/>
        </w:rPr>
        <w:t xml:space="preserve"> конкуренцией за источники углерода. В целом флюоресцирующие псевдомонады весьма перспективны в качестве почвенных антагонистов фитопатогенных грибов. Они обладают рядом свойств, которые облегчают их использование: почва является для них естественной средой обитания, они способны усваивать разнообразные органические субстраты, легко приживаются в ризосфере различных растений и быстр</w:t>
      </w:r>
      <w:r w:rsidR="00675ED5">
        <w:rPr>
          <w:sz w:val="28"/>
          <w:szCs w:val="28"/>
        </w:rPr>
        <w:t>о увеличивают</w:t>
      </w:r>
      <w:r w:rsidRPr="00714A35">
        <w:rPr>
          <w:sz w:val="28"/>
          <w:szCs w:val="28"/>
        </w:rPr>
        <w:t xml:space="preserve"> </w:t>
      </w:r>
      <w:r w:rsidR="00675ED5">
        <w:rPr>
          <w:sz w:val="28"/>
          <w:szCs w:val="28"/>
        </w:rPr>
        <w:t xml:space="preserve">свою </w:t>
      </w:r>
      <w:r w:rsidRPr="00714A35">
        <w:rPr>
          <w:sz w:val="28"/>
          <w:szCs w:val="28"/>
        </w:rPr>
        <w:t>численност</w:t>
      </w:r>
      <w:r w:rsidR="00675ED5">
        <w:rPr>
          <w:sz w:val="28"/>
          <w:szCs w:val="28"/>
        </w:rPr>
        <w:t>ь</w:t>
      </w:r>
      <w:r w:rsidRPr="00714A3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Так, бактерии </w:t>
      </w:r>
      <w:r w:rsidRPr="00D972EC">
        <w:rPr>
          <w:i/>
          <w:sz w:val="28"/>
          <w:szCs w:val="28"/>
          <w:lang w:val="en-US"/>
        </w:rPr>
        <w:t>P</w:t>
      </w:r>
      <w:r>
        <w:rPr>
          <w:i/>
          <w:sz w:val="28"/>
          <w:szCs w:val="28"/>
          <w:lang w:val="en-US"/>
        </w:rPr>
        <w:t>seudomonas</w:t>
      </w:r>
      <w:r w:rsidRPr="00D972EC">
        <w:rPr>
          <w:i/>
          <w:sz w:val="28"/>
          <w:szCs w:val="28"/>
        </w:rPr>
        <w:t xml:space="preserve"> </w:t>
      </w:r>
      <w:r w:rsidRPr="00D972EC">
        <w:rPr>
          <w:i/>
          <w:sz w:val="28"/>
          <w:szCs w:val="28"/>
          <w:lang w:val="en-US"/>
        </w:rPr>
        <w:t>putida</w:t>
      </w:r>
      <w:r w:rsidRPr="00D972EC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КМБУ 4308, синтезирующие желто-зеленый флуоресцирующий пигмент пиовердин Р</w:t>
      </w:r>
      <w:r>
        <w:rPr>
          <w:sz w:val="28"/>
          <w:szCs w:val="28"/>
          <w:vertAlign w:val="subscript"/>
        </w:rPr>
        <w:t>м</w:t>
      </w:r>
      <w:r>
        <w:rPr>
          <w:sz w:val="28"/>
          <w:szCs w:val="28"/>
        </w:rPr>
        <w:t>, непатогенные для растений и животных, не фитотоксичные, хорошо размножающиеся в почве и ризосфере растений,</w:t>
      </w:r>
      <w:r w:rsidRPr="00D972EC">
        <w:rPr>
          <w:sz w:val="28"/>
          <w:szCs w:val="28"/>
        </w:rPr>
        <w:t xml:space="preserve"> </w:t>
      </w:r>
      <w:r>
        <w:rPr>
          <w:sz w:val="28"/>
          <w:szCs w:val="28"/>
        </w:rPr>
        <w:t>явились основой биологического препарата защиты растений «Бактофил». «Бактофил» показал высокую эффективность защиты огурца и томата от болезней в защищенном грунте.</w:t>
      </w:r>
    </w:p>
    <w:p w:rsidR="0096153F" w:rsidRPr="00467480" w:rsidRDefault="0096153F" w:rsidP="0096153F">
      <w:pPr>
        <w:ind w:firstLine="567"/>
        <w:jc w:val="both"/>
        <w:rPr>
          <w:sz w:val="28"/>
          <w:lang w:val="en-US"/>
        </w:rPr>
      </w:pPr>
      <w:r w:rsidRPr="002712A9">
        <w:rPr>
          <w:sz w:val="28"/>
        </w:rPr>
        <w:t xml:space="preserve">В настоящее время известно много </w:t>
      </w:r>
      <w:r w:rsidR="007D096E">
        <w:rPr>
          <w:sz w:val="28"/>
        </w:rPr>
        <w:t>видов</w:t>
      </w:r>
      <w:r>
        <w:rPr>
          <w:sz w:val="28"/>
        </w:rPr>
        <w:t xml:space="preserve"> бактерий, </w:t>
      </w:r>
      <w:r w:rsidRPr="002712A9">
        <w:rPr>
          <w:sz w:val="28"/>
        </w:rPr>
        <w:t>принадлежащих роду</w:t>
      </w:r>
      <w:r w:rsidRPr="002712A9">
        <w:rPr>
          <w:i/>
          <w:sz w:val="28"/>
        </w:rPr>
        <w:t xml:space="preserve"> </w:t>
      </w:r>
      <w:r w:rsidRPr="00790870">
        <w:rPr>
          <w:sz w:val="28"/>
        </w:rPr>
        <w:t>Bacillus</w:t>
      </w:r>
      <w:r>
        <w:rPr>
          <w:i/>
          <w:sz w:val="28"/>
        </w:rPr>
        <w:t>,</w:t>
      </w:r>
      <w:r>
        <w:rPr>
          <w:sz w:val="28"/>
        </w:rPr>
        <w:t xml:space="preserve"> подавляющих рост патогенных грибов.</w:t>
      </w:r>
      <w:r w:rsidRPr="002712A9">
        <w:rPr>
          <w:sz w:val="28"/>
        </w:rPr>
        <w:t xml:space="preserve"> </w:t>
      </w:r>
      <w:r>
        <w:rPr>
          <w:sz w:val="28"/>
        </w:rPr>
        <w:t>С</w:t>
      </w:r>
      <w:r w:rsidRPr="002712A9">
        <w:rPr>
          <w:sz w:val="28"/>
        </w:rPr>
        <w:t>реди</w:t>
      </w:r>
      <w:r w:rsidRPr="00467480">
        <w:rPr>
          <w:sz w:val="28"/>
          <w:lang w:val="en-US"/>
        </w:rPr>
        <w:t xml:space="preserve"> </w:t>
      </w:r>
      <w:r>
        <w:rPr>
          <w:sz w:val="28"/>
        </w:rPr>
        <w:t>них</w:t>
      </w:r>
      <w:r w:rsidRPr="00467480">
        <w:rPr>
          <w:sz w:val="28"/>
          <w:lang w:val="en-US"/>
        </w:rPr>
        <w:t xml:space="preserve"> – </w:t>
      </w:r>
      <w:r w:rsidRPr="0088649E">
        <w:rPr>
          <w:i/>
          <w:sz w:val="28"/>
          <w:lang w:val="en-US"/>
        </w:rPr>
        <w:t>B</w:t>
      </w:r>
      <w:r w:rsidRPr="00467480">
        <w:rPr>
          <w:i/>
          <w:sz w:val="28"/>
          <w:lang w:val="en-US"/>
        </w:rPr>
        <w:t xml:space="preserve">. </w:t>
      </w:r>
      <w:r w:rsidRPr="0088649E">
        <w:rPr>
          <w:i/>
          <w:sz w:val="28"/>
          <w:lang w:val="en-US"/>
        </w:rPr>
        <w:t>subtilis</w:t>
      </w:r>
      <w:r w:rsidRPr="00467480">
        <w:rPr>
          <w:i/>
          <w:sz w:val="28"/>
          <w:lang w:val="en-US"/>
        </w:rPr>
        <w:t xml:space="preserve">, </w:t>
      </w:r>
      <w:r w:rsidRPr="0088649E">
        <w:rPr>
          <w:i/>
          <w:sz w:val="28"/>
          <w:lang w:val="en-US"/>
        </w:rPr>
        <w:t>B</w:t>
      </w:r>
      <w:r w:rsidRPr="00467480">
        <w:rPr>
          <w:i/>
          <w:sz w:val="28"/>
          <w:lang w:val="en-US"/>
        </w:rPr>
        <w:t xml:space="preserve">. </w:t>
      </w:r>
      <w:r w:rsidRPr="0088649E">
        <w:rPr>
          <w:i/>
          <w:sz w:val="28"/>
          <w:lang w:val="en-US"/>
        </w:rPr>
        <w:t>polymyxa</w:t>
      </w:r>
      <w:r w:rsidRPr="00467480">
        <w:rPr>
          <w:i/>
          <w:sz w:val="28"/>
          <w:lang w:val="en-US"/>
        </w:rPr>
        <w:t xml:space="preserve">, </w:t>
      </w:r>
      <w:r w:rsidRPr="0088649E">
        <w:rPr>
          <w:i/>
          <w:sz w:val="28"/>
          <w:lang w:val="en-US"/>
        </w:rPr>
        <w:t>B</w:t>
      </w:r>
      <w:r w:rsidRPr="00467480">
        <w:rPr>
          <w:i/>
          <w:sz w:val="28"/>
          <w:lang w:val="en-US"/>
        </w:rPr>
        <w:t xml:space="preserve">. </w:t>
      </w:r>
      <w:r w:rsidRPr="0088649E">
        <w:rPr>
          <w:i/>
          <w:sz w:val="28"/>
          <w:lang w:val="en-US"/>
        </w:rPr>
        <w:t>cereus</w:t>
      </w:r>
      <w:r w:rsidRPr="00467480">
        <w:rPr>
          <w:i/>
          <w:sz w:val="28"/>
          <w:lang w:val="en-US"/>
        </w:rPr>
        <w:t xml:space="preserve">, </w:t>
      </w:r>
      <w:r w:rsidRPr="0088649E">
        <w:rPr>
          <w:i/>
          <w:sz w:val="28"/>
          <w:lang w:val="en-US"/>
        </w:rPr>
        <w:t>B</w:t>
      </w:r>
      <w:r w:rsidRPr="00467480">
        <w:rPr>
          <w:i/>
          <w:sz w:val="28"/>
          <w:lang w:val="en-US"/>
        </w:rPr>
        <w:t xml:space="preserve">. </w:t>
      </w:r>
      <w:r w:rsidRPr="0088649E">
        <w:rPr>
          <w:i/>
          <w:sz w:val="28"/>
          <w:lang w:val="en-US"/>
        </w:rPr>
        <w:t>mesenterius</w:t>
      </w:r>
      <w:r w:rsidRPr="00467480">
        <w:rPr>
          <w:i/>
          <w:sz w:val="28"/>
          <w:lang w:val="en-US"/>
        </w:rPr>
        <w:t xml:space="preserve">, </w:t>
      </w:r>
      <w:r w:rsidRPr="0088649E">
        <w:rPr>
          <w:i/>
          <w:sz w:val="28"/>
          <w:lang w:val="en-US"/>
        </w:rPr>
        <w:t>B</w:t>
      </w:r>
      <w:r w:rsidRPr="00467480">
        <w:rPr>
          <w:i/>
          <w:sz w:val="28"/>
          <w:lang w:val="en-US"/>
        </w:rPr>
        <w:t xml:space="preserve">. </w:t>
      </w:r>
      <w:r w:rsidRPr="0088649E">
        <w:rPr>
          <w:i/>
          <w:sz w:val="28"/>
          <w:lang w:val="en-US"/>
        </w:rPr>
        <w:t>mycoides</w:t>
      </w:r>
      <w:r w:rsidRPr="00467480">
        <w:rPr>
          <w:sz w:val="28"/>
          <w:lang w:val="en-US"/>
        </w:rPr>
        <w:t>.</w:t>
      </w:r>
    </w:p>
    <w:p w:rsidR="00EA3C55" w:rsidRDefault="0096153F" w:rsidP="0096153F">
      <w:pPr>
        <w:ind w:firstLine="567"/>
        <w:jc w:val="both"/>
        <w:rPr>
          <w:sz w:val="28"/>
        </w:rPr>
      </w:pPr>
      <w:r w:rsidRPr="002712A9">
        <w:rPr>
          <w:sz w:val="28"/>
        </w:rPr>
        <w:t xml:space="preserve">Среди различных видов бактерий рода </w:t>
      </w:r>
      <w:r w:rsidRPr="002712A9">
        <w:rPr>
          <w:sz w:val="28"/>
          <w:lang w:val="en-US"/>
        </w:rPr>
        <w:t>Bacillus</w:t>
      </w:r>
      <w:r w:rsidRPr="002712A9">
        <w:rPr>
          <w:sz w:val="28"/>
        </w:rPr>
        <w:t xml:space="preserve"> известным</w:t>
      </w:r>
      <w:r>
        <w:rPr>
          <w:sz w:val="28"/>
        </w:rPr>
        <w:t>и</w:t>
      </w:r>
      <w:r w:rsidRPr="002712A9">
        <w:rPr>
          <w:sz w:val="28"/>
        </w:rPr>
        <w:t xml:space="preserve"> </w:t>
      </w:r>
      <w:r>
        <w:rPr>
          <w:sz w:val="28"/>
        </w:rPr>
        <w:t>антагонистами патогенов</w:t>
      </w:r>
      <w:r w:rsidRPr="002712A9">
        <w:rPr>
          <w:sz w:val="28"/>
        </w:rPr>
        <w:t xml:space="preserve"> являются бактерии </w:t>
      </w:r>
      <w:r w:rsidRPr="002712A9">
        <w:rPr>
          <w:i/>
          <w:sz w:val="28"/>
          <w:lang w:val="en-US"/>
        </w:rPr>
        <w:t>B</w:t>
      </w:r>
      <w:r w:rsidRPr="002712A9">
        <w:rPr>
          <w:i/>
          <w:sz w:val="28"/>
        </w:rPr>
        <w:t xml:space="preserve">. </w:t>
      </w:r>
      <w:r w:rsidRPr="002712A9">
        <w:rPr>
          <w:i/>
          <w:sz w:val="28"/>
          <w:lang w:val="en-US"/>
        </w:rPr>
        <w:t>subtilis</w:t>
      </w:r>
      <w:r w:rsidRPr="002712A9">
        <w:rPr>
          <w:sz w:val="28"/>
        </w:rPr>
        <w:t xml:space="preserve">. Спектр антибиотической активности бактерий </w:t>
      </w:r>
      <w:r w:rsidRPr="002712A9">
        <w:rPr>
          <w:i/>
          <w:sz w:val="28"/>
          <w:lang w:val="en-US"/>
        </w:rPr>
        <w:t>Bacillus</w:t>
      </w:r>
      <w:r w:rsidRPr="002712A9">
        <w:rPr>
          <w:i/>
          <w:sz w:val="28"/>
        </w:rPr>
        <w:t xml:space="preserve"> </w:t>
      </w:r>
      <w:r w:rsidRPr="002712A9">
        <w:rPr>
          <w:i/>
          <w:sz w:val="28"/>
          <w:lang w:val="en-US"/>
        </w:rPr>
        <w:t>subtilis</w:t>
      </w:r>
      <w:r w:rsidRPr="002712A9">
        <w:rPr>
          <w:sz w:val="28"/>
        </w:rPr>
        <w:t xml:space="preserve"> формируется за счет синтеза экзоферментов и антибиотиков.</w:t>
      </w:r>
      <w:r w:rsidRPr="006D09EF">
        <w:rPr>
          <w:sz w:val="28"/>
        </w:rPr>
        <w:t xml:space="preserve"> </w:t>
      </w:r>
      <w:r>
        <w:rPr>
          <w:sz w:val="28"/>
        </w:rPr>
        <w:t>В</w:t>
      </w:r>
      <w:r w:rsidRPr="002712A9">
        <w:rPr>
          <w:sz w:val="28"/>
        </w:rPr>
        <w:t xml:space="preserve"> основе </w:t>
      </w:r>
      <w:r>
        <w:rPr>
          <w:sz w:val="28"/>
        </w:rPr>
        <w:t xml:space="preserve">их </w:t>
      </w:r>
      <w:r w:rsidRPr="002712A9">
        <w:rPr>
          <w:sz w:val="28"/>
        </w:rPr>
        <w:t>ант</w:t>
      </w:r>
      <w:r>
        <w:rPr>
          <w:sz w:val="28"/>
        </w:rPr>
        <w:t>агонистической</w:t>
      </w:r>
      <w:r w:rsidRPr="002712A9">
        <w:rPr>
          <w:sz w:val="28"/>
        </w:rPr>
        <w:t xml:space="preserve"> активности </w:t>
      </w:r>
      <w:r>
        <w:rPr>
          <w:sz w:val="28"/>
        </w:rPr>
        <w:t xml:space="preserve">в отношении фитопатогенных грибов </w:t>
      </w:r>
      <w:r w:rsidRPr="002712A9">
        <w:rPr>
          <w:sz w:val="28"/>
        </w:rPr>
        <w:t>лежит синтез клетками разнообразных антибиотиков пептидной приро</w:t>
      </w:r>
      <w:r>
        <w:rPr>
          <w:sz w:val="28"/>
        </w:rPr>
        <w:t>ды</w:t>
      </w:r>
      <w:r w:rsidRPr="006D09EF">
        <w:rPr>
          <w:sz w:val="28"/>
        </w:rPr>
        <w:t xml:space="preserve">: </w:t>
      </w:r>
      <w:r w:rsidRPr="002712A9">
        <w:rPr>
          <w:sz w:val="28"/>
        </w:rPr>
        <w:t xml:space="preserve">бацилломицин, итурины, </w:t>
      </w:r>
      <w:r w:rsidR="00490804" w:rsidRPr="002712A9">
        <w:rPr>
          <w:sz w:val="28"/>
        </w:rPr>
        <w:t>микобациллин,</w:t>
      </w:r>
      <w:r w:rsidR="00490804">
        <w:rPr>
          <w:sz w:val="28"/>
        </w:rPr>
        <w:t xml:space="preserve"> </w:t>
      </w:r>
      <w:r w:rsidRPr="002712A9">
        <w:rPr>
          <w:sz w:val="28"/>
        </w:rPr>
        <w:t>микосубтилин, ризоктицины, фенгими</w:t>
      </w:r>
      <w:r>
        <w:rPr>
          <w:sz w:val="28"/>
        </w:rPr>
        <w:t>цин</w:t>
      </w:r>
      <w:r w:rsidR="00490804">
        <w:rPr>
          <w:sz w:val="28"/>
        </w:rPr>
        <w:t>,</w:t>
      </w:r>
      <w:r w:rsidR="00490804" w:rsidRPr="00490804">
        <w:rPr>
          <w:sz w:val="28"/>
        </w:rPr>
        <w:t xml:space="preserve"> </w:t>
      </w:r>
      <w:r w:rsidR="00490804" w:rsidRPr="002712A9">
        <w:rPr>
          <w:sz w:val="28"/>
        </w:rPr>
        <w:t>субспорин</w:t>
      </w:r>
      <w:r w:rsidRPr="002712A9">
        <w:rPr>
          <w:sz w:val="28"/>
        </w:rPr>
        <w:t>.</w:t>
      </w:r>
      <w:r w:rsidRPr="00294039">
        <w:rPr>
          <w:sz w:val="28"/>
        </w:rPr>
        <w:t xml:space="preserve"> </w:t>
      </w:r>
      <w:r w:rsidRPr="002712A9">
        <w:rPr>
          <w:sz w:val="28"/>
        </w:rPr>
        <w:t xml:space="preserve">Пептидные антибиотики, синтезируемые </w:t>
      </w:r>
      <w:r w:rsidRPr="002712A9">
        <w:rPr>
          <w:i/>
          <w:sz w:val="28"/>
          <w:lang w:val="en-US"/>
        </w:rPr>
        <w:t>B</w:t>
      </w:r>
      <w:r w:rsidRPr="002712A9">
        <w:rPr>
          <w:i/>
          <w:sz w:val="28"/>
        </w:rPr>
        <w:t xml:space="preserve">. </w:t>
      </w:r>
      <w:r w:rsidRPr="002712A9">
        <w:rPr>
          <w:i/>
          <w:sz w:val="28"/>
          <w:lang w:val="en-US"/>
        </w:rPr>
        <w:t>subtilis</w:t>
      </w:r>
      <w:r w:rsidRPr="002712A9">
        <w:rPr>
          <w:i/>
          <w:sz w:val="28"/>
        </w:rPr>
        <w:t>,</w:t>
      </w:r>
      <w:r w:rsidRPr="002712A9">
        <w:rPr>
          <w:sz w:val="28"/>
        </w:rPr>
        <w:t xml:space="preserve"> ингибируют синтез дезоксирибонуклеиновой кислоты, </w:t>
      </w:r>
      <w:r w:rsidR="00675ED5">
        <w:rPr>
          <w:sz w:val="28"/>
        </w:rPr>
        <w:t xml:space="preserve">образование </w:t>
      </w:r>
      <w:r w:rsidRPr="002712A9">
        <w:rPr>
          <w:sz w:val="28"/>
        </w:rPr>
        <w:t xml:space="preserve">клеточной стенки, функционирование мембран. </w:t>
      </w:r>
      <w:r w:rsidR="00AC43A6">
        <w:rPr>
          <w:sz w:val="28"/>
        </w:rPr>
        <w:t>Эти</w:t>
      </w:r>
      <w:r w:rsidRPr="002712A9">
        <w:rPr>
          <w:sz w:val="28"/>
        </w:rPr>
        <w:t xml:space="preserve"> свойства раскрывают большие возможности для исследований в плане создания на основе бактерий данного вида эффективных биопрепара</w:t>
      </w:r>
      <w:r>
        <w:rPr>
          <w:sz w:val="28"/>
        </w:rPr>
        <w:t>тов.</w:t>
      </w:r>
    </w:p>
    <w:p w:rsidR="0096153F" w:rsidRPr="00B238A9" w:rsidRDefault="0096153F" w:rsidP="0096153F">
      <w:pPr>
        <w:ind w:firstLine="567"/>
        <w:jc w:val="both"/>
        <w:rPr>
          <w:sz w:val="28"/>
        </w:rPr>
      </w:pPr>
      <w:r w:rsidRPr="002712A9">
        <w:rPr>
          <w:sz w:val="28"/>
        </w:rPr>
        <w:t>Некоторые штаммы</w:t>
      </w:r>
      <w:r w:rsidRPr="002712A9">
        <w:rPr>
          <w:i/>
          <w:sz w:val="28"/>
        </w:rPr>
        <w:t xml:space="preserve"> </w:t>
      </w:r>
      <w:r w:rsidRPr="002712A9">
        <w:rPr>
          <w:i/>
          <w:sz w:val="28"/>
          <w:lang w:val="en-US"/>
        </w:rPr>
        <w:t>B</w:t>
      </w:r>
      <w:r w:rsidRPr="002712A9">
        <w:rPr>
          <w:i/>
          <w:sz w:val="28"/>
        </w:rPr>
        <w:t xml:space="preserve">. </w:t>
      </w:r>
      <w:r w:rsidRPr="002712A9">
        <w:rPr>
          <w:i/>
          <w:sz w:val="28"/>
          <w:lang w:val="en-US"/>
        </w:rPr>
        <w:t>subtilis</w:t>
      </w:r>
      <w:r w:rsidRPr="002712A9">
        <w:rPr>
          <w:i/>
          <w:sz w:val="28"/>
        </w:rPr>
        <w:t xml:space="preserve"> </w:t>
      </w:r>
      <w:r w:rsidRPr="002712A9">
        <w:rPr>
          <w:sz w:val="28"/>
        </w:rPr>
        <w:t>уже используют</w:t>
      </w:r>
      <w:r>
        <w:rPr>
          <w:sz w:val="28"/>
        </w:rPr>
        <w:t>ся</w:t>
      </w:r>
      <w:r w:rsidRPr="002712A9">
        <w:rPr>
          <w:sz w:val="28"/>
        </w:rPr>
        <w:t xml:space="preserve"> для защиты растений от болезней, в том числе и в период хранения продукции. Так, штамм </w:t>
      </w:r>
      <w:r w:rsidRPr="002712A9">
        <w:rPr>
          <w:i/>
          <w:sz w:val="28"/>
          <w:lang w:val="en-US"/>
        </w:rPr>
        <w:t>B</w:t>
      </w:r>
      <w:r w:rsidRPr="002712A9">
        <w:rPr>
          <w:i/>
          <w:sz w:val="28"/>
        </w:rPr>
        <w:t xml:space="preserve">. </w:t>
      </w:r>
      <w:r w:rsidRPr="002712A9">
        <w:rPr>
          <w:i/>
          <w:sz w:val="28"/>
          <w:lang w:val="en-US"/>
        </w:rPr>
        <w:t>subtilis</w:t>
      </w:r>
      <w:r w:rsidRPr="002712A9">
        <w:rPr>
          <w:i/>
          <w:sz w:val="28"/>
        </w:rPr>
        <w:t xml:space="preserve"> </w:t>
      </w:r>
      <w:r w:rsidRPr="002712A9">
        <w:rPr>
          <w:sz w:val="28"/>
        </w:rPr>
        <w:t>ВНИИСХМ</w:t>
      </w:r>
      <w:r w:rsidRPr="002712A9">
        <w:rPr>
          <w:i/>
          <w:sz w:val="28"/>
        </w:rPr>
        <w:t xml:space="preserve"> </w:t>
      </w:r>
      <w:r w:rsidRPr="002712A9">
        <w:rPr>
          <w:sz w:val="28"/>
        </w:rPr>
        <w:t xml:space="preserve">№ 131 </w:t>
      </w:r>
      <w:r>
        <w:rPr>
          <w:sz w:val="28"/>
        </w:rPr>
        <w:t>применяется</w:t>
      </w:r>
      <w:r w:rsidRPr="002712A9">
        <w:rPr>
          <w:sz w:val="28"/>
        </w:rPr>
        <w:t xml:space="preserve"> для получения препарата </w:t>
      </w:r>
      <w:r>
        <w:rPr>
          <w:sz w:val="28"/>
        </w:rPr>
        <w:t>«Фитоспорин», используемого для защиты</w:t>
      </w:r>
      <w:r w:rsidRPr="002712A9">
        <w:rPr>
          <w:sz w:val="28"/>
        </w:rPr>
        <w:t xml:space="preserve"> яблок и винограда </w:t>
      </w:r>
      <w:r>
        <w:rPr>
          <w:sz w:val="28"/>
        </w:rPr>
        <w:t xml:space="preserve">от гнилей </w:t>
      </w:r>
      <w:r w:rsidRPr="002712A9">
        <w:rPr>
          <w:sz w:val="28"/>
        </w:rPr>
        <w:t>при хранении.</w:t>
      </w:r>
      <w:r>
        <w:rPr>
          <w:sz w:val="28"/>
        </w:rPr>
        <w:t xml:space="preserve"> Штамм бактерий </w:t>
      </w:r>
      <w:r w:rsidRPr="008A3292">
        <w:rPr>
          <w:i/>
          <w:sz w:val="28"/>
          <w:lang w:val="en-US"/>
        </w:rPr>
        <w:t>Bacillus</w:t>
      </w:r>
      <w:r w:rsidRPr="008A3292">
        <w:rPr>
          <w:i/>
          <w:sz w:val="28"/>
        </w:rPr>
        <w:t xml:space="preserve"> </w:t>
      </w:r>
      <w:r w:rsidRPr="008A3292">
        <w:rPr>
          <w:i/>
          <w:sz w:val="28"/>
          <w:lang w:val="en-US"/>
        </w:rPr>
        <w:t>subtilis</w:t>
      </w:r>
      <w:r w:rsidRPr="008A3292">
        <w:rPr>
          <w:sz w:val="28"/>
        </w:rPr>
        <w:t xml:space="preserve"> </w:t>
      </w:r>
      <w:r>
        <w:rPr>
          <w:sz w:val="28"/>
        </w:rPr>
        <w:t xml:space="preserve">КМБУ 30043, антагонистически активный в отношении многих фитопатогенных бактерий и грибов, лег в основу биологического препарата защиты растений «Бактоген». Бактерии </w:t>
      </w:r>
      <w:r w:rsidRPr="008A3292">
        <w:rPr>
          <w:i/>
          <w:sz w:val="28"/>
          <w:lang w:val="en-US"/>
        </w:rPr>
        <w:t>B</w:t>
      </w:r>
      <w:r>
        <w:rPr>
          <w:i/>
          <w:sz w:val="28"/>
        </w:rPr>
        <w:t>.</w:t>
      </w:r>
      <w:r w:rsidRPr="008A3292">
        <w:rPr>
          <w:i/>
          <w:sz w:val="28"/>
        </w:rPr>
        <w:t xml:space="preserve"> </w:t>
      </w:r>
      <w:r w:rsidRPr="008A3292">
        <w:rPr>
          <w:i/>
          <w:sz w:val="28"/>
          <w:lang w:val="en-US"/>
        </w:rPr>
        <w:t>subtilis</w:t>
      </w:r>
      <w:r w:rsidRPr="008A3292">
        <w:rPr>
          <w:sz w:val="28"/>
        </w:rPr>
        <w:t xml:space="preserve"> </w:t>
      </w:r>
      <w:r>
        <w:rPr>
          <w:sz w:val="28"/>
        </w:rPr>
        <w:t xml:space="preserve">КМБУ 30043 синтезируют антибиотик ароматической природы с аминогликозидным компонентом, ингибирующий </w:t>
      </w:r>
      <w:r w:rsidR="00EB3535">
        <w:rPr>
          <w:sz w:val="28"/>
        </w:rPr>
        <w:t>развитие</w:t>
      </w:r>
      <w:r>
        <w:rPr>
          <w:sz w:val="28"/>
        </w:rPr>
        <w:t xml:space="preserve"> фитопатогенов. Бактерии </w:t>
      </w:r>
      <w:r w:rsidRPr="008A3292">
        <w:rPr>
          <w:i/>
          <w:sz w:val="28"/>
          <w:lang w:val="en-US"/>
        </w:rPr>
        <w:t>B</w:t>
      </w:r>
      <w:r>
        <w:rPr>
          <w:i/>
          <w:sz w:val="28"/>
        </w:rPr>
        <w:t>.</w:t>
      </w:r>
      <w:r w:rsidRPr="008A3292">
        <w:rPr>
          <w:i/>
          <w:sz w:val="28"/>
        </w:rPr>
        <w:t xml:space="preserve"> </w:t>
      </w:r>
      <w:r w:rsidRPr="008A3292">
        <w:rPr>
          <w:i/>
          <w:sz w:val="28"/>
          <w:lang w:val="en-US"/>
        </w:rPr>
        <w:t>subtilis</w:t>
      </w:r>
      <w:r w:rsidRPr="008A3292">
        <w:rPr>
          <w:sz w:val="28"/>
        </w:rPr>
        <w:t xml:space="preserve"> </w:t>
      </w:r>
      <w:r>
        <w:rPr>
          <w:sz w:val="28"/>
        </w:rPr>
        <w:t>КМБУ 30043 являются непатогенными для растений и животных, не фитотоксичны, хорошо размножаются как в почве, так и в филлосфере растений</w:t>
      </w:r>
      <w:r w:rsidRPr="004130F4">
        <w:rPr>
          <w:sz w:val="28"/>
        </w:rPr>
        <w:t>.</w:t>
      </w:r>
      <w:r>
        <w:rPr>
          <w:sz w:val="28"/>
        </w:rPr>
        <w:t xml:space="preserve"> «Бактоген» показал высокую антагонистическую активность в отношении ряда фитопатогенных грибов в условиях защищенного грунта.</w:t>
      </w:r>
    </w:p>
    <w:p w:rsidR="0096153F" w:rsidRPr="00BD4AA2" w:rsidRDefault="0096153F" w:rsidP="00EF3336">
      <w:pPr>
        <w:spacing w:before="227" w:after="113"/>
        <w:jc w:val="center"/>
        <w:rPr>
          <w:b/>
          <w:sz w:val="28"/>
          <w:lang w:val="en-US"/>
        </w:rPr>
      </w:pPr>
      <w:r>
        <w:rPr>
          <w:b/>
          <w:sz w:val="28"/>
        </w:rPr>
        <w:t>Задание</w:t>
      </w:r>
      <w:r w:rsidR="00BD4AA2">
        <w:rPr>
          <w:b/>
          <w:sz w:val="28"/>
          <w:lang w:val="en-US"/>
        </w:rPr>
        <w:t>:</w:t>
      </w:r>
    </w:p>
    <w:p w:rsidR="0096153F" w:rsidRDefault="0096153F" w:rsidP="0096153F">
      <w:pPr>
        <w:ind w:firstLine="567"/>
        <w:jc w:val="both"/>
        <w:rPr>
          <w:b/>
          <w:sz w:val="28"/>
        </w:rPr>
      </w:pPr>
      <w:r w:rsidRPr="00115BC0">
        <w:rPr>
          <w:b/>
          <w:sz w:val="28"/>
        </w:rPr>
        <w:t>1. Изуч</w:t>
      </w:r>
      <w:r>
        <w:rPr>
          <w:b/>
          <w:sz w:val="28"/>
        </w:rPr>
        <w:t>ить</w:t>
      </w:r>
      <w:r w:rsidRPr="00115BC0">
        <w:rPr>
          <w:b/>
          <w:sz w:val="28"/>
        </w:rPr>
        <w:t xml:space="preserve"> влияни</w:t>
      </w:r>
      <w:r>
        <w:rPr>
          <w:b/>
          <w:sz w:val="28"/>
        </w:rPr>
        <w:t>е</w:t>
      </w:r>
      <w:r w:rsidRPr="00115BC0">
        <w:rPr>
          <w:b/>
          <w:sz w:val="28"/>
        </w:rPr>
        <w:t xml:space="preserve"> бактерий из родов </w:t>
      </w:r>
      <w:r w:rsidRPr="00115BC0">
        <w:rPr>
          <w:b/>
          <w:sz w:val="28"/>
          <w:lang w:val="en-US"/>
        </w:rPr>
        <w:t>Bacillus</w:t>
      </w:r>
      <w:r w:rsidRPr="00115BC0">
        <w:rPr>
          <w:b/>
          <w:sz w:val="28"/>
        </w:rPr>
        <w:t xml:space="preserve"> и </w:t>
      </w:r>
      <w:r w:rsidRPr="00115BC0">
        <w:rPr>
          <w:b/>
          <w:sz w:val="28"/>
          <w:lang w:val="en-US"/>
        </w:rPr>
        <w:t>Pseudomonas</w:t>
      </w:r>
      <w:r w:rsidRPr="00115BC0">
        <w:rPr>
          <w:b/>
          <w:sz w:val="28"/>
        </w:rPr>
        <w:t xml:space="preserve"> на </w:t>
      </w:r>
      <w:r w:rsidR="00FD10D3">
        <w:rPr>
          <w:b/>
          <w:sz w:val="28"/>
        </w:rPr>
        <w:t xml:space="preserve">рост и спорообразование </w:t>
      </w:r>
      <w:r w:rsidRPr="00115BC0">
        <w:rPr>
          <w:b/>
          <w:sz w:val="28"/>
        </w:rPr>
        <w:t>фитопатогенных микромицетов.</w:t>
      </w:r>
    </w:p>
    <w:p w:rsidR="00094390" w:rsidRDefault="0096153F" w:rsidP="00094390">
      <w:r w:rsidRPr="00043BC2">
        <w:rPr>
          <w:b/>
        </w:rPr>
        <w:t xml:space="preserve">Цель </w:t>
      </w:r>
      <w:r w:rsidR="00FB1730">
        <w:rPr>
          <w:b/>
        </w:rPr>
        <w:t>опы</w:t>
      </w:r>
      <w:r w:rsidRPr="00043BC2">
        <w:rPr>
          <w:b/>
        </w:rPr>
        <w:t>та:</w:t>
      </w:r>
      <w:r w:rsidRPr="00043BC2">
        <w:rPr>
          <w:i/>
        </w:rPr>
        <w:t xml:space="preserve"> </w:t>
      </w:r>
      <w:r w:rsidR="00094390">
        <w:t>И</w:t>
      </w:r>
      <w:r w:rsidRPr="00043BC2">
        <w:t xml:space="preserve">зучить характер влияния бактерий из родов </w:t>
      </w:r>
      <w:r w:rsidRPr="00043BC2">
        <w:rPr>
          <w:lang w:val="en-US"/>
        </w:rPr>
        <w:t>Pseudomonas</w:t>
      </w:r>
      <w:r w:rsidRPr="00043BC2">
        <w:t xml:space="preserve"> и </w:t>
      </w:r>
      <w:r w:rsidRPr="00043BC2">
        <w:rPr>
          <w:lang w:val="en-US"/>
        </w:rPr>
        <w:t>Bacillus</w:t>
      </w:r>
      <w:r w:rsidRPr="00043BC2">
        <w:t xml:space="preserve"> на </w:t>
      </w:r>
      <w:r w:rsidR="00455E19" w:rsidRPr="00043BC2">
        <w:t>рост и спорообразование</w:t>
      </w:r>
      <w:r w:rsidRPr="00043BC2">
        <w:t xml:space="preserve"> фитопатогенных микромицетов.</w:t>
      </w:r>
    </w:p>
    <w:p w:rsidR="00570D0E" w:rsidRDefault="00570D0E" w:rsidP="00094390">
      <w:r w:rsidRPr="00154562">
        <w:rPr>
          <w:b/>
        </w:rPr>
        <w:t>Оборудование:</w:t>
      </w:r>
      <w:r w:rsidRPr="00154562">
        <w:t xml:space="preserve"> Микроскоп, бинокуля</w:t>
      </w:r>
      <w:r>
        <w:t>р, пенал с набором инструментов</w:t>
      </w:r>
      <w:r w:rsidR="00780ED1">
        <w:t>, термостат.</w:t>
      </w:r>
    </w:p>
    <w:p w:rsidR="00312D0B" w:rsidRDefault="0096153F" w:rsidP="00094390">
      <w:r w:rsidRPr="00043BC2">
        <w:rPr>
          <w:b/>
        </w:rPr>
        <w:t>Материал и условия проведения эксперимента:</w:t>
      </w:r>
      <w:r w:rsidRPr="00043BC2">
        <w:t xml:space="preserve"> </w:t>
      </w:r>
      <w:r w:rsidR="00B54916">
        <w:t>И</w:t>
      </w:r>
      <w:r w:rsidRPr="00043BC2">
        <w:t xml:space="preserve">золяты фитопатогенных грибов, изоляты бактерий из родов </w:t>
      </w:r>
      <w:r w:rsidRPr="00043BC2">
        <w:rPr>
          <w:lang w:val="en-US"/>
        </w:rPr>
        <w:t>Pseudomonas</w:t>
      </w:r>
      <w:r w:rsidRPr="00043BC2">
        <w:t xml:space="preserve"> и </w:t>
      </w:r>
      <w:r w:rsidRPr="00043BC2">
        <w:rPr>
          <w:lang w:val="en-US"/>
        </w:rPr>
        <w:t>Bacillus</w:t>
      </w:r>
      <w:r w:rsidRPr="00043BC2">
        <w:t>. Картофельно-глюкозная агаризованная среда (</w:t>
      </w:r>
      <w:r w:rsidRPr="00043BC2">
        <w:rPr>
          <w:lang w:val="en-US"/>
        </w:rPr>
        <w:t>pH</w:t>
      </w:r>
      <w:r w:rsidRPr="00043BC2">
        <w:t xml:space="preserve">=7-7,2) (глюкоза может быть заменена сахарозой), </w:t>
      </w:r>
      <w:r w:rsidRPr="00043BC2">
        <w:rPr>
          <w:lang w:val="en-US"/>
        </w:rPr>
        <w:t>t</w:t>
      </w:r>
      <w:r w:rsidRPr="00043BC2">
        <w:t>=20-22 º</w:t>
      </w:r>
      <w:r w:rsidRPr="00043BC2">
        <w:rPr>
          <w:lang w:val="en-US"/>
        </w:rPr>
        <w:t>C</w:t>
      </w:r>
      <w:r w:rsidRPr="00043BC2">
        <w:t>.</w:t>
      </w:r>
    </w:p>
    <w:p w:rsidR="00B50543" w:rsidRPr="00094390" w:rsidRDefault="0096153F" w:rsidP="00094390">
      <w:pPr>
        <w:jc w:val="both"/>
        <w:rPr>
          <w:b/>
        </w:rPr>
      </w:pPr>
      <w:r w:rsidRPr="00094390">
        <w:rPr>
          <w:b/>
        </w:rPr>
        <w:t>Методика.</w:t>
      </w:r>
    </w:p>
    <w:p w:rsidR="0096153F" w:rsidRPr="00DC106B" w:rsidRDefault="00094390" w:rsidP="0009439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6153F" w:rsidRPr="00DC106B">
        <w:rPr>
          <w:sz w:val="28"/>
          <w:szCs w:val="28"/>
        </w:rPr>
        <w:t>Бактерии исследуемых штаммов засеять кольцом (</w:t>
      </w:r>
      <w:r w:rsidR="0096153F" w:rsidRPr="00DC106B">
        <w:rPr>
          <w:sz w:val="28"/>
          <w:szCs w:val="28"/>
          <w:lang w:val="en-US"/>
        </w:rPr>
        <w:t>r</w:t>
      </w:r>
      <w:r w:rsidR="0096153F" w:rsidRPr="00DC106B">
        <w:rPr>
          <w:sz w:val="28"/>
          <w:szCs w:val="28"/>
        </w:rPr>
        <w:t xml:space="preserve"> = 20 мм) на </w:t>
      </w:r>
      <w:r w:rsidR="00455E19">
        <w:rPr>
          <w:sz w:val="28"/>
          <w:szCs w:val="28"/>
        </w:rPr>
        <w:t>под</w:t>
      </w:r>
      <w:r w:rsidR="0096153F" w:rsidRPr="00DC106B">
        <w:rPr>
          <w:sz w:val="28"/>
          <w:szCs w:val="28"/>
        </w:rPr>
        <w:t>сушенную агаризованную среду в чашки Петри и инкубировать</w:t>
      </w:r>
      <w:r w:rsidR="002442EF">
        <w:rPr>
          <w:sz w:val="28"/>
          <w:szCs w:val="28"/>
        </w:rPr>
        <w:t xml:space="preserve"> </w:t>
      </w:r>
      <w:r w:rsidR="0096153F" w:rsidRPr="00DC106B">
        <w:rPr>
          <w:sz w:val="28"/>
          <w:szCs w:val="28"/>
        </w:rPr>
        <w:t>при температуре 28 º</w:t>
      </w:r>
      <w:r w:rsidR="0096153F" w:rsidRPr="00DC106B">
        <w:rPr>
          <w:sz w:val="28"/>
          <w:szCs w:val="28"/>
          <w:lang w:val="en-US"/>
        </w:rPr>
        <w:t>C</w:t>
      </w:r>
      <w:r w:rsidR="0096153F" w:rsidRPr="00DC106B">
        <w:rPr>
          <w:sz w:val="28"/>
          <w:szCs w:val="28"/>
        </w:rPr>
        <w:t xml:space="preserve"> в течение 24 ч.</w:t>
      </w:r>
    </w:p>
    <w:p w:rsidR="0096153F" w:rsidRPr="00DC106B" w:rsidRDefault="0096153F" w:rsidP="0082122F">
      <w:pPr>
        <w:ind w:firstLine="561"/>
        <w:jc w:val="both"/>
        <w:rPr>
          <w:sz w:val="28"/>
          <w:szCs w:val="28"/>
        </w:rPr>
      </w:pPr>
      <w:r w:rsidRPr="00DC106B">
        <w:rPr>
          <w:sz w:val="28"/>
          <w:szCs w:val="28"/>
        </w:rPr>
        <w:t xml:space="preserve">В центр сформировавшегося бактериального кольца поместить мицелий фитопатогена и культивировать при комнатной температуре в течение 10 сут. В контрольных чашках фитопатоген выращивается изолированно от бактерий. Необходимо ежедневно учитывать </w:t>
      </w:r>
      <w:r w:rsidR="007F5166">
        <w:rPr>
          <w:sz w:val="28"/>
          <w:szCs w:val="28"/>
        </w:rPr>
        <w:t>диаметр</w:t>
      </w:r>
      <w:r w:rsidRPr="00DC106B">
        <w:rPr>
          <w:sz w:val="28"/>
          <w:szCs w:val="28"/>
        </w:rPr>
        <w:t xml:space="preserve"> колоний фитопатогена, описывать морфологию его колоний, отмечать изменение окраски колоний и субстрата. На 5-е и 10-е сут</w:t>
      </w:r>
      <w:r>
        <w:rPr>
          <w:sz w:val="28"/>
          <w:szCs w:val="28"/>
        </w:rPr>
        <w:t>.</w:t>
      </w:r>
      <w:r w:rsidRPr="00DC106B">
        <w:rPr>
          <w:sz w:val="28"/>
          <w:szCs w:val="28"/>
        </w:rPr>
        <w:t xml:space="preserve"> нужно рассчитать показатель ингибирования (Р, %) фитопатогена бактериями, а на 10-е сут</w:t>
      </w:r>
      <w:r>
        <w:rPr>
          <w:sz w:val="28"/>
          <w:szCs w:val="28"/>
        </w:rPr>
        <w:t>.</w:t>
      </w:r>
      <w:r w:rsidRPr="00DC106B">
        <w:rPr>
          <w:sz w:val="28"/>
          <w:szCs w:val="28"/>
        </w:rPr>
        <w:t xml:space="preserve"> – интенсивность спорообразования фитопатогена.</w:t>
      </w:r>
    </w:p>
    <w:p w:rsidR="0096153F" w:rsidRDefault="0096153F" w:rsidP="0096153F">
      <w:pPr>
        <w:pStyle w:val="a7"/>
        <w:ind w:firstLine="567"/>
        <w:jc w:val="both"/>
        <w:rPr>
          <w:sz w:val="28"/>
          <w:szCs w:val="28"/>
        </w:rPr>
      </w:pPr>
      <w:r w:rsidRPr="00DC106B">
        <w:rPr>
          <w:sz w:val="28"/>
          <w:szCs w:val="28"/>
        </w:rPr>
        <w:t>Результаты эксперимента необходимо обработать статистически и представить в виде таблиц</w:t>
      </w:r>
      <w:r w:rsidR="00680F78">
        <w:rPr>
          <w:sz w:val="28"/>
          <w:szCs w:val="28"/>
        </w:rPr>
        <w:t xml:space="preserve"> (11-13)</w:t>
      </w:r>
      <w:r w:rsidRPr="00DC106B">
        <w:rPr>
          <w:sz w:val="28"/>
          <w:szCs w:val="28"/>
        </w:rPr>
        <w:t>, графиков, диаграмм.</w:t>
      </w:r>
    </w:p>
    <w:p w:rsidR="0096153F" w:rsidRPr="00DC106B" w:rsidRDefault="0096153F" w:rsidP="0096153F">
      <w:pPr>
        <w:pStyle w:val="a7"/>
        <w:ind w:firstLine="567"/>
        <w:jc w:val="right"/>
        <w:rPr>
          <w:sz w:val="28"/>
          <w:szCs w:val="28"/>
        </w:rPr>
      </w:pPr>
      <w:r w:rsidRPr="00DC106B">
        <w:rPr>
          <w:sz w:val="28"/>
          <w:szCs w:val="28"/>
        </w:rPr>
        <w:t xml:space="preserve">Таблица </w:t>
      </w:r>
      <w:r w:rsidR="00F76033">
        <w:rPr>
          <w:sz w:val="28"/>
          <w:szCs w:val="28"/>
        </w:rPr>
        <w:t>11</w:t>
      </w:r>
    </w:p>
    <w:p w:rsidR="0096153F" w:rsidRPr="00DC106B" w:rsidRDefault="007F5166" w:rsidP="0096153F">
      <w:pPr>
        <w:pStyle w:val="a7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Диаметр</w:t>
      </w:r>
      <w:r w:rsidR="0096153F" w:rsidRPr="00DC106B">
        <w:rPr>
          <w:sz w:val="28"/>
          <w:szCs w:val="28"/>
        </w:rPr>
        <w:t xml:space="preserve"> колонии фитопатогена</w:t>
      </w:r>
      <w:r w:rsidR="0096153F">
        <w:rPr>
          <w:sz w:val="28"/>
          <w:szCs w:val="28"/>
        </w:rPr>
        <w:t xml:space="preserve"> (мм)</w:t>
      </w:r>
      <w:r w:rsidR="0096153F" w:rsidRPr="00DC106B">
        <w:rPr>
          <w:sz w:val="28"/>
          <w:szCs w:val="28"/>
        </w:rPr>
        <w:t xml:space="preserve"> в присутствии бактерий</w:t>
      </w:r>
    </w:p>
    <w:tbl>
      <w:tblPr>
        <w:tblW w:w="9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0"/>
        <w:gridCol w:w="561"/>
        <w:gridCol w:w="748"/>
        <w:gridCol w:w="561"/>
        <w:gridCol w:w="748"/>
        <w:gridCol w:w="748"/>
        <w:gridCol w:w="748"/>
        <w:gridCol w:w="935"/>
        <w:gridCol w:w="935"/>
        <w:gridCol w:w="748"/>
        <w:gridCol w:w="610"/>
      </w:tblGrid>
      <w:tr w:rsidR="0096153F" w:rsidRPr="00DC106B">
        <w:trPr>
          <w:cantSplit/>
        </w:trPr>
        <w:tc>
          <w:tcPr>
            <w:tcW w:w="1870" w:type="dxa"/>
            <w:vMerge w:val="restart"/>
          </w:tcPr>
          <w:p w:rsidR="0096153F" w:rsidRPr="00DC106B" w:rsidRDefault="0096153F" w:rsidP="009B0BEB">
            <w:pPr>
              <w:pStyle w:val="a7"/>
              <w:rPr>
                <w:sz w:val="28"/>
                <w:szCs w:val="28"/>
                <w:lang w:val="en-US"/>
              </w:rPr>
            </w:pPr>
            <w:r w:rsidRPr="00DC106B">
              <w:rPr>
                <w:sz w:val="28"/>
                <w:szCs w:val="28"/>
                <w:lang w:val="en-US"/>
              </w:rPr>
              <w:t>Вид,</w:t>
            </w:r>
            <w:r w:rsidR="009B0BEB">
              <w:rPr>
                <w:sz w:val="28"/>
                <w:szCs w:val="28"/>
              </w:rPr>
              <w:t xml:space="preserve"> </w:t>
            </w:r>
            <w:r w:rsidRPr="00DC106B">
              <w:rPr>
                <w:sz w:val="28"/>
                <w:szCs w:val="28"/>
                <w:lang w:val="en-US"/>
              </w:rPr>
              <w:t xml:space="preserve">штамм </w:t>
            </w:r>
          </w:p>
          <w:p w:rsidR="0096153F" w:rsidRPr="00DC106B" w:rsidRDefault="0096153F" w:rsidP="009B0BEB">
            <w:pPr>
              <w:pStyle w:val="a7"/>
              <w:rPr>
                <w:sz w:val="28"/>
                <w:szCs w:val="28"/>
                <w:lang w:val="en-US"/>
              </w:rPr>
            </w:pPr>
            <w:r w:rsidRPr="00DC106B">
              <w:rPr>
                <w:sz w:val="28"/>
                <w:szCs w:val="28"/>
                <w:lang w:val="en-US"/>
              </w:rPr>
              <w:t>бактерий</w:t>
            </w:r>
          </w:p>
        </w:tc>
        <w:tc>
          <w:tcPr>
            <w:tcW w:w="7342" w:type="dxa"/>
            <w:gridSpan w:val="10"/>
          </w:tcPr>
          <w:p w:rsidR="0096153F" w:rsidRPr="007B5589" w:rsidRDefault="0096153F" w:rsidP="00171DBE">
            <w:pPr>
              <w:pStyle w:val="a7"/>
              <w:jc w:val="center"/>
              <w:rPr>
                <w:sz w:val="28"/>
                <w:szCs w:val="28"/>
              </w:rPr>
            </w:pPr>
            <w:r w:rsidRPr="00DC106B">
              <w:rPr>
                <w:sz w:val="28"/>
                <w:szCs w:val="28"/>
                <w:lang w:val="en-US"/>
              </w:rPr>
              <w:t>Время измерения, сут</w:t>
            </w:r>
            <w:r>
              <w:rPr>
                <w:sz w:val="28"/>
                <w:szCs w:val="28"/>
              </w:rPr>
              <w:t>.</w:t>
            </w:r>
          </w:p>
        </w:tc>
      </w:tr>
      <w:tr w:rsidR="0096153F" w:rsidRPr="00DC106B">
        <w:tc>
          <w:tcPr>
            <w:tcW w:w="1870" w:type="dxa"/>
            <w:vMerge/>
          </w:tcPr>
          <w:p w:rsidR="0096153F" w:rsidRPr="00DC106B" w:rsidRDefault="0096153F" w:rsidP="00171DBE">
            <w:pPr>
              <w:pStyle w:val="a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1" w:type="dxa"/>
          </w:tcPr>
          <w:p w:rsidR="0096153F" w:rsidRPr="004B363A" w:rsidRDefault="0096153F" w:rsidP="00171DBE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48" w:type="dxa"/>
          </w:tcPr>
          <w:p w:rsidR="0096153F" w:rsidRPr="004B363A" w:rsidRDefault="0096153F" w:rsidP="00171DBE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1" w:type="dxa"/>
          </w:tcPr>
          <w:p w:rsidR="0096153F" w:rsidRPr="004B363A" w:rsidRDefault="0096153F" w:rsidP="00171DBE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8" w:type="dxa"/>
          </w:tcPr>
          <w:p w:rsidR="0096153F" w:rsidRPr="004B363A" w:rsidRDefault="0096153F" w:rsidP="00171DBE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48" w:type="dxa"/>
          </w:tcPr>
          <w:p w:rsidR="0096153F" w:rsidRPr="004B363A" w:rsidRDefault="0096153F" w:rsidP="00171DBE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48" w:type="dxa"/>
          </w:tcPr>
          <w:p w:rsidR="0096153F" w:rsidRPr="004B363A" w:rsidRDefault="0096153F" w:rsidP="00171DBE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35" w:type="dxa"/>
          </w:tcPr>
          <w:p w:rsidR="0096153F" w:rsidRPr="004B363A" w:rsidRDefault="0096153F" w:rsidP="00171DBE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35" w:type="dxa"/>
          </w:tcPr>
          <w:p w:rsidR="0096153F" w:rsidRPr="004B363A" w:rsidRDefault="0096153F" w:rsidP="00171DBE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48" w:type="dxa"/>
          </w:tcPr>
          <w:p w:rsidR="0096153F" w:rsidRPr="004B363A" w:rsidRDefault="0096153F" w:rsidP="00171DBE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10" w:type="dxa"/>
          </w:tcPr>
          <w:p w:rsidR="0096153F" w:rsidRPr="004B363A" w:rsidRDefault="0096153F" w:rsidP="00171DBE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6153F" w:rsidRPr="00EF3336">
        <w:tc>
          <w:tcPr>
            <w:tcW w:w="1870" w:type="dxa"/>
          </w:tcPr>
          <w:p w:rsidR="0096153F" w:rsidRPr="00EF3336" w:rsidRDefault="0096153F" w:rsidP="00171DBE">
            <w:pPr>
              <w:pStyle w:val="a7"/>
              <w:jc w:val="center"/>
              <w:rPr>
                <w:lang w:val="en-US"/>
              </w:rPr>
            </w:pPr>
          </w:p>
        </w:tc>
        <w:tc>
          <w:tcPr>
            <w:tcW w:w="561" w:type="dxa"/>
          </w:tcPr>
          <w:p w:rsidR="0096153F" w:rsidRPr="00EF3336" w:rsidRDefault="0096153F" w:rsidP="00171DBE">
            <w:pPr>
              <w:pStyle w:val="a7"/>
              <w:jc w:val="center"/>
            </w:pPr>
          </w:p>
        </w:tc>
        <w:tc>
          <w:tcPr>
            <w:tcW w:w="748" w:type="dxa"/>
          </w:tcPr>
          <w:p w:rsidR="0096153F" w:rsidRPr="00EF3336" w:rsidRDefault="0096153F" w:rsidP="00171DBE">
            <w:pPr>
              <w:pStyle w:val="a7"/>
              <w:jc w:val="center"/>
            </w:pPr>
          </w:p>
        </w:tc>
        <w:tc>
          <w:tcPr>
            <w:tcW w:w="561" w:type="dxa"/>
          </w:tcPr>
          <w:p w:rsidR="0096153F" w:rsidRPr="00EF3336" w:rsidRDefault="0096153F" w:rsidP="00171DBE">
            <w:pPr>
              <w:pStyle w:val="a7"/>
              <w:jc w:val="center"/>
            </w:pPr>
          </w:p>
        </w:tc>
        <w:tc>
          <w:tcPr>
            <w:tcW w:w="748" w:type="dxa"/>
          </w:tcPr>
          <w:p w:rsidR="0096153F" w:rsidRPr="00EF3336" w:rsidRDefault="0096153F" w:rsidP="00171DBE">
            <w:pPr>
              <w:pStyle w:val="a7"/>
              <w:jc w:val="center"/>
            </w:pPr>
          </w:p>
        </w:tc>
        <w:tc>
          <w:tcPr>
            <w:tcW w:w="748" w:type="dxa"/>
          </w:tcPr>
          <w:p w:rsidR="0096153F" w:rsidRPr="00EF3336" w:rsidRDefault="0096153F" w:rsidP="00171DBE">
            <w:pPr>
              <w:pStyle w:val="a7"/>
              <w:jc w:val="center"/>
            </w:pPr>
          </w:p>
        </w:tc>
        <w:tc>
          <w:tcPr>
            <w:tcW w:w="748" w:type="dxa"/>
          </w:tcPr>
          <w:p w:rsidR="0096153F" w:rsidRPr="00EF3336" w:rsidRDefault="0096153F" w:rsidP="00171DBE">
            <w:pPr>
              <w:pStyle w:val="a7"/>
              <w:jc w:val="center"/>
            </w:pPr>
          </w:p>
        </w:tc>
        <w:tc>
          <w:tcPr>
            <w:tcW w:w="935" w:type="dxa"/>
          </w:tcPr>
          <w:p w:rsidR="0096153F" w:rsidRPr="00EF3336" w:rsidRDefault="0096153F" w:rsidP="00171DBE">
            <w:pPr>
              <w:pStyle w:val="a7"/>
              <w:jc w:val="center"/>
            </w:pPr>
          </w:p>
        </w:tc>
        <w:tc>
          <w:tcPr>
            <w:tcW w:w="935" w:type="dxa"/>
          </w:tcPr>
          <w:p w:rsidR="0096153F" w:rsidRPr="00EF3336" w:rsidRDefault="0096153F" w:rsidP="00171DBE">
            <w:pPr>
              <w:pStyle w:val="a7"/>
              <w:jc w:val="center"/>
            </w:pPr>
          </w:p>
        </w:tc>
        <w:tc>
          <w:tcPr>
            <w:tcW w:w="748" w:type="dxa"/>
          </w:tcPr>
          <w:p w:rsidR="0096153F" w:rsidRPr="00EF3336" w:rsidRDefault="0096153F" w:rsidP="00171DBE">
            <w:pPr>
              <w:pStyle w:val="a7"/>
              <w:jc w:val="center"/>
            </w:pPr>
          </w:p>
        </w:tc>
        <w:tc>
          <w:tcPr>
            <w:tcW w:w="610" w:type="dxa"/>
          </w:tcPr>
          <w:p w:rsidR="0096153F" w:rsidRPr="00EF3336" w:rsidRDefault="0096153F" w:rsidP="00171DBE">
            <w:pPr>
              <w:pStyle w:val="a7"/>
              <w:jc w:val="center"/>
            </w:pPr>
          </w:p>
        </w:tc>
      </w:tr>
    </w:tbl>
    <w:p w:rsidR="0096153F" w:rsidRPr="00DC106B" w:rsidRDefault="0096153F" w:rsidP="0096153F">
      <w:pPr>
        <w:pStyle w:val="a7"/>
        <w:ind w:firstLine="567"/>
        <w:jc w:val="center"/>
        <w:rPr>
          <w:sz w:val="28"/>
          <w:szCs w:val="28"/>
          <w:lang w:val="en-US"/>
        </w:rPr>
      </w:pPr>
    </w:p>
    <w:p w:rsidR="0096153F" w:rsidRPr="00DC106B" w:rsidRDefault="0096153F" w:rsidP="0096153F">
      <w:pPr>
        <w:pStyle w:val="a7"/>
        <w:ind w:firstLine="567"/>
        <w:jc w:val="right"/>
        <w:rPr>
          <w:sz w:val="28"/>
          <w:szCs w:val="28"/>
        </w:rPr>
      </w:pPr>
      <w:r w:rsidRPr="00DC106B">
        <w:rPr>
          <w:sz w:val="28"/>
          <w:szCs w:val="28"/>
        </w:rPr>
        <w:t>Таблица</w:t>
      </w:r>
      <w:r w:rsidR="00F76033">
        <w:rPr>
          <w:sz w:val="28"/>
          <w:szCs w:val="28"/>
        </w:rPr>
        <w:t xml:space="preserve"> 12</w:t>
      </w:r>
    </w:p>
    <w:p w:rsidR="0096153F" w:rsidRPr="00DC106B" w:rsidRDefault="0096153F" w:rsidP="0096153F">
      <w:pPr>
        <w:pStyle w:val="a7"/>
        <w:ind w:firstLine="567"/>
        <w:jc w:val="center"/>
        <w:rPr>
          <w:sz w:val="28"/>
          <w:szCs w:val="28"/>
        </w:rPr>
      </w:pPr>
      <w:r w:rsidRPr="00DC106B">
        <w:rPr>
          <w:sz w:val="28"/>
          <w:szCs w:val="28"/>
        </w:rPr>
        <w:t xml:space="preserve">Показатель ингибирования </w:t>
      </w:r>
      <w:r>
        <w:rPr>
          <w:sz w:val="28"/>
          <w:szCs w:val="28"/>
        </w:rPr>
        <w:t xml:space="preserve">(%) </w:t>
      </w:r>
      <w:r w:rsidRPr="00DC106B">
        <w:rPr>
          <w:sz w:val="28"/>
          <w:szCs w:val="28"/>
        </w:rPr>
        <w:t>фитопатогена бактериями</w:t>
      </w:r>
    </w:p>
    <w:tbl>
      <w:tblPr>
        <w:tblW w:w="91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2"/>
        <w:gridCol w:w="3309"/>
        <w:gridCol w:w="3122"/>
      </w:tblGrid>
      <w:tr w:rsidR="0096153F" w:rsidRPr="00DC106B">
        <w:trPr>
          <w:cantSplit/>
        </w:trPr>
        <w:tc>
          <w:tcPr>
            <w:tcW w:w="2732" w:type="dxa"/>
            <w:vMerge w:val="restart"/>
          </w:tcPr>
          <w:p w:rsidR="0096153F" w:rsidRPr="00DC106B" w:rsidRDefault="0096153F" w:rsidP="00171DBE">
            <w:pPr>
              <w:pStyle w:val="a7"/>
              <w:jc w:val="center"/>
              <w:rPr>
                <w:sz w:val="28"/>
                <w:szCs w:val="28"/>
                <w:lang w:val="en-US"/>
              </w:rPr>
            </w:pPr>
            <w:r w:rsidRPr="00DC106B">
              <w:rPr>
                <w:sz w:val="28"/>
                <w:szCs w:val="28"/>
                <w:lang w:val="en-US"/>
              </w:rPr>
              <w:t>Вид, штамм бактерий</w:t>
            </w:r>
          </w:p>
        </w:tc>
        <w:tc>
          <w:tcPr>
            <w:tcW w:w="6431" w:type="dxa"/>
            <w:gridSpan w:val="2"/>
          </w:tcPr>
          <w:p w:rsidR="0096153F" w:rsidRPr="007B5589" w:rsidRDefault="0096153F" w:rsidP="00171DBE">
            <w:pPr>
              <w:pStyle w:val="a7"/>
              <w:jc w:val="center"/>
              <w:rPr>
                <w:sz w:val="28"/>
                <w:szCs w:val="28"/>
              </w:rPr>
            </w:pPr>
            <w:r w:rsidRPr="00DC106B">
              <w:rPr>
                <w:sz w:val="28"/>
                <w:szCs w:val="28"/>
                <w:lang w:val="en-US"/>
              </w:rPr>
              <w:t>Время рассчета, сут</w:t>
            </w:r>
            <w:r>
              <w:rPr>
                <w:sz w:val="28"/>
                <w:szCs w:val="28"/>
              </w:rPr>
              <w:t>.</w:t>
            </w:r>
          </w:p>
        </w:tc>
      </w:tr>
      <w:tr w:rsidR="0096153F" w:rsidRPr="00DC106B">
        <w:trPr>
          <w:cantSplit/>
        </w:trPr>
        <w:tc>
          <w:tcPr>
            <w:tcW w:w="2732" w:type="dxa"/>
            <w:vMerge/>
          </w:tcPr>
          <w:p w:rsidR="0096153F" w:rsidRPr="00DC106B" w:rsidRDefault="0096153F" w:rsidP="00171DBE">
            <w:pPr>
              <w:pStyle w:val="a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09" w:type="dxa"/>
          </w:tcPr>
          <w:p w:rsidR="0096153F" w:rsidRPr="00DC106B" w:rsidRDefault="0096153F" w:rsidP="00171DBE">
            <w:pPr>
              <w:pStyle w:val="a7"/>
              <w:jc w:val="center"/>
              <w:rPr>
                <w:sz w:val="28"/>
                <w:szCs w:val="28"/>
                <w:lang w:val="en-US"/>
              </w:rPr>
            </w:pPr>
            <w:r w:rsidRPr="00DC106B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122" w:type="dxa"/>
          </w:tcPr>
          <w:p w:rsidR="0096153F" w:rsidRPr="00DC106B" w:rsidRDefault="0096153F" w:rsidP="00171DBE">
            <w:pPr>
              <w:pStyle w:val="a7"/>
              <w:jc w:val="center"/>
              <w:rPr>
                <w:sz w:val="28"/>
                <w:szCs w:val="28"/>
                <w:lang w:val="en-US"/>
              </w:rPr>
            </w:pPr>
            <w:r w:rsidRPr="00DC106B">
              <w:rPr>
                <w:sz w:val="28"/>
                <w:szCs w:val="28"/>
                <w:lang w:val="en-US"/>
              </w:rPr>
              <w:t>10</w:t>
            </w:r>
          </w:p>
        </w:tc>
      </w:tr>
      <w:tr w:rsidR="0096153F" w:rsidRPr="00EF3336">
        <w:trPr>
          <w:cantSplit/>
        </w:trPr>
        <w:tc>
          <w:tcPr>
            <w:tcW w:w="2732" w:type="dxa"/>
          </w:tcPr>
          <w:p w:rsidR="0096153F" w:rsidRPr="00EF3336" w:rsidRDefault="0096153F" w:rsidP="00171DBE">
            <w:pPr>
              <w:pStyle w:val="a7"/>
              <w:jc w:val="center"/>
              <w:rPr>
                <w:lang w:val="en-US"/>
              </w:rPr>
            </w:pPr>
          </w:p>
        </w:tc>
        <w:tc>
          <w:tcPr>
            <w:tcW w:w="3309" w:type="dxa"/>
          </w:tcPr>
          <w:p w:rsidR="0096153F" w:rsidRPr="00EF3336" w:rsidRDefault="0096153F" w:rsidP="00171DBE">
            <w:pPr>
              <w:pStyle w:val="a7"/>
              <w:jc w:val="center"/>
              <w:rPr>
                <w:lang w:val="en-US"/>
              </w:rPr>
            </w:pPr>
          </w:p>
        </w:tc>
        <w:tc>
          <w:tcPr>
            <w:tcW w:w="3122" w:type="dxa"/>
          </w:tcPr>
          <w:p w:rsidR="0096153F" w:rsidRPr="00EF3336" w:rsidRDefault="0096153F" w:rsidP="00171DBE">
            <w:pPr>
              <w:pStyle w:val="a7"/>
              <w:jc w:val="center"/>
              <w:rPr>
                <w:lang w:val="en-US"/>
              </w:rPr>
            </w:pPr>
          </w:p>
        </w:tc>
      </w:tr>
    </w:tbl>
    <w:p w:rsidR="0096153F" w:rsidRPr="00DC106B" w:rsidRDefault="0096153F" w:rsidP="0096153F">
      <w:pPr>
        <w:pStyle w:val="a7"/>
        <w:ind w:firstLine="567"/>
        <w:jc w:val="center"/>
        <w:rPr>
          <w:sz w:val="28"/>
          <w:szCs w:val="28"/>
          <w:lang w:val="en-US"/>
        </w:rPr>
      </w:pPr>
    </w:p>
    <w:p w:rsidR="0096153F" w:rsidRPr="00DC106B" w:rsidRDefault="0096153F" w:rsidP="0096153F">
      <w:pPr>
        <w:pStyle w:val="a7"/>
        <w:ind w:firstLine="567"/>
        <w:jc w:val="right"/>
        <w:rPr>
          <w:sz w:val="28"/>
          <w:szCs w:val="28"/>
        </w:rPr>
      </w:pPr>
      <w:r w:rsidRPr="00DC106B">
        <w:rPr>
          <w:sz w:val="28"/>
          <w:szCs w:val="28"/>
        </w:rPr>
        <w:t>Таблица</w:t>
      </w:r>
      <w:r w:rsidR="00F76033">
        <w:rPr>
          <w:sz w:val="28"/>
          <w:szCs w:val="28"/>
        </w:rPr>
        <w:t xml:space="preserve"> 13</w:t>
      </w:r>
    </w:p>
    <w:p w:rsidR="0096153F" w:rsidRDefault="0096153F" w:rsidP="0096153F">
      <w:pPr>
        <w:pStyle w:val="a7"/>
        <w:ind w:firstLine="567"/>
        <w:jc w:val="center"/>
        <w:rPr>
          <w:sz w:val="28"/>
          <w:szCs w:val="28"/>
        </w:rPr>
      </w:pPr>
      <w:r w:rsidRPr="00DC106B">
        <w:rPr>
          <w:sz w:val="28"/>
          <w:szCs w:val="28"/>
        </w:rPr>
        <w:t xml:space="preserve">Интенсивность спорообразования </w:t>
      </w:r>
      <w:r>
        <w:rPr>
          <w:sz w:val="28"/>
          <w:szCs w:val="28"/>
        </w:rPr>
        <w:t>(</w:t>
      </w:r>
      <w:r w:rsidRPr="001730C5">
        <w:rPr>
          <w:color w:val="000000"/>
          <w:sz w:val="28"/>
          <w:szCs w:val="28"/>
        </w:rPr>
        <w:t>шт / см</w:t>
      </w:r>
      <w:r w:rsidRPr="001730C5">
        <w:rPr>
          <w:color w:val="000000"/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) </w:t>
      </w:r>
      <w:r w:rsidRPr="00DC106B">
        <w:rPr>
          <w:sz w:val="28"/>
          <w:szCs w:val="28"/>
        </w:rPr>
        <w:t xml:space="preserve">фитопатогена </w:t>
      </w:r>
    </w:p>
    <w:p w:rsidR="0096153F" w:rsidRDefault="0096153F" w:rsidP="0096153F">
      <w:pPr>
        <w:pStyle w:val="a7"/>
        <w:ind w:firstLine="567"/>
        <w:jc w:val="center"/>
        <w:rPr>
          <w:sz w:val="28"/>
          <w:szCs w:val="28"/>
        </w:rPr>
      </w:pPr>
      <w:r w:rsidRPr="00DC106B">
        <w:rPr>
          <w:sz w:val="28"/>
          <w:szCs w:val="28"/>
        </w:rPr>
        <w:t>в присутствии бактерий</w:t>
      </w:r>
    </w:p>
    <w:tbl>
      <w:tblPr>
        <w:tblW w:w="91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2244"/>
        <w:gridCol w:w="3179"/>
        <w:gridCol w:w="2057"/>
      </w:tblGrid>
      <w:tr w:rsidR="0096153F" w:rsidRPr="00DC106B">
        <w:trPr>
          <w:cantSplit/>
        </w:trPr>
        <w:tc>
          <w:tcPr>
            <w:tcW w:w="1683" w:type="dxa"/>
            <w:vMerge w:val="restart"/>
          </w:tcPr>
          <w:p w:rsidR="0096153F" w:rsidRPr="00DC106B" w:rsidRDefault="0096153F" w:rsidP="00171DBE">
            <w:pPr>
              <w:pStyle w:val="a7"/>
              <w:jc w:val="center"/>
              <w:rPr>
                <w:sz w:val="28"/>
                <w:szCs w:val="28"/>
              </w:rPr>
            </w:pPr>
            <w:r w:rsidRPr="00DC106B">
              <w:rPr>
                <w:sz w:val="28"/>
                <w:szCs w:val="28"/>
              </w:rPr>
              <w:t>Вид, штамм бактерий</w:t>
            </w:r>
          </w:p>
        </w:tc>
        <w:tc>
          <w:tcPr>
            <w:tcW w:w="7480" w:type="dxa"/>
            <w:gridSpan w:val="3"/>
          </w:tcPr>
          <w:p w:rsidR="0096153F" w:rsidRPr="00DC106B" w:rsidRDefault="0096153F" w:rsidP="00171DBE">
            <w:pPr>
              <w:pStyle w:val="a7"/>
              <w:jc w:val="center"/>
              <w:rPr>
                <w:sz w:val="28"/>
                <w:szCs w:val="28"/>
              </w:rPr>
            </w:pPr>
            <w:r w:rsidRPr="00DC106B">
              <w:rPr>
                <w:sz w:val="28"/>
                <w:szCs w:val="28"/>
              </w:rPr>
              <w:t>Место измерения интенсивности спорообразования</w:t>
            </w:r>
          </w:p>
        </w:tc>
      </w:tr>
      <w:tr w:rsidR="0096153F" w:rsidRPr="00DC106B">
        <w:tc>
          <w:tcPr>
            <w:tcW w:w="1683" w:type="dxa"/>
            <w:vMerge/>
          </w:tcPr>
          <w:p w:rsidR="0096153F" w:rsidRPr="00DC106B" w:rsidRDefault="0096153F" w:rsidP="00171DBE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</w:tcPr>
          <w:p w:rsidR="0096153F" w:rsidRPr="00DC106B" w:rsidRDefault="0096153F" w:rsidP="00171DBE">
            <w:pPr>
              <w:pStyle w:val="a7"/>
              <w:rPr>
                <w:sz w:val="28"/>
                <w:szCs w:val="28"/>
              </w:rPr>
            </w:pPr>
            <w:r w:rsidRPr="00DC106B">
              <w:rPr>
                <w:sz w:val="28"/>
                <w:szCs w:val="28"/>
              </w:rPr>
              <w:t>Центр колонии</w:t>
            </w:r>
          </w:p>
        </w:tc>
        <w:tc>
          <w:tcPr>
            <w:tcW w:w="3179" w:type="dxa"/>
          </w:tcPr>
          <w:p w:rsidR="0096153F" w:rsidRPr="00DC106B" w:rsidRDefault="0096153F" w:rsidP="00171DBE">
            <w:pPr>
              <w:pStyle w:val="a7"/>
              <w:rPr>
                <w:sz w:val="28"/>
                <w:szCs w:val="28"/>
              </w:rPr>
            </w:pPr>
            <w:r w:rsidRPr="00DC106B">
              <w:rPr>
                <w:sz w:val="28"/>
                <w:szCs w:val="28"/>
              </w:rPr>
              <w:t>Вблизи кольца бактерий</w:t>
            </w:r>
          </w:p>
        </w:tc>
        <w:tc>
          <w:tcPr>
            <w:tcW w:w="2057" w:type="dxa"/>
          </w:tcPr>
          <w:p w:rsidR="0096153F" w:rsidRPr="00DC106B" w:rsidRDefault="0096153F" w:rsidP="00171DBE">
            <w:pPr>
              <w:pStyle w:val="a7"/>
              <w:rPr>
                <w:sz w:val="28"/>
                <w:szCs w:val="28"/>
              </w:rPr>
            </w:pPr>
            <w:r w:rsidRPr="00DC106B">
              <w:rPr>
                <w:sz w:val="28"/>
                <w:szCs w:val="28"/>
              </w:rPr>
              <w:t>Край колонии</w:t>
            </w:r>
          </w:p>
        </w:tc>
      </w:tr>
      <w:tr w:rsidR="0096153F" w:rsidRPr="00EF3336">
        <w:tc>
          <w:tcPr>
            <w:tcW w:w="1683" w:type="dxa"/>
          </w:tcPr>
          <w:p w:rsidR="0096153F" w:rsidRPr="00EF3336" w:rsidRDefault="0096153F" w:rsidP="00171DBE">
            <w:pPr>
              <w:pStyle w:val="a7"/>
              <w:jc w:val="center"/>
            </w:pPr>
          </w:p>
        </w:tc>
        <w:tc>
          <w:tcPr>
            <w:tcW w:w="2244" w:type="dxa"/>
          </w:tcPr>
          <w:p w:rsidR="0096153F" w:rsidRPr="00EF3336" w:rsidRDefault="0096153F" w:rsidP="00171DBE">
            <w:pPr>
              <w:pStyle w:val="a7"/>
              <w:jc w:val="center"/>
            </w:pPr>
          </w:p>
        </w:tc>
        <w:tc>
          <w:tcPr>
            <w:tcW w:w="3179" w:type="dxa"/>
          </w:tcPr>
          <w:p w:rsidR="0096153F" w:rsidRPr="00EF3336" w:rsidRDefault="0096153F" w:rsidP="00171DBE">
            <w:pPr>
              <w:pStyle w:val="a7"/>
              <w:jc w:val="center"/>
            </w:pPr>
          </w:p>
        </w:tc>
        <w:tc>
          <w:tcPr>
            <w:tcW w:w="2057" w:type="dxa"/>
          </w:tcPr>
          <w:p w:rsidR="0096153F" w:rsidRPr="00EF3336" w:rsidRDefault="0096153F" w:rsidP="00171DBE">
            <w:pPr>
              <w:pStyle w:val="a7"/>
              <w:jc w:val="center"/>
            </w:pPr>
          </w:p>
        </w:tc>
      </w:tr>
    </w:tbl>
    <w:p w:rsidR="009B0BEB" w:rsidRPr="009B0BEB" w:rsidRDefault="0096153F" w:rsidP="009B0BEB">
      <w:pPr>
        <w:pStyle w:val="a7"/>
        <w:ind w:firstLine="561"/>
        <w:jc w:val="both"/>
        <w:rPr>
          <w:sz w:val="28"/>
          <w:szCs w:val="28"/>
        </w:rPr>
      </w:pPr>
      <w:r w:rsidRPr="009B0BEB">
        <w:rPr>
          <w:sz w:val="28"/>
          <w:szCs w:val="28"/>
        </w:rPr>
        <w:t>В конце раздела спецпрактикума «Экспериментальное изучение фитопатогенных микромицетов» студенты должны представить отчет, содержащий следующие разделы: введение, материал и методика, результаты и их обсуждение, выводы, список использованных источников.</w:t>
      </w:r>
    </w:p>
    <w:p w:rsidR="004324DA" w:rsidRDefault="004324DA" w:rsidP="006C29A5">
      <w:pPr>
        <w:pStyle w:val="a7"/>
        <w:spacing w:before="393" w:after="227"/>
        <w:ind w:firstLine="561"/>
        <w:jc w:val="center"/>
        <w:rPr>
          <w:b/>
          <w:sz w:val="32"/>
          <w:szCs w:val="32"/>
        </w:rPr>
      </w:pPr>
    </w:p>
    <w:p w:rsidR="004324DA" w:rsidRDefault="004324DA" w:rsidP="006C29A5">
      <w:pPr>
        <w:pStyle w:val="a7"/>
        <w:spacing w:before="393" w:after="227"/>
        <w:ind w:firstLine="561"/>
        <w:jc w:val="center"/>
        <w:rPr>
          <w:b/>
          <w:sz w:val="32"/>
          <w:szCs w:val="32"/>
        </w:rPr>
      </w:pPr>
    </w:p>
    <w:p w:rsidR="00EF3336" w:rsidRDefault="00EF3336" w:rsidP="006C29A5">
      <w:pPr>
        <w:pStyle w:val="a7"/>
        <w:spacing w:before="393" w:after="227"/>
        <w:ind w:firstLine="561"/>
        <w:jc w:val="center"/>
        <w:rPr>
          <w:b/>
          <w:sz w:val="32"/>
          <w:szCs w:val="32"/>
        </w:rPr>
      </w:pPr>
    </w:p>
    <w:p w:rsidR="00EF3336" w:rsidRDefault="00EF3336" w:rsidP="006C29A5">
      <w:pPr>
        <w:pStyle w:val="a7"/>
        <w:spacing w:before="393" w:after="227"/>
        <w:ind w:firstLine="561"/>
        <w:jc w:val="center"/>
        <w:rPr>
          <w:b/>
          <w:sz w:val="32"/>
          <w:szCs w:val="32"/>
        </w:rPr>
      </w:pPr>
    </w:p>
    <w:p w:rsidR="00EF3336" w:rsidRDefault="00EF3336" w:rsidP="006C29A5">
      <w:pPr>
        <w:pStyle w:val="a7"/>
        <w:spacing w:before="393" w:after="227"/>
        <w:ind w:firstLine="561"/>
        <w:jc w:val="center"/>
        <w:rPr>
          <w:b/>
          <w:sz w:val="32"/>
          <w:szCs w:val="32"/>
        </w:rPr>
      </w:pPr>
    </w:p>
    <w:p w:rsidR="00EF3336" w:rsidRDefault="00EF3336" w:rsidP="006C29A5">
      <w:pPr>
        <w:pStyle w:val="a7"/>
        <w:spacing w:before="393" w:after="227"/>
        <w:ind w:firstLine="561"/>
        <w:jc w:val="center"/>
        <w:rPr>
          <w:b/>
          <w:sz w:val="32"/>
          <w:szCs w:val="32"/>
        </w:rPr>
      </w:pPr>
    </w:p>
    <w:p w:rsidR="00EF3336" w:rsidRDefault="00EF3336" w:rsidP="006C29A5">
      <w:pPr>
        <w:pStyle w:val="a7"/>
        <w:spacing w:before="393" w:after="227"/>
        <w:ind w:firstLine="561"/>
        <w:jc w:val="center"/>
        <w:rPr>
          <w:b/>
          <w:sz w:val="32"/>
          <w:szCs w:val="32"/>
        </w:rPr>
      </w:pPr>
    </w:p>
    <w:p w:rsidR="00EF3336" w:rsidRDefault="00EF3336" w:rsidP="006C29A5">
      <w:pPr>
        <w:pStyle w:val="a7"/>
        <w:spacing w:before="393" w:after="227"/>
        <w:ind w:firstLine="561"/>
        <w:jc w:val="center"/>
        <w:rPr>
          <w:b/>
          <w:sz w:val="32"/>
          <w:szCs w:val="32"/>
        </w:rPr>
      </w:pPr>
    </w:p>
    <w:p w:rsidR="00EF3336" w:rsidRDefault="00EF3336" w:rsidP="006C29A5">
      <w:pPr>
        <w:pStyle w:val="a7"/>
        <w:spacing w:before="393" w:after="227"/>
        <w:ind w:firstLine="561"/>
        <w:jc w:val="center"/>
        <w:rPr>
          <w:b/>
          <w:sz w:val="32"/>
          <w:szCs w:val="32"/>
        </w:rPr>
      </w:pPr>
    </w:p>
    <w:p w:rsidR="00EF3336" w:rsidRDefault="00EF3336" w:rsidP="006C29A5">
      <w:pPr>
        <w:pStyle w:val="a7"/>
        <w:spacing w:before="393" w:after="227"/>
        <w:ind w:firstLine="561"/>
        <w:jc w:val="center"/>
        <w:rPr>
          <w:b/>
          <w:sz w:val="32"/>
          <w:szCs w:val="32"/>
        </w:rPr>
      </w:pPr>
    </w:p>
    <w:p w:rsidR="00EF3336" w:rsidRDefault="00EF3336" w:rsidP="006C29A5">
      <w:pPr>
        <w:pStyle w:val="a7"/>
        <w:spacing w:before="393" w:after="227"/>
        <w:ind w:firstLine="561"/>
        <w:jc w:val="center"/>
        <w:rPr>
          <w:b/>
          <w:sz w:val="32"/>
          <w:szCs w:val="32"/>
        </w:rPr>
      </w:pPr>
    </w:p>
    <w:p w:rsidR="00EF3336" w:rsidRDefault="00EF3336" w:rsidP="006C29A5">
      <w:pPr>
        <w:pStyle w:val="a7"/>
        <w:spacing w:before="393" w:after="227"/>
        <w:ind w:firstLine="561"/>
        <w:jc w:val="center"/>
        <w:rPr>
          <w:b/>
          <w:sz w:val="32"/>
          <w:szCs w:val="32"/>
        </w:rPr>
      </w:pPr>
    </w:p>
    <w:p w:rsidR="00EF3336" w:rsidRDefault="00EF3336" w:rsidP="006C29A5">
      <w:pPr>
        <w:pStyle w:val="a7"/>
        <w:spacing w:before="393" w:after="227"/>
        <w:ind w:firstLine="561"/>
        <w:jc w:val="center"/>
        <w:rPr>
          <w:b/>
          <w:sz w:val="32"/>
          <w:szCs w:val="32"/>
        </w:rPr>
      </w:pPr>
    </w:p>
    <w:p w:rsidR="00EF3336" w:rsidRDefault="00EF3336" w:rsidP="006C29A5">
      <w:pPr>
        <w:pStyle w:val="a7"/>
        <w:spacing w:before="393" w:after="227"/>
        <w:ind w:firstLine="561"/>
        <w:jc w:val="center"/>
        <w:rPr>
          <w:b/>
          <w:sz w:val="32"/>
          <w:szCs w:val="32"/>
        </w:rPr>
      </w:pPr>
    </w:p>
    <w:p w:rsidR="0096153F" w:rsidRPr="00BB257F" w:rsidRDefault="009B0BEB" w:rsidP="006C29A5">
      <w:pPr>
        <w:pStyle w:val="a7"/>
        <w:spacing w:before="393" w:after="227"/>
        <w:ind w:firstLine="561"/>
        <w:jc w:val="center"/>
        <w:rPr>
          <w:b/>
          <w:sz w:val="32"/>
          <w:szCs w:val="32"/>
        </w:rPr>
      </w:pPr>
      <w:r w:rsidRPr="00BB257F">
        <w:rPr>
          <w:b/>
          <w:sz w:val="32"/>
          <w:szCs w:val="32"/>
        </w:rPr>
        <w:t>Л</w:t>
      </w:r>
      <w:r w:rsidR="0096153F" w:rsidRPr="00BB257F">
        <w:rPr>
          <w:b/>
          <w:sz w:val="32"/>
          <w:szCs w:val="32"/>
        </w:rPr>
        <w:t>ИТЕРАТУРА</w:t>
      </w:r>
    </w:p>
    <w:p w:rsidR="0096153F" w:rsidRDefault="0096153F" w:rsidP="006C3F43">
      <w:pPr>
        <w:numPr>
          <w:ilvl w:val="0"/>
          <w:numId w:val="3"/>
        </w:numPr>
        <w:jc w:val="both"/>
        <w:rPr>
          <w:sz w:val="28"/>
          <w:szCs w:val="28"/>
        </w:rPr>
      </w:pPr>
      <w:r w:rsidRPr="00BB257F">
        <w:rPr>
          <w:i/>
          <w:sz w:val="28"/>
          <w:szCs w:val="28"/>
        </w:rPr>
        <w:t xml:space="preserve">Бабушкина И.Н. </w:t>
      </w:r>
      <w:r w:rsidRPr="00EE60AD">
        <w:rPr>
          <w:sz w:val="28"/>
          <w:szCs w:val="28"/>
        </w:rPr>
        <w:t xml:space="preserve">Взаимоотношения почвенных микроскопических грибов с </w:t>
      </w:r>
      <w:r w:rsidRPr="00EE60AD">
        <w:rPr>
          <w:i/>
          <w:sz w:val="28"/>
          <w:szCs w:val="28"/>
        </w:rPr>
        <w:t>Verticillium dahliae</w:t>
      </w:r>
      <w:r w:rsidRPr="00EE60AD">
        <w:rPr>
          <w:sz w:val="28"/>
          <w:szCs w:val="28"/>
        </w:rPr>
        <w:t xml:space="preserve"> Kleb. // Микол</w:t>
      </w:r>
      <w:r>
        <w:rPr>
          <w:sz w:val="28"/>
          <w:szCs w:val="28"/>
        </w:rPr>
        <w:t>огия и фитопатология.</w:t>
      </w:r>
      <w:r w:rsidR="00BB257F">
        <w:rPr>
          <w:sz w:val="28"/>
          <w:szCs w:val="28"/>
        </w:rPr>
        <w:t xml:space="preserve"> Т.8.</w:t>
      </w:r>
      <w:r w:rsidRPr="00EE60AD">
        <w:rPr>
          <w:sz w:val="28"/>
          <w:szCs w:val="28"/>
        </w:rPr>
        <w:t xml:space="preserve"> </w:t>
      </w:r>
      <w:r w:rsidR="00BB257F">
        <w:rPr>
          <w:sz w:val="28"/>
          <w:szCs w:val="28"/>
        </w:rPr>
        <w:t>В</w:t>
      </w:r>
      <w:r w:rsidRPr="00EE60AD">
        <w:rPr>
          <w:sz w:val="28"/>
          <w:szCs w:val="28"/>
        </w:rPr>
        <w:t>ып. 5.</w:t>
      </w:r>
      <w:r w:rsidR="00BB257F" w:rsidRPr="00EE60AD">
        <w:rPr>
          <w:sz w:val="28"/>
          <w:szCs w:val="28"/>
        </w:rPr>
        <w:t xml:space="preserve"> 1974. </w:t>
      </w:r>
      <w:r w:rsidRPr="00EE60AD">
        <w:rPr>
          <w:sz w:val="28"/>
          <w:szCs w:val="28"/>
        </w:rPr>
        <w:t>С. 395-401.</w:t>
      </w:r>
    </w:p>
    <w:p w:rsidR="0096153F" w:rsidRPr="00EE60AD" w:rsidRDefault="0096153F" w:rsidP="006C3F43">
      <w:pPr>
        <w:numPr>
          <w:ilvl w:val="0"/>
          <w:numId w:val="3"/>
        </w:numPr>
        <w:jc w:val="both"/>
        <w:rPr>
          <w:sz w:val="28"/>
          <w:szCs w:val="28"/>
        </w:rPr>
      </w:pPr>
      <w:r w:rsidRPr="00BB257F">
        <w:rPr>
          <w:i/>
          <w:sz w:val="28"/>
          <w:szCs w:val="28"/>
        </w:rPr>
        <w:t>Бондарцев А.С.</w:t>
      </w:r>
      <w:r w:rsidRPr="00EE60AD">
        <w:rPr>
          <w:sz w:val="28"/>
          <w:szCs w:val="28"/>
        </w:rPr>
        <w:t xml:space="preserve"> Трутовые грибы Европейской части СССР и Кавказа. </w:t>
      </w:r>
      <w:r>
        <w:rPr>
          <w:sz w:val="28"/>
          <w:szCs w:val="28"/>
        </w:rPr>
        <w:t>М.</w:t>
      </w:r>
      <w:r w:rsidR="00BB257F">
        <w:rPr>
          <w:sz w:val="28"/>
          <w:szCs w:val="28"/>
        </w:rPr>
        <w:t>, Л.: Изд-во АН СССР, 1953.</w:t>
      </w:r>
      <w:r w:rsidRPr="00EE60AD">
        <w:rPr>
          <w:sz w:val="28"/>
          <w:szCs w:val="28"/>
        </w:rPr>
        <w:t xml:space="preserve"> </w:t>
      </w:r>
      <w:r>
        <w:rPr>
          <w:sz w:val="28"/>
          <w:szCs w:val="28"/>
        </w:rPr>
        <w:t>1106 с</w:t>
      </w:r>
      <w:r w:rsidRPr="00EE60AD">
        <w:rPr>
          <w:sz w:val="28"/>
          <w:szCs w:val="28"/>
        </w:rPr>
        <w:t>.</w:t>
      </w:r>
    </w:p>
    <w:p w:rsidR="0096153F" w:rsidRPr="00EE60AD" w:rsidRDefault="0096153F" w:rsidP="006C3F43">
      <w:pPr>
        <w:numPr>
          <w:ilvl w:val="0"/>
          <w:numId w:val="3"/>
        </w:numPr>
        <w:jc w:val="both"/>
        <w:rPr>
          <w:sz w:val="28"/>
          <w:szCs w:val="28"/>
        </w:rPr>
      </w:pPr>
      <w:r w:rsidRPr="00BB257F">
        <w:rPr>
          <w:i/>
          <w:sz w:val="28"/>
          <w:szCs w:val="28"/>
        </w:rPr>
        <w:t>Гринько Н.Н., Успенская Г.Д.</w:t>
      </w:r>
      <w:r w:rsidRPr="00EE60AD">
        <w:rPr>
          <w:sz w:val="28"/>
          <w:szCs w:val="28"/>
        </w:rPr>
        <w:t xml:space="preserve"> Взаимоотношение организмов филлопланы огурца с </w:t>
      </w:r>
      <w:r w:rsidRPr="00EE60AD">
        <w:rPr>
          <w:i/>
          <w:sz w:val="28"/>
          <w:szCs w:val="28"/>
        </w:rPr>
        <w:t>Ascochyta cucumeris</w:t>
      </w:r>
      <w:r w:rsidRPr="00EE60AD">
        <w:rPr>
          <w:sz w:val="28"/>
          <w:szCs w:val="28"/>
        </w:rPr>
        <w:t xml:space="preserve"> Fautr. et Roum. // Микология и фитопа</w:t>
      </w:r>
      <w:r>
        <w:rPr>
          <w:sz w:val="28"/>
          <w:szCs w:val="28"/>
        </w:rPr>
        <w:t>тология. Т. 21</w:t>
      </w:r>
      <w:r w:rsidR="00BB257F">
        <w:rPr>
          <w:sz w:val="28"/>
          <w:szCs w:val="28"/>
        </w:rPr>
        <w:t>. В</w:t>
      </w:r>
      <w:r>
        <w:rPr>
          <w:sz w:val="28"/>
          <w:szCs w:val="28"/>
        </w:rPr>
        <w:t xml:space="preserve">ып. 6. </w:t>
      </w:r>
      <w:r w:rsidR="00BB257F">
        <w:rPr>
          <w:sz w:val="28"/>
          <w:szCs w:val="28"/>
        </w:rPr>
        <w:t xml:space="preserve">1987. </w:t>
      </w:r>
      <w:r w:rsidRPr="00EE60AD">
        <w:rPr>
          <w:sz w:val="28"/>
          <w:szCs w:val="28"/>
        </w:rPr>
        <w:t>С. 553-558.</w:t>
      </w:r>
    </w:p>
    <w:p w:rsidR="0096153F" w:rsidRPr="00EE60AD" w:rsidRDefault="0096153F" w:rsidP="006C3F43">
      <w:pPr>
        <w:numPr>
          <w:ilvl w:val="0"/>
          <w:numId w:val="3"/>
        </w:numPr>
        <w:jc w:val="both"/>
        <w:rPr>
          <w:sz w:val="28"/>
          <w:szCs w:val="28"/>
        </w:rPr>
      </w:pPr>
      <w:r w:rsidRPr="00BB257F">
        <w:rPr>
          <w:i/>
          <w:sz w:val="28"/>
          <w:szCs w:val="28"/>
        </w:rPr>
        <w:t xml:space="preserve">Литвинов М.А. </w:t>
      </w:r>
      <w:r w:rsidRPr="00EE60AD">
        <w:rPr>
          <w:sz w:val="28"/>
          <w:szCs w:val="28"/>
        </w:rPr>
        <w:t>Методы изучения почвенных микроскопических грибов. Л.: Наука, 1969. 124 с.</w:t>
      </w:r>
    </w:p>
    <w:p w:rsidR="0096153F" w:rsidRPr="00EE60AD" w:rsidRDefault="0096153F" w:rsidP="006C3F43">
      <w:pPr>
        <w:numPr>
          <w:ilvl w:val="0"/>
          <w:numId w:val="3"/>
        </w:numPr>
        <w:jc w:val="both"/>
        <w:rPr>
          <w:sz w:val="28"/>
          <w:szCs w:val="28"/>
        </w:rPr>
      </w:pPr>
      <w:r w:rsidRPr="00BB257F">
        <w:rPr>
          <w:i/>
          <w:sz w:val="28"/>
          <w:szCs w:val="28"/>
        </w:rPr>
        <w:t>Максимова Н.П., Поликсенова В.Д., Лысак В.В.</w:t>
      </w:r>
      <w:r w:rsidRPr="00EE60AD">
        <w:rPr>
          <w:sz w:val="28"/>
          <w:szCs w:val="28"/>
        </w:rPr>
        <w:t xml:space="preserve"> Антифунгальная активность биопрепаратов на основе природных ризосферных и эпифитных бактериальных штаммов // </w:t>
      </w:r>
      <w:r w:rsidRPr="001840B9">
        <w:rPr>
          <w:sz w:val="28"/>
          <w:szCs w:val="28"/>
        </w:rPr>
        <w:t xml:space="preserve">Эколого-экономические основы усовершенствования интегрированных систем защиты растений от </w:t>
      </w:r>
      <w:r>
        <w:rPr>
          <w:sz w:val="28"/>
          <w:szCs w:val="28"/>
        </w:rPr>
        <w:t>вредителей, болезней и сорняков</w:t>
      </w:r>
      <w:r w:rsidRPr="001840B9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Тез. докл. науч.-производ. конф., посвященной 25-летию БЕЛНИИЗР, Минск-Прилуки, 14-16 февраля 1996 г. </w:t>
      </w:r>
      <w:r w:rsidRPr="00175887">
        <w:rPr>
          <w:sz w:val="28"/>
          <w:szCs w:val="28"/>
        </w:rPr>
        <w:t xml:space="preserve">/ </w:t>
      </w:r>
      <w:r>
        <w:rPr>
          <w:sz w:val="28"/>
          <w:szCs w:val="28"/>
        </w:rPr>
        <w:t>М-во сельск. хоз-ва и прод. Респ. Беларусь. Акад. аграр. наук Респ. Беларусь. Белорус. науч.-исслед. ин-т защиты растений. В 2</w:t>
      </w:r>
      <w:r w:rsidRPr="001840B9">
        <w:rPr>
          <w:sz w:val="28"/>
          <w:szCs w:val="28"/>
        </w:rPr>
        <w:t xml:space="preserve"> ч</w:t>
      </w:r>
      <w:r>
        <w:rPr>
          <w:sz w:val="28"/>
          <w:szCs w:val="28"/>
        </w:rPr>
        <w:t>.</w:t>
      </w:r>
      <w:r w:rsidRPr="001840B9">
        <w:rPr>
          <w:sz w:val="28"/>
          <w:szCs w:val="28"/>
        </w:rPr>
        <w:t xml:space="preserve"> М</w:t>
      </w:r>
      <w:r>
        <w:rPr>
          <w:sz w:val="28"/>
          <w:szCs w:val="28"/>
        </w:rPr>
        <w:t>инск, 1996.</w:t>
      </w:r>
      <w:r w:rsidRPr="001840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Ч. 1. </w:t>
      </w:r>
      <w:r w:rsidRPr="00EE60AD">
        <w:rPr>
          <w:sz w:val="28"/>
          <w:szCs w:val="28"/>
        </w:rPr>
        <w:t>С. 147-149.</w:t>
      </w:r>
    </w:p>
    <w:p w:rsidR="0096153F" w:rsidRPr="006C3F43" w:rsidRDefault="0096153F" w:rsidP="006C3F43">
      <w:pPr>
        <w:numPr>
          <w:ilvl w:val="0"/>
          <w:numId w:val="3"/>
        </w:numPr>
        <w:rPr>
          <w:sz w:val="28"/>
          <w:szCs w:val="28"/>
        </w:rPr>
      </w:pPr>
      <w:r w:rsidRPr="006C3F43">
        <w:rPr>
          <w:sz w:val="28"/>
          <w:szCs w:val="28"/>
        </w:rPr>
        <w:t>Методические указания по экспериментальному изучению фитопатогенных грибов /Cост. М.К. Хохряков. Л.</w:t>
      </w:r>
      <w:r w:rsidR="00BB257F" w:rsidRPr="006C3F43">
        <w:rPr>
          <w:sz w:val="28"/>
          <w:szCs w:val="28"/>
        </w:rPr>
        <w:t>:</w:t>
      </w:r>
      <w:r w:rsidR="007D08D6" w:rsidRPr="006C3F43">
        <w:rPr>
          <w:sz w:val="28"/>
          <w:szCs w:val="28"/>
        </w:rPr>
        <w:t xml:space="preserve"> ВИЗР,</w:t>
      </w:r>
      <w:r w:rsidRPr="006C3F43">
        <w:rPr>
          <w:sz w:val="28"/>
          <w:szCs w:val="28"/>
        </w:rPr>
        <w:t xml:space="preserve"> 1979. – 78 c.</w:t>
      </w:r>
    </w:p>
    <w:p w:rsidR="0096153F" w:rsidRPr="006C3F43" w:rsidRDefault="0096153F" w:rsidP="006C3F43">
      <w:pPr>
        <w:numPr>
          <w:ilvl w:val="0"/>
          <w:numId w:val="3"/>
        </w:numPr>
        <w:rPr>
          <w:sz w:val="28"/>
          <w:szCs w:val="28"/>
        </w:rPr>
      </w:pPr>
      <w:r w:rsidRPr="006C3F43">
        <w:rPr>
          <w:sz w:val="28"/>
          <w:szCs w:val="28"/>
        </w:rPr>
        <w:t>Методы определения болезней и вредителей сельскохозяйственных растений / Пер. с нем. К.В. Попковой, В.А. Шмыгли. М.: Агропромиздат, 1987. 224 с.</w:t>
      </w:r>
    </w:p>
    <w:p w:rsidR="0096153F" w:rsidRPr="006C3F43" w:rsidRDefault="0096153F" w:rsidP="006C3F43">
      <w:pPr>
        <w:numPr>
          <w:ilvl w:val="0"/>
          <w:numId w:val="3"/>
        </w:numPr>
        <w:rPr>
          <w:sz w:val="28"/>
          <w:szCs w:val="28"/>
        </w:rPr>
      </w:pPr>
      <w:r w:rsidRPr="006C3F43">
        <w:rPr>
          <w:sz w:val="28"/>
          <w:szCs w:val="28"/>
        </w:rPr>
        <w:t>Методы экспериментальной микологии / Дудка И.А., Вассер С.П., Элланская И.А. и др. Киев: Наукова думка, 1982. 552 с.</w:t>
      </w:r>
    </w:p>
    <w:p w:rsidR="0096153F" w:rsidRPr="006C3F43" w:rsidRDefault="0096153F" w:rsidP="006C3F43">
      <w:pPr>
        <w:numPr>
          <w:ilvl w:val="0"/>
          <w:numId w:val="3"/>
        </w:numPr>
        <w:rPr>
          <w:sz w:val="28"/>
          <w:szCs w:val="28"/>
        </w:rPr>
      </w:pPr>
      <w:r w:rsidRPr="006C3F43">
        <w:rPr>
          <w:i/>
          <w:sz w:val="28"/>
          <w:szCs w:val="28"/>
        </w:rPr>
        <w:t xml:space="preserve">Рудаков О.Л. </w:t>
      </w:r>
      <w:r w:rsidRPr="006C3F43">
        <w:rPr>
          <w:sz w:val="28"/>
          <w:szCs w:val="28"/>
        </w:rPr>
        <w:t>Микрофильные грибы, их биология и практическое значение. М.: Наука, 1981. 160 с.</w:t>
      </w:r>
    </w:p>
    <w:p w:rsidR="0096153F" w:rsidRPr="006C3F43" w:rsidRDefault="0096153F" w:rsidP="006C3F43">
      <w:pPr>
        <w:numPr>
          <w:ilvl w:val="0"/>
          <w:numId w:val="3"/>
        </w:numPr>
        <w:rPr>
          <w:sz w:val="28"/>
          <w:szCs w:val="28"/>
        </w:rPr>
      </w:pPr>
      <w:r w:rsidRPr="006C3F43">
        <w:rPr>
          <w:i/>
          <w:sz w:val="28"/>
          <w:szCs w:val="28"/>
        </w:rPr>
        <w:t>Сейкетов Г.Ш.</w:t>
      </w:r>
      <w:r w:rsidRPr="006C3F43">
        <w:rPr>
          <w:sz w:val="28"/>
          <w:szCs w:val="28"/>
        </w:rPr>
        <w:t xml:space="preserve"> Грибы рода Trichoderma и их использование в практике. – Алма-Ата: Наука, 1982. 248 с.</w:t>
      </w:r>
    </w:p>
    <w:p w:rsidR="0096153F" w:rsidRPr="00EE60AD" w:rsidRDefault="0096153F" w:rsidP="006C3F43">
      <w:pPr>
        <w:numPr>
          <w:ilvl w:val="0"/>
          <w:numId w:val="3"/>
        </w:numPr>
        <w:jc w:val="both"/>
        <w:rPr>
          <w:sz w:val="28"/>
          <w:szCs w:val="28"/>
        </w:rPr>
      </w:pPr>
      <w:r w:rsidRPr="00EE60AD">
        <w:rPr>
          <w:sz w:val="28"/>
          <w:szCs w:val="28"/>
        </w:rPr>
        <w:t xml:space="preserve">Сравнение гиперпаразитической и антибиотической активности изолятов рода </w:t>
      </w:r>
      <w:r w:rsidRPr="00EE60AD">
        <w:rPr>
          <w:i/>
          <w:sz w:val="28"/>
          <w:szCs w:val="28"/>
        </w:rPr>
        <w:t>Trichoderma</w:t>
      </w:r>
      <w:r w:rsidRPr="00EE60AD">
        <w:rPr>
          <w:sz w:val="28"/>
          <w:szCs w:val="28"/>
        </w:rPr>
        <w:t xml:space="preserve"> Pers.: Fr. и</w:t>
      </w:r>
      <w:r w:rsidRPr="00EE60AD">
        <w:rPr>
          <w:i/>
          <w:sz w:val="28"/>
          <w:szCs w:val="28"/>
        </w:rPr>
        <w:t xml:space="preserve"> Gliocladium virens</w:t>
      </w:r>
      <w:r w:rsidRPr="00EE60AD">
        <w:rPr>
          <w:sz w:val="28"/>
          <w:szCs w:val="28"/>
        </w:rPr>
        <w:t xml:space="preserve"> Miller, Giddens et Foster по отношению к патогенам, вызывающим корневые гнили гороха </w:t>
      </w:r>
      <w:r w:rsidRPr="009D61A3">
        <w:rPr>
          <w:sz w:val="28"/>
          <w:szCs w:val="28"/>
        </w:rPr>
        <w:t xml:space="preserve">/ </w:t>
      </w:r>
      <w:r w:rsidRPr="00EE60AD">
        <w:rPr>
          <w:sz w:val="28"/>
          <w:szCs w:val="28"/>
        </w:rPr>
        <w:t>Л.Л.</w:t>
      </w:r>
      <w:r w:rsidRPr="009D61A3">
        <w:rPr>
          <w:sz w:val="28"/>
          <w:szCs w:val="28"/>
        </w:rPr>
        <w:t xml:space="preserve"> </w:t>
      </w:r>
      <w:r w:rsidRPr="00EE60AD">
        <w:rPr>
          <w:sz w:val="28"/>
          <w:szCs w:val="28"/>
        </w:rPr>
        <w:t>Великанов, Е.Ю.</w:t>
      </w:r>
      <w:r w:rsidRPr="009D61A3">
        <w:rPr>
          <w:sz w:val="28"/>
          <w:szCs w:val="28"/>
        </w:rPr>
        <w:t xml:space="preserve"> </w:t>
      </w:r>
      <w:r w:rsidRPr="00EE60AD">
        <w:rPr>
          <w:sz w:val="28"/>
          <w:szCs w:val="28"/>
        </w:rPr>
        <w:t>Сухоносенко, С.И.</w:t>
      </w:r>
      <w:r w:rsidRPr="009D61A3">
        <w:rPr>
          <w:sz w:val="28"/>
          <w:szCs w:val="28"/>
        </w:rPr>
        <w:t xml:space="preserve"> </w:t>
      </w:r>
      <w:r w:rsidRPr="00EE60AD">
        <w:rPr>
          <w:sz w:val="28"/>
          <w:szCs w:val="28"/>
        </w:rPr>
        <w:t>Николаева, И.А.</w:t>
      </w:r>
      <w:r w:rsidRPr="00247782">
        <w:rPr>
          <w:sz w:val="28"/>
          <w:szCs w:val="28"/>
        </w:rPr>
        <w:t xml:space="preserve"> </w:t>
      </w:r>
      <w:r w:rsidRPr="00EE60AD">
        <w:rPr>
          <w:sz w:val="28"/>
          <w:szCs w:val="28"/>
        </w:rPr>
        <w:t>Завелишко // Микология и фито</w:t>
      </w:r>
      <w:r>
        <w:rPr>
          <w:sz w:val="28"/>
          <w:szCs w:val="28"/>
        </w:rPr>
        <w:t>патология. Т. 28</w:t>
      </w:r>
      <w:r w:rsidR="00BB257F">
        <w:rPr>
          <w:sz w:val="28"/>
          <w:szCs w:val="28"/>
        </w:rPr>
        <w:t>. В</w:t>
      </w:r>
      <w:r>
        <w:rPr>
          <w:sz w:val="28"/>
          <w:szCs w:val="28"/>
        </w:rPr>
        <w:t xml:space="preserve">ып. 6. </w:t>
      </w:r>
      <w:r w:rsidR="00BB257F">
        <w:rPr>
          <w:sz w:val="28"/>
          <w:szCs w:val="28"/>
        </w:rPr>
        <w:t xml:space="preserve">1994. </w:t>
      </w:r>
      <w:r w:rsidRPr="00EE60AD">
        <w:rPr>
          <w:sz w:val="28"/>
          <w:szCs w:val="28"/>
        </w:rPr>
        <w:t>С. 52-56.</w:t>
      </w:r>
    </w:p>
    <w:p w:rsidR="0096153F" w:rsidRDefault="0096153F" w:rsidP="006C3F43">
      <w:pPr>
        <w:numPr>
          <w:ilvl w:val="0"/>
          <w:numId w:val="3"/>
        </w:numPr>
        <w:jc w:val="both"/>
        <w:rPr>
          <w:sz w:val="28"/>
          <w:szCs w:val="28"/>
        </w:rPr>
      </w:pPr>
      <w:r w:rsidRPr="00BB257F">
        <w:rPr>
          <w:i/>
          <w:sz w:val="28"/>
          <w:szCs w:val="28"/>
        </w:rPr>
        <w:t>Cеменов С.М.</w:t>
      </w:r>
      <w:r w:rsidRPr="00EE60AD">
        <w:rPr>
          <w:sz w:val="28"/>
          <w:szCs w:val="28"/>
        </w:rPr>
        <w:t xml:space="preserve"> Лабораторные среды для актиномицетов и грибов</w:t>
      </w:r>
      <w:r w:rsidRPr="00CA311C">
        <w:rPr>
          <w:sz w:val="28"/>
          <w:szCs w:val="28"/>
        </w:rPr>
        <w:t>:</w:t>
      </w:r>
      <w:r w:rsidRPr="00EE60AD">
        <w:rPr>
          <w:sz w:val="28"/>
          <w:szCs w:val="28"/>
        </w:rPr>
        <w:t xml:space="preserve"> Справоч</w:t>
      </w:r>
      <w:r>
        <w:rPr>
          <w:sz w:val="28"/>
          <w:szCs w:val="28"/>
        </w:rPr>
        <w:t xml:space="preserve">ник. </w:t>
      </w:r>
      <w:r w:rsidRPr="00EE60AD">
        <w:rPr>
          <w:sz w:val="28"/>
          <w:szCs w:val="28"/>
        </w:rPr>
        <w:t>М.: Агропро</w:t>
      </w:r>
      <w:r>
        <w:rPr>
          <w:sz w:val="28"/>
          <w:szCs w:val="28"/>
        </w:rPr>
        <w:t xml:space="preserve">миздат, 1990. </w:t>
      </w:r>
      <w:r w:rsidRPr="00EE60AD">
        <w:rPr>
          <w:sz w:val="28"/>
          <w:szCs w:val="28"/>
        </w:rPr>
        <w:t>240 с.</w:t>
      </w:r>
    </w:p>
    <w:p w:rsidR="0096153F" w:rsidRPr="00BB257F" w:rsidRDefault="0096153F" w:rsidP="0096153F">
      <w:pPr>
        <w:tabs>
          <w:tab w:val="left" w:pos="9163"/>
        </w:tabs>
        <w:jc w:val="center"/>
        <w:rPr>
          <w:b/>
          <w:caps/>
          <w:sz w:val="32"/>
          <w:szCs w:val="32"/>
        </w:rPr>
      </w:pPr>
      <w:r>
        <w:rPr>
          <w:sz w:val="28"/>
          <w:szCs w:val="28"/>
        </w:rPr>
        <w:br w:type="column"/>
      </w:r>
      <w:r w:rsidRPr="00BB257F">
        <w:rPr>
          <w:b/>
          <w:caps/>
          <w:sz w:val="32"/>
          <w:szCs w:val="32"/>
        </w:rPr>
        <w:t xml:space="preserve">Содержание </w:t>
      </w:r>
    </w:p>
    <w:p w:rsidR="0096153F" w:rsidRDefault="0096153F" w:rsidP="0096153F">
      <w:pPr>
        <w:jc w:val="center"/>
        <w:rPr>
          <w:b/>
          <w:caps/>
          <w:sz w:val="28"/>
        </w:rPr>
      </w:pPr>
    </w:p>
    <w:tbl>
      <w:tblPr>
        <w:tblStyle w:val="a3"/>
        <w:tblW w:w="9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8661"/>
        <w:gridCol w:w="561"/>
      </w:tblGrid>
      <w:tr w:rsidR="0096153F">
        <w:tc>
          <w:tcPr>
            <w:tcW w:w="236" w:type="dxa"/>
          </w:tcPr>
          <w:p w:rsidR="0096153F" w:rsidRDefault="0096153F" w:rsidP="00171DBE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8661" w:type="dxa"/>
          </w:tcPr>
          <w:p w:rsidR="0096153F" w:rsidRPr="002E4099" w:rsidRDefault="002E4099" w:rsidP="002E4099">
            <w:pPr>
              <w:pStyle w:val="a7"/>
              <w:jc w:val="both"/>
              <w:rPr>
                <w:sz w:val="28"/>
                <w:szCs w:val="28"/>
              </w:rPr>
            </w:pPr>
            <w:r w:rsidRPr="002E4099">
              <w:rPr>
                <w:sz w:val="28"/>
                <w:szCs w:val="28"/>
              </w:rPr>
              <w:t>ВВЕДЕНИЕ ……………………………………………………………</w:t>
            </w:r>
            <w:r w:rsidR="00790785">
              <w:rPr>
                <w:sz w:val="28"/>
                <w:szCs w:val="28"/>
              </w:rPr>
              <w:t xml:space="preserve"> </w:t>
            </w:r>
            <w:r w:rsidRPr="002E4099">
              <w:rPr>
                <w:sz w:val="28"/>
                <w:szCs w:val="28"/>
              </w:rPr>
              <w:t>….</w:t>
            </w:r>
          </w:p>
        </w:tc>
        <w:tc>
          <w:tcPr>
            <w:tcW w:w="561" w:type="dxa"/>
            <w:vAlign w:val="bottom"/>
          </w:tcPr>
          <w:p w:rsidR="0096153F" w:rsidRDefault="002E4099" w:rsidP="00171DBE">
            <w:pPr>
              <w:pStyle w:val="a7"/>
              <w:ind w:left="-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6153F">
        <w:trPr>
          <w:trHeight w:val="346"/>
        </w:trPr>
        <w:tc>
          <w:tcPr>
            <w:tcW w:w="236" w:type="dxa"/>
          </w:tcPr>
          <w:p w:rsidR="0096153F" w:rsidRDefault="0096153F" w:rsidP="00171DBE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8661" w:type="dxa"/>
          </w:tcPr>
          <w:p w:rsidR="0096153F" w:rsidRPr="002E4099" w:rsidRDefault="002E4099" w:rsidP="00171DBE">
            <w:pPr>
              <w:pStyle w:val="a7"/>
              <w:rPr>
                <w:sz w:val="28"/>
                <w:szCs w:val="28"/>
              </w:rPr>
            </w:pPr>
            <w:r w:rsidRPr="002E4099">
              <w:rPr>
                <w:sz w:val="28"/>
                <w:szCs w:val="28"/>
              </w:rPr>
              <w:t xml:space="preserve">ЗАНЯТИЕ 1. </w:t>
            </w:r>
            <w:r>
              <w:rPr>
                <w:sz w:val="28"/>
                <w:szCs w:val="28"/>
              </w:rPr>
              <w:t>………………………………………………………</w:t>
            </w:r>
            <w:r w:rsidR="007907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…….</w:t>
            </w:r>
          </w:p>
        </w:tc>
        <w:tc>
          <w:tcPr>
            <w:tcW w:w="561" w:type="dxa"/>
            <w:vAlign w:val="bottom"/>
          </w:tcPr>
          <w:p w:rsidR="0096153F" w:rsidRDefault="00C61808" w:rsidP="00171DBE">
            <w:pPr>
              <w:pStyle w:val="a7"/>
              <w:ind w:left="-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6153F">
        <w:tc>
          <w:tcPr>
            <w:tcW w:w="236" w:type="dxa"/>
          </w:tcPr>
          <w:p w:rsidR="0096153F" w:rsidRDefault="0096153F" w:rsidP="00171DBE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8661" w:type="dxa"/>
          </w:tcPr>
          <w:p w:rsidR="0096153F" w:rsidRDefault="002E4099" w:rsidP="002E4099">
            <w:pPr>
              <w:pStyle w:val="a7"/>
              <w:jc w:val="both"/>
              <w:rPr>
                <w:sz w:val="28"/>
                <w:szCs w:val="28"/>
              </w:rPr>
            </w:pPr>
            <w:r w:rsidRPr="002E4099">
              <w:rPr>
                <w:color w:val="000000"/>
                <w:sz w:val="28"/>
                <w:szCs w:val="28"/>
              </w:rPr>
              <w:t xml:space="preserve">ЗАНЯТИЕ </w:t>
            </w:r>
            <w:r>
              <w:rPr>
                <w:color w:val="000000"/>
                <w:sz w:val="28"/>
                <w:szCs w:val="28"/>
              </w:rPr>
              <w:t>2…..……………………………………………………………</w:t>
            </w:r>
          </w:p>
        </w:tc>
        <w:tc>
          <w:tcPr>
            <w:tcW w:w="561" w:type="dxa"/>
            <w:vAlign w:val="bottom"/>
          </w:tcPr>
          <w:p w:rsidR="0096153F" w:rsidRDefault="00C61808" w:rsidP="00171DBE">
            <w:pPr>
              <w:pStyle w:val="a7"/>
              <w:ind w:left="-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96153F">
        <w:tc>
          <w:tcPr>
            <w:tcW w:w="236" w:type="dxa"/>
          </w:tcPr>
          <w:p w:rsidR="0096153F" w:rsidRDefault="0096153F" w:rsidP="00171DBE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8661" w:type="dxa"/>
          </w:tcPr>
          <w:p w:rsidR="0096153F" w:rsidRDefault="002E4099" w:rsidP="00171DBE">
            <w:pPr>
              <w:pStyle w:val="a7"/>
              <w:ind w:left="512" w:hanging="512"/>
              <w:rPr>
                <w:sz w:val="28"/>
                <w:szCs w:val="28"/>
              </w:rPr>
            </w:pPr>
            <w:r w:rsidRPr="002E4099">
              <w:rPr>
                <w:color w:val="000000"/>
                <w:sz w:val="28"/>
                <w:szCs w:val="28"/>
              </w:rPr>
              <w:t>ЗАНЯТИЕ</w:t>
            </w:r>
            <w:r>
              <w:rPr>
                <w:color w:val="000000"/>
                <w:sz w:val="28"/>
                <w:szCs w:val="28"/>
              </w:rPr>
              <w:t xml:space="preserve"> 3………………………………………………………………...</w:t>
            </w:r>
          </w:p>
        </w:tc>
        <w:tc>
          <w:tcPr>
            <w:tcW w:w="561" w:type="dxa"/>
            <w:vAlign w:val="bottom"/>
          </w:tcPr>
          <w:p w:rsidR="0096153F" w:rsidRDefault="002E4099" w:rsidP="00171DBE">
            <w:pPr>
              <w:pStyle w:val="a7"/>
              <w:ind w:left="-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61808">
              <w:rPr>
                <w:sz w:val="28"/>
                <w:szCs w:val="28"/>
              </w:rPr>
              <w:t>7</w:t>
            </w:r>
          </w:p>
        </w:tc>
      </w:tr>
      <w:tr w:rsidR="0096153F">
        <w:tc>
          <w:tcPr>
            <w:tcW w:w="236" w:type="dxa"/>
          </w:tcPr>
          <w:p w:rsidR="0096153F" w:rsidRDefault="0096153F" w:rsidP="00171DBE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8661" w:type="dxa"/>
          </w:tcPr>
          <w:p w:rsidR="0096153F" w:rsidRDefault="002E4099" w:rsidP="00171DBE">
            <w:pPr>
              <w:pStyle w:val="a7"/>
              <w:ind w:left="512" w:hanging="512"/>
              <w:rPr>
                <w:sz w:val="28"/>
                <w:szCs w:val="28"/>
              </w:rPr>
            </w:pPr>
            <w:r w:rsidRPr="002E4099">
              <w:rPr>
                <w:color w:val="000000"/>
                <w:sz w:val="28"/>
                <w:szCs w:val="28"/>
              </w:rPr>
              <w:t>ЗАНЯТИЕ</w:t>
            </w:r>
            <w:r>
              <w:rPr>
                <w:color w:val="000000"/>
                <w:sz w:val="28"/>
                <w:szCs w:val="28"/>
              </w:rPr>
              <w:t xml:space="preserve"> 4………………………………………………………………...</w:t>
            </w:r>
          </w:p>
        </w:tc>
        <w:tc>
          <w:tcPr>
            <w:tcW w:w="561" w:type="dxa"/>
            <w:vAlign w:val="bottom"/>
          </w:tcPr>
          <w:p w:rsidR="0096153F" w:rsidRDefault="00C61808" w:rsidP="00171DBE">
            <w:pPr>
              <w:pStyle w:val="a7"/>
              <w:ind w:left="-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96153F">
        <w:tc>
          <w:tcPr>
            <w:tcW w:w="236" w:type="dxa"/>
          </w:tcPr>
          <w:p w:rsidR="0096153F" w:rsidRDefault="0096153F" w:rsidP="00171DBE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8661" w:type="dxa"/>
          </w:tcPr>
          <w:p w:rsidR="0096153F" w:rsidRDefault="002E4099" w:rsidP="00171DBE">
            <w:pPr>
              <w:pStyle w:val="a7"/>
              <w:ind w:left="512" w:hanging="512"/>
              <w:rPr>
                <w:sz w:val="28"/>
                <w:szCs w:val="28"/>
              </w:rPr>
            </w:pPr>
            <w:r w:rsidRPr="002E4099">
              <w:rPr>
                <w:color w:val="000000"/>
                <w:sz w:val="28"/>
                <w:szCs w:val="28"/>
              </w:rPr>
              <w:t>ЗАНЯТИЕ</w:t>
            </w:r>
            <w:r>
              <w:rPr>
                <w:color w:val="000000"/>
                <w:sz w:val="28"/>
                <w:szCs w:val="28"/>
              </w:rPr>
              <w:t xml:space="preserve"> 5………………………………………………………………..</w:t>
            </w:r>
          </w:p>
        </w:tc>
        <w:tc>
          <w:tcPr>
            <w:tcW w:w="561" w:type="dxa"/>
            <w:vAlign w:val="bottom"/>
          </w:tcPr>
          <w:p w:rsidR="0096153F" w:rsidRDefault="00C61808" w:rsidP="00171DBE">
            <w:pPr>
              <w:pStyle w:val="a7"/>
              <w:ind w:left="-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96153F">
        <w:tc>
          <w:tcPr>
            <w:tcW w:w="236" w:type="dxa"/>
          </w:tcPr>
          <w:p w:rsidR="0096153F" w:rsidRDefault="0096153F" w:rsidP="00171DBE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8661" w:type="dxa"/>
          </w:tcPr>
          <w:p w:rsidR="0096153F" w:rsidRDefault="002E4099" w:rsidP="00171DBE">
            <w:pPr>
              <w:pStyle w:val="a7"/>
              <w:ind w:left="512" w:hanging="512"/>
              <w:rPr>
                <w:sz w:val="28"/>
                <w:szCs w:val="28"/>
              </w:rPr>
            </w:pPr>
            <w:r w:rsidRPr="002E4099">
              <w:rPr>
                <w:color w:val="000000"/>
                <w:sz w:val="28"/>
                <w:szCs w:val="28"/>
              </w:rPr>
              <w:t>ЗАНЯТИЕ</w:t>
            </w:r>
            <w:r>
              <w:rPr>
                <w:color w:val="000000"/>
                <w:sz w:val="28"/>
                <w:szCs w:val="28"/>
              </w:rPr>
              <w:t xml:space="preserve"> 6………………………………………………………………..</w:t>
            </w:r>
          </w:p>
        </w:tc>
        <w:tc>
          <w:tcPr>
            <w:tcW w:w="561" w:type="dxa"/>
            <w:vAlign w:val="bottom"/>
          </w:tcPr>
          <w:p w:rsidR="0096153F" w:rsidRDefault="00C61808" w:rsidP="00171DBE">
            <w:pPr>
              <w:pStyle w:val="a7"/>
              <w:ind w:left="-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96153F">
        <w:tc>
          <w:tcPr>
            <w:tcW w:w="236" w:type="dxa"/>
          </w:tcPr>
          <w:p w:rsidR="0096153F" w:rsidRDefault="0096153F" w:rsidP="00171DBE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8661" w:type="dxa"/>
          </w:tcPr>
          <w:p w:rsidR="0096153F" w:rsidRDefault="002E4099" w:rsidP="00171DBE">
            <w:pPr>
              <w:pStyle w:val="a7"/>
              <w:ind w:left="512" w:hanging="5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ЛИТЕРАТУРА……………………………………………………………..</w:t>
            </w:r>
          </w:p>
        </w:tc>
        <w:tc>
          <w:tcPr>
            <w:tcW w:w="561" w:type="dxa"/>
            <w:vAlign w:val="bottom"/>
          </w:tcPr>
          <w:p w:rsidR="0096153F" w:rsidRDefault="002E4099" w:rsidP="00171DBE">
            <w:pPr>
              <w:pStyle w:val="a7"/>
              <w:ind w:left="-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61808">
              <w:rPr>
                <w:sz w:val="28"/>
                <w:szCs w:val="28"/>
              </w:rPr>
              <w:t>9</w:t>
            </w:r>
          </w:p>
        </w:tc>
      </w:tr>
      <w:tr w:rsidR="0096153F">
        <w:tc>
          <w:tcPr>
            <w:tcW w:w="236" w:type="dxa"/>
          </w:tcPr>
          <w:p w:rsidR="0096153F" w:rsidRDefault="0096153F" w:rsidP="00171DBE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8661" w:type="dxa"/>
          </w:tcPr>
          <w:p w:rsidR="0096153F" w:rsidRDefault="0096153F" w:rsidP="00171DBE">
            <w:pPr>
              <w:pStyle w:val="a7"/>
              <w:ind w:left="512" w:hanging="512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bottom"/>
          </w:tcPr>
          <w:p w:rsidR="0096153F" w:rsidRDefault="0096153F" w:rsidP="00171DBE">
            <w:pPr>
              <w:pStyle w:val="a7"/>
              <w:ind w:left="-284"/>
              <w:jc w:val="center"/>
              <w:rPr>
                <w:sz w:val="28"/>
                <w:szCs w:val="28"/>
              </w:rPr>
            </w:pPr>
          </w:p>
        </w:tc>
      </w:tr>
      <w:tr w:rsidR="0096153F">
        <w:tc>
          <w:tcPr>
            <w:tcW w:w="236" w:type="dxa"/>
          </w:tcPr>
          <w:p w:rsidR="0096153F" w:rsidRDefault="0096153F" w:rsidP="00171DBE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8661" w:type="dxa"/>
          </w:tcPr>
          <w:p w:rsidR="0096153F" w:rsidRDefault="0096153F" w:rsidP="00171DBE">
            <w:pPr>
              <w:pStyle w:val="a7"/>
              <w:ind w:left="512" w:hanging="512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bottom"/>
          </w:tcPr>
          <w:p w:rsidR="0096153F" w:rsidRDefault="0096153F" w:rsidP="00171DBE">
            <w:pPr>
              <w:pStyle w:val="a7"/>
              <w:ind w:left="-284"/>
              <w:jc w:val="center"/>
              <w:rPr>
                <w:sz w:val="28"/>
                <w:szCs w:val="28"/>
              </w:rPr>
            </w:pPr>
          </w:p>
        </w:tc>
      </w:tr>
      <w:tr w:rsidR="0096153F">
        <w:tc>
          <w:tcPr>
            <w:tcW w:w="236" w:type="dxa"/>
          </w:tcPr>
          <w:p w:rsidR="0096153F" w:rsidRDefault="0096153F" w:rsidP="00171DBE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8661" w:type="dxa"/>
          </w:tcPr>
          <w:p w:rsidR="0096153F" w:rsidRDefault="0096153F" w:rsidP="00171DBE">
            <w:pPr>
              <w:pStyle w:val="a7"/>
              <w:ind w:left="512" w:hanging="512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bottom"/>
          </w:tcPr>
          <w:p w:rsidR="0096153F" w:rsidRDefault="0096153F" w:rsidP="00171DBE">
            <w:pPr>
              <w:pStyle w:val="a7"/>
              <w:ind w:left="-284"/>
              <w:jc w:val="center"/>
              <w:rPr>
                <w:sz w:val="28"/>
                <w:szCs w:val="28"/>
              </w:rPr>
            </w:pPr>
          </w:p>
        </w:tc>
      </w:tr>
      <w:tr w:rsidR="0096153F">
        <w:tc>
          <w:tcPr>
            <w:tcW w:w="236" w:type="dxa"/>
          </w:tcPr>
          <w:p w:rsidR="0096153F" w:rsidRDefault="0096153F" w:rsidP="00171DBE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8661" w:type="dxa"/>
          </w:tcPr>
          <w:p w:rsidR="0096153F" w:rsidRDefault="0096153F" w:rsidP="00171DBE">
            <w:pPr>
              <w:pStyle w:val="a7"/>
              <w:ind w:left="512" w:hanging="512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bottom"/>
          </w:tcPr>
          <w:p w:rsidR="0096153F" w:rsidRDefault="0096153F" w:rsidP="00171DBE">
            <w:pPr>
              <w:pStyle w:val="a7"/>
              <w:ind w:left="-284"/>
              <w:jc w:val="center"/>
              <w:rPr>
                <w:sz w:val="28"/>
                <w:szCs w:val="28"/>
              </w:rPr>
            </w:pPr>
          </w:p>
        </w:tc>
      </w:tr>
      <w:tr w:rsidR="0096153F">
        <w:tc>
          <w:tcPr>
            <w:tcW w:w="236" w:type="dxa"/>
          </w:tcPr>
          <w:p w:rsidR="0096153F" w:rsidRDefault="0096153F" w:rsidP="00171DBE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8661" w:type="dxa"/>
          </w:tcPr>
          <w:p w:rsidR="0096153F" w:rsidRDefault="0096153F" w:rsidP="00171DBE">
            <w:pPr>
              <w:pStyle w:val="a7"/>
              <w:ind w:left="-49" w:firstLine="49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bottom"/>
          </w:tcPr>
          <w:p w:rsidR="0096153F" w:rsidRDefault="0096153F" w:rsidP="00171DBE">
            <w:pPr>
              <w:pStyle w:val="a7"/>
              <w:ind w:left="-284"/>
              <w:jc w:val="center"/>
              <w:rPr>
                <w:sz w:val="28"/>
                <w:szCs w:val="28"/>
              </w:rPr>
            </w:pPr>
          </w:p>
        </w:tc>
      </w:tr>
      <w:tr w:rsidR="0096153F">
        <w:tc>
          <w:tcPr>
            <w:tcW w:w="236" w:type="dxa"/>
          </w:tcPr>
          <w:p w:rsidR="0096153F" w:rsidRDefault="0096153F" w:rsidP="00171DBE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8661" w:type="dxa"/>
          </w:tcPr>
          <w:p w:rsidR="0096153F" w:rsidRPr="00B64C9D" w:rsidRDefault="0096153F" w:rsidP="00171DBE">
            <w:pPr>
              <w:ind w:left="-236"/>
              <w:jc w:val="both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bottom"/>
          </w:tcPr>
          <w:p w:rsidR="0096153F" w:rsidRDefault="0096153F" w:rsidP="00171DBE">
            <w:pPr>
              <w:pStyle w:val="a7"/>
              <w:ind w:left="-284"/>
              <w:jc w:val="center"/>
              <w:rPr>
                <w:sz w:val="28"/>
                <w:szCs w:val="28"/>
              </w:rPr>
            </w:pPr>
          </w:p>
        </w:tc>
      </w:tr>
      <w:tr w:rsidR="0096153F">
        <w:tc>
          <w:tcPr>
            <w:tcW w:w="236" w:type="dxa"/>
          </w:tcPr>
          <w:p w:rsidR="0096153F" w:rsidRDefault="0096153F" w:rsidP="00171DBE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8661" w:type="dxa"/>
          </w:tcPr>
          <w:p w:rsidR="0096153F" w:rsidRPr="00B64C9D" w:rsidRDefault="0096153F" w:rsidP="00171DBE">
            <w:pPr>
              <w:ind w:hanging="49"/>
              <w:jc w:val="both"/>
              <w:rPr>
                <w:sz w:val="28"/>
              </w:rPr>
            </w:pPr>
          </w:p>
        </w:tc>
        <w:tc>
          <w:tcPr>
            <w:tcW w:w="561" w:type="dxa"/>
            <w:vAlign w:val="bottom"/>
          </w:tcPr>
          <w:p w:rsidR="0096153F" w:rsidRDefault="0096153F" w:rsidP="00171DBE">
            <w:pPr>
              <w:pStyle w:val="a7"/>
              <w:ind w:left="-284"/>
              <w:jc w:val="center"/>
              <w:rPr>
                <w:sz w:val="28"/>
                <w:szCs w:val="28"/>
              </w:rPr>
            </w:pPr>
          </w:p>
        </w:tc>
      </w:tr>
      <w:tr w:rsidR="0096153F">
        <w:tc>
          <w:tcPr>
            <w:tcW w:w="236" w:type="dxa"/>
          </w:tcPr>
          <w:p w:rsidR="0096153F" w:rsidRDefault="0096153F" w:rsidP="00171DBE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8661" w:type="dxa"/>
          </w:tcPr>
          <w:p w:rsidR="0096153F" w:rsidRDefault="0096153F" w:rsidP="00171DBE">
            <w:pPr>
              <w:ind w:left="-49" w:firstLine="49"/>
              <w:jc w:val="both"/>
              <w:rPr>
                <w:sz w:val="28"/>
              </w:rPr>
            </w:pPr>
          </w:p>
        </w:tc>
        <w:tc>
          <w:tcPr>
            <w:tcW w:w="561" w:type="dxa"/>
            <w:vAlign w:val="bottom"/>
          </w:tcPr>
          <w:p w:rsidR="0096153F" w:rsidRDefault="0096153F" w:rsidP="00171DBE">
            <w:pPr>
              <w:pStyle w:val="a7"/>
              <w:ind w:left="-284"/>
              <w:jc w:val="center"/>
              <w:rPr>
                <w:sz w:val="28"/>
                <w:szCs w:val="28"/>
              </w:rPr>
            </w:pPr>
          </w:p>
        </w:tc>
      </w:tr>
    </w:tbl>
    <w:p w:rsidR="0096153F" w:rsidRDefault="0096153F" w:rsidP="0096153F">
      <w:pPr>
        <w:jc w:val="center"/>
        <w:rPr>
          <w:b/>
          <w:caps/>
          <w:sz w:val="28"/>
        </w:rPr>
      </w:pPr>
    </w:p>
    <w:p w:rsidR="0096153F" w:rsidRDefault="0096153F" w:rsidP="0096153F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br w:type="column"/>
      </w:r>
    </w:p>
    <w:p w:rsidR="001F1D46" w:rsidRDefault="001F1D46" w:rsidP="0096153F">
      <w:pPr>
        <w:jc w:val="center"/>
        <w:rPr>
          <w:b/>
          <w:caps/>
          <w:sz w:val="28"/>
        </w:rPr>
      </w:pPr>
    </w:p>
    <w:p w:rsidR="001F1D46" w:rsidRDefault="001F1D46" w:rsidP="0096153F">
      <w:pPr>
        <w:jc w:val="center"/>
        <w:rPr>
          <w:b/>
          <w:caps/>
          <w:sz w:val="28"/>
        </w:rPr>
      </w:pPr>
    </w:p>
    <w:p w:rsidR="0096153F" w:rsidRDefault="0096153F" w:rsidP="0096153F">
      <w:pPr>
        <w:jc w:val="center"/>
        <w:rPr>
          <w:b/>
          <w:caps/>
          <w:sz w:val="28"/>
        </w:rPr>
      </w:pPr>
    </w:p>
    <w:p w:rsidR="0096153F" w:rsidRDefault="0096153F" w:rsidP="0096153F">
      <w:pPr>
        <w:jc w:val="center"/>
        <w:rPr>
          <w:b/>
          <w:caps/>
          <w:sz w:val="28"/>
        </w:rPr>
      </w:pPr>
    </w:p>
    <w:p w:rsidR="0096153F" w:rsidRDefault="0096153F" w:rsidP="0096153F">
      <w:pPr>
        <w:jc w:val="center"/>
        <w:rPr>
          <w:b/>
          <w:caps/>
          <w:sz w:val="28"/>
        </w:rPr>
      </w:pPr>
    </w:p>
    <w:p w:rsidR="0096153F" w:rsidRDefault="0096153F" w:rsidP="0096153F">
      <w:pPr>
        <w:jc w:val="center"/>
        <w:rPr>
          <w:b/>
          <w:caps/>
          <w:sz w:val="28"/>
        </w:rPr>
      </w:pPr>
    </w:p>
    <w:p w:rsidR="0096153F" w:rsidRPr="00A05A34" w:rsidRDefault="0096153F" w:rsidP="0096153F">
      <w:pPr>
        <w:jc w:val="center"/>
      </w:pPr>
      <w:r w:rsidRPr="00A05A34">
        <w:t>Учебное издание</w:t>
      </w:r>
    </w:p>
    <w:p w:rsidR="0096153F" w:rsidRPr="00A05A34" w:rsidRDefault="0096153F" w:rsidP="0096153F"/>
    <w:p w:rsidR="0096153F" w:rsidRPr="00595396" w:rsidRDefault="0096153F" w:rsidP="0096153F">
      <w:pPr>
        <w:jc w:val="center"/>
        <w:rPr>
          <w:b/>
          <w:sz w:val="28"/>
          <w:szCs w:val="28"/>
        </w:rPr>
      </w:pPr>
      <w:r w:rsidRPr="00595396">
        <w:rPr>
          <w:b/>
          <w:sz w:val="28"/>
          <w:szCs w:val="28"/>
        </w:rPr>
        <w:t>МЕТОДИЧЕСКИЕ  УКАЗАНИЯ</w:t>
      </w:r>
    </w:p>
    <w:p w:rsidR="0096153F" w:rsidRDefault="0096153F" w:rsidP="0096153F">
      <w:pPr>
        <w:jc w:val="center"/>
        <w:rPr>
          <w:b/>
          <w:sz w:val="28"/>
          <w:szCs w:val="28"/>
          <w:lang w:val="en-US"/>
        </w:rPr>
      </w:pPr>
      <w:r w:rsidRPr="00595396">
        <w:rPr>
          <w:b/>
          <w:sz w:val="28"/>
          <w:szCs w:val="28"/>
        </w:rPr>
        <w:t xml:space="preserve">к занятиям </w:t>
      </w:r>
      <w:r>
        <w:rPr>
          <w:b/>
          <w:sz w:val="28"/>
          <w:szCs w:val="28"/>
        </w:rPr>
        <w:t xml:space="preserve">спецпрактикума по разделу </w:t>
      </w:r>
    </w:p>
    <w:p w:rsidR="008C1F7A" w:rsidRDefault="0096153F" w:rsidP="009615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AE426F">
        <w:rPr>
          <w:b/>
          <w:sz w:val="28"/>
          <w:szCs w:val="28"/>
        </w:rPr>
        <w:t>Микология. Методы э</w:t>
      </w:r>
      <w:r w:rsidRPr="00B64C9D">
        <w:rPr>
          <w:b/>
          <w:sz w:val="28"/>
          <w:szCs w:val="28"/>
        </w:rPr>
        <w:t>кспериментально</w:t>
      </w:r>
      <w:r w:rsidR="00C16FA0">
        <w:rPr>
          <w:b/>
          <w:sz w:val="28"/>
          <w:szCs w:val="28"/>
        </w:rPr>
        <w:t>го</w:t>
      </w:r>
      <w:r w:rsidRPr="00B64C9D">
        <w:rPr>
          <w:b/>
          <w:sz w:val="28"/>
          <w:szCs w:val="28"/>
        </w:rPr>
        <w:t xml:space="preserve"> </w:t>
      </w:r>
      <w:r w:rsidR="00C16FA0">
        <w:rPr>
          <w:b/>
          <w:sz w:val="28"/>
          <w:szCs w:val="28"/>
        </w:rPr>
        <w:t>изучения</w:t>
      </w:r>
      <w:r w:rsidR="00AE426F">
        <w:rPr>
          <w:b/>
          <w:sz w:val="28"/>
          <w:szCs w:val="28"/>
        </w:rPr>
        <w:t xml:space="preserve"> </w:t>
      </w:r>
    </w:p>
    <w:p w:rsidR="0096153F" w:rsidRPr="00B64C9D" w:rsidRDefault="0096153F" w:rsidP="009615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микроскопически</w:t>
      </w:r>
      <w:r w:rsidR="00C16FA0">
        <w:rPr>
          <w:b/>
          <w:sz w:val="28"/>
          <w:szCs w:val="28"/>
        </w:rPr>
        <w:t>х</w:t>
      </w:r>
      <w:r>
        <w:rPr>
          <w:b/>
          <w:sz w:val="28"/>
          <w:szCs w:val="28"/>
        </w:rPr>
        <w:t xml:space="preserve"> гриб</w:t>
      </w:r>
      <w:r w:rsidR="00C16FA0">
        <w:rPr>
          <w:b/>
          <w:sz w:val="28"/>
          <w:szCs w:val="28"/>
        </w:rPr>
        <w:t>ов</w:t>
      </w:r>
      <w:r w:rsidRPr="00B64C9D">
        <w:rPr>
          <w:b/>
          <w:sz w:val="28"/>
          <w:szCs w:val="28"/>
        </w:rPr>
        <w:t>»</w:t>
      </w:r>
    </w:p>
    <w:p w:rsidR="0096153F" w:rsidRPr="00595396" w:rsidRDefault="0096153F" w:rsidP="0096153F">
      <w:pPr>
        <w:jc w:val="center"/>
        <w:rPr>
          <w:b/>
          <w:sz w:val="28"/>
          <w:szCs w:val="28"/>
        </w:rPr>
      </w:pPr>
      <w:r w:rsidRPr="00595396">
        <w:rPr>
          <w:b/>
          <w:sz w:val="28"/>
          <w:szCs w:val="28"/>
        </w:rPr>
        <w:t xml:space="preserve">для студентов </w:t>
      </w:r>
      <w:r>
        <w:rPr>
          <w:b/>
          <w:sz w:val="28"/>
          <w:szCs w:val="28"/>
        </w:rPr>
        <w:t>4</w:t>
      </w:r>
      <w:r w:rsidRPr="00595396">
        <w:rPr>
          <w:b/>
          <w:sz w:val="28"/>
          <w:szCs w:val="28"/>
        </w:rPr>
        <w:t xml:space="preserve"> курса дневного отделения специальност</w:t>
      </w:r>
      <w:r>
        <w:rPr>
          <w:b/>
          <w:sz w:val="28"/>
          <w:szCs w:val="28"/>
        </w:rPr>
        <w:t>и</w:t>
      </w:r>
    </w:p>
    <w:p w:rsidR="0096153F" w:rsidRPr="00595396" w:rsidRDefault="0096153F" w:rsidP="009615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  <w:lang w:val="en-US"/>
        </w:rPr>
        <w:t>G</w:t>
      </w:r>
      <w:r w:rsidRPr="00062F1D">
        <w:rPr>
          <w:b/>
          <w:sz w:val="28"/>
          <w:szCs w:val="28"/>
        </w:rPr>
        <w:t xml:space="preserve"> </w:t>
      </w:r>
      <w:r w:rsidRPr="004C6BA5">
        <w:rPr>
          <w:b/>
          <w:sz w:val="28"/>
          <w:szCs w:val="28"/>
        </w:rPr>
        <w:t xml:space="preserve">31 </w:t>
      </w:r>
      <w:r w:rsidRPr="00595396">
        <w:rPr>
          <w:b/>
          <w:sz w:val="28"/>
          <w:szCs w:val="28"/>
        </w:rPr>
        <w:t>0</w:t>
      </w:r>
      <w:r w:rsidRPr="004C6BA5">
        <w:rPr>
          <w:b/>
          <w:sz w:val="28"/>
          <w:szCs w:val="28"/>
        </w:rPr>
        <w:t xml:space="preserve">1 </w:t>
      </w:r>
      <w:r w:rsidRPr="00595396">
        <w:rPr>
          <w:b/>
          <w:sz w:val="28"/>
          <w:szCs w:val="28"/>
        </w:rPr>
        <w:t>0</w:t>
      </w:r>
      <w:r w:rsidRPr="004C6BA5">
        <w:rPr>
          <w:b/>
          <w:sz w:val="28"/>
          <w:szCs w:val="28"/>
        </w:rPr>
        <w:t>1</w:t>
      </w:r>
      <w:r w:rsidRPr="00595396">
        <w:rPr>
          <w:b/>
          <w:sz w:val="28"/>
          <w:szCs w:val="28"/>
        </w:rPr>
        <w:t xml:space="preserve"> — Биология</w:t>
      </w:r>
      <w:r>
        <w:rPr>
          <w:b/>
          <w:sz w:val="28"/>
          <w:szCs w:val="28"/>
        </w:rPr>
        <w:t>»</w:t>
      </w:r>
    </w:p>
    <w:p w:rsidR="0096153F" w:rsidRPr="00A05A34" w:rsidRDefault="0096153F" w:rsidP="0096153F"/>
    <w:p w:rsidR="0096153F" w:rsidRPr="00A05A34" w:rsidRDefault="0096153F" w:rsidP="0096153F">
      <w:pPr>
        <w:ind w:left="1134" w:hanging="1134"/>
        <w:jc w:val="center"/>
        <w:rPr>
          <w:sz w:val="28"/>
        </w:rPr>
      </w:pPr>
      <w:r w:rsidRPr="00A05A34">
        <w:rPr>
          <w:sz w:val="28"/>
        </w:rPr>
        <w:t>А в т о р ы – с о с т а в и т е л и:</w:t>
      </w:r>
    </w:p>
    <w:p w:rsidR="0096153F" w:rsidRDefault="0096153F" w:rsidP="0096153F">
      <w:pPr>
        <w:ind w:left="1134" w:hanging="1134"/>
        <w:jc w:val="center"/>
        <w:rPr>
          <w:b/>
          <w:sz w:val="28"/>
        </w:rPr>
      </w:pPr>
      <w:r>
        <w:rPr>
          <w:b/>
          <w:sz w:val="28"/>
        </w:rPr>
        <w:t xml:space="preserve">Поликсенова </w:t>
      </w:r>
      <w:r w:rsidRPr="00206F46">
        <w:rPr>
          <w:sz w:val="28"/>
        </w:rPr>
        <w:t>Валентина Дмитриевна,</w:t>
      </w:r>
    </w:p>
    <w:p w:rsidR="0096153F" w:rsidRDefault="0096153F" w:rsidP="0096153F">
      <w:pPr>
        <w:ind w:left="1134" w:hanging="1134"/>
        <w:jc w:val="center"/>
        <w:rPr>
          <w:sz w:val="28"/>
        </w:rPr>
      </w:pPr>
      <w:r>
        <w:rPr>
          <w:b/>
          <w:sz w:val="28"/>
        </w:rPr>
        <w:t xml:space="preserve">Храмцов </w:t>
      </w:r>
      <w:r>
        <w:rPr>
          <w:sz w:val="28"/>
        </w:rPr>
        <w:t>Александр Константинович,</w:t>
      </w:r>
    </w:p>
    <w:p w:rsidR="0096153F" w:rsidRPr="00641896" w:rsidRDefault="0096153F" w:rsidP="0096153F">
      <w:pPr>
        <w:ind w:left="1134" w:hanging="1134"/>
        <w:jc w:val="center"/>
        <w:rPr>
          <w:sz w:val="28"/>
        </w:rPr>
      </w:pPr>
      <w:r>
        <w:rPr>
          <w:b/>
          <w:sz w:val="28"/>
        </w:rPr>
        <w:t>Пискун</w:t>
      </w:r>
      <w:r>
        <w:rPr>
          <w:sz w:val="28"/>
        </w:rPr>
        <w:t xml:space="preserve"> Светлана Георгиевна</w:t>
      </w:r>
    </w:p>
    <w:p w:rsidR="0096153F" w:rsidRPr="00A05A34" w:rsidRDefault="0096153F" w:rsidP="0096153F"/>
    <w:p w:rsidR="0096153F" w:rsidRPr="00A05A34" w:rsidRDefault="0096153F" w:rsidP="0096153F"/>
    <w:p w:rsidR="0096153F" w:rsidRPr="00A05A34" w:rsidRDefault="0096153F" w:rsidP="0096153F">
      <w:pPr>
        <w:jc w:val="center"/>
      </w:pPr>
      <w:r w:rsidRPr="00A05A34">
        <w:t>В авторской редакции</w:t>
      </w:r>
    </w:p>
    <w:p w:rsidR="0096153F" w:rsidRDefault="0096153F" w:rsidP="0096153F">
      <w:pPr>
        <w:jc w:val="center"/>
      </w:pPr>
    </w:p>
    <w:p w:rsidR="0096153F" w:rsidRDefault="0096153F" w:rsidP="0096153F">
      <w:pPr>
        <w:jc w:val="center"/>
      </w:pPr>
      <w:r>
        <w:t>Технический редактор</w:t>
      </w:r>
    </w:p>
    <w:p w:rsidR="0096153F" w:rsidRDefault="0096153F" w:rsidP="0096153F">
      <w:pPr>
        <w:jc w:val="center"/>
      </w:pPr>
      <w:r>
        <w:t>Корректор</w:t>
      </w:r>
    </w:p>
    <w:p w:rsidR="0096153F" w:rsidRPr="00A05A34" w:rsidRDefault="0096153F" w:rsidP="0096153F">
      <w:pPr>
        <w:jc w:val="center"/>
      </w:pPr>
    </w:p>
    <w:p w:rsidR="0096153F" w:rsidRPr="00A05A34" w:rsidRDefault="0096153F" w:rsidP="0096153F">
      <w:pPr>
        <w:jc w:val="center"/>
        <w:rPr>
          <w:i/>
        </w:rPr>
      </w:pPr>
      <w:r w:rsidRPr="00A05A34">
        <w:t xml:space="preserve">Ответственный за выпуск </w:t>
      </w:r>
      <w:r w:rsidRPr="00A05A34">
        <w:rPr>
          <w:i/>
        </w:rPr>
        <w:t>В.Д. Поликсенова</w:t>
      </w:r>
    </w:p>
    <w:p w:rsidR="0096153F" w:rsidRDefault="0096153F" w:rsidP="0096153F">
      <w:pPr>
        <w:pBdr>
          <w:bottom w:val="single" w:sz="12" w:space="1" w:color="auto"/>
        </w:pBdr>
        <w:spacing w:before="240" w:after="160"/>
        <w:jc w:val="center"/>
        <w:rPr>
          <w:i/>
        </w:rPr>
      </w:pPr>
    </w:p>
    <w:p w:rsidR="0096153F" w:rsidRPr="00A05A34" w:rsidRDefault="0096153F" w:rsidP="0096153F">
      <w:pPr>
        <w:jc w:val="center"/>
        <w:rPr>
          <w:sz w:val="22"/>
          <w:szCs w:val="22"/>
        </w:rPr>
      </w:pPr>
      <w:r w:rsidRPr="00A05A34">
        <w:rPr>
          <w:sz w:val="22"/>
          <w:szCs w:val="22"/>
        </w:rPr>
        <w:t>Подписано в печать             . Формат 60×84/16. Бумага офсетная. Гарнитура Таймс.</w:t>
      </w:r>
    </w:p>
    <w:p w:rsidR="0096153F" w:rsidRPr="00A05A34" w:rsidRDefault="0096153F" w:rsidP="0096153F">
      <w:pPr>
        <w:jc w:val="center"/>
        <w:rPr>
          <w:sz w:val="22"/>
          <w:szCs w:val="22"/>
        </w:rPr>
      </w:pPr>
      <w:r w:rsidRPr="00A05A34">
        <w:rPr>
          <w:sz w:val="22"/>
          <w:szCs w:val="22"/>
        </w:rPr>
        <w:t xml:space="preserve">Печать офсетная. Усл. печ. л.       . Уч.-изд. л.      . Тираж 50 экз. Зак.     </w:t>
      </w:r>
    </w:p>
    <w:p w:rsidR="0096153F" w:rsidRPr="00A05A34" w:rsidRDefault="0096153F" w:rsidP="0096153F">
      <w:pPr>
        <w:jc w:val="center"/>
        <w:rPr>
          <w:sz w:val="22"/>
          <w:szCs w:val="22"/>
        </w:rPr>
      </w:pPr>
    </w:p>
    <w:p w:rsidR="0096153F" w:rsidRPr="00A05A34" w:rsidRDefault="0096153F" w:rsidP="0096153F">
      <w:pPr>
        <w:jc w:val="center"/>
        <w:rPr>
          <w:sz w:val="22"/>
          <w:szCs w:val="22"/>
        </w:rPr>
      </w:pPr>
    </w:p>
    <w:p w:rsidR="0096153F" w:rsidRDefault="0096153F" w:rsidP="0096153F">
      <w:pPr>
        <w:jc w:val="center"/>
        <w:rPr>
          <w:sz w:val="22"/>
          <w:szCs w:val="22"/>
        </w:rPr>
      </w:pPr>
      <w:r w:rsidRPr="00A05A34">
        <w:rPr>
          <w:sz w:val="22"/>
          <w:szCs w:val="22"/>
        </w:rPr>
        <w:t>Белорусский государственный университет.</w:t>
      </w:r>
    </w:p>
    <w:p w:rsidR="0096153F" w:rsidRPr="00A05A34" w:rsidRDefault="0096153F" w:rsidP="0096153F">
      <w:pPr>
        <w:jc w:val="center"/>
        <w:rPr>
          <w:sz w:val="22"/>
          <w:szCs w:val="22"/>
        </w:rPr>
      </w:pPr>
      <w:r>
        <w:rPr>
          <w:sz w:val="22"/>
          <w:szCs w:val="22"/>
        </w:rPr>
        <w:t>Лицензия ЛВ № 315 от 14.07.98.</w:t>
      </w:r>
    </w:p>
    <w:p w:rsidR="0096153F" w:rsidRPr="00A05A34" w:rsidRDefault="0096153F" w:rsidP="0096153F">
      <w:pPr>
        <w:jc w:val="center"/>
        <w:rPr>
          <w:sz w:val="22"/>
          <w:szCs w:val="22"/>
        </w:rPr>
      </w:pPr>
      <w:r w:rsidRPr="00A05A34">
        <w:rPr>
          <w:sz w:val="22"/>
          <w:szCs w:val="22"/>
        </w:rPr>
        <w:t>220050, Минск, проспект Франциска Скорины, 4.</w:t>
      </w:r>
    </w:p>
    <w:p w:rsidR="0096153F" w:rsidRPr="00A05A34" w:rsidRDefault="0096153F" w:rsidP="0096153F">
      <w:pPr>
        <w:jc w:val="center"/>
        <w:rPr>
          <w:sz w:val="22"/>
          <w:szCs w:val="22"/>
        </w:rPr>
      </w:pPr>
    </w:p>
    <w:p w:rsidR="0096153F" w:rsidRPr="00A05A34" w:rsidRDefault="0096153F" w:rsidP="0096153F">
      <w:pPr>
        <w:jc w:val="center"/>
        <w:rPr>
          <w:sz w:val="22"/>
          <w:szCs w:val="22"/>
        </w:rPr>
      </w:pPr>
    </w:p>
    <w:p w:rsidR="0096153F" w:rsidRDefault="0096153F" w:rsidP="0096153F">
      <w:pPr>
        <w:jc w:val="center"/>
        <w:rPr>
          <w:sz w:val="22"/>
          <w:szCs w:val="22"/>
        </w:rPr>
      </w:pPr>
      <w:r w:rsidRPr="00A05A34">
        <w:rPr>
          <w:sz w:val="22"/>
          <w:szCs w:val="22"/>
        </w:rPr>
        <w:t>Отпечатано на копировально-множительной технике</w:t>
      </w:r>
    </w:p>
    <w:p w:rsidR="0096153F" w:rsidRDefault="0096153F" w:rsidP="0096153F">
      <w:pPr>
        <w:jc w:val="center"/>
        <w:rPr>
          <w:sz w:val="22"/>
          <w:szCs w:val="22"/>
        </w:rPr>
      </w:pPr>
      <w:r>
        <w:rPr>
          <w:sz w:val="22"/>
          <w:szCs w:val="22"/>
        </w:rPr>
        <w:t>Белорусского</w:t>
      </w:r>
      <w:r w:rsidRPr="00A05A34">
        <w:rPr>
          <w:sz w:val="22"/>
          <w:szCs w:val="22"/>
        </w:rPr>
        <w:t xml:space="preserve"> государственн</w:t>
      </w:r>
      <w:r>
        <w:rPr>
          <w:sz w:val="22"/>
          <w:szCs w:val="22"/>
        </w:rPr>
        <w:t>ого</w:t>
      </w:r>
      <w:r w:rsidRPr="00A05A34">
        <w:rPr>
          <w:sz w:val="22"/>
          <w:szCs w:val="22"/>
        </w:rPr>
        <w:t xml:space="preserve"> университет</w:t>
      </w:r>
      <w:r>
        <w:rPr>
          <w:sz w:val="22"/>
          <w:szCs w:val="22"/>
        </w:rPr>
        <w:t>а.</w:t>
      </w:r>
    </w:p>
    <w:p w:rsidR="0096153F" w:rsidRPr="0000603F" w:rsidRDefault="0096153F" w:rsidP="0096153F">
      <w:pPr>
        <w:jc w:val="center"/>
        <w:rPr>
          <w:b/>
          <w:caps/>
          <w:sz w:val="28"/>
        </w:rPr>
      </w:pPr>
      <w:r>
        <w:rPr>
          <w:sz w:val="22"/>
          <w:szCs w:val="22"/>
        </w:rPr>
        <w:t>220064, Минск, ул. Курчатова, 10.</w:t>
      </w:r>
    </w:p>
    <w:p w:rsidR="0096153F" w:rsidRDefault="0096153F" w:rsidP="0096153F">
      <w:bookmarkStart w:id="0" w:name="_GoBack"/>
      <w:bookmarkEnd w:id="0"/>
    </w:p>
    <w:sectPr w:rsidR="0096153F" w:rsidSect="004C68BE">
      <w:pgSz w:w="11906" w:h="16838"/>
      <w:pgMar w:top="1701" w:right="1531" w:bottom="2268" w:left="1531" w:header="397" w:footer="175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472" w:rsidRDefault="00D66472">
      <w:r>
        <w:separator/>
      </w:r>
    </w:p>
  </w:endnote>
  <w:endnote w:type="continuationSeparator" w:id="0">
    <w:p w:rsidR="00D66472" w:rsidRDefault="00D6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202" w:rsidRDefault="00CE3202" w:rsidP="00171DB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E3202" w:rsidRDefault="00CE320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202" w:rsidRPr="006D67F4" w:rsidRDefault="00CE3202" w:rsidP="00171DBE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6D67F4">
      <w:rPr>
        <w:rStyle w:val="a6"/>
        <w:sz w:val="28"/>
        <w:szCs w:val="28"/>
      </w:rPr>
      <w:fldChar w:fldCharType="begin"/>
    </w:r>
    <w:r w:rsidRPr="006D67F4">
      <w:rPr>
        <w:rStyle w:val="a6"/>
        <w:sz w:val="28"/>
        <w:szCs w:val="28"/>
      </w:rPr>
      <w:instrText xml:space="preserve">PAGE  </w:instrText>
    </w:r>
    <w:r w:rsidRPr="006D67F4">
      <w:rPr>
        <w:rStyle w:val="a6"/>
        <w:sz w:val="28"/>
        <w:szCs w:val="28"/>
      </w:rPr>
      <w:fldChar w:fldCharType="separate"/>
    </w:r>
    <w:r w:rsidR="00A54B1A">
      <w:rPr>
        <w:rStyle w:val="a6"/>
        <w:noProof/>
        <w:sz w:val="28"/>
        <w:szCs w:val="28"/>
      </w:rPr>
      <w:t>41</w:t>
    </w:r>
    <w:r w:rsidRPr="006D67F4">
      <w:rPr>
        <w:rStyle w:val="a6"/>
        <w:sz w:val="28"/>
        <w:szCs w:val="28"/>
      </w:rPr>
      <w:fldChar w:fldCharType="end"/>
    </w:r>
  </w:p>
  <w:p w:rsidR="00CE3202" w:rsidRDefault="00CE3202">
    <w:pPr>
      <w:pStyle w:val="a5"/>
      <w:rPr>
        <w:rStyle w:val="a6"/>
        <w:lang w:val="en-US"/>
      </w:rPr>
    </w:pPr>
  </w:p>
  <w:p w:rsidR="00CE3202" w:rsidRDefault="00CE3202">
    <w:pPr>
      <w:pStyle w:val="a5"/>
      <w:rPr>
        <w:rStyle w:val="a6"/>
        <w:lang w:val="en-US"/>
      </w:rPr>
    </w:pPr>
  </w:p>
  <w:p w:rsidR="00CE3202" w:rsidRDefault="00CE320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472" w:rsidRDefault="00D66472">
      <w:r>
        <w:separator/>
      </w:r>
    </w:p>
  </w:footnote>
  <w:footnote w:type="continuationSeparator" w:id="0">
    <w:p w:rsidR="00D66472" w:rsidRDefault="00D664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202" w:rsidRDefault="00CE320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E3202" w:rsidRDefault="00CE320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C5117F"/>
    <w:multiLevelType w:val="singleLevel"/>
    <w:tmpl w:val="4E324CD4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1">
    <w:nsid w:val="66A04BF3"/>
    <w:multiLevelType w:val="hybridMultilevel"/>
    <w:tmpl w:val="E8DCC37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7C4AB7"/>
    <w:multiLevelType w:val="hybridMultilevel"/>
    <w:tmpl w:val="36C0B51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  <w:rPr>
          <w:sz w:val="28"/>
          <w:szCs w:val="28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1594"/>
    <w:rsid w:val="00000AE6"/>
    <w:rsid w:val="0002768F"/>
    <w:rsid w:val="00033C73"/>
    <w:rsid w:val="00043BC2"/>
    <w:rsid w:val="000517C7"/>
    <w:rsid w:val="0009302C"/>
    <w:rsid w:val="00094390"/>
    <w:rsid w:val="000A52BC"/>
    <w:rsid w:val="000B587B"/>
    <w:rsid w:val="000C28FE"/>
    <w:rsid w:val="000F0CDC"/>
    <w:rsid w:val="00102FFE"/>
    <w:rsid w:val="0010614B"/>
    <w:rsid w:val="0011288F"/>
    <w:rsid w:val="0011571A"/>
    <w:rsid w:val="00125262"/>
    <w:rsid w:val="00134192"/>
    <w:rsid w:val="00144EA1"/>
    <w:rsid w:val="00164328"/>
    <w:rsid w:val="0016732E"/>
    <w:rsid w:val="001702E8"/>
    <w:rsid w:val="00171DBE"/>
    <w:rsid w:val="00180BDE"/>
    <w:rsid w:val="001856D3"/>
    <w:rsid w:val="001C3A64"/>
    <w:rsid w:val="001D6C46"/>
    <w:rsid w:val="001E39D2"/>
    <w:rsid w:val="001F1D46"/>
    <w:rsid w:val="0020703D"/>
    <w:rsid w:val="002170C0"/>
    <w:rsid w:val="002220D0"/>
    <w:rsid w:val="00225B43"/>
    <w:rsid w:val="00234635"/>
    <w:rsid w:val="002442EF"/>
    <w:rsid w:val="0026386C"/>
    <w:rsid w:val="00266D58"/>
    <w:rsid w:val="002670A2"/>
    <w:rsid w:val="002C293C"/>
    <w:rsid w:val="002C578F"/>
    <w:rsid w:val="002E4099"/>
    <w:rsid w:val="002F4094"/>
    <w:rsid w:val="00301FB6"/>
    <w:rsid w:val="003066B2"/>
    <w:rsid w:val="00312D0B"/>
    <w:rsid w:val="00315D33"/>
    <w:rsid w:val="00317464"/>
    <w:rsid w:val="0032679E"/>
    <w:rsid w:val="00334F3C"/>
    <w:rsid w:val="0038628C"/>
    <w:rsid w:val="003A2923"/>
    <w:rsid w:val="003C5C02"/>
    <w:rsid w:val="003D0A71"/>
    <w:rsid w:val="003D265D"/>
    <w:rsid w:val="003E1B2A"/>
    <w:rsid w:val="003E6D0B"/>
    <w:rsid w:val="003F0D50"/>
    <w:rsid w:val="003F1B49"/>
    <w:rsid w:val="004119FE"/>
    <w:rsid w:val="004324DA"/>
    <w:rsid w:val="00435D4C"/>
    <w:rsid w:val="00441046"/>
    <w:rsid w:val="00455054"/>
    <w:rsid w:val="00455E19"/>
    <w:rsid w:val="004569F2"/>
    <w:rsid w:val="00480505"/>
    <w:rsid w:val="004806A8"/>
    <w:rsid w:val="00490804"/>
    <w:rsid w:val="004C0FB0"/>
    <w:rsid w:val="004C23AC"/>
    <w:rsid w:val="004C68BE"/>
    <w:rsid w:val="004D7A25"/>
    <w:rsid w:val="004E21EB"/>
    <w:rsid w:val="004F46FC"/>
    <w:rsid w:val="00502B23"/>
    <w:rsid w:val="005301B2"/>
    <w:rsid w:val="005441CE"/>
    <w:rsid w:val="00550A6B"/>
    <w:rsid w:val="00560784"/>
    <w:rsid w:val="005639BB"/>
    <w:rsid w:val="00570D0E"/>
    <w:rsid w:val="005767BF"/>
    <w:rsid w:val="0058369F"/>
    <w:rsid w:val="00597584"/>
    <w:rsid w:val="00597681"/>
    <w:rsid w:val="005A1898"/>
    <w:rsid w:val="005A427D"/>
    <w:rsid w:val="005A7A67"/>
    <w:rsid w:val="005B6825"/>
    <w:rsid w:val="005D0459"/>
    <w:rsid w:val="005D1C89"/>
    <w:rsid w:val="005E578B"/>
    <w:rsid w:val="00601578"/>
    <w:rsid w:val="00602245"/>
    <w:rsid w:val="00606D02"/>
    <w:rsid w:val="00623D0B"/>
    <w:rsid w:val="006718EE"/>
    <w:rsid w:val="00675ED5"/>
    <w:rsid w:val="00680F78"/>
    <w:rsid w:val="006838E9"/>
    <w:rsid w:val="006A469B"/>
    <w:rsid w:val="006C29A5"/>
    <w:rsid w:val="006C3F43"/>
    <w:rsid w:val="006F266A"/>
    <w:rsid w:val="00711B0C"/>
    <w:rsid w:val="00720EF3"/>
    <w:rsid w:val="00732590"/>
    <w:rsid w:val="00762844"/>
    <w:rsid w:val="0076507C"/>
    <w:rsid w:val="00780ED1"/>
    <w:rsid w:val="007878C3"/>
    <w:rsid w:val="00790785"/>
    <w:rsid w:val="00794323"/>
    <w:rsid w:val="007A0038"/>
    <w:rsid w:val="007B6180"/>
    <w:rsid w:val="007D08D6"/>
    <w:rsid w:val="007D096E"/>
    <w:rsid w:val="007E0B3A"/>
    <w:rsid w:val="007E7BC5"/>
    <w:rsid w:val="007F0866"/>
    <w:rsid w:val="007F2851"/>
    <w:rsid w:val="007F2BD3"/>
    <w:rsid w:val="007F5166"/>
    <w:rsid w:val="008011B9"/>
    <w:rsid w:val="008028B2"/>
    <w:rsid w:val="008050FA"/>
    <w:rsid w:val="00816BED"/>
    <w:rsid w:val="00816D3E"/>
    <w:rsid w:val="0082122F"/>
    <w:rsid w:val="00847C93"/>
    <w:rsid w:val="00873F05"/>
    <w:rsid w:val="00880E55"/>
    <w:rsid w:val="00887AED"/>
    <w:rsid w:val="00891594"/>
    <w:rsid w:val="00893E77"/>
    <w:rsid w:val="00896D1C"/>
    <w:rsid w:val="008A22D2"/>
    <w:rsid w:val="008B2662"/>
    <w:rsid w:val="008B52A8"/>
    <w:rsid w:val="008B75A5"/>
    <w:rsid w:val="008C051F"/>
    <w:rsid w:val="008C1F7A"/>
    <w:rsid w:val="008C537B"/>
    <w:rsid w:val="008D2296"/>
    <w:rsid w:val="008D417B"/>
    <w:rsid w:val="008F6E5D"/>
    <w:rsid w:val="008F7EE8"/>
    <w:rsid w:val="00927C30"/>
    <w:rsid w:val="0093038C"/>
    <w:rsid w:val="00931DDD"/>
    <w:rsid w:val="00932AE1"/>
    <w:rsid w:val="00937867"/>
    <w:rsid w:val="009467AB"/>
    <w:rsid w:val="00954FB6"/>
    <w:rsid w:val="00956136"/>
    <w:rsid w:val="0096153F"/>
    <w:rsid w:val="009662B5"/>
    <w:rsid w:val="009717F0"/>
    <w:rsid w:val="00971A89"/>
    <w:rsid w:val="0099358D"/>
    <w:rsid w:val="009B000B"/>
    <w:rsid w:val="009B0BEB"/>
    <w:rsid w:val="009B1127"/>
    <w:rsid w:val="009B170A"/>
    <w:rsid w:val="009C2607"/>
    <w:rsid w:val="009C775A"/>
    <w:rsid w:val="009E420F"/>
    <w:rsid w:val="009F0358"/>
    <w:rsid w:val="00A01200"/>
    <w:rsid w:val="00A41E36"/>
    <w:rsid w:val="00A518BB"/>
    <w:rsid w:val="00A54B1A"/>
    <w:rsid w:val="00A64BE5"/>
    <w:rsid w:val="00A67374"/>
    <w:rsid w:val="00A85BA1"/>
    <w:rsid w:val="00AA293F"/>
    <w:rsid w:val="00AB32E3"/>
    <w:rsid w:val="00AB506B"/>
    <w:rsid w:val="00AC43A6"/>
    <w:rsid w:val="00AD45AC"/>
    <w:rsid w:val="00AD4832"/>
    <w:rsid w:val="00AD658B"/>
    <w:rsid w:val="00AE426F"/>
    <w:rsid w:val="00B11EAC"/>
    <w:rsid w:val="00B17420"/>
    <w:rsid w:val="00B427A8"/>
    <w:rsid w:val="00B50543"/>
    <w:rsid w:val="00B527BA"/>
    <w:rsid w:val="00B54916"/>
    <w:rsid w:val="00B6245E"/>
    <w:rsid w:val="00B71A06"/>
    <w:rsid w:val="00B83B4E"/>
    <w:rsid w:val="00B9724D"/>
    <w:rsid w:val="00BB257F"/>
    <w:rsid w:val="00BB275D"/>
    <w:rsid w:val="00BB786A"/>
    <w:rsid w:val="00BC1391"/>
    <w:rsid w:val="00BC4BF9"/>
    <w:rsid w:val="00BD0782"/>
    <w:rsid w:val="00BD4AA2"/>
    <w:rsid w:val="00BD5087"/>
    <w:rsid w:val="00BE69CE"/>
    <w:rsid w:val="00C04342"/>
    <w:rsid w:val="00C12D68"/>
    <w:rsid w:val="00C16FA0"/>
    <w:rsid w:val="00C3557F"/>
    <w:rsid w:val="00C4773D"/>
    <w:rsid w:val="00C61808"/>
    <w:rsid w:val="00C764D8"/>
    <w:rsid w:val="00C86FFA"/>
    <w:rsid w:val="00C96AD6"/>
    <w:rsid w:val="00CA5742"/>
    <w:rsid w:val="00CC323C"/>
    <w:rsid w:val="00CD1C80"/>
    <w:rsid w:val="00CE3202"/>
    <w:rsid w:val="00CE74A2"/>
    <w:rsid w:val="00CF361D"/>
    <w:rsid w:val="00CF681A"/>
    <w:rsid w:val="00D008FA"/>
    <w:rsid w:val="00D0391D"/>
    <w:rsid w:val="00D045D6"/>
    <w:rsid w:val="00D07C5C"/>
    <w:rsid w:val="00D1556F"/>
    <w:rsid w:val="00D20373"/>
    <w:rsid w:val="00D26B6B"/>
    <w:rsid w:val="00D46A99"/>
    <w:rsid w:val="00D66472"/>
    <w:rsid w:val="00D852F1"/>
    <w:rsid w:val="00D9245C"/>
    <w:rsid w:val="00DA0D21"/>
    <w:rsid w:val="00DA2F97"/>
    <w:rsid w:val="00DB702B"/>
    <w:rsid w:val="00DD6FAE"/>
    <w:rsid w:val="00E03600"/>
    <w:rsid w:val="00E16F40"/>
    <w:rsid w:val="00E21C78"/>
    <w:rsid w:val="00E444A7"/>
    <w:rsid w:val="00E50BB2"/>
    <w:rsid w:val="00E62415"/>
    <w:rsid w:val="00E7294F"/>
    <w:rsid w:val="00E83DE7"/>
    <w:rsid w:val="00E9345F"/>
    <w:rsid w:val="00EA10DF"/>
    <w:rsid w:val="00EA3C55"/>
    <w:rsid w:val="00EA6D5A"/>
    <w:rsid w:val="00EB10A9"/>
    <w:rsid w:val="00EB3535"/>
    <w:rsid w:val="00EB379A"/>
    <w:rsid w:val="00EB6CF5"/>
    <w:rsid w:val="00EC090C"/>
    <w:rsid w:val="00EC26ED"/>
    <w:rsid w:val="00ED1466"/>
    <w:rsid w:val="00ED25D6"/>
    <w:rsid w:val="00EE378E"/>
    <w:rsid w:val="00EF3336"/>
    <w:rsid w:val="00EF404A"/>
    <w:rsid w:val="00F130D7"/>
    <w:rsid w:val="00F157F8"/>
    <w:rsid w:val="00F46D64"/>
    <w:rsid w:val="00F51D2D"/>
    <w:rsid w:val="00F53960"/>
    <w:rsid w:val="00F5765E"/>
    <w:rsid w:val="00F62719"/>
    <w:rsid w:val="00F629E3"/>
    <w:rsid w:val="00F7112B"/>
    <w:rsid w:val="00F73709"/>
    <w:rsid w:val="00F76033"/>
    <w:rsid w:val="00F7777B"/>
    <w:rsid w:val="00FA3502"/>
    <w:rsid w:val="00FA5759"/>
    <w:rsid w:val="00FA642B"/>
    <w:rsid w:val="00FA694E"/>
    <w:rsid w:val="00FB1730"/>
    <w:rsid w:val="00FB63BB"/>
    <w:rsid w:val="00FC7988"/>
    <w:rsid w:val="00FD10D3"/>
    <w:rsid w:val="00FE169A"/>
    <w:rsid w:val="00FE50A3"/>
    <w:rsid w:val="00FF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92F36F88-C8C2-4048-8E18-7866D173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5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5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96153F"/>
    <w:pPr>
      <w:spacing w:line="288" w:lineRule="auto"/>
      <w:jc w:val="both"/>
    </w:pPr>
    <w:rPr>
      <w:b/>
      <w:sz w:val="28"/>
      <w:szCs w:val="20"/>
    </w:rPr>
  </w:style>
  <w:style w:type="paragraph" w:customStyle="1" w:styleId="21">
    <w:name w:val="Основний текст з відступом 21"/>
    <w:basedOn w:val="a"/>
    <w:rsid w:val="0096153F"/>
    <w:pPr>
      <w:widowControl w:val="0"/>
      <w:ind w:firstLine="567"/>
      <w:jc w:val="both"/>
    </w:pPr>
    <w:rPr>
      <w:sz w:val="28"/>
      <w:szCs w:val="20"/>
    </w:rPr>
  </w:style>
  <w:style w:type="paragraph" w:styleId="a4">
    <w:name w:val="header"/>
    <w:basedOn w:val="a"/>
    <w:rsid w:val="0096153F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6153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6153F"/>
  </w:style>
  <w:style w:type="paragraph" w:styleId="a7">
    <w:name w:val="Body Text"/>
    <w:basedOn w:val="a"/>
    <w:rsid w:val="0096153F"/>
    <w:pPr>
      <w:spacing w:after="120"/>
    </w:pPr>
  </w:style>
  <w:style w:type="paragraph" w:customStyle="1" w:styleId="1">
    <w:name w:val="Звичайний1"/>
    <w:rsid w:val="0096153F"/>
    <w:pPr>
      <w:widowControl w:val="0"/>
    </w:pPr>
    <w:rPr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4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header" Target="header1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8.bin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3.wmf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10543</Words>
  <Characters>60101</Characters>
  <Application>Microsoft Office Word</Application>
  <DocSecurity>0</DocSecurity>
  <Lines>500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ОБРАЗОВАНИЯ  РЕСПУБЛИКИ  БЕЛАРУСЬ</vt:lpstr>
    </vt:vector>
  </TitlesOfParts>
  <Company/>
  <LinksUpToDate>false</LinksUpToDate>
  <CharactersWithSpaces>70503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ОБРАЗОВАНИЯ  РЕСПУБЛИКИ  БЕЛАРУСЬ</dc:title>
  <dc:subject/>
  <dc:creator>Observer</dc:creator>
  <cp:keywords/>
  <dc:description/>
  <cp:lastModifiedBy>Irina</cp:lastModifiedBy>
  <cp:revision>2</cp:revision>
  <cp:lastPrinted>2004-12-15T08:35:00Z</cp:lastPrinted>
  <dcterms:created xsi:type="dcterms:W3CDTF">2014-09-04T21:46:00Z</dcterms:created>
  <dcterms:modified xsi:type="dcterms:W3CDTF">2014-09-04T21:46:00Z</dcterms:modified>
</cp:coreProperties>
</file>