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91" w:rsidRDefault="00D22C91" w:rsidP="00F43CA7">
      <w:pPr>
        <w:jc w:val="center"/>
        <w:rPr>
          <w:rFonts w:eastAsia="MS Mincho"/>
          <w:b/>
        </w:rPr>
      </w:pPr>
      <w:r>
        <w:rPr>
          <w:rFonts w:eastAsia="MS Mincho"/>
          <w:b/>
        </w:rPr>
        <w:t>Введение</w:t>
      </w:r>
    </w:p>
    <w:p w:rsidR="00B768C0" w:rsidRPr="00514890" w:rsidRDefault="00D22C91" w:rsidP="00B455BF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 xml:space="preserve">  Курс инженерная геология, гидрогеология и геокриология читается на первом курсе магистратуры для магистров по направлению 511100 «Экология и природопользование», проблемное поле направления подготовки 511101 «Геоэкология» в объеме</w:t>
      </w:r>
      <w:r w:rsidR="00B768C0">
        <w:rPr>
          <w:rFonts w:eastAsia="MS Mincho"/>
        </w:rPr>
        <w:t xml:space="preserve"> 72 часа (36 часов лекций и 36 часов практических занятий) и включает курсовую работу. Базовой основой курса служат </w:t>
      </w:r>
      <w:r w:rsidR="00B768C0" w:rsidRPr="00514890">
        <w:rPr>
          <w:rFonts w:eastAsia="MS Mincho"/>
        </w:rPr>
        <w:t>дисциплины:</w:t>
      </w:r>
      <w:r w:rsidR="00514890">
        <w:rPr>
          <w:rFonts w:eastAsia="MS Mincho"/>
        </w:rPr>
        <w:t xml:space="preserve"> геоэкология, г</w:t>
      </w:r>
      <w:r w:rsidR="00B768C0">
        <w:rPr>
          <w:rFonts w:eastAsia="MS Mincho"/>
        </w:rPr>
        <w:t xml:space="preserve">идрология, </w:t>
      </w:r>
      <w:r w:rsidR="00514890">
        <w:rPr>
          <w:rFonts w:eastAsia="MS Mincho"/>
        </w:rPr>
        <w:t>география, климатология.</w:t>
      </w:r>
    </w:p>
    <w:p w:rsidR="00D22C91" w:rsidRPr="00B768C0" w:rsidRDefault="00B768C0" w:rsidP="00B455BF">
      <w:pPr>
        <w:spacing w:line="360" w:lineRule="auto"/>
        <w:jc w:val="center"/>
        <w:rPr>
          <w:rFonts w:eastAsia="MS Mincho"/>
          <w:b/>
        </w:rPr>
      </w:pPr>
      <w:r>
        <w:rPr>
          <w:rFonts w:eastAsia="MS Mincho"/>
          <w:b/>
        </w:rPr>
        <w:t>Содержание курса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>Введение. Предмет, содержание история становления и задачи, решаемые в инженерной геологии, гидрогеологии и экологической геологии.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Инженерно-геологическая характеристика массивов горных пород Понятие о массиве горных пород. Факторы, влияющие на поведение массива.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Инженерно-геологическая классификация грунтов. Инженерно-геологические особенности и формирование свойств различных горных пород: скальных (магматических, метаморфических, осадочных сцементированных); дисперсных (несвязных и связных грунтов, почв и торфов). Искусственные грунты их виды и свойства. Процессы новообразования минералов – индикатор техногенного воздействия. 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Инженерная геодинамика. Изучение геологических процессов в инженерной геологии. Классификация процессов.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Инженерно-геологические исследования. Задачи исследований. Виды работ и их особенности. Полевые и лабораторные исследования. Мониторинг в инженерной геологии. Инженерно-геологические карты и разрезы.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Роль инженерной геологии в геоэкологии.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Экологическая геология. Предмет, содержание, задачи, связь с другими науками. Экологические функции литосферы. Литотехнические системы. Методы эколого-геологических исследований.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Роль и место экологической геологии в геоэкологии.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Криолитозона. Механизм и причины возникновения криолитозон. Криогенные и посткриогенные геологические процессы и явления. Основные характеристики многолетнемерзлых пород.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Водные свойства горных пород – Водопроницаемость, влагоемкость, водоотдача и др.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Подземные воды, их классификация. Физические свойства и химический состав подземных вод. Основные процессы формирования подземных вод. Нормы оценки качества воды для питья и технических целей. Гидрогеохимические методы поисков и изучения природных и техногенных аномалий.</w:t>
      </w:r>
    </w:p>
    <w:p w:rsidR="00F43CA7" w:rsidRPr="00B768C0" w:rsidRDefault="00F43CA7" w:rsidP="00B455BF">
      <w:pPr>
        <w:spacing w:line="360" w:lineRule="auto"/>
        <w:jc w:val="both"/>
        <w:rPr>
          <w:rFonts w:eastAsia="MS Mincho"/>
        </w:rPr>
      </w:pPr>
      <w:r w:rsidRPr="00B768C0">
        <w:rPr>
          <w:rFonts w:eastAsia="MS Mincho"/>
        </w:rPr>
        <w:t xml:space="preserve">   Грунтовые воды и верховодка. Основные типы, зональность грунтовых вод. Режим грунтовых вод. Карты гидроизогипс.</w:t>
      </w:r>
    </w:p>
    <w:p w:rsidR="00F43CA7" w:rsidRPr="00B768C0" w:rsidRDefault="00F43CA7" w:rsidP="00B455BF">
      <w:pPr>
        <w:spacing w:line="360" w:lineRule="auto"/>
        <w:jc w:val="both"/>
        <w:rPr>
          <w:rFonts w:eastAsia="MS Mincho"/>
        </w:rPr>
      </w:pPr>
      <w:r w:rsidRPr="00B768C0">
        <w:rPr>
          <w:rFonts w:eastAsia="MS Mincho"/>
        </w:rPr>
        <w:t xml:space="preserve">   Артезианские воды, их характеристика. Основные артезианские бассейны России.</w:t>
      </w:r>
    </w:p>
    <w:p w:rsidR="00F43CA7" w:rsidRPr="00B768C0" w:rsidRDefault="00F43CA7" w:rsidP="00B455BF">
      <w:pPr>
        <w:spacing w:line="360" w:lineRule="auto"/>
        <w:jc w:val="both"/>
        <w:rPr>
          <w:rFonts w:eastAsia="MS Mincho"/>
        </w:rPr>
      </w:pPr>
      <w:r w:rsidRPr="00B768C0">
        <w:rPr>
          <w:rFonts w:eastAsia="MS Mincho"/>
        </w:rPr>
        <w:t xml:space="preserve">   Подземные воды в трещиноватых и закарстованных породах.</w:t>
      </w:r>
    </w:p>
    <w:p w:rsidR="00F43CA7" w:rsidRPr="00B768C0" w:rsidRDefault="00F43CA7" w:rsidP="00B455BF">
      <w:pPr>
        <w:spacing w:line="360" w:lineRule="auto"/>
        <w:jc w:val="both"/>
        <w:rPr>
          <w:rFonts w:eastAsia="MS Mincho"/>
        </w:rPr>
      </w:pPr>
      <w:r w:rsidRPr="00B768C0">
        <w:rPr>
          <w:rFonts w:eastAsia="MS Mincho"/>
        </w:rPr>
        <w:t xml:space="preserve">   Подземные воды зоны развития многолетнемерзлых пород (криолитозоны).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Естественные выходы подземных вод.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Подземные минеральные воды и воды нефтяных и газовых месторождений. Лечебные минеральные воды. Промышленные воды. Термальные воды.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Основные законы движения подземных вод. Виды передвижения воды в породах. Коэффициент фильтрации и методы его определения. Движение подземных вод к водозаборным сооружениям, взаимодействие водозаборов. Методы моделирования при гидрогеологических расчетах.</w:t>
      </w:r>
    </w:p>
    <w:p w:rsidR="00F43CA7" w:rsidRPr="00B768C0" w:rsidRDefault="00F43CA7" w:rsidP="00B455BF">
      <w:pPr>
        <w:pStyle w:val="a5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768C0">
        <w:rPr>
          <w:rFonts w:ascii="Times New Roman" w:eastAsia="MS Mincho" w:hAnsi="Times New Roman"/>
          <w:sz w:val="24"/>
          <w:szCs w:val="24"/>
        </w:rPr>
        <w:t xml:space="preserve">   Гидрогеологические исследования, задачи и виды исследований. Гидрогеологическая съемка. Поиски и разведка подземных вод для водоснабжения, подсчет запасов. Гидрогеологические исследования и наблюдения в скважинах и горных выработках. Уменьшение запасов подземных вод и их загрязнение. Гидрогеологический мониторинг и охрана подземных вод. Роль гидрогеологии в геоэкологии.</w:t>
      </w:r>
    </w:p>
    <w:p w:rsidR="00F43CA7" w:rsidRPr="00B768C0" w:rsidRDefault="00F43CA7" w:rsidP="00B455BF">
      <w:pPr>
        <w:spacing w:line="360" w:lineRule="auto"/>
        <w:jc w:val="both"/>
      </w:pPr>
      <w:r w:rsidRPr="00B768C0">
        <w:t xml:space="preserve">  Общие положения геокриологии. Мерзлые горные породы как основания инженерных сооружений </w:t>
      </w:r>
    </w:p>
    <w:p w:rsidR="00F43CA7" w:rsidRPr="00B768C0" w:rsidRDefault="00F43CA7" w:rsidP="00B455BF">
      <w:pPr>
        <w:spacing w:line="360" w:lineRule="auto"/>
        <w:jc w:val="both"/>
      </w:pPr>
      <w:r w:rsidRPr="00B768C0">
        <w:t xml:space="preserve">   Теплопередача и температурное поле в горных породах. Промерзание и протаивание мерзлых пород.  Методы решения задач о промерзании и протаивании пород.</w:t>
      </w:r>
    </w:p>
    <w:p w:rsidR="00F43CA7" w:rsidRPr="00B768C0" w:rsidRDefault="00F43CA7" w:rsidP="00B455BF">
      <w:pPr>
        <w:spacing w:line="360" w:lineRule="auto"/>
        <w:jc w:val="both"/>
      </w:pPr>
      <w:r w:rsidRPr="00B768C0">
        <w:t xml:space="preserve">   Формирование сезонного промерзания и протаивания пород. Типы сезонного промерзания и протаивания. Влияние природных факторов и условий на формирование температурного режима и глубину сезонного промерзания и протаивания пород. Динамика процессов сезонного промерзания и протаивания горных пород.</w:t>
      </w:r>
    </w:p>
    <w:p w:rsidR="00F43CA7" w:rsidRPr="00B768C0" w:rsidRDefault="00F43CA7" w:rsidP="00B455BF">
      <w:pPr>
        <w:spacing w:line="360" w:lineRule="auto"/>
        <w:jc w:val="both"/>
      </w:pPr>
      <w:r w:rsidRPr="00B768C0">
        <w:t>Закономерности формирования и развития многолетнемерзлых пород. Термодинамические условия развития мерзлых толщ. Влияние граничных условий на формирование мощности и температурного режима мерзлых толщ. Зависимость мощности и температурного режима многолетнемерзлых пород от геологических факторов и процессов.</w:t>
      </w:r>
    </w:p>
    <w:p w:rsidR="00F43CA7" w:rsidRPr="00B768C0" w:rsidRDefault="00F43CA7" w:rsidP="00B455BF">
      <w:pPr>
        <w:spacing w:line="360" w:lineRule="auto"/>
        <w:jc w:val="both"/>
      </w:pPr>
      <w:r w:rsidRPr="00B768C0">
        <w:t xml:space="preserve">   Криогенные процессы и явления. Проявление процессов морозного пучения дисперсных пород. Морозобойное растрескивание, полигональные поверхностные и подземные образования. Термокарст. Склоновые процессы и явления.</w:t>
      </w:r>
    </w:p>
    <w:p w:rsidR="00F43CA7" w:rsidRPr="00B768C0" w:rsidRDefault="00F43CA7" w:rsidP="00B455BF">
      <w:pPr>
        <w:spacing w:line="360" w:lineRule="auto"/>
        <w:jc w:val="both"/>
      </w:pPr>
      <w:r w:rsidRPr="00B768C0">
        <w:t xml:space="preserve">   Подземные воды в криолитозоне. Мерзлые толщи как криогенные водоупоры, типизация подземных вод в криолитозоне. Особенности питания, стока и разгрузки подземных вод в криолитозоне. Взаимодействие подземных вод и мерзлых толщ.</w:t>
      </w:r>
    </w:p>
    <w:p w:rsidR="00AC296C" w:rsidRDefault="00F43CA7" w:rsidP="00B455BF">
      <w:pPr>
        <w:spacing w:line="360" w:lineRule="auto"/>
        <w:jc w:val="both"/>
      </w:pPr>
      <w:r w:rsidRPr="00B768C0">
        <w:t>Геокриологический прогноз и принципы управления мерзлотным процессом при хозяйственном освоении территории. Цель и задачи прогноза.</w:t>
      </w:r>
    </w:p>
    <w:p w:rsidR="00B768C0" w:rsidRPr="00B768C0" w:rsidRDefault="00B768C0" w:rsidP="00B455BF">
      <w:pPr>
        <w:spacing w:line="360" w:lineRule="auto"/>
        <w:jc w:val="both"/>
      </w:pPr>
      <w:r>
        <w:t xml:space="preserve"> </w:t>
      </w:r>
      <w:r w:rsidR="0080265B">
        <w:t>Объем курса 72 часа (36 лекций, 36 – лабораторных работ).</w:t>
      </w:r>
      <w:r w:rsidR="0080265B" w:rsidRPr="0080265B">
        <w:t xml:space="preserve"> </w:t>
      </w:r>
      <w:r w:rsidR="0080265B">
        <w:t>Курс заканчивается оценкой по курсовой работе, зачетом по практическим занятиям и экзаменом по теоретической части.</w:t>
      </w:r>
    </w:p>
    <w:p w:rsidR="00F43CA7" w:rsidRPr="00B455BF" w:rsidRDefault="00A32CF1" w:rsidP="00B455BF">
      <w:pPr>
        <w:spacing w:line="360" w:lineRule="auto"/>
        <w:jc w:val="center"/>
        <w:rPr>
          <w:b/>
          <w:sz w:val="28"/>
          <w:szCs w:val="28"/>
        </w:rPr>
      </w:pPr>
      <w:r w:rsidRPr="00B455BF">
        <w:rPr>
          <w:b/>
          <w:sz w:val="28"/>
          <w:szCs w:val="28"/>
        </w:rPr>
        <w:t>Краткий конспект лекций</w:t>
      </w:r>
    </w:p>
    <w:p w:rsidR="00A32CF1" w:rsidRPr="00214E38" w:rsidRDefault="00A32CF1" w:rsidP="00B455BF">
      <w:pPr>
        <w:spacing w:line="360" w:lineRule="auto"/>
        <w:jc w:val="both"/>
      </w:pPr>
      <w:r w:rsidRPr="00214E38">
        <w:rPr>
          <w:b/>
        </w:rPr>
        <w:t xml:space="preserve">  </w:t>
      </w:r>
      <w:r w:rsidRPr="00214E38">
        <w:t>Инженерная геология, гидрогеология, геокриология</w:t>
      </w:r>
      <w:r w:rsidRPr="00214E38">
        <w:rPr>
          <w:b/>
        </w:rPr>
        <w:t xml:space="preserve"> – </w:t>
      </w:r>
      <w:r w:rsidRPr="00214E38">
        <w:t>общее содержание, цели и задачи научных дисциплин.</w:t>
      </w:r>
      <w:r w:rsidRPr="00214E38">
        <w:rPr>
          <w:b/>
        </w:rPr>
        <w:t xml:space="preserve"> </w:t>
      </w:r>
      <w:r w:rsidRPr="00214E38">
        <w:t>Соотношение инженерной геологии, гидрогеологии и геокриологии с экологической геологией.</w:t>
      </w:r>
      <w:r w:rsidR="006255A9" w:rsidRPr="006255A9">
        <w:t xml:space="preserve"> </w:t>
      </w:r>
      <w:r w:rsidR="006255A9">
        <w:t>Методологический подход при изучении  инженерно-геологических, гидрогеологических и геокриологических условий территорий.</w:t>
      </w:r>
    </w:p>
    <w:p w:rsidR="006255A9" w:rsidRDefault="00A32CF1" w:rsidP="00B455BF">
      <w:pPr>
        <w:spacing w:line="360" w:lineRule="auto"/>
        <w:jc w:val="both"/>
      </w:pPr>
      <w:r w:rsidRPr="00214E38">
        <w:t xml:space="preserve">  </w:t>
      </w:r>
      <w:r w:rsidR="001E68A1" w:rsidRPr="001E68A1">
        <w:rPr>
          <w:b/>
        </w:rPr>
        <w:t>1.</w:t>
      </w:r>
      <w:r w:rsidRPr="00214E38">
        <w:t xml:space="preserve"> </w:t>
      </w:r>
      <w:r w:rsidRPr="00214E38">
        <w:rPr>
          <w:b/>
        </w:rPr>
        <w:t>Инженерная геология.</w:t>
      </w:r>
      <w:r w:rsidRPr="00214E38">
        <w:t xml:space="preserve"> Соотношение СНиП 11-02-96 </w:t>
      </w:r>
      <w:r w:rsidR="00214E38">
        <w:t>«</w:t>
      </w:r>
      <w:r w:rsidRPr="00214E38">
        <w:t>Инженерно-геологические изыскания для строительства</w:t>
      </w:r>
      <w:r w:rsidR="00214E38">
        <w:t>»</w:t>
      </w:r>
      <w:r w:rsidRPr="00214E38">
        <w:t xml:space="preserve"> и СП 11-102-97 </w:t>
      </w:r>
      <w:r w:rsidR="00214E38">
        <w:t>«</w:t>
      </w:r>
      <w:r w:rsidRPr="00214E38">
        <w:t>Инженерно-экологические изыскания</w:t>
      </w:r>
      <w:r w:rsidR="00214E38">
        <w:t>»</w:t>
      </w:r>
      <w:r w:rsidRPr="00214E38">
        <w:t>.</w:t>
      </w:r>
      <w:r w:rsidR="006255A9">
        <w:t xml:space="preserve"> Инженерно-геологические условия территорий. </w:t>
      </w:r>
    </w:p>
    <w:p w:rsidR="007A0891" w:rsidRDefault="006255A9" w:rsidP="00A96432">
      <w:pPr>
        <w:spacing w:line="360" w:lineRule="auto"/>
        <w:jc w:val="both"/>
      </w:pPr>
      <w:r>
        <w:t xml:space="preserve"> Понятие грунт. Состав грунтов. Характер структурных связей. Свойства грунт</w:t>
      </w:r>
      <w:r w:rsidR="0003147F">
        <w:t>ов. Общая классификация грунтов</w:t>
      </w:r>
      <w:r w:rsidR="00C56756">
        <w:t>.</w:t>
      </w:r>
      <w:r w:rsidR="00F86656" w:rsidRPr="00C56756">
        <w:t xml:space="preserve"> </w:t>
      </w:r>
    </w:p>
    <w:p w:rsidR="00A96432" w:rsidRDefault="00A96432" w:rsidP="00A96432">
      <w:pPr>
        <w:spacing w:line="360" w:lineRule="auto"/>
        <w:jc w:val="both"/>
      </w:pPr>
      <w:r>
        <w:t>Характеристика основных типов грунтов. Состав и свойства.</w:t>
      </w:r>
    </w:p>
    <w:p w:rsidR="00A02269" w:rsidRPr="00EF7909" w:rsidRDefault="00A96432" w:rsidP="00A32CF1">
      <w:pPr>
        <w:jc w:val="both"/>
        <w:rPr>
          <w:sz w:val="20"/>
          <w:szCs w:val="20"/>
        </w:rPr>
      </w:pPr>
      <w:r>
        <w:t xml:space="preserve"> Скальные грунты - породы с жесткими структурными связями. Интрузивные, эффузивные, метаморфические и осадочные сце</w:t>
      </w:r>
      <w:r w:rsidR="00C56756">
        <w:t>ментированные разности. Примеры.</w:t>
      </w:r>
    </w:p>
    <w:p w:rsidR="000B06F8" w:rsidRPr="007A0891" w:rsidRDefault="007A0891" w:rsidP="00A96432">
      <w:pPr>
        <w:spacing w:line="360" w:lineRule="auto"/>
        <w:jc w:val="both"/>
      </w:pPr>
      <w:r>
        <w:t xml:space="preserve"> </w:t>
      </w:r>
      <w:r w:rsidR="000B06F8" w:rsidRPr="00EF7909">
        <w:t>Полускальные грунты - породы с жесткими структурными связями. Осадочные, химические и биохимические породы.</w:t>
      </w:r>
      <w:r w:rsidR="00A02269" w:rsidRPr="00EF7909">
        <w:t xml:space="preserve"> Примеры.</w:t>
      </w:r>
    </w:p>
    <w:p w:rsidR="00A02269" w:rsidRPr="007A0891" w:rsidRDefault="00DB5682" w:rsidP="00A02269">
      <w:pPr>
        <w:jc w:val="right"/>
      </w:pPr>
      <w:r w:rsidRPr="007A0891">
        <w:t>Таблица</w:t>
      </w:r>
      <w:r w:rsidR="001E68A1" w:rsidRPr="007A0891">
        <w:t xml:space="preserve"> 1.</w:t>
      </w:r>
      <w:r w:rsidRPr="007A0891">
        <w:t xml:space="preserve"> 7</w:t>
      </w:r>
    </w:p>
    <w:p w:rsidR="00A02269" w:rsidRPr="007A0891" w:rsidRDefault="00A02269" w:rsidP="00A02269">
      <w:pPr>
        <w:pStyle w:val="a6"/>
        <w:ind w:firstLine="0"/>
        <w:jc w:val="left"/>
        <w:rPr>
          <w:sz w:val="24"/>
        </w:rPr>
      </w:pPr>
      <w:r w:rsidRPr="007A0891">
        <w:rPr>
          <w:sz w:val="24"/>
        </w:rPr>
        <w:t>Показатели физико-механических свойств метаморфических пород терригенной формации юры (Кавказ)</w:t>
      </w:r>
    </w:p>
    <w:p w:rsidR="00A02269" w:rsidRPr="007A0891" w:rsidRDefault="00DB5682" w:rsidP="00A02269">
      <w:pPr>
        <w:pStyle w:val="a6"/>
        <w:ind w:firstLine="0"/>
        <w:jc w:val="right"/>
        <w:rPr>
          <w:sz w:val="24"/>
        </w:rPr>
      </w:pPr>
      <w:r w:rsidRPr="007A0891">
        <w:rPr>
          <w:sz w:val="24"/>
        </w:rPr>
        <w:t xml:space="preserve"> Таблица</w:t>
      </w:r>
      <w:r w:rsidR="001E68A1" w:rsidRPr="007A0891">
        <w:rPr>
          <w:sz w:val="24"/>
        </w:rPr>
        <w:t xml:space="preserve"> 1.</w:t>
      </w:r>
      <w:r w:rsidRPr="007A0891">
        <w:rPr>
          <w:sz w:val="24"/>
        </w:rPr>
        <w:t xml:space="preserve"> 8</w:t>
      </w:r>
    </w:p>
    <w:p w:rsidR="00A02269" w:rsidRPr="007A0891" w:rsidRDefault="00A02269" w:rsidP="00A02269">
      <w:pPr>
        <w:pStyle w:val="a6"/>
        <w:ind w:firstLine="0"/>
        <w:jc w:val="left"/>
        <w:rPr>
          <w:sz w:val="24"/>
        </w:rPr>
      </w:pPr>
      <w:r w:rsidRPr="007A0891">
        <w:rPr>
          <w:sz w:val="24"/>
        </w:rPr>
        <w:t>Основные показатели физико-механических свойств флишевой формации (осадочные сцементированные)</w:t>
      </w:r>
    </w:p>
    <w:p w:rsidR="00A02269" w:rsidRPr="007A0891" w:rsidRDefault="00DB5682" w:rsidP="00A02269">
      <w:pPr>
        <w:pStyle w:val="a6"/>
        <w:jc w:val="right"/>
        <w:rPr>
          <w:sz w:val="24"/>
        </w:rPr>
      </w:pPr>
      <w:r w:rsidRPr="007A0891">
        <w:rPr>
          <w:sz w:val="24"/>
        </w:rPr>
        <w:t>Таблица</w:t>
      </w:r>
      <w:r w:rsidR="001E68A1" w:rsidRPr="007A0891">
        <w:rPr>
          <w:sz w:val="24"/>
        </w:rPr>
        <w:t xml:space="preserve"> 1.</w:t>
      </w:r>
      <w:r w:rsidRPr="007A0891">
        <w:rPr>
          <w:sz w:val="24"/>
        </w:rPr>
        <w:t xml:space="preserve"> 9</w:t>
      </w:r>
    </w:p>
    <w:p w:rsidR="00A02269" w:rsidRPr="007A0891" w:rsidRDefault="00A02269" w:rsidP="00A02269">
      <w:pPr>
        <w:pStyle w:val="a6"/>
        <w:ind w:firstLine="0"/>
        <w:jc w:val="left"/>
        <w:rPr>
          <w:b/>
          <w:sz w:val="24"/>
        </w:rPr>
      </w:pPr>
      <w:r w:rsidRPr="007A0891">
        <w:rPr>
          <w:sz w:val="24"/>
        </w:rPr>
        <w:t>Показатели физико-механических свойств осадочных химических пород</w:t>
      </w:r>
      <w:r w:rsidRPr="007A0891">
        <w:rPr>
          <w:b/>
          <w:sz w:val="24"/>
        </w:rPr>
        <w:t xml:space="preserve"> </w:t>
      </w:r>
    </w:p>
    <w:p w:rsidR="00A02269" w:rsidRPr="00A02269" w:rsidRDefault="00A02269" w:rsidP="00A02269">
      <w:pPr>
        <w:rPr>
          <w:b/>
          <w:sz w:val="20"/>
          <w:szCs w:val="20"/>
        </w:rPr>
      </w:pPr>
    </w:p>
    <w:p w:rsidR="00A02269" w:rsidRPr="007A0891" w:rsidRDefault="00DB5682" w:rsidP="00A02269">
      <w:pPr>
        <w:jc w:val="right"/>
      </w:pPr>
      <w:r w:rsidRPr="007A0891">
        <w:t xml:space="preserve"> Таблица</w:t>
      </w:r>
      <w:r w:rsidR="001E68A1" w:rsidRPr="007A0891">
        <w:t xml:space="preserve"> 1.</w:t>
      </w:r>
      <w:r w:rsidRPr="007A0891">
        <w:t xml:space="preserve"> 10</w:t>
      </w:r>
    </w:p>
    <w:p w:rsidR="00A02269" w:rsidRPr="007A0891" w:rsidRDefault="00A02269" w:rsidP="00A02269">
      <w:pPr>
        <w:jc w:val="both"/>
        <w:rPr>
          <w:b/>
        </w:rPr>
      </w:pPr>
      <w:r w:rsidRPr="007A0891">
        <w:t>Общая систематика и инженерно-геологические особенности кремнистых пород</w:t>
      </w:r>
    </w:p>
    <w:p w:rsidR="00A02269" w:rsidRDefault="00A02269" w:rsidP="00A32CF1">
      <w:pPr>
        <w:jc w:val="both"/>
      </w:pPr>
    </w:p>
    <w:p w:rsidR="007A0891" w:rsidRDefault="000B06F8" w:rsidP="00A96432">
      <w:pPr>
        <w:spacing w:line="360" w:lineRule="auto"/>
        <w:jc w:val="both"/>
      </w:pPr>
      <w:r>
        <w:t xml:space="preserve"> </w:t>
      </w:r>
    </w:p>
    <w:p w:rsidR="000B06F8" w:rsidRDefault="007A0891" w:rsidP="00A96432">
      <w:pPr>
        <w:spacing w:line="360" w:lineRule="auto"/>
        <w:jc w:val="both"/>
      </w:pPr>
      <w:r>
        <w:t xml:space="preserve">  </w:t>
      </w:r>
      <w:r w:rsidR="000B06F8">
        <w:t xml:space="preserve"> Инженерно-геологическая характеристика пород без жестких связей. </w:t>
      </w:r>
    </w:p>
    <w:p w:rsidR="000B06F8" w:rsidRDefault="000B06F8" w:rsidP="00A96432">
      <w:pPr>
        <w:spacing w:line="360" w:lineRule="auto"/>
        <w:jc w:val="both"/>
      </w:pPr>
      <w:r>
        <w:t xml:space="preserve">  Глинистые грунты. Общие закономерности состава и свойств. Элювиальные, делювиальные, аллювиальные глины, моренные образования, ленточные глины, современные озерные накопления, морские отложения.</w:t>
      </w:r>
    </w:p>
    <w:p w:rsidR="000B06F8" w:rsidRDefault="000B06F8" w:rsidP="00A96432">
      <w:pPr>
        <w:spacing w:line="360" w:lineRule="auto"/>
        <w:jc w:val="both"/>
      </w:pPr>
      <w:r>
        <w:t xml:space="preserve">  Лессы и лессов</w:t>
      </w:r>
      <w:r w:rsidR="00275F76">
        <w:t>идные грунты. Условия формирования</w:t>
      </w:r>
      <w:r>
        <w:t xml:space="preserve"> и генезис просадочности.</w:t>
      </w:r>
    </w:p>
    <w:p w:rsidR="000B06F8" w:rsidRDefault="000B06F8" w:rsidP="00A96432">
      <w:pPr>
        <w:spacing w:line="360" w:lineRule="auto"/>
        <w:jc w:val="both"/>
      </w:pPr>
      <w:r>
        <w:t xml:space="preserve">  Несвязные грунты. Крупнообломочные и песчаные разности.</w:t>
      </w:r>
    </w:p>
    <w:p w:rsidR="00CC7882" w:rsidRPr="006F0C34" w:rsidRDefault="00EE28A5" w:rsidP="00A96432">
      <w:pPr>
        <w:spacing w:line="360" w:lineRule="auto"/>
        <w:jc w:val="both"/>
        <w:rPr>
          <w:sz w:val="20"/>
          <w:szCs w:val="20"/>
        </w:rPr>
      </w:pPr>
      <w:r>
        <w:t xml:space="preserve">  </w:t>
      </w:r>
      <w:r w:rsidR="000B06F8">
        <w:t>Понятие инженерно- геологической формации.</w:t>
      </w:r>
      <w:r w:rsidR="00E11A24">
        <w:t xml:space="preserve"> Платформенные, геосинклинальные и орогенные формации.</w:t>
      </w:r>
      <w:r w:rsidR="00CC7882">
        <w:t xml:space="preserve"> Ли</w:t>
      </w:r>
      <w:r w:rsidR="006F0C34">
        <w:t>тогенетические формации и фации и комплексы</w:t>
      </w:r>
      <w:r w:rsidR="004E6F65">
        <w:t xml:space="preserve"> (таблица</w:t>
      </w:r>
      <w:r w:rsidR="007A0891">
        <w:t xml:space="preserve"> 1.</w:t>
      </w:r>
      <w:r w:rsidR="004E6F65">
        <w:t>11)</w:t>
      </w:r>
      <w:r w:rsidR="006F0C34">
        <w:t>.</w:t>
      </w:r>
      <w:r w:rsidR="006C466B">
        <w:t xml:space="preserve"> Примеры.</w:t>
      </w:r>
    </w:p>
    <w:p w:rsidR="006F0C34" w:rsidRPr="00A96432" w:rsidRDefault="00DB5682" w:rsidP="006F0C34">
      <w:pPr>
        <w:jc w:val="right"/>
      </w:pPr>
      <w:r w:rsidRPr="00A96432">
        <w:t xml:space="preserve"> Таблица</w:t>
      </w:r>
      <w:r w:rsidR="001E68A1" w:rsidRPr="00A96432">
        <w:t xml:space="preserve"> 1.</w:t>
      </w:r>
      <w:r w:rsidRPr="00A96432">
        <w:t xml:space="preserve"> 11</w:t>
      </w:r>
    </w:p>
    <w:p w:rsidR="00A02269" w:rsidRPr="00A96432" w:rsidRDefault="00A02269" w:rsidP="00A02269">
      <w:pPr>
        <w:jc w:val="both"/>
      </w:pPr>
      <w:r w:rsidRPr="00A96432">
        <w:t>Основные типы литологических формаций и комплексов</w:t>
      </w:r>
    </w:p>
    <w:p w:rsidR="00A02269" w:rsidRPr="00BA6834" w:rsidRDefault="00A02269" w:rsidP="00A32CF1">
      <w:pPr>
        <w:jc w:val="both"/>
        <w:rPr>
          <w:sz w:val="22"/>
          <w:szCs w:val="22"/>
        </w:rPr>
      </w:pPr>
    </w:p>
    <w:p w:rsidR="00A32CF1" w:rsidRDefault="00CC7882" w:rsidP="00A96432">
      <w:pPr>
        <w:spacing w:line="360" w:lineRule="auto"/>
        <w:jc w:val="both"/>
      </w:pPr>
      <w:r>
        <w:t xml:space="preserve">   Массивы горных пород. Инженерно-геологический массив. Факторы, определяющие поведение массива. Вещественный состав. Трещиноватость. Обводненность. Напряженное состояние массива. Классификация массивов.</w:t>
      </w:r>
      <w:r w:rsidR="00686629">
        <w:t xml:space="preserve"> Массивы литолого-структурные и массивы дизъюнктивов. Примеры</w:t>
      </w:r>
      <w:r w:rsidR="004E6F65">
        <w:t xml:space="preserve"> (таблицы </w:t>
      </w:r>
      <w:r w:rsidR="00DD6058">
        <w:t>1.</w:t>
      </w:r>
      <w:r w:rsidR="004E6F65">
        <w:t>12,</w:t>
      </w:r>
      <w:r w:rsidR="00DD6058">
        <w:t>1.</w:t>
      </w:r>
      <w:r w:rsidR="004E6F65">
        <w:t>13)</w:t>
      </w:r>
      <w:r w:rsidR="00686629">
        <w:t>.</w:t>
      </w:r>
      <w:r>
        <w:t xml:space="preserve"> </w:t>
      </w:r>
    </w:p>
    <w:p w:rsidR="00EE28A5" w:rsidRDefault="00EE28A5" w:rsidP="00A96432">
      <w:pPr>
        <w:spacing w:line="360" w:lineRule="auto"/>
        <w:jc w:val="both"/>
      </w:pPr>
      <w:r>
        <w:t xml:space="preserve">  Геодинамические и инженерно-геологические процессы. Классификация процессов</w:t>
      </w:r>
      <w:r w:rsidR="004E6F65">
        <w:t xml:space="preserve"> (таблица </w:t>
      </w:r>
      <w:r w:rsidR="00235766">
        <w:t>1.</w:t>
      </w:r>
      <w:r w:rsidR="004E6F65">
        <w:t>14)</w:t>
      </w:r>
      <w:r>
        <w:t>. Характеристика процессов. Эндогенные процессы. Эпейрогенические движения земной коры. Вулканизм. Сейсмические явления. Микросейсмическое районирование</w:t>
      </w:r>
      <w:r w:rsidR="004E6F65">
        <w:t xml:space="preserve"> (таблицы </w:t>
      </w:r>
      <w:r w:rsidR="00235766">
        <w:t>1.</w:t>
      </w:r>
      <w:r w:rsidR="004E6F65">
        <w:t>15,</w:t>
      </w:r>
      <w:r w:rsidR="00235766">
        <w:t xml:space="preserve"> 1</w:t>
      </w:r>
      <w:r w:rsidR="004E6F65">
        <w:t>16)</w:t>
      </w:r>
      <w:r>
        <w:t>.</w:t>
      </w:r>
      <w:r w:rsidR="00387532">
        <w:t xml:space="preserve"> Эндогенные процессы, вызванные деятельностью человека.</w:t>
      </w:r>
    </w:p>
    <w:p w:rsidR="00235766" w:rsidRDefault="00235766" w:rsidP="00235766">
      <w:pPr>
        <w:spacing w:line="360" w:lineRule="auto"/>
        <w:jc w:val="both"/>
      </w:pPr>
      <w:r>
        <w:t xml:space="preserve">  Экзогенные процессы климатического характера: выветривание, криогенные и посткриогенные процессы. Процессы водного характера: растворение, размывание, заболачивание. Гравитационные процессы.</w:t>
      </w:r>
    </w:p>
    <w:p w:rsidR="007F19D3" w:rsidRPr="00B455BF" w:rsidRDefault="007F19D3" w:rsidP="00C54A3E">
      <w:pPr>
        <w:jc w:val="right"/>
      </w:pPr>
      <w:r w:rsidRPr="00B455BF">
        <w:t>Таблица</w:t>
      </w:r>
      <w:r w:rsidR="001E68A1" w:rsidRPr="00B455BF">
        <w:t xml:space="preserve"> 1.</w:t>
      </w:r>
      <w:r w:rsidRPr="00B455BF">
        <w:t xml:space="preserve"> 16</w:t>
      </w:r>
    </w:p>
    <w:p w:rsidR="007F19D3" w:rsidRPr="00A96432" w:rsidRDefault="005869C3" w:rsidP="00A96432">
      <w:pPr>
        <w:jc w:val="both"/>
      </w:pPr>
      <w:r>
        <w:t xml:space="preserve">Приращение сейсмической </w:t>
      </w:r>
      <w:r w:rsidR="00625539">
        <w:t>бал</w:t>
      </w:r>
      <w:r w:rsidR="00625539" w:rsidRPr="00A96432">
        <w:t>ьности</w:t>
      </w:r>
      <w:r w:rsidR="007F19D3" w:rsidRPr="00A96432">
        <w:t xml:space="preserve"> грунтов</w:t>
      </w:r>
    </w:p>
    <w:p w:rsidR="00966974" w:rsidRDefault="00966974" w:rsidP="00A32CF1">
      <w:pPr>
        <w:jc w:val="both"/>
      </w:pPr>
      <w:r>
        <w:t xml:space="preserve">  </w:t>
      </w:r>
    </w:p>
    <w:p w:rsidR="00E957A1" w:rsidRDefault="00966974" w:rsidP="00A96432">
      <w:pPr>
        <w:spacing w:line="360" w:lineRule="auto"/>
        <w:jc w:val="both"/>
      </w:pPr>
      <w:r>
        <w:t xml:space="preserve">  </w:t>
      </w:r>
      <w:r w:rsidR="00387532">
        <w:t>Экзогенные процессы климатического характера: выветривание, криогенные и посткриогенные процессы. Процессы водного характера: растворение, размывание, заболачивание. Гравитационные процессы.</w:t>
      </w:r>
    </w:p>
    <w:p w:rsidR="004E6F65" w:rsidRDefault="00E957A1" w:rsidP="00A96432">
      <w:pPr>
        <w:spacing w:line="360" w:lineRule="auto"/>
        <w:jc w:val="both"/>
      </w:pPr>
      <w:r>
        <w:t xml:space="preserve">  Инженерно-геологическое районирование территорий – основа инженерно-геологического картографирования. Инженерно-геологические регионы, области, районы, подрайоны, участки. Признаки выделения таксонов. Инженерно-геологический элемент.</w:t>
      </w:r>
    </w:p>
    <w:p w:rsidR="002549D8" w:rsidRDefault="004E6F65" w:rsidP="00A96432">
      <w:pPr>
        <w:spacing w:line="360" w:lineRule="auto"/>
        <w:jc w:val="both"/>
      </w:pPr>
      <w:r>
        <w:t xml:space="preserve">   Инженерно-геологические условия. Рельеф, породы, воды и процессы – основные составляющие инженерно-геологических условий Классификация инженерно-геологических условий по степени сложности (таблица </w:t>
      </w:r>
      <w:r w:rsidR="005869C3">
        <w:t>1.</w:t>
      </w:r>
      <w:r>
        <w:t>17).</w:t>
      </w:r>
    </w:p>
    <w:p w:rsidR="005811CA" w:rsidRDefault="002549D8" w:rsidP="00A96432">
      <w:pPr>
        <w:spacing w:line="360" w:lineRule="auto"/>
        <w:jc w:val="both"/>
      </w:pPr>
      <w:r>
        <w:t xml:space="preserve">   Инженерно-геологические карты и легенды к ним. Примеры.</w:t>
      </w:r>
    </w:p>
    <w:p w:rsidR="00BB7A67" w:rsidRDefault="005811CA" w:rsidP="00A96432">
      <w:pPr>
        <w:spacing w:line="360" w:lineRule="auto"/>
        <w:jc w:val="both"/>
      </w:pPr>
      <w:r>
        <w:t xml:space="preserve">   Стадийность инженерно-геологических изысканий. Стадия инвестиций. Стадия проекта. Стадия рабоч</w:t>
      </w:r>
      <w:r w:rsidR="00BB7A67">
        <w:t>их чертежей. Масштабы и содержание</w:t>
      </w:r>
      <w:r>
        <w:t xml:space="preserve"> работ на каждой стадии.</w:t>
      </w:r>
    </w:p>
    <w:p w:rsidR="00725599" w:rsidRDefault="00BB7A67" w:rsidP="00B00B2B">
      <w:pPr>
        <w:spacing w:line="360" w:lineRule="auto"/>
        <w:jc w:val="both"/>
      </w:pPr>
      <w:r w:rsidRPr="00B455BF">
        <w:rPr>
          <w:b/>
        </w:rPr>
        <w:t xml:space="preserve"> </w:t>
      </w:r>
      <w:r w:rsidR="00B455BF" w:rsidRPr="00B455BF">
        <w:rPr>
          <w:b/>
        </w:rPr>
        <w:t>2</w:t>
      </w:r>
      <w:r w:rsidR="00B455BF">
        <w:rPr>
          <w:b/>
        </w:rPr>
        <w:t>.</w:t>
      </w:r>
      <w:r>
        <w:t xml:space="preserve"> </w:t>
      </w:r>
      <w:r>
        <w:rPr>
          <w:b/>
        </w:rPr>
        <w:t>Гидрогеология.</w:t>
      </w:r>
      <w:r w:rsidR="00B00B2B" w:rsidRPr="00B00B2B">
        <w:rPr>
          <w:b/>
        </w:rPr>
        <w:t xml:space="preserve"> </w:t>
      </w:r>
      <w:r w:rsidR="00B00B2B">
        <w:t>Происхождение и классификация подземных вод. Инфильтрационные воды –</w:t>
      </w:r>
      <w:r w:rsidR="00363999">
        <w:t xml:space="preserve"> </w:t>
      </w:r>
      <w:r w:rsidR="00B00B2B">
        <w:t>формируются за счет процесса просачивания атмосферных или поверхностных вод через поры и узкие трещины. Конденсационные воды – процесс образования воды связан с изменением упругости водяных паров атмосферного и почвенного воздуха.</w:t>
      </w:r>
      <w:r w:rsidR="00363999">
        <w:t xml:space="preserve"> Седиментационные воды – погребенные воды, образовавшиеся в процессе литогенеза. Ювенильные воды – воды, образующиеся из магмы при остывании за счет взаимодействия водорода и кислорода. Кристаллизационная и гидратационная  вода входит в кристаллическую решетку минералов</w:t>
      </w:r>
      <w:r w:rsidR="00725599">
        <w:t xml:space="preserve"> (таблица 2.1)</w:t>
      </w:r>
    </w:p>
    <w:p w:rsidR="00725599" w:rsidRDefault="00725599" w:rsidP="00725599">
      <w:pPr>
        <w:jc w:val="right"/>
      </w:pPr>
    </w:p>
    <w:p w:rsidR="00725599" w:rsidRDefault="00725599" w:rsidP="00725599">
      <w:pPr>
        <w:jc w:val="right"/>
      </w:pPr>
    </w:p>
    <w:p w:rsidR="00725599" w:rsidRDefault="00725599" w:rsidP="00725599">
      <w:pPr>
        <w:jc w:val="right"/>
      </w:pPr>
      <w:r>
        <w:t>Таблица 2.1</w:t>
      </w:r>
    </w:p>
    <w:p w:rsidR="00725599" w:rsidRDefault="00725599" w:rsidP="00725599">
      <w:pPr>
        <w:jc w:val="both"/>
      </w:pPr>
      <w:r>
        <w:t>Содержание воды в составе некоторых минералов</w:t>
      </w:r>
    </w:p>
    <w:p w:rsidR="00967E1D" w:rsidRDefault="00967E1D" w:rsidP="00967E1D">
      <w:pPr>
        <w:jc w:val="both"/>
      </w:pPr>
    </w:p>
    <w:p w:rsidR="00524215" w:rsidRDefault="00967E1D" w:rsidP="00967E1D">
      <w:pPr>
        <w:spacing w:line="360" w:lineRule="auto"/>
        <w:jc w:val="both"/>
      </w:pPr>
      <w:r>
        <w:t xml:space="preserve"> </w:t>
      </w:r>
      <w:r w:rsidR="00524215">
        <w:t xml:space="preserve"> </w:t>
      </w:r>
      <w:r>
        <w:t>Классификация подземных вод (таблица 2.2).</w:t>
      </w:r>
      <w:r w:rsidR="00524215">
        <w:t xml:space="preserve"> Воды зоны аэрации, грунтовые воды, артезианские воды – признак деления: характер напора. По условиям залегания: воды поверхностных поровых отложений, пластовые воды, карстовые воды, воды тектонических трещин и трещин выветривания, воды в мерзлых породах. Классификации по температуре, общей минерализации, величине рН, степени жесткости приведены в разделе «Практические занятия».</w:t>
      </w:r>
    </w:p>
    <w:p w:rsidR="00524215" w:rsidRDefault="00524215" w:rsidP="00967E1D">
      <w:pPr>
        <w:spacing w:line="360" w:lineRule="auto"/>
        <w:jc w:val="both"/>
      </w:pPr>
      <w:r>
        <w:t xml:space="preserve"> Виды воды в горных породах. Вода в форме пара. Связная вода. Капиллярная вода. Гравитационная вода. Вода в твердом состоянии – лед.</w:t>
      </w:r>
    </w:p>
    <w:p w:rsidR="00D54081" w:rsidRDefault="00524215" w:rsidP="00967E1D">
      <w:pPr>
        <w:spacing w:line="360" w:lineRule="auto"/>
        <w:jc w:val="both"/>
      </w:pPr>
      <w:r>
        <w:t xml:space="preserve"> Водные свойства горных пород. Влагоемкость – способность горных пород вмещать и удерживать в себе то или иное количество воды</w:t>
      </w:r>
      <w:r w:rsidR="00D54081">
        <w:t xml:space="preserve"> (влагоемкие породы:</w:t>
      </w:r>
      <w:r>
        <w:t xml:space="preserve"> торф, глина, суглинок</w:t>
      </w:r>
      <w:r w:rsidR="00D54081">
        <w:t>; слабо влагоемкие: глинистый песок, лесс, мергель, глинистый песчаник; невлагоемкие: песок, гравий, изверженные и скальные породы</w:t>
      </w:r>
      <w:r>
        <w:t>).</w:t>
      </w:r>
      <w:r w:rsidR="00D54081">
        <w:t xml:space="preserve"> Полная, капиллярная и максимальная молекулярная влагоемкость.</w:t>
      </w:r>
    </w:p>
    <w:p w:rsidR="00D54081" w:rsidRDefault="00D54081" w:rsidP="00D54081">
      <w:pPr>
        <w:jc w:val="right"/>
      </w:pPr>
      <w:r>
        <w:t>Таблица 2.3</w:t>
      </w:r>
    </w:p>
    <w:p w:rsidR="00D54081" w:rsidRDefault="00D54081" w:rsidP="00D54081">
      <w:pPr>
        <w:jc w:val="both"/>
      </w:pPr>
      <w:r>
        <w:t>Высота капиллярного подъема воды</w:t>
      </w:r>
    </w:p>
    <w:p w:rsidR="00D54081" w:rsidRDefault="00D54081" w:rsidP="00D54081">
      <w:pPr>
        <w:jc w:val="both"/>
      </w:pPr>
    </w:p>
    <w:p w:rsidR="00855DC6" w:rsidRDefault="00D54081" w:rsidP="00967E1D">
      <w:pPr>
        <w:spacing w:line="360" w:lineRule="auto"/>
        <w:jc w:val="both"/>
      </w:pPr>
      <w:r>
        <w:t xml:space="preserve"> Недостаток насыщения – тот объем, который может принять порода – разность между полной влагоемкостью и естественной влажностью. Водоотдача – способность воды вытекать из водонасыщенной породы под действием гравитации.</w:t>
      </w:r>
      <w:r w:rsidR="003231C4">
        <w:t xml:space="preserve"> </w:t>
      </w:r>
      <w:r w:rsidR="00625539">
        <w:t>Водопроницаемость</w:t>
      </w:r>
      <w:r w:rsidR="003231C4">
        <w:t xml:space="preserve"> – способность горных пород пропускать через себя воду. Водопроницаемые: галечник, гравий, песок; Полупроницаемые: глинистый песок, супесь, легкий суглинок; Водонепроницаемые</w:t>
      </w:r>
      <w:r w:rsidR="000468F0">
        <w:t>: глина, тяжелый плотный суглинок, хорошо разложившийся торф, скальные и полускальные не трещиноватые породы.</w:t>
      </w:r>
    </w:p>
    <w:p w:rsidR="00855DC6" w:rsidRDefault="00855DC6" w:rsidP="00967E1D">
      <w:pPr>
        <w:spacing w:line="360" w:lineRule="auto"/>
        <w:jc w:val="both"/>
      </w:pPr>
      <w:r>
        <w:t xml:space="preserve">  Формы питания и разгрузки подземных вод. Питание: атмосферные осадки, </w:t>
      </w:r>
      <w:r w:rsidR="00625539">
        <w:t>перетекание</w:t>
      </w:r>
      <w:r>
        <w:t xml:space="preserve"> из одних водоносных горизонтов в другие, включая «гидрогеологические окна», поверхностные водотоки при изменении их уровня. Разгрузка: природные дрены (речные долины, озера, болота), перетекание в более глубокие водоносные горизонты, источники (восходящие, нисходящие)</w:t>
      </w:r>
    </w:p>
    <w:p w:rsidR="00524215" w:rsidRDefault="00855DC6" w:rsidP="00967E1D">
      <w:pPr>
        <w:spacing w:line="360" w:lineRule="auto"/>
        <w:jc w:val="both"/>
      </w:pPr>
      <w:r>
        <w:t xml:space="preserve">  Режим подземных вод – процесс изменения во времени гидродинамических и гидрогеохимических характеристик потока. Определяется 1) экзогенными факторами:</w:t>
      </w:r>
      <w:r w:rsidR="00D54081">
        <w:t xml:space="preserve"> </w:t>
      </w:r>
      <w:r>
        <w:t>климат, гидрологические условия, 2) эндогенными факторами: эпейрогенические движения земной коры, землетрясения, 3)</w:t>
      </w:r>
      <w:r w:rsidR="00476B4D">
        <w:t xml:space="preserve"> </w:t>
      </w:r>
      <w:r>
        <w:t>техногенные факторы: орошение, осушение, подъем уровня грунтовых вод на селитебных территориях.</w:t>
      </w:r>
      <w:r w:rsidR="00476B4D">
        <w:t xml:space="preserve"> Ос</w:t>
      </w:r>
      <w:r w:rsidR="00A04A3C">
        <w:t>новная природная закономерность:</w:t>
      </w:r>
      <w:r w:rsidR="00476B4D">
        <w:t xml:space="preserve"> изменчивость режима подземных вод, как правило, снижается вниз по разрезу, от вод зоны аэрации к грунтовым и далее к межпластовым.</w:t>
      </w:r>
    </w:p>
    <w:p w:rsidR="00F169F7" w:rsidRDefault="00F169F7" w:rsidP="00967E1D">
      <w:pPr>
        <w:spacing w:line="360" w:lineRule="auto"/>
        <w:jc w:val="both"/>
      </w:pPr>
      <w:r>
        <w:t xml:space="preserve">  Баланс подземных вод- сопоставление приходных и расходных компонентов подземного стока для определенной гидрогеологической структуры. </w:t>
      </w:r>
      <w:r>
        <w:rPr>
          <w:lang w:val="en-US"/>
        </w:rPr>
        <w:t>Q</w:t>
      </w:r>
      <w:r w:rsidR="00513451">
        <w:t>приход</w:t>
      </w:r>
      <w:r>
        <w:t>.</w:t>
      </w:r>
      <w:r w:rsidRPr="00F169F7">
        <w:t>=</w:t>
      </w:r>
      <w:r>
        <w:t xml:space="preserve"> </w:t>
      </w:r>
      <w:r>
        <w:rPr>
          <w:lang w:val="en-US"/>
        </w:rPr>
        <w:t>Q</w:t>
      </w:r>
      <w:r>
        <w:t xml:space="preserve">расход. </w:t>
      </w:r>
      <w:r>
        <w:rPr>
          <w:lang w:val="en-US"/>
        </w:rPr>
        <w:t>Q</w:t>
      </w:r>
      <w:r>
        <w:t xml:space="preserve">приход. = </w:t>
      </w:r>
      <w:r>
        <w:rPr>
          <w:lang w:val="en-US"/>
        </w:rPr>
        <w:t>Q</w:t>
      </w:r>
      <w:r>
        <w:t xml:space="preserve">атм. </w:t>
      </w:r>
      <w:r w:rsidR="0067266C">
        <w:t>п</w:t>
      </w:r>
      <w:r>
        <w:t>итание</w:t>
      </w:r>
      <w:r w:rsidR="00513451">
        <w:t xml:space="preserve"> </w:t>
      </w:r>
      <w:r w:rsidRPr="00F169F7">
        <w:t>+</w:t>
      </w:r>
      <w:r w:rsidR="00513451">
        <w:t xml:space="preserve"> </w:t>
      </w:r>
      <w:r>
        <w:rPr>
          <w:lang w:val="en-US"/>
        </w:rPr>
        <w:t>Q</w:t>
      </w:r>
      <w:r>
        <w:t>перетек.</w:t>
      </w:r>
      <w:r w:rsidR="00513451">
        <w:t xml:space="preserve"> </w:t>
      </w:r>
      <w:r>
        <w:t>+</w:t>
      </w:r>
      <w:r w:rsidR="00513451">
        <w:t xml:space="preserve"> </w:t>
      </w:r>
      <w:r>
        <w:rPr>
          <w:lang w:val="en-US"/>
        </w:rPr>
        <w:t>Q</w:t>
      </w:r>
      <w:r>
        <w:t>пов.водотоки</w:t>
      </w:r>
      <w:r w:rsidR="00513451">
        <w:t xml:space="preserve"> </w:t>
      </w:r>
      <w:r>
        <w:t>+</w:t>
      </w:r>
      <w:r w:rsidR="00513451">
        <w:t xml:space="preserve"> </w:t>
      </w:r>
      <w:r>
        <w:rPr>
          <w:lang w:val="en-US"/>
        </w:rPr>
        <w:t>Q</w:t>
      </w:r>
      <w:r w:rsidR="00513451">
        <w:t xml:space="preserve">техног. </w:t>
      </w:r>
      <w:r w:rsidR="00513451">
        <w:rPr>
          <w:lang w:val="en-US"/>
        </w:rPr>
        <w:t>Q</w:t>
      </w:r>
      <w:r w:rsidR="00513451">
        <w:t xml:space="preserve">расход. = </w:t>
      </w:r>
      <w:r>
        <w:rPr>
          <w:lang w:val="en-US"/>
        </w:rPr>
        <w:t>Q</w:t>
      </w:r>
      <w:r w:rsidR="00513451">
        <w:t xml:space="preserve">испар. + </w:t>
      </w:r>
      <w:r w:rsidR="00513451">
        <w:rPr>
          <w:lang w:val="en-US"/>
        </w:rPr>
        <w:t>Q</w:t>
      </w:r>
      <w:r w:rsidR="00513451">
        <w:t xml:space="preserve">перетек.+ </w:t>
      </w:r>
      <w:r w:rsidR="00513451">
        <w:rPr>
          <w:lang w:val="en-US"/>
        </w:rPr>
        <w:t>Q</w:t>
      </w:r>
      <w:r w:rsidR="00513451">
        <w:t>пов.водотоки  +</w:t>
      </w:r>
      <w:r>
        <w:rPr>
          <w:lang w:val="en-US"/>
        </w:rPr>
        <w:t>Q</w:t>
      </w:r>
      <w:r w:rsidR="00513451">
        <w:t>водоотбор.</w:t>
      </w:r>
    </w:p>
    <w:p w:rsidR="00417946" w:rsidRDefault="00417946" w:rsidP="00967E1D">
      <w:pPr>
        <w:spacing w:line="360" w:lineRule="auto"/>
        <w:jc w:val="both"/>
      </w:pPr>
      <w:r>
        <w:t xml:space="preserve">   Физические свойства и химический состав подземных вод.</w:t>
      </w:r>
      <w:r w:rsidR="007F7BD1">
        <w:t xml:space="preserve"> Физические свойства. Плотность. Температура: определяется природными условиями (более 100° С - зоны вулканической деятельности, отрицательные температуры – криопеги, нормальная температура 5-12° С). Прозрачность: прозрачные, слегка мутные, мутные, очень мутные, Цвет: обычно бесцветные, жесткие воды – голубоватые, содержащие железо </w:t>
      </w:r>
      <w:r w:rsidR="007F7BD1">
        <w:rPr>
          <w:lang w:val="en-US"/>
        </w:rPr>
        <w:t>Fe</w:t>
      </w:r>
      <w:r w:rsidR="007F7BD1" w:rsidRPr="007F7BD1">
        <w:rPr>
          <w:vertAlign w:val="superscript"/>
        </w:rPr>
        <w:t>2+</w:t>
      </w:r>
      <w:r w:rsidR="007F7BD1">
        <w:t>, сероводород – серо-голубые, органическое вещество – желтые, минеральные частицы – сероватые. Запах: обычно отсутствует. Для определения запаха воду нагревают до 40 -50 ° С. Вкус:</w:t>
      </w:r>
      <w:r w:rsidR="007F7BD1" w:rsidRPr="007F7BD1">
        <w:t xml:space="preserve"> </w:t>
      </w:r>
      <w:r w:rsidR="007F7BD1">
        <w:rPr>
          <w:lang w:val="en-US"/>
        </w:rPr>
        <w:t>HCO</w:t>
      </w:r>
      <w:r w:rsidR="007F7BD1" w:rsidRPr="00017D97">
        <w:rPr>
          <w:vertAlign w:val="subscript"/>
        </w:rPr>
        <w:t>3</w:t>
      </w:r>
      <w:r w:rsidR="007F7BD1" w:rsidRPr="00017D97">
        <w:rPr>
          <w:vertAlign w:val="superscript"/>
        </w:rPr>
        <w:t>-</w:t>
      </w:r>
      <w:r w:rsidR="007F7BD1">
        <w:t xml:space="preserve">, </w:t>
      </w:r>
      <w:r w:rsidR="007F7BD1">
        <w:rPr>
          <w:lang w:val="en-US"/>
        </w:rPr>
        <w:t>Ca</w:t>
      </w:r>
      <w:r w:rsidR="007F7BD1" w:rsidRPr="007F7BD1">
        <w:rPr>
          <w:vertAlign w:val="superscript"/>
        </w:rPr>
        <w:t>2+</w:t>
      </w:r>
      <w:r w:rsidR="007F7BD1">
        <w:t xml:space="preserve">, </w:t>
      </w:r>
      <w:r w:rsidR="007F7BD1">
        <w:rPr>
          <w:lang w:val="en-US"/>
        </w:rPr>
        <w:t>Mg</w:t>
      </w:r>
      <w:r w:rsidR="007F7BD1" w:rsidRPr="007F7BD1">
        <w:rPr>
          <w:vertAlign w:val="superscript"/>
        </w:rPr>
        <w:t>2+</w:t>
      </w:r>
      <w:r w:rsidR="007F7BD1">
        <w:t xml:space="preserve">, </w:t>
      </w:r>
      <w:r w:rsidR="007F7BD1">
        <w:rPr>
          <w:lang w:val="en-US"/>
        </w:rPr>
        <w:t>CO</w:t>
      </w:r>
      <w:r w:rsidR="000A15BC">
        <w:rPr>
          <w:vertAlign w:val="subscript"/>
        </w:rPr>
        <w:t>2</w:t>
      </w:r>
      <w:r w:rsidR="000A15BC">
        <w:t xml:space="preserve"> - приятный вкус, органика – сладковатый вкус, </w:t>
      </w:r>
      <w:r w:rsidR="000A15BC">
        <w:rPr>
          <w:lang w:val="en-US"/>
        </w:rPr>
        <w:t>NaCl</w:t>
      </w:r>
      <w:r w:rsidR="000A15BC" w:rsidRPr="000A15BC">
        <w:t xml:space="preserve"> – </w:t>
      </w:r>
      <w:r w:rsidR="000A15BC">
        <w:t>солоноватые,</w:t>
      </w:r>
      <w:r w:rsidR="000A15BC" w:rsidRPr="000A15BC">
        <w:t xml:space="preserve"> </w:t>
      </w:r>
      <w:r w:rsidR="000A15BC">
        <w:rPr>
          <w:lang w:val="en-US"/>
        </w:rPr>
        <w:t>MgSO</w:t>
      </w:r>
      <w:r w:rsidR="000A15BC" w:rsidRPr="000A15BC">
        <w:rPr>
          <w:vertAlign w:val="subscript"/>
        </w:rPr>
        <w:t>4</w:t>
      </w:r>
      <w:r w:rsidR="000A15BC">
        <w:t>,</w:t>
      </w:r>
      <w:r w:rsidR="000A15BC" w:rsidRPr="000A15BC">
        <w:t xml:space="preserve"> </w:t>
      </w:r>
      <w:r w:rsidR="000A15BC">
        <w:rPr>
          <w:lang w:val="en-US"/>
        </w:rPr>
        <w:t>CaSO</w:t>
      </w:r>
      <w:r w:rsidR="000A15BC" w:rsidRPr="000A15BC">
        <w:rPr>
          <w:vertAlign w:val="subscript"/>
        </w:rPr>
        <w:t>4</w:t>
      </w:r>
      <w:r w:rsidR="000A15BC">
        <w:t xml:space="preserve"> – горькие, железо – ржавый вкус. Электропроводность зависит от состава и количества растворенных солей и составляет 10</w:t>
      </w:r>
      <w:r w:rsidR="000A15BC" w:rsidRPr="000A15BC">
        <w:rPr>
          <w:vertAlign w:val="superscript"/>
        </w:rPr>
        <w:t>-5</w:t>
      </w:r>
      <w:r w:rsidR="000A15BC">
        <w:t xml:space="preserve"> -10</w:t>
      </w:r>
      <w:r w:rsidR="000A15BC" w:rsidRPr="000A15BC">
        <w:rPr>
          <w:vertAlign w:val="superscript"/>
        </w:rPr>
        <w:t>-3</w:t>
      </w:r>
      <w:r w:rsidR="000A15BC">
        <w:t xml:space="preserve"> Ом</w:t>
      </w:r>
      <w:r w:rsidR="000A15BC" w:rsidRPr="000A15BC">
        <w:rPr>
          <w:vertAlign w:val="superscript"/>
        </w:rPr>
        <w:t>-1</w:t>
      </w:r>
      <w:r w:rsidR="000A15BC">
        <w:t>.</w:t>
      </w:r>
      <w:r w:rsidR="007F7BD1">
        <w:t xml:space="preserve"> </w:t>
      </w:r>
      <w:r w:rsidR="000A15BC">
        <w:t xml:space="preserve">Радиоактивность определяется количеством радона (почти все содержат радон). </w:t>
      </w:r>
    </w:p>
    <w:p w:rsidR="0073174A" w:rsidRDefault="000A15BC" w:rsidP="00967E1D">
      <w:pPr>
        <w:spacing w:line="360" w:lineRule="auto"/>
        <w:jc w:val="both"/>
      </w:pPr>
      <w:r>
        <w:t xml:space="preserve">  Химический</w:t>
      </w:r>
      <w:r w:rsidR="00EB1E54">
        <w:t xml:space="preserve"> состав подземных вод определяется по шестикомпонентному составу: анионы</w:t>
      </w:r>
      <w:r w:rsidR="0073174A" w:rsidRPr="0073174A">
        <w:t xml:space="preserve"> </w:t>
      </w:r>
      <w:r w:rsidR="0073174A">
        <w:rPr>
          <w:lang w:val="en-US"/>
        </w:rPr>
        <w:t>HCO</w:t>
      </w:r>
      <w:r w:rsidR="0073174A" w:rsidRPr="00017D97">
        <w:rPr>
          <w:vertAlign w:val="subscript"/>
        </w:rPr>
        <w:t>3</w:t>
      </w:r>
      <w:r w:rsidR="0073174A" w:rsidRPr="00017D97">
        <w:rPr>
          <w:vertAlign w:val="superscript"/>
        </w:rPr>
        <w:t>-</w:t>
      </w:r>
      <w:r w:rsidR="0073174A">
        <w:t xml:space="preserve">, </w:t>
      </w:r>
      <w:r w:rsidR="0073174A">
        <w:rPr>
          <w:lang w:val="en-US"/>
        </w:rPr>
        <w:t>SO</w:t>
      </w:r>
      <w:r w:rsidR="0073174A" w:rsidRPr="00017D97">
        <w:rPr>
          <w:vertAlign w:val="subscript"/>
        </w:rPr>
        <w:t>4</w:t>
      </w:r>
      <w:r w:rsidR="0073174A" w:rsidRPr="00017D97">
        <w:rPr>
          <w:vertAlign w:val="superscript"/>
        </w:rPr>
        <w:t>2-</w:t>
      </w:r>
      <w:r w:rsidR="0073174A">
        <w:t xml:space="preserve">, </w:t>
      </w:r>
      <w:r w:rsidR="0073174A">
        <w:rPr>
          <w:lang w:val="en-US"/>
        </w:rPr>
        <w:t>Cl</w:t>
      </w:r>
      <w:r w:rsidR="0073174A" w:rsidRPr="00017D97">
        <w:rPr>
          <w:vertAlign w:val="superscript"/>
        </w:rPr>
        <w:t>-</w:t>
      </w:r>
      <w:r w:rsidR="0073174A">
        <w:t xml:space="preserve"> и катионы</w:t>
      </w:r>
      <w:r w:rsidR="0073174A" w:rsidRPr="0073174A">
        <w:t xml:space="preserve"> </w:t>
      </w:r>
      <w:r w:rsidR="0073174A">
        <w:rPr>
          <w:lang w:val="en-US"/>
        </w:rPr>
        <w:t>Na</w:t>
      </w:r>
      <w:r w:rsidR="0073174A" w:rsidRPr="00017D97">
        <w:rPr>
          <w:vertAlign w:val="superscript"/>
        </w:rPr>
        <w:t>+</w:t>
      </w:r>
      <w:r w:rsidR="007D0A48">
        <w:t xml:space="preserve">, </w:t>
      </w:r>
      <w:r w:rsidR="0073174A">
        <w:rPr>
          <w:lang w:val="en-US"/>
        </w:rPr>
        <w:t>Ca</w:t>
      </w:r>
      <w:r w:rsidR="0073174A" w:rsidRPr="0073174A">
        <w:rPr>
          <w:vertAlign w:val="superscript"/>
        </w:rPr>
        <w:t>2+</w:t>
      </w:r>
      <w:r w:rsidR="007D0A48">
        <w:t xml:space="preserve">, </w:t>
      </w:r>
      <w:r w:rsidR="0073174A">
        <w:rPr>
          <w:lang w:val="en-US"/>
        </w:rPr>
        <w:t>Mg</w:t>
      </w:r>
      <w:r w:rsidR="0073174A" w:rsidRPr="0073174A">
        <w:rPr>
          <w:vertAlign w:val="superscript"/>
        </w:rPr>
        <w:t>2+</w:t>
      </w:r>
      <w:r w:rsidR="0073174A">
        <w:t>.</w:t>
      </w:r>
      <w:r w:rsidR="007D0A48">
        <w:t xml:space="preserve"> Жесткость воды. Общая жесткость – суммарное содержание ионов кальция и магния. Временная (устранимая) жесткость характеризуется содержанием бикарбонатов кальция. Остаточная жесткость – разница между общей жесткостью и временной жесткостью. Соединения азота –</w:t>
      </w:r>
      <w:r w:rsidR="007D0A48" w:rsidRPr="007D0A48">
        <w:t xml:space="preserve"> </w:t>
      </w:r>
      <w:r w:rsidR="007D0A48">
        <w:rPr>
          <w:lang w:val="en-US"/>
        </w:rPr>
        <w:t>NO</w:t>
      </w:r>
      <w:r w:rsidR="007D0A48" w:rsidRPr="007D0A48">
        <w:rPr>
          <w:vertAlign w:val="subscript"/>
        </w:rPr>
        <w:t>2</w:t>
      </w:r>
      <w:r w:rsidR="007D0A48" w:rsidRPr="007D0A48">
        <w:t xml:space="preserve">, </w:t>
      </w:r>
      <w:r w:rsidR="007D0A48">
        <w:rPr>
          <w:lang w:val="en-US"/>
        </w:rPr>
        <w:t>NO</w:t>
      </w:r>
      <w:r w:rsidR="007D0A48" w:rsidRPr="007D0A48">
        <w:rPr>
          <w:vertAlign w:val="subscript"/>
        </w:rPr>
        <w:t>3</w:t>
      </w:r>
      <w:r w:rsidR="007D0A48" w:rsidRPr="007D0A48">
        <w:t xml:space="preserve">, </w:t>
      </w:r>
      <w:r w:rsidR="007D0A48">
        <w:rPr>
          <w:lang w:val="en-US"/>
        </w:rPr>
        <w:t>NH</w:t>
      </w:r>
      <w:r w:rsidR="007D0A48" w:rsidRPr="007D0A48">
        <w:rPr>
          <w:vertAlign w:val="subscript"/>
        </w:rPr>
        <w:t>4</w:t>
      </w:r>
      <w:r w:rsidR="007D0A48" w:rsidRPr="007D0A48">
        <w:t xml:space="preserve"> –</w:t>
      </w:r>
      <w:r w:rsidR="007D0A48">
        <w:t xml:space="preserve"> присутствуют в природных водах в незначительных количествах и при содержании выше ПДК определяют их загрязнение.</w:t>
      </w:r>
      <w:r w:rsidR="000B3ED3">
        <w:t xml:space="preserve"> Железо проявляется в виде бурого осадка в источниках. Сухой остаток: суммарное содержание</w:t>
      </w:r>
      <w:r w:rsidR="000B3ED3" w:rsidRPr="000B3ED3">
        <w:t xml:space="preserve"> </w:t>
      </w:r>
      <w:r w:rsidR="000B3ED3">
        <w:t>водорастворимых солей (питьевая вода должна содержать не более 1000 мг/л водорастворимых солей, для целей питьевого водоснабжения могут использоваться воды с содержанием простых солей 2000-3000 мг/л. Углекислота входит в состав воды в свободном состоянии (СО</w:t>
      </w:r>
      <w:r w:rsidR="000B3ED3" w:rsidRPr="000B3ED3">
        <w:rPr>
          <w:vertAlign w:val="subscript"/>
        </w:rPr>
        <w:t>2</w:t>
      </w:r>
      <w:r w:rsidR="000B3ED3">
        <w:t xml:space="preserve">), связанном (карбонат – ионы), полусвязанном (бикарбонат-ионы). </w:t>
      </w:r>
      <w:r w:rsidR="00A01AEF">
        <w:t>Сероводород встречается в растворенном состоянии. Воды, содержащие сероводород неприятно пахнут и приурочены к минеральным источникам. Органическое вещество содержится повсеместно в болотных водах, частично в поверхностных водах (верховодке) или в подземных водах являются признаком загрязнения (бактериологический состав). Химический состав вод определяет агрессивность по отношению к металлическим и бетонным конструкциям сооружений. Сульфатная, углекислотная и кислотная агрессивности.</w:t>
      </w:r>
    </w:p>
    <w:p w:rsidR="00A01AEF" w:rsidRDefault="00A01AEF" w:rsidP="00967E1D">
      <w:pPr>
        <w:spacing w:line="360" w:lineRule="auto"/>
        <w:jc w:val="both"/>
      </w:pPr>
      <w:r>
        <w:t xml:space="preserve">  Движение воды в горных породах осуществляется за счет пленочного движения, свободного просачивания и нормальной фильтрации. Нормальная фильтрация – это движение воды сплошной массой на значительных площадях через пористые или трещиноватые среды.</w:t>
      </w:r>
    </w:p>
    <w:p w:rsidR="00A01AEF" w:rsidRDefault="00A01AEF" w:rsidP="00967E1D">
      <w:pPr>
        <w:spacing w:line="360" w:lineRule="auto"/>
        <w:jc w:val="both"/>
      </w:pPr>
      <w:r>
        <w:t xml:space="preserve">  Основные законы движения подземных вод. Линейный закон фильтрации (закон Дарси) описывает ламинарное движение грунтовых вод, движение без разрыва сплошности. Он описывается уравнением Дарси: </w:t>
      </w:r>
      <w:r>
        <w:rPr>
          <w:lang w:val="en-US"/>
        </w:rPr>
        <w:t>Q</w:t>
      </w:r>
      <w:r w:rsidR="00E462C9">
        <w:t xml:space="preserve"> </w:t>
      </w:r>
      <w:r w:rsidRPr="00E462C9">
        <w:t>=</w:t>
      </w:r>
      <w:r w:rsidR="00E462C9">
        <w:t xml:space="preserve"> </w:t>
      </w:r>
      <w:r>
        <w:rPr>
          <w:lang w:val="en-US"/>
        </w:rPr>
        <w:t>k</w:t>
      </w:r>
      <w:r w:rsidRPr="00E462C9">
        <w:t>*(</w:t>
      </w:r>
      <w:r>
        <w:rPr>
          <w:lang w:val="en-US"/>
        </w:rPr>
        <w:t>h</w:t>
      </w:r>
      <w:r w:rsidRPr="00E462C9">
        <w:t>/</w:t>
      </w:r>
      <w:r>
        <w:rPr>
          <w:lang w:val="en-US"/>
        </w:rPr>
        <w:t>l</w:t>
      </w:r>
      <w:r w:rsidRPr="00E462C9">
        <w:t>)*</w:t>
      </w:r>
      <w:r w:rsidR="00E462C9">
        <w:t>ω, где</w:t>
      </w:r>
      <w:r w:rsidR="00E462C9" w:rsidRPr="00E462C9">
        <w:t xml:space="preserve"> </w:t>
      </w:r>
      <w:r w:rsidR="00E462C9">
        <w:rPr>
          <w:lang w:val="en-US"/>
        </w:rPr>
        <w:t>Q</w:t>
      </w:r>
      <w:r w:rsidR="00E462C9">
        <w:t xml:space="preserve"> – расход воды, см</w:t>
      </w:r>
      <w:r w:rsidR="00E462C9" w:rsidRPr="00E462C9">
        <w:rPr>
          <w:vertAlign w:val="superscript"/>
        </w:rPr>
        <w:t>3</w:t>
      </w:r>
      <w:r w:rsidR="00E462C9">
        <w:t xml:space="preserve">/с – количество воды, просачивающееся в единицу времени, </w:t>
      </w:r>
      <w:r w:rsidR="00E462C9">
        <w:rPr>
          <w:lang w:val="en-US"/>
        </w:rPr>
        <w:t>h</w:t>
      </w:r>
      <w:r w:rsidR="00E462C9">
        <w:t xml:space="preserve"> – разность напоров,</w:t>
      </w:r>
      <w:r w:rsidR="00E462C9" w:rsidRPr="00E462C9">
        <w:t xml:space="preserve"> </w:t>
      </w:r>
      <w:r w:rsidR="00E462C9">
        <w:rPr>
          <w:lang w:val="en-US"/>
        </w:rPr>
        <w:t>l</w:t>
      </w:r>
      <w:r w:rsidR="00E462C9">
        <w:t xml:space="preserve"> – длина пути фильтрации, ω – площадь сечения потока, </w:t>
      </w:r>
      <w:r w:rsidR="00E462C9">
        <w:rPr>
          <w:lang w:val="en-US"/>
        </w:rPr>
        <w:t>k</w:t>
      </w:r>
      <w:r w:rsidR="00E462C9">
        <w:t xml:space="preserve"> – коэффициент фильтрации – постоянная величина. Скорость фильтрации:</w:t>
      </w:r>
      <w:r w:rsidR="00E462C9" w:rsidRPr="00E462C9">
        <w:t xml:space="preserve"> </w:t>
      </w:r>
      <w:r w:rsidR="00E462C9">
        <w:rPr>
          <w:lang w:val="en-US"/>
        </w:rPr>
        <w:t>V</w:t>
      </w:r>
      <w:r w:rsidR="00996D74">
        <w:t xml:space="preserve"> </w:t>
      </w:r>
      <w:r w:rsidR="00E462C9" w:rsidRPr="00E462C9">
        <w:t>=</w:t>
      </w:r>
      <w:r w:rsidR="00E462C9">
        <w:t xml:space="preserve"> </w:t>
      </w:r>
      <w:r w:rsidR="00E462C9">
        <w:rPr>
          <w:lang w:val="en-US"/>
        </w:rPr>
        <w:t>Q</w:t>
      </w:r>
      <w:r w:rsidR="00E462C9">
        <w:t>/</w:t>
      </w:r>
      <w:r w:rsidR="00E462C9" w:rsidRPr="00E462C9">
        <w:t xml:space="preserve"> </w:t>
      </w:r>
      <w:r w:rsidR="00E462C9">
        <w:t xml:space="preserve">ω, (см/с, м/сутки) или </w:t>
      </w:r>
      <w:r w:rsidR="00E462C9">
        <w:rPr>
          <w:lang w:val="en-US"/>
        </w:rPr>
        <w:t>V</w:t>
      </w:r>
      <w:r w:rsidR="00E462C9">
        <w:t>=</w:t>
      </w:r>
      <w:r w:rsidR="00E462C9" w:rsidRPr="00E462C9">
        <w:t xml:space="preserve"> </w:t>
      </w:r>
      <w:r w:rsidR="00E462C9">
        <w:rPr>
          <w:lang w:val="en-US"/>
        </w:rPr>
        <w:t>k</w:t>
      </w:r>
      <w:r w:rsidR="00E462C9" w:rsidRPr="00E462C9">
        <w:t>*(</w:t>
      </w:r>
      <w:r w:rsidR="00E462C9">
        <w:rPr>
          <w:lang w:val="en-US"/>
        </w:rPr>
        <w:t>h</w:t>
      </w:r>
      <w:r w:rsidR="00E462C9" w:rsidRPr="00E462C9">
        <w:t>/</w:t>
      </w:r>
      <w:r w:rsidR="00E462C9">
        <w:rPr>
          <w:lang w:val="en-US"/>
        </w:rPr>
        <w:t>l</w:t>
      </w:r>
      <w:r w:rsidR="00E462C9">
        <w:t>). Напорный градиент</w:t>
      </w:r>
      <w:r w:rsidR="00E462C9" w:rsidRPr="00E462C9">
        <w:t xml:space="preserve"> </w:t>
      </w:r>
      <w:r w:rsidR="00E462C9">
        <w:t>(уклон, гидравлический градиент)</w:t>
      </w:r>
      <w:r w:rsidR="00E462C9" w:rsidRPr="00E462C9">
        <w:t xml:space="preserve"> </w:t>
      </w:r>
      <w:r w:rsidR="00E462C9">
        <w:rPr>
          <w:lang w:val="en-US"/>
        </w:rPr>
        <w:t>I</w:t>
      </w:r>
      <w:r w:rsidR="00E462C9" w:rsidRPr="00E462C9">
        <w:t>=</w:t>
      </w:r>
      <w:r w:rsidR="00E462C9" w:rsidRPr="00634F21">
        <w:t xml:space="preserve"> </w:t>
      </w:r>
      <w:r w:rsidR="00E462C9">
        <w:rPr>
          <w:lang w:val="en-US"/>
        </w:rPr>
        <w:t>h</w:t>
      </w:r>
      <w:r w:rsidR="00E462C9" w:rsidRPr="00E462C9">
        <w:t>/</w:t>
      </w:r>
      <w:r w:rsidR="00E462C9">
        <w:rPr>
          <w:lang w:val="en-US"/>
        </w:rPr>
        <w:t>l</w:t>
      </w:r>
      <w:r w:rsidR="00E462C9">
        <w:t xml:space="preserve"> – падение напора на единицу пути фильтрации. Разность уровней в двух точках, расположенных по направления потока.</w:t>
      </w:r>
      <w:r w:rsidR="00634F21">
        <w:t xml:space="preserve"> Если</w:t>
      </w:r>
      <w:r w:rsidR="00634F21" w:rsidRPr="00634F21">
        <w:t xml:space="preserve"> </w:t>
      </w:r>
      <w:r w:rsidR="00634F21">
        <w:t>ω = в*Н, где</w:t>
      </w:r>
      <w:r w:rsidR="00634F21" w:rsidRPr="00634F21">
        <w:t xml:space="preserve"> </w:t>
      </w:r>
      <w:r w:rsidR="00634F21">
        <w:t>в – ширина потока, а Н – мощность, то</w:t>
      </w:r>
      <w:r w:rsidR="00634F21" w:rsidRPr="00E462C9">
        <w:t xml:space="preserve"> </w:t>
      </w:r>
      <w:r w:rsidR="00634F21">
        <w:rPr>
          <w:lang w:val="en-US"/>
        </w:rPr>
        <w:t>Q</w:t>
      </w:r>
      <w:r w:rsidR="00634F21">
        <w:t xml:space="preserve"> =</w:t>
      </w:r>
      <w:r w:rsidR="00634F21" w:rsidRPr="00E462C9">
        <w:t xml:space="preserve"> </w:t>
      </w:r>
      <w:r w:rsidR="00634F21">
        <w:rPr>
          <w:lang w:val="en-US"/>
        </w:rPr>
        <w:t>k</w:t>
      </w:r>
      <w:r w:rsidR="00634F21">
        <w:t>*в*Н*</w:t>
      </w:r>
      <w:r w:rsidR="00634F21">
        <w:rPr>
          <w:lang w:val="en-US"/>
        </w:rPr>
        <w:t>I</w:t>
      </w:r>
      <w:r w:rsidR="00634F21">
        <w:t xml:space="preserve">. </w:t>
      </w:r>
      <w:r w:rsidR="00625539">
        <w:t>Единичный</w:t>
      </w:r>
      <w:r w:rsidR="00634F21">
        <w:t xml:space="preserve"> расход грунтового потока – расход на 1 м его ширины: </w:t>
      </w:r>
      <w:r w:rsidR="00634F21">
        <w:rPr>
          <w:lang w:val="en-US"/>
        </w:rPr>
        <w:t>q</w:t>
      </w:r>
      <w:r w:rsidR="00634F21">
        <w:t xml:space="preserve"> </w:t>
      </w:r>
      <w:r w:rsidR="00634F21" w:rsidRPr="00634F21">
        <w:t>=</w:t>
      </w:r>
      <w:r w:rsidR="00634F21">
        <w:t xml:space="preserve"> </w:t>
      </w:r>
      <w:r w:rsidR="00634F21">
        <w:rPr>
          <w:lang w:val="en-US"/>
        </w:rPr>
        <w:t>Q</w:t>
      </w:r>
      <w:r w:rsidR="00634F21">
        <w:t xml:space="preserve">/в = </w:t>
      </w:r>
      <w:r w:rsidR="00634F21">
        <w:rPr>
          <w:lang w:val="en-US"/>
        </w:rPr>
        <w:t>k</w:t>
      </w:r>
      <w:r w:rsidR="008534A4">
        <w:t>*</w:t>
      </w:r>
      <w:r w:rsidR="00634F21">
        <w:t>Н*</w:t>
      </w:r>
      <w:r w:rsidR="00634F21" w:rsidRPr="00634F21">
        <w:t xml:space="preserve"> </w:t>
      </w:r>
      <w:r w:rsidR="00634F21">
        <w:rPr>
          <w:lang w:val="en-US"/>
        </w:rPr>
        <w:t>I</w:t>
      </w:r>
      <w:r w:rsidR="00634F21">
        <w:t>.</w:t>
      </w:r>
      <w:r w:rsidR="008534A4">
        <w:t xml:space="preserve"> Расчет единичного грунтового потока позволяет оценить длину водозаборного или водоотводящего сооружения.</w:t>
      </w:r>
      <w:r w:rsidR="005E0A13">
        <w:t xml:space="preserve"> Коэффициент фильтрации – количество воды, протекающее в единицу времени, через площадь поперечного сечения, равную единице, при напорном градиенте, равном единице. Численно коэффициент фильтрации равен скорости фильтрации при напорном градиенте 1. Де</w:t>
      </w:r>
      <w:r w:rsidR="00E013CE">
        <w:t>й</w:t>
      </w:r>
      <w:r w:rsidR="005E0A13">
        <w:t>ствительная скорость фильтрации</w:t>
      </w:r>
      <w:r w:rsidR="00EA370D" w:rsidRPr="00EA370D">
        <w:t xml:space="preserve"> </w:t>
      </w:r>
      <w:r w:rsidR="00EA370D">
        <w:t>(</w:t>
      </w:r>
      <w:r w:rsidR="00EA370D">
        <w:rPr>
          <w:lang w:val="en-US"/>
        </w:rPr>
        <w:t>u</w:t>
      </w:r>
      <w:r w:rsidR="00EA370D">
        <w:t>)</w:t>
      </w:r>
      <w:r w:rsidR="005E0A13">
        <w:t xml:space="preserve"> – действительная скорость движения воды с учетом пористости.</w:t>
      </w:r>
      <w:r w:rsidR="00996D74">
        <w:t xml:space="preserve"> Если площадь фильтрующего сечения</w:t>
      </w:r>
      <w:r w:rsidR="00634F21">
        <w:t xml:space="preserve"> </w:t>
      </w:r>
      <w:r w:rsidR="00996D74">
        <w:t>ω*</w:t>
      </w:r>
      <w:r w:rsidR="00996D74">
        <w:rPr>
          <w:lang w:val="en-US"/>
        </w:rPr>
        <w:t>n</w:t>
      </w:r>
      <w:r w:rsidR="00996D74" w:rsidRPr="00996D74">
        <w:t>,</w:t>
      </w:r>
      <w:r w:rsidR="00996D74">
        <w:t xml:space="preserve"> то</w:t>
      </w:r>
      <w:r w:rsidR="00996D74" w:rsidRPr="00996D74">
        <w:t xml:space="preserve"> </w:t>
      </w:r>
      <w:r w:rsidR="00996D74">
        <w:rPr>
          <w:lang w:val="en-US"/>
        </w:rPr>
        <w:t>u</w:t>
      </w:r>
      <w:r w:rsidR="00996D74" w:rsidRPr="00EA370D">
        <w:t xml:space="preserve"> = </w:t>
      </w:r>
      <w:r w:rsidR="00996D74">
        <w:rPr>
          <w:lang w:val="en-US"/>
        </w:rPr>
        <w:t>Q</w:t>
      </w:r>
      <w:r w:rsidR="00996D74" w:rsidRPr="00EA370D">
        <w:t xml:space="preserve"> / </w:t>
      </w:r>
      <w:r w:rsidR="00996D74">
        <w:t>ω</w:t>
      </w:r>
      <w:r w:rsidR="00996D74" w:rsidRPr="00EA370D">
        <w:t>*</w:t>
      </w:r>
      <w:r w:rsidR="00996D74">
        <w:rPr>
          <w:lang w:val="en-US"/>
        </w:rPr>
        <w:t>n</w:t>
      </w:r>
      <w:r w:rsidR="00996D74" w:rsidRPr="00EA370D">
        <w:t xml:space="preserve">, </w:t>
      </w:r>
      <w:r w:rsidR="00996D74">
        <w:t>а</w:t>
      </w:r>
      <w:r w:rsidR="00996D74" w:rsidRPr="00EA370D">
        <w:t xml:space="preserve"> </w:t>
      </w:r>
      <w:r w:rsidR="00996D74">
        <w:rPr>
          <w:lang w:val="en-US"/>
        </w:rPr>
        <w:t>V</w:t>
      </w:r>
      <w:r w:rsidR="00996D74" w:rsidRPr="00EA370D">
        <w:t xml:space="preserve"> = </w:t>
      </w:r>
      <w:r w:rsidR="00996D74">
        <w:rPr>
          <w:lang w:val="en-US"/>
        </w:rPr>
        <w:t>Q</w:t>
      </w:r>
      <w:r w:rsidR="00996D74" w:rsidRPr="00EA370D">
        <w:t xml:space="preserve">/ </w:t>
      </w:r>
      <w:r w:rsidR="00996D74">
        <w:t>ω</w:t>
      </w:r>
      <w:r w:rsidR="00EA370D">
        <w:t xml:space="preserve"> или</w:t>
      </w:r>
      <w:r w:rsidR="00EA370D" w:rsidRPr="00EA370D">
        <w:t xml:space="preserve"> </w:t>
      </w:r>
      <w:r w:rsidR="00EA370D">
        <w:rPr>
          <w:lang w:val="en-US"/>
        </w:rPr>
        <w:t>V</w:t>
      </w:r>
      <w:r w:rsidR="00EA370D" w:rsidRPr="00EA370D">
        <w:t xml:space="preserve"> = </w:t>
      </w:r>
      <w:r w:rsidR="00EA370D">
        <w:rPr>
          <w:lang w:val="en-US"/>
        </w:rPr>
        <w:t>u</w:t>
      </w:r>
      <w:r w:rsidR="00EA370D" w:rsidRPr="00EA370D">
        <w:t xml:space="preserve">* </w:t>
      </w:r>
      <w:r w:rsidR="00EA370D">
        <w:rPr>
          <w:lang w:val="en-US"/>
        </w:rPr>
        <w:t>n</w:t>
      </w:r>
      <w:r w:rsidR="00EA370D" w:rsidRPr="00EA370D">
        <w:t xml:space="preserve">, </w:t>
      </w:r>
      <w:r w:rsidR="00EA370D">
        <w:t>а</w:t>
      </w:r>
      <w:r w:rsidR="00EA370D" w:rsidRPr="00EA370D">
        <w:t xml:space="preserve"> </w:t>
      </w:r>
      <w:r w:rsidR="00EA370D">
        <w:rPr>
          <w:lang w:val="en-US"/>
        </w:rPr>
        <w:t>u</w:t>
      </w:r>
      <w:r w:rsidR="00EA370D" w:rsidRPr="00EA370D">
        <w:t xml:space="preserve"> = </w:t>
      </w:r>
      <w:r w:rsidR="00EA370D">
        <w:rPr>
          <w:lang w:val="en-US"/>
        </w:rPr>
        <w:t>V</w:t>
      </w:r>
      <w:r w:rsidR="00EA370D" w:rsidRPr="00EA370D">
        <w:t xml:space="preserve">/ </w:t>
      </w:r>
      <w:r w:rsidR="00EA370D">
        <w:rPr>
          <w:lang w:val="en-US"/>
        </w:rPr>
        <w:t>n</w:t>
      </w:r>
      <w:r w:rsidR="00EA370D" w:rsidRPr="00EA370D">
        <w:t>.</w:t>
      </w:r>
      <w:r w:rsidR="00EA370D">
        <w:t xml:space="preserve"> При ламинарном движении</w:t>
      </w:r>
      <w:r w:rsidR="00B615D0">
        <w:t xml:space="preserve"> (закон Дарси)</w:t>
      </w:r>
      <w:r w:rsidR="00EA370D">
        <w:t xml:space="preserve"> скорость фильтрации всегда меньше действительного значения</w:t>
      </w:r>
      <w:r w:rsidR="00B615D0">
        <w:t>.</w:t>
      </w:r>
    </w:p>
    <w:p w:rsidR="00B615D0" w:rsidRDefault="00B615D0" w:rsidP="00967E1D">
      <w:pPr>
        <w:spacing w:line="360" w:lineRule="auto"/>
        <w:jc w:val="both"/>
      </w:pPr>
      <w:r>
        <w:t xml:space="preserve">  Нелинейный закон фильтрации описывает движение турбулентного потока (большие скорости, вихреобразность и перемешивание отдельных струй) и выражается формулой: </w:t>
      </w:r>
    </w:p>
    <w:p w:rsidR="00B615D0" w:rsidRDefault="00B615D0" w:rsidP="00967E1D">
      <w:pPr>
        <w:spacing w:line="360" w:lineRule="auto"/>
        <w:jc w:val="both"/>
      </w:pPr>
      <w:r>
        <w:rPr>
          <w:lang w:val="en-US"/>
        </w:rPr>
        <w:t>Q</w:t>
      </w:r>
      <w:r>
        <w:t xml:space="preserve"> =</w:t>
      </w:r>
      <w:r w:rsidRPr="00B615D0">
        <w:t xml:space="preserve"> </w:t>
      </w:r>
      <w:r>
        <w:t xml:space="preserve">ω* </w:t>
      </w:r>
      <w:r>
        <w:rPr>
          <w:lang w:val="en-US"/>
        </w:rPr>
        <w:t>k</w:t>
      </w:r>
      <w:r w:rsidRPr="00B615D0">
        <w:rPr>
          <w:vertAlign w:val="subscript"/>
        </w:rPr>
        <w:t>т</w:t>
      </w:r>
      <w:r>
        <w:t>√</w:t>
      </w:r>
      <w:r w:rsidRPr="00B615D0">
        <w:rPr>
          <w:lang w:val="en-US"/>
        </w:rPr>
        <w:t xml:space="preserve"> </w:t>
      </w:r>
      <w:r>
        <w:rPr>
          <w:lang w:val="en-US"/>
        </w:rPr>
        <w:t>I</w:t>
      </w:r>
      <w:r>
        <w:t>.</w:t>
      </w:r>
    </w:p>
    <w:p w:rsidR="00B615D0" w:rsidRDefault="00B615D0" w:rsidP="00967E1D">
      <w:pPr>
        <w:spacing w:line="360" w:lineRule="auto"/>
        <w:jc w:val="both"/>
      </w:pPr>
      <w:r>
        <w:t xml:space="preserve">  Направление и скорость потока определяется при построении либо линий равных уровней (гидроизогипс) либо линий равных напоров (гидроизопьез) и подробно описаны в задании 5 настоящего пособия. Методами полевого определения этих параметров служат измерение удельного электрического сопротивления в скважинах, расположенных по направлению потока при запуске электропроводного вещества (соли) по потоку или красящего вещества.</w:t>
      </w:r>
    </w:p>
    <w:p w:rsidR="00DD592A" w:rsidRDefault="00B615D0" w:rsidP="00DD592A">
      <w:pPr>
        <w:spacing w:line="360" w:lineRule="auto"/>
        <w:jc w:val="both"/>
      </w:pPr>
      <w:r>
        <w:t xml:space="preserve">  Типы водозаборных сооружений. Для отбора воды используются </w:t>
      </w:r>
      <w:r w:rsidR="00530A1F">
        <w:t>специально оборудованные водозаборы, отдельные скважины и колодцы. Тип водозаборного сооружения определяется объемами потребления воды.</w:t>
      </w:r>
      <w:r w:rsidR="00DD592A">
        <w:t xml:space="preserve"> Используются совершенные скважины и колодцы (проходят всю мощность водоносного горизонта), несовершенные скважины и колодцы с проницаемыми стенками и дном (проходят водоносный горизонт частично), несовершенные колодцы и скважины с проницаемым дном и непроницаемыми стенками,</w:t>
      </w:r>
      <w:r w:rsidR="00DD592A" w:rsidRPr="00DD592A">
        <w:t xml:space="preserve"> </w:t>
      </w:r>
      <w:r w:rsidR="00DD592A">
        <w:t>несовершенные колодцы и скважины с непроницаемым дном и проницаемыми стенками.</w:t>
      </w:r>
    </w:p>
    <w:p w:rsidR="00DD592A" w:rsidRDefault="00DD592A" w:rsidP="00DD592A">
      <w:pPr>
        <w:spacing w:line="360" w:lineRule="auto"/>
        <w:jc w:val="both"/>
        <w:rPr>
          <w:lang w:val="en-US"/>
        </w:rPr>
      </w:pPr>
      <w:r>
        <w:t xml:space="preserve"> Расчеты притока воды в буровые скважины и колодцы осуществляются откачками. При откачках определяется основные параметры водоносного пласта: расход, скорости потока, коэффициент фильтрации. На основании полученных данных и с учетом геологического строения территории строится гидродинамическая схема</w:t>
      </w:r>
      <w:r w:rsidR="00DA2825">
        <w:t xml:space="preserve"> и проводится расчет расходов. Пример расчета и основные параметры расчета описаны в задании 6</w:t>
      </w:r>
      <w:r w:rsidR="00D648E3">
        <w:t xml:space="preserve"> пособия.</w:t>
      </w:r>
    </w:p>
    <w:p w:rsidR="00C07BA9" w:rsidRDefault="00C07BA9" w:rsidP="00C07BA9">
      <w:pPr>
        <w:jc w:val="both"/>
        <w:rPr>
          <w:b/>
        </w:rPr>
      </w:pPr>
      <w:r>
        <w:rPr>
          <w:b/>
        </w:rPr>
        <w:t xml:space="preserve">  </w:t>
      </w:r>
    </w:p>
    <w:p w:rsidR="00C07BA9" w:rsidRPr="00C07BA9" w:rsidRDefault="00C07BA9" w:rsidP="00E0099A">
      <w:pPr>
        <w:spacing w:line="360" w:lineRule="auto"/>
        <w:jc w:val="both"/>
        <w:rPr>
          <w:b/>
        </w:rPr>
      </w:pPr>
      <w:r>
        <w:rPr>
          <w:b/>
        </w:rPr>
        <w:t xml:space="preserve">  3. </w:t>
      </w:r>
      <w:r w:rsidRPr="0008717A">
        <w:rPr>
          <w:b/>
        </w:rPr>
        <w:t xml:space="preserve">Геокриология. </w:t>
      </w:r>
      <w:r w:rsidRPr="00C07BA9">
        <w:t>Формирование мерзлых толщ космического тела (Земли).</w:t>
      </w:r>
      <w:r>
        <w:t xml:space="preserve"> В основе формирования любой термодинамической системы лежит теплообмен. </w:t>
      </w:r>
      <w:r w:rsidRPr="00C07BA9">
        <w:t>Внешние источники воздействия</w:t>
      </w:r>
      <w:r w:rsidRPr="00E13852">
        <w:t xml:space="preserve"> </w:t>
      </w:r>
      <w:r w:rsidRPr="00C07BA9">
        <w:rPr>
          <w:lang w:val="en-US"/>
        </w:rPr>
        <w:t>Q</w:t>
      </w:r>
      <w:r w:rsidRPr="00C07BA9">
        <w:t xml:space="preserve"> внеш</w:t>
      </w:r>
      <w:r>
        <w:t>.:</w:t>
      </w:r>
      <w:r>
        <w:rPr>
          <w:b/>
        </w:rPr>
        <w:t xml:space="preserve"> </w:t>
      </w:r>
      <w:r>
        <w:t>лучистая энергия солнца;</w:t>
      </w:r>
      <w:r>
        <w:rPr>
          <w:b/>
        </w:rPr>
        <w:t xml:space="preserve"> </w:t>
      </w:r>
      <w:r>
        <w:t>космическое излучение; излучение звезд;</w:t>
      </w:r>
      <w:r>
        <w:rPr>
          <w:b/>
        </w:rPr>
        <w:t xml:space="preserve"> </w:t>
      </w:r>
      <w:r>
        <w:t>превращение гравитационной энергии в тепловую;</w:t>
      </w:r>
      <w:r>
        <w:rPr>
          <w:b/>
        </w:rPr>
        <w:t xml:space="preserve"> </w:t>
      </w:r>
      <w:r>
        <w:t>энергия метеоритов.</w:t>
      </w:r>
    </w:p>
    <w:p w:rsidR="00C07BA9" w:rsidRDefault="00C07BA9" w:rsidP="00E0099A">
      <w:pPr>
        <w:spacing w:line="360" w:lineRule="auto"/>
        <w:jc w:val="both"/>
      </w:pPr>
      <w:r w:rsidRPr="00C07BA9">
        <w:t>Внутренние источники воздействия</w:t>
      </w:r>
      <w:r>
        <w:rPr>
          <w:i/>
        </w:rPr>
        <w:t xml:space="preserve"> </w:t>
      </w:r>
      <w:r w:rsidRPr="00C07BA9">
        <w:rPr>
          <w:lang w:val="en-US"/>
        </w:rPr>
        <w:t>Q</w:t>
      </w:r>
      <w:r w:rsidRPr="00C07BA9">
        <w:t xml:space="preserve"> внут</w:t>
      </w:r>
      <w:r>
        <w:t xml:space="preserve">.: внутренняя энергия Земли (ядерные реакции); энергия, выделяющаяся при изменении гравитационного поля; энергия, выделяющаяся при изменении скорости вращения Земли; энергия экзотермических превращений при химических реакциях. </w:t>
      </w:r>
      <w:r w:rsidRPr="00C07BA9">
        <w:rPr>
          <w:lang w:val="en-US"/>
        </w:rPr>
        <w:t>Q</w:t>
      </w:r>
      <w:r w:rsidRPr="00C07BA9">
        <w:t xml:space="preserve"> внеш.&gt; </w:t>
      </w:r>
      <w:r w:rsidRPr="00C07BA9">
        <w:rPr>
          <w:lang w:val="en-US"/>
        </w:rPr>
        <w:t>Q</w:t>
      </w:r>
      <w:r w:rsidRPr="00C07BA9">
        <w:t xml:space="preserve"> внут.</w:t>
      </w:r>
      <w:r>
        <w:t xml:space="preserve"> в 10</w:t>
      </w:r>
      <w:r w:rsidRPr="0099543D">
        <w:rPr>
          <w:vertAlign w:val="superscript"/>
        </w:rPr>
        <w:t>4</w:t>
      </w:r>
      <w:r>
        <w:t xml:space="preserve"> раз.</w:t>
      </w:r>
    </w:p>
    <w:p w:rsidR="00C07BA9" w:rsidRDefault="00AB3F3D" w:rsidP="00E0099A">
      <w:pPr>
        <w:spacing w:line="360" w:lineRule="auto"/>
        <w:jc w:val="both"/>
      </w:pPr>
      <w:r>
        <w:t xml:space="preserve">  </w:t>
      </w:r>
      <w:r w:rsidR="00C07BA9" w:rsidRPr="00AB3F3D">
        <w:t>Альбедо</w:t>
      </w:r>
      <w:r w:rsidR="00C07BA9">
        <w:t xml:space="preserve"> – величина отношения отраженной части энергии к полному количеству энергии, падающей на тело.</w:t>
      </w:r>
    </w:p>
    <w:p w:rsidR="00C07BA9" w:rsidRDefault="00C07BA9" w:rsidP="00E0099A">
      <w:pPr>
        <w:spacing w:line="360" w:lineRule="auto"/>
        <w:jc w:val="both"/>
      </w:pPr>
      <w:r>
        <w:t xml:space="preserve"> </w:t>
      </w:r>
      <w:r w:rsidRPr="00AB3F3D">
        <w:t>Понятие криосферы, распространение криосферы на Земном шаре</w:t>
      </w:r>
      <w:r w:rsidR="00AB3F3D">
        <w:t>.</w:t>
      </w:r>
      <w:r>
        <w:t xml:space="preserve"> </w:t>
      </w:r>
    </w:p>
    <w:p w:rsidR="00C07BA9" w:rsidRPr="00CF779B" w:rsidRDefault="00C07BA9" w:rsidP="00E0099A">
      <w:pPr>
        <w:spacing w:line="360" w:lineRule="auto"/>
        <w:jc w:val="both"/>
      </w:pPr>
      <w:r w:rsidRPr="00AB3F3D">
        <w:t xml:space="preserve"> Криосфера</w:t>
      </w:r>
      <w:r>
        <w:t xml:space="preserve"> – участки земной поверхности, где горные породы имеют среднегодовую отрицательную или нулевую температуру. К криосфере относятся породы, содержащие лед и охлажденные породы, не содержащие льда, но характеризующиеся отрицательной среднегодовой температурой.</w:t>
      </w:r>
      <w:r w:rsidR="00C73D76">
        <w:t xml:space="preserve"> Виды льда. Наземные льды6 снежный покров, снежники, льды водоемов, водотоков, ледниковые льды, наледи. Подземные: скопления льда мощностью 0,3-).5 м до нескольких десятков метров, ледяные включения.</w:t>
      </w:r>
      <w:r>
        <w:t xml:space="preserve"> </w:t>
      </w:r>
      <w:r w:rsidRPr="00E0099A">
        <w:t>Сезонное промерзание  и оттаивание</w:t>
      </w:r>
      <w:r w:rsidR="00E0099A">
        <w:t xml:space="preserve"> -</w:t>
      </w:r>
      <w:r>
        <w:t xml:space="preserve"> изменение температурного режима пород, которое приводит к формирова</w:t>
      </w:r>
      <w:r w:rsidR="00A26C45">
        <w:t>нию или оттаиванию льда в зимне</w:t>
      </w:r>
      <w:r>
        <w:t>-летний сезон. Определяется наклоном земной оси и соответственно углом падения солнечных лучей.</w:t>
      </w:r>
    </w:p>
    <w:p w:rsidR="00C07BA9" w:rsidRDefault="00E0099A" w:rsidP="00E0099A">
      <w:pPr>
        <w:spacing w:line="360" w:lineRule="auto"/>
        <w:jc w:val="both"/>
      </w:pPr>
      <w:r>
        <w:t xml:space="preserve">  </w:t>
      </w:r>
      <w:r w:rsidR="00C07BA9" w:rsidRPr="00E0099A">
        <w:t>Особенности теплопередачи.</w:t>
      </w:r>
      <w:r w:rsidR="00C07BA9">
        <w:t xml:space="preserve"> В геокриологии теплопередача обычно рассматривается применительно к дисперсным породам. Формы передачи тепла:</w:t>
      </w:r>
    </w:p>
    <w:p w:rsidR="00C07BA9" w:rsidRDefault="00C07BA9" w:rsidP="00E0099A">
      <w:pPr>
        <w:spacing w:line="360" w:lineRule="auto"/>
        <w:jc w:val="both"/>
      </w:pPr>
      <w:r>
        <w:t xml:space="preserve"> </w:t>
      </w:r>
      <w:r w:rsidRPr="00E0099A">
        <w:t>Лучистая энергия</w:t>
      </w:r>
      <w:r>
        <w:t xml:space="preserve"> – излучение стенок пор в породах в верхних горизонтах литосферы. При температурах -10°С - +10°С эта теплоэнергия невелика и составляет 3-4%; в глубинных слоях вклад лучистой энергии больше.</w:t>
      </w:r>
    </w:p>
    <w:p w:rsidR="00C07BA9" w:rsidRDefault="00C07BA9" w:rsidP="00E0099A">
      <w:pPr>
        <w:spacing w:line="360" w:lineRule="auto"/>
        <w:jc w:val="both"/>
      </w:pPr>
      <w:r>
        <w:t xml:space="preserve"> </w:t>
      </w:r>
      <w:r w:rsidRPr="00E0099A">
        <w:t>Кондуктивный перенос</w:t>
      </w:r>
      <w:r>
        <w:t xml:space="preserve"> – соударение молекул, передача тепла от участков с высокой температурой к участкам с низкой температурой – медленный процесс.</w:t>
      </w:r>
    </w:p>
    <w:p w:rsidR="00C07BA9" w:rsidRPr="00775D46" w:rsidRDefault="00C07BA9" w:rsidP="00E0099A">
      <w:pPr>
        <w:spacing w:line="360" w:lineRule="auto"/>
        <w:jc w:val="both"/>
      </w:pPr>
      <w:r>
        <w:t xml:space="preserve"> </w:t>
      </w:r>
      <w:r w:rsidRPr="00E0099A">
        <w:t>Конвективный перенос</w:t>
      </w:r>
      <w:r>
        <w:t xml:space="preserve"> – передача тепла теплоносителями (водой) в порах или трещинах. По времени происходит быстрее кондуктивного. Геокриология изучает кондуктивный перенос.</w:t>
      </w:r>
      <w:r w:rsidR="00E0099A">
        <w:t xml:space="preserve"> </w:t>
      </w:r>
      <w:r w:rsidR="00775D46">
        <w:t>Нестационарный к</w:t>
      </w:r>
      <w:r w:rsidRPr="00775D46">
        <w:t>ондуктивный перенос описывается моделью сплошной изотропной среды.</w:t>
      </w:r>
    </w:p>
    <w:p w:rsidR="00775D46" w:rsidRDefault="00C07BA9" w:rsidP="00775D46">
      <w:pPr>
        <w:spacing w:line="360" w:lineRule="auto"/>
        <w:jc w:val="both"/>
      </w:pPr>
      <w:r>
        <w:t xml:space="preserve"> </w:t>
      </w:r>
      <w:r w:rsidRPr="00775D46">
        <w:t>Закон движения тепла</w:t>
      </w:r>
      <w:r>
        <w:rPr>
          <w:b/>
          <w:i/>
        </w:rPr>
        <w:t xml:space="preserve"> –</w:t>
      </w:r>
      <w:r>
        <w:t xml:space="preserve"> соотношение единичного теплового потока, градиента температур и градиента расстояния :</w:t>
      </w:r>
      <w:r w:rsidRPr="00CD6ACF">
        <w:t xml:space="preserve"> </w:t>
      </w:r>
      <w:r w:rsidRPr="00EC3F9D">
        <w:rPr>
          <w:lang w:val="en-US"/>
        </w:rPr>
        <w:t>q</w:t>
      </w:r>
      <w:r w:rsidRPr="00EC3F9D">
        <w:t xml:space="preserve"> =λ Δ</w:t>
      </w:r>
      <w:r w:rsidRPr="00EC3F9D">
        <w:rPr>
          <w:lang w:val="en-US"/>
        </w:rPr>
        <w:t>t</w:t>
      </w:r>
      <w:r w:rsidRPr="00EC3F9D">
        <w:t xml:space="preserve"> / Δ</w:t>
      </w:r>
      <w:r w:rsidRPr="00EC3F9D">
        <w:rPr>
          <w:lang w:val="en-US"/>
        </w:rPr>
        <w:t>z</w:t>
      </w:r>
      <w:r w:rsidRPr="00EC3F9D">
        <w:t xml:space="preserve">, где </w:t>
      </w:r>
      <w:r w:rsidRPr="00EC3F9D">
        <w:rPr>
          <w:lang w:val="en-US"/>
        </w:rPr>
        <w:t>q</w:t>
      </w:r>
      <w:r>
        <w:rPr>
          <w:b/>
        </w:rPr>
        <w:t xml:space="preserve"> –</w:t>
      </w:r>
      <w:r>
        <w:t xml:space="preserve"> количество тепла в Ккал на м</w:t>
      </w:r>
      <w:r w:rsidRPr="001B610A">
        <w:rPr>
          <w:vertAlign w:val="superscript"/>
        </w:rPr>
        <w:t>2</w:t>
      </w:r>
      <w:r>
        <w:t xml:space="preserve"> в час (Ккал/</w:t>
      </w:r>
      <w:r w:rsidRPr="0048220F">
        <w:t xml:space="preserve"> </w:t>
      </w:r>
      <w:r>
        <w:t>м</w:t>
      </w:r>
      <w:r w:rsidRPr="001B610A">
        <w:rPr>
          <w:vertAlign w:val="superscript"/>
        </w:rPr>
        <w:t>2</w:t>
      </w:r>
      <w:r>
        <w:t>час),</w:t>
      </w:r>
      <w:r w:rsidRPr="00EC3F9D">
        <w:t xml:space="preserve"> Δ</w:t>
      </w:r>
      <w:r w:rsidRPr="00EC3F9D">
        <w:rPr>
          <w:lang w:val="en-US"/>
        </w:rPr>
        <w:t>t</w:t>
      </w:r>
      <w:r w:rsidRPr="001B610A">
        <w:t>- ра</w:t>
      </w:r>
      <w:r>
        <w:t>зница температур в°С (температурный градиент),</w:t>
      </w:r>
      <w:r w:rsidRPr="001B610A">
        <w:rPr>
          <w:b/>
        </w:rPr>
        <w:t xml:space="preserve"> </w:t>
      </w:r>
      <w:r w:rsidRPr="00EC3F9D">
        <w:t>Δ</w:t>
      </w:r>
      <w:r w:rsidRPr="00EC3F9D">
        <w:rPr>
          <w:lang w:val="en-US"/>
        </w:rPr>
        <w:t>z</w:t>
      </w:r>
      <w:r w:rsidRPr="00EC3F9D">
        <w:t xml:space="preserve"> </w:t>
      </w:r>
      <w:r>
        <w:t xml:space="preserve">–расстояние в метрах, на котором происходит изменение температур, </w:t>
      </w:r>
      <w:r w:rsidRPr="00EC3F9D">
        <w:t>λ</w:t>
      </w:r>
      <w:r>
        <w:t xml:space="preserve"> </w:t>
      </w:r>
      <w:r w:rsidRPr="00EC3F9D">
        <w:t xml:space="preserve">– коэффициент теплопроводности </w:t>
      </w:r>
      <w:r>
        <w:t>– величина, определяемая как количество тепла (Ккал) (теплопоток), проводимое материалом в единицу времени (час)  через единицу площади (м</w:t>
      </w:r>
      <w:r w:rsidRPr="0048220F">
        <w:rPr>
          <w:vertAlign w:val="superscript"/>
        </w:rPr>
        <w:t>2</w:t>
      </w:r>
      <w:r>
        <w:t xml:space="preserve">) при температурном градиенте, равном единице (Ккал/м час град). Величина </w:t>
      </w:r>
      <w:r w:rsidRPr="001550D6">
        <w:t>Δ</w:t>
      </w:r>
      <w:r w:rsidRPr="001550D6">
        <w:rPr>
          <w:lang w:val="en-US"/>
        </w:rPr>
        <w:t>z</w:t>
      </w:r>
      <w:r w:rsidRPr="001550D6">
        <w:t xml:space="preserve"> / λ = </w:t>
      </w:r>
      <w:r w:rsidRPr="001550D6">
        <w:rPr>
          <w:lang w:val="en-US"/>
        </w:rPr>
        <w:t>R</w:t>
      </w:r>
      <w:r w:rsidRPr="001550D6">
        <w:t xml:space="preserve"> –</w:t>
      </w:r>
      <w:r>
        <w:t>термическое сопротивление. Тогда</w:t>
      </w:r>
      <w:r w:rsidRPr="008C3BB4">
        <w:rPr>
          <w:b/>
        </w:rPr>
        <w:t xml:space="preserve"> </w:t>
      </w:r>
      <w:r w:rsidRPr="001550D6">
        <w:rPr>
          <w:lang w:val="en-US"/>
        </w:rPr>
        <w:t>q</w:t>
      </w:r>
      <w:r w:rsidRPr="001550D6">
        <w:t xml:space="preserve"> = Δ</w:t>
      </w:r>
      <w:r w:rsidRPr="001550D6">
        <w:rPr>
          <w:lang w:val="en-US"/>
        </w:rPr>
        <w:t>t</w:t>
      </w:r>
      <w:r w:rsidRPr="001550D6">
        <w:t xml:space="preserve"> / </w:t>
      </w:r>
      <w:r w:rsidRPr="001550D6">
        <w:rPr>
          <w:lang w:val="en-US"/>
        </w:rPr>
        <w:t>R</w:t>
      </w:r>
      <w:r w:rsidRPr="001550D6">
        <w:t>.</w:t>
      </w:r>
      <w:r>
        <w:t xml:space="preserve"> Величина единичного теплового потока прямо пропорциональна температурному градиенту и обратно пропорциональна термическому сопротивлению. </w:t>
      </w:r>
    </w:p>
    <w:p w:rsidR="00C07BA9" w:rsidRPr="00D629FB" w:rsidRDefault="00775D46" w:rsidP="00E0099A">
      <w:pPr>
        <w:spacing w:line="360" w:lineRule="auto"/>
        <w:jc w:val="both"/>
      </w:pPr>
      <w:r>
        <w:t xml:space="preserve">  Температурное поле – основной параметр, характеризующий тепловое состояние пород. Одномерное температурное поле – изотермы расположены параллельно поверхности, двумерное температурное поле – изменение температурных параметров по одной из пространственных координат, трехмерные поля формируются в случаях неоднородных по площади температурных условиях, при изменении теплофизических свойств пород или при наличии выраженного рельефа. В практике расчетов сложные структурные поля стремятся свести к более простым. Стационарное и нестационарное температурное поле. Стационарное поле – температура в каждой точке поля со временем не изменяется. Нестационарное поле характеризуется изменением температуры во времени. </w:t>
      </w:r>
      <w:r w:rsidR="00C07BA9" w:rsidRPr="00775D46">
        <w:t>Природные температурные поля</w:t>
      </w:r>
      <w:r w:rsidR="00C07BA9">
        <w:rPr>
          <w:b/>
        </w:rPr>
        <w:t xml:space="preserve">. </w:t>
      </w:r>
      <w:r w:rsidR="00C07BA9">
        <w:t xml:space="preserve">Мерзлые породы – породы длительное время существующие при отрицательных температурах. При учете внутреннего теплопотока на определенной глубине формируется </w:t>
      </w:r>
      <w:r w:rsidR="00C07BA9" w:rsidRPr="00775D46">
        <w:t>стационарное поле</w:t>
      </w:r>
      <w:r>
        <w:t>.</w:t>
      </w:r>
      <w:r w:rsidR="00C07BA9">
        <w:t xml:space="preserve"> </w:t>
      </w:r>
    </w:p>
    <w:p w:rsidR="001550D6" w:rsidRDefault="00775D46" w:rsidP="00E0099A">
      <w:pPr>
        <w:spacing w:line="360" w:lineRule="auto"/>
        <w:jc w:val="both"/>
      </w:pPr>
      <w:r w:rsidRPr="00775D46">
        <w:t xml:space="preserve">  </w:t>
      </w:r>
      <w:r w:rsidR="00C07BA9" w:rsidRPr="00775D46">
        <w:t>Уравнение теплопроводности</w:t>
      </w:r>
      <w:r w:rsidR="00C07BA9">
        <w:rPr>
          <w:b/>
        </w:rPr>
        <w:t xml:space="preserve"> </w:t>
      </w:r>
      <w:r w:rsidR="00C07BA9">
        <w:t>(уравнение Фурье)</w:t>
      </w:r>
      <w:r w:rsidR="000C563D">
        <w:t xml:space="preserve"> описывает процесс нестационарной кондуктивной теплопроводности и служит для нахождения распределения температуры во времени и пространстве</w:t>
      </w:r>
      <w:r w:rsidR="00C07BA9">
        <w:t xml:space="preserve">. Уравнение теплопроводности, описывающее процесс кондуктивной передачи тепла в любой точке тела, получается при подсчете баланса тепла </w:t>
      </w:r>
      <w:r w:rsidR="00C07BA9" w:rsidRPr="00280492">
        <w:t>на некотором отрезке Δ</w:t>
      </w:r>
      <w:r w:rsidR="00C07BA9" w:rsidRPr="00280492">
        <w:rPr>
          <w:lang w:val="en-US"/>
        </w:rPr>
        <w:t>z</w:t>
      </w:r>
      <w:r w:rsidR="00C07BA9" w:rsidRPr="00280492">
        <w:t xml:space="preserve"> за некоторый промежуток времени Δτ</w:t>
      </w:r>
      <w:r w:rsidR="000F7691" w:rsidRPr="00280492">
        <w:t>.</w:t>
      </w:r>
      <w:r w:rsidR="00280492">
        <w:t xml:space="preserve"> Р</w:t>
      </w:r>
      <w:r w:rsidR="00C07BA9">
        <w:t xml:space="preserve">азность величин единичного теплового потока </w:t>
      </w:r>
      <w:r w:rsidR="00C07BA9" w:rsidRPr="00280492">
        <w:rPr>
          <w:lang w:val="en-US"/>
        </w:rPr>
        <w:t>q</w:t>
      </w:r>
      <w:r w:rsidR="00C07BA9" w:rsidRPr="00280492">
        <w:rPr>
          <w:vertAlign w:val="subscript"/>
        </w:rPr>
        <w:t>1</w:t>
      </w:r>
      <w:r w:rsidR="00C07BA9" w:rsidRPr="00280492">
        <w:t>-</w:t>
      </w:r>
      <w:r w:rsidR="00C07BA9" w:rsidRPr="00280492">
        <w:rPr>
          <w:lang w:val="en-US"/>
        </w:rPr>
        <w:t>q</w:t>
      </w:r>
      <w:r w:rsidR="00C07BA9" w:rsidRPr="00280492">
        <w:rPr>
          <w:vertAlign w:val="subscript"/>
        </w:rPr>
        <w:t>2</w:t>
      </w:r>
      <w:r w:rsidR="00C07BA9" w:rsidRPr="00280492">
        <w:t xml:space="preserve"> </w:t>
      </w:r>
      <w:r w:rsidR="00C07BA9" w:rsidRPr="00AF0DC2">
        <w:rPr>
          <w:b/>
        </w:rPr>
        <w:t>=</w:t>
      </w:r>
      <w:r w:rsidR="00C07BA9" w:rsidRPr="00AF0DC2">
        <w:t xml:space="preserve"> </w:t>
      </w:r>
      <w:r w:rsidR="00C07BA9" w:rsidRPr="00280492">
        <w:t>Δ</w:t>
      </w:r>
      <w:r w:rsidR="00C07BA9" w:rsidRPr="00280492">
        <w:rPr>
          <w:lang w:val="en-US"/>
        </w:rPr>
        <w:t>z</w:t>
      </w:r>
      <w:r w:rsidR="00C07BA9" w:rsidRPr="00280492">
        <w:t>*</w:t>
      </w:r>
      <w:r w:rsidR="00C07BA9" w:rsidRPr="00280492">
        <w:rPr>
          <w:lang w:val="en-US"/>
        </w:rPr>
        <w:t>C</w:t>
      </w:r>
      <w:r w:rsidR="00C07BA9" w:rsidRPr="00280492">
        <w:t xml:space="preserve"> *</w:t>
      </w:r>
      <w:r w:rsidR="000F0389">
        <w:t>(</w:t>
      </w:r>
      <w:r w:rsidR="00C07BA9" w:rsidRPr="00280492">
        <w:t>Δ</w:t>
      </w:r>
      <w:r w:rsidR="00C07BA9" w:rsidRPr="00280492">
        <w:rPr>
          <w:lang w:val="en-US"/>
        </w:rPr>
        <w:t>t</w:t>
      </w:r>
      <w:r w:rsidR="00C07BA9" w:rsidRPr="00280492">
        <w:t xml:space="preserve"> / Δτ</w:t>
      </w:r>
      <w:r w:rsidR="000F0389">
        <w:t>)</w:t>
      </w:r>
      <w:r w:rsidR="00C07BA9" w:rsidRPr="00280492">
        <w:t xml:space="preserve">, </w:t>
      </w:r>
      <w:r w:rsidR="00C07BA9">
        <w:t xml:space="preserve">где </w:t>
      </w:r>
      <w:r w:rsidR="00C07BA9" w:rsidRPr="00280492">
        <w:t>С</w:t>
      </w:r>
      <w:r w:rsidR="00C07BA9">
        <w:t xml:space="preserve">- величина объемной теплоемкости. </w:t>
      </w:r>
      <w:r w:rsidR="00C07BA9" w:rsidRPr="000F0389">
        <w:t>Объемная теплоемкость грунта</w:t>
      </w:r>
      <w:r w:rsidR="00C07BA9">
        <w:t xml:space="preserve"> численно равна количеству тепла, необходимого для изменения температуры единицы объема грунта на 1°С при отсутствии фазовых переходов. Из вышеприведенного уравнения </w:t>
      </w:r>
      <w:r w:rsidR="000F0389">
        <w:t>(</w:t>
      </w:r>
      <w:r w:rsidR="00C07BA9" w:rsidRPr="000F0389">
        <w:t>Δ</w:t>
      </w:r>
      <w:r w:rsidR="00C07BA9" w:rsidRPr="000F0389">
        <w:rPr>
          <w:lang w:val="en-US"/>
        </w:rPr>
        <w:t>q</w:t>
      </w:r>
      <w:r w:rsidR="00C07BA9" w:rsidRPr="000F0389">
        <w:t xml:space="preserve"> / Δ</w:t>
      </w:r>
      <w:r w:rsidR="00C07BA9" w:rsidRPr="000F0389">
        <w:rPr>
          <w:lang w:val="en-US"/>
        </w:rPr>
        <w:t>z</w:t>
      </w:r>
      <w:r w:rsidR="000F0389">
        <w:t>)</w:t>
      </w:r>
      <w:r w:rsidR="00C07BA9" w:rsidRPr="000F0389">
        <w:t>= С *</w:t>
      </w:r>
      <w:r w:rsidR="000F0389" w:rsidRPr="000F0389">
        <w:t>(</w:t>
      </w:r>
      <w:r w:rsidR="00C07BA9" w:rsidRPr="000F0389">
        <w:t>Δ</w:t>
      </w:r>
      <w:r w:rsidR="00C07BA9" w:rsidRPr="000F0389">
        <w:rPr>
          <w:lang w:val="en-US"/>
        </w:rPr>
        <w:t>t</w:t>
      </w:r>
      <w:r w:rsidR="00C07BA9" w:rsidRPr="000F0389">
        <w:t xml:space="preserve"> / Δτ</w:t>
      </w:r>
      <w:r w:rsidR="000F0389" w:rsidRPr="000F0389">
        <w:t>)</w:t>
      </w:r>
      <w:r w:rsidR="00C07BA9">
        <w:rPr>
          <w:b/>
        </w:rPr>
        <w:t xml:space="preserve"> </w:t>
      </w:r>
      <w:r w:rsidR="00C07BA9" w:rsidRPr="002749FF">
        <w:t>или</w:t>
      </w:r>
      <w:r w:rsidR="00C07BA9">
        <w:t xml:space="preserve"> </w:t>
      </w:r>
    </w:p>
    <w:p w:rsidR="00317155" w:rsidRDefault="00C07BA9" w:rsidP="00E0099A">
      <w:pPr>
        <w:spacing w:line="360" w:lineRule="auto"/>
        <w:jc w:val="both"/>
        <w:rPr>
          <w:b/>
        </w:rPr>
      </w:pPr>
      <w:r w:rsidRPr="001550D6">
        <w:t>(λ / С) ∂</w:t>
      </w:r>
      <w:r w:rsidRPr="001550D6">
        <w:rPr>
          <w:vertAlign w:val="superscript"/>
        </w:rPr>
        <w:t>2</w:t>
      </w:r>
      <w:r w:rsidRPr="001550D6">
        <w:rPr>
          <w:lang w:val="en-US"/>
        </w:rPr>
        <w:t>t</w:t>
      </w:r>
      <w:r w:rsidRPr="001550D6">
        <w:t xml:space="preserve"> / ∂</w:t>
      </w:r>
      <w:r w:rsidRPr="001550D6">
        <w:rPr>
          <w:lang w:val="en-US"/>
        </w:rPr>
        <w:t>z</w:t>
      </w:r>
      <w:r w:rsidR="000F0389" w:rsidRPr="001550D6">
        <w:rPr>
          <w:vertAlign w:val="superscript"/>
        </w:rPr>
        <w:t>2</w:t>
      </w:r>
      <w:r w:rsidRPr="001550D6">
        <w:t xml:space="preserve"> = ∂</w:t>
      </w:r>
      <w:r w:rsidRPr="001550D6">
        <w:rPr>
          <w:lang w:val="en-US"/>
        </w:rPr>
        <w:t>t</w:t>
      </w:r>
      <w:r w:rsidRPr="001550D6">
        <w:t xml:space="preserve"> / ∂τ</w:t>
      </w:r>
      <w:r>
        <w:rPr>
          <w:b/>
        </w:rPr>
        <w:t>,</w:t>
      </w:r>
      <w:r>
        <w:t xml:space="preserve"> где величина </w:t>
      </w:r>
      <w:r w:rsidRPr="001550D6">
        <w:t>λ / С=а</w:t>
      </w:r>
      <w:r>
        <w:t xml:space="preserve"> – коэффициент температуропроводности. </w:t>
      </w:r>
      <w:r w:rsidRPr="001550D6">
        <w:t>Коэффициент температуропроводности</w:t>
      </w:r>
      <w:r>
        <w:t xml:space="preserve"> численно равен теплопроводности грунта с объемной теплоемкостью, равной единице. Температуропроводность изменяется в небольшом интервале и колеблется от 0,31*10</w:t>
      </w:r>
      <w:r w:rsidRPr="0087755E">
        <w:rPr>
          <w:vertAlign w:val="superscript"/>
        </w:rPr>
        <w:t>-6</w:t>
      </w:r>
      <w:r>
        <w:t xml:space="preserve"> м</w:t>
      </w:r>
      <w:r w:rsidRPr="0087755E">
        <w:rPr>
          <w:vertAlign w:val="superscript"/>
        </w:rPr>
        <w:t>2</w:t>
      </w:r>
      <w:r>
        <w:t>/с у гипсов до 40*10</w:t>
      </w:r>
      <w:r w:rsidRPr="00B142A9">
        <w:rPr>
          <w:vertAlign w:val="superscript"/>
        </w:rPr>
        <w:t>-6</w:t>
      </w:r>
      <w:r>
        <w:t xml:space="preserve"> м</w:t>
      </w:r>
      <w:r w:rsidRPr="00B142A9">
        <w:rPr>
          <w:vertAlign w:val="superscript"/>
        </w:rPr>
        <w:t>2</w:t>
      </w:r>
      <w:r>
        <w:t>/г у каменной соли.</w:t>
      </w:r>
      <w:r w:rsidR="00317155">
        <w:t xml:space="preserve"> </w:t>
      </w:r>
      <w:r>
        <w:t xml:space="preserve">Для многослойной толщи, которая может быть представлена кусочно-однородной моделью, </w:t>
      </w:r>
      <w:r w:rsidRPr="00317155">
        <w:rPr>
          <w:lang w:val="en-US"/>
        </w:rPr>
        <w:t>q</w:t>
      </w:r>
      <w:r w:rsidRPr="00317155">
        <w:rPr>
          <w:vertAlign w:val="subscript"/>
        </w:rPr>
        <w:t>гл</w:t>
      </w:r>
      <w:r w:rsidRPr="00317155">
        <w:t xml:space="preserve"> </w:t>
      </w:r>
      <w:r w:rsidRPr="00317155">
        <w:rPr>
          <w:lang w:val="en-US"/>
        </w:rPr>
        <w:t>R</w:t>
      </w:r>
      <w:r w:rsidRPr="00317155">
        <w:rPr>
          <w:vertAlign w:val="subscript"/>
          <w:lang w:val="en-US"/>
        </w:rPr>
        <w:t>i</w:t>
      </w:r>
      <w:r w:rsidRPr="00D956FB">
        <w:t xml:space="preserve"> = </w:t>
      </w:r>
      <w:r w:rsidR="00317155">
        <w:t>Σ</w:t>
      </w:r>
      <w:r w:rsidRPr="00317155">
        <w:t>Δ</w:t>
      </w:r>
      <w:r w:rsidRPr="00317155">
        <w:rPr>
          <w:lang w:val="en-US"/>
        </w:rPr>
        <w:t>t</w:t>
      </w:r>
      <w:r w:rsidRPr="00317155">
        <w:rPr>
          <w:vertAlign w:val="subscript"/>
          <w:lang w:val="en-US"/>
        </w:rPr>
        <w:t>i</w:t>
      </w:r>
      <w:r w:rsidR="00317155">
        <w:rPr>
          <w:vertAlign w:val="subscript"/>
        </w:rPr>
        <w:t>.</w:t>
      </w:r>
      <w:r>
        <w:rPr>
          <w:b/>
        </w:rPr>
        <w:t xml:space="preserve">  </w:t>
      </w:r>
    </w:p>
    <w:p w:rsidR="00C07BA9" w:rsidRDefault="00317155" w:rsidP="00317155">
      <w:pPr>
        <w:spacing w:line="360" w:lineRule="auto"/>
        <w:jc w:val="both"/>
      </w:pPr>
      <w:r>
        <w:rPr>
          <w:b/>
        </w:rPr>
        <w:t xml:space="preserve">  </w:t>
      </w:r>
      <w:r w:rsidR="00C07BA9" w:rsidRPr="00317155">
        <w:t>Нестационарное тепловое поле</w:t>
      </w:r>
      <w:r w:rsidR="00C07BA9">
        <w:t xml:space="preserve"> – характеризуется изменением температуры. Однако за счет периодических изменений температуры (суточные, сезонные, годовые и многолетние циклы) можно говорить о периодически установившемся режиме.</w:t>
      </w:r>
      <w:r>
        <w:t xml:space="preserve"> </w:t>
      </w:r>
      <w:r w:rsidR="00C07BA9">
        <w:t>Распространение температурных волн в грунте без учета фазовых переходов может быть выражено уравнением:</w:t>
      </w:r>
      <w:r w:rsidR="00703E28" w:rsidRPr="00703E28">
        <w:rPr>
          <w:b/>
        </w:rPr>
        <w:t xml:space="preserve"> </w:t>
      </w:r>
      <w:r w:rsidR="00703E28" w:rsidRPr="00703E28">
        <w:rPr>
          <w:lang w:val="en-US"/>
        </w:rPr>
        <w:t>t</w:t>
      </w:r>
      <w:r w:rsidR="00703E28" w:rsidRPr="00703E28">
        <w:t>(</w:t>
      </w:r>
      <w:r w:rsidR="00703E28" w:rsidRPr="00703E28">
        <w:rPr>
          <w:lang w:val="en-US"/>
        </w:rPr>
        <w:t>z</w:t>
      </w:r>
      <w:r w:rsidR="00703E28" w:rsidRPr="00703E28">
        <w:t xml:space="preserve">,τ) = </w:t>
      </w:r>
      <w:r w:rsidR="00703E28" w:rsidRPr="00703E28">
        <w:rPr>
          <w:lang w:val="en-US"/>
        </w:rPr>
        <w:t>t</w:t>
      </w:r>
      <w:r w:rsidR="00703E28" w:rsidRPr="00703E28">
        <w:rPr>
          <w:vertAlign w:val="superscript"/>
        </w:rPr>
        <w:t>0</w:t>
      </w:r>
      <w:r w:rsidR="00703E28" w:rsidRPr="00703E28">
        <w:rPr>
          <w:vertAlign w:val="subscript"/>
        </w:rPr>
        <w:t xml:space="preserve">ср </w:t>
      </w:r>
      <w:r w:rsidR="00703E28" w:rsidRPr="00703E28">
        <w:t xml:space="preserve">+ </w:t>
      </w:r>
      <w:r w:rsidR="00703E28" w:rsidRPr="00703E28">
        <w:rPr>
          <w:lang w:val="en-US"/>
        </w:rPr>
        <w:t>A</w:t>
      </w:r>
      <w:r w:rsidR="00703E28" w:rsidRPr="00703E28">
        <w:t xml:space="preserve">е </w:t>
      </w:r>
      <w:r w:rsidR="00703E28" w:rsidRPr="00703E28">
        <w:rPr>
          <w:vertAlign w:val="superscript"/>
        </w:rPr>
        <w:t xml:space="preserve">-μ </w:t>
      </w:r>
      <w:r w:rsidR="00703E28" w:rsidRPr="00703E28">
        <w:rPr>
          <w:vertAlign w:val="superscript"/>
          <w:lang w:val="en-US"/>
        </w:rPr>
        <w:t>z</w:t>
      </w:r>
      <w:r w:rsidR="00703E28" w:rsidRPr="00703E28">
        <w:t xml:space="preserve"> </w:t>
      </w:r>
      <w:r w:rsidR="00703E28" w:rsidRPr="00703E28">
        <w:rPr>
          <w:lang w:val="en-US"/>
        </w:rPr>
        <w:t>sin</w:t>
      </w:r>
      <w:r w:rsidR="00703E28" w:rsidRPr="00703E28">
        <w:t xml:space="preserve"> (</w:t>
      </w:r>
      <w:r w:rsidR="00703E28" w:rsidRPr="00703E28">
        <w:rPr>
          <w:lang w:val="en-US"/>
        </w:rPr>
        <w:t>ωτ</w:t>
      </w:r>
      <w:r w:rsidR="00703E28" w:rsidRPr="00703E28">
        <w:t xml:space="preserve"> - μ </w:t>
      </w:r>
      <w:r w:rsidR="00703E28" w:rsidRPr="00703E28">
        <w:rPr>
          <w:lang w:val="en-US"/>
        </w:rPr>
        <w:t>z</w:t>
      </w:r>
      <w:r w:rsidR="00703E28" w:rsidRPr="00703E28">
        <w:t xml:space="preserve">), где </w:t>
      </w:r>
      <w:r w:rsidR="00703E28" w:rsidRPr="00703E28">
        <w:rPr>
          <w:lang w:val="en-US"/>
        </w:rPr>
        <w:t>ω</w:t>
      </w:r>
      <w:r w:rsidR="00703E28" w:rsidRPr="00703E28">
        <w:t xml:space="preserve"> =2π/Т</w:t>
      </w:r>
      <w:r w:rsidR="00703E28">
        <w:t xml:space="preserve"> – частота,  </w:t>
      </w:r>
      <w:r w:rsidR="00703E28" w:rsidRPr="00703E28">
        <w:t>μ = √ π / аТ</w:t>
      </w:r>
      <w:r w:rsidR="00703E28">
        <w:rPr>
          <w:b/>
        </w:rPr>
        <w:t xml:space="preserve">  </w:t>
      </w:r>
      <w:r w:rsidR="00703E28">
        <w:t xml:space="preserve">, </w:t>
      </w:r>
      <w:r w:rsidR="00703E28" w:rsidRPr="00703E28">
        <w:rPr>
          <w:lang w:val="en-US"/>
        </w:rPr>
        <w:t>t</w:t>
      </w:r>
      <w:r w:rsidR="00703E28" w:rsidRPr="00703E28">
        <w:rPr>
          <w:vertAlign w:val="superscript"/>
        </w:rPr>
        <w:t>0</w:t>
      </w:r>
      <w:r w:rsidR="00703E28" w:rsidRPr="00703E28">
        <w:rPr>
          <w:vertAlign w:val="subscript"/>
        </w:rPr>
        <w:t>ср</w:t>
      </w:r>
      <w:r w:rsidR="00C07BA9">
        <w:t xml:space="preserve"> </w:t>
      </w:r>
      <w:r w:rsidR="00C07BA9" w:rsidRPr="00BA7BAF">
        <w:t xml:space="preserve">– средняя температура за период колебаний, </w:t>
      </w:r>
      <w:r w:rsidR="00C07BA9" w:rsidRPr="00703E28">
        <w:t>А</w:t>
      </w:r>
      <w:r w:rsidR="00C07BA9">
        <w:t xml:space="preserve"> –амплитуда колебаний температуры на поверхности грунта, Т –период. </w:t>
      </w:r>
      <w:r w:rsidR="00703E28">
        <w:t>Ряд важных выводов, следующих из приведенного уравнения известны как законы Фурье.</w:t>
      </w:r>
    </w:p>
    <w:p w:rsidR="00C07BA9" w:rsidRDefault="00004326" w:rsidP="00004326">
      <w:pPr>
        <w:spacing w:line="360" w:lineRule="auto"/>
        <w:jc w:val="both"/>
      </w:pPr>
      <w:r>
        <w:t xml:space="preserve"> </w:t>
      </w:r>
      <w:r w:rsidR="00703E28">
        <w:t xml:space="preserve">Первый закон Фурье </w:t>
      </w:r>
      <w:r>
        <w:t xml:space="preserve">определяет, что амплитуда колебаний </w:t>
      </w:r>
      <w:r w:rsidR="00625539">
        <w:t>экспоненциально</w:t>
      </w:r>
      <w:r>
        <w:t xml:space="preserve"> убывает с глубиной:</w:t>
      </w:r>
      <w:r w:rsidRPr="00004326">
        <w:rPr>
          <w:b/>
        </w:rPr>
        <w:t xml:space="preserve"> </w:t>
      </w:r>
      <w:r w:rsidRPr="00004326">
        <w:t>А(</w:t>
      </w:r>
      <w:r w:rsidRPr="00004326">
        <w:rPr>
          <w:lang w:val="en-US"/>
        </w:rPr>
        <w:t>z</w:t>
      </w:r>
      <w:r w:rsidRPr="00004326">
        <w:t xml:space="preserve">) = </w:t>
      </w:r>
      <w:r w:rsidRPr="00004326">
        <w:rPr>
          <w:lang w:val="en-US"/>
        </w:rPr>
        <w:t>A</w:t>
      </w:r>
      <w:r w:rsidRPr="00004326">
        <w:t xml:space="preserve">е </w:t>
      </w:r>
      <w:r w:rsidRPr="00004326">
        <w:rPr>
          <w:vertAlign w:val="superscript"/>
        </w:rPr>
        <w:t xml:space="preserve">-μ </w:t>
      </w:r>
      <w:r w:rsidRPr="00004326">
        <w:rPr>
          <w:vertAlign w:val="superscript"/>
          <w:lang w:val="en-US"/>
        </w:rPr>
        <w:t>z</w:t>
      </w:r>
      <w:r>
        <w:t xml:space="preserve">. </w:t>
      </w:r>
      <w:r w:rsidR="00C07BA9">
        <w:t>При периодических колебаниях температуры на поверхности в течение длительного промежутка времени в грунте устанавливаются также колебания темпер</w:t>
      </w:r>
      <w:r>
        <w:t>атуры с тем же периодом.</w:t>
      </w:r>
    </w:p>
    <w:p w:rsidR="00F1017B" w:rsidRDefault="00004326" w:rsidP="00F1017B">
      <w:pPr>
        <w:spacing w:line="360" w:lineRule="auto"/>
        <w:jc w:val="both"/>
        <w:rPr>
          <w:b/>
        </w:rPr>
      </w:pPr>
      <w:r>
        <w:t xml:space="preserve">  Второй закон Фурье указывает, что температурные колебания в породах происходят со сдвигом фаз, пропорциональным глубине:</w:t>
      </w:r>
      <w:r w:rsidR="00C07BA9">
        <w:t xml:space="preserve"> </w:t>
      </w:r>
      <w:r w:rsidR="00C07BA9" w:rsidRPr="00004326">
        <w:t>δ =1/2</w:t>
      </w:r>
      <w:r w:rsidRPr="00004326">
        <w:t xml:space="preserve"> </w:t>
      </w:r>
      <w:r w:rsidRPr="00004326">
        <w:rPr>
          <w:lang w:val="en-US"/>
        </w:rPr>
        <w:t>z</w:t>
      </w:r>
      <w:r w:rsidRPr="00004326">
        <w:t xml:space="preserve"> </w:t>
      </w:r>
      <w:r w:rsidR="00C07BA9" w:rsidRPr="00004326">
        <w:t>(√ СТ/π λ)</w:t>
      </w:r>
      <w:r>
        <w:t>. В соответствии с этим законом Фурье минимальные зимние температуры на некоторой глубин будут наблюдаться не в момент существования их на поверхности, а с некоторым запаздыванием.</w:t>
      </w:r>
      <w:r w:rsidR="00C07BA9" w:rsidRPr="009C176B">
        <w:rPr>
          <w:b/>
        </w:rPr>
        <w:t xml:space="preserve"> </w:t>
      </w:r>
      <w:r w:rsidR="00C07BA9">
        <w:rPr>
          <w:b/>
        </w:rPr>
        <w:t xml:space="preserve"> </w:t>
      </w:r>
    </w:p>
    <w:p w:rsidR="00C07BA9" w:rsidRPr="005C781F" w:rsidRDefault="00F1017B" w:rsidP="005C781F">
      <w:pPr>
        <w:spacing w:line="360" w:lineRule="auto"/>
        <w:jc w:val="both"/>
        <w:rPr>
          <w:b/>
        </w:rPr>
      </w:pPr>
      <w:r>
        <w:rPr>
          <w:b/>
        </w:rPr>
        <w:t xml:space="preserve">  </w:t>
      </w:r>
      <w:r>
        <w:t>Третий закон Фурье связывает глубину проникновения температурных колебаний с периодом и амплитудой колебаний температурной волны</w:t>
      </w:r>
      <w:r w:rsidR="005C781F">
        <w:t xml:space="preserve"> на поверхности:</w:t>
      </w:r>
      <w:r>
        <w:t xml:space="preserve"> </w:t>
      </w:r>
      <w:r w:rsidR="00C07BA9">
        <w:t>Глубина проникновения колебаний температуры пов</w:t>
      </w:r>
      <w:r w:rsidR="005C781F">
        <w:t xml:space="preserve">ерхности в толщу горных пород  </w:t>
      </w:r>
      <w:r w:rsidR="00C07BA9" w:rsidRPr="005C781F">
        <w:t>зависит от периода этих колебаний:</w:t>
      </w:r>
      <w:r w:rsidR="005C781F">
        <w:t xml:space="preserve"> </w:t>
      </w:r>
      <w:r w:rsidR="005C781F">
        <w:rPr>
          <w:lang w:val="en-US"/>
        </w:rPr>
        <w:t>h</w:t>
      </w:r>
      <w:r w:rsidR="005C781F" w:rsidRPr="005C781F">
        <w:t xml:space="preserve"> = √</w:t>
      </w:r>
      <w:r w:rsidR="005C781F">
        <w:t>[</w:t>
      </w:r>
      <w:r w:rsidR="005C781F" w:rsidRPr="005C781F">
        <w:t>(</w:t>
      </w:r>
      <w:r w:rsidR="005C781F">
        <w:t>λ</w:t>
      </w:r>
      <w:r w:rsidR="005C781F">
        <w:rPr>
          <w:lang w:val="en-US"/>
        </w:rPr>
        <w:t>T</w:t>
      </w:r>
      <w:r w:rsidR="005C781F" w:rsidRPr="005C781F">
        <w:t>)/</w:t>
      </w:r>
      <w:r w:rsidR="005C781F">
        <w:t>π</w:t>
      </w:r>
      <w:r w:rsidR="005C781F">
        <w:rPr>
          <w:lang w:val="en-US"/>
        </w:rPr>
        <w:t>C</w:t>
      </w:r>
      <w:r w:rsidR="005C781F" w:rsidRPr="005C781F">
        <w:t xml:space="preserve">] </w:t>
      </w:r>
      <w:r w:rsidR="005C781F">
        <w:rPr>
          <w:lang w:val="en-US"/>
        </w:rPr>
        <w:t>lnA</w:t>
      </w:r>
      <w:r w:rsidR="005C781F" w:rsidRPr="005C781F">
        <w:rPr>
          <w:vertAlign w:val="subscript"/>
        </w:rPr>
        <w:t>0</w:t>
      </w:r>
      <w:r w:rsidR="005C781F" w:rsidRPr="005C781F">
        <w:t>/</w:t>
      </w:r>
      <w:r w:rsidR="005C781F">
        <w:rPr>
          <w:lang w:val="en-US"/>
        </w:rPr>
        <w:t>A</w:t>
      </w:r>
      <w:r w:rsidR="005C781F" w:rsidRPr="005C781F">
        <w:rPr>
          <w:vertAlign w:val="subscript"/>
          <w:lang w:val="en-US"/>
        </w:rPr>
        <w:t>h</w:t>
      </w:r>
      <w:r w:rsidR="00EA2999">
        <w:t>. Чем меньше период колебаний, тем меньше глубина изменения температур. Суточные колебания проникают на глубину 2-2 м, годовые до 15-25 м, трехсотлетние до 150-200 м. Согласно третьему закону Фурье глубины</w:t>
      </w:r>
      <w:r w:rsidR="00EE192F" w:rsidRPr="00EE192F">
        <w:t xml:space="preserve"> </w:t>
      </w:r>
      <w:r w:rsidR="00EE192F" w:rsidRPr="005C781F">
        <w:rPr>
          <w:lang w:val="en-US"/>
        </w:rPr>
        <w:t>z</w:t>
      </w:r>
      <w:r w:rsidR="00EE192F" w:rsidRPr="005C781F">
        <w:rPr>
          <w:vertAlign w:val="subscript"/>
        </w:rPr>
        <w:t>1</w:t>
      </w:r>
      <w:r w:rsidR="00EE192F">
        <w:rPr>
          <w:vertAlign w:val="subscript"/>
        </w:rPr>
        <w:t xml:space="preserve"> </w:t>
      </w:r>
      <w:r w:rsidR="00EE192F">
        <w:t xml:space="preserve">и </w:t>
      </w:r>
      <w:r w:rsidR="00EE192F" w:rsidRPr="005C781F">
        <w:rPr>
          <w:lang w:val="en-US"/>
        </w:rPr>
        <w:t>z</w:t>
      </w:r>
      <w:r w:rsidR="00EE192F" w:rsidRPr="005C781F">
        <w:rPr>
          <w:vertAlign w:val="subscript"/>
        </w:rPr>
        <w:t>2</w:t>
      </w:r>
      <w:r w:rsidR="00EA2999">
        <w:t xml:space="preserve">, на которых происходит </w:t>
      </w:r>
      <w:r w:rsidR="00EE192F">
        <w:t>одинаковое затухание колебаний</w:t>
      </w:r>
      <w:r w:rsidR="00EE192F" w:rsidRPr="00EE192F">
        <w:t xml:space="preserve"> </w:t>
      </w:r>
      <w:r w:rsidR="00EE192F">
        <w:t>и соответствующие периоды этих колебаний</w:t>
      </w:r>
      <w:r w:rsidR="00EE192F" w:rsidRPr="00EE192F">
        <w:t xml:space="preserve"> </w:t>
      </w:r>
      <w:r w:rsidR="00EE192F" w:rsidRPr="005C781F">
        <w:t>Т</w:t>
      </w:r>
      <w:r w:rsidR="00EE192F" w:rsidRPr="005C781F">
        <w:rPr>
          <w:vertAlign w:val="subscript"/>
        </w:rPr>
        <w:t>1</w:t>
      </w:r>
      <w:r w:rsidR="00EE192F">
        <w:t xml:space="preserve"> и </w:t>
      </w:r>
      <w:r w:rsidR="00EE192F" w:rsidRPr="005C781F">
        <w:t>Т</w:t>
      </w:r>
      <w:r w:rsidR="00EE192F" w:rsidRPr="005C781F">
        <w:rPr>
          <w:vertAlign w:val="subscript"/>
        </w:rPr>
        <w:t>2</w:t>
      </w:r>
      <w:r w:rsidR="00EE192F">
        <w:rPr>
          <w:vertAlign w:val="subscript"/>
        </w:rPr>
        <w:t xml:space="preserve"> </w:t>
      </w:r>
      <w:r w:rsidR="00EE192F">
        <w:t xml:space="preserve">связаны соотношением: </w:t>
      </w:r>
      <w:r w:rsidR="00C07BA9" w:rsidRPr="005C781F">
        <w:rPr>
          <w:lang w:val="en-US"/>
        </w:rPr>
        <w:t>z</w:t>
      </w:r>
      <w:r w:rsidR="00C07BA9" w:rsidRPr="005C781F">
        <w:rPr>
          <w:vertAlign w:val="subscript"/>
        </w:rPr>
        <w:t>2</w:t>
      </w:r>
      <w:r w:rsidR="00C07BA9" w:rsidRPr="005C781F">
        <w:t xml:space="preserve"> = (√Т</w:t>
      </w:r>
      <w:r w:rsidR="00C07BA9" w:rsidRPr="005C781F">
        <w:rPr>
          <w:vertAlign w:val="subscript"/>
        </w:rPr>
        <w:t>2</w:t>
      </w:r>
      <w:r w:rsidR="00C07BA9" w:rsidRPr="005C781F">
        <w:t>/Т</w:t>
      </w:r>
      <w:r w:rsidR="00C07BA9" w:rsidRPr="005C781F">
        <w:rPr>
          <w:vertAlign w:val="subscript"/>
        </w:rPr>
        <w:t>1</w:t>
      </w:r>
      <w:r w:rsidR="00C07BA9" w:rsidRPr="005C781F">
        <w:t xml:space="preserve">) </w:t>
      </w:r>
      <w:r w:rsidR="00C07BA9" w:rsidRPr="005C781F">
        <w:rPr>
          <w:lang w:val="en-US"/>
        </w:rPr>
        <w:t>z</w:t>
      </w:r>
      <w:r w:rsidR="00C07BA9" w:rsidRPr="005C781F">
        <w:rPr>
          <w:vertAlign w:val="subscript"/>
        </w:rPr>
        <w:t>1</w:t>
      </w:r>
      <w:r w:rsidR="00C07BA9">
        <w:t xml:space="preserve">   </w:t>
      </w:r>
      <w:r w:rsidR="0037566D">
        <w:t xml:space="preserve"> </w:t>
      </w:r>
      <w:r w:rsidR="00C07BA9">
        <w:t>Изложенная теория справедлива при распространении тепла в сухом однородном грунте, без учета фазовых переходов.</w:t>
      </w:r>
    </w:p>
    <w:p w:rsidR="00C07BA9" w:rsidRDefault="00C07BA9" w:rsidP="0037566D">
      <w:pPr>
        <w:spacing w:line="360" w:lineRule="auto"/>
        <w:jc w:val="both"/>
      </w:pPr>
      <w:r>
        <w:t xml:space="preserve">  </w:t>
      </w:r>
      <w:r w:rsidRPr="0037566D">
        <w:t>Промерзание и протаивание пород.</w:t>
      </w:r>
      <w:r>
        <w:t xml:space="preserve"> Промерзание влажного грунта является сложным термодинамическим процессом, протекающим в неоднородно-пористой среде, который связан с фазовыми переходами воды.</w:t>
      </w:r>
      <w:r w:rsidR="0037566D">
        <w:t xml:space="preserve"> </w:t>
      </w:r>
      <w:r>
        <w:t>При переходе воды в лед происходят затраты тепла на фазовые переходы при постоянной температуре. Физическая сущность льдообразования в породах сложная и механизм льдообразования в разных породах отличается. Объемная теплота фазового перехода для 1м</w:t>
      </w:r>
      <w:r w:rsidRPr="00F023E1">
        <w:rPr>
          <w:vertAlign w:val="superscript"/>
        </w:rPr>
        <w:t>3</w:t>
      </w:r>
      <w:r>
        <w:t xml:space="preserve"> воды составляет 80 000 Ккал, а для нагрева</w:t>
      </w:r>
      <w:r w:rsidR="0037566D">
        <w:t xml:space="preserve"> </w:t>
      </w:r>
      <w:r>
        <w:t>1м</w:t>
      </w:r>
      <w:r w:rsidRPr="00F023E1">
        <w:rPr>
          <w:vertAlign w:val="superscript"/>
        </w:rPr>
        <w:t>3</w:t>
      </w:r>
      <w:r>
        <w:t xml:space="preserve"> воды на 1°С – 500 Ккал. В дисперсных грунтах (глинах, суглинках, тяжелых супесях) вода замерзает при </w:t>
      </w:r>
      <w:r w:rsidRPr="00F023E1">
        <w:rPr>
          <w:lang w:val="en-US"/>
        </w:rPr>
        <w:t>t</w:t>
      </w:r>
      <w:r w:rsidRPr="00F023E1">
        <w:t>&lt;0°С</w:t>
      </w:r>
      <w:r>
        <w:t>, что обусловлено наличием связанной воды. Чем ниже температура, тем меньше толщина водной пленки. При промерзании происходит движение воды к фронту промерзания при наличии подтока влаги. Содержание льда в породе может расти неограниченно и превышать объемную влажность породы. Суммарная льдистость складывается из: 1) льдистости макропучения – лед, образовавшийся сверх влажности породы и 2) льдистости минеральных включений.</w:t>
      </w:r>
    </w:p>
    <w:p w:rsidR="00C07BA9" w:rsidRPr="00C07BA9" w:rsidRDefault="00C07BA9" w:rsidP="0037566D">
      <w:pPr>
        <w:spacing w:line="360" w:lineRule="auto"/>
        <w:jc w:val="both"/>
      </w:pPr>
      <w:r>
        <w:t xml:space="preserve">  При промерзании формируется фронт промерзания – граница, подразделяющая талые и мерзлые зоны. </w:t>
      </w:r>
      <w:r w:rsidRPr="0037566D">
        <w:t>Поверхность создает нулевую завесу.</w:t>
      </w:r>
      <w:r w:rsidR="00AA06C8" w:rsidRPr="00AA06C8">
        <w:t xml:space="preserve"> </w:t>
      </w:r>
      <w:r w:rsidR="00AA06C8">
        <w:t>Все теплообороты происходят только в слое промерзания и протаивания, а нижележащие породы не подвергаются ни охлаждению, ни нагреванию.</w:t>
      </w:r>
      <w:r w:rsidR="002D3CCB" w:rsidRPr="002D3CCB">
        <w:t xml:space="preserve"> </w:t>
      </w:r>
      <w:r w:rsidR="002D3CCB">
        <w:t>Для различных климатических зон можно выделить четыре участка, которым соответствуют: мерзлые  грунты; мерзлые грунты, оттаивающие в летний период при положительных температурах   воздуха (сезонно талые); талые грунты, промерзающие в зимний период при отрицательных температурах воздуха  (сезонно мерзлые);</w:t>
      </w:r>
      <w:r w:rsidR="00B10D80">
        <w:t xml:space="preserve"> т</w:t>
      </w:r>
      <w:r w:rsidR="002D3CCB">
        <w:t>алые грунты.</w:t>
      </w:r>
      <w:r w:rsidR="00B10D80">
        <w:t xml:space="preserve"> </w:t>
      </w:r>
      <w:r w:rsidR="002D3CCB">
        <w:t xml:space="preserve">Нижняя граница определяет </w:t>
      </w:r>
      <w:r w:rsidR="002D3CCB" w:rsidRPr="00B10D80">
        <w:t>подошву слоя среднегодовых температур</w:t>
      </w:r>
      <w:r w:rsidR="00B10D80" w:rsidRPr="00B10D80">
        <w:t>.</w:t>
      </w:r>
      <w:r w:rsidR="00AA06C8">
        <w:t xml:space="preserve"> Мощность слоя сезонного промерзания (протаивания) при </w:t>
      </w:r>
      <w:r w:rsidR="00AA06C8">
        <w:rPr>
          <w:lang w:val="en-US"/>
        </w:rPr>
        <w:t>t</w:t>
      </w:r>
      <w:r w:rsidR="00AA06C8" w:rsidRPr="00AA06C8">
        <w:t>=0</w:t>
      </w:r>
      <w:r w:rsidR="00AA06C8">
        <w:t>° С максимальная.</w:t>
      </w:r>
      <w:r>
        <w:t xml:space="preserve"> </w:t>
      </w:r>
      <w:r w:rsidR="0037566D">
        <w:t>В</w:t>
      </w:r>
      <w:r>
        <w:t xml:space="preserve"> сухих грунтах температурный градиент меньше, чем во влажных. </w:t>
      </w:r>
      <w:r w:rsidR="0037566D" w:rsidRPr="0037566D">
        <w:t>Ч</w:t>
      </w:r>
      <w:r w:rsidRPr="0037566D">
        <w:t>ем больше градиент, тем больше теплопотоки</w:t>
      </w:r>
      <w:r w:rsidRPr="003C2E53">
        <w:t>.</w:t>
      </w:r>
    </w:p>
    <w:p w:rsidR="00E612F6" w:rsidRDefault="00C07BA9" w:rsidP="00E612F6">
      <w:pPr>
        <w:spacing w:line="360" w:lineRule="auto"/>
        <w:jc w:val="both"/>
      </w:pPr>
      <w:r>
        <w:t xml:space="preserve">  </w:t>
      </w:r>
      <w:r w:rsidRPr="00AA06C8">
        <w:t>Формула Стефана для определения глубины сезонного промерзания (протаивания) пород</w:t>
      </w:r>
      <w:r w:rsidR="00DE59C9">
        <w:t xml:space="preserve"> (ориентировочные расчеты)</w:t>
      </w:r>
      <w:r w:rsidRPr="00AA06C8">
        <w:t>.</w:t>
      </w:r>
      <w:r w:rsidR="00DE59C9">
        <w:t xml:space="preserve"> Условия расчета: 1). Рассматривается однородная полуограниченная среда, температура которой в начальный момент времени одинакова по глубине и равна температуре фазовых переходов. 2). В начальный момент времени на поверхности температура поверхности мгновенно задается и </w:t>
      </w:r>
      <w:r w:rsidR="00E36B33">
        <w:t xml:space="preserve">в дальнейшем поддерживается; среда в начальный момент времени находится в талом состоянии. 3). Все фазовые переходы происходят при температуре замерзания, т.е имеет место случай промерзания с образованием границы раздела фаз, миграция влаги при промерзании не учитывается. 4). Количество тепла, выделяющееся при фазовых переходах во много раз больше, чем количество тепла за счет теплоемкости пород. </w:t>
      </w:r>
      <w:r w:rsidRPr="00AA06C8">
        <w:rPr>
          <w:b/>
        </w:rPr>
        <w:t xml:space="preserve"> </w:t>
      </w:r>
      <w:r w:rsidR="00625539" w:rsidRPr="00E612F6">
        <w:t>Решение</w:t>
      </w:r>
      <w:r w:rsidR="00625539">
        <w:t>м</w:t>
      </w:r>
      <w:r w:rsidR="00625539" w:rsidRPr="00E612F6">
        <w:t xml:space="preserve"> уравнения Стефана</w:t>
      </w:r>
      <w:r w:rsidR="00625539">
        <w:t xml:space="preserve"> является функция: </w:t>
      </w:r>
      <w:r w:rsidR="00625539" w:rsidRPr="00E612F6">
        <w:t>ξ = √ [2λ</w:t>
      </w:r>
      <w:r w:rsidR="00625539" w:rsidRPr="00E612F6">
        <w:rPr>
          <w:vertAlign w:val="subscript"/>
        </w:rPr>
        <w:t xml:space="preserve">т </w:t>
      </w:r>
      <w:r w:rsidR="00625539" w:rsidRPr="00E612F6">
        <w:t>|</w:t>
      </w:r>
      <w:r w:rsidR="00625539" w:rsidRPr="00E612F6">
        <w:rPr>
          <w:lang w:val="en-US"/>
        </w:rPr>
        <w:t>t</w:t>
      </w:r>
      <w:r w:rsidR="00625539" w:rsidRPr="00E612F6">
        <w:rPr>
          <w:vertAlign w:val="subscript"/>
        </w:rPr>
        <w:t>п</w:t>
      </w:r>
      <w:r w:rsidR="00625539" w:rsidRPr="00E612F6">
        <w:t>|τ/</w:t>
      </w:r>
      <w:r w:rsidR="00625539" w:rsidRPr="00E612F6">
        <w:rPr>
          <w:lang w:val="en-US"/>
        </w:rPr>
        <w:t>Q</w:t>
      </w:r>
      <w:r w:rsidR="00625539" w:rsidRPr="00E612F6">
        <w:rPr>
          <w:vertAlign w:val="subscript"/>
        </w:rPr>
        <w:t>фаз</w:t>
      </w:r>
      <w:r w:rsidR="00625539" w:rsidRPr="00E612F6">
        <w:t>], если √ 2λ</w:t>
      </w:r>
      <w:r w:rsidR="00625539" w:rsidRPr="00E612F6">
        <w:rPr>
          <w:vertAlign w:val="subscript"/>
        </w:rPr>
        <w:t>т</w:t>
      </w:r>
      <w:r w:rsidR="00625539" w:rsidRPr="00E612F6">
        <w:rPr>
          <w:lang w:val="en-US"/>
        </w:rPr>
        <w:t>t</w:t>
      </w:r>
      <w:r w:rsidR="00625539" w:rsidRPr="00E612F6">
        <w:rPr>
          <w:vertAlign w:val="subscript"/>
        </w:rPr>
        <w:t>п</w:t>
      </w:r>
      <w:r w:rsidR="00625539" w:rsidRPr="00E612F6">
        <w:t>/</w:t>
      </w:r>
      <w:r w:rsidR="00625539" w:rsidRPr="00E612F6">
        <w:rPr>
          <w:lang w:val="en-US"/>
        </w:rPr>
        <w:t>Q</w:t>
      </w:r>
      <w:r w:rsidR="00625539" w:rsidRPr="00E612F6">
        <w:rPr>
          <w:vertAlign w:val="subscript"/>
        </w:rPr>
        <w:t xml:space="preserve">фаз </w:t>
      </w:r>
      <w:r w:rsidR="00625539" w:rsidRPr="00E612F6">
        <w:t>=α, то ξ= α√τ</w:t>
      </w:r>
      <w:r w:rsidR="00625539">
        <w:t>, где</w:t>
      </w:r>
      <w:r w:rsidR="00625539" w:rsidRPr="00E612F6">
        <w:t xml:space="preserve"> ξ</w:t>
      </w:r>
      <w:r w:rsidR="00625539">
        <w:t>-глубина промерзания на определенный промежуток времени</w:t>
      </w:r>
      <w:r w:rsidR="00625539" w:rsidRPr="00E612F6">
        <w:t xml:space="preserve"> τ</w:t>
      </w:r>
      <w:r w:rsidR="00625539">
        <w:t>,</w:t>
      </w:r>
      <w:r w:rsidR="00625539" w:rsidRPr="00E612F6">
        <w:t xml:space="preserve"> λ</w:t>
      </w:r>
      <w:r w:rsidR="00625539" w:rsidRPr="00E612F6">
        <w:rPr>
          <w:vertAlign w:val="subscript"/>
        </w:rPr>
        <w:t>т</w:t>
      </w:r>
      <w:r w:rsidR="00625539">
        <w:t xml:space="preserve"> – теплопроводности талого грунта, </w:t>
      </w:r>
      <w:r w:rsidR="00625539" w:rsidRPr="00E612F6">
        <w:rPr>
          <w:lang w:val="en-US"/>
        </w:rPr>
        <w:t>Q</w:t>
      </w:r>
      <w:r w:rsidR="00625539" w:rsidRPr="00E612F6">
        <w:rPr>
          <w:vertAlign w:val="subscript"/>
        </w:rPr>
        <w:t>фаз</w:t>
      </w:r>
      <w:r w:rsidR="00625539">
        <w:t xml:space="preserve"> -теплота фазовых переходов</w:t>
      </w:r>
      <w:r w:rsidR="00625539" w:rsidRPr="00D611B1">
        <w:t xml:space="preserve"> </w:t>
      </w:r>
      <w:r w:rsidR="00625539">
        <w:t xml:space="preserve"> </w:t>
      </w:r>
      <w:r w:rsidR="00625539" w:rsidRPr="00D611B1">
        <w:t>Если</w:t>
      </w:r>
      <w:r w:rsidR="00625539">
        <w:t xml:space="preserve"> произведение</w:t>
      </w:r>
      <w:r w:rsidR="00625539" w:rsidRPr="00E612F6">
        <w:t xml:space="preserve"> </w:t>
      </w:r>
      <w:r w:rsidR="00625539" w:rsidRPr="00E612F6">
        <w:rPr>
          <w:lang w:val="en-US"/>
        </w:rPr>
        <w:t>t</w:t>
      </w:r>
      <w:r w:rsidR="00625539" w:rsidRPr="00E612F6">
        <w:rPr>
          <w:vertAlign w:val="subscript"/>
        </w:rPr>
        <w:t>п</w:t>
      </w:r>
      <w:r w:rsidR="00625539" w:rsidRPr="00E612F6">
        <w:t>τ</w:t>
      </w:r>
      <w:r w:rsidR="00625539">
        <w:t xml:space="preserve"> (количество тепла или морозоградусочасов) принять равным </w:t>
      </w:r>
      <w:r w:rsidR="00625539" w:rsidRPr="00E612F6">
        <w:t>Ω</w:t>
      </w:r>
      <w:r w:rsidR="00625539">
        <w:t xml:space="preserve">, то предыдущее выражение примет вид: </w:t>
      </w:r>
    </w:p>
    <w:p w:rsidR="00B10D80" w:rsidRDefault="00C07BA9" w:rsidP="00B10D80">
      <w:pPr>
        <w:spacing w:line="360" w:lineRule="auto"/>
        <w:jc w:val="both"/>
      </w:pPr>
      <w:r w:rsidRPr="00E612F6">
        <w:t>ξ = √ 2λ</w:t>
      </w:r>
      <w:r w:rsidRPr="00E612F6">
        <w:rPr>
          <w:vertAlign w:val="subscript"/>
        </w:rPr>
        <w:t>т</w:t>
      </w:r>
      <w:r w:rsidRPr="00D611B1">
        <w:rPr>
          <w:b/>
        </w:rPr>
        <w:t xml:space="preserve"> </w:t>
      </w:r>
      <w:r w:rsidRPr="00E612F6">
        <w:t>Ω /</w:t>
      </w:r>
      <w:r w:rsidRPr="00E612F6">
        <w:rPr>
          <w:lang w:val="en-US"/>
        </w:rPr>
        <w:t>Q</w:t>
      </w:r>
      <w:r w:rsidRPr="00E612F6">
        <w:rPr>
          <w:vertAlign w:val="subscript"/>
        </w:rPr>
        <w:t>фаз</w:t>
      </w:r>
      <w:r w:rsidRPr="00E612F6">
        <w:t>.</w:t>
      </w:r>
    </w:p>
    <w:p w:rsidR="007E126D" w:rsidRDefault="00B10D80" w:rsidP="007E126D">
      <w:pPr>
        <w:spacing w:line="360" w:lineRule="auto"/>
        <w:jc w:val="both"/>
      </w:pPr>
      <w:r>
        <w:t xml:space="preserve"> </w:t>
      </w:r>
      <w:r w:rsidR="00C07BA9" w:rsidRPr="00B10D80">
        <w:t>Факторы природной среды, определяющие колебания температуры.</w:t>
      </w:r>
      <w:r>
        <w:t xml:space="preserve"> Климатические – ландшафтные, в</w:t>
      </w:r>
      <w:r w:rsidR="00C07BA9" w:rsidRPr="00B10D80">
        <w:t xml:space="preserve">ысота местности – температурный градиент 0,4-0,6 </w:t>
      </w:r>
      <w:r w:rsidR="00625539" w:rsidRPr="00B10D80">
        <w:t>°</w:t>
      </w:r>
      <w:r w:rsidR="00625539">
        <w:t xml:space="preserve"> </w:t>
      </w:r>
      <w:r w:rsidR="00625539" w:rsidRPr="00B10D80">
        <w:t>на</w:t>
      </w:r>
      <w:r w:rsidR="00C07BA9" w:rsidRPr="00B10D80">
        <w:t xml:space="preserve"> 1 м подъема;</w:t>
      </w:r>
      <w:r>
        <w:t xml:space="preserve"> э</w:t>
      </w:r>
      <w:r w:rsidR="00C07BA9" w:rsidRPr="00B10D80">
        <w:t>кспозиция склонов (наиболее холодные северные и ю-юз);</w:t>
      </w:r>
      <w:r>
        <w:t xml:space="preserve"> у</w:t>
      </w:r>
      <w:r w:rsidR="00C07BA9" w:rsidRPr="00B10D80">
        <w:t>клон поверхности. Максимальная инсоляция при угле ~ 30°;</w:t>
      </w:r>
      <w:r>
        <w:t xml:space="preserve"> у</w:t>
      </w:r>
      <w:r w:rsidR="00C07BA9" w:rsidRPr="00B10D80">
        <w:t>даление от океана;</w:t>
      </w:r>
      <w:r>
        <w:t xml:space="preserve"> с</w:t>
      </w:r>
      <w:r w:rsidR="00C07BA9" w:rsidRPr="00B10D80">
        <w:t>неговой покров</w:t>
      </w:r>
      <w:r w:rsidR="00C07BA9">
        <w:t xml:space="preserve">. </w:t>
      </w:r>
    </w:p>
    <w:p w:rsidR="007E126D" w:rsidRDefault="00B10D80" w:rsidP="007E126D">
      <w:pPr>
        <w:spacing w:line="360" w:lineRule="auto"/>
        <w:jc w:val="both"/>
      </w:pPr>
      <w:r>
        <w:t xml:space="preserve"> </w:t>
      </w:r>
      <w:r w:rsidR="00C07BA9">
        <w:t>Снеговой покров – уникальный природный покров с высокими теплоизоляционными свойствами, который существует только зимо</w:t>
      </w:r>
      <w:r>
        <w:t>й. При отсутствии снежного</w:t>
      </w:r>
      <w:r w:rsidR="00C07BA9">
        <w:t xml:space="preserve"> покров</w:t>
      </w:r>
      <w:r>
        <w:t>а</w:t>
      </w:r>
      <w:r w:rsidR="00C07BA9">
        <w:t xml:space="preserve">, южная граница мерзлоты продвинулась на </w:t>
      </w:r>
      <w:r w:rsidR="00C07BA9" w:rsidRPr="00B10D80">
        <w:t>600</w:t>
      </w:r>
      <w:r>
        <w:t xml:space="preserve"> км к югу.  О</w:t>
      </w:r>
      <w:r w:rsidR="00C07BA9">
        <w:t>тепляющее влияние снега сказывается при относительно небольших его мощностях (до 1,5 м). При большей мощности снег оказывает охлаждающее влияние, так как тепла не хватает для таян</w:t>
      </w:r>
      <w:r>
        <w:t>ия (особенно в высоких широтах</w:t>
      </w:r>
      <w:r w:rsidR="00C07BA9">
        <w:t xml:space="preserve"> </w:t>
      </w:r>
      <w:r>
        <w:t xml:space="preserve">- </w:t>
      </w:r>
      <w:r w:rsidR="00C07BA9" w:rsidRPr="00B10D80">
        <w:t>снежники, существующие в течении многих лет на севере Восточной Сибири.</w:t>
      </w:r>
      <w:r w:rsidR="00C07BA9">
        <w:t xml:space="preserve"> Теплопроводность снега определяется в зависимости от его плотности (</w:t>
      </w:r>
      <w:r w:rsidR="00C07BA9" w:rsidRPr="008F0900">
        <w:t>ρ</w:t>
      </w:r>
      <w:r w:rsidR="00C07BA9" w:rsidRPr="008F0900">
        <w:rPr>
          <w:vertAlign w:val="subscript"/>
        </w:rPr>
        <w:t>сн</w:t>
      </w:r>
      <w:r w:rsidR="00C07BA9">
        <w:t xml:space="preserve">): </w:t>
      </w:r>
      <w:r w:rsidR="00C07BA9" w:rsidRPr="008F0900">
        <w:t>λ</w:t>
      </w:r>
      <w:r w:rsidR="00C07BA9" w:rsidRPr="008F0900">
        <w:rPr>
          <w:vertAlign w:val="subscript"/>
        </w:rPr>
        <w:t>сн</w:t>
      </w:r>
      <w:r w:rsidR="00C07BA9">
        <w:t>=0,018+</w:t>
      </w:r>
      <w:r w:rsidR="00C07BA9" w:rsidRPr="008F0900">
        <w:t>ρ</w:t>
      </w:r>
      <w:r w:rsidR="00C07BA9" w:rsidRPr="008F0900">
        <w:rPr>
          <w:vertAlign w:val="subscript"/>
        </w:rPr>
        <w:t>сн</w:t>
      </w:r>
      <w:r w:rsidR="00C07BA9">
        <w:t>*0,87</w:t>
      </w:r>
      <w:r>
        <w:t xml:space="preserve">. </w:t>
      </w:r>
      <w:r w:rsidR="00C07BA9">
        <w:t xml:space="preserve">При расчете глубины </w:t>
      </w:r>
      <w:r w:rsidR="00625539">
        <w:t>сезонного</w:t>
      </w:r>
      <w:r w:rsidR="00C07BA9">
        <w:t xml:space="preserve"> промерзания с учетом снегового покрова формула Стефана принимает </w:t>
      </w:r>
      <w:r w:rsidR="00C07BA9" w:rsidRPr="00B10D80">
        <w:t>вид: ξ = √[(2λ</w:t>
      </w:r>
      <w:r w:rsidR="00C07BA9" w:rsidRPr="00B10D80">
        <w:rPr>
          <w:vertAlign w:val="subscript"/>
        </w:rPr>
        <w:t>м</w:t>
      </w:r>
      <w:r w:rsidR="00A53AA5">
        <w:rPr>
          <w:vertAlign w:val="subscript"/>
        </w:rPr>
        <w:t>г</w:t>
      </w:r>
      <w:r w:rsidR="00C07BA9" w:rsidRPr="00B10D80">
        <w:rPr>
          <w:lang w:val="en-US"/>
        </w:rPr>
        <w:t>t</w:t>
      </w:r>
      <w:r w:rsidR="00C07BA9" w:rsidRPr="00B10D80">
        <w:rPr>
          <w:vertAlign w:val="subscript"/>
        </w:rPr>
        <w:t>п</w:t>
      </w:r>
      <w:r w:rsidR="00C07BA9" w:rsidRPr="00B10D80">
        <w:t>τ/</w:t>
      </w:r>
      <w:r w:rsidR="00C07BA9" w:rsidRPr="00B10D80">
        <w:rPr>
          <w:lang w:val="en-US"/>
        </w:rPr>
        <w:t>Q</w:t>
      </w:r>
      <w:r w:rsidR="00C07BA9" w:rsidRPr="00B10D80">
        <w:rPr>
          <w:vertAlign w:val="subscript"/>
        </w:rPr>
        <w:t xml:space="preserve">фаз </w:t>
      </w:r>
      <w:r w:rsidR="00C07BA9" w:rsidRPr="00B10D80">
        <w:t>)+ (</w:t>
      </w:r>
      <w:r w:rsidR="00C07BA9" w:rsidRPr="00B10D80">
        <w:rPr>
          <w:lang w:val="en-US"/>
        </w:rPr>
        <w:t>R</w:t>
      </w:r>
      <w:r w:rsidR="00C07BA9" w:rsidRPr="00B10D80">
        <w:rPr>
          <w:vertAlign w:val="subscript"/>
        </w:rPr>
        <w:t>сн</w:t>
      </w:r>
      <w:r w:rsidR="00C07BA9" w:rsidRPr="00B10D80">
        <w:t>λ</w:t>
      </w:r>
      <w:r w:rsidR="00C07BA9" w:rsidRPr="00B10D80">
        <w:rPr>
          <w:vertAlign w:val="subscript"/>
        </w:rPr>
        <w:t>м</w:t>
      </w:r>
      <w:r w:rsidR="00C07BA9" w:rsidRPr="00B10D80">
        <w:t>)</w:t>
      </w:r>
      <w:r w:rsidR="00C07BA9" w:rsidRPr="00B10D80">
        <w:rPr>
          <w:vertAlign w:val="superscript"/>
        </w:rPr>
        <w:t>2</w:t>
      </w:r>
      <w:r w:rsidR="00C07BA9" w:rsidRPr="00B10D80">
        <w:t xml:space="preserve">] – </w:t>
      </w:r>
      <w:r w:rsidR="00C07BA9" w:rsidRPr="00B10D80">
        <w:rPr>
          <w:lang w:val="en-US"/>
        </w:rPr>
        <w:t>R</w:t>
      </w:r>
      <w:r w:rsidR="00C07BA9" w:rsidRPr="00B10D80">
        <w:rPr>
          <w:vertAlign w:val="subscript"/>
        </w:rPr>
        <w:t>сн</w:t>
      </w:r>
      <w:r w:rsidR="00C07BA9" w:rsidRPr="00B10D80">
        <w:t>λ</w:t>
      </w:r>
      <w:r w:rsidR="00C07BA9" w:rsidRPr="00B10D80">
        <w:rPr>
          <w:vertAlign w:val="subscript"/>
        </w:rPr>
        <w:t>м</w:t>
      </w:r>
      <w:r w:rsidR="00C07BA9" w:rsidRPr="00B10D80">
        <w:t>,</w:t>
      </w:r>
      <w:r w:rsidR="00C07BA9" w:rsidRPr="00B10D80">
        <w:rPr>
          <w:b/>
        </w:rPr>
        <w:t xml:space="preserve"> </w:t>
      </w:r>
      <w:r w:rsidR="00A53AA5">
        <w:rPr>
          <w:b/>
        </w:rPr>
        <w:t xml:space="preserve"> </w:t>
      </w:r>
      <w:r w:rsidR="00C07BA9" w:rsidRPr="00B10D80">
        <w:t>где</w:t>
      </w:r>
      <w:r w:rsidR="00A53AA5" w:rsidRPr="00A53AA5">
        <w:rPr>
          <w:b/>
        </w:rPr>
        <w:t xml:space="preserve"> </w:t>
      </w:r>
      <w:r w:rsidR="00A53AA5" w:rsidRPr="00A53AA5">
        <w:rPr>
          <w:lang w:val="en-US"/>
        </w:rPr>
        <w:t>R</w:t>
      </w:r>
      <w:r w:rsidR="00A53AA5" w:rsidRPr="00A53AA5">
        <w:rPr>
          <w:vertAlign w:val="subscript"/>
        </w:rPr>
        <w:t>сн</w:t>
      </w:r>
      <w:r w:rsidR="00A53AA5" w:rsidRPr="00A53AA5">
        <w:t xml:space="preserve"> = </w:t>
      </w:r>
      <w:r w:rsidR="00A53AA5" w:rsidRPr="00A53AA5">
        <w:rPr>
          <w:lang w:val="en-US"/>
        </w:rPr>
        <w:t>h</w:t>
      </w:r>
      <w:r w:rsidR="00A53AA5" w:rsidRPr="00A53AA5">
        <w:rPr>
          <w:vertAlign w:val="subscript"/>
        </w:rPr>
        <w:t xml:space="preserve">сн </w:t>
      </w:r>
      <w:r w:rsidR="00A53AA5" w:rsidRPr="00A53AA5">
        <w:t>/ λ</w:t>
      </w:r>
      <w:r w:rsidR="00A53AA5" w:rsidRPr="00A53AA5">
        <w:rPr>
          <w:vertAlign w:val="subscript"/>
        </w:rPr>
        <w:t>сн</w:t>
      </w:r>
      <w:r w:rsidR="00A53AA5">
        <w:rPr>
          <w:vertAlign w:val="subscript"/>
        </w:rPr>
        <w:t xml:space="preserve"> </w:t>
      </w:r>
      <w:r w:rsidR="00C07BA9" w:rsidRPr="00B10D80">
        <w:rPr>
          <w:b/>
        </w:rPr>
        <w:t>–</w:t>
      </w:r>
      <w:r w:rsidR="00A53AA5">
        <w:rPr>
          <w:b/>
        </w:rPr>
        <w:t xml:space="preserve"> </w:t>
      </w:r>
      <w:r w:rsidR="00C07BA9" w:rsidRPr="00B10D80">
        <w:t>термическое сопротивление снега, а λ</w:t>
      </w:r>
      <w:r w:rsidR="00C07BA9" w:rsidRPr="00B10D80">
        <w:rPr>
          <w:vertAlign w:val="subscript"/>
        </w:rPr>
        <w:t>м</w:t>
      </w:r>
      <w:r w:rsidR="00C07BA9" w:rsidRPr="00B10D80">
        <w:rPr>
          <w:b/>
          <w:vertAlign w:val="subscript"/>
        </w:rPr>
        <w:t xml:space="preserve"> </w:t>
      </w:r>
      <w:r w:rsidR="00C07BA9" w:rsidRPr="00B10D80">
        <w:t>теплопроводность мерзлых пород.</w:t>
      </w:r>
      <w:r w:rsidR="00D44E25" w:rsidRPr="00D44E25">
        <w:t xml:space="preserve"> </w:t>
      </w:r>
      <w:r w:rsidR="007E126D">
        <w:t xml:space="preserve">Для расчета динамики сезонного промерзания по месяцам пользуются формулой: </w:t>
      </w:r>
    </w:p>
    <w:p w:rsidR="00D44E25" w:rsidRDefault="00D44E25" w:rsidP="00D44E25">
      <w:pPr>
        <w:spacing w:line="360" w:lineRule="auto"/>
        <w:ind w:left="180" w:hanging="60"/>
        <w:jc w:val="both"/>
      </w:pPr>
      <w:r w:rsidRPr="007E126D">
        <w:t>ξ</w:t>
      </w:r>
      <w:r w:rsidRPr="007E126D">
        <w:rPr>
          <w:vertAlign w:val="subscript"/>
          <w:lang w:val="en-US"/>
        </w:rPr>
        <w:t>i</w:t>
      </w:r>
      <w:r w:rsidRPr="007E126D">
        <w:t xml:space="preserve"> = ξ</w:t>
      </w:r>
      <w:r w:rsidRPr="007E126D">
        <w:rPr>
          <w:vertAlign w:val="subscript"/>
          <w:lang w:val="en-US"/>
        </w:rPr>
        <w:t>i</w:t>
      </w:r>
      <w:r w:rsidRPr="007E126D">
        <w:rPr>
          <w:vertAlign w:val="subscript"/>
        </w:rPr>
        <w:t xml:space="preserve">-1 </w:t>
      </w:r>
      <w:r w:rsidRPr="007E126D">
        <w:t>+√[(2λ</w:t>
      </w:r>
      <w:r w:rsidRPr="007E126D">
        <w:rPr>
          <w:vertAlign w:val="subscript"/>
        </w:rPr>
        <w:t>мг</w:t>
      </w:r>
      <w:r w:rsidRPr="007E126D">
        <w:rPr>
          <w:lang w:val="en-US"/>
        </w:rPr>
        <w:t>t</w:t>
      </w:r>
      <w:r w:rsidRPr="007E126D">
        <w:rPr>
          <w:vertAlign w:val="subscript"/>
        </w:rPr>
        <w:t>п</w:t>
      </w:r>
      <w:r w:rsidRPr="007E126D">
        <w:t>τ/</w:t>
      </w:r>
      <w:r w:rsidRPr="007E126D">
        <w:rPr>
          <w:lang w:val="en-US"/>
        </w:rPr>
        <w:t>Q</w:t>
      </w:r>
      <w:r w:rsidRPr="007E126D">
        <w:rPr>
          <w:vertAlign w:val="subscript"/>
        </w:rPr>
        <w:t xml:space="preserve">фаз </w:t>
      </w:r>
      <w:r w:rsidRPr="007E126D">
        <w:t>)+ ((</w:t>
      </w:r>
      <w:r w:rsidRPr="007E126D">
        <w:rPr>
          <w:lang w:val="en-US"/>
        </w:rPr>
        <w:t>R</w:t>
      </w:r>
      <w:r w:rsidRPr="007E126D">
        <w:rPr>
          <w:vertAlign w:val="subscript"/>
        </w:rPr>
        <w:t>сн</w:t>
      </w:r>
      <w:r w:rsidRPr="007E126D">
        <w:t>λ</w:t>
      </w:r>
      <w:r w:rsidRPr="007E126D">
        <w:rPr>
          <w:vertAlign w:val="subscript"/>
        </w:rPr>
        <w:t>мг</w:t>
      </w:r>
      <w:r w:rsidRPr="007E126D">
        <w:t>)+ ξ</w:t>
      </w:r>
      <w:r w:rsidRPr="007E126D">
        <w:rPr>
          <w:vertAlign w:val="subscript"/>
          <w:lang w:val="en-US"/>
        </w:rPr>
        <w:t>i</w:t>
      </w:r>
      <w:r w:rsidRPr="007E126D">
        <w:rPr>
          <w:vertAlign w:val="subscript"/>
        </w:rPr>
        <w:t>-1</w:t>
      </w:r>
      <w:r w:rsidRPr="007E126D">
        <w:rPr>
          <w:vertAlign w:val="superscript"/>
        </w:rPr>
        <w:t xml:space="preserve"> </w:t>
      </w:r>
      <w:r w:rsidRPr="007E126D">
        <w:t>)</w:t>
      </w:r>
      <w:r w:rsidRPr="007E126D">
        <w:rPr>
          <w:vertAlign w:val="superscript"/>
        </w:rPr>
        <w:t>2</w:t>
      </w:r>
      <w:r w:rsidRPr="007E126D">
        <w:t>] – (</w:t>
      </w:r>
      <w:r w:rsidRPr="007E126D">
        <w:rPr>
          <w:lang w:val="en-US"/>
        </w:rPr>
        <w:t>R</w:t>
      </w:r>
      <w:r w:rsidRPr="007E126D">
        <w:rPr>
          <w:vertAlign w:val="subscript"/>
        </w:rPr>
        <w:t>сн</w:t>
      </w:r>
      <w:r w:rsidRPr="007E126D">
        <w:t>λ</w:t>
      </w:r>
      <w:r w:rsidRPr="007E126D">
        <w:rPr>
          <w:vertAlign w:val="subscript"/>
        </w:rPr>
        <w:t>мг</w:t>
      </w:r>
      <w:r w:rsidRPr="007E126D">
        <w:t>)+ ξ</w:t>
      </w:r>
      <w:r w:rsidRPr="007E126D">
        <w:rPr>
          <w:vertAlign w:val="subscript"/>
          <w:lang w:val="en-US"/>
        </w:rPr>
        <w:t>i</w:t>
      </w:r>
      <w:r w:rsidRPr="007E126D">
        <w:rPr>
          <w:vertAlign w:val="subscript"/>
        </w:rPr>
        <w:t>-1</w:t>
      </w:r>
      <w:r w:rsidRPr="007E126D">
        <w:t>), где ξ</w:t>
      </w:r>
      <w:r w:rsidRPr="007E126D">
        <w:rPr>
          <w:vertAlign w:val="subscript"/>
          <w:lang w:val="en-US"/>
        </w:rPr>
        <w:t>i</w:t>
      </w:r>
      <w:r w:rsidRPr="007E126D">
        <w:rPr>
          <w:vertAlign w:val="subscript"/>
        </w:rPr>
        <w:t>-1</w:t>
      </w:r>
      <w:r>
        <w:t xml:space="preserve"> – величина глубины промерзания предыдущего месяца.</w:t>
      </w:r>
    </w:p>
    <w:p w:rsidR="00C07BA9" w:rsidRDefault="007E126D" w:rsidP="007E126D">
      <w:pPr>
        <w:spacing w:line="360" w:lineRule="auto"/>
        <w:jc w:val="both"/>
      </w:pPr>
      <w:r>
        <w:t xml:space="preserve">  </w:t>
      </w:r>
      <w:r w:rsidR="00C07BA9" w:rsidRPr="007E126D">
        <w:t>Растительный покров</w:t>
      </w:r>
      <w:r w:rsidR="00C07BA9">
        <w:t xml:space="preserve"> </w:t>
      </w:r>
      <w:r w:rsidR="00C07BA9" w:rsidRPr="007E126D">
        <w:t>– уменьшает теплообороты за счет теплоемкости</w:t>
      </w:r>
      <w:r w:rsidR="00C07BA9">
        <w:t>, что определяет уменьшение отепляющего влияния снега.</w:t>
      </w:r>
    </w:p>
    <w:p w:rsidR="00C07BA9" w:rsidRDefault="007E126D" w:rsidP="007E126D">
      <w:pPr>
        <w:spacing w:line="360" w:lineRule="auto"/>
        <w:jc w:val="both"/>
      </w:pPr>
      <w:r>
        <w:t xml:space="preserve">  </w:t>
      </w:r>
      <w:r w:rsidR="00C07BA9" w:rsidRPr="007E126D">
        <w:t>Водный покров.</w:t>
      </w:r>
      <w:r w:rsidR="00C07BA9" w:rsidRPr="004F7C66">
        <w:t xml:space="preserve"> </w:t>
      </w:r>
      <w:r w:rsidR="00C07BA9">
        <w:t xml:space="preserve">Поверхностные воды оказывают отепляющее влияние в условиях распространения многолетнемерзлых пород. Даже в суровых климатических условиях реки промерзают только на глубину 1,5-2 м. Причина этого явления в особенностях льда, который, всплывая на поверхность, обнажает фронт протаивания. В самых холодных озерах лед стаивает. В этих условиях промерзание каждый раз идет с 0°С. </w:t>
      </w:r>
    </w:p>
    <w:p w:rsidR="007E126D" w:rsidRDefault="007E126D" w:rsidP="007E126D">
      <w:pPr>
        <w:spacing w:line="360" w:lineRule="auto"/>
        <w:jc w:val="both"/>
      </w:pPr>
      <w:r>
        <w:t xml:space="preserve">  </w:t>
      </w:r>
      <w:r w:rsidR="00C07BA9">
        <w:t>Заболачивание оказывает охлаждающее влияние.</w:t>
      </w:r>
    </w:p>
    <w:p w:rsidR="00C07BA9" w:rsidRDefault="007E126D" w:rsidP="007E126D">
      <w:pPr>
        <w:spacing w:line="360" w:lineRule="auto"/>
        <w:jc w:val="both"/>
      </w:pPr>
      <w:r>
        <w:t xml:space="preserve">  </w:t>
      </w:r>
      <w:r w:rsidR="00C07BA9" w:rsidRPr="007E126D">
        <w:t>Фильтрация дождевых осадков</w:t>
      </w:r>
      <w:r w:rsidR="00C07BA9">
        <w:t xml:space="preserve"> – повышает летнюю и соответственно среднегодовую температуру за счет конвективного переноса тепла.</w:t>
      </w:r>
    </w:p>
    <w:p w:rsidR="00C07BA9" w:rsidRDefault="007E126D" w:rsidP="007E126D">
      <w:pPr>
        <w:spacing w:line="360" w:lineRule="auto"/>
        <w:jc w:val="both"/>
      </w:pPr>
      <w:r>
        <w:t xml:space="preserve">  </w:t>
      </w:r>
      <w:r w:rsidR="00C07BA9" w:rsidRPr="007E126D">
        <w:t>Конвекция воздушных потоков</w:t>
      </w:r>
      <w:r w:rsidR="00C07BA9">
        <w:t xml:space="preserve"> – пещерный эффект (мерзлые толщи в пещерах в зоне распространения талых грунтов); изменение глубин промерзания в горах и межгорных впадинах. </w:t>
      </w:r>
    </w:p>
    <w:p w:rsidR="00C07BA9" w:rsidRPr="0082137A" w:rsidRDefault="00C07BA9" w:rsidP="007E126D">
      <w:pPr>
        <w:spacing w:line="360" w:lineRule="auto"/>
        <w:ind w:left="120"/>
        <w:jc w:val="both"/>
        <w:rPr>
          <w:i/>
        </w:rPr>
      </w:pPr>
      <w:r>
        <w:rPr>
          <w:i/>
        </w:rPr>
        <w:t xml:space="preserve"> </w:t>
      </w:r>
      <w:r w:rsidRPr="007E126D">
        <w:t>Техногенные факторы</w:t>
      </w:r>
      <w:r>
        <w:t xml:space="preserve"> – преимущественно привносят отепляющий эффект. </w:t>
      </w:r>
      <w:r>
        <w:rPr>
          <w:i/>
        </w:rPr>
        <w:t xml:space="preserve"> </w:t>
      </w:r>
    </w:p>
    <w:p w:rsidR="007E126D" w:rsidRDefault="007E126D" w:rsidP="007E126D">
      <w:pPr>
        <w:spacing w:line="360" w:lineRule="auto"/>
      </w:pPr>
      <w:r>
        <w:t xml:space="preserve">  </w:t>
      </w:r>
      <w:r w:rsidR="00C07BA9">
        <w:t>Формирование деятельного слоя</w:t>
      </w:r>
      <w:r>
        <w:t xml:space="preserve"> (слоя протаивания) в зоне распространения</w:t>
      </w:r>
    </w:p>
    <w:p w:rsidR="00C07BA9" w:rsidRDefault="007E126D" w:rsidP="007E126D">
      <w:pPr>
        <w:spacing w:line="360" w:lineRule="auto"/>
      </w:pPr>
      <w:r>
        <w:t>многолетнемерзлых пород зависит от</w:t>
      </w:r>
      <w:r w:rsidR="00C07BA9">
        <w:t>:</w:t>
      </w:r>
    </w:p>
    <w:p w:rsidR="00C07BA9" w:rsidRDefault="007E126D" w:rsidP="007E126D">
      <w:pPr>
        <w:numPr>
          <w:ilvl w:val="0"/>
          <w:numId w:val="8"/>
        </w:numPr>
        <w:spacing w:line="360" w:lineRule="auto"/>
        <w:jc w:val="both"/>
      </w:pPr>
      <w:r>
        <w:t>Сезонного повышения</w:t>
      </w:r>
      <w:r w:rsidR="00C07BA9">
        <w:t xml:space="preserve"> </w:t>
      </w:r>
      <w:r w:rsidR="00D4362C">
        <w:t>температуры воздуха – оттаивание</w:t>
      </w:r>
      <w:r w:rsidR="00C07BA9">
        <w:t>;</w:t>
      </w:r>
    </w:p>
    <w:p w:rsidR="00C07BA9" w:rsidRDefault="00C07BA9" w:rsidP="007E126D">
      <w:pPr>
        <w:numPr>
          <w:ilvl w:val="0"/>
          <w:numId w:val="8"/>
        </w:numPr>
        <w:spacing w:line="360" w:lineRule="auto"/>
        <w:jc w:val="both"/>
      </w:pPr>
      <w:r>
        <w:t>Рост</w:t>
      </w:r>
      <w:r w:rsidR="007E126D">
        <w:t>а</w:t>
      </w:r>
      <w:r>
        <w:t xml:space="preserve"> среднемесячной температуры –</w:t>
      </w:r>
      <w:r w:rsidR="00D4362C">
        <w:t xml:space="preserve"> повышение</w:t>
      </w:r>
      <w:r>
        <w:t xml:space="preserve"> глубины оттаивания;</w:t>
      </w:r>
    </w:p>
    <w:p w:rsidR="00C07BA9" w:rsidRDefault="007E126D" w:rsidP="007E126D">
      <w:pPr>
        <w:numPr>
          <w:ilvl w:val="0"/>
          <w:numId w:val="8"/>
        </w:numPr>
        <w:spacing w:line="360" w:lineRule="auto"/>
        <w:jc w:val="both"/>
      </w:pPr>
      <w:r>
        <w:t>Температурного</w:t>
      </w:r>
      <w:r w:rsidR="00C07BA9">
        <w:t xml:space="preserve"> поток</w:t>
      </w:r>
      <w:r>
        <w:t>а, который движется вниз, причем,</w:t>
      </w:r>
      <w:r w:rsidR="00C07BA9">
        <w:t xml:space="preserve"> температура воздуха уменьшается, а тепло отводится на нагревание нижележащих пород с отрицательной температурой</w:t>
      </w:r>
      <w:r w:rsidR="00D4362C">
        <w:t>;</w:t>
      </w:r>
    </w:p>
    <w:p w:rsidR="00C07BA9" w:rsidRDefault="00C07BA9" w:rsidP="007E126D">
      <w:pPr>
        <w:numPr>
          <w:ilvl w:val="0"/>
          <w:numId w:val="8"/>
        </w:numPr>
        <w:spacing w:line="360" w:lineRule="auto"/>
        <w:jc w:val="both"/>
      </w:pPr>
      <w:r>
        <w:t>Когда теплопотоки выравниваются (разница поступающего и расходуемого тепла равна 0) происходит стабилизация границы;</w:t>
      </w:r>
    </w:p>
    <w:p w:rsidR="00C07BA9" w:rsidRDefault="009C2C72" w:rsidP="009C2C72">
      <w:pPr>
        <w:spacing w:line="360" w:lineRule="auto"/>
        <w:ind w:left="360"/>
        <w:jc w:val="both"/>
      </w:pPr>
      <w:r>
        <w:t xml:space="preserve">5. </w:t>
      </w:r>
      <w:r w:rsidR="00C07BA9">
        <w:t>Далее теплопоток снизу преобладает над теплопотоком сверху; они смыкаются (при среднегодовых нулевых температурах смыкание происходит весной – осенью).</w:t>
      </w:r>
    </w:p>
    <w:p w:rsidR="00C07BA9" w:rsidRDefault="00B00D1B" w:rsidP="00B00D1B">
      <w:pPr>
        <w:spacing w:line="360" w:lineRule="auto"/>
        <w:jc w:val="both"/>
      </w:pPr>
      <w:r>
        <w:t xml:space="preserve"> </w:t>
      </w:r>
      <w:r w:rsidR="00C07BA9" w:rsidRPr="00B00D1B">
        <w:t>Фазовая граница – изотермическая</w:t>
      </w:r>
      <w:r>
        <w:t xml:space="preserve">. </w:t>
      </w:r>
      <w:r w:rsidR="00C07BA9" w:rsidRPr="00B00D1B">
        <w:t>Подошва слоя сезонного промерзания – оттаивания</w:t>
      </w:r>
      <w:r w:rsidR="00C07BA9">
        <w:t xml:space="preserve"> – четкая граница. Центральная часть сезонно-талого слоя иссушенная.</w:t>
      </w:r>
    </w:p>
    <w:p w:rsidR="00C07BA9" w:rsidRDefault="00C07BA9" w:rsidP="00B00D1B">
      <w:pPr>
        <w:spacing w:line="360" w:lineRule="auto"/>
        <w:jc w:val="both"/>
      </w:pPr>
      <w:r>
        <w:t xml:space="preserve">  </w:t>
      </w:r>
      <w:r w:rsidR="00B00D1B">
        <w:t xml:space="preserve">Процессы, сопровождающие промерзание-протаивание грунтов. </w:t>
      </w:r>
      <w:r>
        <w:t xml:space="preserve">В пределах </w:t>
      </w:r>
      <w:r w:rsidR="00B00D1B">
        <w:t xml:space="preserve">деятельного </w:t>
      </w:r>
      <w:r>
        <w:t xml:space="preserve">слоя происходит интенсивное физическое выветривание за счет фазовых переходов льда и изменения его объема. Результатом физического выветривания является изменение дисперсности частиц. Грубообломочные частицы уменьшаются до пыли, а глинистые коагулируют  в агрегаты. Порода превращается в </w:t>
      </w:r>
      <w:r w:rsidRPr="00B00D1B">
        <w:t>алеврит.</w:t>
      </w:r>
      <w:r>
        <w:t xml:space="preserve"> </w:t>
      </w:r>
    </w:p>
    <w:p w:rsidR="00C07BA9" w:rsidRDefault="00C07BA9" w:rsidP="00B00D1B">
      <w:pPr>
        <w:spacing w:line="360" w:lineRule="auto"/>
        <w:jc w:val="both"/>
      </w:pPr>
      <w:r>
        <w:t xml:space="preserve">  Происходит перераспределение влаги – формируются </w:t>
      </w:r>
      <w:r w:rsidRPr="00B00D1B">
        <w:t>криогенные текстуры</w:t>
      </w:r>
      <w:r>
        <w:t xml:space="preserve"> – формы выполнения льдом пространства за счет массообмена. Криогенные текстуры: </w:t>
      </w:r>
      <w:r w:rsidRPr="00B00D1B">
        <w:t>массивная –</w:t>
      </w:r>
      <w:r>
        <w:t xml:space="preserve"> вода замерзает без перераспределения; </w:t>
      </w:r>
      <w:r w:rsidRPr="00B00D1B">
        <w:t>шлировая</w:t>
      </w:r>
      <w:r>
        <w:rPr>
          <w:b/>
        </w:rPr>
        <w:t xml:space="preserve"> –</w:t>
      </w:r>
      <w:r>
        <w:t xml:space="preserve"> формируется серия параллельных прослоев, связанных с миграцией влаги при промерзании. Разновидность шлировой текстуры – </w:t>
      </w:r>
      <w:r w:rsidRPr="00B00D1B">
        <w:t>сетчатая.</w:t>
      </w:r>
    </w:p>
    <w:p w:rsidR="00C07BA9" w:rsidRPr="00B00D1B" w:rsidRDefault="00B00D1B" w:rsidP="000D2FA5">
      <w:pPr>
        <w:spacing w:line="360" w:lineRule="auto"/>
        <w:jc w:val="both"/>
      </w:pPr>
      <w:r>
        <w:t xml:space="preserve"> </w:t>
      </w:r>
      <w:r w:rsidR="00C07BA9" w:rsidRPr="00B00D1B">
        <w:t>Классификация типов сезонного промерзания и протаивания пород (В.А.Кудрявцев).</w:t>
      </w:r>
      <w:r>
        <w:t xml:space="preserve"> Основные признаки:</w:t>
      </w:r>
    </w:p>
    <w:p w:rsidR="00C07BA9" w:rsidRDefault="00C07BA9" w:rsidP="000D2FA5">
      <w:pPr>
        <w:spacing w:line="360" w:lineRule="auto"/>
        <w:jc w:val="both"/>
      </w:pPr>
      <w:r>
        <w:t xml:space="preserve">Географические: </w:t>
      </w:r>
    </w:p>
    <w:p w:rsidR="00C07BA9" w:rsidRDefault="00B00D1B" w:rsidP="000D2FA5">
      <w:pPr>
        <w:spacing w:line="360" w:lineRule="auto"/>
        <w:ind w:left="60"/>
        <w:jc w:val="both"/>
      </w:pPr>
      <w:r>
        <w:t xml:space="preserve"> </w:t>
      </w:r>
      <w:r w:rsidR="00C07BA9">
        <w:t>Среднегодовая температура пород;</w:t>
      </w:r>
    </w:p>
    <w:p w:rsidR="00C07BA9" w:rsidRDefault="00B00D1B" w:rsidP="000D2FA5">
      <w:pPr>
        <w:spacing w:line="360" w:lineRule="auto"/>
        <w:ind w:left="60"/>
        <w:jc w:val="both"/>
      </w:pPr>
      <w:r>
        <w:t xml:space="preserve"> </w:t>
      </w:r>
      <w:r w:rsidR="00C07BA9">
        <w:t>Годовая амплитуда колебания температур на поверхности пород;</w:t>
      </w:r>
    </w:p>
    <w:p w:rsidR="00C07BA9" w:rsidRDefault="00C07BA9" w:rsidP="000D2FA5">
      <w:pPr>
        <w:spacing w:line="360" w:lineRule="auto"/>
        <w:jc w:val="both"/>
      </w:pPr>
      <w:r>
        <w:t>Геологические:</w:t>
      </w:r>
    </w:p>
    <w:p w:rsidR="00C07BA9" w:rsidRDefault="00B00D1B" w:rsidP="000D2FA5">
      <w:pPr>
        <w:spacing w:line="360" w:lineRule="auto"/>
        <w:jc w:val="both"/>
      </w:pPr>
      <w:r>
        <w:t xml:space="preserve">  </w:t>
      </w:r>
      <w:r w:rsidR="00C07BA9">
        <w:t>Состав пород;</w:t>
      </w:r>
    </w:p>
    <w:p w:rsidR="00C07BA9" w:rsidRDefault="00B00D1B" w:rsidP="000D2FA5">
      <w:pPr>
        <w:spacing w:line="360" w:lineRule="auto"/>
        <w:jc w:val="both"/>
      </w:pPr>
      <w:r>
        <w:t xml:space="preserve">  </w:t>
      </w:r>
      <w:r w:rsidR="00C07BA9">
        <w:t>Влажность пород.</w:t>
      </w:r>
    </w:p>
    <w:p w:rsidR="00C07BA9" w:rsidRDefault="000D2FA5" w:rsidP="000D2FA5">
      <w:pPr>
        <w:spacing w:line="360" w:lineRule="auto"/>
        <w:jc w:val="both"/>
      </w:pPr>
      <w:r>
        <w:rPr>
          <w:i/>
        </w:rPr>
        <w:t xml:space="preserve">  </w:t>
      </w:r>
      <w:r w:rsidR="00C07BA9" w:rsidRPr="000D2FA5">
        <w:rPr>
          <w:i/>
        </w:rPr>
        <w:t>По среднегодовым температурам</w:t>
      </w:r>
      <w:r w:rsidR="0003511A">
        <w:t xml:space="preserve"> (</w:t>
      </w:r>
      <w:r w:rsidR="00C07BA9">
        <w:t>в качестве границы принята среднегодовая температура перехода пород через 0°):</w:t>
      </w:r>
    </w:p>
    <w:p w:rsidR="00C07BA9" w:rsidRDefault="00C07BA9" w:rsidP="000D2FA5">
      <w:pPr>
        <w:spacing w:line="360" w:lineRule="auto"/>
        <w:jc w:val="both"/>
      </w:pPr>
      <w:r w:rsidRPr="000E7030">
        <w:rPr>
          <w:u w:val="single"/>
        </w:rPr>
        <w:t>Переходный тип</w:t>
      </w:r>
      <w:r>
        <w:t xml:space="preserve"> (периодический переход через 0) – колебания среднегодовых температур от 0° ±1°;</w:t>
      </w:r>
    </w:p>
    <w:p w:rsidR="00C07BA9" w:rsidRDefault="00C07BA9" w:rsidP="000D2FA5">
      <w:pPr>
        <w:spacing w:line="360" w:lineRule="auto"/>
        <w:jc w:val="both"/>
      </w:pPr>
      <w:r w:rsidRPr="000E7030">
        <w:rPr>
          <w:u w:val="single"/>
        </w:rPr>
        <w:t>Полупереходный тип</w:t>
      </w:r>
      <w:r>
        <w:rPr>
          <w:u w:val="single"/>
        </w:rPr>
        <w:t xml:space="preserve"> </w:t>
      </w:r>
      <w:r w:rsidRPr="0071670C">
        <w:t>(эпизодический переход через 0)</w:t>
      </w:r>
      <w:r>
        <w:t xml:space="preserve"> - колебания среднегодовых температур от +1° до +2° и от-1° до -2°;</w:t>
      </w:r>
    </w:p>
    <w:p w:rsidR="00C07BA9" w:rsidRDefault="00C07BA9" w:rsidP="000D2FA5">
      <w:pPr>
        <w:spacing w:line="360" w:lineRule="auto"/>
        <w:jc w:val="both"/>
      </w:pPr>
      <w:r>
        <w:rPr>
          <w:u w:val="single"/>
        </w:rPr>
        <w:t>Длительно устойчивый тип</w:t>
      </w:r>
      <w:r>
        <w:t xml:space="preserve"> (переход из положительных в отрицательные температуры связан с длительными периодами и резкими изменениями теплообмена на поверхности Земли) -</w:t>
      </w:r>
      <w:r w:rsidRPr="000E7030">
        <w:t xml:space="preserve"> </w:t>
      </w:r>
      <w:r>
        <w:t xml:space="preserve">колебания среднегодовых температур от +2° до +5° и от-2° до -5°; </w:t>
      </w:r>
    </w:p>
    <w:p w:rsidR="00C07BA9" w:rsidRDefault="00C07BA9" w:rsidP="000D2FA5">
      <w:pPr>
        <w:spacing w:line="360" w:lineRule="auto"/>
        <w:jc w:val="both"/>
      </w:pPr>
      <w:r>
        <w:rPr>
          <w:u w:val="single"/>
        </w:rPr>
        <w:t>Устойчивый тип</w:t>
      </w:r>
      <w:r>
        <w:t xml:space="preserve"> (при положительных температурах устанавливается южный, тропический и тропический типы сезонного промерзания, а для низких температур арктический и полярный типы сезонного протаивания)   - колебания среднегодовых температур от +5° до +10° и от-5° до -10°;</w:t>
      </w:r>
    </w:p>
    <w:p w:rsidR="000D2FA5" w:rsidRDefault="00C07BA9" w:rsidP="000D2FA5">
      <w:pPr>
        <w:spacing w:line="360" w:lineRule="auto"/>
        <w:jc w:val="both"/>
      </w:pPr>
      <w:r>
        <w:t xml:space="preserve"> </w:t>
      </w:r>
      <w:r w:rsidRPr="000D2FA5">
        <w:rPr>
          <w:i/>
        </w:rPr>
        <w:t>По амплитудам температур</w:t>
      </w:r>
      <w:r>
        <w:t xml:space="preserve"> выделяются:</w:t>
      </w:r>
    </w:p>
    <w:p w:rsidR="00C07BA9" w:rsidRDefault="00C07BA9" w:rsidP="000D2FA5">
      <w:pPr>
        <w:spacing w:line="360" w:lineRule="auto"/>
        <w:jc w:val="both"/>
      </w:pPr>
      <w:r>
        <w:rPr>
          <w:u w:val="single"/>
        </w:rPr>
        <w:t xml:space="preserve">Морской </w:t>
      </w:r>
      <w:r w:rsidRPr="00517F7C">
        <w:t>–</w:t>
      </w:r>
      <w:r>
        <w:t>амплитуды температур меньше 7,5</w:t>
      </w:r>
      <w:r w:rsidRPr="00517F7C">
        <w:t>;</w:t>
      </w:r>
    </w:p>
    <w:p w:rsidR="00C07BA9" w:rsidRDefault="00C07BA9" w:rsidP="000D2FA5">
      <w:pPr>
        <w:spacing w:line="360" w:lineRule="auto"/>
        <w:jc w:val="both"/>
      </w:pPr>
      <w:r w:rsidRPr="006351F5">
        <w:rPr>
          <w:u w:val="single"/>
        </w:rPr>
        <w:t>Умеренно морской</w:t>
      </w:r>
      <w:r>
        <w:t xml:space="preserve"> -</w:t>
      </w:r>
      <w:r w:rsidRPr="00876BEA">
        <w:t xml:space="preserve"> </w:t>
      </w:r>
      <w:r w:rsidRPr="00517F7C">
        <w:t>амплитуды температур от 7,5 до11°;</w:t>
      </w:r>
    </w:p>
    <w:p w:rsidR="00C07BA9" w:rsidRPr="006351F5" w:rsidRDefault="00C07BA9" w:rsidP="000D2FA5">
      <w:pPr>
        <w:spacing w:line="360" w:lineRule="auto"/>
        <w:jc w:val="both"/>
        <w:rPr>
          <w:u w:val="single"/>
        </w:rPr>
      </w:pPr>
      <w:r w:rsidRPr="006351F5">
        <w:rPr>
          <w:u w:val="single"/>
        </w:rPr>
        <w:t>Умеренно континентальный</w:t>
      </w:r>
      <w:r w:rsidRPr="006351F5">
        <w:t xml:space="preserve"> </w:t>
      </w:r>
      <w:r>
        <w:t>- амплитуды температур от 11 до13,5</w:t>
      </w:r>
      <w:r w:rsidRPr="00517F7C">
        <w:t>°;</w:t>
      </w:r>
    </w:p>
    <w:p w:rsidR="00C07BA9" w:rsidRPr="006351F5" w:rsidRDefault="00C07BA9" w:rsidP="000D2FA5">
      <w:pPr>
        <w:spacing w:line="360" w:lineRule="auto"/>
        <w:jc w:val="both"/>
        <w:rPr>
          <w:u w:val="single"/>
        </w:rPr>
      </w:pPr>
      <w:r w:rsidRPr="006351F5">
        <w:rPr>
          <w:u w:val="single"/>
        </w:rPr>
        <w:t>Континентальный</w:t>
      </w:r>
      <w:r w:rsidRPr="006351F5">
        <w:t xml:space="preserve"> </w:t>
      </w:r>
      <w:r>
        <w:t>- амплитуды температур от 13,5 до17</w:t>
      </w:r>
      <w:r w:rsidRPr="00517F7C">
        <w:t>°;</w:t>
      </w:r>
    </w:p>
    <w:p w:rsidR="00C07BA9" w:rsidRPr="006351F5" w:rsidRDefault="00C07BA9" w:rsidP="000D2FA5">
      <w:pPr>
        <w:spacing w:line="360" w:lineRule="auto"/>
        <w:jc w:val="both"/>
        <w:rPr>
          <w:u w:val="single"/>
        </w:rPr>
      </w:pPr>
      <w:r w:rsidRPr="006351F5">
        <w:rPr>
          <w:u w:val="single"/>
        </w:rPr>
        <w:t>Повышенно континентальный</w:t>
      </w:r>
      <w:r w:rsidRPr="006351F5">
        <w:t xml:space="preserve"> </w:t>
      </w:r>
      <w:r>
        <w:t xml:space="preserve">- </w:t>
      </w:r>
      <w:r w:rsidRPr="00517F7C">
        <w:t xml:space="preserve">амплитуды температур от </w:t>
      </w:r>
      <w:r>
        <w:t>17 до2</w:t>
      </w:r>
      <w:r w:rsidRPr="00517F7C">
        <w:t>1°;</w:t>
      </w:r>
    </w:p>
    <w:p w:rsidR="00C07BA9" w:rsidRPr="006351F5" w:rsidRDefault="00C07BA9" w:rsidP="000D2FA5">
      <w:pPr>
        <w:spacing w:line="360" w:lineRule="auto"/>
        <w:jc w:val="both"/>
        <w:rPr>
          <w:u w:val="single"/>
        </w:rPr>
      </w:pPr>
      <w:r w:rsidRPr="006351F5">
        <w:rPr>
          <w:u w:val="single"/>
        </w:rPr>
        <w:t>Резко континентальный</w:t>
      </w:r>
      <w:r w:rsidRPr="006351F5">
        <w:t xml:space="preserve"> </w:t>
      </w:r>
      <w:r>
        <w:t>- амплитуды температур от 21 до 24</w:t>
      </w:r>
      <w:r w:rsidRPr="00517F7C">
        <w:t>°;</w:t>
      </w:r>
    </w:p>
    <w:p w:rsidR="00C07BA9" w:rsidRDefault="00C07BA9" w:rsidP="000D2FA5">
      <w:pPr>
        <w:spacing w:line="360" w:lineRule="auto"/>
        <w:jc w:val="both"/>
      </w:pPr>
      <w:r w:rsidRPr="006351F5">
        <w:rPr>
          <w:u w:val="single"/>
        </w:rPr>
        <w:t>Особо резко континентальный</w:t>
      </w:r>
      <w:r w:rsidRPr="006351F5">
        <w:t xml:space="preserve"> </w:t>
      </w:r>
      <w:r>
        <w:t>- амплитуды температур выше 24</w:t>
      </w:r>
      <w:r w:rsidRPr="00517F7C">
        <w:t>°;</w:t>
      </w:r>
    </w:p>
    <w:p w:rsidR="00C07BA9" w:rsidRDefault="00C07BA9" w:rsidP="000D2FA5">
      <w:pPr>
        <w:spacing w:line="360" w:lineRule="auto"/>
        <w:jc w:val="both"/>
      </w:pPr>
      <w:r>
        <w:t xml:space="preserve">  </w:t>
      </w:r>
      <w:r w:rsidRPr="000D2FA5">
        <w:rPr>
          <w:i/>
        </w:rPr>
        <w:t>По типам пород</w:t>
      </w:r>
      <w:r>
        <w:t xml:space="preserve">: монолитные скальные породы, гравийно-галечниковые и щебнистые </w:t>
      </w:r>
      <w:r w:rsidR="000D2FA5">
        <w:t xml:space="preserve"> </w:t>
      </w:r>
      <w:r>
        <w:t>тонкозернистый песок, супеси, суглинки, глины, торф.</w:t>
      </w:r>
    </w:p>
    <w:p w:rsidR="00C07BA9" w:rsidRDefault="00C07BA9" w:rsidP="000D2FA5">
      <w:pPr>
        <w:spacing w:line="360" w:lineRule="auto"/>
        <w:jc w:val="both"/>
      </w:pPr>
      <w:r w:rsidRPr="000D2FA5">
        <w:rPr>
          <w:i/>
        </w:rPr>
        <w:t xml:space="preserve">  По влажности</w:t>
      </w:r>
      <w:r>
        <w:t xml:space="preserve"> : в зависимости от количества влаги, участвующей в фазовых переходах.</w:t>
      </w:r>
    </w:p>
    <w:p w:rsidR="00C07BA9" w:rsidRDefault="00C07BA9" w:rsidP="000D2FA5">
      <w:pPr>
        <w:spacing w:line="360" w:lineRule="auto"/>
        <w:jc w:val="both"/>
      </w:pPr>
      <w:r>
        <w:t xml:space="preserve"> 1.</w:t>
      </w:r>
      <w:r>
        <w:rPr>
          <w:lang w:val="en-US"/>
        </w:rPr>
        <w:t>W</w:t>
      </w:r>
      <w:r>
        <w:t>ест &lt;</w:t>
      </w:r>
      <w:r w:rsidRPr="007A1D39">
        <w:t xml:space="preserve"> </w:t>
      </w:r>
      <w:r>
        <w:rPr>
          <w:lang w:val="en-US"/>
        </w:rPr>
        <w:t>W</w:t>
      </w:r>
      <w:r>
        <w:t>н – отсутствие фазовых переходов при промерзании грунтов;</w:t>
      </w:r>
    </w:p>
    <w:p w:rsidR="00C07BA9" w:rsidRDefault="00C07BA9" w:rsidP="000D2FA5">
      <w:pPr>
        <w:spacing w:line="360" w:lineRule="auto"/>
        <w:jc w:val="both"/>
      </w:pPr>
      <w:r>
        <w:t xml:space="preserve"> 2, 3, 4 – фазовые переходы возрастают от 0 до максимальной величины при </w:t>
      </w:r>
      <w:r>
        <w:rPr>
          <w:lang w:val="en-US"/>
        </w:rPr>
        <w:t>W</w:t>
      </w:r>
      <w:r>
        <w:t xml:space="preserve">ест = </w:t>
      </w:r>
      <w:r w:rsidRPr="007A1D39">
        <w:t xml:space="preserve"> </w:t>
      </w:r>
      <w:r>
        <w:rPr>
          <w:lang w:val="en-US"/>
        </w:rPr>
        <w:t>W</w:t>
      </w:r>
      <w:r>
        <w:t>п.</w:t>
      </w:r>
    </w:p>
    <w:p w:rsidR="00C07BA9" w:rsidRDefault="00C07BA9" w:rsidP="000D2FA5">
      <w:pPr>
        <w:spacing w:line="360" w:lineRule="auto"/>
        <w:jc w:val="both"/>
      </w:pPr>
      <w:r>
        <w:t xml:space="preserve"> 2.  </w:t>
      </w:r>
      <w:r>
        <w:rPr>
          <w:lang w:val="en-US"/>
        </w:rPr>
        <w:t>W</w:t>
      </w:r>
      <w:r>
        <w:t>н &lt;</w:t>
      </w:r>
      <w:r w:rsidRPr="007A1D39">
        <w:t xml:space="preserve"> </w:t>
      </w:r>
      <w:r>
        <w:rPr>
          <w:lang w:val="en-US"/>
        </w:rPr>
        <w:t>W</w:t>
      </w:r>
      <w:r>
        <w:t>ест &lt;</w:t>
      </w:r>
      <w:r w:rsidRPr="007A1D39">
        <w:t xml:space="preserve"> </w:t>
      </w:r>
      <w:r>
        <w:rPr>
          <w:lang w:val="en-US"/>
        </w:rPr>
        <w:t>W</w:t>
      </w:r>
      <w:r>
        <w:t>н + 1/3 (</w:t>
      </w:r>
      <w:r>
        <w:rPr>
          <w:lang w:val="en-US"/>
        </w:rPr>
        <w:t>W</w:t>
      </w:r>
      <w:r>
        <w:t>п –</w:t>
      </w:r>
      <w:r w:rsidRPr="007A1D39">
        <w:t xml:space="preserve"> </w:t>
      </w:r>
      <w:r>
        <w:rPr>
          <w:lang w:val="en-US"/>
        </w:rPr>
        <w:t>W</w:t>
      </w:r>
      <w:r>
        <w:t>н);</w:t>
      </w:r>
    </w:p>
    <w:p w:rsidR="00C07BA9" w:rsidRDefault="00C07BA9" w:rsidP="000D2FA5">
      <w:pPr>
        <w:spacing w:line="360" w:lineRule="auto"/>
        <w:jc w:val="both"/>
      </w:pPr>
      <w:r>
        <w:t xml:space="preserve"> 3.</w:t>
      </w:r>
      <w:r w:rsidRPr="007A1D39">
        <w:t xml:space="preserve"> </w:t>
      </w:r>
      <w:r>
        <w:rPr>
          <w:lang w:val="en-US"/>
        </w:rPr>
        <w:t>W</w:t>
      </w:r>
      <w:r>
        <w:t>н + 1/3 (</w:t>
      </w:r>
      <w:r>
        <w:rPr>
          <w:lang w:val="en-US"/>
        </w:rPr>
        <w:t>W</w:t>
      </w:r>
      <w:r>
        <w:t>п –</w:t>
      </w:r>
      <w:r w:rsidRPr="007A1D39">
        <w:t xml:space="preserve"> </w:t>
      </w:r>
      <w:r>
        <w:rPr>
          <w:lang w:val="en-US"/>
        </w:rPr>
        <w:t>W</w:t>
      </w:r>
      <w:r>
        <w:t>н) &lt;</w:t>
      </w:r>
      <w:r w:rsidRPr="007A1D39">
        <w:t xml:space="preserve"> </w:t>
      </w:r>
      <w:r>
        <w:rPr>
          <w:lang w:val="en-US"/>
        </w:rPr>
        <w:t>W</w:t>
      </w:r>
      <w:r>
        <w:t>ест &lt;</w:t>
      </w:r>
      <w:r w:rsidRPr="007A1D39">
        <w:t xml:space="preserve"> </w:t>
      </w:r>
      <w:r>
        <w:rPr>
          <w:lang w:val="en-US"/>
        </w:rPr>
        <w:t>W</w:t>
      </w:r>
      <w:r>
        <w:t>н + 2/3 (</w:t>
      </w:r>
      <w:r>
        <w:rPr>
          <w:lang w:val="en-US"/>
        </w:rPr>
        <w:t>W</w:t>
      </w:r>
      <w:r>
        <w:t>п –</w:t>
      </w:r>
      <w:r w:rsidRPr="007A1D39">
        <w:t xml:space="preserve"> </w:t>
      </w:r>
      <w:r>
        <w:rPr>
          <w:lang w:val="en-US"/>
        </w:rPr>
        <w:t>W</w:t>
      </w:r>
      <w:r>
        <w:t>н);</w:t>
      </w:r>
    </w:p>
    <w:p w:rsidR="00C07BA9" w:rsidRDefault="00C07BA9" w:rsidP="000D2FA5">
      <w:pPr>
        <w:spacing w:line="360" w:lineRule="auto"/>
        <w:jc w:val="both"/>
      </w:pPr>
      <w:r>
        <w:t xml:space="preserve"> 4.</w:t>
      </w:r>
      <w:r w:rsidRPr="007A1D39">
        <w:t xml:space="preserve"> </w:t>
      </w:r>
      <w:r>
        <w:rPr>
          <w:lang w:val="en-US"/>
        </w:rPr>
        <w:t>W</w:t>
      </w:r>
      <w:r>
        <w:t>ест &gt;</w:t>
      </w:r>
      <w:r w:rsidRPr="007A1D39">
        <w:t xml:space="preserve"> </w:t>
      </w:r>
      <w:r>
        <w:rPr>
          <w:lang w:val="en-US"/>
        </w:rPr>
        <w:t>W</w:t>
      </w:r>
      <w:r>
        <w:t>н +2/3 (</w:t>
      </w:r>
      <w:r>
        <w:rPr>
          <w:lang w:val="en-US"/>
        </w:rPr>
        <w:t>W</w:t>
      </w:r>
      <w:r>
        <w:t>п –</w:t>
      </w:r>
      <w:r w:rsidRPr="007A1D39">
        <w:t xml:space="preserve"> </w:t>
      </w:r>
      <w:r>
        <w:rPr>
          <w:lang w:val="en-US"/>
        </w:rPr>
        <w:t>W</w:t>
      </w:r>
      <w:r>
        <w:t>н), где</w:t>
      </w:r>
      <w:r w:rsidRPr="007A1D39">
        <w:t xml:space="preserve"> </w:t>
      </w:r>
      <w:r>
        <w:rPr>
          <w:lang w:val="en-US"/>
        </w:rPr>
        <w:t>W</w:t>
      </w:r>
      <w:r>
        <w:t xml:space="preserve">ест- естественная влажность грунта на момент промерзания - протаивания, </w:t>
      </w:r>
      <w:r>
        <w:rPr>
          <w:lang w:val="en-US"/>
        </w:rPr>
        <w:t>W</w:t>
      </w:r>
      <w:r>
        <w:t xml:space="preserve">н – количество незамерзшей воды, </w:t>
      </w:r>
      <w:r>
        <w:rPr>
          <w:lang w:val="en-US"/>
        </w:rPr>
        <w:t>W</w:t>
      </w:r>
      <w:r>
        <w:t>п – полная влагоемкость.</w:t>
      </w:r>
    </w:p>
    <w:p w:rsidR="00C07BA9" w:rsidRDefault="00C07BA9" w:rsidP="000D2FA5">
      <w:pPr>
        <w:spacing w:line="360" w:lineRule="auto"/>
        <w:jc w:val="both"/>
      </w:pPr>
      <w:r>
        <w:t xml:space="preserve">  </w:t>
      </w:r>
      <w:r w:rsidR="000D2FA5">
        <w:t xml:space="preserve"> </w:t>
      </w:r>
      <w:r>
        <w:t xml:space="preserve">ММП формируются на поверхности при отрицательных среднегодовых температурах, их мощность определяется в зависимости от теплопотока из недр Земли и определяется среднегодовой  температурой и теплопроводностью. </w:t>
      </w:r>
      <w:r w:rsidRPr="000D2FA5">
        <w:rPr>
          <w:lang w:val="en-US"/>
        </w:rPr>
        <w:t>q</w:t>
      </w:r>
      <w:r w:rsidRPr="000D2FA5">
        <w:t xml:space="preserve"> =</w:t>
      </w:r>
      <w:r w:rsidRPr="000D2FA5">
        <w:rPr>
          <w:lang w:val="en-US"/>
        </w:rPr>
        <w:t>λ</w:t>
      </w:r>
      <w:r w:rsidRPr="000D2FA5">
        <w:rPr>
          <w:vertAlign w:val="subscript"/>
        </w:rPr>
        <w:t>м</w:t>
      </w:r>
      <w:r w:rsidRPr="000D2FA5">
        <w:t>* |</w:t>
      </w:r>
      <w:r w:rsidRPr="000D2FA5">
        <w:rPr>
          <w:lang w:val="en-US"/>
        </w:rPr>
        <w:t>t</w:t>
      </w:r>
      <w:r w:rsidRPr="000D2FA5">
        <w:rPr>
          <w:vertAlign w:val="subscript"/>
        </w:rPr>
        <w:t>п</w:t>
      </w:r>
      <w:r w:rsidRPr="000D2FA5">
        <w:t xml:space="preserve">| / М = </w:t>
      </w:r>
      <w:r w:rsidRPr="000D2FA5">
        <w:rPr>
          <w:lang w:val="en-US"/>
        </w:rPr>
        <w:t>q</w:t>
      </w:r>
      <w:r w:rsidRPr="000D2FA5">
        <w:rPr>
          <w:vertAlign w:val="subscript"/>
        </w:rPr>
        <w:t>гл</w:t>
      </w:r>
      <w:r w:rsidRPr="000D2FA5">
        <w:t>.</w:t>
      </w:r>
      <w:r>
        <w:t xml:space="preserve"> </w:t>
      </w:r>
    </w:p>
    <w:p w:rsidR="00C07BA9" w:rsidRPr="000D2FA5" w:rsidRDefault="00C07BA9" w:rsidP="000D2FA5">
      <w:pPr>
        <w:spacing w:line="360" w:lineRule="auto"/>
        <w:jc w:val="both"/>
      </w:pPr>
      <w:r>
        <w:t>Теплопроводность льда – 2,1 Вт/м*°С; воды - 0,63</w:t>
      </w:r>
      <w:r w:rsidRPr="00C90760">
        <w:t xml:space="preserve"> </w:t>
      </w:r>
      <w:r>
        <w:t>Вт/м*°С ; воздуха – 0,021</w:t>
      </w:r>
      <w:r w:rsidRPr="00C90760">
        <w:t xml:space="preserve"> </w:t>
      </w:r>
      <w:r>
        <w:t xml:space="preserve">Вт/м*°С;  большинства породообразующих минералов 0,80 – 4,00 Вт/м*°С </w:t>
      </w:r>
      <w:r w:rsidRPr="000D2FA5">
        <w:t>(1,2 Вт/м*°С ~ 1 Ккал/м*ч*°С).</w:t>
      </w:r>
    </w:p>
    <w:p w:rsidR="004E3138" w:rsidRDefault="00C07BA9" w:rsidP="004E3138">
      <w:pPr>
        <w:spacing w:line="360" w:lineRule="auto"/>
        <w:jc w:val="both"/>
      </w:pPr>
      <w:r w:rsidRPr="004E3138">
        <w:t>Основной метод изучения – термометрия</w:t>
      </w:r>
      <w:r>
        <w:t xml:space="preserve"> (измерение температуры)</w:t>
      </w:r>
      <w:r w:rsidR="004E3138">
        <w:t>.</w:t>
      </w:r>
    </w:p>
    <w:p w:rsidR="00C07BA9" w:rsidRDefault="004E3138" w:rsidP="004E3138">
      <w:pPr>
        <w:spacing w:line="360" w:lineRule="auto"/>
        <w:jc w:val="both"/>
      </w:pPr>
      <w:r>
        <w:t xml:space="preserve">  </w:t>
      </w:r>
      <w:r w:rsidR="00C07BA9">
        <w:t>Измерение температуры производится специальными заленивленными термометрами, которые выстаиваются в скважинах. Диаметр скважины минимум 3 дюйма. Для измерения температур на разных глубинах применяются температурные косы.</w:t>
      </w:r>
    </w:p>
    <w:p w:rsidR="00C07BA9" w:rsidRDefault="00C07BA9" w:rsidP="004E3138">
      <w:pPr>
        <w:spacing w:line="360" w:lineRule="auto"/>
        <w:jc w:val="both"/>
      </w:pPr>
      <w:r>
        <w:t xml:space="preserve"> Терморезисторы – измерение температуры по величине удельного электрического сопротивления. Сопротивление уменьшается от температуры.</w:t>
      </w:r>
    </w:p>
    <w:p w:rsidR="00C07BA9" w:rsidRDefault="00C07BA9" w:rsidP="004E3138">
      <w:pPr>
        <w:spacing w:line="360" w:lineRule="auto"/>
        <w:jc w:val="both"/>
      </w:pPr>
      <w:r>
        <w:t xml:space="preserve">  Термисторы – полупроводниковые термометры ( следует учитывать, что зависимость </w:t>
      </w:r>
      <w:r>
        <w:rPr>
          <w:lang w:val="en-US"/>
        </w:rPr>
        <w:t>R</w:t>
      </w:r>
      <w:r w:rsidRPr="00AC2754">
        <w:t>-</w:t>
      </w:r>
      <w:r>
        <w:rPr>
          <w:lang w:val="en-US"/>
        </w:rPr>
        <w:t>T</w:t>
      </w:r>
      <w:r>
        <w:t xml:space="preserve"> нелинейная).</w:t>
      </w:r>
    </w:p>
    <w:p w:rsidR="004E3138" w:rsidRDefault="00C07BA9" w:rsidP="004E3138">
      <w:pPr>
        <w:spacing w:line="360" w:lineRule="auto"/>
        <w:jc w:val="both"/>
      </w:pPr>
      <w:r>
        <w:t xml:space="preserve"> </w:t>
      </w:r>
      <w:r w:rsidRPr="004E3138">
        <w:t>Виды многолетнемерзлых пород</w:t>
      </w:r>
      <w:r>
        <w:t xml:space="preserve">. </w:t>
      </w:r>
      <w:r w:rsidRPr="00547B80">
        <w:rPr>
          <w:u w:val="single"/>
        </w:rPr>
        <w:t>Эпигенетическая мерзлота</w:t>
      </w:r>
      <w:r>
        <w:t xml:space="preserve"> – промерзанию сверху подвергается уже сформированная толща пород. Характеризуется трещинно-жильными льдами. </w:t>
      </w:r>
      <w:r w:rsidRPr="00547B80">
        <w:rPr>
          <w:u w:val="single"/>
        </w:rPr>
        <w:t>Сингенетическая мерзлота</w:t>
      </w:r>
      <w:r>
        <w:t xml:space="preserve"> – мерзлые породы формируются за счет промерзания снизу в процессе осадконакопления, граница мерзлоты поднимается. </w:t>
      </w:r>
      <w:r w:rsidRPr="00547B80">
        <w:rPr>
          <w:u w:val="single"/>
        </w:rPr>
        <w:t>Пример</w:t>
      </w:r>
      <w:r>
        <w:t>: пойма северных рек: в мерзлое состояние переходит нижняя часть слоя сезонного оттаивания. Циклов промерзания может быть много (10 000). Для сингенетической мерзлоты характерна:</w:t>
      </w:r>
      <w:r w:rsidR="004E3138">
        <w:t xml:space="preserve"> в</w:t>
      </w:r>
      <w:r>
        <w:t>ысокая льдистость;</w:t>
      </w:r>
      <w:r w:rsidR="004E3138">
        <w:t xml:space="preserve"> п</w:t>
      </w:r>
      <w:r>
        <w:t>ылеватый состав;</w:t>
      </w:r>
      <w:r w:rsidR="004E3138">
        <w:t xml:space="preserve"> б</w:t>
      </w:r>
      <w:r>
        <w:t>иогенные включения;</w:t>
      </w:r>
      <w:r w:rsidR="004E3138">
        <w:t xml:space="preserve"> м</w:t>
      </w:r>
      <w:r>
        <w:t>ощные ледяные жилы (до 10 м); рыхлые</w:t>
      </w:r>
      <w:r w:rsidR="004E3138" w:rsidRPr="004E3138">
        <w:t xml:space="preserve"> </w:t>
      </w:r>
      <w:r w:rsidR="004E3138">
        <w:t xml:space="preserve">отложения. </w:t>
      </w:r>
      <w:r>
        <w:t xml:space="preserve">В долинах рек за счет эрозии и на морских побережьях при абразии эти толщи быстро съедаются при оттаивании </w:t>
      </w:r>
      <w:r w:rsidRPr="004E3138">
        <w:t>(едома).</w:t>
      </w:r>
    </w:p>
    <w:p w:rsidR="00C07BA9" w:rsidRDefault="00C07BA9" w:rsidP="004E3138">
      <w:pPr>
        <w:spacing w:line="360" w:lineRule="auto"/>
        <w:jc w:val="both"/>
      </w:pPr>
      <w:r w:rsidRPr="004E3138">
        <w:t xml:space="preserve">Подземные воды и талики. </w:t>
      </w:r>
      <w:r>
        <w:t>Талики-</w:t>
      </w:r>
      <w:r w:rsidR="00171103">
        <w:t xml:space="preserve"> талые породы в области распространении многолетнемерзлых пород,</w:t>
      </w:r>
      <w:r>
        <w:t xml:space="preserve"> некоторая тепловая аномалия (породы частично или </w:t>
      </w:r>
      <w:r w:rsidRPr="00171103">
        <w:t>полностью оттаивают)</w:t>
      </w:r>
      <w:r w:rsidR="00171103">
        <w:t>.</w:t>
      </w:r>
      <w:r w:rsidRPr="00171103">
        <w:t xml:space="preserve"> Распространены везде, количество уменьшается с юга на север.</w:t>
      </w:r>
    </w:p>
    <w:p w:rsidR="00171103" w:rsidRDefault="00171103" w:rsidP="00171103">
      <w:pPr>
        <w:jc w:val="right"/>
      </w:pPr>
      <w:r>
        <w:t>Таблица 3.1</w:t>
      </w:r>
    </w:p>
    <w:p w:rsidR="00171103" w:rsidRDefault="00171103" w:rsidP="00171103">
      <w:pPr>
        <w:jc w:val="both"/>
      </w:pPr>
      <w:r>
        <w:t>Классификация таликов (Н.Н.Романовский)</w:t>
      </w:r>
    </w:p>
    <w:p w:rsidR="00171103" w:rsidRDefault="00171103" w:rsidP="006E3429">
      <w:pPr>
        <w:spacing w:line="360" w:lineRule="auto"/>
        <w:jc w:val="both"/>
      </w:pPr>
    </w:p>
    <w:p w:rsidR="006E3429" w:rsidRDefault="006E3429" w:rsidP="006E3429">
      <w:pPr>
        <w:spacing w:line="360" w:lineRule="auto"/>
        <w:jc w:val="both"/>
      </w:pPr>
      <w:r>
        <w:t xml:space="preserve">Сливающиеся и несливающиеся талики. Несливающиеся – если между </w:t>
      </w:r>
      <w:r w:rsidR="00625539">
        <w:t>оттаявшими</w:t>
      </w:r>
      <w:r>
        <w:t xml:space="preserve"> породами и талыми находится слой промерзших пород.</w:t>
      </w:r>
      <w:r w:rsidR="00E22E58">
        <w:t xml:space="preserve"> Сливающиеся – мерзлые породы залегают со сторон талика.</w:t>
      </w:r>
    </w:p>
    <w:p w:rsidR="00E22E58" w:rsidRDefault="00E22E58" w:rsidP="006E3429">
      <w:pPr>
        <w:spacing w:line="360" w:lineRule="auto"/>
        <w:jc w:val="both"/>
      </w:pPr>
      <w:r>
        <w:t xml:space="preserve"> </w:t>
      </w:r>
      <w:r w:rsidRPr="00C07A25">
        <w:rPr>
          <w:i/>
        </w:rPr>
        <w:t>Радиационные талики</w:t>
      </w:r>
      <w:r>
        <w:t xml:space="preserve"> формируются за счет энергии солнца. Положительные температуры пород поддерживаются на участках, сложенных водонепроницаемыми породами при кондуктивном переносе тепла без влияния атмосферных осадков. Распространены у южной границы криолитозоны с большим количеством солнечных дней и малым количеством </w:t>
      </w:r>
      <w:r w:rsidR="00625539">
        <w:t>снега</w:t>
      </w:r>
      <w:r>
        <w:t xml:space="preserve"> (Южная Сибирь, юг Дальнего Востока).</w:t>
      </w:r>
    </w:p>
    <w:p w:rsidR="00C07A25" w:rsidRDefault="00C07A25" w:rsidP="006E3429">
      <w:pPr>
        <w:spacing w:line="360" w:lineRule="auto"/>
        <w:jc w:val="both"/>
      </w:pPr>
      <w:r>
        <w:t xml:space="preserve"> </w:t>
      </w:r>
      <w:r w:rsidRPr="00430DA3">
        <w:rPr>
          <w:i/>
        </w:rPr>
        <w:t>Тепловые талики</w:t>
      </w:r>
      <w:r>
        <w:t xml:space="preserve"> формируются благодаря отепляющему влиянию снега на слабопроницаемых или водонасыщенных (болота) породах при условиях морского или умеренно-континентального климата с ветровым распределением снега (север европейской части России, западная Сибирь, горные районы Южной Сибири и Дальнего Востока).</w:t>
      </w:r>
    </w:p>
    <w:p w:rsidR="00430DA3" w:rsidRDefault="00993086" w:rsidP="006E3429">
      <w:pPr>
        <w:spacing w:line="360" w:lineRule="auto"/>
        <w:jc w:val="both"/>
      </w:pPr>
      <w:r>
        <w:rPr>
          <w:i/>
        </w:rPr>
        <w:t xml:space="preserve"> </w:t>
      </w:r>
      <w:r w:rsidR="000472CB" w:rsidRPr="000472CB">
        <w:rPr>
          <w:i/>
        </w:rPr>
        <w:t>Гидрогенные талики</w:t>
      </w:r>
      <w:r w:rsidR="000472CB">
        <w:t xml:space="preserve"> формируются под отепляющем действием поверхностных вод</w:t>
      </w:r>
      <w:r w:rsidR="00FB7DAD">
        <w:t xml:space="preserve"> (таблица 3.1) совместно с грунтово-инфильтрационными потоками. Это области питания и разгрузки подмерзлотных вод.</w:t>
      </w:r>
    </w:p>
    <w:p w:rsidR="001F51A0" w:rsidRDefault="00FB7DAD" w:rsidP="006E3429">
      <w:pPr>
        <w:spacing w:line="360" w:lineRule="auto"/>
        <w:jc w:val="both"/>
      </w:pPr>
      <w:r>
        <w:t xml:space="preserve"> </w:t>
      </w:r>
      <w:r w:rsidR="00993086">
        <w:t xml:space="preserve"> </w:t>
      </w:r>
      <w:r w:rsidRPr="00FB7DAD">
        <w:rPr>
          <w:i/>
        </w:rPr>
        <w:t>Гляциогенные талики</w:t>
      </w:r>
      <w:r>
        <w:t xml:space="preserve"> образуются за счет тающих ледников, потоки которых через трещины концентрируются у подошвы. Распространены в высокогорны</w:t>
      </w:r>
      <w:r w:rsidR="004C1CE7">
        <w:t>х системах (Памир, Тань-Шань, ледники</w:t>
      </w:r>
      <w:r>
        <w:t xml:space="preserve"> Верхоянья, Чукотки, Корякии)</w:t>
      </w:r>
      <w:r w:rsidR="001F51A0">
        <w:t>.</w:t>
      </w:r>
    </w:p>
    <w:p w:rsidR="001F51A0" w:rsidRDefault="001F51A0" w:rsidP="006E3429">
      <w:pPr>
        <w:spacing w:line="360" w:lineRule="auto"/>
        <w:jc w:val="both"/>
      </w:pPr>
      <w:r>
        <w:t xml:space="preserve">  </w:t>
      </w:r>
      <w:r w:rsidRPr="001F51A0">
        <w:rPr>
          <w:i/>
        </w:rPr>
        <w:t>Гидрогенные, хемогенные и вулканогенные</w:t>
      </w:r>
      <w:r>
        <w:t xml:space="preserve"> типы таликов существуют за счет тепловых аномалий, создаваемых благодаря внутренним процессам.</w:t>
      </w:r>
    </w:p>
    <w:p w:rsidR="00FB7DAD" w:rsidRDefault="001F51A0" w:rsidP="006E3429">
      <w:pPr>
        <w:spacing w:line="360" w:lineRule="auto"/>
        <w:jc w:val="both"/>
      </w:pPr>
      <w:r>
        <w:t xml:space="preserve">  </w:t>
      </w:r>
      <w:r w:rsidRPr="001F51A0">
        <w:rPr>
          <w:i/>
        </w:rPr>
        <w:t>Талики техногенного типа</w:t>
      </w:r>
      <w:r>
        <w:t xml:space="preserve"> формируются в процессе деятельности человека.</w:t>
      </w:r>
      <w:r w:rsidR="00FB7DAD">
        <w:t xml:space="preserve"> </w:t>
      </w:r>
    </w:p>
    <w:p w:rsidR="001F51A0" w:rsidRDefault="001F51A0" w:rsidP="006E3429">
      <w:pPr>
        <w:spacing w:line="360" w:lineRule="auto"/>
        <w:jc w:val="both"/>
      </w:pPr>
      <w:r>
        <w:t xml:space="preserve">  Подземные воды криолитозоны.</w:t>
      </w:r>
      <w:r w:rsidR="0021773E">
        <w:t xml:space="preserve"> Надмерзлотные, межмерзлотные, внутримерзлотные, подмерзлотные воды, воды сквозных таликов. Надмерзлотные воды – воды сезонного оттаивания. Подмерзлотные расположены ниже подошвы мерзлоты, напорные. Воды таликов реализуют пути связи поверхностных и подземных вод.</w:t>
      </w:r>
    </w:p>
    <w:p w:rsidR="00993086" w:rsidRDefault="00993086" w:rsidP="00993086">
      <w:pPr>
        <w:spacing w:line="360" w:lineRule="auto"/>
        <w:jc w:val="both"/>
      </w:pPr>
      <w:r>
        <w:t xml:space="preserve"> Криогенные процессы (таблица 3.2). Собственно криогенные процессы. </w:t>
      </w:r>
    </w:p>
    <w:p w:rsidR="00784206" w:rsidRDefault="00993086" w:rsidP="00993086">
      <w:pPr>
        <w:spacing w:line="360" w:lineRule="auto"/>
        <w:jc w:val="both"/>
      </w:pPr>
      <w:r w:rsidRPr="00993086">
        <w:rPr>
          <w:i/>
        </w:rPr>
        <w:t xml:space="preserve"> Пучение</w:t>
      </w:r>
      <w:r>
        <w:t xml:space="preserve"> - процесс, связанный с образованием льда при замерзании содержащейся в породе воды, мигрирующей извне в рассматриваемый объем породы и к фронту промерзания. Процесс распространен неравномерно по площади  и определяется составом пород и гидрогеологическими условиями. Результат пучения: образование каменных полей, выпучивание и последующее обрушение свай, опор линий электропередачи. Образование бугров пучения связано с процессами миграции воды при промерзании и накоплении льда в отдельных участках. Особенно часто бугры пучения возникают под торфом, так как торфяники сильно обводнены. Бугры миграционного пучения достигают высоты 1,5-2 м. При промерзании водоема, находящегося в многолетнемерзлой толще и имеющего относительно неглубокую чашу протаивания,</w:t>
      </w:r>
      <w:r w:rsidR="00784206">
        <w:t xml:space="preserve"> образуются бугры, имеющие размеры 8-12, иногда до 40 м. Они называются «булгунняхами» (Якутия) или «пинго» (Канада, Аляска). При промерзании потока напорных вод формируются гидролакколиты.</w:t>
      </w:r>
    </w:p>
    <w:p w:rsidR="00993086" w:rsidRDefault="00784206" w:rsidP="00993086">
      <w:pPr>
        <w:spacing w:line="360" w:lineRule="auto"/>
        <w:jc w:val="both"/>
      </w:pPr>
      <w:r w:rsidRPr="00784206">
        <w:rPr>
          <w:i/>
        </w:rPr>
        <w:t xml:space="preserve"> Наледи</w:t>
      </w:r>
      <w:r>
        <w:t xml:space="preserve"> – формируются в результате многократного излияния воды при промерзании русла реки или подземных источников. Отличаются структурой льда, которая характеризуется слоистостью, кристаллы льда при замерзании ориентируются вертикально, лед при ударе растрескивается на столбики.</w:t>
      </w:r>
      <w:r w:rsidR="00EE77CA">
        <w:t xml:space="preserve"> Достигают размеров от нескольких сот метров до километров. </w:t>
      </w:r>
      <w:r w:rsidR="007E28EA">
        <w:t>Причина образования наледей на северных реках: режим питания – зимой реки лишены питания, летом наледи перераспределяют речной сток. Наледи подвижные образования (прорыв заградительных сооружений на БАМ). Наледи изменяют микроклимат</w:t>
      </w:r>
      <w:r w:rsidR="00EE77CA">
        <w:t>, вырабатывают в долинах рек наледные поля - расширение долины и «съедание» всех террасовых уровней.</w:t>
      </w:r>
      <w:r>
        <w:t xml:space="preserve"> </w:t>
      </w:r>
    </w:p>
    <w:p w:rsidR="00E63CFF" w:rsidRDefault="00E63CFF" w:rsidP="00993086">
      <w:pPr>
        <w:spacing w:line="360" w:lineRule="auto"/>
        <w:jc w:val="both"/>
      </w:pPr>
      <w:r>
        <w:t xml:space="preserve"> </w:t>
      </w:r>
      <w:r w:rsidRPr="00E63CFF">
        <w:rPr>
          <w:i/>
        </w:rPr>
        <w:t>Морозобойное растрескивание пород</w:t>
      </w:r>
      <w:r>
        <w:t xml:space="preserve"> приводит к формированию полигонально-жильных образований. Трещины, образующиеся зимой в поверхностном слое сезонного протаивания, могут проникать на некоторую глубины. Весной вода, попадая в трещины, замерзает, так как температура окружающих пород низкая, происходит цементация трещин и формирование массива льда. Причина трещинообразования: морозная усадка. Вертикальная протяженность жил льда достигает 40 м при поперечной мощности 6-8 м. Это сингенетические льды</w:t>
      </w:r>
      <w:r w:rsidR="00FA1207">
        <w:t>, которые характеризуются вертикальной ориентацией прослоев. Отличительный признак – образование «плечек» за счет многолетней повторяемости процесса.</w:t>
      </w:r>
      <w:r w:rsidR="003F35D2">
        <w:t xml:space="preserve"> Результат процесса: по</w:t>
      </w:r>
      <w:r w:rsidR="007438AD">
        <w:t>лигональные формы «пятнистые ту</w:t>
      </w:r>
      <w:r w:rsidR="003F35D2">
        <w:t>ндры», «пятна</w:t>
      </w:r>
      <w:r w:rsidR="007438AD">
        <w:t>-медальоны», «каменные венки».</w:t>
      </w:r>
    </w:p>
    <w:p w:rsidR="00502A07" w:rsidRDefault="007438AD" w:rsidP="00502A07">
      <w:pPr>
        <w:spacing w:line="360" w:lineRule="auto"/>
        <w:jc w:val="both"/>
        <w:rPr>
          <w:i/>
        </w:rPr>
      </w:pPr>
      <w:r>
        <w:t xml:space="preserve"> </w:t>
      </w:r>
      <w:r w:rsidRPr="007438AD">
        <w:rPr>
          <w:i/>
        </w:rPr>
        <w:t>Термокарст</w:t>
      </w:r>
      <w:r w:rsidR="009849D7">
        <w:rPr>
          <w:i/>
        </w:rPr>
        <w:t xml:space="preserve"> </w:t>
      </w:r>
      <w:r w:rsidR="009849D7" w:rsidRPr="009849D7">
        <w:t>образуется в связи</w:t>
      </w:r>
      <w:r w:rsidR="009849D7">
        <w:t xml:space="preserve"> с вытаиванием подземных льдов, сопровождается проседанием поверхности земли и возникновением отрицательных форм рельефа. Вода, образовавшаяся при вытаивании, выходит на поверхность и образует термокарстовые озера. Условия образования: наличие подземных льдов, глубина сезонного оттаивания должна превышать глубину залегания подземных льдов.</w:t>
      </w:r>
      <w:r w:rsidR="00E32041">
        <w:t xml:space="preserve"> Причины развития: потепление климата, техногенные причины, затопление водой. Термокарст </w:t>
      </w:r>
      <w:r w:rsidR="00B609DF">
        <w:t>подразделяется</w:t>
      </w:r>
      <w:r w:rsidR="00E32041">
        <w:t xml:space="preserve"> на прогрессирующий (на чистых льдах) и затухающий (вытаивает не чистый лед и порода, накапливающаяся на дне, за счет изменения теплофизических свойств препятствует оттаиванию). Формы вытаивания: хасыреи</w:t>
      </w:r>
      <w:r w:rsidR="00600E8F">
        <w:t xml:space="preserve"> (Западная Сибирь)</w:t>
      </w:r>
      <w:r w:rsidR="00E32041">
        <w:t xml:space="preserve"> – </w:t>
      </w:r>
      <w:r w:rsidR="00600E8F">
        <w:t xml:space="preserve">плоские котловины </w:t>
      </w:r>
      <w:r w:rsidR="00E32041">
        <w:t>(вытаивают жильные льды)</w:t>
      </w:r>
      <w:r w:rsidR="00600E8F">
        <w:t>, аласы (вытаивают</w:t>
      </w:r>
      <w:r w:rsidR="000315BE">
        <w:t xml:space="preserve"> сингенетические повторно-жильные льды, Якутия</w:t>
      </w:r>
      <w:r w:rsidR="00801FC9">
        <w:t>). Хасыреи и ал</w:t>
      </w:r>
      <w:r w:rsidR="00B609DF">
        <w:t>а</w:t>
      </w:r>
      <w:r w:rsidR="00801FC9">
        <w:t>сы развиваются на древних аккумулятивных равнинах.  Б</w:t>
      </w:r>
      <w:r w:rsidR="00600E8F">
        <w:t>айджарахи (бугры)</w:t>
      </w:r>
      <w:r w:rsidR="00801FC9">
        <w:t xml:space="preserve"> – останцы пород, вмещающие частично </w:t>
      </w:r>
      <w:r w:rsidR="009915F4">
        <w:t>оттаявшие</w:t>
      </w:r>
      <w:r w:rsidR="00801FC9">
        <w:t xml:space="preserve"> сверху сингенетические ледяные жилы</w:t>
      </w:r>
      <w:r w:rsidR="00600E8F">
        <w:t>.</w:t>
      </w:r>
    </w:p>
    <w:p w:rsidR="00502A07" w:rsidRDefault="00502A07" w:rsidP="00502A07">
      <w:pPr>
        <w:spacing w:line="360" w:lineRule="auto"/>
        <w:jc w:val="both"/>
        <w:rPr>
          <w:i/>
        </w:rPr>
      </w:pPr>
    </w:p>
    <w:p w:rsidR="00502A07" w:rsidRDefault="00502A07" w:rsidP="00502A07">
      <w:pPr>
        <w:spacing w:line="360" w:lineRule="auto"/>
        <w:jc w:val="both"/>
        <w:rPr>
          <w:i/>
        </w:rPr>
      </w:pPr>
    </w:p>
    <w:p w:rsidR="00502A07" w:rsidRDefault="00502A07" w:rsidP="00502A07">
      <w:pPr>
        <w:spacing w:line="360" w:lineRule="auto"/>
        <w:jc w:val="both"/>
        <w:rPr>
          <w:i/>
        </w:rPr>
      </w:pPr>
    </w:p>
    <w:p w:rsidR="00502A07" w:rsidRDefault="00502A07" w:rsidP="00502A07">
      <w:pPr>
        <w:spacing w:line="360" w:lineRule="auto"/>
        <w:jc w:val="both"/>
        <w:rPr>
          <w:i/>
        </w:rPr>
      </w:pPr>
    </w:p>
    <w:p w:rsidR="004745A9" w:rsidRPr="004745A9" w:rsidRDefault="004745A9" w:rsidP="00C56756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4745A9" w:rsidRPr="004745A9" w:rsidSect="00CD22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13FDF"/>
    <w:multiLevelType w:val="hybridMultilevel"/>
    <w:tmpl w:val="DF9262AC"/>
    <w:lvl w:ilvl="0" w:tplc="F2789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3092C"/>
    <w:multiLevelType w:val="hybridMultilevel"/>
    <w:tmpl w:val="6812F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C1CC3"/>
    <w:multiLevelType w:val="hybridMultilevel"/>
    <w:tmpl w:val="16725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D2DB8"/>
    <w:multiLevelType w:val="hybridMultilevel"/>
    <w:tmpl w:val="7C928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D36DED"/>
    <w:multiLevelType w:val="hybridMultilevel"/>
    <w:tmpl w:val="7E8C58D2"/>
    <w:lvl w:ilvl="0" w:tplc="F1EC6B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1692606"/>
    <w:multiLevelType w:val="hybridMultilevel"/>
    <w:tmpl w:val="36C8F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562B24"/>
    <w:multiLevelType w:val="hybridMultilevel"/>
    <w:tmpl w:val="D514E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22B7"/>
    <w:multiLevelType w:val="hybridMultilevel"/>
    <w:tmpl w:val="E13C76F0"/>
    <w:lvl w:ilvl="0" w:tplc="BECABB5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480A7E26"/>
    <w:multiLevelType w:val="hybridMultilevel"/>
    <w:tmpl w:val="17BAAA86"/>
    <w:lvl w:ilvl="0" w:tplc="2C60A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4D685520"/>
    <w:multiLevelType w:val="hybridMultilevel"/>
    <w:tmpl w:val="7CDEF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777081"/>
    <w:multiLevelType w:val="hybridMultilevel"/>
    <w:tmpl w:val="0FB03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DC2"/>
    <w:rsid w:val="00002BBF"/>
    <w:rsid w:val="00004326"/>
    <w:rsid w:val="000059BB"/>
    <w:rsid w:val="00005B09"/>
    <w:rsid w:val="00012249"/>
    <w:rsid w:val="00014DEF"/>
    <w:rsid w:val="00017D97"/>
    <w:rsid w:val="00020F00"/>
    <w:rsid w:val="00023AE5"/>
    <w:rsid w:val="00024F03"/>
    <w:rsid w:val="0003147F"/>
    <w:rsid w:val="000315BE"/>
    <w:rsid w:val="00032468"/>
    <w:rsid w:val="00032583"/>
    <w:rsid w:val="000339F4"/>
    <w:rsid w:val="000340B5"/>
    <w:rsid w:val="0003511A"/>
    <w:rsid w:val="000468EA"/>
    <w:rsid w:val="000468F0"/>
    <w:rsid w:val="000472CB"/>
    <w:rsid w:val="00050D8D"/>
    <w:rsid w:val="000513F2"/>
    <w:rsid w:val="00051AFE"/>
    <w:rsid w:val="000539D4"/>
    <w:rsid w:val="00055ACB"/>
    <w:rsid w:val="000561BD"/>
    <w:rsid w:val="000650A2"/>
    <w:rsid w:val="00070AC3"/>
    <w:rsid w:val="00070DAD"/>
    <w:rsid w:val="00071D37"/>
    <w:rsid w:val="00073953"/>
    <w:rsid w:val="00076481"/>
    <w:rsid w:val="00081C74"/>
    <w:rsid w:val="0008717A"/>
    <w:rsid w:val="0009157B"/>
    <w:rsid w:val="000953EA"/>
    <w:rsid w:val="000A040E"/>
    <w:rsid w:val="000A1102"/>
    <w:rsid w:val="000A118D"/>
    <w:rsid w:val="000A15BC"/>
    <w:rsid w:val="000A16C3"/>
    <w:rsid w:val="000A60AB"/>
    <w:rsid w:val="000B06F8"/>
    <w:rsid w:val="000B3ED3"/>
    <w:rsid w:val="000C563D"/>
    <w:rsid w:val="000D0357"/>
    <w:rsid w:val="000D2FA5"/>
    <w:rsid w:val="000D34F8"/>
    <w:rsid w:val="000E2552"/>
    <w:rsid w:val="000E3487"/>
    <w:rsid w:val="000E3D5B"/>
    <w:rsid w:val="000E7A0B"/>
    <w:rsid w:val="000F0389"/>
    <w:rsid w:val="000F201B"/>
    <w:rsid w:val="000F2411"/>
    <w:rsid w:val="000F3A8D"/>
    <w:rsid w:val="000F7691"/>
    <w:rsid w:val="00105665"/>
    <w:rsid w:val="00106724"/>
    <w:rsid w:val="001131FA"/>
    <w:rsid w:val="00120783"/>
    <w:rsid w:val="001259D6"/>
    <w:rsid w:val="0012632A"/>
    <w:rsid w:val="0012671B"/>
    <w:rsid w:val="0012679D"/>
    <w:rsid w:val="00127C56"/>
    <w:rsid w:val="001319A5"/>
    <w:rsid w:val="001354A2"/>
    <w:rsid w:val="001367E7"/>
    <w:rsid w:val="00136F27"/>
    <w:rsid w:val="001373AC"/>
    <w:rsid w:val="00137DD8"/>
    <w:rsid w:val="00141CFB"/>
    <w:rsid w:val="00151F5A"/>
    <w:rsid w:val="001550D6"/>
    <w:rsid w:val="00157B85"/>
    <w:rsid w:val="00162B52"/>
    <w:rsid w:val="001640D0"/>
    <w:rsid w:val="0016491E"/>
    <w:rsid w:val="00166921"/>
    <w:rsid w:val="00170C97"/>
    <w:rsid w:val="00171103"/>
    <w:rsid w:val="00172E27"/>
    <w:rsid w:val="00175D19"/>
    <w:rsid w:val="001857F3"/>
    <w:rsid w:val="00190215"/>
    <w:rsid w:val="00193BDF"/>
    <w:rsid w:val="001A1663"/>
    <w:rsid w:val="001A2CEC"/>
    <w:rsid w:val="001B1C69"/>
    <w:rsid w:val="001B1E45"/>
    <w:rsid w:val="001B5D38"/>
    <w:rsid w:val="001B610A"/>
    <w:rsid w:val="001B6146"/>
    <w:rsid w:val="001C0851"/>
    <w:rsid w:val="001C274D"/>
    <w:rsid w:val="001C35D6"/>
    <w:rsid w:val="001C7CDF"/>
    <w:rsid w:val="001D4A91"/>
    <w:rsid w:val="001D4AEB"/>
    <w:rsid w:val="001D6C20"/>
    <w:rsid w:val="001E3AE0"/>
    <w:rsid w:val="001E68A1"/>
    <w:rsid w:val="001F0DB7"/>
    <w:rsid w:val="001F3784"/>
    <w:rsid w:val="001F51A0"/>
    <w:rsid w:val="002058E3"/>
    <w:rsid w:val="002116E2"/>
    <w:rsid w:val="00211C80"/>
    <w:rsid w:val="00212C2B"/>
    <w:rsid w:val="00214E38"/>
    <w:rsid w:val="0021773E"/>
    <w:rsid w:val="00217D8F"/>
    <w:rsid w:val="00222253"/>
    <w:rsid w:val="0022323F"/>
    <w:rsid w:val="00223BBB"/>
    <w:rsid w:val="002246B6"/>
    <w:rsid w:val="002278DE"/>
    <w:rsid w:val="00230AE2"/>
    <w:rsid w:val="00235766"/>
    <w:rsid w:val="00237DF9"/>
    <w:rsid w:val="002400C0"/>
    <w:rsid w:val="00241201"/>
    <w:rsid w:val="00246C3C"/>
    <w:rsid w:val="00246D76"/>
    <w:rsid w:val="00252CD2"/>
    <w:rsid w:val="002537DA"/>
    <w:rsid w:val="002549D8"/>
    <w:rsid w:val="0026063C"/>
    <w:rsid w:val="002645B8"/>
    <w:rsid w:val="002731C9"/>
    <w:rsid w:val="00273356"/>
    <w:rsid w:val="002749FF"/>
    <w:rsid w:val="00275F76"/>
    <w:rsid w:val="00280492"/>
    <w:rsid w:val="00281790"/>
    <w:rsid w:val="0028418B"/>
    <w:rsid w:val="00285932"/>
    <w:rsid w:val="002B192E"/>
    <w:rsid w:val="002B1D77"/>
    <w:rsid w:val="002C57F5"/>
    <w:rsid w:val="002C6587"/>
    <w:rsid w:val="002D1538"/>
    <w:rsid w:val="002D3CCB"/>
    <w:rsid w:val="002D4311"/>
    <w:rsid w:val="002D79C9"/>
    <w:rsid w:val="002E138E"/>
    <w:rsid w:val="002E3D8F"/>
    <w:rsid w:val="002E49C0"/>
    <w:rsid w:val="002E4E23"/>
    <w:rsid w:val="002F0A2A"/>
    <w:rsid w:val="002F5192"/>
    <w:rsid w:val="002F6168"/>
    <w:rsid w:val="002F6422"/>
    <w:rsid w:val="002F6469"/>
    <w:rsid w:val="0030130A"/>
    <w:rsid w:val="00301D4A"/>
    <w:rsid w:val="00302A76"/>
    <w:rsid w:val="00305EED"/>
    <w:rsid w:val="003068BF"/>
    <w:rsid w:val="00307227"/>
    <w:rsid w:val="0031524C"/>
    <w:rsid w:val="0031586C"/>
    <w:rsid w:val="00317155"/>
    <w:rsid w:val="0031736C"/>
    <w:rsid w:val="00320144"/>
    <w:rsid w:val="003231C4"/>
    <w:rsid w:val="0032320E"/>
    <w:rsid w:val="00323C3D"/>
    <w:rsid w:val="003259D5"/>
    <w:rsid w:val="00327796"/>
    <w:rsid w:val="00333442"/>
    <w:rsid w:val="00335127"/>
    <w:rsid w:val="0033710D"/>
    <w:rsid w:val="00337F75"/>
    <w:rsid w:val="00341AE1"/>
    <w:rsid w:val="003429C4"/>
    <w:rsid w:val="00347822"/>
    <w:rsid w:val="003521CC"/>
    <w:rsid w:val="003534D9"/>
    <w:rsid w:val="00353534"/>
    <w:rsid w:val="00363999"/>
    <w:rsid w:val="00363EE7"/>
    <w:rsid w:val="0036529F"/>
    <w:rsid w:val="0037566D"/>
    <w:rsid w:val="00376D38"/>
    <w:rsid w:val="00377715"/>
    <w:rsid w:val="00381591"/>
    <w:rsid w:val="00383914"/>
    <w:rsid w:val="00385779"/>
    <w:rsid w:val="00386703"/>
    <w:rsid w:val="00387532"/>
    <w:rsid w:val="003957EB"/>
    <w:rsid w:val="00397CAB"/>
    <w:rsid w:val="003A0B9A"/>
    <w:rsid w:val="003A1A79"/>
    <w:rsid w:val="003A3454"/>
    <w:rsid w:val="003A7ACF"/>
    <w:rsid w:val="003B013F"/>
    <w:rsid w:val="003B1ED3"/>
    <w:rsid w:val="003B66A3"/>
    <w:rsid w:val="003C05E9"/>
    <w:rsid w:val="003C2E53"/>
    <w:rsid w:val="003D1E2D"/>
    <w:rsid w:val="003D1E6D"/>
    <w:rsid w:val="003D2BBA"/>
    <w:rsid w:val="003D6EF1"/>
    <w:rsid w:val="003E20FF"/>
    <w:rsid w:val="003E244C"/>
    <w:rsid w:val="003E4BE6"/>
    <w:rsid w:val="003F23E9"/>
    <w:rsid w:val="003F34A2"/>
    <w:rsid w:val="003F35D2"/>
    <w:rsid w:val="003F3C8A"/>
    <w:rsid w:val="003F6AA1"/>
    <w:rsid w:val="00400988"/>
    <w:rsid w:val="0040375A"/>
    <w:rsid w:val="00412E09"/>
    <w:rsid w:val="00413B94"/>
    <w:rsid w:val="00417946"/>
    <w:rsid w:val="004208A3"/>
    <w:rsid w:val="00424C33"/>
    <w:rsid w:val="00425B5B"/>
    <w:rsid w:val="00430DA3"/>
    <w:rsid w:val="00432438"/>
    <w:rsid w:val="004325CB"/>
    <w:rsid w:val="00433B72"/>
    <w:rsid w:val="0043669C"/>
    <w:rsid w:val="00440E68"/>
    <w:rsid w:val="00442426"/>
    <w:rsid w:val="00443D8E"/>
    <w:rsid w:val="00445842"/>
    <w:rsid w:val="00447A72"/>
    <w:rsid w:val="0045006C"/>
    <w:rsid w:val="00453A40"/>
    <w:rsid w:val="004545CC"/>
    <w:rsid w:val="00463D63"/>
    <w:rsid w:val="00467529"/>
    <w:rsid w:val="004701A3"/>
    <w:rsid w:val="00471AD0"/>
    <w:rsid w:val="00472A4D"/>
    <w:rsid w:val="00473D52"/>
    <w:rsid w:val="004745A9"/>
    <w:rsid w:val="00475083"/>
    <w:rsid w:val="00476B4D"/>
    <w:rsid w:val="00481A80"/>
    <w:rsid w:val="0048220F"/>
    <w:rsid w:val="00484373"/>
    <w:rsid w:val="0048633B"/>
    <w:rsid w:val="0048635A"/>
    <w:rsid w:val="00492ABE"/>
    <w:rsid w:val="004947DD"/>
    <w:rsid w:val="00496081"/>
    <w:rsid w:val="00496B15"/>
    <w:rsid w:val="004A1421"/>
    <w:rsid w:val="004B117F"/>
    <w:rsid w:val="004B210C"/>
    <w:rsid w:val="004B21E0"/>
    <w:rsid w:val="004B3097"/>
    <w:rsid w:val="004B475F"/>
    <w:rsid w:val="004B4C8E"/>
    <w:rsid w:val="004C1CE7"/>
    <w:rsid w:val="004C3C13"/>
    <w:rsid w:val="004C5283"/>
    <w:rsid w:val="004C5438"/>
    <w:rsid w:val="004C588F"/>
    <w:rsid w:val="004C6D7C"/>
    <w:rsid w:val="004D18EB"/>
    <w:rsid w:val="004D25B9"/>
    <w:rsid w:val="004D62B1"/>
    <w:rsid w:val="004D6D66"/>
    <w:rsid w:val="004E13FF"/>
    <w:rsid w:val="004E3138"/>
    <w:rsid w:val="004E6788"/>
    <w:rsid w:val="004E6F65"/>
    <w:rsid w:val="004F082E"/>
    <w:rsid w:val="004F7C66"/>
    <w:rsid w:val="00500C53"/>
    <w:rsid w:val="0050289C"/>
    <w:rsid w:val="00502A07"/>
    <w:rsid w:val="0051161E"/>
    <w:rsid w:val="00513451"/>
    <w:rsid w:val="00514890"/>
    <w:rsid w:val="00514AF5"/>
    <w:rsid w:val="00517B8E"/>
    <w:rsid w:val="00524215"/>
    <w:rsid w:val="0052456A"/>
    <w:rsid w:val="00524D2F"/>
    <w:rsid w:val="00525ABB"/>
    <w:rsid w:val="0052640F"/>
    <w:rsid w:val="00526939"/>
    <w:rsid w:val="00527BB0"/>
    <w:rsid w:val="0053007D"/>
    <w:rsid w:val="00530A1F"/>
    <w:rsid w:val="00532666"/>
    <w:rsid w:val="00550ACA"/>
    <w:rsid w:val="0055378B"/>
    <w:rsid w:val="00554A7C"/>
    <w:rsid w:val="00554FA4"/>
    <w:rsid w:val="00556652"/>
    <w:rsid w:val="00556920"/>
    <w:rsid w:val="00561450"/>
    <w:rsid w:val="00562925"/>
    <w:rsid w:val="005637B6"/>
    <w:rsid w:val="00574731"/>
    <w:rsid w:val="0057493D"/>
    <w:rsid w:val="00575CAA"/>
    <w:rsid w:val="005805D1"/>
    <w:rsid w:val="005811CA"/>
    <w:rsid w:val="005816CA"/>
    <w:rsid w:val="00583BCF"/>
    <w:rsid w:val="005869C3"/>
    <w:rsid w:val="00586DC4"/>
    <w:rsid w:val="00587914"/>
    <w:rsid w:val="00591388"/>
    <w:rsid w:val="0059376D"/>
    <w:rsid w:val="005978E7"/>
    <w:rsid w:val="005A01CB"/>
    <w:rsid w:val="005A65F4"/>
    <w:rsid w:val="005B05E8"/>
    <w:rsid w:val="005B4D1D"/>
    <w:rsid w:val="005B4D3C"/>
    <w:rsid w:val="005B5D4C"/>
    <w:rsid w:val="005B5F69"/>
    <w:rsid w:val="005C1440"/>
    <w:rsid w:val="005C1E89"/>
    <w:rsid w:val="005C781F"/>
    <w:rsid w:val="005D0BE3"/>
    <w:rsid w:val="005D1C19"/>
    <w:rsid w:val="005D340A"/>
    <w:rsid w:val="005D7329"/>
    <w:rsid w:val="005E0A13"/>
    <w:rsid w:val="005E0FBB"/>
    <w:rsid w:val="005E64BA"/>
    <w:rsid w:val="005F0EE1"/>
    <w:rsid w:val="00600C9D"/>
    <w:rsid w:val="00600E8F"/>
    <w:rsid w:val="006035EB"/>
    <w:rsid w:val="006134F2"/>
    <w:rsid w:val="006207C1"/>
    <w:rsid w:val="006239E2"/>
    <w:rsid w:val="0062506D"/>
    <w:rsid w:val="00625539"/>
    <w:rsid w:val="006255A9"/>
    <w:rsid w:val="006262A6"/>
    <w:rsid w:val="00631446"/>
    <w:rsid w:val="00634F21"/>
    <w:rsid w:val="00636350"/>
    <w:rsid w:val="00640A87"/>
    <w:rsid w:val="00642439"/>
    <w:rsid w:val="0065025D"/>
    <w:rsid w:val="006553A3"/>
    <w:rsid w:val="00655F42"/>
    <w:rsid w:val="00657FD5"/>
    <w:rsid w:val="00662A0A"/>
    <w:rsid w:val="00662A8F"/>
    <w:rsid w:val="00662F6F"/>
    <w:rsid w:val="00664155"/>
    <w:rsid w:val="00667547"/>
    <w:rsid w:val="00667E21"/>
    <w:rsid w:val="006722A1"/>
    <w:rsid w:val="0067266C"/>
    <w:rsid w:val="00672EAB"/>
    <w:rsid w:val="00674600"/>
    <w:rsid w:val="00686629"/>
    <w:rsid w:val="00690CB9"/>
    <w:rsid w:val="006931FE"/>
    <w:rsid w:val="0069405C"/>
    <w:rsid w:val="006A21AA"/>
    <w:rsid w:val="006A21FE"/>
    <w:rsid w:val="006A3479"/>
    <w:rsid w:val="006A3B80"/>
    <w:rsid w:val="006A3E8D"/>
    <w:rsid w:val="006A5E81"/>
    <w:rsid w:val="006B13CA"/>
    <w:rsid w:val="006B2BA0"/>
    <w:rsid w:val="006B39F4"/>
    <w:rsid w:val="006B4DAB"/>
    <w:rsid w:val="006B6D37"/>
    <w:rsid w:val="006C3283"/>
    <w:rsid w:val="006C466B"/>
    <w:rsid w:val="006C64AA"/>
    <w:rsid w:val="006D238C"/>
    <w:rsid w:val="006D49AB"/>
    <w:rsid w:val="006D7782"/>
    <w:rsid w:val="006E1E41"/>
    <w:rsid w:val="006E2D92"/>
    <w:rsid w:val="006E3429"/>
    <w:rsid w:val="006E363E"/>
    <w:rsid w:val="006E6E34"/>
    <w:rsid w:val="006F0C34"/>
    <w:rsid w:val="006F547D"/>
    <w:rsid w:val="007022D2"/>
    <w:rsid w:val="00703085"/>
    <w:rsid w:val="00703E28"/>
    <w:rsid w:val="007071FB"/>
    <w:rsid w:val="0071093B"/>
    <w:rsid w:val="007109C3"/>
    <w:rsid w:val="00711110"/>
    <w:rsid w:val="007122AD"/>
    <w:rsid w:val="00722226"/>
    <w:rsid w:val="00724F27"/>
    <w:rsid w:val="00725599"/>
    <w:rsid w:val="0073174A"/>
    <w:rsid w:val="00731B15"/>
    <w:rsid w:val="007357EE"/>
    <w:rsid w:val="007375F3"/>
    <w:rsid w:val="0074069E"/>
    <w:rsid w:val="007438AD"/>
    <w:rsid w:val="00744273"/>
    <w:rsid w:val="00744D0E"/>
    <w:rsid w:val="00745FFF"/>
    <w:rsid w:val="0075015C"/>
    <w:rsid w:val="0075353C"/>
    <w:rsid w:val="00753918"/>
    <w:rsid w:val="007615EE"/>
    <w:rsid w:val="00761821"/>
    <w:rsid w:val="00767819"/>
    <w:rsid w:val="00767BE9"/>
    <w:rsid w:val="0077245D"/>
    <w:rsid w:val="00775D46"/>
    <w:rsid w:val="00783127"/>
    <w:rsid w:val="00784206"/>
    <w:rsid w:val="007865BD"/>
    <w:rsid w:val="00787468"/>
    <w:rsid w:val="00791BFB"/>
    <w:rsid w:val="007922C6"/>
    <w:rsid w:val="007948FB"/>
    <w:rsid w:val="00796625"/>
    <w:rsid w:val="007A0891"/>
    <w:rsid w:val="007A200D"/>
    <w:rsid w:val="007B46B6"/>
    <w:rsid w:val="007B4F31"/>
    <w:rsid w:val="007C1D41"/>
    <w:rsid w:val="007C41A7"/>
    <w:rsid w:val="007C78C3"/>
    <w:rsid w:val="007D0A48"/>
    <w:rsid w:val="007D31F1"/>
    <w:rsid w:val="007E126D"/>
    <w:rsid w:val="007E28EA"/>
    <w:rsid w:val="007E2A14"/>
    <w:rsid w:val="007E3137"/>
    <w:rsid w:val="007E3DE6"/>
    <w:rsid w:val="007F19D3"/>
    <w:rsid w:val="007F2DEC"/>
    <w:rsid w:val="007F567B"/>
    <w:rsid w:val="007F7BD1"/>
    <w:rsid w:val="008003D9"/>
    <w:rsid w:val="00801FC9"/>
    <w:rsid w:val="0080265B"/>
    <w:rsid w:val="00802CE6"/>
    <w:rsid w:val="008031A3"/>
    <w:rsid w:val="00803670"/>
    <w:rsid w:val="00804025"/>
    <w:rsid w:val="00806181"/>
    <w:rsid w:val="0081246A"/>
    <w:rsid w:val="008135B8"/>
    <w:rsid w:val="00813A76"/>
    <w:rsid w:val="00813DA3"/>
    <w:rsid w:val="00816D95"/>
    <w:rsid w:val="00817ABE"/>
    <w:rsid w:val="0082137A"/>
    <w:rsid w:val="008308A1"/>
    <w:rsid w:val="00834BF7"/>
    <w:rsid w:val="0083598C"/>
    <w:rsid w:val="00836759"/>
    <w:rsid w:val="008378CC"/>
    <w:rsid w:val="00840EE5"/>
    <w:rsid w:val="008506C4"/>
    <w:rsid w:val="008534A4"/>
    <w:rsid w:val="00855DC6"/>
    <w:rsid w:val="008579DA"/>
    <w:rsid w:val="00860D32"/>
    <w:rsid w:val="008754D0"/>
    <w:rsid w:val="008766EE"/>
    <w:rsid w:val="00876E6C"/>
    <w:rsid w:val="0087755E"/>
    <w:rsid w:val="00877671"/>
    <w:rsid w:val="00877C66"/>
    <w:rsid w:val="00882A26"/>
    <w:rsid w:val="00882C4C"/>
    <w:rsid w:val="00884445"/>
    <w:rsid w:val="008844F0"/>
    <w:rsid w:val="0088663A"/>
    <w:rsid w:val="00891E88"/>
    <w:rsid w:val="008A24D7"/>
    <w:rsid w:val="008A28E4"/>
    <w:rsid w:val="008B38DF"/>
    <w:rsid w:val="008B7C56"/>
    <w:rsid w:val="008C0F35"/>
    <w:rsid w:val="008C26BF"/>
    <w:rsid w:val="008C26FD"/>
    <w:rsid w:val="008C3BB4"/>
    <w:rsid w:val="008C4949"/>
    <w:rsid w:val="008C537E"/>
    <w:rsid w:val="008D2C54"/>
    <w:rsid w:val="008D4957"/>
    <w:rsid w:val="008D4FBF"/>
    <w:rsid w:val="008E1236"/>
    <w:rsid w:val="008E36FC"/>
    <w:rsid w:val="008E442A"/>
    <w:rsid w:val="008F017A"/>
    <w:rsid w:val="008F02E9"/>
    <w:rsid w:val="008F0900"/>
    <w:rsid w:val="008F0BC9"/>
    <w:rsid w:val="008F1C7B"/>
    <w:rsid w:val="008F2B1E"/>
    <w:rsid w:val="008F2ED0"/>
    <w:rsid w:val="008F6D12"/>
    <w:rsid w:val="009009A6"/>
    <w:rsid w:val="00900CD8"/>
    <w:rsid w:val="00903E0E"/>
    <w:rsid w:val="009049BB"/>
    <w:rsid w:val="0090568A"/>
    <w:rsid w:val="00911030"/>
    <w:rsid w:val="009114B7"/>
    <w:rsid w:val="00913100"/>
    <w:rsid w:val="00913FEB"/>
    <w:rsid w:val="00914ABB"/>
    <w:rsid w:val="00917204"/>
    <w:rsid w:val="009201B4"/>
    <w:rsid w:val="00920578"/>
    <w:rsid w:val="00920D49"/>
    <w:rsid w:val="00922E35"/>
    <w:rsid w:val="00923109"/>
    <w:rsid w:val="00925457"/>
    <w:rsid w:val="0093155E"/>
    <w:rsid w:val="00931C80"/>
    <w:rsid w:val="00932026"/>
    <w:rsid w:val="00934D17"/>
    <w:rsid w:val="009353BF"/>
    <w:rsid w:val="00937479"/>
    <w:rsid w:val="009421BB"/>
    <w:rsid w:val="00942491"/>
    <w:rsid w:val="009432BD"/>
    <w:rsid w:val="00943F13"/>
    <w:rsid w:val="00945195"/>
    <w:rsid w:val="009455A5"/>
    <w:rsid w:val="0095003F"/>
    <w:rsid w:val="009519CC"/>
    <w:rsid w:val="009524FE"/>
    <w:rsid w:val="00953F68"/>
    <w:rsid w:val="00957695"/>
    <w:rsid w:val="009621AD"/>
    <w:rsid w:val="00962E2A"/>
    <w:rsid w:val="00966974"/>
    <w:rsid w:val="009679B4"/>
    <w:rsid w:val="00967E1D"/>
    <w:rsid w:val="0097076E"/>
    <w:rsid w:val="009738F8"/>
    <w:rsid w:val="00973EE2"/>
    <w:rsid w:val="009749B1"/>
    <w:rsid w:val="00976146"/>
    <w:rsid w:val="00976D0F"/>
    <w:rsid w:val="009805AC"/>
    <w:rsid w:val="00981458"/>
    <w:rsid w:val="00981B6F"/>
    <w:rsid w:val="00981C30"/>
    <w:rsid w:val="00981C6F"/>
    <w:rsid w:val="0098298A"/>
    <w:rsid w:val="009836C4"/>
    <w:rsid w:val="009849D7"/>
    <w:rsid w:val="009855B1"/>
    <w:rsid w:val="00991353"/>
    <w:rsid w:val="009915F4"/>
    <w:rsid w:val="0099244B"/>
    <w:rsid w:val="00993086"/>
    <w:rsid w:val="009939E2"/>
    <w:rsid w:val="0099495E"/>
    <w:rsid w:val="0099543D"/>
    <w:rsid w:val="009969D0"/>
    <w:rsid w:val="00996A71"/>
    <w:rsid w:val="00996D74"/>
    <w:rsid w:val="009A0502"/>
    <w:rsid w:val="009A24FA"/>
    <w:rsid w:val="009A3391"/>
    <w:rsid w:val="009A37BB"/>
    <w:rsid w:val="009A7F69"/>
    <w:rsid w:val="009B340B"/>
    <w:rsid w:val="009B45E9"/>
    <w:rsid w:val="009B6E6B"/>
    <w:rsid w:val="009C050B"/>
    <w:rsid w:val="009C176B"/>
    <w:rsid w:val="009C2C72"/>
    <w:rsid w:val="009C59B4"/>
    <w:rsid w:val="009C69EB"/>
    <w:rsid w:val="009C6AF0"/>
    <w:rsid w:val="009D28DC"/>
    <w:rsid w:val="009D3258"/>
    <w:rsid w:val="009D45A0"/>
    <w:rsid w:val="009D54F7"/>
    <w:rsid w:val="009D5E26"/>
    <w:rsid w:val="009D72B6"/>
    <w:rsid w:val="009F1961"/>
    <w:rsid w:val="009F1ED4"/>
    <w:rsid w:val="009F57EA"/>
    <w:rsid w:val="00A01AEF"/>
    <w:rsid w:val="00A02269"/>
    <w:rsid w:val="00A025EE"/>
    <w:rsid w:val="00A0342B"/>
    <w:rsid w:val="00A04302"/>
    <w:rsid w:val="00A04A3C"/>
    <w:rsid w:val="00A06E59"/>
    <w:rsid w:val="00A26C45"/>
    <w:rsid w:val="00A31094"/>
    <w:rsid w:val="00A31339"/>
    <w:rsid w:val="00A32CF1"/>
    <w:rsid w:val="00A37C34"/>
    <w:rsid w:val="00A42FCF"/>
    <w:rsid w:val="00A44171"/>
    <w:rsid w:val="00A46C2C"/>
    <w:rsid w:val="00A50F56"/>
    <w:rsid w:val="00A5274B"/>
    <w:rsid w:val="00A53AA5"/>
    <w:rsid w:val="00A53E66"/>
    <w:rsid w:val="00A56E9F"/>
    <w:rsid w:val="00A609A4"/>
    <w:rsid w:val="00A6160C"/>
    <w:rsid w:val="00A65AA1"/>
    <w:rsid w:val="00A72A50"/>
    <w:rsid w:val="00A77CED"/>
    <w:rsid w:val="00A82BDF"/>
    <w:rsid w:val="00A8523F"/>
    <w:rsid w:val="00A917B4"/>
    <w:rsid w:val="00A91B3E"/>
    <w:rsid w:val="00A92097"/>
    <w:rsid w:val="00A922D2"/>
    <w:rsid w:val="00A9387E"/>
    <w:rsid w:val="00A96432"/>
    <w:rsid w:val="00AA06C8"/>
    <w:rsid w:val="00AA1B0D"/>
    <w:rsid w:val="00AB35F6"/>
    <w:rsid w:val="00AB3F3D"/>
    <w:rsid w:val="00AB47EF"/>
    <w:rsid w:val="00AC296C"/>
    <w:rsid w:val="00AC5110"/>
    <w:rsid w:val="00AC5743"/>
    <w:rsid w:val="00AD1965"/>
    <w:rsid w:val="00AD50DA"/>
    <w:rsid w:val="00AD5D03"/>
    <w:rsid w:val="00AE09EE"/>
    <w:rsid w:val="00AE4C29"/>
    <w:rsid w:val="00AE57BA"/>
    <w:rsid w:val="00AF0DC2"/>
    <w:rsid w:val="00AF2989"/>
    <w:rsid w:val="00AF3941"/>
    <w:rsid w:val="00AF6748"/>
    <w:rsid w:val="00AF6A2D"/>
    <w:rsid w:val="00AF713D"/>
    <w:rsid w:val="00B00B2B"/>
    <w:rsid w:val="00B00D1B"/>
    <w:rsid w:val="00B018BA"/>
    <w:rsid w:val="00B044E3"/>
    <w:rsid w:val="00B05324"/>
    <w:rsid w:val="00B0549D"/>
    <w:rsid w:val="00B10D80"/>
    <w:rsid w:val="00B10E80"/>
    <w:rsid w:val="00B12E52"/>
    <w:rsid w:val="00B142A9"/>
    <w:rsid w:val="00B17DE0"/>
    <w:rsid w:val="00B17E29"/>
    <w:rsid w:val="00B23FF2"/>
    <w:rsid w:val="00B25107"/>
    <w:rsid w:val="00B36322"/>
    <w:rsid w:val="00B40B1C"/>
    <w:rsid w:val="00B40E20"/>
    <w:rsid w:val="00B43D5C"/>
    <w:rsid w:val="00B441FF"/>
    <w:rsid w:val="00B455BF"/>
    <w:rsid w:val="00B463A9"/>
    <w:rsid w:val="00B558F3"/>
    <w:rsid w:val="00B55AD7"/>
    <w:rsid w:val="00B609DF"/>
    <w:rsid w:val="00B614EE"/>
    <w:rsid w:val="00B615D0"/>
    <w:rsid w:val="00B66A97"/>
    <w:rsid w:val="00B71DCF"/>
    <w:rsid w:val="00B768C0"/>
    <w:rsid w:val="00B77740"/>
    <w:rsid w:val="00B84BC7"/>
    <w:rsid w:val="00B94154"/>
    <w:rsid w:val="00B94A0B"/>
    <w:rsid w:val="00B95427"/>
    <w:rsid w:val="00B959AE"/>
    <w:rsid w:val="00B9635B"/>
    <w:rsid w:val="00BA49EF"/>
    <w:rsid w:val="00BA6834"/>
    <w:rsid w:val="00BA7BAF"/>
    <w:rsid w:val="00BB1673"/>
    <w:rsid w:val="00BB7A67"/>
    <w:rsid w:val="00BB7E5C"/>
    <w:rsid w:val="00BC2943"/>
    <w:rsid w:val="00BC3610"/>
    <w:rsid w:val="00BC42DB"/>
    <w:rsid w:val="00BC6B4B"/>
    <w:rsid w:val="00BD011F"/>
    <w:rsid w:val="00BD08A1"/>
    <w:rsid w:val="00BD4C41"/>
    <w:rsid w:val="00BD7CFC"/>
    <w:rsid w:val="00BE092E"/>
    <w:rsid w:val="00BE16F7"/>
    <w:rsid w:val="00BE7187"/>
    <w:rsid w:val="00BE7E21"/>
    <w:rsid w:val="00BF05A2"/>
    <w:rsid w:val="00BF4666"/>
    <w:rsid w:val="00BF70D9"/>
    <w:rsid w:val="00C00E71"/>
    <w:rsid w:val="00C03EC9"/>
    <w:rsid w:val="00C061D0"/>
    <w:rsid w:val="00C07A25"/>
    <w:rsid w:val="00C07BA9"/>
    <w:rsid w:val="00C1063E"/>
    <w:rsid w:val="00C14717"/>
    <w:rsid w:val="00C15DDF"/>
    <w:rsid w:val="00C20B26"/>
    <w:rsid w:val="00C31BA2"/>
    <w:rsid w:val="00C32475"/>
    <w:rsid w:val="00C3413C"/>
    <w:rsid w:val="00C368A0"/>
    <w:rsid w:val="00C368C0"/>
    <w:rsid w:val="00C37E4C"/>
    <w:rsid w:val="00C401EA"/>
    <w:rsid w:val="00C416F4"/>
    <w:rsid w:val="00C42E98"/>
    <w:rsid w:val="00C43F17"/>
    <w:rsid w:val="00C45140"/>
    <w:rsid w:val="00C5271D"/>
    <w:rsid w:val="00C5347D"/>
    <w:rsid w:val="00C54A3E"/>
    <w:rsid w:val="00C56756"/>
    <w:rsid w:val="00C61949"/>
    <w:rsid w:val="00C65C75"/>
    <w:rsid w:val="00C67EF2"/>
    <w:rsid w:val="00C70535"/>
    <w:rsid w:val="00C73D76"/>
    <w:rsid w:val="00C769D2"/>
    <w:rsid w:val="00C8343D"/>
    <w:rsid w:val="00C84F45"/>
    <w:rsid w:val="00C874EE"/>
    <w:rsid w:val="00C90AF5"/>
    <w:rsid w:val="00C910DC"/>
    <w:rsid w:val="00C91676"/>
    <w:rsid w:val="00C936B3"/>
    <w:rsid w:val="00C94E74"/>
    <w:rsid w:val="00C95714"/>
    <w:rsid w:val="00C97DE8"/>
    <w:rsid w:val="00CA50E9"/>
    <w:rsid w:val="00CB0FCD"/>
    <w:rsid w:val="00CB13B5"/>
    <w:rsid w:val="00CC083B"/>
    <w:rsid w:val="00CC7882"/>
    <w:rsid w:val="00CD0227"/>
    <w:rsid w:val="00CD1616"/>
    <w:rsid w:val="00CD2296"/>
    <w:rsid w:val="00CD4152"/>
    <w:rsid w:val="00CD6ACF"/>
    <w:rsid w:val="00CE3525"/>
    <w:rsid w:val="00CE5898"/>
    <w:rsid w:val="00CF07FE"/>
    <w:rsid w:val="00CF779B"/>
    <w:rsid w:val="00D0158B"/>
    <w:rsid w:val="00D01E22"/>
    <w:rsid w:val="00D024A2"/>
    <w:rsid w:val="00D02EF1"/>
    <w:rsid w:val="00D0628E"/>
    <w:rsid w:val="00D105F5"/>
    <w:rsid w:val="00D1165F"/>
    <w:rsid w:val="00D14497"/>
    <w:rsid w:val="00D22C91"/>
    <w:rsid w:val="00D25661"/>
    <w:rsid w:val="00D27EC0"/>
    <w:rsid w:val="00D360E0"/>
    <w:rsid w:val="00D4362C"/>
    <w:rsid w:val="00D44206"/>
    <w:rsid w:val="00D444B1"/>
    <w:rsid w:val="00D44CEE"/>
    <w:rsid w:val="00D44E25"/>
    <w:rsid w:val="00D50B9B"/>
    <w:rsid w:val="00D538D1"/>
    <w:rsid w:val="00D54081"/>
    <w:rsid w:val="00D54355"/>
    <w:rsid w:val="00D611B1"/>
    <w:rsid w:val="00D623F3"/>
    <w:rsid w:val="00D629FB"/>
    <w:rsid w:val="00D62B16"/>
    <w:rsid w:val="00D62FA6"/>
    <w:rsid w:val="00D648E3"/>
    <w:rsid w:val="00D6571F"/>
    <w:rsid w:val="00D6758C"/>
    <w:rsid w:val="00D80799"/>
    <w:rsid w:val="00D817DF"/>
    <w:rsid w:val="00D83443"/>
    <w:rsid w:val="00D83BE8"/>
    <w:rsid w:val="00D84B91"/>
    <w:rsid w:val="00D84EE9"/>
    <w:rsid w:val="00D86071"/>
    <w:rsid w:val="00D9102F"/>
    <w:rsid w:val="00D956FB"/>
    <w:rsid w:val="00D961D3"/>
    <w:rsid w:val="00DA0BDF"/>
    <w:rsid w:val="00DA0D5F"/>
    <w:rsid w:val="00DA118F"/>
    <w:rsid w:val="00DA2825"/>
    <w:rsid w:val="00DA2872"/>
    <w:rsid w:val="00DA51B7"/>
    <w:rsid w:val="00DA699E"/>
    <w:rsid w:val="00DB289D"/>
    <w:rsid w:val="00DB2DD4"/>
    <w:rsid w:val="00DB323D"/>
    <w:rsid w:val="00DB44AB"/>
    <w:rsid w:val="00DB5682"/>
    <w:rsid w:val="00DC7A92"/>
    <w:rsid w:val="00DD24BD"/>
    <w:rsid w:val="00DD592A"/>
    <w:rsid w:val="00DD6058"/>
    <w:rsid w:val="00DD7202"/>
    <w:rsid w:val="00DE540E"/>
    <w:rsid w:val="00DE59C9"/>
    <w:rsid w:val="00DF488B"/>
    <w:rsid w:val="00DF5C96"/>
    <w:rsid w:val="00DF66D3"/>
    <w:rsid w:val="00DF7230"/>
    <w:rsid w:val="00E00963"/>
    <w:rsid w:val="00E0099A"/>
    <w:rsid w:val="00E013CE"/>
    <w:rsid w:val="00E074A0"/>
    <w:rsid w:val="00E11A24"/>
    <w:rsid w:val="00E11A7E"/>
    <w:rsid w:val="00E13852"/>
    <w:rsid w:val="00E1724B"/>
    <w:rsid w:val="00E214AC"/>
    <w:rsid w:val="00E22E58"/>
    <w:rsid w:val="00E23493"/>
    <w:rsid w:val="00E26D7A"/>
    <w:rsid w:val="00E32041"/>
    <w:rsid w:val="00E36B33"/>
    <w:rsid w:val="00E4344A"/>
    <w:rsid w:val="00E443DB"/>
    <w:rsid w:val="00E44D0E"/>
    <w:rsid w:val="00E459E4"/>
    <w:rsid w:val="00E462C9"/>
    <w:rsid w:val="00E465FB"/>
    <w:rsid w:val="00E470C9"/>
    <w:rsid w:val="00E50014"/>
    <w:rsid w:val="00E5015C"/>
    <w:rsid w:val="00E5149E"/>
    <w:rsid w:val="00E51DA1"/>
    <w:rsid w:val="00E523CA"/>
    <w:rsid w:val="00E5745D"/>
    <w:rsid w:val="00E60083"/>
    <w:rsid w:val="00E612F6"/>
    <w:rsid w:val="00E61722"/>
    <w:rsid w:val="00E62426"/>
    <w:rsid w:val="00E6256F"/>
    <w:rsid w:val="00E6369E"/>
    <w:rsid w:val="00E63CFF"/>
    <w:rsid w:val="00E63E4F"/>
    <w:rsid w:val="00E67B4D"/>
    <w:rsid w:val="00E71CDE"/>
    <w:rsid w:val="00E76ABD"/>
    <w:rsid w:val="00E83D4C"/>
    <w:rsid w:val="00E91F4A"/>
    <w:rsid w:val="00E933A2"/>
    <w:rsid w:val="00E93659"/>
    <w:rsid w:val="00E94880"/>
    <w:rsid w:val="00E957A1"/>
    <w:rsid w:val="00EA02E6"/>
    <w:rsid w:val="00EA0CFC"/>
    <w:rsid w:val="00EA17BF"/>
    <w:rsid w:val="00EA2999"/>
    <w:rsid w:val="00EA2B36"/>
    <w:rsid w:val="00EA370D"/>
    <w:rsid w:val="00EA7AF0"/>
    <w:rsid w:val="00EB1DB7"/>
    <w:rsid w:val="00EB1E54"/>
    <w:rsid w:val="00EB2DC2"/>
    <w:rsid w:val="00EC3F9D"/>
    <w:rsid w:val="00EC3FA3"/>
    <w:rsid w:val="00EC6BE3"/>
    <w:rsid w:val="00ED02FA"/>
    <w:rsid w:val="00ED15D4"/>
    <w:rsid w:val="00ED5C4F"/>
    <w:rsid w:val="00EE0010"/>
    <w:rsid w:val="00EE192F"/>
    <w:rsid w:val="00EE28A5"/>
    <w:rsid w:val="00EE3BD7"/>
    <w:rsid w:val="00EE4EFA"/>
    <w:rsid w:val="00EE55F7"/>
    <w:rsid w:val="00EE6A25"/>
    <w:rsid w:val="00EE77CA"/>
    <w:rsid w:val="00EF7909"/>
    <w:rsid w:val="00F023E1"/>
    <w:rsid w:val="00F06074"/>
    <w:rsid w:val="00F1017B"/>
    <w:rsid w:val="00F12EAD"/>
    <w:rsid w:val="00F14ED8"/>
    <w:rsid w:val="00F14F07"/>
    <w:rsid w:val="00F15462"/>
    <w:rsid w:val="00F169F7"/>
    <w:rsid w:val="00F21F29"/>
    <w:rsid w:val="00F22091"/>
    <w:rsid w:val="00F223BB"/>
    <w:rsid w:val="00F22DE8"/>
    <w:rsid w:val="00F25467"/>
    <w:rsid w:val="00F268C3"/>
    <w:rsid w:val="00F27193"/>
    <w:rsid w:val="00F30F22"/>
    <w:rsid w:val="00F34596"/>
    <w:rsid w:val="00F3788E"/>
    <w:rsid w:val="00F40D49"/>
    <w:rsid w:val="00F43CA7"/>
    <w:rsid w:val="00F44821"/>
    <w:rsid w:val="00F44913"/>
    <w:rsid w:val="00F45BBB"/>
    <w:rsid w:val="00F45EC2"/>
    <w:rsid w:val="00F4753F"/>
    <w:rsid w:val="00F53564"/>
    <w:rsid w:val="00F54C78"/>
    <w:rsid w:val="00F607B7"/>
    <w:rsid w:val="00F625D7"/>
    <w:rsid w:val="00F63AA5"/>
    <w:rsid w:val="00F73BEF"/>
    <w:rsid w:val="00F744F6"/>
    <w:rsid w:val="00F8079B"/>
    <w:rsid w:val="00F8143A"/>
    <w:rsid w:val="00F817D5"/>
    <w:rsid w:val="00F81BAC"/>
    <w:rsid w:val="00F84A59"/>
    <w:rsid w:val="00F86141"/>
    <w:rsid w:val="00F86656"/>
    <w:rsid w:val="00F868A6"/>
    <w:rsid w:val="00F86A50"/>
    <w:rsid w:val="00F8741A"/>
    <w:rsid w:val="00F93BDF"/>
    <w:rsid w:val="00F95E95"/>
    <w:rsid w:val="00FA1207"/>
    <w:rsid w:val="00FA3A8A"/>
    <w:rsid w:val="00FA5FA4"/>
    <w:rsid w:val="00FA70FB"/>
    <w:rsid w:val="00FB2FA7"/>
    <w:rsid w:val="00FB7DAD"/>
    <w:rsid w:val="00FC1559"/>
    <w:rsid w:val="00FC1A72"/>
    <w:rsid w:val="00FC4607"/>
    <w:rsid w:val="00FD468A"/>
    <w:rsid w:val="00FD5A86"/>
    <w:rsid w:val="00FD7ACD"/>
    <w:rsid w:val="00FE0B16"/>
    <w:rsid w:val="00FF2BE5"/>
    <w:rsid w:val="00FF3E7F"/>
    <w:rsid w:val="00FF54C8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7FB40-2348-4199-BD78-1C186EE9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85779"/>
    <w:pPr>
      <w:jc w:val="center"/>
    </w:pPr>
    <w:rPr>
      <w:color w:val="auto"/>
      <w:szCs w:val="20"/>
    </w:rPr>
  </w:style>
  <w:style w:type="paragraph" w:styleId="a5">
    <w:name w:val="Plain Text"/>
    <w:basedOn w:val="a"/>
    <w:rsid w:val="00F43CA7"/>
    <w:rPr>
      <w:rFonts w:ascii="Courier New" w:hAnsi="Courier New" w:cs="Courier New"/>
      <w:color w:val="auto"/>
      <w:sz w:val="20"/>
      <w:szCs w:val="20"/>
    </w:rPr>
  </w:style>
  <w:style w:type="paragraph" w:styleId="a6">
    <w:name w:val="Body Text Indent"/>
    <w:basedOn w:val="a"/>
    <w:rsid w:val="00BC2943"/>
    <w:pPr>
      <w:ind w:firstLine="720"/>
      <w:jc w:val="both"/>
    </w:pPr>
    <w:rPr>
      <w:color w:val="auto"/>
      <w:sz w:val="28"/>
    </w:rPr>
  </w:style>
  <w:style w:type="paragraph" w:styleId="a7">
    <w:name w:val="Body Text"/>
    <w:basedOn w:val="a"/>
    <w:rsid w:val="003F23E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6063</Words>
  <Characters>34562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грунтов</vt:lpstr>
    </vt:vector>
  </TitlesOfParts>
  <Company/>
  <LinksUpToDate>false</LinksUpToDate>
  <CharactersWithSpaces>40544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грунтов</dc:title>
  <dc:subject/>
  <dc:creator>.</dc:creator>
  <cp:keywords/>
  <dc:description/>
  <cp:lastModifiedBy>Irina</cp:lastModifiedBy>
  <cp:revision>2</cp:revision>
  <cp:lastPrinted>2005-02-03T18:42:00Z</cp:lastPrinted>
  <dcterms:created xsi:type="dcterms:W3CDTF">2014-07-29T05:35:00Z</dcterms:created>
  <dcterms:modified xsi:type="dcterms:W3CDTF">2014-07-29T05:35:00Z</dcterms:modified>
</cp:coreProperties>
</file>