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E222ED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FE3E94" w:rsidRDefault="00FE3E94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951A1" w:rsidRDefault="00661E66" w:rsidP="00A951A1">
      <w:pPr>
        <w:pStyle w:val="af3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678BB">
        <w:rPr>
          <w:rFonts w:ascii="Arial" w:hAnsi="Arial" w:cs="Arial"/>
          <w:b/>
          <w:sz w:val="28"/>
          <w:szCs w:val="28"/>
        </w:rPr>
        <w:t>Курсовая работа</w:t>
      </w:r>
    </w:p>
    <w:p w:rsidR="009F683D" w:rsidRPr="000678BB" w:rsidRDefault="00A951A1" w:rsidP="00A951A1">
      <w:pPr>
        <w:pStyle w:val="af3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Получение синтез-газа </w:t>
      </w:r>
      <w:r w:rsidR="00491C2E">
        <w:rPr>
          <w:rFonts w:ascii="Arial" w:hAnsi="Arial" w:cs="Arial"/>
          <w:b/>
          <w:sz w:val="28"/>
          <w:szCs w:val="28"/>
        </w:rPr>
        <w:t>высокотемпературной конверсией углеводородов</w:t>
      </w:r>
    </w:p>
    <w:p w:rsidR="000678BB" w:rsidRDefault="000678BB" w:rsidP="00A951A1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61E66" w:rsidRDefault="00661E66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61E66" w:rsidRDefault="00661E66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169D9" w:rsidRDefault="002169D9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169D9" w:rsidRDefault="002169D9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Содержание </w:t>
      </w:r>
    </w:p>
    <w:p w:rsidR="00F2194C" w:rsidRDefault="00F2194C" w:rsidP="00F2194C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стр.</w:t>
      </w:r>
      <w:r w:rsidR="001F53B8">
        <w:rPr>
          <w:rFonts w:ascii="Arial" w:hAnsi="Arial" w:cs="Arial"/>
          <w:sz w:val="28"/>
          <w:szCs w:val="28"/>
        </w:rPr>
        <w:t xml:space="preserve">   </w:t>
      </w:r>
    </w:p>
    <w:p w:rsidR="00532F65" w:rsidRDefault="003874A9" w:rsidP="002B25C2">
      <w:pPr>
        <w:pStyle w:val="af3"/>
        <w:jc w:val="both"/>
        <w:rPr>
          <w:rFonts w:ascii="Arial" w:hAnsi="Arial" w:cs="Arial"/>
          <w:sz w:val="28"/>
          <w:szCs w:val="28"/>
        </w:rPr>
      </w:pPr>
      <w:r w:rsidRPr="002B25C2">
        <w:rPr>
          <w:rFonts w:ascii="Arial" w:hAnsi="Arial" w:cs="Arial"/>
          <w:sz w:val="28"/>
          <w:szCs w:val="28"/>
        </w:rPr>
        <w:t xml:space="preserve">Введение          </w:t>
      </w:r>
      <w:r w:rsidR="005022E9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3</w:t>
      </w:r>
    </w:p>
    <w:p w:rsidR="004A326D" w:rsidRDefault="005022E9" w:rsidP="002B25C2">
      <w:pPr>
        <w:pStyle w:val="af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E54779">
        <w:rPr>
          <w:rFonts w:ascii="Arial" w:hAnsi="Arial" w:cs="Arial"/>
          <w:sz w:val="28"/>
          <w:szCs w:val="28"/>
        </w:rPr>
        <w:t xml:space="preserve">Теоретические основы процесса высокотемпературной конверсии углеводородов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>4</w:t>
      </w:r>
    </w:p>
    <w:p w:rsidR="004A326D" w:rsidRDefault="005022E9" w:rsidP="002B25C2">
      <w:pPr>
        <w:pStyle w:val="af3"/>
        <w:jc w:val="both"/>
        <w:rPr>
          <w:rStyle w:val="FontStyle670"/>
          <w:rFonts w:ascii="Arial" w:hAnsi="Arial" w:cs="Arial"/>
          <w:spacing w:val="1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4A326D">
        <w:rPr>
          <w:rFonts w:ascii="Arial" w:hAnsi="Arial" w:cs="Arial"/>
          <w:sz w:val="28"/>
          <w:szCs w:val="28"/>
        </w:rPr>
        <w:t xml:space="preserve"> </w:t>
      </w:r>
      <w:r w:rsidR="00E54779">
        <w:rPr>
          <w:rFonts w:ascii="Arial" w:hAnsi="Arial" w:cs="Arial"/>
          <w:sz w:val="28"/>
          <w:szCs w:val="28"/>
        </w:rPr>
        <w:t xml:space="preserve">Аппаратурное оформление процесса высокотемпературной конверсии углеводородов                                                                                                    </w:t>
      </w:r>
      <w:r w:rsidR="001F4BFC">
        <w:rPr>
          <w:rFonts w:ascii="Arial" w:hAnsi="Arial" w:cs="Arial"/>
          <w:sz w:val="28"/>
          <w:szCs w:val="28"/>
        </w:rPr>
        <w:t>6</w:t>
      </w:r>
    </w:p>
    <w:p w:rsidR="004A326D" w:rsidRDefault="005022E9" w:rsidP="004A326D">
      <w:pPr>
        <w:pStyle w:val="af3"/>
        <w:jc w:val="both"/>
        <w:rPr>
          <w:rStyle w:val="FontStyle670"/>
          <w:rFonts w:ascii="Arial" w:hAnsi="Arial" w:cs="Arial"/>
          <w:spacing w:val="10"/>
          <w:sz w:val="28"/>
          <w:szCs w:val="28"/>
        </w:rPr>
      </w:pPr>
      <w:r>
        <w:rPr>
          <w:rStyle w:val="FontStyle670"/>
          <w:rFonts w:ascii="Arial" w:hAnsi="Arial" w:cs="Arial"/>
          <w:spacing w:val="10"/>
          <w:sz w:val="28"/>
          <w:szCs w:val="28"/>
        </w:rPr>
        <w:t>3.</w:t>
      </w:r>
      <w:r w:rsidR="001F4BFC">
        <w:rPr>
          <w:rStyle w:val="FontStyle670"/>
          <w:rFonts w:ascii="Arial" w:hAnsi="Arial" w:cs="Arial"/>
          <w:spacing w:val="10"/>
          <w:sz w:val="28"/>
          <w:szCs w:val="28"/>
        </w:rPr>
        <w:t xml:space="preserve"> </w:t>
      </w:r>
      <w:r w:rsidR="00E54779">
        <w:rPr>
          <w:rFonts w:ascii="Arial" w:hAnsi="Arial" w:cs="Arial"/>
          <w:sz w:val="28"/>
          <w:szCs w:val="28"/>
        </w:rPr>
        <w:t>Технология процесса высокотемпературной конверсии углеводородов</w:t>
      </w:r>
      <w:r w:rsidR="00E54779">
        <w:rPr>
          <w:rStyle w:val="FontStyle707"/>
          <w:rFonts w:ascii="Arial" w:hAnsi="Arial" w:cs="Arial"/>
          <w:i w:val="0"/>
          <w:sz w:val="28"/>
          <w:szCs w:val="28"/>
        </w:rPr>
        <w:t xml:space="preserve">  8</w:t>
      </w:r>
    </w:p>
    <w:p w:rsidR="004A326D" w:rsidRDefault="004A326D" w:rsidP="002B25C2">
      <w:pPr>
        <w:pStyle w:val="af3"/>
        <w:jc w:val="both"/>
        <w:rPr>
          <w:rStyle w:val="FontStyle656"/>
          <w:rFonts w:ascii="Arial" w:hAnsi="Arial" w:cs="Arial"/>
          <w:b w:val="0"/>
          <w:sz w:val="28"/>
          <w:szCs w:val="28"/>
        </w:rPr>
      </w:pPr>
      <w:r>
        <w:rPr>
          <w:rStyle w:val="FontStyle656"/>
          <w:rFonts w:ascii="Arial" w:hAnsi="Arial" w:cs="Arial"/>
          <w:b w:val="0"/>
          <w:sz w:val="28"/>
          <w:szCs w:val="28"/>
        </w:rPr>
        <w:t>Список литературы</w:t>
      </w:r>
      <w:r w:rsidR="005022E9">
        <w:rPr>
          <w:rStyle w:val="FontStyle656"/>
          <w:rFonts w:ascii="Arial" w:hAnsi="Arial" w:cs="Arial"/>
          <w:b w:val="0"/>
          <w:sz w:val="28"/>
          <w:szCs w:val="28"/>
        </w:rPr>
        <w:t xml:space="preserve">          </w:t>
      </w:r>
      <w:r w:rsidR="00835D78">
        <w:rPr>
          <w:rStyle w:val="FontStyle656"/>
          <w:rFonts w:ascii="Arial" w:hAnsi="Arial" w:cs="Arial"/>
          <w:b w:val="0"/>
          <w:sz w:val="28"/>
          <w:szCs w:val="28"/>
        </w:rPr>
        <w:t xml:space="preserve">                                    </w:t>
      </w:r>
      <w:r w:rsidR="0003013B">
        <w:rPr>
          <w:rStyle w:val="FontStyle656"/>
          <w:rFonts w:ascii="Arial" w:hAnsi="Arial" w:cs="Arial"/>
          <w:b w:val="0"/>
          <w:sz w:val="28"/>
          <w:szCs w:val="28"/>
        </w:rPr>
        <w:t xml:space="preserve">                                10</w:t>
      </w:r>
      <w:r w:rsidR="005022E9">
        <w:rPr>
          <w:rStyle w:val="FontStyle656"/>
          <w:rFonts w:ascii="Arial" w:hAnsi="Arial" w:cs="Arial"/>
          <w:b w:val="0"/>
          <w:sz w:val="28"/>
          <w:szCs w:val="28"/>
        </w:rPr>
        <w:t xml:space="preserve">                                                                   </w:t>
      </w:r>
    </w:p>
    <w:p w:rsidR="001C63EB" w:rsidRDefault="001C63EB" w:rsidP="002B25C2">
      <w:pPr>
        <w:pStyle w:val="af3"/>
        <w:jc w:val="both"/>
        <w:rPr>
          <w:rStyle w:val="FontStyle656"/>
          <w:rFonts w:ascii="Arial" w:hAnsi="Arial" w:cs="Arial"/>
          <w:b w:val="0"/>
          <w:sz w:val="28"/>
          <w:szCs w:val="28"/>
        </w:rPr>
      </w:pPr>
    </w:p>
    <w:p w:rsidR="001C63EB" w:rsidRDefault="001C63EB" w:rsidP="002B25C2">
      <w:pPr>
        <w:pStyle w:val="af3"/>
        <w:jc w:val="both"/>
        <w:rPr>
          <w:rStyle w:val="FontStyle656"/>
          <w:rFonts w:ascii="Arial" w:hAnsi="Arial" w:cs="Arial"/>
          <w:b w:val="0"/>
          <w:sz w:val="28"/>
          <w:szCs w:val="28"/>
        </w:rPr>
      </w:pPr>
    </w:p>
    <w:p w:rsidR="001C63EB" w:rsidRDefault="001C63EB" w:rsidP="002B25C2">
      <w:pPr>
        <w:pStyle w:val="af3"/>
        <w:jc w:val="both"/>
        <w:rPr>
          <w:rStyle w:val="FontStyle656"/>
          <w:rFonts w:ascii="Arial" w:hAnsi="Arial" w:cs="Arial"/>
          <w:b w:val="0"/>
          <w:sz w:val="28"/>
          <w:szCs w:val="28"/>
        </w:rPr>
      </w:pPr>
      <w:r>
        <w:rPr>
          <w:rStyle w:val="FontStyle656"/>
          <w:rFonts w:ascii="Arial" w:hAnsi="Arial" w:cs="Arial"/>
          <w:b w:val="0"/>
          <w:sz w:val="28"/>
          <w:szCs w:val="28"/>
        </w:rPr>
        <w:t xml:space="preserve"> </w:t>
      </w:r>
    </w:p>
    <w:p w:rsidR="001C63EB" w:rsidRDefault="001C63EB" w:rsidP="002B25C2">
      <w:pPr>
        <w:pStyle w:val="af3"/>
        <w:jc w:val="both"/>
        <w:rPr>
          <w:rStyle w:val="FontStyle656"/>
          <w:rFonts w:ascii="Arial" w:hAnsi="Arial" w:cs="Arial"/>
          <w:b w:val="0"/>
          <w:sz w:val="28"/>
          <w:szCs w:val="28"/>
        </w:rPr>
      </w:pPr>
    </w:p>
    <w:p w:rsidR="001C63EB" w:rsidRDefault="001C63EB" w:rsidP="002B25C2">
      <w:pPr>
        <w:pStyle w:val="af3"/>
        <w:jc w:val="both"/>
        <w:rPr>
          <w:rFonts w:ascii="Arial" w:hAnsi="Arial" w:cs="Arial"/>
          <w:sz w:val="28"/>
          <w:szCs w:val="28"/>
        </w:rPr>
      </w:pPr>
      <w:r>
        <w:rPr>
          <w:rStyle w:val="FontStyle656"/>
          <w:rFonts w:ascii="Arial" w:hAnsi="Arial" w:cs="Arial"/>
          <w:b w:val="0"/>
          <w:sz w:val="28"/>
          <w:szCs w:val="28"/>
        </w:rPr>
        <w:t xml:space="preserve"> </w:t>
      </w:r>
    </w:p>
    <w:p w:rsidR="00534F27" w:rsidRPr="002B25C2" w:rsidRDefault="003874A9" w:rsidP="002B25C2">
      <w:pPr>
        <w:pStyle w:val="af3"/>
        <w:jc w:val="both"/>
        <w:rPr>
          <w:rFonts w:ascii="Arial" w:hAnsi="Arial" w:cs="Arial"/>
          <w:sz w:val="28"/>
          <w:szCs w:val="28"/>
        </w:rPr>
      </w:pPr>
      <w:r w:rsidRPr="002B25C2"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  <w:r w:rsidR="002B25C2">
        <w:rPr>
          <w:rFonts w:ascii="Arial" w:hAnsi="Arial" w:cs="Arial"/>
          <w:sz w:val="28"/>
          <w:szCs w:val="28"/>
        </w:rPr>
        <w:t xml:space="preserve">                               </w:t>
      </w:r>
    </w:p>
    <w:p w:rsidR="002169D9" w:rsidRDefault="002169D9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1C63EB" w:rsidRDefault="001C63EB" w:rsidP="001C63EB">
      <w:pPr>
        <w:pStyle w:val="11"/>
        <w:tabs>
          <w:tab w:val="left" w:pos="3285"/>
        </w:tabs>
        <w:rPr>
          <w:rFonts w:ascii="Arial" w:hAnsi="Arial" w:cs="Arial"/>
          <w:sz w:val="28"/>
          <w:szCs w:val="28"/>
        </w:rPr>
      </w:pPr>
    </w:p>
    <w:p w:rsidR="00254ABC" w:rsidRDefault="00254ABC" w:rsidP="001F53B8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675906" w:rsidRDefault="00675906" w:rsidP="001F53B8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</w:t>
      </w:r>
      <w:r w:rsidR="005022E9">
        <w:rPr>
          <w:rFonts w:ascii="Arial" w:hAnsi="Arial" w:cs="Arial"/>
          <w:sz w:val="28"/>
          <w:szCs w:val="28"/>
        </w:rPr>
        <w:t xml:space="preserve"> </w:t>
      </w:r>
    </w:p>
    <w:p w:rsidR="00675906" w:rsidRDefault="00675906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2169D9" w:rsidP="002169D9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Первые органические вещества, с которыми познакомился человек, были выделены из растительных и животных организмов или из продуктов их жизнедеятельности. Каждый растительный или животный организм представляет собой своеобразную химическую лабораторию в которой протекает множество сложнейших реакций, приводящих к образованию огромного числа органических веществ, как весьма простых (например, метан, муравьиная, щавелевая кислоты и т. п.), так и самых сложных (например, алкалоиды, стероиды, белки).</w:t>
      </w:r>
    </w:p>
    <w:p w:rsidR="002169D9" w:rsidRDefault="00894CBC" w:rsidP="002169D9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Характерной чертой органического синтеза у растений является накопление потенциальной химической энергии путем превращения в нее энергии солнечных лучей. С помощью хлорофилла на свету растения синтезируют сложнейшие органические соединения из самых простых химических веществ, в конечном </w:t>
      </w:r>
      <w:r w:rsidR="00142699">
        <w:rPr>
          <w:rFonts w:ascii="Arial" w:hAnsi="Arial" w:cs="Arial"/>
          <w:sz w:val="28"/>
          <w:szCs w:val="28"/>
        </w:rPr>
        <w:t>счете,</w:t>
      </w:r>
      <w:r>
        <w:rPr>
          <w:rFonts w:ascii="Arial" w:hAnsi="Arial" w:cs="Arial"/>
          <w:sz w:val="28"/>
          <w:szCs w:val="28"/>
        </w:rPr>
        <w:t xml:space="preserve"> из двуокиси углерода, улавливаемой из воздуха, из воды и из минеральных солей, находящихся в почве. По всей вероятности, первичными продуктами фотосинтеза являются углеводы, которые в дальнейшем превращаются в жиры и белковые вещества растительных организмов. Фотосинтез у растений сопровождается выделением кислорода, который, как теперь точно установлено, образуется не из двуокиси углерода, а из воды. Таким образом, путем фотосинтеза в растениях происходит накопление сложных органических веществ. Естественно, что растения в большей мере, чем животные, служат первоисточником получения органических веществ.</w:t>
      </w:r>
    </w:p>
    <w:p w:rsidR="00894CBC" w:rsidRDefault="00894CBC" w:rsidP="002169D9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Особенно богатым источником органических веществ являются древесные растения.</w:t>
      </w:r>
      <w:r w:rsidR="00347CA3">
        <w:rPr>
          <w:rFonts w:ascii="Arial" w:hAnsi="Arial" w:cs="Arial"/>
          <w:sz w:val="28"/>
          <w:szCs w:val="28"/>
        </w:rPr>
        <w:t xml:space="preserve">          </w:t>
      </w:r>
    </w:p>
    <w:p w:rsidR="00894CBC" w:rsidRDefault="00894CBC" w:rsidP="002169D9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Наиболее давно известны термические методы переработки древесины, приводящие к разрушению содержащихся в ней сложных органических веществ с образованием более простых соединений.</w:t>
      </w:r>
      <w:r w:rsidR="00347CA3">
        <w:rPr>
          <w:rFonts w:ascii="Arial" w:hAnsi="Arial" w:cs="Arial"/>
          <w:sz w:val="28"/>
          <w:szCs w:val="28"/>
        </w:rPr>
        <w:t xml:space="preserve"> </w:t>
      </w:r>
    </w:p>
    <w:p w:rsidR="00347CA3" w:rsidRDefault="00347CA3" w:rsidP="002169D9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874A9" w:rsidRDefault="003874A9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B25C2" w:rsidRDefault="002B25C2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B25C2" w:rsidRDefault="002B25C2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B25C2" w:rsidRDefault="002B25C2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B25C2" w:rsidRDefault="002B25C2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B25C2" w:rsidRDefault="002B25C2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B25C2" w:rsidRDefault="002B25C2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2B25C2" w:rsidRDefault="002B25C2" w:rsidP="003874A9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424122" w:rsidRDefault="00424122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  <w:sectPr w:rsidR="00424122" w:rsidSect="000678BB">
          <w:footerReference w:type="even" r:id="rId7"/>
          <w:footerReference w:type="default" r:id="rId8"/>
          <w:pgSz w:w="11906" w:h="16838"/>
          <w:pgMar w:top="709" w:right="709" w:bottom="567" w:left="1259" w:header="709" w:footer="709" w:gutter="0"/>
          <w:pgNumType w:start="1"/>
          <w:cols w:space="708"/>
          <w:docGrid w:linePitch="360"/>
        </w:sectPr>
      </w:pPr>
    </w:p>
    <w:p w:rsidR="00103461" w:rsidRDefault="00103461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Теоретические основы процесса </w:t>
      </w:r>
      <w:r w:rsidR="00E8596A">
        <w:rPr>
          <w:rFonts w:ascii="Arial" w:hAnsi="Arial" w:cs="Arial"/>
          <w:sz w:val="28"/>
          <w:szCs w:val="28"/>
        </w:rPr>
        <w:t xml:space="preserve">высокотемпературной </w:t>
      </w:r>
      <w:r w:rsidR="009E328E">
        <w:rPr>
          <w:rFonts w:ascii="Arial" w:hAnsi="Arial" w:cs="Arial"/>
          <w:sz w:val="28"/>
          <w:szCs w:val="28"/>
        </w:rPr>
        <w:t xml:space="preserve">конверсии углеводородов   </w:t>
      </w:r>
      <w:r>
        <w:rPr>
          <w:rFonts w:ascii="Arial" w:hAnsi="Arial" w:cs="Arial"/>
          <w:sz w:val="28"/>
          <w:szCs w:val="28"/>
        </w:rPr>
        <w:t xml:space="preserve">     </w:t>
      </w:r>
      <w:r w:rsidR="001F4BFC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103461" w:rsidRDefault="00103461" w:rsidP="00103461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103461" w:rsidRDefault="00103461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Химическое производство основано на использовании в качестве сырья доступных, относительно дешевых, широко распространенных или возобновляющихся материалов. Наиболее важными природными источниками углеводородов являются природный и попутный нефтяной газы, нефть и каменный уголь. Особое внимание в последнее время также уделяется использованию отходов сельскохозяйственного производства, вторичной переработке промышленных и бытовых отходов.</w:t>
      </w:r>
    </w:p>
    <w:p w:rsidR="00103461" w:rsidRDefault="00EE70B1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Состав природного и попутного нефтяного газов</w:t>
      </w:r>
    </w:p>
    <w:p w:rsidR="00EE70B1" w:rsidRDefault="0079449F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Запасы природного газа на нашей планете велики. Природный газ представляет собой смесь газов, состав которой в значительной мере определяется месторождением. Однако в любом случае основным компонентом является метан, объемная доля которого колеблется от 70 до 98%. Остальные компоненты – это этан, пропан, бутан, изобутан, неорганические газы (азот, углекислый и благородный газы). Чем больше относительная молекулярная масса углеводорода, тем меньше его содержание в природном газе.  </w:t>
      </w:r>
    </w:p>
    <w:p w:rsidR="0079449F" w:rsidRDefault="00763C3D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Попутный нефтяной газ растворен в нефти или находится над ней, образуя своеобразную «газовую шапку». В процессе добычи нефти его отделяют и используют в качестве топлива или химического сырья. В попутном газе содержится значительно меньше метана и больше его гомологов, чем в природном газе.</w:t>
      </w:r>
    </w:p>
    <w:p w:rsidR="00B605C2" w:rsidRDefault="00763C3D" w:rsidP="00B605C2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практических целей попутный газ разделяют на фракции: газовый бензин (смесь пентана, гексана и других алканов), пропан-бутановая фракция (смесь пропана и бутана) и сухой газ (сходен по составу с природным).         </w:t>
      </w:r>
    </w:p>
    <w:p w:rsidR="00B605C2" w:rsidRPr="003D740E" w:rsidRDefault="00B605C2" w:rsidP="00B605C2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органическом синтезе применяют как чистый оксид углерода, так и его смеси с водородом (синтез – газ) в объемном отношении от 1:1 до 2 – 2,3:1. Оксид углерода СО представляет собой бесцветный трудно сжижаемый газ ( температура конденсации при атмосферном давлении – 192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С, критическое давление 3,43 МПа, критическая температура – 130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С). С воздухом образует взрывоопасные смеси в пределах концентраций 12,5 – 74 % (об.). Оксид углерода является весьма токсичным веществом, его предельно допустимая концентрация (ПДК) в производственных помещениях составляет 20 мг/м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. Обычные противогазы его не адсорбируют, поэтому применяют противогазы изолирующего типа или имеющие специальный гопкалитовый патрон, в котором находятся оксиды марганца, катализирующие окисление СО и СО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. Оксид углерода слабо сорбируется не только твердыми телами, но и жидкостями, в которых он мало растворим. Однако некоторые соли образуют с ним комплексы, что используют для сорбции оксида углерода водно-аммиачными растворами солей одновалентной смеси. </w:t>
      </w:r>
    </w:p>
    <w:p w:rsidR="00B605C2" w:rsidRDefault="00B605C2" w:rsidP="00B605C2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Водород – второй компонент синтез – газа – наиболее трудно сжижаемый газ (температура конденсации при атмосферном давлении – 252,8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С). Образует с воздухом взрывоопасные смеси в пределах 4,0 – 75 % (об.)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. Наряду с высокой взрывоопасностью оксида углерода это предъявляет повышенные требования к технике безопасности при производстве синтез-газа, а также в цехах, где он служит сырьем для органического синтеза.</w:t>
      </w:r>
    </w:p>
    <w:p w:rsidR="00B605C2" w:rsidRDefault="00B605C2" w:rsidP="00B605C2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производства синтез-газа вначале использовали уголь. Затем преобладающее значение получила конверсия углеводородов, которую осуществляют в двух вариантах: каталитическом и высокотемпературном. Сырьем для нее может служить метан или природный газ, а также жидкие фракции нефти.   </w:t>
      </w:r>
    </w:p>
    <w:p w:rsidR="00763C3D" w:rsidRDefault="00763C3D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Применение</w:t>
      </w:r>
    </w:p>
    <w:p w:rsidR="00763C3D" w:rsidRDefault="00763C3D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сгорании предельных углеводородов выделяется большое количество тепла, поэтому природный газ является самым эффективным и дешевым топливом для теплоэлектростанций, котельных установок, доменных и стекловаренных печей. Кроме того, при сгорании метана воздух практически не загрязняется вредными веществами.               </w:t>
      </w:r>
    </w:p>
    <w:p w:rsidR="00EC499C" w:rsidRDefault="00EC499C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Метан природного и попутного нефтяного газов является важным сырьем для химической промышленности. Конверсией метана получают синтез-газ, а на его основе – метанол и синтетический бензин:</w:t>
      </w:r>
    </w:p>
    <w:p w:rsidR="00EC499C" w:rsidRDefault="00EC499C" w:rsidP="00EC499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EC499C" w:rsidRDefault="00EC499C" w:rsidP="00EC499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+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О </w:t>
      </w:r>
      <w:r w:rsidRPr="00EC499C">
        <w:rPr>
          <w:rFonts w:ascii="Arial" w:hAnsi="Arial" w:cs="Arial"/>
          <w:position w:val="-6"/>
          <w:sz w:val="28"/>
          <w:szCs w:val="28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1pt" o:ole="">
            <v:imagedata r:id="rId9" o:title=""/>
          </v:shape>
          <o:OLEObject Type="Embed" ProgID="Equation.3" ShapeID="_x0000_i1025" DrawAspect="Content" ObjectID="_1477291149" r:id="rId10"/>
        </w:object>
      </w:r>
      <w:r>
        <w:rPr>
          <w:rFonts w:ascii="Arial" w:hAnsi="Arial" w:cs="Arial"/>
          <w:sz w:val="28"/>
          <w:szCs w:val="28"/>
        </w:rPr>
        <w:t xml:space="preserve"> СО + 3Н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</w:p>
    <w:p w:rsidR="00EC499C" w:rsidRDefault="00EC499C" w:rsidP="00EC499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C499C" w:rsidRDefault="00EC499C" w:rsidP="00EC499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 + 2Н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Pr="00EC499C">
        <w:rPr>
          <w:rFonts w:ascii="Arial" w:hAnsi="Arial" w:cs="Arial"/>
          <w:position w:val="-6"/>
          <w:sz w:val="28"/>
          <w:szCs w:val="28"/>
        </w:rPr>
        <w:object w:dxaOrig="800" w:dyaOrig="320">
          <v:shape id="_x0000_i1026" type="#_x0000_t75" style="width:45pt;height:18pt" o:ole="">
            <v:imagedata r:id="rId11" o:title=""/>
          </v:shape>
          <o:OLEObject Type="Embed" ProgID="Equation.3" ShapeID="_x0000_i1026" DrawAspect="Content" ObjectID="_1477291150" r:id="rId12"/>
        </w:object>
      </w:r>
      <w:r>
        <w:rPr>
          <w:rFonts w:ascii="Arial" w:hAnsi="Arial" w:cs="Arial"/>
          <w:sz w:val="28"/>
          <w:szCs w:val="28"/>
        </w:rPr>
        <w:t xml:space="preserve"> СН</w:t>
      </w:r>
      <w:r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 xml:space="preserve">ОН </w:t>
      </w:r>
    </w:p>
    <w:p w:rsidR="00EC499C" w:rsidRDefault="00EC499C" w:rsidP="00EC499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C499C" w:rsidRDefault="00EC499C" w:rsidP="00EC499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</w:rPr>
        <w:t>СО + (2</w:t>
      </w: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</w:rPr>
        <w:t xml:space="preserve"> + 1)Н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Pr="00EC499C">
        <w:rPr>
          <w:rFonts w:ascii="Arial" w:hAnsi="Arial" w:cs="Arial"/>
          <w:position w:val="-6"/>
          <w:sz w:val="28"/>
          <w:szCs w:val="28"/>
        </w:rPr>
        <w:object w:dxaOrig="800" w:dyaOrig="320">
          <v:shape id="_x0000_i1027" type="#_x0000_t75" style="width:45pt;height:18pt" o:ole="">
            <v:imagedata r:id="rId13" o:title=""/>
          </v:shape>
          <o:OLEObject Type="Embed" ProgID="Equation.3" ShapeID="_x0000_i1027" DrawAspect="Content" ObjectID="_1477291151" r:id="rId14"/>
        </w:object>
      </w:r>
      <w:r>
        <w:rPr>
          <w:rFonts w:ascii="Arial" w:hAnsi="Arial" w:cs="Arial"/>
          <w:sz w:val="28"/>
          <w:szCs w:val="28"/>
        </w:rPr>
        <w:t xml:space="preserve"> С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sz w:val="28"/>
          <w:szCs w:val="28"/>
        </w:rPr>
        <w:t>Н</w:t>
      </w:r>
      <w:r w:rsidRPr="00EC499C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 w:rsidRPr="00EC499C">
        <w:rPr>
          <w:rFonts w:ascii="Arial" w:hAnsi="Arial" w:cs="Arial"/>
          <w:sz w:val="28"/>
          <w:szCs w:val="28"/>
          <w:vertAlign w:val="subscript"/>
        </w:rPr>
        <w:t>+2</w:t>
      </w:r>
      <w:r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О      </w:t>
      </w:r>
    </w:p>
    <w:p w:rsidR="00EC499C" w:rsidRDefault="00EC499C" w:rsidP="00EC499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C499C" w:rsidRDefault="00EC499C" w:rsidP="00EC499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метана получают ацетилен, водород, сажу, галогенопроизводные:   </w:t>
      </w:r>
    </w:p>
    <w:p w:rsidR="00EC499C" w:rsidRDefault="00EC499C" w:rsidP="00EC499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EC499C" w:rsidRDefault="00743FE7" w:rsidP="00EC499C">
      <w:pPr>
        <w:pStyle w:val="11"/>
        <w:tabs>
          <w:tab w:val="left" w:pos="3285"/>
        </w:tabs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 w:rsidRPr="00743FE7">
        <w:rPr>
          <w:rFonts w:ascii="Arial" w:hAnsi="Arial" w:cs="Arial"/>
          <w:position w:val="-6"/>
          <w:sz w:val="28"/>
          <w:szCs w:val="28"/>
        </w:rPr>
        <w:object w:dxaOrig="600" w:dyaOrig="320">
          <v:shape id="_x0000_i1028" type="#_x0000_t75" style="width:33.75pt;height:18.75pt" o:ole="">
            <v:imagedata r:id="rId15" o:title=""/>
          </v:shape>
          <o:OLEObject Type="Embed" ProgID="Equation.3" ShapeID="_x0000_i1028" DrawAspect="Content" ObjectID="_1477291152" r:id="rId16"/>
        </w:object>
      </w:r>
      <w:r>
        <w:rPr>
          <w:rFonts w:ascii="Arial" w:hAnsi="Arial" w:cs="Arial"/>
          <w:sz w:val="28"/>
          <w:szCs w:val="28"/>
          <w:lang w:val="en-US"/>
        </w:rPr>
        <w:t xml:space="preserve"> C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+ 3Н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 </w:t>
      </w:r>
    </w:p>
    <w:p w:rsidR="00743FE7" w:rsidRDefault="00743FE7" w:rsidP="00EC499C">
      <w:pPr>
        <w:pStyle w:val="11"/>
        <w:tabs>
          <w:tab w:val="left" w:pos="3285"/>
        </w:tabs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 w:rsidRPr="00743FE7">
        <w:rPr>
          <w:rFonts w:ascii="Arial" w:hAnsi="Arial" w:cs="Arial"/>
          <w:position w:val="-6"/>
          <w:sz w:val="28"/>
          <w:szCs w:val="28"/>
        </w:rPr>
        <w:object w:dxaOrig="620" w:dyaOrig="320">
          <v:shape id="_x0000_i1029" type="#_x0000_t75" style="width:36pt;height:18pt" o:ole="">
            <v:imagedata r:id="rId17" o:title=""/>
          </v:shape>
          <o:OLEObject Type="Embed" ProgID="Equation.3" ShapeID="_x0000_i1029" DrawAspect="Content" ObjectID="_1477291153" r:id="rId18"/>
        </w:object>
      </w:r>
      <w:r>
        <w:rPr>
          <w:rFonts w:ascii="Arial" w:hAnsi="Arial" w:cs="Arial"/>
          <w:sz w:val="28"/>
          <w:szCs w:val="28"/>
        </w:rPr>
        <w:t xml:space="preserve"> С + 2Н</w:t>
      </w:r>
      <w:r>
        <w:rPr>
          <w:rFonts w:ascii="Arial" w:hAnsi="Arial" w:cs="Arial"/>
          <w:sz w:val="28"/>
          <w:szCs w:val="28"/>
          <w:vertAlign w:val="subscript"/>
        </w:rPr>
        <w:t>2</w:t>
      </w:r>
    </w:p>
    <w:p w:rsidR="00743FE7" w:rsidRDefault="00743FE7" w:rsidP="00EC499C">
      <w:pPr>
        <w:pStyle w:val="11"/>
        <w:tabs>
          <w:tab w:val="left" w:pos="3285"/>
        </w:tabs>
        <w:ind w:firstLine="540"/>
        <w:jc w:val="center"/>
        <w:rPr>
          <w:rFonts w:ascii="Arial" w:hAnsi="Arial" w:cs="Arial"/>
          <w:sz w:val="28"/>
          <w:szCs w:val="28"/>
        </w:rPr>
      </w:pPr>
    </w:p>
    <w:p w:rsidR="00743FE7" w:rsidRDefault="00743FE7" w:rsidP="00EC499C">
      <w:pPr>
        <w:pStyle w:val="11"/>
        <w:tabs>
          <w:tab w:val="left" w:pos="3285"/>
        </w:tabs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+</w:t>
      </w:r>
      <w:r w:rsidRPr="00B60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CI</w:t>
      </w:r>
      <w:r w:rsidRPr="00B605C2">
        <w:rPr>
          <w:rFonts w:ascii="Arial" w:hAnsi="Arial" w:cs="Arial"/>
          <w:sz w:val="28"/>
          <w:szCs w:val="28"/>
          <w:vertAlign w:val="subscript"/>
        </w:rPr>
        <w:t>2</w:t>
      </w:r>
      <w:r w:rsidRPr="00B605C2">
        <w:rPr>
          <w:rFonts w:ascii="Arial" w:hAnsi="Arial" w:cs="Arial"/>
          <w:sz w:val="28"/>
          <w:szCs w:val="28"/>
        </w:rPr>
        <w:t xml:space="preserve"> </w:t>
      </w:r>
      <w:r w:rsidRPr="00743FE7">
        <w:rPr>
          <w:rFonts w:ascii="Arial" w:hAnsi="Arial" w:cs="Arial"/>
          <w:position w:val="-6"/>
          <w:sz w:val="28"/>
          <w:szCs w:val="28"/>
          <w:lang w:val="en-US"/>
        </w:rPr>
        <w:object w:dxaOrig="720" w:dyaOrig="320">
          <v:shape id="_x0000_i1030" type="#_x0000_t75" style="width:36pt;height:15.75pt" o:ole="">
            <v:imagedata r:id="rId19" o:title=""/>
          </v:shape>
          <o:OLEObject Type="Embed" ProgID="Equation.3" ShapeID="_x0000_i1030" DrawAspect="Content" ObjectID="_1477291154" r:id="rId20"/>
        </w:object>
      </w:r>
      <w:r w:rsidRPr="00B60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CH</w:t>
      </w:r>
      <w:r w:rsidRPr="00B605C2"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  <w:lang w:val="en-US"/>
        </w:rPr>
        <w:t>CI</w:t>
      </w:r>
      <w:r w:rsidRPr="00B60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Pr="00B60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  <w:lang w:val="en-US"/>
        </w:rPr>
        <w:t>CI</w:t>
      </w:r>
    </w:p>
    <w:p w:rsidR="00743FE7" w:rsidRDefault="00743FE7" w:rsidP="00EC499C">
      <w:pPr>
        <w:pStyle w:val="11"/>
        <w:tabs>
          <w:tab w:val="left" w:pos="3285"/>
        </w:tabs>
        <w:ind w:firstLine="540"/>
        <w:jc w:val="center"/>
        <w:rPr>
          <w:rFonts w:ascii="Arial" w:hAnsi="Arial" w:cs="Arial"/>
          <w:sz w:val="28"/>
          <w:szCs w:val="28"/>
        </w:rPr>
      </w:pPr>
    </w:p>
    <w:p w:rsidR="00743FE7" w:rsidRDefault="00743FE7" w:rsidP="00743FE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Гомологи метана, содержащиеся в природном и, главным образом, в попутном нефтяном газах, после разделения на индивидуальные углеводороды идут на получение алкенов и далее полимеров. Пропан-бутановая фракция в сжиженном виде используется</w:t>
      </w:r>
      <w:r w:rsidR="006510D5">
        <w:rPr>
          <w:rFonts w:ascii="Arial" w:hAnsi="Arial" w:cs="Arial"/>
          <w:sz w:val="28"/>
          <w:szCs w:val="28"/>
        </w:rPr>
        <w:t xml:space="preserve"> как бытовое топливо и топливо для карбюраторных двигателей автомобилей. Газовый бензин, получаемый из попутного газа, также является основой низкосортных бензинов.</w:t>
      </w:r>
    </w:p>
    <w:p w:rsidR="007508DF" w:rsidRPr="007508DF" w:rsidRDefault="007508DF" w:rsidP="00743FE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6510D5" w:rsidRPr="00743FE7" w:rsidRDefault="006510D5" w:rsidP="00743FE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EE70B1" w:rsidRDefault="00EE70B1" w:rsidP="001034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103461" w:rsidRDefault="00103461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E70B1" w:rsidRDefault="00EE70B1" w:rsidP="00EE70B1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03461" w:rsidRDefault="00103461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103461" w:rsidRDefault="00103461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103461" w:rsidRDefault="00103461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103461" w:rsidRDefault="00103461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741DBC" w:rsidRDefault="00013D94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Аппаратурное оформление процесса </w:t>
      </w:r>
      <w:r w:rsidR="00E8596A">
        <w:rPr>
          <w:rFonts w:ascii="Arial" w:hAnsi="Arial" w:cs="Arial"/>
          <w:sz w:val="28"/>
          <w:szCs w:val="28"/>
        </w:rPr>
        <w:t xml:space="preserve">высокотемпературной </w:t>
      </w:r>
      <w:r>
        <w:rPr>
          <w:rFonts w:ascii="Arial" w:hAnsi="Arial" w:cs="Arial"/>
          <w:sz w:val="28"/>
          <w:szCs w:val="28"/>
        </w:rPr>
        <w:t>конверсии углеводородов</w:t>
      </w:r>
    </w:p>
    <w:p w:rsidR="00013D94" w:rsidRDefault="00013D94" w:rsidP="00741DB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41DBC" w:rsidRDefault="00741DBC" w:rsidP="00741DB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Высокотемпературная конверсия углеводородов отличается высокой температурой (1350 – 1450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С) и отсутствием катализаторов. Процесс состоит в неполном термическом окислении метана или жидких фракций нефти, причем главной первичной реакцией в случае 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является окисление его в смесь СО,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О и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:            </w:t>
      </w:r>
    </w:p>
    <w:p w:rsidR="00741DBC" w:rsidRDefault="00741DBC" w:rsidP="00741DB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741DBC" w:rsidRDefault="00741DBC" w:rsidP="00741DB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+ О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→ СО +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О + Н</w:t>
      </w:r>
      <w:r>
        <w:rPr>
          <w:rFonts w:ascii="Arial" w:hAnsi="Arial" w:cs="Arial"/>
          <w:sz w:val="28"/>
          <w:szCs w:val="28"/>
          <w:vertAlign w:val="subscript"/>
        </w:rPr>
        <w:t>2</w:t>
      </w:r>
    </w:p>
    <w:p w:rsidR="00741DBC" w:rsidRDefault="00741DBC" w:rsidP="00741DB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741DBC" w:rsidRDefault="00741DBC" w:rsidP="00741DB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небольшом количестве образуются также СО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и за счет реакций пиролиза углеводороды С</w:t>
      </w:r>
      <w:r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 xml:space="preserve"> и С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, в том числе ацетилен. В заключительной стадии процесса водяной пар консервирует</w:t>
      </w:r>
      <w:r w:rsidR="00D3437F">
        <w:rPr>
          <w:rFonts w:ascii="Arial" w:hAnsi="Arial" w:cs="Arial"/>
          <w:sz w:val="28"/>
          <w:szCs w:val="28"/>
        </w:rPr>
        <w:t xml:space="preserve"> оставшиеся углеводороды до СО и Н</w:t>
      </w:r>
      <w:r w:rsidR="00D3437F">
        <w:rPr>
          <w:rFonts w:ascii="Arial" w:hAnsi="Arial" w:cs="Arial"/>
          <w:sz w:val="28"/>
          <w:szCs w:val="28"/>
          <w:vertAlign w:val="subscript"/>
        </w:rPr>
        <w:t>2</w:t>
      </w:r>
      <w:r w:rsidR="00D3437F">
        <w:rPr>
          <w:rFonts w:ascii="Arial" w:hAnsi="Arial" w:cs="Arial"/>
          <w:sz w:val="28"/>
          <w:szCs w:val="28"/>
        </w:rPr>
        <w:t>, причем устанавливается равновесие между оксидами углерода, которое при высокой температуре сильно смещено в пользу СО. Видимо, при разложении ацетилена выделяется углерод (сажа), также способный к конверсии водяным паром (С + Н</w:t>
      </w:r>
      <w:r w:rsidR="00D3437F">
        <w:rPr>
          <w:rFonts w:ascii="Arial" w:hAnsi="Arial" w:cs="Arial"/>
          <w:sz w:val="28"/>
          <w:szCs w:val="28"/>
          <w:vertAlign w:val="subscript"/>
        </w:rPr>
        <w:t>2</w:t>
      </w:r>
      <w:r w:rsidR="00D3437F">
        <w:rPr>
          <w:rFonts w:ascii="Arial" w:hAnsi="Arial" w:cs="Arial"/>
          <w:sz w:val="28"/>
          <w:szCs w:val="28"/>
        </w:rPr>
        <w:t>О ↔ СО + Н</w:t>
      </w:r>
      <w:r w:rsidR="00D3437F">
        <w:rPr>
          <w:rFonts w:ascii="Arial" w:hAnsi="Arial" w:cs="Arial"/>
          <w:sz w:val="28"/>
          <w:szCs w:val="28"/>
          <w:vertAlign w:val="subscript"/>
        </w:rPr>
        <w:t>2</w:t>
      </w:r>
      <w:r w:rsidR="00D3437F">
        <w:rPr>
          <w:rFonts w:ascii="Arial" w:hAnsi="Arial" w:cs="Arial"/>
          <w:sz w:val="28"/>
          <w:szCs w:val="28"/>
        </w:rPr>
        <w:t xml:space="preserve">). Выход сажи особенно значителен при высокотемпературной конверсии жидких углеводородов, и для его снижения в этом случае добавляют к исходному сырью водяной пар. Суммарные уравнения реакций при высокотемпературной конверсии метана и жидких углеводородов таковы:  </w:t>
      </w:r>
    </w:p>
    <w:p w:rsidR="00F664E5" w:rsidRDefault="00F664E5" w:rsidP="00F664E5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F664E5" w:rsidRPr="00F664E5" w:rsidRDefault="00F664E5" w:rsidP="00F664E5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+ 0,5О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→ СО + 2Н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 </w:t>
      </w:r>
      <w:r w:rsidRPr="00F664E5">
        <w:rPr>
          <w:rFonts w:ascii="Arial" w:hAnsi="Arial" w:cs="Arial"/>
          <w:position w:val="-12"/>
          <w:sz w:val="28"/>
          <w:szCs w:val="28"/>
        </w:rPr>
        <w:object w:dxaOrig="2659" w:dyaOrig="380">
          <v:shape id="_x0000_i1031" type="#_x0000_t75" style="width:132.75pt;height:18.75pt" o:ole="">
            <v:imagedata r:id="rId21" o:title=""/>
          </v:shape>
          <o:OLEObject Type="Embed" ProgID="Equation.3" ShapeID="_x0000_i1031" DrawAspect="Content" ObjectID="_1477291155" r:id="rId22"/>
        </w:object>
      </w:r>
      <w:r>
        <w:rPr>
          <w:rFonts w:ascii="Arial" w:hAnsi="Arial" w:cs="Arial"/>
          <w:sz w:val="28"/>
          <w:szCs w:val="28"/>
        </w:rPr>
        <w:t xml:space="preserve">  </w:t>
      </w:r>
    </w:p>
    <w:p w:rsidR="00741DBC" w:rsidRDefault="00741DBC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F664E5" w:rsidRPr="0003013B" w:rsidRDefault="00F664E5" w:rsidP="00F664E5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C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t>H</w:t>
      </w:r>
      <w:r w:rsidRPr="0003013B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 w:rsidRPr="0003013B">
        <w:rPr>
          <w:rFonts w:ascii="Arial" w:hAnsi="Arial" w:cs="Arial"/>
          <w:sz w:val="28"/>
          <w:szCs w:val="28"/>
          <w:vertAlign w:val="subscript"/>
        </w:rPr>
        <w:t>+2</w:t>
      </w:r>
      <w:r w:rsidRPr="0003013B">
        <w:rPr>
          <w:rFonts w:ascii="Arial" w:hAnsi="Arial" w:cs="Arial"/>
          <w:sz w:val="28"/>
          <w:szCs w:val="28"/>
        </w:rPr>
        <w:t xml:space="preserve"> + 0,5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t>O</w:t>
      </w:r>
      <w:r w:rsidRPr="0003013B">
        <w:rPr>
          <w:rFonts w:ascii="Arial" w:hAnsi="Arial" w:cs="Arial"/>
          <w:sz w:val="28"/>
          <w:szCs w:val="28"/>
          <w:vertAlign w:val="subscript"/>
        </w:rPr>
        <w:t>2</w:t>
      </w:r>
      <w:r w:rsidRPr="0003013B">
        <w:rPr>
          <w:rFonts w:ascii="Arial" w:hAnsi="Arial" w:cs="Arial"/>
          <w:sz w:val="28"/>
          <w:szCs w:val="28"/>
        </w:rPr>
        <w:t xml:space="preserve"> → 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t>CO</w:t>
      </w:r>
      <w:r w:rsidRPr="0003013B">
        <w:rPr>
          <w:rFonts w:ascii="Arial" w:hAnsi="Arial" w:cs="Arial"/>
          <w:sz w:val="28"/>
          <w:szCs w:val="28"/>
        </w:rPr>
        <w:t xml:space="preserve"> + (</w:t>
      </w:r>
      <w:r w:rsidRPr="00F664E5">
        <w:rPr>
          <w:rFonts w:ascii="Arial" w:hAnsi="Arial" w:cs="Arial"/>
          <w:sz w:val="28"/>
          <w:szCs w:val="28"/>
          <w:lang w:val="en-US"/>
        </w:rPr>
        <w:t>n</w:t>
      </w:r>
      <w:r w:rsidRPr="0003013B">
        <w:rPr>
          <w:rFonts w:ascii="Arial" w:hAnsi="Arial" w:cs="Arial"/>
          <w:sz w:val="28"/>
          <w:szCs w:val="28"/>
        </w:rPr>
        <w:t>+1)</w:t>
      </w:r>
      <w:r>
        <w:rPr>
          <w:rFonts w:ascii="Arial" w:hAnsi="Arial" w:cs="Arial"/>
          <w:sz w:val="28"/>
          <w:szCs w:val="28"/>
          <w:lang w:val="en-US"/>
        </w:rPr>
        <w:t>H</w:t>
      </w:r>
      <w:r w:rsidRPr="0003013B">
        <w:rPr>
          <w:rFonts w:ascii="Arial" w:hAnsi="Arial" w:cs="Arial"/>
          <w:sz w:val="28"/>
          <w:szCs w:val="28"/>
          <w:vertAlign w:val="subscript"/>
        </w:rPr>
        <w:t>2</w:t>
      </w:r>
      <w:r w:rsidRPr="0003013B">
        <w:rPr>
          <w:rFonts w:ascii="Arial" w:hAnsi="Arial" w:cs="Arial"/>
          <w:sz w:val="28"/>
          <w:szCs w:val="28"/>
        </w:rPr>
        <w:t xml:space="preserve">      </w:t>
      </w:r>
    </w:p>
    <w:p w:rsidR="00F664E5" w:rsidRPr="0003013B" w:rsidRDefault="00F664E5" w:rsidP="00F664E5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F664E5" w:rsidRDefault="00F664E5" w:rsidP="00F664E5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Следовательно, соотношение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и СО в зависимости от исходного сырья может меняться от 2:1 до 1:1. Кроме того, в газе находятся 2 – 3 % (об.) СО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, 0,3 – 0,5 % (об.) СН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и до 1 % (об.) </w:t>
      </w:r>
      <w:r>
        <w:rPr>
          <w:rFonts w:ascii="Arial" w:hAnsi="Arial" w:cs="Arial"/>
          <w:sz w:val="28"/>
          <w:szCs w:val="28"/>
          <w:lang w:val="en-US"/>
        </w:rPr>
        <w:t>N</w:t>
      </w:r>
      <w:r w:rsidRPr="00F664E5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и</w:t>
      </w:r>
      <w:r w:rsidRPr="00F664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Ar</w:t>
      </w:r>
      <w:r>
        <w:rPr>
          <w:rFonts w:ascii="Arial" w:hAnsi="Arial" w:cs="Arial"/>
          <w:sz w:val="28"/>
          <w:szCs w:val="28"/>
        </w:rPr>
        <w:t xml:space="preserve">.         </w:t>
      </w:r>
    </w:p>
    <w:p w:rsidR="00F664E5" w:rsidRPr="00F664E5" w:rsidRDefault="00013D94" w:rsidP="00F664E5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Высокотемпературную конверсию углеводородов проводят при давлении от 2 – 3 до 10 – 14 МПа. </w:t>
      </w:r>
    </w:p>
    <w:p w:rsidR="00013D94" w:rsidRDefault="00013D94" w:rsidP="00013D9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Конвертор для этого процесса подобен изображенному на рис. 1, за исключением того, что в нем нет ни катализатора, ни свода, на который его укладывают.</w:t>
      </w:r>
    </w:p>
    <w:p w:rsidR="00013D94" w:rsidRDefault="00013D94" w:rsidP="00013D9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013D94" w:rsidRPr="00F664E5" w:rsidRDefault="00512B9E" w:rsidP="00013D9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32" type="#_x0000_t75" style="width:135.75pt;height:146.25pt">
            <v:imagedata r:id="rId23" o:title=""/>
          </v:shape>
        </w:pict>
      </w:r>
    </w:p>
    <w:p w:rsidR="00013D94" w:rsidRDefault="00013D94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4"/>
          <w:szCs w:val="24"/>
        </w:rPr>
      </w:pPr>
    </w:p>
    <w:p w:rsidR="00013D94" w:rsidRPr="0000666C" w:rsidRDefault="00013D94" w:rsidP="0000666C">
      <w:pPr>
        <w:pStyle w:val="11"/>
        <w:tabs>
          <w:tab w:val="left" w:pos="3285"/>
        </w:tabs>
        <w:jc w:val="center"/>
        <w:rPr>
          <w:rFonts w:ascii="Arial" w:hAnsi="Arial" w:cs="Arial"/>
          <w:sz w:val="24"/>
          <w:szCs w:val="24"/>
        </w:rPr>
      </w:pPr>
      <w:r w:rsidRPr="00013D94">
        <w:rPr>
          <w:rFonts w:ascii="Arial" w:hAnsi="Arial" w:cs="Arial"/>
          <w:sz w:val="24"/>
          <w:szCs w:val="24"/>
        </w:rPr>
        <w:t>Рис. 1 Шахтная печь окислительной конверсии</w:t>
      </w:r>
    </w:p>
    <w:p w:rsidR="009E328E" w:rsidRDefault="00013D94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– пустотелый аппарат, рассчитанный на высокое давление. Конвертор имеет внутреннюю изоляцию и водяную рубашку</w:t>
      </w:r>
      <w:r w:rsidR="00AB0D68">
        <w:rPr>
          <w:rFonts w:ascii="Arial" w:hAnsi="Arial" w:cs="Arial"/>
          <w:sz w:val="28"/>
          <w:szCs w:val="28"/>
        </w:rPr>
        <w:t xml:space="preserve">, предохраняющую корпус от действия высоких температур, а также смеситель углеводорода и кислорода, обеспечивающий быструю гомогенизацию смеси во взрывобезопасных условиях. Достоинствами процесса являются его высокая интенсивность, простота конструкции конвертора, отсутствие катализатора и нетребовательность к качеству </w:t>
      </w:r>
      <w:r w:rsidR="0003013B">
        <w:rPr>
          <w:rFonts w:ascii="Arial" w:hAnsi="Arial" w:cs="Arial"/>
          <w:sz w:val="28"/>
          <w:szCs w:val="28"/>
        </w:rPr>
        <w:t>исходного</w:t>
      </w:r>
      <w:r w:rsidR="00AB0D68">
        <w:rPr>
          <w:rFonts w:ascii="Arial" w:hAnsi="Arial" w:cs="Arial"/>
          <w:sz w:val="28"/>
          <w:szCs w:val="28"/>
        </w:rPr>
        <w:t xml:space="preserve"> сырья. Это обуславливает все более широкое распространение высокотемпературной конверсии особенно для жидких углеводородов (вплоть до мазута и сырой нефти), которую оформляют в виде </w:t>
      </w:r>
      <w:r w:rsidR="0003013B">
        <w:rPr>
          <w:rFonts w:ascii="Arial" w:hAnsi="Arial" w:cs="Arial"/>
          <w:sz w:val="28"/>
          <w:szCs w:val="28"/>
        </w:rPr>
        <w:t>энерготехнологических</w:t>
      </w:r>
      <w:r w:rsidR="00AB0D68">
        <w:rPr>
          <w:rFonts w:ascii="Arial" w:hAnsi="Arial" w:cs="Arial"/>
          <w:sz w:val="28"/>
          <w:szCs w:val="28"/>
        </w:rPr>
        <w:t xml:space="preserve"> схем с агрегатами большой единичной мощности. </w:t>
      </w:r>
      <w:r w:rsidR="00E8596A">
        <w:rPr>
          <w:rFonts w:ascii="Arial" w:hAnsi="Arial" w:cs="Arial"/>
          <w:sz w:val="28"/>
          <w:szCs w:val="28"/>
        </w:rPr>
        <w:t xml:space="preserve">                   </w:t>
      </w:r>
    </w:p>
    <w:p w:rsidR="00E8596A" w:rsidRDefault="00E8596A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E328E" w:rsidRDefault="009E328E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63ECA" w:rsidRDefault="00963EC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E8596A">
      <w:pPr>
        <w:pStyle w:val="11"/>
        <w:tabs>
          <w:tab w:val="left" w:pos="3285"/>
        </w:tabs>
        <w:rPr>
          <w:rFonts w:ascii="Arial" w:hAnsi="Arial" w:cs="Arial"/>
          <w:sz w:val="28"/>
          <w:szCs w:val="28"/>
        </w:rPr>
      </w:pPr>
    </w:p>
    <w:p w:rsidR="0000666C" w:rsidRDefault="0000666C" w:rsidP="0000666C">
      <w:pPr>
        <w:pStyle w:val="11"/>
        <w:tabs>
          <w:tab w:val="left" w:pos="3285"/>
        </w:tabs>
        <w:rPr>
          <w:rFonts w:ascii="Arial" w:hAnsi="Arial" w:cs="Arial"/>
          <w:sz w:val="28"/>
          <w:szCs w:val="28"/>
        </w:rPr>
      </w:pPr>
    </w:p>
    <w:p w:rsidR="00E8596A" w:rsidRDefault="00E8596A" w:rsidP="0000666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Технология процесса высокотемпературной конверсии углеводородов</w:t>
      </w: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00666C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Технологическая схема высокотемпературной конверсии мазута представлена на рис. 2.</w:t>
      </w:r>
    </w:p>
    <w:p w:rsidR="00930171" w:rsidRDefault="00930171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Мазут под давлением 2 – 4 МПа подогревается до 500 – 800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С в блоке 1 рекуперации тепла горячих газов конверсии. Этот блок состоит из теплообменников и котла-утилизатора.</w:t>
      </w:r>
    </w:p>
    <w:p w:rsidR="00930171" w:rsidRDefault="00930171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Подогретый мазут вводят ч</w:t>
      </w:r>
      <w:r w:rsidR="00683C48">
        <w:rPr>
          <w:rFonts w:ascii="Arial" w:hAnsi="Arial" w:cs="Arial"/>
          <w:sz w:val="28"/>
          <w:szCs w:val="28"/>
        </w:rPr>
        <w:t>ерез форсунки в смеситель конвер</w:t>
      </w:r>
      <w:r>
        <w:rPr>
          <w:rFonts w:ascii="Arial" w:hAnsi="Arial" w:cs="Arial"/>
          <w:sz w:val="28"/>
          <w:szCs w:val="28"/>
        </w:rPr>
        <w:t>тора</w:t>
      </w:r>
      <w:r w:rsidR="00683C48">
        <w:rPr>
          <w:rFonts w:ascii="Arial" w:hAnsi="Arial" w:cs="Arial"/>
          <w:sz w:val="28"/>
          <w:szCs w:val="28"/>
        </w:rPr>
        <w:t xml:space="preserve"> 2, куда подают смесь кислорода с водяным паром. В рубашке конвертора, необходимой для охлаждения его корпуса, генерируется пар того же давления, при котором проводится конверсия. Горячие газы конверсии поступают в блок 1 рекуперации тепла. Затем из газов выделяют сажу, для чего большей частью промывают их циркулирующей водой в скруббере 3. Вода с сажей стекает в отстойник </w:t>
      </w:r>
      <w:r w:rsidR="0003013B">
        <w:rPr>
          <w:rFonts w:ascii="Arial" w:hAnsi="Arial" w:cs="Arial"/>
          <w:sz w:val="28"/>
          <w:szCs w:val="28"/>
        </w:rPr>
        <w:t>4,</w:t>
      </w:r>
      <w:r w:rsidR="00683C48">
        <w:rPr>
          <w:rFonts w:ascii="Arial" w:hAnsi="Arial" w:cs="Arial"/>
          <w:sz w:val="28"/>
          <w:szCs w:val="28"/>
        </w:rPr>
        <w:t xml:space="preserve"> куда добавляют легкую нефтяную фракцию, способную к коагуляции и извлечению сажи из водного слоя. Углеводородную суспензию сажи используют по-разному: отфильтровывают и сжигают, возвращая нефтяную фракцию на извлечение сажи, а в других случаях направляют в виде суспензии</w:t>
      </w:r>
      <w:r w:rsidR="00381DCE">
        <w:rPr>
          <w:rFonts w:ascii="Arial" w:hAnsi="Arial" w:cs="Arial"/>
          <w:sz w:val="28"/>
          <w:szCs w:val="28"/>
        </w:rPr>
        <w:t xml:space="preserve"> в мазуте на конверсию. Загрязненную воду из отстойника 4 возвращают на улавливание сажи в скруббер 3.</w:t>
      </w:r>
    </w:p>
    <w:p w:rsidR="00381DCE" w:rsidRDefault="00381DCE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 отделения сажи газ направляют на очистку от</w:t>
      </w:r>
      <w:r w:rsidRPr="00381D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</w:t>
      </w:r>
      <w:r w:rsidRPr="00381DCE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CO</w:t>
      </w:r>
      <w:r w:rsidRPr="00381DCE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. Нередко </w:t>
      </w:r>
      <w:r w:rsidR="0003013B">
        <w:rPr>
          <w:rFonts w:ascii="Arial" w:hAnsi="Arial" w:cs="Arial"/>
          <w:sz w:val="28"/>
          <w:szCs w:val="28"/>
        </w:rPr>
        <w:t>требуется</w:t>
      </w:r>
      <w:r>
        <w:rPr>
          <w:rFonts w:ascii="Arial" w:hAnsi="Arial" w:cs="Arial"/>
          <w:sz w:val="28"/>
          <w:szCs w:val="28"/>
        </w:rPr>
        <w:t xml:space="preserve"> изменить соотношение</w:t>
      </w:r>
      <w:r w:rsidRPr="00381D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</w:t>
      </w:r>
      <w:r w:rsidRPr="00381DCE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  <w:lang w:val="en-US"/>
        </w:rPr>
        <w:t>CO</w:t>
      </w:r>
      <w:r>
        <w:rPr>
          <w:rFonts w:ascii="Arial" w:hAnsi="Arial" w:cs="Arial"/>
          <w:sz w:val="28"/>
          <w:szCs w:val="28"/>
        </w:rPr>
        <w:t xml:space="preserve"> в газе в пользу водорода. Для этого служит блок конверсии оксида углерода: газ подогревают в теплообменнике 5 до 400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С, добавляют соответствующее количество пара высокого давления высокого давления и направляют смесь в конвертор, где на сплошном слое катализатора (оксиды железа, хрома и магния) происходит частичная конверсия оксида углерода (СО +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О ↔ СО</w:t>
      </w:r>
      <w:r w:rsidR="00E54779">
        <w:rPr>
          <w:rFonts w:ascii="Arial" w:hAnsi="Arial" w:cs="Arial"/>
          <w:sz w:val="28"/>
          <w:szCs w:val="28"/>
          <w:vertAlign w:val="subscript"/>
        </w:rPr>
        <w:t>2</w:t>
      </w:r>
      <w:r w:rsidR="00E54779">
        <w:rPr>
          <w:rFonts w:ascii="Arial" w:hAnsi="Arial" w:cs="Arial"/>
          <w:sz w:val="28"/>
          <w:szCs w:val="28"/>
        </w:rPr>
        <w:t>). Полученный синтез-газ с требуемым соотношением Н</w:t>
      </w:r>
      <w:r w:rsidR="00E54779">
        <w:rPr>
          <w:rFonts w:ascii="Arial" w:hAnsi="Arial" w:cs="Arial"/>
          <w:sz w:val="28"/>
          <w:szCs w:val="28"/>
          <w:vertAlign w:val="subscript"/>
        </w:rPr>
        <w:t>2</w:t>
      </w:r>
      <w:r w:rsidR="00E54779">
        <w:rPr>
          <w:rFonts w:ascii="Arial" w:hAnsi="Arial" w:cs="Arial"/>
          <w:sz w:val="28"/>
          <w:szCs w:val="28"/>
        </w:rPr>
        <w:t>:СО отдает тепло поступающему на конверсию газу в теплообменнике 5, очищается от СО</w:t>
      </w:r>
      <w:r w:rsidR="00E54779">
        <w:rPr>
          <w:rFonts w:ascii="Arial" w:hAnsi="Arial" w:cs="Arial"/>
          <w:sz w:val="28"/>
          <w:szCs w:val="28"/>
          <w:vertAlign w:val="subscript"/>
        </w:rPr>
        <w:t>2</w:t>
      </w:r>
      <w:r w:rsidR="00E54779">
        <w:rPr>
          <w:rFonts w:ascii="Arial" w:hAnsi="Arial" w:cs="Arial"/>
          <w:sz w:val="28"/>
          <w:szCs w:val="28"/>
        </w:rPr>
        <w:t xml:space="preserve"> в блоке 7 и направляется потребителю.</w:t>
      </w:r>
    </w:p>
    <w:p w:rsidR="00E54779" w:rsidRDefault="00E54779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получение </w:t>
      </w:r>
      <w:smartTag w:uri="urn:schemas-microsoft-com:office:smarttags" w:element="metricconverter">
        <w:smartTagPr>
          <w:attr w:name="ProductID" w:val="1000 м3"/>
        </w:smartTagPr>
        <w:r>
          <w:rPr>
            <w:rFonts w:ascii="Arial" w:hAnsi="Arial" w:cs="Arial"/>
            <w:sz w:val="28"/>
            <w:szCs w:val="28"/>
          </w:rPr>
          <w:t>1000 м</w:t>
        </w:r>
        <w:r>
          <w:rPr>
            <w:rFonts w:ascii="Arial" w:hAnsi="Arial" w:cs="Arial"/>
            <w:sz w:val="28"/>
            <w:szCs w:val="28"/>
            <w:vertAlign w:val="superscript"/>
          </w:rPr>
          <w:t>3</w:t>
        </w:r>
      </w:smartTag>
      <w:r>
        <w:rPr>
          <w:rFonts w:ascii="Arial" w:hAnsi="Arial" w:cs="Arial"/>
          <w:sz w:val="28"/>
          <w:szCs w:val="28"/>
        </w:rPr>
        <w:t xml:space="preserve"> смеси СО +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расходуется </w:t>
      </w:r>
      <w:smartTag w:uri="urn:schemas-microsoft-com:office:smarttags" w:element="metricconverter">
        <w:smartTagPr>
          <w:attr w:name="ProductID" w:val="250 кг"/>
        </w:smartTagPr>
        <w:r>
          <w:rPr>
            <w:rFonts w:ascii="Arial" w:hAnsi="Arial" w:cs="Arial"/>
            <w:sz w:val="28"/>
            <w:szCs w:val="28"/>
          </w:rPr>
          <w:t>250 кг</w:t>
        </w:r>
      </w:smartTag>
      <w:r>
        <w:rPr>
          <w:rFonts w:ascii="Arial" w:hAnsi="Arial" w:cs="Arial"/>
          <w:sz w:val="28"/>
          <w:szCs w:val="28"/>
        </w:rPr>
        <w:t xml:space="preserve"> мазута (или </w:t>
      </w:r>
      <w:smartTag w:uri="urn:schemas-microsoft-com:office:smarttags" w:element="metricconverter">
        <w:smartTagPr>
          <w:attr w:name="ProductID" w:val="380 м3"/>
        </w:smartTagPr>
        <w:r>
          <w:rPr>
            <w:rFonts w:ascii="Arial" w:hAnsi="Arial" w:cs="Arial"/>
            <w:sz w:val="28"/>
            <w:szCs w:val="28"/>
          </w:rPr>
          <w:t>380 м</w:t>
        </w:r>
        <w:r>
          <w:rPr>
            <w:rFonts w:ascii="Arial" w:hAnsi="Arial" w:cs="Arial"/>
            <w:sz w:val="28"/>
            <w:szCs w:val="28"/>
            <w:vertAlign w:val="superscript"/>
          </w:rPr>
          <w:t>3</w:t>
        </w:r>
      </w:smartTag>
      <w:r>
        <w:rPr>
          <w:rFonts w:ascii="Arial" w:hAnsi="Arial" w:cs="Arial"/>
          <w:sz w:val="28"/>
          <w:szCs w:val="28"/>
        </w:rPr>
        <w:t xml:space="preserve"> природного газа), 250 – </w:t>
      </w:r>
      <w:smartTag w:uri="urn:schemas-microsoft-com:office:smarttags" w:element="metricconverter">
        <w:smartTagPr>
          <w:attr w:name="ProductID" w:val="270 м3"/>
        </w:smartTagPr>
        <w:r>
          <w:rPr>
            <w:rFonts w:ascii="Arial" w:hAnsi="Arial" w:cs="Arial"/>
            <w:sz w:val="28"/>
            <w:szCs w:val="28"/>
          </w:rPr>
          <w:t>270 м</w:t>
        </w:r>
        <w:r>
          <w:rPr>
            <w:rFonts w:ascii="Arial" w:hAnsi="Arial" w:cs="Arial"/>
            <w:sz w:val="28"/>
            <w:szCs w:val="28"/>
            <w:vertAlign w:val="superscript"/>
          </w:rPr>
          <w:t>3</w:t>
        </w:r>
      </w:smartTag>
      <w:r>
        <w:rPr>
          <w:rFonts w:ascii="Arial" w:hAnsi="Arial" w:cs="Arial"/>
          <w:sz w:val="28"/>
          <w:szCs w:val="28"/>
        </w:rPr>
        <w:t xml:space="preserve"> кислорода и </w:t>
      </w:r>
      <w:smartTag w:uri="urn:schemas-microsoft-com:office:smarttags" w:element="metricconverter">
        <w:smartTagPr>
          <w:attr w:name="ProductID" w:val="60 кг"/>
        </w:smartTagPr>
        <w:r>
          <w:rPr>
            <w:rFonts w:ascii="Arial" w:hAnsi="Arial" w:cs="Arial"/>
            <w:sz w:val="28"/>
            <w:szCs w:val="28"/>
          </w:rPr>
          <w:t>60 кг</w:t>
        </w:r>
      </w:smartTag>
      <w:r>
        <w:rPr>
          <w:rFonts w:ascii="Arial" w:hAnsi="Arial" w:cs="Arial"/>
          <w:sz w:val="28"/>
          <w:szCs w:val="28"/>
        </w:rPr>
        <w:t xml:space="preserve"> водяного пара. При этом в котле-утилизаторе вырабатывается 850 – </w:t>
      </w:r>
      <w:smartTag w:uri="urn:schemas-microsoft-com:office:smarttags" w:element="metricconverter">
        <w:smartTagPr>
          <w:attr w:name="ProductID" w:val="900 кг"/>
        </w:smartTagPr>
        <w:r>
          <w:rPr>
            <w:rFonts w:ascii="Arial" w:hAnsi="Arial" w:cs="Arial"/>
            <w:sz w:val="28"/>
            <w:szCs w:val="28"/>
          </w:rPr>
          <w:t>900 кг</w:t>
        </w:r>
      </w:smartTag>
      <w:r>
        <w:rPr>
          <w:rFonts w:ascii="Arial" w:hAnsi="Arial" w:cs="Arial"/>
          <w:sz w:val="28"/>
          <w:szCs w:val="28"/>
        </w:rPr>
        <w:t xml:space="preserve"> пара высокого давления. </w:t>
      </w:r>
    </w:p>
    <w:p w:rsidR="00E54779" w:rsidRPr="00E54779" w:rsidRDefault="00E54779" w:rsidP="00E8596A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07A0B" w:rsidRDefault="00B07A0B" w:rsidP="00B07A0B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0666C" w:rsidRDefault="0000666C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  <w:sectPr w:rsidR="0000666C" w:rsidSect="00A453F9">
          <w:pgSz w:w="11906" w:h="16838"/>
          <w:pgMar w:top="709" w:right="709" w:bottom="567" w:left="1260" w:header="709" w:footer="709" w:gutter="0"/>
          <w:pgNumType w:start="1"/>
          <w:cols w:space="708"/>
          <w:docGrid w:linePitch="360"/>
        </w:sectPr>
      </w:pPr>
    </w:p>
    <w:p w:rsidR="00E8596A" w:rsidRDefault="00512B9E" w:rsidP="009D50B0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33" type="#_x0000_t75" style="width:734.25pt;height:396.75pt">
            <v:imagedata r:id="rId24" o:title="" chromakey="white" gain="45875f" blacklevel="-1966f"/>
          </v:shape>
        </w:pict>
      </w: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Default="00E8596A" w:rsidP="00424122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596A" w:rsidRPr="00930171" w:rsidRDefault="009D50B0" w:rsidP="00930171">
      <w:pPr>
        <w:pStyle w:val="11"/>
        <w:tabs>
          <w:tab w:val="left" w:pos="3285"/>
        </w:tabs>
        <w:jc w:val="both"/>
        <w:rPr>
          <w:rFonts w:ascii="Arial" w:hAnsi="Arial" w:cs="Arial"/>
          <w:sz w:val="24"/>
          <w:szCs w:val="24"/>
        </w:rPr>
      </w:pPr>
      <w:r w:rsidRPr="00930171">
        <w:rPr>
          <w:rFonts w:ascii="Arial" w:hAnsi="Arial" w:cs="Arial"/>
          <w:sz w:val="24"/>
          <w:szCs w:val="24"/>
        </w:rPr>
        <w:t>Рис. 2. Технологическая схема высокотемпературной конверсии мазута</w:t>
      </w:r>
    </w:p>
    <w:p w:rsidR="0000666C" w:rsidRPr="00930171" w:rsidRDefault="009D50B0" w:rsidP="00930171">
      <w:pPr>
        <w:pStyle w:val="11"/>
        <w:tabs>
          <w:tab w:val="left" w:pos="3285"/>
        </w:tabs>
        <w:jc w:val="both"/>
        <w:rPr>
          <w:rFonts w:ascii="Arial" w:hAnsi="Arial" w:cs="Arial"/>
          <w:sz w:val="24"/>
          <w:szCs w:val="24"/>
        </w:rPr>
      </w:pPr>
      <w:r w:rsidRPr="00930171">
        <w:rPr>
          <w:rFonts w:ascii="Arial" w:hAnsi="Arial" w:cs="Arial"/>
          <w:sz w:val="24"/>
          <w:szCs w:val="24"/>
        </w:rPr>
        <w:t>1. Блок рекуперации тепла, 2. Конвертор</w:t>
      </w:r>
      <w:r w:rsidR="00930171" w:rsidRPr="00930171">
        <w:rPr>
          <w:rFonts w:ascii="Arial" w:hAnsi="Arial" w:cs="Arial"/>
          <w:sz w:val="24"/>
          <w:szCs w:val="24"/>
        </w:rPr>
        <w:t>, 3. Скруббер-сажеуловитель, 4. Отстойник, 5. Теплообменник, 6. Конвертор оксида углерода, 7. Блок очистки от диоксида углерода, 8. Холодильник</w:t>
      </w:r>
      <w:r w:rsidR="00930171">
        <w:rPr>
          <w:rFonts w:ascii="Arial" w:hAnsi="Arial" w:cs="Arial"/>
          <w:sz w:val="24"/>
          <w:szCs w:val="24"/>
        </w:rPr>
        <w:t xml:space="preserve"> </w:t>
      </w:r>
    </w:p>
    <w:p w:rsidR="00930171" w:rsidRDefault="00930171" w:rsidP="00E54779">
      <w:pPr>
        <w:pStyle w:val="11"/>
        <w:tabs>
          <w:tab w:val="left" w:pos="3285"/>
        </w:tabs>
        <w:rPr>
          <w:rFonts w:ascii="Arial" w:hAnsi="Arial" w:cs="Arial"/>
          <w:sz w:val="28"/>
          <w:szCs w:val="28"/>
        </w:rPr>
        <w:sectPr w:rsidR="00930171" w:rsidSect="009D50B0">
          <w:pgSz w:w="16838" w:h="11906" w:orient="landscape"/>
          <w:pgMar w:top="1079" w:right="709" w:bottom="709" w:left="1080" w:header="709" w:footer="709" w:gutter="0"/>
          <w:pgNumType w:start="1"/>
          <w:cols w:space="708"/>
          <w:docGrid w:linePitch="360"/>
        </w:sectPr>
      </w:pPr>
    </w:p>
    <w:p w:rsidR="00424122" w:rsidRDefault="00424122" w:rsidP="0000666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Список литературы</w:t>
      </w:r>
    </w:p>
    <w:p w:rsidR="00424122" w:rsidRDefault="00424122" w:rsidP="00424122">
      <w:pPr>
        <w:pStyle w:val="11"/>
        <w:tabs>
          <w:tab w:val="left" w:pos="3285"/>
        </w:tabs>
        <w:rPr>
          <w:rFonts w:ascii="Arial" w:hAnsi="Arial" w:cs="Arial"/>
          <w:sz w:val="28"/>
          <w:szCs w:val="28"/>
        </w:rPr>
      </w:pPr>
    </w:p>
    <w:p w:rsidR="00424122" w:rsidRDefault="00424122" w:rsidP="0042412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Габриэлян О. С., Остроумов И. Г. Химия. М., Дрофа, 2008;</w:t>
      </w:r>
    </w:p>
    <w:p w:rsidR="00424122" w:rsidRPr="00F81296" w:rsidRDefault="00424122" w:rsidP="0042412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Чичибабин А. Е. Основные начала органической химии. М., Госхимиздат, 1963. – 922 с.;</w:t>
      </w:r>
    </w:p>
    <w:p w:rsidR="00424122" w:rsidRDefault="00424122" w:rsidP="0042412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Лебедев Н. Н. Химия и технология основного органического и нефтехимического синтеза. М., Химия. 1988. – 592 с.;</w:t>
      </w:r>
    </w:p>
    <w:p w:rsidR="00424122" w:rsidRDefault="00424122" w:rsidP="0042412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Паушкин Я. М., Адельсон С. В., Вишнякова Т. П. Технология нефтехимического синтеза. М., 1973. – 448 с.;       </w:t>
      </w:r>
    </w:p>
    <w:p w:rsidR="00424122" w:rsidRDefault="00424122" w:rsidP="0042412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Юкельсон И. И. Технология основного органического синтеза. М., «Химия», 1968. </w:t>
      </w:r>
    </w:p>
    <w:p w:rsidR="00424122" w:rsidRDefault="00424122" w:rsidP="00254ABC">
      <w:pPr>
        <w:pStyle w:val="11"/>
        <w:tabs>
          <w:tab w:val="left" w:pos="3285"/>
        </w:tabs>
      </w:pPr>
      <w:r>
        <w:t xml:space="preserve"> </w:t>
      </w:r>
      <w:bookmarkStart w:id="0" w:name="_GoBack"/>
      <w:bookmarkEnd w:id="0"/>
    </w:p>
    <w:sectPr w:rsidR="00424122" w:rsidSect="00A453F9">
      <w:pgSz w:w="11906" w:h="16838"/>
      <w:pgMar w:top="709" w:right="709" w:bottom="567" w:left="12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E3" w:rsidRDefault="00E574E3" w:rsidP="009309E6">
      <w:pPr>
        <w:spacing w:after="0" w:line="240" w:lineRule="auto"/>
      </w:pPr>
      <w:r>
        <w:separator/>
      </w:r>
    </w:p>
  </w:endnote>
  <w:endnote w:type="continuationSeparator" w:id="0">
    <w:p w:rsidR="00E574E3" w:rsidRDefault="00E574E3" w:rsidP="0093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BC" w:rsidRDefault="007508BC" w:rsidP="006510D5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508BC" w:rsidRDefault="007508BC" w:rsidP="00254AB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BC" w:rsidRDefault="007508BC" w:rsidP="00254ABC">
    <w:pPr>
      <w:pStyle w:val="ad"/>
      <w:framePr w:wrap="around" w:vAnchor="text" w:hAnchor="margin" w:xAlign="right" w:y="1"/>
      <w:ind w:right="360"/>
      <w:rPr>
        <w:rStyle w:val="af5"/>
      </w:rPr>
    </w:pPr>
  </w:p>
  <w:p w:rsidR="007508BC" w:rsidRDefault="007508BC" w:rsidP="006510D5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E3" w:rsidRDefault="00E574E3" w:rsidP="009309E6">
      <w:pPr>
        <w:spacing w:after="0" w:line="240" w:lineRule="auto"/>
      </w:pPr>
      <w:r>
        <w:separator/>
      </w:r>
    </w:p>
  </w:footnote>
  <w:footnote w:type="continuationSeparator" w:id="0">
    <w:p w:rsidR="00E574E3" w:rsidRDefault="00E574E3" w:rsidP="0093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6966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1EC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1420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0EC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4AF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62A5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806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B828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6EA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0E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5D28"/>
    <w:multiLevelType w:val="hybridMultilevel"/>
    <w:tmpl w:val="E43C60D0"/>
    <w:lvl w:ilvl="0" w:tplc="195E7C60">
      <w:start w:val="1"/>
      <w:numFmt w:val="upperRoman"/>
      <w:lvlText w:val="%1."/>
      <w:lvlJc w:val="left"/>
      <w:pPr>
        <w:tabs>
          <w:tab w:val="num" w:pos="8055"/>
        </w:tabs>
        <w:ind w:left="8055" w:hanging="76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A47F46"/>
    <w:multiLevelType w:val="hybridMultilevel"/>
    <w:tmpl w:val="54604D9C"/>
    <w:lvl w:ilvl="0" w:tplc="94A0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F501AEA"/>
    <w:multiLevelType w:val="hybridMultilevel"/>
    <w:tmpl w:val="1B18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A30B9A"/>
    <w:multiLevelType w:val="hybridMultilevel"/>
    <w:tmpl w:val="BBD20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E63A1"/>
    <w:multiLevelType w:val="hybridMultilevel"/>
    <w:tmpl w:val="6A18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80631"/>
    <w:multiLevelType w:val="hybridMultilevel"/>
    <w:tmpl w:val="DEC49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8744B"/>
    <w:multiLevelType w:val="hybridMultilevel"/>
    <w:tmpl w:val="C1E26D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515F8"/>
    <w:multiLevelType w:val="hybridMultilevel"/>
    <w:tmpl w:val="40382886"/>
    <w:lvl w:ilvl="0" w:tplc="8E221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0F61F0"/>
    <w:multiLevelType w:val="hybridMultilevel"/>
    <w:tmpl w:val="1CB0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77CE1"/>
    <w:multiLevelType w:val="hybridMultilevel"/>
    <w:tmpl w:val="51EE67A8"/>
    <w:lvl w:ilvl="0" w:tplc="88C8E3F8">
      <w:start w:val="1"/>
      <w:numFmt w:val="upperRoman"/>
      <w:lvlText w:val="%1."/>
      <w:lvlJc w:val="left"/>
      <w:pPr>
        <w:tabs>
          <w:tab w:val="num" w:pos="13215"/>
        </w:tabs>
        <w:ind w:left="13215" w:hanging="105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05"/>
        </w:tabs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25"/>
        </w:tabs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45"/>
        </w:tabs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65"/>
        </w:tabs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85"/>
        </w:tabs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05"/>
        </w:tabs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25"/>
        </w:tabs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45"/>
        </w:tabs>
        <w:ind w:left="8745" w:hanging="180"/>
      </w:pPr>
    </w:lvl>
  </w:abstractNum>
  <w:abstractNum w:abstractNumId="20">
    <w:nsid w:val="50550AC1"/>
    <w:multiLevelType w:val="hybridMultilevel"/>
    <w:tmpl w:val="517E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2022E"/>
    <w:multiLevelType w:val="hybridMultilevel"/>
    <w:tmpl w:val="7144971C"/>
    <w:lvl w:ilvl="0" w:tplc="F0D2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6155C5"/>
    <w:multiLevelType w:val="hybridMultilevel"/>
    <w:tmpl w:val="041AD334"/>
    <w:lvl w:ilvl="0" w:tplc="0F7439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C193AF2"/>
    <w:multiLevelType w:val="hybridMultilevel"/>
    <w:tmpl w:val="4F7815DE"/>
    <w:lvl w:ilvl="0" w:tplc="C5225F58">
      <w:start w:val="18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90EF8"/>
    <w:multiLevelType w:val="hybridMultilevel"/>
    <w:tmpl w:val="6446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77FF0"/>
    <w:multiLevelType w:val="hybridMultilevel"/>
    <w:tmpl w:val="95B25ABC"/>
    <w:lvl w:ilvl="0" w:tplc="AC54C4A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4"/>
  </w:num>
  <w:num w:numId="3">
    <w:abstractNumId w:val="17"/>
  </w:num>
  <w:num w:numId="4">
    <w:abstractNumId w:val="20"/>
  </w:num>
  <w:num w:numId="5">
    <w:abstractNumId w:val="13"/>
  </w:num>
  <w:num w:numId="6">
    <w:abstractNumId w:val="18"/>
  </w:num>
  <w:num w:numId="7">
    <w:abstractNumId w:val="11"/>
  </w:num>
  <w:num w:numId="8">
    <w:abstractNumId w:val="24"/>
  </w:num>
  <w:num w:numId="9">
    <w:abstractNumId w:val="12"/>
  </w:num>
  <w:num w:numId="10">
    <w:abstractNumId w:val="21"/>
  </w:num>
  <w:num w:numId="11">
    <w:abstractNumId w:val="22"/>
  </w:num>
  <w:num w:numId="12">
    <w:abstractNumId w:val="25"/>
  </w:num>
  <w:num w:numId="13">
    <w:abstractNumId w:val="15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63"/>
  <w:doNotHyphenateCaps/>
  <w:characterSpacingControl w:val="doNotCompress"/>
  <w:hdrShapeDefaults>
    <o:shapedefaults v:ext="edit" spidmax="59393" style="mso-position-horizontal-relative:pag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E52"/>
    <w:rsid w:val="00000EB2"/>
    <w:rsid w:val="0000387E"/>
    <w:rsid w:val="000040D0"/>
    <w:rsid w:val="0000666C"/>
    <w:rsid w:val="000070C1"/>
    <w:rsid w:val="000100D3"/>
    <w:rsid w:val="00010D29"/>
    <w:rsid w:val="00011597"/>
    <w:rsid w:val="0001209B"/>
    <w:rsid w:val="00013D94"/>
    <w:rsid w:val="00021021"/>
    <w:rsid w:val="00023A55"/>
    <w:rsid w:val="0003013B"/>
    <w:rsid w:val="00030E4E"/>
    <w:rsid w:val="00031BD0"/>
    <w:rsid w:val="00034FAF"/>
    <w:rsid w:val="000351BE"/>
    <w:rsid w:val="00035497"/>
    <w:rsid w:val="00036B4B"/>
    <w:rsid w:val="00037CB6"/>
    <w:rsid w:val="00037EC6"/>
    <w:rsid w:val="00041991"/>
    <w:rsid w:val="0004745F"/>
    <w:rsid w:val="0005144F"/>
    <w:rsid w:val="00052C0B"/>
    <w:rsid w:val="0006154E"/>
    <w:rsid w:val="00063058"/>
    <w:rsid w:val="00065A1F"/>
    <w:rsid w:val="00066EF7"/>
    <w:rsid w:val="00067100"/>
    <w:rsid w:val="00067585"/>
    <w:rsid w:val="000678BB"/>
    <w:rsid w:val="00074133"/>
    <w:rsid w:val="00080D7D"/>
    <w:rsid w:val="000A01E1"/>
    <w:rsid w:val="000A2A68"/>
    <w:rsid w:val="000A35E9"/>
    <w:rsid w:val="000A44BC"/>
    <w:rsid w:val="000A7BA6"/>
    <w:rsid w:val="000B0EB7"/>
    <w:rsid w:val="000B1B5A"/>
    <w:rsid w:val="000B31CF"/>
    <w:rsid w:val="000B6BC9"/>
    <w:rsid w:val="000C27F1"/>
    <w:rsid w:val="000C2824"/>
    <w:rsid w:val="000C652D"/>
    <w:rsid w:val="000D1DB6"/>
    <w:rsid w:val="000D5767"/>
    <w:rsid w:val="000D71A1"/>
    <w:rsid w:val="000D761F"/>
    <w:rsid w:val="000D7ABF"/>
    <w:rsid w:val="000E1932"/>
    <w:rsid w:val="000E1938"/>
    <w:rsid w:val="000E2024"/>
    <w:rsid w:val="000E2BA0"/>
    <w:rsid w:val="000E45DD"/>
    <w:rsid w:val="000E75DA"/>
    <w:rsid w:val="000E78EC"/>
    <w:rsid w:val="000F24F4"/>
    <w:rsid w:val="000F642D"/>
    <w:rsid w:val="000F65DE"/>
    <w:rsid w:val="00103461"/>
    <w:rsid w:val="00104FC0"/>
    <w:rsid w:val="0011380A"/>
    <w:rsid w:val="001148C8"/>
    <w:rsid w:val="00116199"/>
    <w:rsid w:val="00117CF3"/>
    <w:rsid w:val="0012014F"/>
    <w:rsid w:val="0012276E"/>
    <w:rsid w:val="00127F1A"/>
    <w:rsid w:val="00130830"/>
    <w:rsid w:val="00133738"/>
    <w:rsid w:val="00136689"/>
    <w:rsid w:val="00136B5A"/>
    <w:rsid w:val="00137BAC"/>
    <w:rsid w:val="00141B41"/>
    <w:rsid w:val="00142699"/>
    <w:rsid w:val="00142E46"/>
    <w:rsid w:val="00144EDA"/>
    <w:rsid w:val="00145AFC"/>
    <w:rsid w:val="001470D4"/>
    <w:rsid w:val="001471A5"/>
    <w:rsid w:val="001508BF"/>
    <w:rsid w:val="00160B32"/>
    <w:rsid w:val="001669D7"/>
    <w:rsid w:val="00167C5F"/>
    <w:rsid w:val="001711F2"/>
    <w:rsid w:val="001846CE"/>
    <w:rsid w:val="001851D5"/>
    <w:rsid w:val="00194B3E"/>
    <w:rsid w:val="00195013"/>
    <w:rsid w:val="00195A82"/>
    <w:rsid w:val="001A1BE3"/>
    <w:rsid w:val="001A42B8"/>
    <w:rsid w:val="001A4CF2"/>
    <w:rsid w:val="001A55AE"/>
    <w:rsid w:val="001B40B5"/>
    <w:rsid w:val="001B5B6D"/>
    <w:rsid w:val="001B780D"/>
    <w:rsid w:val="001C199B"/>
    <w:rsid w:val="001C348D"/>
    <w:rsid w:val="001C5522"/>
    <w:rsid w:val="001C63EB"/>
    <w:rsid w:val="001D3508"/>
    <w:rsid w:val="001D3F9F"/>
    <w:rsid w:val="001D3FB3"/>
    <w:rsid w:val="001D4959"/>
    <w:rsid w:val="001E4646"/>
    <w:rsid w:val="001E6FE9"/>
    <w:rsid w:val="001F114B"/>
    <w:rsid w:val="001F23F1"/>
    <w:rsid w:val="001F3D18"/>
    <w:rsid w:val="001F4BFC"/>
    <w:rsid w:val="001F500C"/>
    <w:rsid w:val="001F53B8"/>
    <w:rsid w:val="00204D60"/>
    <w:rsid w:val="002111B4"/>
    <w:rsid w:val="002125F3"/>
    <w:rsid w:val="002169D9"/>
    <w:rsid w:val="00217601"/>
    <w:rsid w:val="00221B77"/>
    <w:rsid w:val="00221E98"/>
    <w:rsid w:val="0022260A"/>
    <w:rsid w:val="00230CC1"/>
    <w:rsid w:val="00232986"/>
    <w:rsid w:val="0024277E"/>
    <w:rsid w:val="00243A19"/>
    <w:rsid w:val="00247A75"/>
    <w:rsid w:val="00254ABC"/>
    <w:rsid w:val="00257398"/>
    <w:rsid w:val="00260CED"/>
    <w:rsid w:val="00265010"/>
    <w:rsid w:val="00266624"/>
    <w:rsid w:val="00273DB9"/>
    <w:rsid w:val="0027454E"/>
    <w:rsid w:val="0027475F"/>
    <w:rsid w:val="0027610B"/>
    <w:rsid w:val="002829F1"/>
    <w:rsid w:val="00284118"/>
    <w:rsid w:val="00287EF4"/>
    <w:rsid w:val="002A2708"/>
    <w:rsid w:val="002A2978"/>
    <w:rsid w:val="002A5D38"/>
    <w:rsid w:val="002A65BF"/>
    <w:rsid w:val="002B024D"/>
    <w:rsid w:val="002B25C2"/>
    <w:rsid w:val="002B356B"/>
    <w:rsid w:val="002B486D"/>
    <w:rsid w:val="002C0456"/>
    <w:rsid w:val="002C41CF"/>
    <w:rsid w:val="002D1AA8"/>
    <w:rsid w:val="002D3933"/>
    <w:rsid w:val="002E0AC2"/>
    <w:rsid w:val="002E11F4"/>
    <w:rsid w:val="002E3D6C"/>
    <w:rsid w:val="002E4554"/>
    <w:rsid w:val="002E5265"/>
    <w:rsid w:val="002E6D5E"/>
    <w:rsid w:val="002E7F4D"/>
    <w:rsid w:val="002F1B01"/>
    <w:rsid w:val="002F29E1"/>
    <w:rsid w:val="002F3783"/>
    <w:rsid w:val="003018E4"/>
    <w:rsid w:val="0030381D"/>
    <w:rsid w:val="00303C08"/>
    <w:rsid w:val="00316225"/>
    <w:rsid w:val="0031650D"/>
    <w:rsid w:val="003176E0"/>
    <w:rsid w:val="00332125"/>
    <w:rsid w:val="00334F0B"/>
    <w:rsid w:val="00335440"/>
    <w:rsid w:val="00342E36"/>
    <w:rsid w:val="003469F7"/>
    <w:rsid w:val="00347CA3"/>
    <w:rsid w:val="00350B9C"/>
    <w:rsid w:val="00357D24"/>
    <w:rsid w:val="003626B0"/>
    <w:rsid w:val="00362ECB"/>
    <w:rsid w:val="00366675"/>
    <w:rsid w:val="003674F7"/>
    <w:rsid w:val="00371D0D"/>
    <w:rsid w:val="00376C78"/>
    <w:rsid w:val="00380413"/>
    <w:rsid w:val="00381418"/>
    <w:rsid w:val="00381DCE"/>
    <w:rsid w:val="00383E0C"/>
    <w:rsid w:val="003874A9"/>
    <w:rsid w:val="003918ED"/>
    <w:rsid w:val="00395E80"/>
    <w:rsid w:val="00397006"/>
    <w:rsid w:val="003A29E0"/>
    <w:rsid w:val="003A48DA"/>
    <w:rsid w:val="003B3891"/>
    <w:rsid w:val="003B3FC7"/>
    <w:rsid w:val="003B4AAB"/>
    <w:rsid w:val="003B50CE"/>
    <w:rsid w:val="003C62D8"/>
    <w:rsid w:val="003D1215"/>
    <w:rsid w:val="003D35BE"/>
    <w:rsid w:val="003D3C9C"/>
    <w:rsid w:val="003D740E"/>
    <w:rsid w:val="003D7991"/>
    <w:rsid w:val="003E0F6D"/>
    <w:rsid w:val="003E32A3"/>
    <w:rsid w:val="003E4210"/>
    <w:rsid w:val="003E6820"/>
    <w:rsid w:val="003E7A9F"/>
    <w:rsid w:val="003F0B4F"/>
    <w:rsid w:val="003F32B0"/>
    <w:rsid w:val="00401191"/>
    <w:rsid w:val="00404319"/>
    <w:rsid w:val="00405666"/>
    <w:rsid w:val="004077C9"/>
    <w:rsid w:val="00421AAB"/>
    <w:rsid w:val="00424122"/>
    <w:rsid w:val="00424512"/>
    <w:rsid w:val="00426AD1"/>
    <w:rsid w:val="0042706D"/>
    <w:rsid w:val="00433518"/>
    <w:rsid w:val="0043416E"/>
    <w:rsid w:val="0043492E"/>
    <w:rsid w:val="0045104C"/>
    <w:rsid w:val="00454A0F"/>
    <w:rsid w:val="0045542B"/>
    <w:rsid w:val="004557B3"/>
    <w:rsid w:val="00463846"/>
    <w:rsid w:val="00464684"/>
    <w:rsid w:val="0047028D"/>
    <w:rsid w:val="00472A1F"/>
    <w:rsid w:val="00474F46"/>
    <w:rsid w:val="00476C01"/>
    <w:rsid w:val="00481AF7"/>
    <w:rsid w:val="004839F8"/>
    <w:rsid w:val="00484EF0"/>
    <w:rsid w:val="00485A75"/>
    <w:rsid w:val="00491C2E"/>
    <w:rsid w:val="004929CE"/>
    <w:rsid w:val="00493947"/>
    <w:rsid w:val="00496D34"/>
    <w:rsid w:val="004A2B4F"/>
    <w:rsid w:val="004A326D"/>
    <w:rsid w:val="004A4EE5"/>
    <w:rsid w:val="004B064B"/>
    <w:rsid w:val="004C0588"/>
    <w:rsid w:val="004C0A1C"/>
    <w:rsid w:val="004C1476"/>
    <w:rsid w:val="004C6C5F"/>
    <w:rsid w:val="004C79AE"/>
    <w:rsid w:val="004D3447"/>
    <w:rsid w:val="004D4284"/>
    <w:rsid w:val="004D531C"/>
    <w:rsid w:val="004D7D7C"/>
    <w:rsid w:val="004E3998"/>
    <w:rsid w:val="004F2EEA"/>
    <w:rsid w:val="004F4859"/>
    <w:rsid w:val="004F4AEF"/>
    <w:rsid w:val="00500AB1"/>
    <w:rsid w:val="005022E9"/>
    <w:rsid w:val="0050331D"/>
    <w:rsid w:val="0050427D"/>
    <w:rsid w:val="00506AFC"/>
    <w:rsid w:val="00507374"/>
    <w:rsid w:val="00507920"/>
    <w:rsid w:val="00510144"/>
    <w:rsid w:val="00510427"/>
    <w:rsid w:val="00510511"/>
    <w:rsid w:val="00510DBD"/>
    <w:rsid w:val="00512B9E"/>
    <w:rsid w:val="00521BCA"/>
    <w:rsid w:val="005230B7"/>
    <w:rsid w:val="00526E87"/>
    <w:rsid w:val="00531399"/>
    <w:rsid w:val="00532F65"/>
    <w:rsid w:val="00534955"/>
    <w:rsid w:val="00534F27"/>
    <w:rsid w:val="005350FC"/>
    <w:rsid w:val="00536A12"/>
    <w:rsid w:val="00536A54"/>
    <w:rsid w:val="005379A8"/>
    <w:rsid w:val="00540D6A"/>
    <w:rsid w:val="00542C0F"/>
    <w:rsid w:val="005441FF"/>
    <w:rsid w:val="00544C49"/>
    <w:rsid w:val="00550E8C"/>
    <w:rsid w:val="00552933"/>
    <w:rsid w:val="0055309F"/>
    <w:rsid w:val="005549B7"/>
    <w:rsid w:val="00556FFA"/>
    <w:rsid w:val="005572D2"/>
    <w:rsid w:val="00566224"/>
    <w:rsid w:val="00567EAE"/>
    <w:rsid w:val="005756F5"/>
    <w:rsid w:val="005760F2"/>
    <w:rsid w:val="00576828"/>
    <w:rsid w:val="00580BCE"/>
    <w:rsid w:val="005835FF"/>
    <w:rsid w:val="00584D94"/>
    <w:rsid w:val="005868BE"/>
    <w:rsid w:val="00594784"/>
    <w:rsid w:val="00595E52"/>
    <w:rsid w:val="005A208D"/>
    <w:rsid w:val="005A34CE"/>
    <w:rsid w:val="005A3D70"/>
    <w:rsid w:val="005A4A50"/>
    <w:rsid w:val="005A542E"/>
    <w:rsid w:val="005A5526"/>
    <w:rsid w:val="005A7D92"/>
    <w:rsid w:val="005B3605"/>
    <w:rsid w:val="005B3CB3"/>
    <w:rsid w:val="005C1BAF"/>
    <w:rsid w:val="005C637E"/>
    <w:rsid w:val="005D0E73"/>
    <w:rsid w:val="005D4203"/>
    <w:rsid w:val="005D518A"/>
    <w:rsid w:val="005D6A4B"/>
    <w:rsid w:val="005E5FB5"/>
    <w:rsid w:val="005E6BAF"/>
    <w:rsid w:val="005E7D1F"/>
    <w:rsid w:val="005F414F"/>
    <w:rsid w:val="005F7568"/>
    <w:rsid w:val="005F760F"/>
    <w:rsid w:val="00602FBF"/>
    <w:rsid w:val="00607811"/>
    <w:rsid w:val="00607E83"/>
    <w:rsid w:val="00613CE4"/>
    <w:rsid w:val="00613DAC"/>
    <w:rsid w:val="006162AA"/>
    <w:rsid w:val="006166D8"/>
    <w:rsid w:val="0061678C"/>
    <w:rsid w:val="00617672"/>
    <w:rsid w:val="006177F3"/>
    <w:rsid w:val="00620373"/>
    <w:rsid w:val="00624523"/>
    <w:rsid w:val="00626CDB"/>
    <w:rsid w:val="006328DC"/>
    <w:rsid w:val="006335C9"/>
    <w:rsid w:val="00633610"/>
    <w:rsid w:val="00635674"/>
    <w:rsid w:val="00636E5F"/>
    <w:rsid w:val="00642F99"/>
    <w:rsid w:val="00644F09"/>
    <w:rsid w:val="00645F2E"/>
    <w:rsid w:val="0064681C"/>
    <w:rsid w:val="006472D2"/>
    <w:rsid w:val="006510D5"/>
    <w:rsid w:val="00654395"/>
    <w:rsid w:val="00655DA5"/>
    <w:rsid w:val="00655E70"/>
    <w:rsid w:val="00657332"/>
    <w:rsid w:val="00660DF2"/>
    <w:rsid w:val="006614FE"/>
    <w:rsid w:val="00661E66"/>
    <w:rsid w:val="00662236"/>
    <w:rsid w:val="0066408D"/>
    <w:rsid w:val="00666F90"/>
    <w:rsid w:val="006713B3"/>
    <w:rsid w:val="00675906"/>
    <w:rsid w:val="00676196"/>
    <w:rsid w:val="00682AAB"/>
    <w:rsid w:val="00682E35"/>
    <w:rsid w:val="00683C48"/>
    <w:rsid w:val="0069028E"/>
    <w:rsid w:val="006904F1"/>
    <w:rsid w:val="006916D3"/>
    <w:rsid w:val="00693815"/>
    <w:rsid w:val="006953C6"/>
    <w:rsid w:val="0069550D"/>
    <w:rsid w:val="00695BED"/>
    <w:rsid w:val="00695E92"/>
    <w:rsid w:val="00697E61"/>
    <w:rsid w:val="006A04B5"/>
    <w:rsid w:val="006A2101"/>
    <w:rsid w:val="006A3901"/>
    <w:rsid w:val="006A60BF"/>
    <w:rsid w:val="006A6D14"/>
    <w:rsid w:val="006B110F"/>
    <w:rsid w:val="006B50AD"/>
    <w:rsid w:val="006C0675"/>
    <w:rsid w:val="006C4C7F"/>
    <w:rsid w:val="006D04E0"/>
    <w:rsid w:val="006D1C4D"/>
    <w:rsid w:val="006D3C0C"/>
    <w:rsid w:val="006D473A"/>
    <w:rsid w:val="006E0893"/>
    <w:rsid w:val="006E168D"/>
    <w:rsid w:val="006E2BFE"/>
    <w:rsid w:val="006E56D8"/>
    <w:rsid w:val="006E5BFC"/>
    <w:rsid w:val="006E5DE2"/>
    <w:rsid w:val="006F33FE"/>
    <w:rsid w:val="006F3964"/>
    <w:rsid w:val="006F54A0"/>
    <w:rsid w:val="006F7615"/>
    <w:rsid w:val="0070222D"/>
    <w:rsid w:val="00702BF5"/>
    <w:rsid w:val="00703935"/>
    <w:rsid w:val="00707DF7"/>
    <w:rsid w:val="00710C76"/>
    <w:rsid w:val="007112A5"/>
    <w:rsid w:val="007119A3"/>
    <w:rsid w:val="00714828"/>
    <w:rsid w:val="0071525D"/>
    <w:rsid w:val="007157AA"/>
    <w:rsid w:val="007212D7"/>
    <w:rsid w:val="0072523E"/>
    <w:rsid w:val="0074163E"/>
    <w:rsid w:val="00741DBC"/>
    <w:rsid w:val="00742070"/>
    <w:rsid w:val="00743FE7"/>
    <w:rsid w:val="00747494"/>
    <w:rsid w:val="0074799C"/>
    <w:rsid w:val="007479B5"/>
    <w:rsid w:val="0075008D"/>
    <w:rsid w:val="007508BC"/>
    <w:rsid w:val="007508DF"/>
    <w:rsid w:val="00751E64"/>
    <w:rsid w:val="00751EDD"/>
    <w:rsid w:val="007578D5"/>
    <w:rsid w:val="00762202"/>
    <w:rsid w:val="00763C3D"/>
    <w:rsid w:val="00765FF7"/>
    <w:rsid w:val="007708F5"/>
    <w:rsid w:val="00777EEF"/>
    <w:rsid w:val="00780063"/>
    <w:rsid w:val="00780DCB"/>
    <w:rsid w:val="0078183A"/>
    <w:rsid w:val="00784C0C"/>
    <w:rsid w:val="007939F5"/>
    <w:rsid w:val="0079449F"/>
    <w:rsid w:val="00794581"/>
    <w:rsid w:val="0079719A"/>
    <w:rsid w:val="007A0F5A"/>
    <w:rsid w:val="007A3E88"/>
    <w:rsid w:val="007A4224"/>
    <w:rsid w:val="007A4F3E"/>
    <w:rsid w:val="007B0AF1"/>
    <w:rsid w:val="007B3B89"/>
    <w:rsid w:val="007B5927"/>
    <w:rsid w:val="007C165E"/>
    <w:rsid w:val="007C19C3"/>
    <w:rsid w:val="007C2734"/>
    <w:rsid w:val="007C3613"/>
    <w:rsid w:val="007C3BE3"/>
    <w:rsid w:val="007C47E3"/>
    <w:rsid w:val="007C7331"/>
    <w:rsid w:val="007C7A85"/>
    <w:rsid w:val="007D0FAD"/>
    <w:rsid w:val="007D5126"/>
    <w:rsid w:val="007D5E67"/>
    <w:rsid w:val="007E44CC"/>
    <w:rsid w:val="007F0A36"/>
    <w:rsid w:val="007F3144"/>
    <w:rsid w:val="007F41C3"/>
    <w:rsid w:val="007F580F"/>
    <w:rsid w:val="00802C69"/>
    <w:rsid w:val="008039ED"/>
    <w:rsid w:val="00805C89"/>
    <w:rsid w:val="00805CE0"/>
    <w:rsid w:val="008062BB"/>
    <w:rsid w:val="008201DD"/>
    <w:rsid w:val="00823A58"/>
    <w:rsid w:val="00823A6E"/>
    <w:rsid w:val="00824766"/>
    <w:rsid w:val="00824B35"/>
    <w:rsid w:val="00824FA8"/>
    <w:rsid w:val="0082536B"/>
    <w:rsid w:val="00826972"/>
    <w:rsid w:val="00827CA1"/>
    <w:rsid w:val="00832F81"/>
    <w:rsid w:val="008336B1"/>
    <w:rsid w:val="00835684"/>
    <w:rsid w:val="00835C28"/>
    <w:rsid w:val="00835D78"/>
    <w:rsid w:val="00841317"/>
    <w:rsid w:val="00842FB6"/>
    <w:rsid w:val="00843DCF"/>
    <w:rsid w:val="0084447B"/>
    <w:rsid w:val="00853384"/>
    <w:rsid w:val="008544BA"/>
    <w:rsid w:val="008633CA"/>
    <w:rsid w:val="00871442"/>
    <w:rsid w:val="00873DB6"/>
    <w:rsid w:val="0087753B"/>
    <w:rsid w:val="00881381"/>
    <w:rsid w:val="00881566"/>
    <w:rsid w:val="00883D9C"/>
    <w:rsid w:val="008868F8"/>
    <w:rsid w:val="008906CB"/>
    <w:rsid w:val="00891E71"/>
    <w:rsid w:val="00894CBC"/>
    <w:rsid w:val="0089560D"/>
    <w:rsid w:val="00897021"/>
    <w:rsid w:val="008971AA"/>
    <w:rsid w:val="008A019B"/>
    <w:rsid w:val="008A187D"/>
    <w:rsid w:val="008A40D7"/>
    <w:rsid w:val="008A424B"/>
    <w:rsid w:val="008A654D"/>
    <w:rsid w:val="008A6C72"/>
    <w:rsid w:val="008C02AC"/>
    <w:rsid w:val="008C0FBB"/>
    <w:rsid w:val="008C6A28"/>
    <w:rsid w:val="008D0FEC"/>
    <w:rsid w:val="008D60BA"/>
    <w:rsid w:val="008E329D"/>
    <w:rsid w:val="008E3DC1"/>
    <w:rsid w:val="008E7981"/>
    <w:rsid w:val="00900460"/>
    <w:rsid w:val="00902301"/>
    <w:rsid w:val="0090332F"/>
    <w:rsid w:val="00905071"/>
    <w:rsid w:val="009069C4"/>
    <w:rsid w:val="00911E26"/>
    <w:rsid w:val="0091583E"/>
    <w:rsid w:val="009220B6"/>
    <w:rsid w:val="00922338"/>
    <w:rsid w:val="00930171"/>
    <w:rsid w:val="009309E6"/>
    <w:rsid w:val="009315C3"/>
    <w:rsid w:val="00933F62"/>
    <w:rsid w:val="0093486A"/>
    <w:rsid w:val="009355D6"/>
    <w:rsid w:val="00935FD5"/>
    <w:rsid w:val="00941098"/>
    <w:rsid w:val="009437AC"/>
    <w:rsid w:val="00945B6B"/>
    <w:rsid w:val="00963ECA"/>
    <w:rsid w:val="00965930"/>
    <w:rsid w:val="00973A72"/>
    <w:rsid w:val="00976E79"/>
    <w:rsid w:val="00982B96"/>
    <w:rsid w:val="009835FE"/>
    <w:rsid w:val="0098650B"/>
    <w:rsid w:val="0099017F"/>
    <w:rsid w:val="00991984"/>
    <w:rsid w:val="00992F23"/>
    <w:rsid w:val="00993D13"/>
    <w:rsid w:val="009A2F0A"/>
    <w:rsid w:val="009B7195"/>
    <w:rsid w:val="009C029C"/>
    <w:rsid w:val="009C645E"/>
    <w:rsid w:val="009D2152"/>
    <w:rsid w:val="009D50B0"/>
    <w:rsid w:val="009D58BA"/>
    <w:rsid w:val="009D6CA5"/>
    <w:rsid w:val="009E328E"/>
    <w:rsid w:val="009E5EEF"/>
    <w:rsid w:val="009F03B8"/>
    <w:rsid w:val="009F1A19"/>
    <w:rsid w:val="009F683D"/>
    <w:rsid w:val="009F6BE8"/>
    <w:rsid w:val="00A1615D"/>
    <w:rsid w:val="00A17D2D"/>
    <w:rsid w:val="00A27D8A"/>
    <w:rsid w:val="00A30760"/>
    <w:rsid w:val="00A3398E"/>
    <w:rsid w:val="00A33EF1"/>
    <w:rsid w:val="00A344D8"/>
    <w:rsid w:val="00A40E85"/>
    <w:rsid w:val="00A42547"/>
    <w:rsid w:val="00A44D07"/>
    <w:rsid w:val="00A453F9"/>
    <w:rsid w:val="00A466A9"/>
    <w:rsid w:val="00A46D65"/>
    <w:rsid w:val="00A47545"/>
    <w:rsid w:val="00A554BF"/>
    <w:rsid w:val="00A57BF8"/>
    <w:rsid w:val="00A62CA0"/>
    <w:rsid w:val="00A71C6D"/>
    <w:rsid w:val="00A71F5D"/>
    <w:rsid w:val="00A74220"/>
    <w:rsid w:val="00A74BE4"/>
    <w:rsid w:val="00A85822"/>
    <w:rsid w:val="00A8604F"/>
    <w:rsid w:val="00A94370"/>
    <w:rsid w:val="00A951A1"/>
    <w:rsid w:val="00AA3243"/>
    <w:rsid w:val="00AA4337"/>
    <w:rsid w:val="00AA4530"/>
    <w:rsid w:val="00AA48D0"/>
    <w:rsid w:val="00AA6777"/>
    <w:rsid w:val="00AB0D68"/>
    <w:rsid w:val="00AB1339"/>
    <w:rsid w:val="00AB190D"/>
    <w:rsid w:val="00AB4D6C"/>
    <w:rsid w:val="00AB55CC"/>
    <w:rsid w:val="00AB5F82"/>
    <w:rsid w:val="00AC5BA4"/>
    <w:rsid w:val="00AD055A"/>
    <w:rsid w:val="00AD3AAB"/>
    <w:rsid w:val="00AD509B"/>
    <w:rsid w:val="00AD7747"/>
    <w:rsid w:val="00AE1E80"/>
    <w:rsid w:val="00AE4C29"/>
    <w:rsid w:val="00AE6076"/>
    <w:rsid w:val="00AF0EDD"/>
    <w:rsid w:val="00AF25B9"/>
    <w:rsid w:val="00AF5B98"/>
    <w:rsid w:val="00B01D98"/>
    <w:rsid w:val="00B031A0"/>
    <w:rsid w:val="00B036B0"/>
    <w:rsid w:val="00B03944"/>
    <w:rsid w:val="00B03A51"/>
    <w:rsid w:val="00B07A0B"/>
    <w:rsid w:val="00B07EBE"/>
    <w:rsid w:val="00B14A48"/>
    <w:rsid w:val="00B17BDC"/>
    <w:rsid w:val="00B216B4"/>
    <w:rsid w:val="00B24CDD"/>
    <w:rsid w:val="00B24F5F"/>
    <w:rsid w:val="00B35596"/>
    <w:rsid w:val="00B35F00"/>
    <w:rsid w:val="00B433EA"/>
    <w:rsid w:val="00B4459F"/>
    <w:rsid w:val="00B44788"/>
    <w:rsid w:val="00B46869"/>
    <w:rsid w:val="00B501E0"/>
    <w:rsid w:val="00B505B5"/>
    <w:rsid w:val="00B506CD"/>
    <w:rsid w:val="00B514E8"/>
    <w:rsid w:val="00B52289"/>
    <w:rsid w:val="00B605C2"/>
    <w:rsid w:val="00B60DC7"/>
    <w:rsid w:val="00B63CA8"/>
    <w:rsid w:val="00B640C8"/>
    <w:rsid w:val="00B658C0"/>
    <w:rsid w:val="00B65D8D"/>
    <w:rsid w:val="00B66139"/>
    <w:rsid w:val="00B673E5"/>
    <w:rsid w:val="00B71EC3"/>
    <w:rsid w:val="00B7518D"/>
    <w:rsid w:val="00B75E91"/>
    <w:rsid w:val="00B76542"/>
    <w:rsid w:val="00B81FFE"/>
    <w:rsid w:val="00B82E63"/>
    <w:rsid w:val="00B85973"/>
    <w:rsid w:val="00B86D90"/>
    <w:rsid w:val="00B86FD9"/>
    <w:rsid w:val="00B875FE"/>
    <w:rsid w:val="00B92E3C"/>
    <w:rsid w:val="00B949FB"/>
    <w:rsid w:val="00B95400"/>
    <w:rsid w:val="00BA3F51"/>
    <w:rsid w:val="00BA4D73"/>
    <w:rsid w:val="00BA631B"/>
    <w:rsid w:val="00BB0F38"/>
    <w:rsid w:val="00BB11E9"/>
    <w:rsid w:val="00BB25F8"/>
    <w:rsid w:val="00BB6176"/>
    <w:rsid w:val="00BC224C"/>
    <w:rsid w:val="00BC6A73"/>
    <w:rsid w:val="00BC6B94"/>
    <w:rsid w:val="00BD111E"/>
    <w:rsid w:val="00BD50C0"/>
    <w:rsid w:val="00BD6C82"/>
    <w:rsid w:val="00BD7A79"/>
    <w:rsid w:val="00BE0B68"/>
    <w:rsid w:val="00BE0E67"/>
    <w:rsid w:val="00BF4095"/>
    <w:rsid w:val="00BF553E"/>
    <w:rsid w:val="00BF6B58"/>
    <w:rsid w:val="00C03FAB"/>
    <w:rsid w:val="00C068F6"/>
    <w:rsid w:val="00C10ADD"/>
    <w:rsid w:val="00C1216E"/>
    <w:rsid w:val="00C16CB0"/>
    <w:rsid w:val="00C17FAD"/>
    <w:rsid w:val="00C210FB"/>
    <w:rsid w:val="00C240F9"/>
    <w:rsid w:val="00C27514"/>
    <w:rsid w:val="00C30B66"/>
    <w:rsid w:val="00C320B9"/>
    <w:rsid w:val="00C35333"/>
    <w:rsid w:val="00C355CC"/>
    <w:rsid w:val="00C35645"/>
    <w:rsid w:val="00C360C5"/>
    <w:rsid w:val="00C37055"/>
    <w:rsid w:val="00C41B22"/>
    <w:rsid w:val="00C441CC"/>
    <w:rsid w:val="00C5601A"/>
    <w:rsid w:val="00C61737"/>
    <w:rsid w:val="00C61DAA"/>
    <w:rsid w:val="00C62438"/>
    <w:rsid w:val="00C66FF6"/>
    <w:rsid w:val="00C6724B"/>
    <w:rsid w:val="00C73129"/>
    <w:rsid w:val="00C75B33"/>
    <w:rsid w:val="00C76FC8"/>
    <w:rsid w:val="00C81760"/>
    <w:rsid w:val="00C8677C"/>
    <w:rsid w:val="00C87B8B"/>
    <w:rsid w:val="00C905AF"/>
    <w:rsid w:val="00C910A8"/>
    <w:rsid w:val="00C912C1"/>
    <w:rsid w:val="00C918ED"/>
    <w:rsid w:val="00C91AAD"/>
    <w:rsid w:val="00C91AEA"/>
    <w:rsid w:val="00C9378A"/>
    <w:rsid w:val="00CA5575"/>
    <w:rsid w:val="00CA7A2A"/>
    <w:rsid w:val="00CB5929"/>
    <w:rsid w:val="00CB5982"/>
    <w:rsid w:val="00CC21DA"/>
    <w:rsid w:val="00CD1C50"/>
    <w:rsid w:val="00CD200B"/>
    <w:rsid w:val="00CE0579"/>
    <w:rsid w:val="00CE198E"/>
    <w:rsid w:val="00CE3C17"/>
    <w:rsid w:val="00CF0E4E"/>
    <w:rsid w:val="00CF1DD4"/>
    <w:rsid w:val="00CF2904"/>
    <w:rsid w:val="00CF5766"/>
    <w:rsid w:val="00D00814"/>
    <w:rsid w:val="00D04FB8"/>
    <w:rsid w:val="00D11103"/>
    <w:rsid w:val="00D12E52"/>
    <w:rsid w:val="00D25022"/>
    <w:rsid w:val="00D278E9"/>
    <w:rsid w:val="00D33A03"/>
    <w:rsid w:val="00D3437F"/>
    <w:rsid w:val="00D34498"/>
    <w:rsid w:val="00D422B8"/>
    <w:rsid w:val="00D444B9"/>
    <w:rsid w:val="00D446CE"/>
    <w:rsid w:val="00D4478F"/>
    <w:rsid w:val="00D4659C"/>
    <w:rsid w:val="00D46F2C"/>
    <w:rsid w:val="00D46F5A"/>
    <w:rsid w:val="00D570E4"/>
    <w:rsid w:val="00D57154"/>
    <w:rsid w:val="00D61DED"/>
    <w:rsid w:val="00D62B46"/>
    <w:rsid w:val="00D63904"/>
    <w:rsid w:val="00D63D8E"/>
    <w:rsid w:val="00D67D6B"/>
    <w:rsid w:val="00D82DC8"/>
    <w:rsid w:val="00D84330"/>
    <w:rsid w:val="00D85370"/>
    <w:rsid w:val="00D87771"/>
    <w:rsid w:val="00DA091C"/>
    <w:rsid w:val="00DA2E83"/>
    <w:rsid w:val="00DA70EA"/>
    <w:rsid w:val="00DB030C"/>
    <w:rsid w:val="00DB250E"/>
    <w:rsid w:val="00DC044D"/>
    <w:rsid w:val="00DC0C3F"/>
    <w:rsid w:val="00DC115B"/>
    <w:rsid w:val="00DC3ACA"/>
    <w:rsid w:val="00DD29E0"/>
    <w:rsid w:val="00DD5B79"/>
    <w:rsid w:val="00DE02FF"/>
    <w:rsid w:val="00DE063D"/>
    <w:rsid w:val="00DE1F7B"/>
    <w:rsid w:val="00DE4CA8"/>
    <w:rsid w:val="00DE7528"/>
    <w:rsid w:val="00DF34EE"/>
    <w:rsid w:val="00DF4E74"/>
    <w:rsid w:val="00DF7255"/>
    <w:rsid w:val="00DF7F58"/>
    <w:rsid w:val="00E01648"/>
    <w:rsid w:val="00E018CC"/>
    <w:rsid w:val="00E03DC1"/>
    <w:rsid w:val="00E05FE4"/>
    <w:rsid w:val="00E11ABA"/>
    <w:rsid w:val="00E13814"/>
    <w:rsid w:val="00E17261"/>
    <w:rsid w:val="00E20B7C"/>
    <w:rsid w:val="00E222ED"/>
    <w:rsid w:val="00E243BC"/>
    <w:rsid w:val="00E3124C"/>
    <w:rsid w:val="00E31F2D"/>
    <w:rsid w:val="00E36A94"/>
    <w:rsid w:val="00E402EF"/>
    <w:rsid w:val="00E50402"/>
    <w:rsid w:val="00E52EFA"/>
    <w:rsid w:val="00E54779"/>
    <w:rsid w:val="00E574E3"/>
    <w:rsid w:val="00E61185"/>
    <w:rsid w:val="00E661B7"/>
    <w:rsid w:val="00E674BA"/>
    <w:rsid w:val="00E72B9C"/>
    <w:rsid w:val="00E77E93"/>
    <w:rsid w:val="00E80C04"/>
    <w:rsid w:val="00E817C1"/>
    <w:rsid w:val="00E81AD6"/>
    <w:rsid w:val="00E841EC"/>
    <w:rsid w:val="00E8596A"/>
    <w:rsid w:val="00E9020F"/>
    <w:rsid w:val="00E91B11"/>
    <w:rsid w:val="00E934AA"/>
    <w:rsid w:val="00EA33DD"/>
    <w:rsid w:val="00EA5D4A"/>
    <w:rsid w:val="00EB0397"/>
    <w:rsid w:val="00EB06D3"/>
    <w:rsid w:val="00EB34C5"/>
    <w:rsid w:val="00EB5967"/>
    <w:rsid w:val="00EC499C"/>
    <w:rsid w:val="00EC61F7"/>
    <w:rsid w:val="00EC65E0"/>
    <w:rsid w:val="00ED1D15"/>
    <w:rsid w:val="00ED31D5"/>
    <w:rsid w:val="00ED67E8"/>
    <w:rsid w:val="00ED6844"/>
    <w:rsid w:val="00ED7B5F"/>
    <w:rsid w:val="00EE0637"/>
    <w:rsid w:val="00EE23BE"/>
    <w:rsid w:val="00EE6104"/>
    <w:rsid w:val="00EE63EC"/>
    <w:rsid w:val="00EE70B1"/>
    <w:rsid w:val="00EF166B"/>
    <w:rsid w:val="00EF412E"/>
    <w:rsid w:val="00EF47A8"/>
    <w:rsid w:val="00EF4BA1"/>
    <w:rsid w:val="00F0036B"/>
    <w:rsid w:val="00F10536"/>
    <w:rsid w:val="00F139F1"/>
    <w:rsid w:val="00F15C42"/>
    <w:rsid w:val="00F2194C"/>
    <w:rsid w:val="00F25A9F"/>
    <w:rsid w:val="00F26BC1"/>
    <w:rsid w:val="00F408D4"/>
    <w:rsid w:val="00F41373"/>
    <w:rsid w:val="00F41610"/>
    <w:rsid w:val="00F421EE"/>
    <w:rsid w:val="00F44FA4"/>
    <w:rsid w:val="00F471E8"/>
    <w:rsid w:val="00F50B1F"/>
    <w:rsid w:val="00F55DF0"/>
    <w:rsid w:val="00F565FF"/>
    <w:rsid w:val="00F56933"/>
    <w:rsid w:val="00F574A7"/>
    <w:rsid w:val="00F6192B"/>
    <w:rsid w:val="00F635F7"/>
    <w:rsid w:val="00F641CB"/>
    <w:rsid w:val="00F664E5"/>
    <w:rsid w:val="00F744C8"/>
    <w:rsid w:val="00F75463"/>
    <w:rsid w:val="00F76C81"/>
    <w:rsid w:val="00F77270"/>
    <w:rsid w:val="00F805E6"/>
    <w:rsid w:val="00F80CC9"/>
    <w:rsid w:val="00F81296"/>
    <w:rsid w:val="00F812D6"/>
    <w:rsid w:val="00F81307"/>
    <w:rsid w:val="00F82BC7"/>
    <w:rsid w:val="00F93BCD"/>
    <w:rsid w:val="00F965CF"/>
    <w:rsid w:val="00FA4FD3"/>
    <w:rsid w:val="00FA56A3"/>
    <w:rsid w:val="00FA571B"/>
    <w:rsid w:val="00FB176E"/>
    <w:rsid w:val="00FB33DA"/>
    <w:rsid w:val="00FB790C"/>
    <w:rsid w:val="00FC4904"/>
    <w:rsid w:val="00FC6789"/>
    <w:rsid w:val="00FC6B30"/>
    <w:rsid w:val="00FD1E9B"/>
    <w:rsid w:val="00FD54E2"/>
    <w:rsid w:val="00FD6BCA"/>
    <w:rsid w:val="00FE08CB"/>
    <w:rsid w:val="00FE3E94"/>
    <w:rsid w:val="00FE695E"/>
    <w:rsid w:val="00FE70E3"/>
    <w:rsid w:val="00FF177E"/>
    <w:rsid w:val="00FF2EC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3" style="mso-position-horizontal-relative:pag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682E251F-38C0-4AB7-9CEA-BEE36C03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12E5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309E6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309E6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D12E52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E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12E52"/>
    <w:rPr>
      <w:rFonts w:ascii="Arial" w:eastAsia="Times New Roman" w:hAnsi="Arial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D12E5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2E52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12E52"/>
    <w:rPr>
      <w:i/>
      <w:iCs/>
    </w:rPr>
  </w:style>
  <w:style w:type="character" w:styleId="a7">
    <w:name w:val="Strong"/>
    <w:basedOn w:val="a0"/>
    <w:uiPriority w:val="22"/>
    <w:qFormat/>
    <w:rsid w:val="00D12E52"/>
    <w:rPr>
      <w:b/>
      <w:bCs/>
    </w:rPr>
  </w:style>
  <w:style w:type="character" w:styleId="a8">
    <w:name w:val="Hyperlink"/>
    <w:basedOn w:val="a0"/>
    <w:uiPriority w:val="99"/>
    <w:semiHidden/>
    <w:unhideWhenUsed/>
    <w:rsid w:val="00D12E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9E6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9E6"/>
    <w:rPr>
      <w:rFonts w:ascii="Arial" w:eastAsia="Times New Roman" w:hAnsi="Arial" w:cs="Times New Roman"/>
      <w:b/>
      <w:bCs/>
      <w:color w:val="4F81BD"/>
    </w:rPr>
  </w:style>
  <w:style w:type="paragraph" w:styleId="a9">
    <w:name w:val="Body Text"/>
    <w:basedOn w:val="a"/>
    <w:link w:val="aa"/>
    <w:semiHidden/>
    <w:rsid w:val="009309E6"/>
    <w:pPr>
      <w:spacing w:after="0" w:line="240" w:lineRule="auto"/>
      <w:jc w:val="both"/>
    </w:pPr>
    <w:rPr>
      <w:sz w:val="24"/>
      <w:szCs w:val="24"/>
    </w:rPr>
  </w:style>
  <w:style w:type="character" w:customStyle="1" w:styleId="aa">
    <w:name w:val="Основний текст Знак"/>
    <w:basedOn w:val="a0"/>
    <w:link w:val="a9"/>
    <w:semiHidden/>
    <w:rsid w:val="009309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rsid w:val="009309E6"/>
    <w:pPr>
      <w:spacing w:after="0" w:line="240" w:lineRule="auto"/>
      <w:jc w:val="both"/>
    </w:pPr>
    <w:rPr>
      <w:sz w:val="28"/>
      <w:szCs w:val="24"/>
    </w:rPr>
  </w:style>
  <w:style w:type="character" w:customStyle="1" w:styleId="22">
    <w:name w:val="Основний текст 2 Знак"/>
    <w:basedOn w:val="a0"/>
    <w:link w:val="21"/>
    <w:semiHidden/>
    <w:rsid w:val="009309E6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309E6"/>
  </w:style>
  <w:style w:type="paragraph" w:styleId="ad">
    <w:name w:val="footer"/>
    <w:basedOn w:val="a"/>
    <w:link w:val="ae"/>
    <w:uiPriority w:val="99"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309E6"/>
  </w:style>
  <w:style w:type="paragraph" w:styleId="af">
    <w:name w:val="Document Map"/>
    <w:basedOn w:val="a"/>
    <w:link w:val="af0"/>
    <w:uiPriority w:val="99"/>
    <w:semiHidden/>
    <w:unhideWhenUsed/>
    <w:rsid w:val="0093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309E6"/>
    <w:rPr>
      <w:rFonts w:ascii="Tahoma" w:hAnsi="Tahoma" w:cs="Tahoma"/>
      <w:sz w:val="16"/>
      <w:szCs w:val="16"/>
    </w:rPr>
  </w:style>
  <w:style w:type="paragraph" w:customStyle="1" w:styleId="af1">
    <w:name w:val="Рецензия"/>
    <w:hidden/>
    <w:uiPriority w:val="99"/>
    <w:semiHidden/>
    <w:rsid w:val="005835FF"/>
    <w:rPr>
      <w:sz w:val="22"/>
      <w:szCs w:val="22"/>
    </w:rPr>
  </w:style>
  <w:style w:type="paragraph" w:customStyle="1" w:styleId="af2">
    <w:name w:val="Абзац списка"/>
    <w:basedOn w:val="a"/>
    <w:uiPriority w:val="34"/>
    <w:qFormat/>
    <w:rsid w:val="000E45DD"/>
    <w:pPr>
      <w:ind w:left="720"/>
      <w:contextualSpacing/>
    </w:pPr>
  </w:style>
  <w:style w:type="paragraph" w:customStyle="1" w:styleId="af3">
    <w:name w:val="Без интервала"/>
    <w:uiPriority w:val="1"/>
    <w:qFormat/>
    <w:rsid w:val="000E45DD"/>
    <w:rPr>
      <w:sz w:val="22"/>
      <w:szCs w:val="22"/>
    </w:rPr>
  </w:style>
  <w:style w:type="character" w:customStyle="1" w:styleId="id11">
    <w:name w:val="id11"/>
    <w:basedOn w:val="a0"/>
    <w:rsid w:val="004F4859"/>
  </w:style>
  <w:style w:type="paragraph" w:styleId="HTML">
    <w:name w:val="HTML Preformatted"/>
    <w:basedOn w:val="a"/>
    <w:link w:val="HTML0"/>
    <w:rsid w:val="006E2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 w:right="150"/>
      <w:jc w:val="both"/>
    </w:pPr>
    <w:rPr>
      <w:rFonts w:ascii="Verdana" w:hAnsi="Verdana" w:cs="Courier New"/>
      <w:color w:val="442222"/>
      <w:sz w:val="24"/>
      <w:szCs w:val="24"/>
    </w:rPr>
  </w:style>
  <w:style w:type="character" w:customStyle="1" w:styleId="HTML0">
    <w:name w:val="Стандартний HTML Знак"/>
    <w:basedOn w:val="a0"/>
    <w:link w:val="HTML"/>
    <w:rsid w:val="006E2BFE"/>
    <w:rPr>
      <w:rFonts w:ascii="Verdana" w:eastAsia="Times New Roman" w:hAnsi="Verdana" w:cs="Courier New"/>
      <w:color w:val="442222"/>
      <w:sz w:val="24"/>
      <w:szCs w:val="24"/>
    </w:rPr>
  </w:style>
  <w:style w:type="character" w:customStyle="1" w:styleId="citation">
    <w:name w:val="citation"/>
    <w:basedOn w:val="a0"/>
    <w:rsid w:val="009F6BE8"/>
  </w:style>
  <w:style w:type="paragraph" w:customStyle="1" w:styleId="src">
    <w:name w:val="src"/>
    <w:basedOn w:val="a"/>
    <w:rsid w:val="00DB250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">
    <w:name w:val="Без інтервалів1"/>
    <w:rsid w:val="009F683D"/>
    <w:rPr>
      <w:rFonts w:ascii="Calibri" w:hAnsi="Calibri" w:cs="Calibri"/>
      <w:sz w:val="22"/>
      <w:szCs w:val="22"/>
    </w:rPr>
  </w:style>
  <w:style w:type="table" w:styleId="af4">
    <w:name w:val="Table Grid"/>
    <w:basedOn w:val="a1"/>
    <w:rsid w:val="00C30B6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6177F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47">
    <w:name w:val="Font Style47"/>
    <w:basedOn w:val="a0"/>
    <w:rsid w:val="006177F3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rsid w:val="000C652D"/>
    <w:pPr>
      <w:widowControl w:val="0"/>
      <w:autoSpaceDE w:val="0"/>
      <w:autoSpaceDN w:val="0"/>
      <w:adjustRightInd w:val="0"/>
      <w:spacing w:after="0" w:line="214" w:lineRule="exact"/>
      <w:ind w:firstLine="322"/>
      <w:jc w:val="both"/>
    </w:pPr>
    <w:rPr>
      <w:sz w:val="24"/>
      <w:szCs w:val="24"/>
    </w:rPr>
  </w:style>
  <w:style w:type="character" w:customStyle="1" w:styleId="FontStyle50">
    <w:name w:val="Font Style50"/>
    <w:basedOn w:val="a0"/>
    <w:rsid w:val="000C652D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8">
    <w:name w:val="Style18"/>
    <w:basedOn w:val="a"/>
    <w:rsid w:val="000C652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2">
    <w:name w:val="Style22"/>
    <w:basedOn w:val="a"/>
    <w:rsid w:val="000C652D"/>
    <w:pPr>
      <w:widowControl w:val="0"/>
      <w:autoSpaceDE w:val="0"/>
      <w:autoSpaceDN w:val="0"/>
      <w:adjustRightInd w:val="0"/>
      <w:spacing w:after="0" w:line="173" w:lineRule="exact"/>
      <w:ind w:firstLine="1694"/>
    </w:pPr>
    <w:rPr>
      <w:sz w:val="24"/>
      <w:szCs w:val="24"/>
    </w:rPr>
  </w:style>
  <w:style w:type="paragraph" w:customStyle="1" w:styleId="Style29">
    <w:name w:val="Style29"/>
    <w:basedOn w:val="a"/>
    <w:rsid w:val="000C652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45">
    <w:name w:val="Font Style45"/>
    <w:basedOn w:val="a0"/>
    <w:rsid w:val="000C652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9">
    <w:name w:val="Font Style49"/>
    <w:basedOn w:val="a0"/>
    <w:rsid w:val="000C652D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4">
    <w:name w:val="Style14"/>
    <w:basedOn w:val="a"/>
    <w:rsid w:val="000C652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">
    <w:name w:val="Style3"/>
    <w:basedOn w:val="a"/>
    <w:rsid w:val="00710C76"/>
    <w:pPr>
      <w:widowControl w:val="0"/>
      <w:autoSpaceDE w:val="0"/>
      <w:autoSpaceDN w:val="0"/>
      <w:adjustRightInd w:val="0"/>
      <w:spacing w:after="0" w:line="214" w:lineRule="exact"/>
      <w:ind w:firstLine="326"/>
      <w:jc w:val="both"/>
    </w:pPr>
    <w:rPr>
      <w:rFonts w:ascii="Cambria" w:hAnsi="Cambria"/>
      <w:sz w:val="24"/>
      <w:szCs w:val="24"/>
    </w:rPr>
  </w:style>
  <w:style w:type="character" w:customStyle="1" w:styleId="FontStyle32">
    <w:name w:val="Font Style32"/>
    <w:basedOn w:val="a0"/>
    <w:rsid w:val="00710C76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a"/>
    <w:rsid w:val="00710C76"/>
    <w:pPr>
      <w:widowControl w:val="0"/>
      <w:autoSpaceDE w:val="0"/>
      <w:autoSpaceDN w:val="0"/>
      <w:adjustRightInd w:val="0"/>
      <w:spacing w:after="0" w:line="147" w:lineRule="exact"/>
      <w:ind w:firstLine="1690"/>
    </w:pPr>
    <w:rPr>
      <w:rFonts w:ascii="Cambria" w:hAnsi="Cambria"/>
      <w:sz w:val="24"/>
      <w:szCs w:val="24"/>
    </w:rPr>
  </w:style>
  <w:style w:type="character" w:customStyle="1" w:styleId="FontStyle48">
    <w:name w:val="Font Style48"/>
    <w:basedOn w:val="a0"/>
    <w:rsid w:val="00710C76"/>
    <w:rPr>
      <w:rFonts w:ascii="Cambria" w:hAnsi="Cambria" w:cs="Cambria"/>
      <w:b/>
      <w:bCs/>
      <w:i/>
      <w:iCs/>
      <w:sz w:val="14"/>
      <w:szCs w:val="14"/>
    </w:rPr>
  </w:style>
  <w:style w:type="character" w:styleId="af5">
    <w:name w:val="page number"/>
    <w:basedOn w:val="a0"/>
    <w:rsid w:val="00B03A51"/>
  </w:style>
  <w:style w:type="paragraph" w:customStyle="1" w:styleId="Style12">
    <w:name w:val="Style12"/>
    <w:basedOn w:val="a"/>
    <w:rsid w:val="000F642D"/>
    <w:pPr>
      <w:widowControl w:val="0"/>
      <w:autoSpaceDE w:val="0"/>
      <w:autoSpaceDN w:val="0"/>
      <w:adjustRightInd w:val="0"/>
      <w:spacing w:after="0" w:line="125" w:lineRule="exact"/>
      <w:ind w:hanging="370"/>
    </w:pPr>
    <w:rPr>
      <w:sz w:val="24"/>
      <w:szCs w:val="24"/>
    </w:rPr>
  </w:style>
  <w:style w:type="character" w:customStyle="1" w:styleId="FontStyle26">
    <w:name w:val="Font Style26"/>
    <w:basedOn w:val="a0"/>
    <w:rsid w:val="000F642D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30">
    <w:name w:val="Font Style30"/>
    <w:basedOn w:val="a0"/>
    <w:rsid w:val="000F64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rsid w:val="000F64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basedOn w:val="a0"/>
    <w:rsid w:val="000F642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rsid w:val="003B389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4">
    <w:name w:val="Font Style14"/>
    <w:basedOn w:val="a0"/>
    <w:rsid w:val="003B3891"/>
    <w:rPr>
      <w:rFonts w:ascii="Times New Roman" w:hAnsi="Times New Roman" w:cs="Times New Roman"/>
      <w:b/>
      <w:bCs/>
      <w:i/>
      <w:iCs/>
      <w:spacing w:val="150"/>
      <w:sz w:val="16"/>
      <w:szCs w:val="16"/>
    </w:rPr>
  </w:style>
  <w:style w:type="paragraph" w:customStyle="1" w:styleId="Style5">
    <w:name w:val="Style5"/>
    <w:basedOn w:val="a"/>
    <w:rsid w:val="00D8537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8">
    <w:name w:val="Font Style18"/>
    <w:basedOn w:val="a0"/>
    <w:rsid w:val="00D85370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paragraph" w:customStyle="1" w:styleId="Style9">
    <w:name w:val="Style9"/>
    <w:basedOn w:val="a"/>
    <w:rsid w:val="00D8537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1">
    <w:name w:val="Font Style21"/>
    <w:basedOn w:val="a0"/>
    <w:rsid w:val="00D8537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basedOn w:val="a0"/>
    <w:rsid w:val="006A6D14"/>
    <w:rPr>
      <w:rFonts w:ascii="Trebuchet MS" w:hAnsi="Trebuchet MS" w:cs="Trebuchet MS"/>
      <w:i/>
      <w:iCs/>
      <w:spacing w:val="-10"/>
      <w:sz w:val="14"/>
      <w:szCs w:val="14"/>
    </w:rPr>
  </w:style>
  <w:style w:type="paragraph" w:customStyle="1" w:styleId="Style11">
    <w:name w:val="Style11"/>
    <w:basedOn w:val="a"/>
    <w:rsid w:val="006A6D14"/>
    <w:pPr>
      <w:widowControl w:val="0"/>
      <w:autoSpaceDE w:val="0"/>
      <w:autoSpaceDN w:val="0"/>
      <w:adjustRightInd w:val="0"/>
      <w:spacing w:after="0" w:line="173" w:lineRule="exact"/>
      <w:ind w:firstLine="158"/>
      <w:jc w:val="both"/>
    </w:pPr>
    <w:rPr>
      <w:sz w:val="24"/>
      <w:szCs w:val="24"/>
    </w:rPr>
  </w:style>
  <w:style w:type="character" w:customStyle="1" w:styleId="FontStyle22">
    <w:name w:val="Font Style22"/>
    <w:basedOn w:val="a0"/>
    <w:rsid w:val="006A6D14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rsid w:val="006A6D14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27">
    <w:name w:val="Font Style27"/>
    <w:basedOn w:val="a0"/>
    <w:rsid w:val="006A6D14"/>
    <w:rPr>
      <w:rFonts w:ascii="Times New Roman" w:hAnsi="Times New Roman" w:cs="Times New Roman"/>
      <w:sz w:val="16"/>
      <w:szCs w:val="16"/>
    </w:rPr>
  </w:style>
  <w:style w:type="character" w:customStyle="1" w:styleId="FontStyle28">
    <w:name w:val="Font Style28"/>
    <w:basedOn w:val="a0"/>
    <w:rsid w:val="006A6D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rsid w:val="006A6D14"/>
    <w:rPr>
      <w:rFonts w:ascii="Times New Roman" w:hAnsi="Times New Roman" w:cs="Times New Roman"/>
      <w:sz w:val="14"/>
      <w:szCs w:val="14"/>
    </w:rPr>
  </w:style>
  <w:style w:type="paragraph" w:customStyle="1" w:styleId="Style33">
    <w:name w:val="Style33"/>
    <w:basedOn w:val="a"/>
    <w:rsid w:val="00532F65"/>
    <w:pPr>
      <w:widowControl w:val="0"/>
      <w:autoSpaceDE w:val="0"/>
      <w:autoSpaceDN w:val="0"/>
      <w:adjustRightInd w:val="0"/>
      <w:spacing w:after="0" w:line="211" w:lineRule="exact"/>
      <w:ind w:firstLine="322"/>
      <w:jc w:val="both"/>
    </w:pPr>
    <w:rPr>
      <w:rFonts w:ascii="Candara" w:hAnsi="Candara"/>
      <w:sz w:val="24"/>
      <w:szCs w:val="24"/>
    </w:rPr>
  </w:style>
  <w:style w:type="character" w:customStyle="1" w:styleId="FontStyle656">
    <w:name w:val="Font Style656"/>
    <w:basedOn w:val="a0"/>
    <w:rsid w:val="00532F65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670">
    <w:name w:val="Font Style670"/>
    <w:basedOn w:val="a0"/>
    <w:rsid w:val="00532F65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6">
    <w:name w:val="Style16"/>
    <w:basedOn w:val="a"/>
    <w:rsid w:val="00824766"/>
    <w:pPr>
      <w:widowControl w:val="0"/>
      <w:autoSpaceDE w:val="0"/>
      <w:autoSpaceDN w:val="0"/>
      <w:adjustRightInd w:val="0"/>
      <w:spacing w:after="0" w:line="175" w:lineRule="exact"/>
    </w:pPr>
    <w:rPr>
      <w:rFonts w:ascii="Candara" w:hAnsi="Candara"/>
      <w:sz w:val="24"/>
      <w:szCs w:val="24"/>
    </w:rPr>
  </w:style>
  <w:style w:type="paragraph" w:customStyle="1" w:styleId="Style39">
    <w:name w:val="Style39"/>
    <w:basedOn w:val="a"/>
    <w:rsid w:val="00824766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Candara" w:hAnsi="Candara"/>
      <w:sz w:val="24"/>
      <w:szCs w:val="24"/>
    </w:rPr>
  </w:style>
  <w:style w:type="character" w:customStyle="1" w:styleId="FontStyle703">
    <w:name w:val="Font Style703"/>
    <w:basedOn w:val="a0"/>
    <w:rsid w:val="00824766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707">
    <w:name w:val="Font Style707"/>
    <w:basedOn w:val="a0"/>
    <w:rsid w:val="00824766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725">
    <w:name w:val="Font Style725"/>
    <w:basedOn w:val="a0"/>
    <w:rsid w:val="00824766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28">
    <w:name w:val="Style128"/>
    <w:basedOn w:val="a"/>
    <w:rsid w:val="0074799C"/>
    <w:pPr>
      <w:widowControl w:val="0"/>
      <w:autoSpaceDE w:val="0"/>
      <w:autoSpaceDN w:val="0"/>
      <w:adjustRightInd w:val="0"/>
      <w:spacing w:after="0" w:line="154" w:lineRule="exact"/>
      <w:jc w:val="both"/>
    </w:pPr>
    <w:rPr>
      <w:rFonts w:ascii="Candara" w:hAnsi="Candara"/>
      <w:sz w:val="24"/>
      <w:szCs w:val="24"/>
    </w:rPr>
  </w:style>
  <w:style w:type="character" w:customStyle="1" w:styleId="FontStyle647">
    <w:name w:val="Font Style647"/>
    <w:basedOn w:val="a0"/>
    <w:rsid w:val="0074799C"/>
    <w:rPr>
      <w:rFonts w:ascii="Times New Roman" w:hAnsi="Times New Roman" w:cs="Times New Roman"/>
      <w:smallCaps/>
      <w:spacing w:val="10"/>
      <w:sz w:val="18"/>
      <w:szCs w:val="18"/>
    </w:rPr>
  </w:style>
  <w:style w:type="character" w:customStyle="1" w:styleId="FontStyle678">
    <w:name w:val="Font Style678"/>
    <w:basedOn w:val="a0"/>
    <w:rsid w:val="0074799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706">
    <w:name w:val="Font Style706"/>
    <w:basedOn w:val="a0"/>
    <w:rsid w:val="0074799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52">
    <w:name w:val="Style52"/>
    <w:basedOn w:val="a"/>
    <w:rsid w:val="0074799C"/>
    <w:pPr>
      <w:widowControl w:val="0"/>
      <w:autoSpaceDE w:val="0"/>
      <w:autoSpaceDN w:val="0"/>
      <w:adjustRightInd w:val="0"/>
      <w:spacing w:after="0" w:line="125" w:lineRule="exact"/>
      <w:ind w:hanging="86"/>
      <w:jc w:val="both"/>
    </w:pPr>
    <w:rPr>
      <w:rFonts w:ascii="Candara" w:hAnsi="Candara"/>
      <w:sz w:val="24"/>
      <w:szCs w:val="24"/>
    </w:rPr>
  </w:style>
  <w:style w:type="character" w:customStyle="1" w:styleId="FontStyle675">
    <w:name w:val="Font Style675"/>
    <w:basedOn w:val="a0"/>
    <w:rsid w:val="0074799C"/>
    <w:rPr>
      <w:rFonts w:ascii="Times New Roman" w:hAnsi="Times New Roman" w:cs="Times New Roman"/>
      <w:b/>
      <w:bCs/>
      <w:smallCaps/>
      <w:spacing w:val="20"/>
      <w:sz w:val="14"/>
      <w:szCs w:val="14"/>
    </w:rPr>
  </w:style>
  <w:style w:type="character" w:customStyle="1" w:styleId="FontStyle682">
    <w:name w:val="Font Style682"/>
    <w:basedOn w:val="a0"/>
    <w:rsid w:val="0074799C"/>
    <w:rPr>
      <w:rFonts w:ascii="Georgia" w:hAnsi="Georgia" w:cs="Georgia"/>
      <w:sz w:val="16"/>
      <w:szCs w:val="16"/>
    </w:rPr>
  </w:style>
  <w:style w:type="paragraph" w:customStyle="1" w:styleId="Style101">
    <w:name w:val="Style101"/>
    <w:basedOn w:val="a"/>
    <w:rsid w:val="001C63EB"/>
    <w:pPr>
      <w:widowControl w:val="0"/>
      <w:autoSpaceDE w:val="0"/>
      <w:autoSpaceDN w:val="0"/>
      <w:adjustRightInd w:val="0"/>
      <w:spacing w:after="0" w:line="216" w:lineRule="exact"/>
    </w:pPr>
    <w:rPr>
      <w:rFonts w:ascii="Candara" w:hAnsi="Candara"/>
      <w:sz w:val="24"/>
      <w:szCs w:val="24"/>
    </w:rPr>
  </w:style>
  <w:style w:type="character" w:customStyle="1" w:styleId="FontStyle724">
    <w:name w:val="Font Style724"/>
    <w:basedOn w:val="a0"/>
    <w:rsid w:val="008C0FBB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732">
    <w:name w:val="Font Style732"/>
    <w:basedOn w:val="a0"/>
    <w:rsid w:val="008C0FBB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paragraph" w:customStyle="1" w:styleId="Style117">
    <w:name w:val="Style117"/>
    <w:basedOn w:val="a"/>
    <w:rsid w:val="006F3964"/>
    <w:pPr>
      <w:widowControl w:val="0"/>
      <w:autoSpaceDE w:val="0"/>
      <w:autoSpaceDN w:val="0"/>
      <w:adjustRightInd w:val="0"/>
      <w:spacing w:after="0" w:line="134" w:lineRule="exact"/>
      <w:ind w:hanging="230"/>
    </w:pPr>
    <w:rPr>
      <w:rFonts w:ascii="Candara" w:hAnsi="Candara"/>
      <w:sz w:val="24"/>
      <w:szCs w:val="24"/>
    </w:rPr>
  </w:style>
  <w:style w:type="paragraph" w:customStyle="1" w:styleId="Style126">
    <w:name w:val="Style126"/>
    <w:basedOn w:val="a"/>
    <w:rsid w:val="006F3964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653">
    <w:name w:val="Font Style653"/>
    <w:basedOn w:val="a0"/>
    <w:rsid w:val="006F396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08">
    <w:name w:val="Font Style708"/>
    <w:basedOn w:val="a0"/>
    <w:rsid w:val="006F3964"/>
    <w:rPr>
      <w:rFonts w:ascii="Times New Roman" w:hAnsi="Times New Roman" w:cs="Times New Roman"/>
      <w:sz w:val="14"/>
      <w:szCs w:val="14"/>
    </w:rPr>
  </w:style>
  <w:style w:type="character" w:customStyle="1" w:styleId="FontStyle672">
    <w:name w:val="Font Style672"/>
    <w:basedOn w:val="a0"/>
    <w:rsid w:val="004C0A1C"/>
    <w:rPr>
      <w:rFonts w:ascii="Cambria" w:hAnsi="Cambria" w:cs="Cambria"/>
      <w:i/>
      <w:iCs/>
      <w:smallCaps/>
      <w:spacing w:val="30"/>
      <w:sz w:val="18"/>
      <w:szCs w:val="18"/>
    </w:rPr>
  </w:style>
  <w:style w:type="paragraph" w:customStyle="1" w:styleId="Style6">
    <w:name w:val="Style6"/>
    <w:basedOn w:val="a"/>
    <w:rsid w:val="00F6192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andara" w:hAnsi="Candara"/>
      <w:sz w:val="24"/>
      <w:szCs w:val="24"/>
    </w:rPr>
  </w:style>
  <w:style w:type="paragraph" w:customStyle="1" w:styleId="Style92">
    <w:name w:val="Style92"/>
    <w:basedOn w:val="a"/>
    <w:rsid w:val="00EE6104"/>
    <w:pPr>
      <w:widowControl w:val="0"/>
      <w:autoSpaceDE w:val="0"/>
      <w:autoSpaceDN w:val="0"/>
      <w:adjustRightInd w:val="0"/>
      <w:spacing w:after="0" w:line="157" w:lineRule="exact"/>
      <w:jc w:val="right"/>
    </w:pPr>
    <w:rPr>
      <w:rFonts w:ascii="Candara" w:hAnsi="Candara"/>
      <w:sz w:val="24"/>
      <w:szCs w:val="24"/>
    </w:rPr>
  </w:style>
  <w:style w:type="paragraph" w:customStyle="1" w:styleId="Style123">
    <w:name w:val="Style123"/>
    <w:basedOn w:val="a"/>
    <w:rsid w:val="00EE6104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667">
    <w:name w:val="Font Style667"/>
    <w:basedOn w:val="a0"/>
    <w:rsid w:val="00EE610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733">
    <w:name w:val="Font Style733"/>
    <w:basedOn w:val="a0"/>
    <w:rsid w:val="00EE6104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127">
    <w:name w:val="Style127"/>
    <w:basedOn w:val="a"/>
    <w:rsid w:val="00EE6104"/>
    <w:pPr>
      <w:widowControl w:val="0"/>
      <w:autoSpaceDE w:val="0"/>
      <w:autoSpaceDN w:val="0"/>
      <w:adjustRightInd w:val="0"/>
      <w:spacing w:after="0" w:line="214" w:lineRule="exact"/>
      <w:ind w:firstLine="341"/>
    </w:pPr>
    <w:rPr>
      <w:rFonts w:ascii="Candara" w:hAnsi="Candar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6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Reanimator Extreme Edition</Company>
  <LinksUpToDate>false</LinksUpToDate>
  <CharactersWithSpaces>12458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LAN_OS</dc:creator>
  <cp:keywords/>
  <dc:description/>
  <cp:lastModifiedBy>Irina</cp:lastModifiedBy>
  <cp:revision>2</cp:revision>
  <dcterms:created xsi:type="dcterms:W3CDTF">2014-11-12T07:52:00Z</dcterms:created>
  <dcterms:modified xsi:type="dcterms:W3CDTF">2014-11-12T07:52:00Z</dcterms:modified>
</cp:coreProperties>
</file>