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758" w:rsidRDefault="00691EBD">
      <w:pPr>
        <w:pStyle w:val="1"/>
        <w:jc w:val="center"/>
      </w:pPr>
      <w:r>
        <w:t>Литературный герой ДЕМОН</w:t>
      </w:r>
    </w:p>
    <w:p w:rsidR="003F6758" w:rsidRPr="00691EBD" w:rsidRDefault="00691EBD">
      <w:pPr>
        <w:pStyle w:val="a3"/>
      </w:pPr>
      <w:r>
        <w:t>ДЕМОН - герой «восточной повести» М.Ю.Лермонтова «Демон» (1829-1841). Образ восходит к библейскому мифу об изгнании из рая, содержание которого свободно-поэтически переработано Лермонтовым. В повести Д.- персонифицированный человеческий дух, наделенный божественным бессмертием. В характеристике Д. изначальный символический смысл приобретает его положение «изгнанника рая». Божье наказание состоит в том, что Д. обречен на скитания и вечное одиночество. Д., как «дух отрицанья», «дух сомненья», наделен исключительной зоркостью в отношении несовершенства мира. Его положение трагично: по своей природе он ничего не может принять на веру (до опыта), а в результате опыта (познания) разрушается целостность познаваемых явлений. Как некая мировая субстанция Д. выступает источником зла, но пребывает в постоянном взаимодействии с противоположным началом. Превращенный ангел, он помнит о временах райского блаженства. В сущности, представляемое Д. зло - это месть миру за его нетождественность идеалу красоты и совершенства. Следует добавить, что Д. Лермонтова не совпадает с хри-стианско-библейскими источниками, не равен Люциферу или Сатане. Он - индивидуальный миф русского поэта. В основу повести легла идея о возможной перемене участи отщепенца Д. К началу действия Д. не удовлетворен предназначенной ему в мире ролью сеятеля зла, он утомлен и недоволен («зло наскучило ему»). Внезапно в его душе вспыхивает любовь к земной женщине - грузинке Тамаре. Сюжет строится на взаимодействии двух самостоятельных лиц - таинственного духа и обольщаемой человеческой души. Масштаб и напряженность чувств Д. соответствуют его безумной идее преодолеть божье проклятие, а символическим условием возвращения в утраченный рай является осуществление абсолюта в любовных отношениях с Тамарой. Характеризуя личность Д., Лермонтов выделяет в нем две определяющие черты: загадочную непостижимость и небесное очарование, перед которым не может устоять земная женщина. «Материализация» Д., воплощение духа в реальное существо дается в восприятии Тамары. Вопрос о реальности Д.- важнейший. Несомненно, для самого Лермонтова Д.- не призрак, не болезненная фантазия, но воплощение духа в осязаемых и видимых формах. Д. является земной Тамаре в ночное время, в ее снах. Он соотносится со стихией воздуха и проявляется как дыхание и «голос». Внешняя характеристика Д. отсутствует. Подобно фантому сновидений, он не только бесплотен, но и промежуточен по состоянию. В восприятии Тамары «ои… похож на вечер ясный: ни день, ни ночь,- ни мрак, ни свет!». В ее видениях Д. «скользит без звука и следа», «сияет тихо, как звезда», «зовет и манит». Тамару тревожит его «волшебный голос», «чудная нежность речей». Погубив своего соперника, жениха Тамары, Д. прилетает к ней навевать «сны золотые». Его песня (колыбельная по жанру) волшебным образом освобождает Тамару от земных тревог. Д. поет о жизни «неуловимых облаков», что в небе «ходят без следа». Отсутствие цели, безвольность движения, бесслед-ность исчезновения, безучастность ко всему пребывающему в мире - такие качества «облаков» моделируют своего рода идеальную форму существования. Эта жизнь без затрат, противоположная земному бытию, вызывает грезы о невозможном покое. Д.- ночное божество, магия которого связана именно с ночным временем. В его «колыбельной» присутствует эта распространенная в романтической традиции поэтизация ночного мира: «звуков» тишины, веянья ветерка, распускания ночного цветка. Таким образом, Д. предстает демиургом утопической вселенной, которая властно притягивает Тамару звуковой гармонией, чувственно-телесными ощущениями блаженства. В чем же демонизм (убивающее действие) «песен» Д.? Д. заражает душу Тамары тоской по тому, чего не бывает в действительности, обезволивает и внушает равнодушие ко всему земному. В его речах значительное место занимает отрицание жалкой краткой человеческой жизни, в которой невозможны «ни истинное счастье, ни долговечная красота». Отказаться от «земли», чего требует Д. от Тамары, на языке человеческих представлений означает этическое безразличие, губительное в мире людей. Д. развращает сердце Тамары новой красотой, в которой примиряются в странном единстве все оппозиции человеческого понимания мира: добро и зло, небо и ад. Смерть Тамары, которая поверила Д., проявляет до конца индивидуалистическую природу героя, сосредоточенного исключительно на своем положении и на своих страданиях. Эта смерть является одновременно разоблачением несостоятельности Д. и высшей точкой его отчаяния. Попытка героя вернуться к миру добра и красоты трагически оборвалась, и вину за неудачу Д. не может принять на себя одного. Авторское отношение к герою сложно. С одной стороны, в произведении имеется автор-повествователь, рассказывающий «восточную легенду» из давних времен, точка зрения которого не совпадает с индивидуальными позициями героев и отличается широтой и объективностью. На разных уровнях текста осуществляется авторский комментарий судьбы Д., в том числе на уровне сюжетной организации. Развязка романтической истории - Д. убивает Тамару своей любовью - воспринимается как форма суда над героем. С другой стороны, Д.- глубоко интимный образ поэта. Многие страстные медитации Д. перекликаются с лирикой Лермонтова и окрашиваются непосредственной авторской интонацией. Образ такого масштаба оказался созвучным исторической судьбе молодого поколения 30-х годов, к которому принадлежал Лермонтов. В Д. отразились неприкаянность этого поколения, его философские сомнения в правильности мироустройства, его искания абсолютной свободы, глубокая тоска по утраченным идеалам. В глубинах своего духа Лермонтов угадал и пережил многие стороны зла как определенного типа мировосприятия и поведения личности. Он угадал, например, демоническую природу мятежного отношения к миру при нравственной невозможности смириться с его неполноценностью. Лермонтов угадал также демонические опасности, таящиеся в творчестве, посредством которого человек мо- жет выйти из потока всего временного, преходящего, «мелкого», заплатив за это равнодушием к реальности. До конца жизни Лермонтов не смог освободиться от власти образа Д. над собой. Д. остался тайной. По мнению большинства исследователей, писавших о «восточной повести», Д. уходит из произведения таким же непроясненным, каким входит в него.</w:t>
      </w:r>
    </w:p>
    <w:p w:rsidR="003F6758" w:rsidRDefault="00691EBD">
      <w:pPr>
        <w:pStyle w:val="a3"/>
      </w:pPr>
      <w:r>
        <w:t>Образ лермонтовского Д. был воплощен в опере А.Г.Рубинштейна «Демон» (1871-1872).В либретто П.А.Висковатова отсечены мотивы «познанья и свободы», вражды с небом, проигнорировано философское содержание поэмы. «Златокованый» лермонтовский стих значительно разбавлен низкопробными вставками. Огромный диапазон чувствований вселенского изгнанника сведен к обыденному любовному чувству, что превратило Д. в банального соблазнителя. Д. Рубинштейна заново обрел масштаб лермонтовского образа в трагических интонациях Ф.И.Шаляпина (1904), который сотворил «поверх» оперного текста образ духа отрицания, ищущего очищения любовью. Шаляпинский Д. берет начало в безднах личности самого артиста. Недаром он говорил: «Кто не слышал меня в Демоне, тот меня не знает». Другим воплощением героя Лермонтова стали полотна М.А.Врубеля «Демон сидящий» (1890), «Демон летящий» (1899), «Демон поверженный» (1902) и его акварельные иллюстрации к поэме (1891). Кисть мастера сотворила Д. из элементов стихий, из осколков гор и самоцветов, струй воды и бликов воздуха, отсветов огня, ночных теней и мерцания светил. У Врубеля Д. предстает воплощением вечной борьбы «мятущегося человеческого духа», не находящего ответа на свои сомнения ни на земле, ни на небе.</w:t>
      </w:r>
    </w:p>
    <w:p w:rsidR="003F6758" w:rsidRDefault="00691EBD">
      <w:pPr>
        <w:pStyle w:val="a3"/>
      </w:pPr>
      <w:r>
        <w:t xml:space="preserve">Лит.: Докусов A.M. Поэма М.Ю.Лермонтова «Демон» // Русская литература. 1960, №4; Манн Ю.В. «Демон» // Манн Ю.В. Поэтика русского романтизма. М., 1976. С. 213-232. </w:t>
      </w:r>
      <w:bookmarkStart w:id="0" w:name="_GoBack"/>
      <w:bookmarkEnd w:id="0"/>
    </w:p>
    <w:sectPr w:rsidR="003F67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1EBD"/>
    <w:rsid w:val="00002136"/>
    <w:rsid w:val="003F6758"/>
    <w:rsid w:val="0069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8406A-3A5A-4123-8F04-A017D1CF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1149</Words>
  <Characters>6551</Characters>
  <Application>Microsoft Office Word</Application>
  <DocSecurity>0</DocSecurity>
  <Lines>54</Lines>
  <Paragraphs>15</Paragraphs>
  <ScaleCrop>false</ScaleCrop>
  <Company>diakov.net</Company>
  <LinksUpToDate>false</LinksUpToDate>
  <CharactersWithSpaces>7685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ДЕМОН</dc:title>
  <dc:subject/>
  <dc:creator>Irina</dc:creator>
  <cp:keywords/>
  <dc:description/>
  <cp:lastModifiedBy>Irina</cp:lastModifiedBy>
  <cp:revision>2</cp:revision>
  <dcterms:created xsi:type="dcterms:W3CDTF">2014-07-12T20:27:00Z</dcterms:created>
  <dcterms:modified xsi:type="dcterms:W3CDTF">2014-07-12T20:27:00Z</dcterms:modified>
</cp:coreProperties>
</file>