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893" w:rsidRDefault="00695583">
      <w:pPr>
        <w:pStyle w:val="1"/>
        <w:jc w:val="center"/>
      </w:pPr>
      <w:r>
        <w:t>Родина анализ стихотворения Михаила Лермонтова</w:t>
      </w:r>
    </w:p>
    <w:p w:rsidR="00292893" w:rsidRDefault="00695583">
      <w:pPr>
        <w:spacing w:after="240"/>
      </w:pPr>
      <w:r>
        <w:t>Одно из значительнейших произведений в русской лирики XIX в. «Родина» Лермонтова – это лирическое раздумье поэта о своем отношении к отчизне. Уже первые строки: «Люблю отчизну я, но странною любовью Не победит ее рассудок мой» – задают стихотворению интонацию эмоционально глубокого личного изъяснения и в то же время как бы вопроса к самому себе. То обстоятельство, что непосредственная тема стихотворения – не любовь к родине как таковая, но размышления о «странности» этой любви – становится пружиной движения поэтической мысли.</w:t>
      </w:r>
      <w:r>
        <w:br/>
      </w:r>
      <w:r>
        <w:br/>
        <w:t>Мотив «странной» любви развертывается в двух взаимосвязанных и вместе с тем контрастирующих планах: необъяснимой холодности к тому, что составляет общепризнанно?высокий предмет патриотического воодушевления («слава, купленные кровью») противостоит столь же «непобедимая» рассудком привязанность к иному «лику» родины – простым картинам родной природы русской деревни. Принято считать, что известный рисунок Лермонтова, названный «Чета белеющих берез», представляет собой авторскую иллюстрацию к стихотворению «Родина».</w:t>
      </w:r>
      <w:r>
        <w:br/>
      </w:r>
      <w:r>
        <w:br/>
        <w:t>В стихотворении создан живой поэтический образ России, основное содержание которого – русская природа и народная жизнь. В стихотворении возникает образ русской деревни, дорогой автору, но бесконечно далекий от романтических образов ранних произведений. Для Лермонтова родина – в жизни народа, в его простом быту, разнообразные детали, которые поэт как бы перебирает в памяти «с отрадой» и любовью. Стихотворение «Родина» – это попытка собрать все, что ему дорого в родной стране. Он любит «ее степей холодное молчанье». Возможно, внутреннее одиночество побуждает его особенно ценить эту суровость родной природы. И горячая душа поэта, зовущая к безграничности, заметит что?то родное в «лесов безбрежных колыханье».</w:t>
      </w:r>
      <w:r>
        <w:br/>
      </w:r>
      <w:r>
        <w:br/>
        <w:t>Но в «Родине» деревня предстает как поэтическое воплощение отчизны, ее символ, средоточие патриотического чувства автора. Построение стихотворения отмечено высоким искусством лирической композиции. За начальными стихами, где поэт перечисляет те формы патриотизма, которые отдалены от него печатью официальности, следует обилие изображения русской природы, большой мир России. Затем выступают частные, приближенные к наблюдателю детали пейзажа, непосредственно связанные с народным бытом. Наконец в финале появляется картина сельского праздника – «пляска с топаньем и свистом под говор пьяных мужиков», на которую поэт?путешественник «смотреть до полночи готов». Усталость странника заставляет любить простой и надежный устрой деревенской мирной жизни.</w:t>
      </w:r>
      <w:r>
        <w:br/>
      </w:r>
      <w:r>
        <w:br/>
        <w:t>Развитие темы родины от широкого плана к более узкому поддерживается лексикой стихотворения. В первых шести строках преобладают слова обобщающие или отвлеченные. Далее следуют слова, обозначающие объекты широкого масштаба, географического, типографического характера (степи, леса, реки, проселочный путь).</w:t>
      </w:r>
      <w:r>
        <w:br/>
      </w:r>
      <w:r>
        <w:br/>
        <w:t>Лексика второй половины стихотворения более локальна, конкретна. Здесь перед нами в частности, выраженные в единственном числе (обоз, чета берез, изба). Соответственно изменяется структура: разностопный (с преобладанием шестистопного) ямб первых 14 строк со свободно меняющейся рифмовкой.</w:t>
      </w:r>
      <w:r>
        <w:br/>
      </w:r>
      <w:r>
        <w:br/>
        <w:t>В «Родине» незаметно стремление поэта отстоять право изображать «низкую природу».</w:t>
      </w:r>
      <w:r>
        <w:br/>
      </w:r>
      <w:r>
        <w:br/>
        <w:t>«Родина» так же, как и «Бородино», «Валерик» и «Завещание», принадлежало к числу произведений, наиболее ценимых Л. Н. Толстым. Стихотворение Лермонтова положило начало литературной традиции, утвердив в русской поэзии жанр лиричности раздумья о родине, где мысль о ней нерасторжима с образами русской деревни и природы.</w:t>
      </w:r>
      <w:r>
        <w:br/>
      </w:r>
      <w:r>
        <w:br/>
        <w:t>В статье «Стихотворения Лермонтова» Белинский дал оценку поэзии Лермонтова: «Бросая общий взгляд на стихотворение Лермонтова, мы видим в них все силы, все элементы, из которых слагается жизнь. В этой глубокой натуре, в этом мощном духе все живет: им все доступно, все понятно; они на все откликаются. Он всевластный обладатель царства явлений жизни, он воспроизводит их, как истинный художник; он поэт русский в душе – в нем живет прошедшее и настоящее русской жизни; он глубоко знаком и с внутренним миром души».</w:t>
      </w:r>
      <w:bookmarkStart w:id="0" w:name="_GoBack"/>
      <w:bookmarkEnd w:id="0"/>
    </w:p>
    <w:sectPr w:rsidR="002928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583"/>
    <w:rsid w:val="00103941"/>
    <w:rsid w:val="00292893"/>
    <w:rsid w:val="00695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05798D-E148-4890-9836-6640A4C9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Родина анализ стихотворения Михаила Лермонтова</dc:title>
  <dc:subject/>
  <dc:creator>admin</dc:creator>
  <cp:keywords/>
  <dc:description/>
  <cp:lastModifiedBy>admin</cp:lastModifiedBy>
  <cp:revision>2</cp:revision>
  <dcterms:created xsi:type="dcterms:W3CDTF">2014-06-23T13:48:00Z</dcterms:created>
  <dcterms:modified xsi:type="dcterms:W3CDTF">2014-06-23T13:48:00Z</dcterms:modified>
</cp:coreProperties>
</file>