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27" w:rsidRDefault="00025E83">
      <w:pPr>
        <w:pStyle w:val="1"/>
        <w:jc w:val="center"/>
      </w:pPr>
      <w:r>
        <w:t>Лермонтов м. ю. - Тема родины в лирике м. лермонтова</w:t>
      </w:r>
    </w:p>
    <w:p w:rsidR="00867427" w:rsidRPr="00025E83" w:rsidRDefault="00025E83">
      <w:pPr>
        <w:pStyle w:val="a3"/>
        <w:spacing w:after="240" w:afterAutospacing="0"/>
      </w:pPr>
      <w:r>
        <w:t>    Творчество Лермонтова необычайно своеобразно. Грань, разделяющая Пушкина и Лермонтова, - это 14 декабря 1825 года. Лермонтов вошел в литературу, когда революционные надежды были развеяны. Отсюда и своеобразие его лирики - безотрадность, одиночество, предчувствие трагической гибели. Однако вера в народ, в его могучие силы во многом помогали поэту побеждать эти настроения, и в его лирике утвердились тема поэта и поэзии, тема родины, природы.</w:t>
      </w:r>
      <w:r>
        <w:br/>
        <w:t>    Патриотическая лирика занимает важное место в поэзии Лермонтова.</w:t>
      </w:r>
      <w:r>
        <w:br/>
        <w:t>    В 1830 году поэт пишет “Поле Бородина”, на ту же тему, что и позднейшее “Бородино”. Это стихотворение - первое воплощение мыслей и чувств, живущих в душе поэта-патриота. Созданное в 1837 году Лермонтовым, достигшим политической зрелости, “Бородино” стало одним из любимейших стихотворений поэта. Стихотворение написано в форме разговора молодого солдата с ветераном - участником войны 1812 года. По существу, “Бородино” - рассказ рядового солдата о Бородинском сражении, - лишь первые 7 строк принадлежат его молодому собеседнику. Истинный патриотизм русских людей, без позы, без хвастовства, отражен в этом стихотворении. Настроение русских солдат перед сражением показано в четырех выразительных строках:</w:t>
      </w:r>
      <w:r>
        <w:br/>
        <w:t>    Ворчали старики:</w:t>
      </w:r>
      <w:r>
        <w:br/>
        <w:t>    “Что ж мы? на зимние квартиры?</w:t>
      </w:r>
      <w:r>
        <w:br/>
        <w:t>    Не смеют что ли командиры.</w:t>
      </w:r>
      <w:r>
        <w:br/>
        <w:t>    Чужие изорвать мундиры</w:t>
      </w:r>
      <w:r>
        <w:br/>
        <w:t>    О русские штыки?"</w:t>
      </w:r>
      <w:r>
        <w:br/>
        <w:t>    Ореолом высокого героизма окружен образ полковника. В его уста вложены слова, которые столько раз повторяли советские воины в 1941 году:</w:t>
      </w:r>
      <w:r>
        <w:br/>
        <w:t>    “Ребята! не Москва ль за нами?</w:t>
      </w:r>
      <w:r>
        <w:br/>
        <w:t>    Умремте ж под Москвой,</w:t>
      </w:r>
      <w:r>
        <w:br/>
        <w:t>    Как наши братья умирали!”</w:t>
      </w:r>
      <w:r>
        <w:br/>
        <w:t>    Многие стихи Лермонтова стали новым явлением в русской поэзии, ибо в них звучит гражданское негодование и протест против окружающей его николаевской действительности, которая губит самых талантливых людей. Трагической гибели Пушкина посвящено стихотворение “Смерть Поэта”, павшего в неравной борьбе со светом, с высокопоставленными чиновниками, погубившими “его свободный смелый дар”.</w:t>
      </w:r>
      <w:r>
        <w:br/>
        <w:t>    Одним из лучших образцов патриотической лирики Лермонтова является стихотворение “Родина”. Его тема определяется самим названием: “Родина”. Это уже не Россия “голубых мундиров”, а страна русского народа, отчизна поэта. Поэт называет свою любовь “странной”:</w:t>
      </w:r>
      <w:r>
        <w:br/>
        <w:t>    Люблю отчизну я, но странною любовью!</w:t>
      </w:r>
      <w:r>
        <w:br/>
        <w:t>    Эта любовь не похожа на казенный патриотизм правящих классов. Она слагается из горячей любви поэта к русскому народу и любви к родной природе. Стихотворение воссоздает великолепные картины природы: холодное молчание степей, “лесов безбрежных колыханье”, “подобные морям” разливы рек. Родная природа величественна.</w:t>
      </w:r>
      <w:r>
        <w:br/>
        <w:t>    Далее мысль поэта обращается к народу: “Проселочным путем люблю скакать в телеге”. “Проселочный путь” приводит нас в деревню, и возникает картина жизни русских людей, трогательный, грустный образ русской деревни:</w:t>
      </w:r>
      <w:r>
        <w:br/>
        <w:t>    И, взором медленным пронзая ночи тень,</w:t>
      </w:r>
      <w:r>
        <w:br/>
        <w:t>    Встречать по сторонам, вздыхая о ночлеге,</w:t>
      </w:r>
      <w:r>
        <w:br/>
        <w:t>    Дрожащие огни печальных деревень.</w:t>
      </w:r>
      <w:r>
        <w:br/>
        <w:t>    Поэту близка и понятна жизнь простого народа, дорого все, что связано с жизнью русского крестьянина:</w:t>
      </w:r>
      <w:r>
        <w:br/>
        <w:t>    С отрадой многим незнакомой</w:t>
      </w:r>
      <w:r>
        <w:br/>
        <w:t>    Я вижу полное гумно,</w:t>
      </w:r>
      <w:r>
        <w:br/>
        <w:t>    Избу, покрытую соломой,</w:t>
      </w:r>
      <w:r>
        <w:br/>
        <w:t>    С резными ставнями окно.</w:t>
      </w:r>
      <w:r>
        <w:br/>
        <w:t>     Перед взором лирического героя предстает народ в будни и в праздник:</w:t>
      </w:r>
      <w:r>
        <w:br/>
        <w:t>    И в праздник, вечером росистым,</w:t>
      </w:r>
      <w:r>
        <w:br/>
        <w:t>    Смотреть до полночи готов</w:t>
      </w:r>
      <w:r>
        <w:br/>
        <w:t>    На пляску с топаньем и свистом</w:t>
      </w:r>
      <w:r>
        <w:br/>
        <w:t>    Под говор пьяных мужичков.</w:t>
      </w:r>
      <w:r>
        <w:br/>
        <w:t>    Лексика стихотворения, вначале литературно-книжная (“рассудок”, “слава, купленная кровью”), в последней части сменяется простой разговорной речью (“скакать в телеге”, “дымок жнивы”, “говор пьяных мужичков”). Русская природа, вначале представленная в ее суровом величии, потом раскрывается в трогательном образе “четы белеющих берез”. Шести- и пятистопный ямб сменяется в стихотворении четырехстопным. Разнообразна и рифмовка - чередующаяся, охватывающая и парная рифма.</w:t>
      </w:r>
      <w:r>
        <w:br/>
        <w:t>    Образ поэта в “Родине” - образ глубоко любящего родину русского передового человека 40-х годов XIX века. Белинский назвал “Родину” пушкинским стихотворением, потому что Пушкин первый показал, что значит подлинный реализм в поэзии, а Лермонтов в “Родине” - поэт-реалист. Произведение это высоко оценил Добролюбов: “Лермонтов обладал, конечно, талантом и, умевши рано постичь недостатки современного общества, умел понять и то, что спасение от этого ложного пути находится только в народе. Доказательством служит его удивительное стихотворение "Родина", в котором он становится решительно выше всех предрассудков патриотизма и понимает любовь к Отечеству истинно, свято и разумно”. Стихотворение “Родина” говорит о повороте творчества Лермонтова в сторону революционно-демократической поэзии.</w:t>
      </w:r>
      <w:bookmarkStart w:id="0" w:name="_GoBack"/>
      <w:bookmarkEnd w:id="0"/>
    </w:p>
    <w:sectPr w:rsidR="00867427" w:rsidRPr="00025E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E83"/>
    <w:rsid w:val="00025E83"/>
    <w:rsid w:val="00867427"/>
    <w:rsid w:val="008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0092C-5F52-4102-9494-D8558038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3997</Characters>
  <Application>Microsoft Office Word</Application>
  <DocSecurity>0</DocSecurity>
  <Lines>33</Lines>
  <Paragraphs>9</Paragraphs>
  <ScaleCrop>false</ScaleCrop>
  <Company>diakov.net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Тема родины в лирике м. лермонтова</dc:title>
  <dc:subject/>
  <dc:creator>Irina</dc:creator>
  <cp:keywords/>
  <dc:description/>
  <cp:lastModifiedBy>Irina</cp:lastModifiedBy>
  <cp:revision>2</cp:revision>
  <dcterms:created xsi:type="dcterms:W3CDTF">2014-08-29T06:52:00Z</dcterms:created>
  <dcterms:modified xsi:type="dcterms:W3CDTF">2014-08-29T06:52:00Z</dcterms:modified>
</cp:coreProperties>
</file>