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465" w:rsidRDefault="00786465">
      <w:pPr>
        <w:pStyle w:val="2"/>
        <w:jc w:val="both"/>
      </w:pPr>
    </w:p>
    <w:p w:rsidR="006A11C8" w:rsidRDefault="006A11C8">
      <w:pPr>
        <w:pStyle w:val="2"/>
        <w:jc w:val="both"/>
      </w:pPr>
      <w:r>
        <w:t>Это не должно повториться! (по роману «Они сражались за родину»и очеркам о Великой Отечественной войне)</w:t>
      </w:r>
    </w:p>
    <w:p w:rsidR="006A11C8" w:rsidRDefault="006A11C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Шолохов М.А.</w:t>
      </w:r>
    </w:p>
    <w:p w:rsidR="006A11C8" w:rsidRPr="00786465" w:rsidRDefault="006A1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лет не смолкнет слава. </w:t>
      </w:r>
    </w:p>
    <w:p w:rsidR="006A11C8" w:rsidRDefault="006A1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Песня гражданской войны</w:t>
      </w:r>
    </w:p>
    <w:p w:rsidR="006A11C8" w:rsidRDefault="006A1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годы Великой Отечественной войны нравственные идеалы, утверждаемые Михаилом Александровичем Шолоховым, приобрели особое значение. В его военных корреспонденциях, очерках “На Дону”, “На юге”, “Военнопленные”, “В казачьих колхозах”, “Казаки”, в рассказе “Наука ненависти” разоблачается античеловеческий характер развязанной гитлеровцами войны, раскрывается героизм советского народа, любовь к Родине, всепобеждающий гуманизм. Отношение советского народа к фашистам характеризует разговор, который передает писатель в очерке “На юге”. Во время перестрелки с окруженной немецкой частью молодой боец сказал: “Видно, это идейные фашисты, товарищ лейтенант. Смотрите — не хотят сдаваться”. “А вот перебьем их, тогда посмотрим, что у них за идея”,— ответил лейтенант. После боя в захваченном обозе оказались тюки с детской обувью, отрезами материи, женскими пальто и другим награбленным барахлом. “Ну вот и вся их идея, за какую они сражались,— говорит лейтенант.— Идея-то их цели- ком в мешок влезет, а подкладка у нее ситцевая. Понятно?” Но услышавший этот разговор старый колхозник с возмущением вмешался: “Не так ты говоришь, сынок, хотя ты и командир по чину! Не знаешь ты, что такое идея, а вот я тебе объясню. Грабеж, он так и называется грабежом. Грабят фашисты!” </w:t>
      </w:r>
    </w:p>
    <w:p w:rsidR="006A11C8" w:rsidRDefault="006A1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отбитой у врага территории лейтенант Герасимов — герой рассказа “Наука ненависти” — увидел следы хозяйничания гитлеровцев и был ошеломлен проявлением неслыханного человеконенавистничества. “Сожженные дотла деревни, сотни расстрелянных женщин, детей, стариков, изуродованные трупы попавших в плен красноармейцев, изнасилованные и зверски убитые женщины, девушки и девочки-подростки...” А рядом — залитые кровью ученические тетради и учебники. </w:t>
      </w:r>
    </w:p>
    <w:p w:rsidR="006A11C8" w:rsidRDefault="006A1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Непередаваемые мучения претерпел Герасимов, когда его, раненого, взяли в плен гитлеровцы. Но он все вынес, бежал, вернулся в строй, чтобы мстить врагам до победного конца. </w:t>
      </w:r>
    </w:p>
    <w:p w:rsidR="006A11C8" w:rsidRDefault="006A1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самый разгар Великой Отечественной войны Шолохов ' приступил к работе над романом “Они сражались за Родину”. С 1943 года начинают печататься в газетах первые главы, а потом вышли отдельным изданием. В опубликованных главах рассказывается о драматичном периоде отступления русских войск под натиском превосходящих сил противника. С тяжелыми боями отходили русские воины, а потом насмерть стояли под Сталинградом. </w:t>
      </w:r>
    </w:p>
    <w:p w:rsidR="006A11C8" w:rsidRDefault="006A1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просто и правдиво воспроизводится героизм советских солдат, фронтовой быт, товарищеские беседы, скрепленная кровью нерушимая дружба. Читатель близко узнал и полюбил рабочего-шахтера Петра Лопахина, комбайнера Ивана Звягинцева, агронома Николая Стрельцова, сибиряка-бронебойщика Акима Борзых, ефрейтора Кочетыгова. </w:t>
      </w:r>
    </w:p>
    <w:p w:rsidR="006A11C8" w:rsidRDefault="006A1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“Они сражались за Родину” глубоко раскрыт русский национальный характер, ярко проявившийся в дни тяжелых испытаний. Героизм русских людей в романе лишен внешне блестящего проявления и предстает перед нами в скромном одеянии обыденного, повседневного быта, боев, переходов. Такое изображение войны приводит читателя к выводу, что героическое не в отдельных подвигах, хотя и очень ярких, зовущих за собой, а вся фронтовая жизнь — подвиг. </w:t>
      </w:r>
    </w:p>
    <w:p w:rsidR="006A11C8" w:rsidRDefault="006A11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Михаил Александрович Шолохов — замечательный мастер слова, сумевший создать монументальные полотна народной жизни, проникнуть в душевный мир человека, он ведет серьезный разговор с читателем “без малейшей утайки, без малейшей фальши”.</w:t>
      </w:r>
      <w:bookmarkStart w:id="0" w:name="_GoBack"/>
      <w:bookmarkEnd w:id="0"/>
    </w:p>
    <w:sectPr w:rsidR="006A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465"/>
    <w:rsid w:val="006A11C8"/>
    <w:rsid w:val="00786465"/>
    <w:rsid w:val="008E0064"/>
    <w:rsid w:val="009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7A0CE-AB72-4E60-BE88-045A5B60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Это не должно повториться! (по роману «Они сражались за родину»и очеркам о Великой Отечественной войне) - CoolReferat.com</vt:lpstr>
    </vt:vector>
  </TitlesOfParts>
  <Company>*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 не должно повториться! (по роману «Они сражались за родину»и очеркам о Великой Отечественной войне) - CoolReferat.com</dc:title>
  <dc:subject/>
  <dc:creator>Admin</dc:creator>
  <cp:keywords/>
  <dc:description/>
  <cp:lastModifiedBy>Irina</cp:lastModifiedBy>
  <cp:revision>2</cp:revision>
  <dcterms:created xsi:type="dcterms:W3CDTF">2014-08-26T11:06:00Z</dcterms:created>
  <dcterms:modified xsi:type="dcterms:W3CDTF">2014-08-26T11:06:00Z</dcterms:modified>
</cp:coreProperties>
</file>