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8A" w:rsidRDefault="0078658A" w:rsidP="00FB1DB8">
      <w:pPr>
        <w:jc w:val="center"/>
        <w:rPr>
          <w:b/>
          <w:i/>
          <w:sz w:val="40"/>
          <w:szCs w:val="40"/>
        </w:rPr>
      </w:pPr>
    </w:p>
    <w:p w:rsidR="00C243FE" w:rsidRPr="00A25B24" w:rsidRDefault="00C243FE" w:rsidP="00FB1DB8">
      <w:pPr>
        <w:jc w:val="center"/>
        <w:rPr>
          <w:b/>
          <w:i/>
          <w:sz w:val="40"/>
          <w:szCs w:val="40"/>
        </w:rPr>
      </w:pPr>
      <w:r w:rsidRPr="00A25B24">
        <w:rPr>
          <w:b/>
          <w:i/>
          <w:sz w:val="40"/>
          <w:szCs w:val="40"/>
        </w:rPr>
        <w:t>Роль России в Мировой экономике</w:t>
      </w:r>
    </w:p>
    <w:p w:rsidR="00C243FE" w:rsidRPr="00A25B24" w:rsidRDefault="00C243FE">
      <w:pPr>
        <w:rPr>
          <w:sz w:val="28"/>
          <w:szCs w:val="28"/>
        </w:rPr>
      </w:pPr>
    </w:p>
    <w:p w:rsidR="00C243FE" w:rsidRDefault="00C243FE">
      <w:pPr>
        <w:rPr>
          <w:sz w:val="28"/>
          <w:szCs w:val="28"/>
        </w:rPr>
      </w:pPr>
      <w:r w:rsidRPr="00A25B24">
        <w:rPr>
          <w:sz w:val="28"/>
          <w:szCs w:val="28"/>
        </w:rPr>
        <w:t xml:space="preserve">Оценивая место и роль нашей страны в современной мировой экономике и политике, можно сказать, что Россия в очередной раз переживает один из сложнейших этапов своего существования и развития. </w:t>
      </w:r>
      <w:r w:rsidRPr="00A25B24">
        <w:rPr>
          <w:sz w:val="28"/>
          <w:szCs w:val="28"/>
        </w:rPr>
        <w:br/>
        <w:t xml:space="preserve">Некоторые зарубежные политологи уже вывели Россию из разряда ведущих стран мира и даже ставят под сомнение ее дальнейшее существование как единого федеративного государства. </w:t>
      </w:r>
      <w:r w:rsidRPr="00A25B24">
        <w:rPr>
          <w:sz w:val="28"/>
          <w:szCs w:val="28"/>
        </w:rPr>
        <w:br/>
        <w:t xml:space="preserve">В настоящее время Правительством России и предпринимательскими кругами предпринимаются активные попытки более тесной интеграции России с зарубежными странами. Однако существует ряд проблем, препятствующих реализации данных попыток, которые будут рассмотрены в данной курсовой работе. </w:t>
      </w:r>
      <w:r w:rsidRPr="00A25B24">
        <w:rPr>
          <w:sz w:val="28"/>
          <w:szCs w:val="28"/>
        </w:rPr>
        <w:br/>
        <w:t>Место и роль любой страны в мировом хозяйстве, международном разделении труда и интернационализации хозяйственной жизни зависят от многих факторов.</w:t>
      </w:r>
    </w:p>
    <w:p w:rsidR="00C243FE" w:rsidRDefault="00C243FE">
      <w:pPr>
        <w:rPr>
          <w:sz w:val="28"/>
          <w:szCs w:val="28"/>
        </w:rPr>
      </w:pPr>
      <w:r w:rsidRPr="00A25B24">
        <w:rPr>
          <w:b/>
          <w:i/>
          <w:sz w:val="28"/>
          <w:szCs w:val="28"/>
        </w:rPr>
        <w:t xml:space="preserve">Основными из них являются: </w:t>
      </w:r>
      <w:r w:rsidRPr="00A25B24">
        <w:rPr>
          <w:sz w:val="28"/>
          <w:szCs w:val="28"/>
        </w:rPr>
        <w:br/>
        <w:t xml:space="preserve">• уровень и динамика развития национальной экономики; </w:t>
      </w:r>
      <w:r w:rsidRPr="00A25B24">
        <w:rPr>
          <w:sz w:val="28"/>
          <w:szCs w:val="28"/>
        </w:rPr>
        <w:br/>
        <w:t xml:space="preserve">• степень открытости национальной экономики и ее вовлеченности в международное разделение труда (МРТ); </w:t>
      </w:r>
      <w:r w:rsidRPr="00A25B24">
        <w:rPr>
          <w:sz w:val="28"/>
          <w:szCs w:val="28"/>
        </w:rPr>
        <w:br/>
        <w:t xml:space="preserve">• прогрессивность и развитость внешнеэкономических связей (ВЭС); </w:t>
      </w:r>
      <w:r w:rsidRPr="00A25B24">
        <w:rPr>
          <w:sz w:val="28"/>
          <w:szCs w:val="28"/>
        </w:rPr>
        <w:br/>
        <w:t xml:space="preserve">• умение национальной экономики адаптироваться к условиям международной хозяйственной жизни и одновременно воздействовать на них в желаемом для себя направлении; </w:t>
      </w:r>
      <w:r w:rsidRPr="00A25B24">
        <w:rPr>
          <w:sz w:val="28"/>
          <w:szCs w:val="28"/>
        </w:rPr>
        <w:br/>
        <w:t xml:space="preserve">• наличие правовых условий для иностранных инвестиций; </w:t>
      </w:r>
      <w:r w:rsidRPr="00A25B24">
        <w:rPr>
          <w:sz w:val="28"/>
          <w:szCs w:val="28"/>
        </w:rPr>
        <w:br/>
        <w:t xml:space="preserve">• наличие транснациональных корпораций. </w:t>
      </w:r>
      <w:r w:rsidRPr="00A25B24">
        <w:rPr>
          <w:sz w:val="28"/>
          <w:szCs w:val="28"/>
        </w:rPr>
        <w:br/>
      </w:r>
      <w:r w:rsidRPr="00A25B24">
        <w:rPr>
          <w:sz w:val="28"/>
          <w:szCs w:val="28"/>
        </w:rPr>
        <w:br/>
      </w:r>
      <w:r w:rsidRPr="00A25B24">
        <w:rPr>
          <w:b/>
          <w:i/>
          <w:sz w:val="28"/>
          <w:szCs w:val="28"/>
        </w:rPr>
        <w:t>1. Основные этапы взаимодействия России (СССР) с мировой экономикой</w:t>
      </w:r>
      <w:r w:rsidRPr="00A25B24">
        <w:rPr>
          <w:sz w:val="28"/>
          <w:szCs w:val="28"/>
        </w:rPr>
        <w:t xml:space="preserve"> </w:t>
      </w:r>
      <w:r w:rsidRPr="00A25B24">
        <w:rPr>
          <w:sz w:val="28"/>
          <w:szCs w:val="28"/>
        </w:rPr>
        <w:br/>
        <w:t xml:space="preserve">Историко-экономический анализ показывает, что Россия (СССР) прошла пять этапов во взаимодействии с мировой экономикой. Можно выделить следующие временные границы и экономические особенности этих этапов: </w:t>
      </w:r>
      <w:r w:rsidRPr="00A25B24">
        <w:rPr>
          <w:sz w:val="28"/>
          <w:szCs w:val="28"/>
        </w:rPr>
        <w:br/>
      </w:r>
      <w:r w:rsidRPr="00A25B24">
        <w:rPr>
          <w:b/>
          <w:i/>
          <w:sz w:val="28"/>
          <w:szCs w:val="28"/>
        </w:rPr>
        <w:t>1 этап. 1917-1945 гг.</w:t>
      </w:r>
      <w:r w:rsidRPr="00A25B24">
        <w:rPr>
          <w:sz w:val="28"/>
          <w:szCs w:val="28"/>
        </w:rPr>
        <w:t xml:space="preserve"> Политическая и экономическая изоляция. Экономико-политическая ситуация в Европе характеризовалась несколькими тенденциями. После Первой мировой войны началась активизация национальных движений славянских народов. Усилились позиции США, Великобритании и Франции, они приняли основные положения договора о коллективной безопасности. Контакты России с зарубежными странами были сведены к минимуму. Экономическое сотрудничество не являлось приоритетным направлением внешней политики для правительства большевиков. </w:t>
      </w:r>
      <w:r w:rsidRPr="00A25B24">
        <w:rPr>
          <w:sz w:val="28"/>
          <w:szCs w:val="28"/>
        </w:rPr>
        <w:br/>
        <w:t xml:space="preserve">Центральное место во внешней политике занимала реализация коммунистической доктрины революционного преобразования мира. Происходит абсолютизация Советов как универсальной модели государства "нового типа". Фактически Россия становится страной с натуральным хозяйством: план ГОЭЛРО, коллективизация, индустриализация позволяют России практически полностью обеспечить себя всеми необходимыми видами продукции и услуг. Такая автономия стала одной из основ победы СССР во Второй мировой войне. </w:t>
      </w:r>
      <w:r w:rsidRPr="00A25B24">
        <w:rPr>
          <w:sz w:val="28"/>
          <w:szCs w:val="28"/>
        </w:rPr>
        <w:br/>
      </w:r>
      <w:r w:rsidRPr="00A25B24">
        <w:rPr>
          <w:b/>
          <w:i/>
          <w:sz w:val="28"/>
          <w:szCs w:val="28"/>
        </w:rPr>
        <w:t>2 этап. 1945-1985 гг.</w:t>
      </w:r>
      <w:r w:rsidRPr="00A25B24">
        <w:rPr>
          <w:sz w:val="28"/>
          <w:szCs w:val="28"/>
        </w:rPr>
        <w:t xml:space="preserve"> Сотрудничество с социалистическим лагерем. Политическая экспансия в страны третьего мира. По окончании Второй мировой войны СССР окружил себя странами с советскими режимами. Это позволило осуществить реализовать социалистическую модель международного разделения труда. Образование Совета экономической взаимопомощи (СЭВ) привело к созданию системы перераспределения заказов в масштабах межстрановой системы производства продукции и услуг. Фактически была создана экономическая система, в основу которой были положены политические принципы. Это привело к снижению экономической эффективности и ухудшению конкурентных преимуществ. Которые стали одной из причин разрушения этой системы. Указанные события привели к переосмыслению роли СССР в мировой политической системе. В Советском Союзе началась перестройка. </w:t>
      </w:r>
      <w:r w:rsidRPr="00A25B24">
        <w:rPr>
          <w:sz w:val="28"/>
          <w:szCs w:val="28"/>
        </w:rPr>
        <w:br/>
      </w:r>
      <w:r w:rsidRPr="00A25B24">
        <w:rPr>
          <w:b/>
          <w:i/>
          <w:sz w:val="28"/>
          <w:szCs w:val="28"/>
        </w:rPr>
        <w:t>3 этап. 1985-1991 гг.</w:t>
      </w:r>
      <w:r w:rsidRPr="00A25B24">
        <w:rPr>
          <w:sz w:val="28"/>
          <w:szCs w:val="28"/>
        </w:rPr>
        <w:t xml:space="preserve"> Преодоление тоталитарного наследия. Полная открытость на фоне непрофессионализма. Снижение роли России в мировых политических процессах. </w:t>
      </w:r>
      <w:r w:rsidRPr="00A25B24">
        <w:rPr>
          <w:sz w:val="28"/>
          <w:szCs w:val="28"/>
        </w:rPr>
        <w:br/>
        <w:t xml:space="preserve">Начало демонтажа партийно-политической системы. Ликвидация социализма как политической системы и разрушение экономических связей. Ликвидация СЭВ. Окончание жесткого противостояния с США и НАТО. Снижение конкурентоспособности на внешних рынках. Кризис, вызванный структурными факторами, усилился вследствие резкого сокращения импорта – его объем был в январе-августе 1989 г. на 45% меньше, чем за аналогичный период 1990 г. Экспорт за 8 месяцев 1989 г. сократился на 27%, главным образом из-за спада в производстве энергоресурсов. Важным фактором уменьшения внешнеторгового оборота стал переход в расчетах СССР со странами Восточной Европы на свободно конвертируемую валюту. </w:t>
      </w:r>
      <w:r w:rsidRPr="00A25B24">
        <w:rPr>
          <w:sz w:val="28"/>
          <w:szCs w:val="28"/>
        </w:rPr>
        <w:br/>
        <w:t xml:space="preserve">Снизилась инвестиционная активность. Произошло сокращение общего объема инвестиций в 1991 г. на 20%, а ввод в действие основных фондов сократится на 25%. Особенно резко снизились объемы бюджетных инвестиций. Тяжелым было состояние государственных финансов. Доходы государственных бюджетов всех уровней снизились вследствие спада производства, сокращения поступлений от внешней торговли. Произошло снижение объемов золото-валютных резервов. В то же время росли расходы на социальные программы, децентрализация привела к несогласованности бюджетной политики республик. В результате дефицит союзного бюджета в 1991 г. составил более 120 млрд. руб., а суммарный дефицит бюджетов республик равнялся 80 млрд. руб. </w:t>
      </w:r>
      <w:r w:rsidRPr="00A25B24">
        <w:rPr>
          <w:sz w:val="28"/>
          <w:szCs w:val="28"/>
        </w:rPr>
        <w:br/>
      </w:r>
      <w:r w:rsidRPr="00A25B24">
        <w:rPr>
          <w:b/>
          <w:i/>
          <w:sz w:val="28"/>
          <w:szCs w:val="28"/>
        </w:rPr>
        <w:t>4 этап. 1991-2000 гг.</w:t>
      </w:r>
      <w:r w:rsidRPr="00A25B24">
        <w:rPr>
          <w:sz w:val="28"/>
          <w:szCs w:val="28"/>
        </w:rPr>
        <w:t xml:space="preserve"> Разрушение СССР. Образование СНГ. Вульгаризм и непрофессионализм на высшем уровне. Противостояние законодательной и исполнительной властей не могло не сказаться на стабильности в экономике. Этим был вызван неконтролируемый экспорт ресурсов в отсутствие государственного контроля на фоне сознательного насаждения "необратимого" капитализма за счет передачи отдельных отраслей национальной экономики в руки назначенных олигархов. </w:t>
      </w:r>
      <w:r w:rsidRPr="00A25B24">
        <w:rPr>
          <w:sz w:val="28"/>
          <w:szCs w:val="28"/>
        </w:rPr>
        <w:br/>
        <w:t xml:space="preserve">Внешнеэкономические объединения, которые были основным источником валютных поступлений, приватизировались российскими гражданами (бывшими руководителями), а активы этих объединений активно переводились за рубеж. Коррупция на всех уровнях власти. Превалирующий принцип "личного обогащения" среди руководителей государственных предприятий привел к "стабильной" экономической деградации, к дальнейшему ослаблению внешнеэкономических позиций. </w:t>
      </w:r>
      <w:r w:rsidRPr="00A25B24">
        <w:rPr>
          <w:sz w:val="28"/>
          <w:szCs w:val="28"/>
        </w:rPr>
        <w:br/>
        <w:t xml:space="preserve">Начало данного этапа характеризовалось резким обнищанием широких слоев населения в результате политики "шоковой терапии" в экономике. Конец – уничтожением, в результате кризиса 1998 г., нарождающегося среднего класса. Дефолт испортил репутацию России как заемщика. </w:t>
      </w:r>
      <w:r w:rsidRPr="00A25B24">
        <w:rPr>
          <w:sz w:val="28"/>
          <w:szCs w:val="28"/>
        </w:rPr>
        <w:br/>
      </w:r>
      <w:r w:rsidRPr="00A25B24">
        <w:rPr>
          <w:b/>
          <w:i/>
          <w:sz w:val="28"/>
          <w:szCs w:val="28"/>
        </w:rPr>
        <w:t>5 этап. 2000 г.</w:t>
      </w:r>
      <w:r w:rsidRPr="00A25B24">
        <w:rPr>
          <w:sz w:val="28"/>
          <w:szCs w:val="28"/>
        </w:rPr>
        <w:t xml:space="preserve"> – настоящее время. Внешнеэкономический прагматизм на фоне благоприятной конъюнктуры в экспортных статьях. На фоне усталости населения от демократических реформ осуществляется попытка внутриполитической стабилизации и консолидации общества вокруг сильной власти. Взвешенность и осознание слабости России на мировой политической арене из-за слабости национальной экономики. Попытка реабилитации в мировой экономике, предложение конструктивного и взаимовыгодного экономического партнерства на фоне сближения позиций в ходе борьбы с международным терроризмом. </w:t>
      </w:r>
      <w:r w:rsidRPr="00A25B24">
        <w:rPr>
          <w:sz w:val="28"/>
          <w:szCs w:val="28"/>
        </w:rPr>
        <w:br/>
        <w:t xml:space="preserve">Однополярность мира привела к усилению экономических противоречий между Западной Европой и США с одной стороны, а также Японией и США – с другой. Результатами этого процесса стало появление Евросоюза, единой европейкой валюты, а также участившиеся экономические конфликты, например, "стальная война". </w:t>
      </w:r>
      <w:r w:rsidRPr="00A25B24">
        <w:rPr>
          <w:sz w:val="28"/>
          <w:szCs w:val="28"/>
        </w:rPr>
        <w:br/>
      </w:r>
      <w:r w:rsidRPr="00A25B24">
        <w:rPr>
          <w:b/>
          <w:i/>
          <w:sz w:val="28"/>
          <w:szCs w:val="28"/>
        </w:rPr>
        <w:t>1.1 Экономико-географическая реальность России.</w:t>
      </w:r>
      <w:r w:rsidRPr="00A25B24">
        <w:rPr>
          <w:sz w:val="28"/>
          <w:szCs w:val="28"/>
        </w:rPr>
        <w:t xml:space="preserve"> </w:t>
      </w:r>
      <w:r w:rsidRPr="00A25B24">
        <w:rPr>
          <w:sz w:val="28"/>
          <w:szCs w:val="28"/>
        </w:rPr>
        <w:br/>
        <w:t xml:space="preserve">Тенденции распада, начавшиеся еще во времена СССР (распад Варшавского договора, СЭВ, затем самого СССР), к сожалению, очень опасны и для современной России. Распад СССР, великого евразийского государства, вылился для Российской Федерации в огромные геополитические потери и существенно ухудшил возможности ее взаимодействия с мировым хозяйством. </w:t>
      </w:r>
      <w:r w:rsidRPr="00A25B24">
        <w:rPr>
          <w:sz w:val="28"/>
          <w:szCs w:val="28"/>
        </w:rPr>
        <w:br/>
        <w:t xml:space="preserve">Если исходить из границ бывшего СССР, то Россия оказалась далеко "отодвинутой" на северо-восток, вглубь Евразийского материка. Более отчетливо стал проявляться континентальный характер России, несмотря на то что она омывается тремя из четырех мировых океанов – Атлантическим, Северным Ледовитым и Тихим. Специфика природно-климатических условий Северного Ледовитого океана делает его воды труднодоступными для регулярного коммерческого судоходства. </w:t>
      </w:r>
      <w:r w:rsidRPr="00A25B24">
        <w:rPr>
          <w:sz w:val="28"/>
          <w:szCs w:val="28"/>
        </w:rPr>
        <w:br/>
        <w:t xml:space="preserve">Железнодорожные, автомобильные магистрали и трубопроводы России на запад и юг в настоящее время проходят по территории (а авиатрассы – в воздушном пространстве) зарубежных государств, что существенно ухудшает экономическую ситуацию для Российской Федерации. </w:t>
      </w:r>
      <w:r w:rsidRPr="00A25B24">
        <w:rPr>
          <w:sz w:val="28"/>
          <w:szCs w:val="28"/>
        </w:rPr>
        <w:br/>
        <w:t xml:space="preserve">Огромные потери понесла Россия в целом в связи с распадом единого союзного экономического, информационного, научно-технического, образовательного, культурного пространства. </w:t>
      </w:r>
      <w:r w:rsidRPr="00A25B24">
        <w:rPr>
          <w:sz w:val="28"/>
          <w:szCs w:val="28"/>
        </w:rPr>
        <w:br/>
      </w:r>
      <w:r w:rsidRPr="00A25B24">
        <w:rPr>
          <w:sz w:val="28"/>
          <w:szCs w:val="28"/>
        </w:rPr>
        <w:br/>
        <w:t xml:space="preserve">Собственной экономико-географической реальностью России является тот факт, что 2/3 ее территории приходится на районы Крайнего Севера и приравненные к ним зоны с суровыми климатическими условиями. Поэтому только 35% российских сельскохозяйственных угодий получают достаточно солнечного тепла для вызревания зерновых культур. Жизнеобеспечение на обращенных к северу российских равнинах требует повышенных энергетических затрат. Выявилась явно слабая обеспеченность России собственным продовольствием, некоторыми цветными и редкоземельными металлами, многими техническими культурами и готовыми изделиями производственного и личного потребления. </w:t>
      </w:r>
      <w:r w:rsidRPr="00A25B24">
        <w:rPr>
          <w:sz w:val="28"/>
          <w:szCs w:val="28"/>
        </w:rPr>
        <w:br/>
        <w:t xml:space="preserve">В значительной степени оказались свернутыми и даже разорванными кооперационные производственные и научно-технические связи, формировавшиеся в течение десятилетий в рамках единого народнохозяйственного комплекса СССР. Перечень подобных потерь можно продолжать достаточно долго. </w:t>
      </w:r>
      <w:r w:rsidRPr="00A25B24">
        <w:rPr>
          <w:sz w:val="28"/>
          <w:szCs w:val="28"/>
        </w:rPr>
        <w:br/>
        <w:t xml:space="preserve">И все это происходило именно в тот период, когда в мировой экономике активно разворачивались процессы глобализации, ведущие транснациональные корпорации отвоевывали себе все новые сегменты мирового рынка товаров и услуг, шел процесс интеграции финансовых рынков, формировалось и развивалось мировое информационное пространство. В то время как шел развал единого экономического пространства бывшего СССР, по соседству с Россией, в Европейском Союзе, начался переход к высшей фазе международной экономической интеграции, к единой валюте. В этом смысле 90-е годы оказались во многом потерянными для нашей страны, а по некоторым позициям имело место "движение вспять". </w:t>
      </w:r>
      <w:r w:rsidRPr="00A25B24">
        <w:rPr>
          <w:sz w:val="28"/>
          <w:szCs w:val="28"/>
        </w:rPr>
        <w:br/>
      </w:r>
      <w:r w:rsidRPr="00A25B24">
        <w:rPr>
          <w:b/>
          <w:i/>
          <w:sz w:val="28"/>
          <w:szCs w:val="28"/>
        </w:rPr>
        <w:t>2. Экономика России и ее конкурентоспособность на мировом рынке .</w:t>
      </w:r>
      <w:r w:rsidRPr="00A25B24">
        <w:rPr>
          <w:sz w:val="28"/>
          <w:szCs w:val="28"/>
        </w:rPr>
        <w:br/>
        <w:t xml:space="preserve">Россия обладает огромным природным потенциалом (около 15 - 17% мировых запасов полезных ископаемых, 25% мировых запасов леса, питьевой воды), что автоматически отводит ей значимое место в развитии мировой экономики. Она является одним из мировых лидеров в добыче и экспорте полезных ископаемых, особенно в энергетическом секторе. Это позволяет России традиционно влиять на экономику и безопасность Европы, а в последнее время значительно активизировать свою энергетическую роль и в «восточном» векторе политики. </w:t>
      </w:r>
      <w:r w:rsidRPr="00A25B24">
        <w:rPr>
          <w:sz w:val="28"/>
          <w:szCs w:val="28"/>
        </w:rPr>
        <w:br/>
        <w:t xml:space="preserve">Место России как ведущего поставщика стабильной и дешевой энергии на значительную часть Евразийского рынка усиливается ключевой ролью России в формировании единой европейской энергетической стратегии. Уже сегодня Германия обеспечивает свои потребности российским газом на 42%, Италия - на 32%, Франция - на 30%, Австрия - на 75%, а в целом его получает каждый четвертый европейский потребитель. Предполагается, что только за 15 ближайших лет объем общих поставок газа в ЕС будет удвоен. Такая же ситуация характерна и для других видов энергетического сырья. </w:t>
      </w:r>
      <w:r w:rsidRPr="00A25B24">
        <w:rPr>
          <w:sz w:val="28"/>
          <w:szCs w:val="28"/>
        </w:rPr>
        <w:br/>
        <w:t xml:space="preserve">В условиях жесткой международной конкуренции экономическое развитие страны будет определяться главным образом ее научными и технологическими возможностями. Для преодоления отставания российской промышленности от передового уровня необходимо сделать серьезный шаг к стимулированию роста инвестиций в производственную сферу и в развитие инноваций. В сотрудничестве с динамично развивающимися государствами мира Россия имеет все возможности наилучшим образом реализовать себя в таких высокотехнологичных сферах, как современная энергетика, коммуникации, космос, атомное машиностроение, авиастроение, продукция ВПК. </w:t>
      </w:r>
      <w:r w:rsidRPr="00A25B24">
        <w:rPr>
          <w:sz w:val="28"/>
          <w:szCs w:val="28"/>
        </w:rPr>
        <w:br/>
        <w:t>Важнейшим фактором укрепления авторитета России остается вопрос расширения ее сотрудничества с крупнейшими экономическими и финансовыми институтами мира, беспрепятственного выхода со своей продукцией на международные рынки. Его решение будет способствовать более рациональному участию страны в распределении финансовых потоков, международном разделении труда, получению полноценных выгод от интеграции в мировую экономику.</w:t>
      </w:r>
    </w:p>
    <w:p w:rsidR="00C243FE" w:rsidRPr="00A25B24" w:rsidRDefault="00C243FE">
      <w:pPr>
        <w:rPr>
          <w:sz w:val="28"/>
          <w:szCs w:val="28"/>
        </w:rPr>
      </w:pPr>
      <w:r w:rsidRPr="00A25B24">
        <w:rPr>
          <w:b/>
          <w:i/>
          <w:sz w:val="28"/>
          <w:szCs w:val="28"/>
        </w:rPr>
        <w:t>2.1 Экономический потенциал России и его уникальность.</w:t>
      </w:r>
      <w:r w:rsidRPr="00A25B24">
        <w:rPr>
          <w:sz w:val="28"/>
          <w:szCs w:val="28"/>
        </w:rPr>
        <w:t xml:space="preserve"> </w:t>
      </w:r>
      <w:r w:rsidRPr="00A25B24">
        <w:rPr>
          <w:sz w:val="28"/>
          <w:szCs w:val="28"/>
        </w:rPr>
        <w:br/>
        <w:t xml:space="preserve">Имея в своей основе население с европейскими традициями, Россия представляет собой единственное в своем роде евразийское государство, занимающее значительную часть территории как Европы, так и Азии. Своеобразное расположение России дает стране потенциальную возможность играть активную роль в этих двух частях света. С географической точки зрения через территорию России могут проходить достаточно экономически выгодные воздушные и сухопутные маршруты, связывающие Европу, Центральную и Юго-Восточную Азию. </w:t>
      </w:r>
      <w:r w:rsidRPr="00A25B24">
        <w:rPr>
          <w:sz w:val="28"/>
          <w:szCs w:val="28"/>
        </w:rPr>
        <w:br/>
        <w:t xml:space="preserve">Вместе с тем огромная территориальная протяженность России не позволяет однозначно подходить к оценке ее географического потенциала. С одной стороны, географический потенциал дает возможность мощного развития внутреннего рынка и национальной экономики страны, опираясь исключительно на собственные возможности и ресурсы российских регионов. С другой стороны, даже широкая включенность России в мировые транспортные перевозки неизбежно ставит вопрос о доведении транспортной инфраструктуры до уровня мировых стандартов, которого трудно достичь без общего социально-экономического прогресса страны, который будет способствовать удешевлению транспортных услуг и повышению степени их экономической и экологической безопасности и надежности функционирования. </w:t>
      </w:r>
      <w:r w:rsidRPr="00A25B24">
        <w:rPr>
          <w:sz w:val="28"/>
          <w:szCs w:val="28"/>
        </w:rPr>
        <w:br/>
        <w:t xml:space="preserve">Комплексное развитие географической территории важно и по причине сохранения территориальной целостности страны в условиях интегрированности в мировую экономику. Опыт радикальных рыночных реформ 90-х годов убедительно показал, что рыночные отношения могут дестабилизировать территориальную целостность стран СНГ (в том числе и России). Неравномерность развития российских регионов под влиянием мировой экономики может при определенных условиях негативно повлиять на эту составляющую экономического потенциала страны. </w:t>
      </w:r>
      <w:r w:rsidRPr="00A25B24">
        <w:rPr>
          <w:sz w:val="28"/>
          <w:szCs w:val="28"/>
        </w:rPr>
        <w:br/>
        <w:t xml:space="preserve">В недрах России можно обнаружить практически все элементы таблицы Менделеева. Особую устойчивость экономике страны придает то обстоятельство, что по запасам энергетического сырья Россия занимает ведущие позиции в мире. Так, по имеющимся оценкам доля России в мировых оцениваемых запасах нефти составляет 13-15%, природного газа - 42%, угля - 43%. Как уже отмечалось, страна располагает самой протяженной в мире береговой линией, что дает в ее распоряжение значительные площади и подводные ресурсы континентального шельфа. Перспективные морские запасы углеводородов только российского Крайнего Севера вполне соизмеримы с аналогичными запасами в зоне Персидского залива и Каспийского бассейна. Большая часть энергетических ресурсов в шельфовой зоне еще полностью не исследована и может оказаться значительно выше имеющихся в настоящее время оценок. </w:t>
      </w:r>
      <w:r w:rsidRPr="00A25B24">
        <w:rPr>
          <w:sz w:val="28"/>
          <w:szCs w:val="28"/>
        </w:rPr>
        <w:br/>
        <w:t xml:space="preserve">По показателям разведанных запасов энергетического сырья в недрах России сосредоточено 13% (7 млрд. т) мировых запасов нефти, 35% - природного газа и около 12% - угля. Топливо-энергетический потенциал России в середине 90-х годов обеспечил ей 11% мировой добычи нефти, 28% - природного газа и 14% - угля. На рубеже столетий не приходится говорить о том, что экономический потенциал России истребован в полной мере. Анализ места России в мировом сельскохозяйственном и промышленном производстве говорит о том, что и в настоящее время возможность постепенного превращения страны в аграрно-сырьевой и топливо-энергетический придаток промышленно развитых стран Запада отнюдь не снят с повестки дня : </w:t>
      </w:r>
      <w:r w:rsidRPr="00A25B24">
        <w:rPr>
          <w:sz w:val="28"/>
          <w:szCs w:val="28"/>
        </w:rPr>
        <w:br/>
        <w:t xml:space="preserve">1 место - природный газ; </w:t>
      </w:r>
      <w:r w:rsidRPr="00A25B24">
        <w:rPr>
          <w:sz w:val="28"/>
          <w:szCs w:val="28"/>
        </w:rPr>
        <w:br/>
        <w:t xml:space="preserve">2 место - бурый уголь, картофель, молоко; </w:t>
      </w:r>
      <w:r w:rsidRPr="00A25B24">
        <w:rPr>
          <w:sz w:val="28"/>
          <w:szCs w:val="28"/>
        </w:rPr>
        <w:br/>
        <w:t xml:space="preserve">3 место - нефть, серная кислота (в моногидрате); </w:t>
      </w:r>
      <w:r w:rsidRPr="00A25B24">
        <w:rPr>
          <w:sz w:val="28"/>
          <w:szCs w:val="28"/>
        </w:rPr>
        <w:br/>
        <w:t xml:space="preserve">4 место - электроэнергия, чугун, сталь, железная руда, вывозка деловой древесины, хлопчатобумажные ткани, зерновые и зернобобовые культуры, сахарная свекла; </w:t>
      </w:r>
      <w:r w:rsidRPr="00A25B24">
        <w:rPr>
          <w:sz w:val="28"/>
          <w:szCs w:val="28"/>
        </w:rPr>
        <w:br/>
        <w:t xml:space="preserve">5 место - готовый прокат черных металлов, пиломатериалы, минеральные удобрения; </w:t>
      </w:r>
      <w:r w:rsidRPr="00A25B24">
        <w:rPr>
          <w:sz w:val="28"/>
          <w:szCs w:val="28"/>
        </w:rPr>
        <w:br/>
        <w:t xml:space="preserve">6 место - каменный уголь, целлюлоза, мясо (в убойном весе), масло животное; </w:t>
      </w:r>
      <w:r w:rsidRPr="00A25B24">
        <w:rPr>
          <w:sz w:val="28"/>
          <w:szCs w:val="28"/>
        </w:rPr>
        <w:br/>
        <w:t xml:space="preserve">8 место - чулочно-носочные изделия, улов рыбы; </w:t>
      </w:r>
      <w:r w:rsidRPr="00A25B24">
        <w:rPr>
          <w:sz w:val="28"/>
          <w:szCs w:val="28"/>
        </w:rPr>
        <w:br/>
        <w:t xml:space="preserve">11 место - легковые автомобили, цемент; </w:t>
      </w:r>
      <w:r w:rsidRPr="00A25B24">
        <w:rPr>
          <w:sz w:val="28"/>
          <w:szCs w:val="28"/>
        </w:rPr>
        <w:br/>
        <w:t xml:space="preserve">12 место - шерстяные ткани, обувь; </w:t>
      </w:r>
      <w:r w:rsidRPr="00A25B24">
        <w:rPr>
          <w:sz w:val="28"/>
          <w:szCs w:val="28"/>
        </w:rPr>
        <w:br/>
        <w:t xml:space="preserve">14 место - бумага и картон, сахарный песок (из отечественного сырья), масло растительное. </w:t>
      </w:r>
      <w:r w:rsidRPr="00A25B24">
        <w:rPr>
          <w:sz w:val="28"/>
          <w:szCs w:val="28"/>
        </w:rPr>
        <w:br/>
        <w:t xml:space="preserve">Сердцевину экономического потенциала России составляют ее люди. По численности населения (около 147 млн. человек в 1997 г.) Россия находится на шестом месте в мире после Китая, Индии, США, Индонезии и Бразилии. Уровень образованности и профессиональной подготовки российских граждан таков, что они способны, по признанию зарубежных партнеров из самых разных стран, решать любые технические и экономические проблемы, адаптироваться к различным условиям производственной и коммерческой деятельности. Система высшего образования в стране по-прежнему готовит надежные и перспективные кадры по современным направлениям развития человеческого общества в русле мировых тенденций. Одним из доказательств высокого профессионального уровня российских специалистов в области естественных наук является высокий спрос на них практически во всех развитых странах. В последние годы все больше российских граждан, имеющих образование и опыт работы в сфере управления, маркетинга, финансов приглашаются на фирмы разных стран, работающие на рынках России или с российскими партнерами. </w:t>
      </w:r>
      <w:r w:rsidRPr="00A25B24">
        <w:rPr>
          <w:sz w:val="28"/>
          <w:szCs w:val="28"/>
        </w:rPr>
        <w:br/>
        <w:t xml:space="preserve">Вместе с тем в стране еще не найден механизм максимально эффективного использования людских ресурсов. Вообще проблема эффективности их использования резко обострилась в 90-е годы, поскольку Россия стала терять многие миллиарды долларов на "утечке человеческого капитала" из страны, т.е. перед ней возникла проблема, которая ранее считалась присущей только развивающимся странам. Общим благоприятным фоном для решения этой проблемы может стать установление в стране соответствующего социального климата, характерного для обществ с развитой экономикой. Именно потому, что должным образом не приведены в действие человеческие ресурсы, Россия замыкает первую восьмерку развитых стран мира по объему производимого в настоящее время валового внутреннего продукта </w:t>
      </w:r>
      <w:r w:rsidRPr="00A25B24">
        <w:rPr>
          <w:sz w:val="28"/>
          <w:szCs w:val="28"/>
        </w:rPr>
        <w:br/>
        <w:t xml:space="preserve">Экономический потенциал России не востребован в полной мере. </w:t>
      </w:r>
      <w:r w:rsidRPr="00A25B24">
        <w:rPr>
          <w:sz w:val="28"/>
          <w:szCs w:val="28"/>
        </w:rPr>
        <w:br/>
        <w:t xml:space="preserve">Страна имеет огромные резервы для интенсификации своего экономического роста. По объему валового внутреннего продукта Россия замыкает первую восьмерку развитых стран мира. Подсчеты на основе различных методик (по паритету покупательной способности валют или по обменному курсу) на сегодняшний день показывают, что ВНП России едва достигает 10 % ВНП США. Российский показатель ВНП на душу населения меньше американского более чем в 5 раз. </w:t>
      </w:r>
      <w:r w:rsidRPr="00A25B24">
        <w:rPr>
          <w:sz w:val="28"/>
          <w:szCs w:val="28"/>
        </w:rPr>
        <w:br/>
        <w:t xml:space="preserve">До сих пор Россия может соперничать на равных с США как космическая держава. Благодаря мировому признанию российских технологий в ракетостроении и освоении Космоса вообще, Россия сотрудничает в этой области со многими развитыми странами. В целом высокие технологии в различных отраслях российской экономики опираются на сложившиеся в последние десятилетия научные традиции и школы, которые при наличии адекватного экономического механизма вполне могут помочь стране реализовать все ее возможности. </w:t>
      </w:r>
      <w:r w:rsidRPr="00A25B24">
        <w:rPr>
          <w:sz w:val="28"/>
          <w:szCs w:val="28"/>
        </w:rPr>
        <w:br/>
      </w:r>
      <w:r w:rsidRPr="00A25B24">
        <w:rPr>
          <w:b/>
          <w:i/>
          <w:sz w:val="28"/>
          <w:szCs w:val="28"/>
        </w:rPr>
        <w:t>3. Особенности включения России в мировые интеграционные процессы .</w:t>
      </w:r>
      <w:r w:rsidRPr="00A25B24">
        <w:rPr>
          <w:sz w:val="28"/>
          <w:szCs w:val="28"/>
        </w:rPr>
        <w:br/>
        <w:t xml:space="preserve">В настоящее время высказываются различные точки зрения относительно путей включения России в мировые интеграционные процессы. Но, несомненно то, что успешное решение этой зависит, по нашему мнению, от нескольких факторов: </w:t>
      </w:r>
      <w:r w:rsidRPr="00A25B24">
        <w:rPr>
          <w:sz w:val="28"/>
          <w:szCs w:val="28"/>
        </w:rPr>
        <w:br/>
        <w:t xml:space="preserve">• во-первых, от результатов деятельности Правительства по оздоровлению национальной экономики путем ее структурной перестройки и перехода к рыночным условиям хозяйствования; </w:t>
      </w:r>
      <w:r w:rsidRPr="00A25B24">
        <w:rPr>
          <w:sz w:val="28"/>
          <w:szCs w:val="28"/>
        </w:rPr>
        <w:br/>
        <w:t xml:space="preserve">• во-вторых, от создания действенных законодательных, организационных, материальных и технических предпосылок для этого. </w:t>
      </w:r>
      <w:r w:rsidRPr="00A25B24">
        <w:rPr>
          <w:sz w:val="28"/>
          <w:szCs w:val="28"/>
        </w:rPr>
        <w:br/>
        <w:t xml:space="preserve">Как показал анализ проблем интеграции в мировое хозяйство других стран, основным условием создания жизнеспособной экономики переходного периода является ее открытость. В условиях открытой экономики цены мирового рынка прямо или косвенно определяют цены на отечественную продукцию и делают это намного эффективнее, чем любой государственный орган. </w:t>
      </w:r>
      <w:r w:rsidRPr="00A25B24">
        <w:rPr>
          <w:sz w:val="28"/>
          <w:szCs w:val="28"/>
        </w:rPr>
        <w:br/>
        <w:t xml:space="preserve">Важным преимуществом открытой экономики является ее значение для борьбы с монополизмом. Отмечая роль мирового рынка как мощного средства борьбы с монополизмом и решения проблемы эффективного функционирования народного хозяйства в переходный период, необходимо исходить из того, что делать экономику страны открытой следует только при условии экономической оценки и экономической защиты ее ресурсов. Только в этом случае можно избежать рисков негативных проявлений в экономике под воздействием ее открытости и получить положительные результаты воздействия мировой экономики и мирового рынка на российскую экономику в этих условиях. </w:t>
      </w:r>
      <w:r w:rsidRPr="00A25B24">
        <w:rPr>
          <w:sz w:val="28"/>
          <w:szCs w:val="28"/>
        </w:rPr>
        <w:br/>
        <w:t>Перед лицом развертывания глобализационных процессов Россия оказалась в исключительно сложном положении. В результате радикальной либералистской реформы страна отброшена на несколько десятилетий назад, в то время как большинство других стран мира в условиях относительно благоприятной экономической конъюнктуры быстро продвигалось вперед. Если СССР прочно занимал второе место после США по абсолютному объему валового внутреннего продукта, то постсоветская Россия оказалась в 1998 г. на 12 месте, уступив не только семерке ведущих промышленно развитых стран, но и Китаю, Индии, Бразилии и Мексике.</w:t>
      </w:r>
      <w:bookmarkStart w:id="0" w:name="_GoBack"/>
      <w:bookmarkEnd w:id="0"/>
    </w:p>
    <w:sectPr w:rsidR="00C243FE" w:rsidRPr="00A25B24" w:rsidSect="00B71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B8"/>
    <w:rsid w:val="0078532F"/>
    <w:rsid w:val="0078658A"/>
    <w:rsid w:val="00A25B24"/>
    <w:rsid w:val="00AE0A0D"/>
    <w:rsid w:val="00AF7031"/>
    <w:rsid w:val="00B71246"/>
    <w:rsid w:val="00C243FE"/>
    <w:rsid w:val="00C8314E"/>
    <w:rsid w:val="00FB1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F05FDD-A074-4ACA-A2CE-A10E265C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24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3152</Words>
  <Characters>17967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Роль России в Мировой экономике</vt:lpstr>
    </vt:vector>
  </TitlesOfParts>
  <Company>Microsoft</Company>
  <LinksUpToDate>false</LinksUpToDate>
  <CharactersWithSpaces>21077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России в Мировой экономике</dc:title>
  <dc:subject/>
  <dc:creator>Admin</dc:creator>
  <cp:keywords/>
  <dc:description/>
  <cp:lastModifiedBy>admin</cp:lastModifiedBy>
  <cp:revision>2</cp:revision>
  <dcterms:created xsi:type="dcterms:W3CDTF">2014-04-24T18:06:00Z</dcterms:created>
  <dcterms:modified xsi:type="dcterms:W3CDTF">2014-04-24T18:06:00Z</dcterms:modified>
</cp:coreProperties>
</file>