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DA" w:rsidRDefault="007302DA" w:rsidP="00FA4CD1">
      <w:pPr>
        <w:rPr>
          <w:rFonts w:ascii="Comic Sans MS" w:hAnsi="Comic Sans MS"/>
          <w:b/>
          <w:bCs/>
          <w:color w:val="009900"/>
        </w:rPr>
      </w:pP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ЛИЧНОСТЬ КАК ОБЪЕКТ СОЦИОЛОГИЧЕСКОГО АНАЛИЗА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Понятие личности определяется совокупностью социально значимых качеств, формирующихся при взаимодействии с другими людьми.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В социологии понятие личность означает устойчивую систему' социально значимых черт, определяющих биосоциальную природу человека и характеризующих индивида как члена той или иной общности, оно показывает переходы от индивидуального к социальному и от социальной структуры к межличностным отношениям и индивидуальному поведению.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Социологические подходы заключаются в том, что рассматривается</w:t>
      </w:r>
      <w:r w:rsidRPr="00FA4CD1">
        <w:rPr>
          <w:rFonts w:ascii="Comic Sans MS" w:hAnsi="Comic Sans MS"/>
          <w:color w:val="009900"/>
        </w:rPr>
        <w:br/>
        <w:t>проблема личности с разных точек зрения, в частности, каким образом под</w:t>
      </w:r>
      <w:r w:rsidRPr="00FA4CD1">
        <w:rPr>
          <w:rFonts w:ascii="Comic Sans MS" w:hAnsi="Comic Sans MS"/>
          <w:color w:val="009900"/>
        </w:rPr>
        <w:br/>
        <w:t xml:space="preserve">влиянием общества происходит социализация человека.       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Социологические концепции личности объединяют ряд различных теорий, признающих человеческую личность специфическим образованием, непосредственно выводимым из тех или иных социальных факторов.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6.1. Психологические теории личности в современной социологии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В основу этих теорий положены психологические аспекты усвоения человеком социальных ролей, применяемые в американской гуманистической психологии, особенно в разделе психотерапия, например: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1)транзактный анализ (особенно популярный), выделивший</w:t>
      </w:r>
      <w:r w:rsidRPr="00FA4CD1">
        <w:rPr>
          <w:rFonts w:ascii="Comic Sans MS" w:hAnsi="Comic Sans MS"/>
          <w:color w:val="009900"/>
        </w:rPr>
        <w:br/>
        <w:t>структурный анализ личности, теорию игр и сценариев: Э. Берн, К. Стейнер;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2)психосинтез   (сочетание   классической   философии   и</w:t>
      </w:r>
      <w:r w:rsidRPr="00FA4CD1">
        <w:rPr>
          <w:rFonts w:ascii="Comic Sans MS" w:hAnsi="Comic Sans MS"/>
          <w:color w:val="009900"/>
        </w:rPr>
        <w:br/>
        <w:t>психологических знаний, включая   положения экзистенцианализма,</w:t>
      </w:r>
      <w:r w:rsidRPr="00FA4CD1">
        <w:rPr>
          <w:rFonts w:ascii="Comic Sans MS" w:hAnsi="Comic Sans MS"/>
          <w:color w:val="009900"/>
        </w:rPr>
        <w:br/>
        <w:t>фрейдизма, психоанализа, вероучения буддизма, йоги, христианства).</w:t>
      </w:r>
      <w:r w:rsidRPr="00FA4CD1">
        <w:rPr>
          <w:rFonts w:ascii="Comic Sans MS" w:hAnsi="Comic Sans MS"/>
          <w:color w:val="009900"/>
        </w:rPr>
        <w:br/>
        <w:t>Основа психосинтеза - представления о мудрости, возможности реализации</w:t>
      </w:r>
      <w:r w:rsidRPr="00FA4CD1">
        <w:rPr>
          <w:rFonts w:ascii="Comic Sans MS" w:hAnsi="Comic Sans MS"/>
          <w:color w:val="009900"/>
        </w:rPr>
        <w:br/>
        <w:t>человеческого потенциала и гармонии. Основатель - Р. Ассанджиоли, ученик</w:t>
      </w:r>
      <w:r w:rsidRPr="00FA4CD1">
        <w:rPr>
          <w:rFonts w:ascii="Comic Sans MS" w:hAnsi="Comic Sans MS"/>
          <w:color w:val="009900"/>
        </w:rPr>
        <w:br/>
        <w:t>3. Фрейда, современные теоретики - М. Браун, Т. Йоманс.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3)рационально-эмотивная терапия (А. Эллис) строится по классической формуле: человек расстроен не столько данным событием, сколько представлением о нем, причем утверждается, что эмоциональные реакции и жизненный стиль человека связаны с базовыми представлениями. Эта концепция служит основой теории необихевиоризма.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6.2. Марксистская теория личности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Данная теория исходит из предметно-деятельного характера становления человеческой личности, учитывая ее активность в освоении многообразных форм человеческой деятельности.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Основным вкладом в гуманистическое направление социологии стала в данной теории концепция отчуждения личности от тех или иных форм человеческой деятельности на различных этапах цивилизации, что является фактором одностороннего развития индивида.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Преодоление отчуждения человека происходит через становление гармонически развитой личности в соответствии с изменением общественных условий.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6.3. Ролевые теории личности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Я.Л. Морено, Т. Парсонс определяют личность как функцию от той совокупности социальных ролей, которые индивид исполняет в обществе.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Концепция распределения ролей у Т. Парсонса - деление их на аскриптивные, т.е. предписанные по естеству (определенные рождением, полом, возрастом, социальной принадлежностью и т.д.) и достижительные, т.е. зависящие от личных усилий индивида. Поскольку роли связаны с пребыванием человека в социальных группах, то личность является производной от условий, принятых в группах, в которые включен индивид. В процессе социализации он усваивает способы исполнения ролей и тем самым становится личностью. Общим для концепции ролевой теории является то, что личность есть результат овладения правилами жизни и поведения в обществе.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6.4. Теория референтных групп Т. Хаймена и С. Стауффера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Данная теория рассматривает включенность личности в различные социальные общности (от семьи до класса). Референтной становится группа, к которой человек принадлежит в данное время, принадлежал в прошлом или хотел бы принадлежать в будущем, с учетом следующих характеристик данной группы: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образа жизни;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престижа;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дохода;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статуса.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Выделяются </w:t>
      </w:r>
      <w:r w:rsidRPr="00FA4CD1">
        <w:rPr>
          <w:rFonts w:ascii="Comic Sans MS" w:hAnsi="Comic Sans MS"/>
          <w:color w:val="009900"/>
          <w:u w:val="single"/>
        </w:rPr>
        <w:t>два</w:t>
      </w:r>
      <w:r w:rsidRPr="00FA4CD1">
        <w:rPr>
          <w:rFonts w:ascii="Comic Sans MS" w:hAnsi="Comic Sans MS"/>
          <w:color w:val="009900"/>
        </w:rPr>
        <w:t xml:space="preserve"> типа групп: а) компаративная - стандарт собственной оценки и б) нормативная, выполняющая регулятивную роль по отношению к поведению индивида, обусловливая разнообразие личности.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6.5. Социологическая концепция личности Ч.Х. Кули (1864-1929)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В концепции Ч.Х. Кули решающая роль в социализации индивида отводится первичным группам (семье, детским коллективам, соседской общности и т.д.), которые характеризуются неформальными, интимными и доверительными межличностными отношениями.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Особое значение при формировании сознания и самосознания ребенка он придавал мнениям и представлениям окружающих ребенка лиц в первичном коллективе - родителей, друзей, соседей.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Мнение окружающих становится настолько важным и существенным для индивида, что под их вниманием у индивида формируется чувство собственного "я", называемое «зеркальным я». Другие люди - это зеркала, в которые смотрится индивид, в постоянном общении с другими людьми формируется его собственное "я", как некая сумма зеркальных "я", т.е. человеческое "я" оказывается результатом взаимодействия индивида с окружающими его людьми.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6.6. Социологическая концепция личности Дж.Г. Мида (1901-1978)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Дж. Г. Мид придавал решающее значение в процессе социализации</w:t>
      </w:r>
      <w:r w:rsidRPr="00FA4CD1">
        <w:rPr>
          <w:rFonts w:ascii="Comic Sans MS" w:hAnsi="Comic Sans MS"/>
          <w:color w:val="009900"/>
        </w:rPr>
        <w:br/>
        <w:t>индивида социальному взаимодействию и предпринял попытку раскрыть</w:t>
      </w:r>
      <w:r w:rsidRPr="00FA4CD1">
        <w:rPr>
          <w:rFonts w:ascii="Comic Sans MS" w:hAnsi="Comic Sans MS"/>
          <w:color w:val="009900"/>
        </w:rPr>
        <w:br/>
        <w:t xml:space="preserve">роль символов и жестов в этом процессе.        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Отличительная особенность социализированного индивида - способность понимать значения жестов и символов и принимать на себя роли других людей.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Критерием формирования зрелого "я" служит способность индивида  принимать на себя роль «обобщенного другого», под которым Дж.Г. Мид понимал некий обобщенный образ коллективных представлений и установок по отношению к данному индивиду.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Семья и другие первичные коллективы, значение которых в процессе социализации показал еще Ч.Х. Кули, играют выдающуюся роль в период ранней социализации ребенка. По мере его взросления, превращения в подростка, юношу закономерно расширяется круг его общения с другими людьми за пределами первичной группы.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На формирование мировоззрения и сознания человека, на развитие его социальных качеств в современном обществе существенное влияние оказывают средства массовой информации.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6.7. Социальная типология личности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К числу важнейших характеристик при рассмотрении структуры личности относится ее социальная типология - выявление ее сущностных черт, обусловленных образом жизни. К ним относятся: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1)     свойства социально-исторических типов личности, обусловленные</w:t>
      </w:r>
      <w:r w:rsidRPr="00FA4CD1">
        <w:rPr>
          <w:rFonts w:ascii="Comic Sans MS" w:hAnsi="Comic Sans MS"/>
          <w:color w:val="009900"/>
        </w:rPr>
        <w:br/>
        <w:t>природой данной формации;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2)  черты личности, обусловленные социальной принадлежностью и</w:t>
      </w:r>
      <w:r w:rsidRPr="00FA4CD1">
        <w:rPr>
          <w:rFonts w:ascii="Comic Sans MS" w:hAnsi="Comic Sans MS"/>
          <w:color w:val="009900"/>
        </w:rPr>
        <w:br/>
        <w:t>образующие социально-классовую типологию;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3)  социально-типологические особенности национального характера</w:t>
      </w:r>
      <w:r w:rsidRPr="00FA4CD1">
        <w:rPr>
          <w:rFonts w:ascii="Comic Sans MS" w:hAnsi="Comic Sans MS"/>
          <w:color w:val="009900"/>
        </w:rPr>
        <w:br/>
        <w:t>как продукт историко-географического развития данного народа;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4)  профессиональная типология личности.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В социальной типологии принято выделять </w:t>
      </w:r>
      <w:r w:rsidRPr="00FA4CD1">
        <w:rPr>
          <w:rFonts w:ascii="Comic Sans MS" w:hAnsi="Comic Sans MS"/>
          <w:color w:val="009900"/>
          <w:u w:val="single"/>
        </w:rPr>
        <w:t>два</w:t>
      </w:r>
      <w:r w:rsidRPr="00FA4CD1">
        <w:rPr>
          <w:rFonts w:ascii="Comic Sans MS" w:hAnsi="Comic Sans MS"/>
          <w:color w:val="009900"/>
        </w:rPr>
        <w:t xml:space="preserve"> типа личности: 1. идеальный и 2. нормативный.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К свойствам </w:t>
      </w:r>
      <w:r w:rsidRPr="00FA4CD1">
        <w:rPr>
          <w:rFonts w:ascii="Comic Sans MS" w:hAnsi="Comic Sans MS"/>
          <w:color w:val="009900"/>
          <w:u w:val="single"/>
        </w:rPr>
        <w:t>идеального</w:t>
      </w:r>
      <w:r w:rsidRPr="00FA4CD1">
        <w:rPr>
          <w:rFonts w:ascii="Comic Sans MS" w:hAnsi="Comic Sans MS"/>
          <w:color w:val="009900"/>
        </w:rPr>
        <w:t xml:space="preserve"> типа личности относятся требования общественного идеала, зафиксированные в религиозных верованиях, идеологии. Формирование данного типа объективно необходимо для функционирования данного общества.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Нормативный тип личности выделяется на уровне социально-исторического и культурологического анализа, являясь наиболее распространенным в обществе.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 xml:space="preserve">Сюда входит, по М.Веберу, система ценностных ориентации, определяемая через понятия собственности, престижа, власти и реализуемая в двух обществах: </w:t>
      </w:r>
      <w:r w:rsidRPr="00FA4CD1">
        <w:rPr>
          <w:rFonts w:ascii="Comic Sans MS" w:hAnsi="Comic Sans MS"/>
          <w:b/>
          <w:bCs/>
          <w:color w:val="009900"/>
          <w:u w:val="single"/>
        </w:rPr>
        <w:t>традиционном</w:t>
      </w:r>
      <w:r w:rsidRPr="00FA4CD1">
        <w:rPr>
          <w:rFonts w:ascii="Comic Sans MS" w:hAnsi="Comic Sans MS"/>
          <w:b/>
          <w:bCs/>
          <w:color w:val="009900"/>
        </w:rPr>
        <w:t xml:space="preserve">, где главный принцип жизненного поведения реализуется в постулате «Делай так, как делали до тебя», и </w:t>
      </w:r>
      <w:r w:rsidRPr="00FA4CD1">
        <w:rPr>
          <w:rFonts w:ascii="Comic Sans MS" w:hAnsi="Comic Sans MS"/>
          <w:b/>
          <w:bCs/>
          <w:color w:val="009900"/>
          <w:u w:val="single"/>
        </w:rPr>
        <w:t>модернистском</w:t>
      </w:r>
      <w:r w:rsidRPr="00FA4CD1">
        <w:rPr>
          <w:rFonts w:ascii="Comic Sans MS" w:hAnsi="Comic Sans MS"/>
          <w:b/>
          <w:bCs/>
          <w:color w:val="009900"/>
        </w:rPr>
        <w:t>, где главный принцип - разумность и эффективность социального поведения.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В современной западной социологии рассматривается также «постмодернистское» направление, в котором принципы поведения обусловлены интересами человека и определяемы следующими ценностями: счастливая семья, умение принять верное решение, забота о других, высокий заработок, образованность , культурный уровень, интересная творческая работа.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</w:rPr>
        <w:t>6.8. Социализация личности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Социализацией называется процесс становления личности, ее обучения, воспитания и усвоения социальных норм, ценностей, установок, образцов поведения, присущих данному обществу.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Социализация выполняет в общество </w:t>
      </w:r>
      <w:r w:rsidRPr="00FA4CD1">
        <w:rPr>
          <w:rFonts w:ascii="Comic Sans MS" w:hAnsi="Comic Sans MS"/>
          <w:color w:val="009900"/>
          <w:u w:val="single"/>
        </w:rPr>
        <w:t>три</w:t>
      </w:r>
      <w:r w:rsidRPr="00FA4CD1">
        <w:rPr>
          <w:rFonts w:ascii="Comic Sans MS" w:hAnsi="Comic Sans MS"/>
          <w:color w:val="009900"/>
        </w:rPr>
        <w:t xml:space="preserve"> основных задачи: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1)      интегрирует индивида в общество, а также в различные типы</w:t>
      </w:r>
      <w:r w:rsidRPr="00FA4CD1">
        <w:rPr>
          <w:rFonts w:ascii="Comic Sans MS" w:hAnsi="Comic Sans MS"/>
          <w:color w:val="009900"/>
        </w:rPr>
        <w:br/>
        <w:t>социальных общностей через усвоение им элементов культуры, норм и</w:t>
      </w:r>
      <w:r w:rsidRPr="00FA4CD1">
        <w:rPr>
          <w:rFonts w:ascii="Comic Sans MS" w:hAnsi="Comic Sans MS"/>
          <w:color w:val="009900"/>
        </w:rPr>
        <w:br/>
        <w:t>ценностей;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2)  способствует взаимодействию людей вследствии принятия ими</w:t>
      </w:r>
      <w:r w:rsidRPr="00FA4CD1">
        <w:rPr>
          <w:rFonts w:ascii="Comic Sans MS" w:hAnsi="Comic Sans MS"/>
          <w:color w:val="009900"/>
        </w:rPr>
        <w:br/>
        <w:t>социальных ролей;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3)  сохраняет общество, производит и передает культуру поколений</w:t>
      </w:r>
      <w:r w:rsidRPr="00FA4CD1">
        <w:rPr>
          <w:rFonts w:ascii="Comic Sans MS" w:hAnsi="Comic Sans MS"/>
          <w:color w:val="009900"/>
        </w:rPr>
        <w:br/>
        <w:t>через убеждения и показ соответствующих образцов поведения.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По мнению Ч. Кули, личность проходит следующие стадии социализации: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1)</w:t>
      </w:r>
      <w:r w:rsidRPr="00FA4CD1">
        <w:rPr>
          <w:rFonts w:ascii="Comic Sans MS" w:hAnsi="Comic Sans MS"/>
          <w:b/>
          <w:bCs/>
          <w:color w:val="009900"/>
          <w:u w:val="single"/>
        </w:rPr>
        <w:t>имитацию</w:t>
      </w:r>
      <w:r w:rsidRPr="00FA4CD1">
        <w:rPr>
          <w:rFonts w:ascii="Comic Sans MS" w:hAnsi="Comic Sans MS"/>
          <w:color w:val="009900"/>
        </w:rPr>
        <w:t xml:space="preserve"> - копирование детьми поведения взрослых;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2)  </w:t>
      </w:r>
      <w:r w:rsidRPr="00FA4CD1">
        <w:rPr>
          <w:rFonts w:ascii="Comic Sans MS" w:hAnsi="Comic Sans MS"/>
          <w:b/>
          <w:bCs/>
          <w:color w:val="009900"/>
          <w:u w:val="single"/>
        </w:rPr>
        <w:t xml:space="preserve">игровую </w:t>
      </w:r>
      <w:r w:rsidRPr="00FA4CD1">
        <w:rPr>
          <w:rFonts w:ascii="Comic Sans MS" w:hAnsi="Comic Sans MS"/>
          <w:color w:val="009900"/>
        </w:rPr>
        <w:t>- детское поведение как исполнение роли со значением;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3)  </w:t>
      </w:r>
      <w:r w:rsidRPr="00FA4CD1">
        <w:rPr>
          <w:rFonts w:ascii="Comic Sans MS" w:hAnsi="Comic Sans MS"/>
          <w:b/>
          <w:bCs/>
          <w:color w:val="009900"/>
          <w:u w:val="single"/>
        </w:rPr>
        <w:t>групповые игры</w:t>
      </w:r>
      <w:r w:rsidRPr="00FA4CD1">
        <w:rPr>
          <w:rFonts w:ascii="Comic Sans MS" w:hAnsi="Comic Sans MS"/>
          <w:color w:val="009900"/>
        </w:rPr>
        <w:t xml:space="preserve"> - роль как ожидаемое от нее поведение. В процессе</w:t>
      </w:r>
      <w:r w:rsidRPr="00FA4CD1">
        <w:rPr>
          <w:rFonts w:ascii="Comic Sans MS" w:hAnsi="Comic Sans MS"/>
          <w:color w:val="009900"/>
        </w:rPr>
        <w:br/>
        <w:t>социализации различают ее первичные и вторичные формы.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Первичная (внешняя) социализация означает приспособление индивида к ролевым функциям и социальным нормам, складывающимся в различных социальных институтах общества на различных уровнях . жизнедеятельности человека. Происходит это через социальную идентификацию – т.е. осознание своей принадлежности к данной общности. Агентами здесь выступают семья, школа, сверстники либо субкультуры и компенсаторы, ведущие к десоциализации.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Вторичная социализация - </w:t>
      </w:r>
      <w:r w:rsidRPr="00FA4CD1">
        <w:rPr>
          <w:rFonts w:ascii="Comic Sans MS" w:hAnsi="Comic Sans MS"/>
          <w:b/>
          <w:bCs/>
          <w:color w:val="009900"/>
          <w:u w:val="single"/>
        </w:rPr>
        <w:t>интериоризация</w:t>
      </w:r>
      <w:r w:rsidRPr="00FA4CD1">
        <w:rPr>
          <w:rFonts w:ascii="Comic Sans MS" w:hAnsi="Comic Sans MS"/>
          <w:color w:val="009900"/>
        </w:rPr>
        <w:t>, т.е. означает процесс включения социальных ролей во внутренний мир человека. В результате складывается система внутренних регуляторов поведения личности, что обеспечивает соответствие (либо противодействие) поведения индивида заданным со стороны общественной системы образцам и установкам. Это представляет собой жизненный опыт, способность к оценке норм, тогда как на уровне идентификации они в основном лишь усваивались.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Важнейшими факторами социализации личности выступает феномен нахождения индивида в группе и самореализации через нее, а также вхождение индивида в более сложные структуры общества.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Группа выступает в качестве социальной ниши, обеспечивающей личности определенный уровень комфорта. Но этот уровень обеспечен лишь при соблюдении необходимых условий бесконфликтного включения человека в группу - при соответствии личностных ожиданий и требований группы к возможностям личности.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Основными определяющими факторами </w:t>
      </w:r>
      <w:r w:rsidRPr="00FA4CD1">
        <w:rPr>
          <w:rFonts w:ascii="Comic Sans MS" w:hAnsi="Comic Sans MS"/>
          <w:b/>
          <w:bCs/>
          <w:color w:val="009900"/>
          <w:u w:val="single"/>
        </w:rPr>
        <w:t>на внеличностном</w:t>
      </w:r>
      <w:r w:rsidRPr="00FA4CD1">
        <w:rPr>
          <w:rFonts w:ascii="Comic Sans MS" w:hAnsi="Comic Sans MS"/>
          <w:color w:val="009900"/>
        </w:rPr>
        <w:t xml:space="preserve"> (групповом) уровне выступают понятия социальной стратификации: статус, роль, престиж, должность и т.д.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На следующем - </w:t>
      </w:r>
      <w:r w:rsidRPr="00FA4CD1">
        <w:rPr>
          <w:rFonts w:ascii="Comic Sans MS" w:hAnsi="Comic Sans MS"/>
          <w:b/>
          <w:bCs/>
          <w:color w:val="009900"/>
          <w:u w:val="single"/>
        </w:rPr>
        <w:t>межличностном</w:t>
      </w:r>
      <w:r w:rsidRPr="00FA4CD1">
        <w:rPr>
          <w:rFonts w:ascii="Comic Sans MS" w:hAnsi="Comic Sans MS"/>
          <w:color w:val="009900"/>
        </w:rPr>
        <w:t xml:space="preserve"> (внутригрупповом) уровне важнейшими факторами социализации являются национальные особенности; характер деловых и личностных взаимоотношений между членами группы; сплоченность членов группы на основе общих интересов.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b/>
          <w:bCs/>
          <w:color w:val="009900"/>
          <w:u w:val="single"/>
        </w:rPr>
        <w:t>На личностном уровне</w:t>
      </w:r>
      <w:r w:rsidRPr="00FA4CD1">
        <w:rPr>
          <w:rFonts w:ascii="Comic Sans MS" w:hAnsi="Comic Sans MS"/>
          <w:color w:val="009900"/>
        </w:rPr>
        <w:t xml:space="preserve"> проявляются характеристики члена группы как личности через его самооценку, анализ взаимозависимости, потребность в самоутверждении. На данном уровне определяющими факторами, снижающими риск социальных конфликтов в обществе, являются личная ответственность, осознание себя членом группы, личный контроль действий.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В результате социализации формируются различные типы личности, социальные характеры, разнообразные потребности, ценностные ориентации.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 xml:space="preserve">Рассмотрим различные подходы к описанию механизмов социализации. Так, согласно Э. Фромму, при различных способах социализации, указанных в левой части, возникают, соответственно, </w:t>
      </w:r>
      <w:r w:rsidRPr="00FA4CD1">
        <w:rPr>
          <w:rFonts w:ascii="Comic Sans MS" w:hAnsi="Comic Sans MS"/>
          <w:color w:val="009900"/>
          <w:u w:val="single"/>
        </w:rPr>
        <w:t xml:space="preserve">пять </w:t>
      </w:r>
      <w:r w:rsidRPr="00FA4CD1">
        <w:rPr>
          <w:rFonts w:ascii="Comic Sans MS" w:hAnsi="Comic Sans MS"/>
          <w:color w:val="009900"/>
        </w:rPr>
        <w:t>способов адаптации к социуму: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мазохистский - рецептивный,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садистский - эксплуатируемый,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деструктивный - накопительский,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конформистский - рыночный,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продуктивный - духовный.</w:t>
      </w:r>
    </w:p>
    <w:p w:rsidR="00D56F66" w:rsidRPr="00FA4CD1" w:rsidRDefault="00D56F66" w:rsidP="00FA4CD1">
      <w:pPr>
        <w:rPr>
          <w:rFonts w:ascii="Comic Sans MS" w:hAnsi="Comic Sans MS"/>
          <w:color w:val="009900"/>
        </w:rPr>
      </w:pPr>
      <w:r w:rsidRPr="00FA4CD1">
        <w:rPr>
          <w:rFonts w:ascii="Comic Sans MS" w:hAnsi="Comic Sans MS"/>
          <w:color w:val="009900"/>
        </w:rPr>
        <w:t>Э. Фромм считал, что доминирующий тип социального характера совпадает с типов самоотчуждения личности на различных исторических этапах развития общества, делая тем самым акцент на биопсихологических факторах.</w:t>
      </w:r>
    </w:p>
    <w:p w:rsidR="00D56F66" w:rsidRPr="00FA4CD1" w:rsidRDefault="00D56F66">
      <w:pPr>
        <w:rPr>
          <w:color w:val="009900"/>
        </w:rPr>
      </w:pPr>
      <w:bookmarkStart w:id="0" w:name="_GoBack"/>
      <w:bookmarkEnd w:id="0"/>
    </w:p>
    <w:sectPr w:rsidR="00D56F66" w:rsidRPr="00FA4CD1" w:rsidSect="00FA4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66" w:rsidRDefault="00D56F66" w:rsidP="00FA4CD1">
      <w:pPr>
        <w:spacing w:after="0" w:line="240" w:lineRule="auto"/>
      </w:pPr>
      <w:r>
        <w:separator/>
      </w:r>
    </w:p>
  </w:endnote>
  <w:endnote w:type="continuationSeparator" w:id="0">
    <w:p w:rsidR="00D56F66" w:rsidRDefault="00D56F66" w:rsidP="00FA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66" w:rsidRDefault="00D56F66" w:rsidP="00FA4CD1">
      <w:pPr>
        <w:spacing w:after="0" w:line="240" w:lineRule="auto"/>
      </w:pPr>
      <w:r>
        <w:separator/>
      </w:r>
    </w:p>
  </w:footnote>
  <w:footnote w:type="continuationSeparator" w:id="0">
    <w:p w:rsidR="00D56F66" w:rsidRDefault="00D56F66" w:rsidP="00FA4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CD1"/>
    <w:rsid w:val="00173C2B"/>
    <w:rsid w:val="007302DA"/>
    <w:rsid w:val="00823626"/>
    <w:rsid w:val="00903659"/>
    <w:rsid w:val="00AF7A04"/>
    <w:rsid w:val="00D56F66"/>
    <w:rsid w:val="00EE78A8"/>
    <w:rsid w:val="00FA4CD1"/>
    <w:rsid w:val="00F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C613-48C8-48D4-9B86-96E5E426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A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FA4CD1"/>
    <w:rPr>
      <w:rFonts w:cs="Times New Roman"/>
    </w:rPr>
  </w:style>
  <w:style w:type="paragraph" w:styleId="a5">
    <w:name w:val="footer"/>
    <w:basedOn w:val="a"/>
    <w:link w:val="a6"/>
    <w:semiHidden/>
    <w:rsid w:val="00FA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semiHidden/>
    <w:locked/>
    <w:rsid w:val="00FA4CD1"/>
    <w:rPr>
      <w:rFonts w:cs="Times New Roman"/>
    </w:rPr>
  </w:style>
  <w:style w:type="paragraph" w:styleId="a7">
    <w:name w:val="Balloon Text"/>
    <w:basedOn w:val="a"/>
    <w:link w:val="a8"/>
    <w:semiHidden/>
    <w:rsid w:val="00FA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locked/>
    <w:rsid w:val="00FA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ЛИЧНОСТЬ КАК ОБЪЕКТ СОЦИОЛОГИЧЕСКОГО АНАЛИЗА</vt:lpstr>
    </vt:vector>
  </TitlesOfParts>
  <Company>Home</Company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ЛИЧНОСТЬ КАК ОБЪЕКТ СОЦИОЛОГИЧЕСКОГО АНАЛИЗА</dc:title>
  <dc:subject/>
  <dc:creator>Валя</dc:creator>
  <cp:keywords/>
  <dc:description/>
  <cp:lastModifiedBy>Irina</cp:lastModifiedBy>
  <cp:revision>2</cp:revision>
  <cp:lastPrinted>2010-02-15T20:42:00Z</cp:lastPrinted>
  <dcterms:created xsi:type="dcterms:W3CDTF">2014-08-14T18:10:00Z</dcterms:created>
  <dcterms:modified xsi:type="dcterms:W3CDTF">2014-08-14T18:10:00Z</dcterms:modified>
</cp:coreProperties>
</file>