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EE9" w:rsidRPr="00F343A1" w:rsidRDefault="00421EE9" w:rsidP="00421EE9">
      <w:pPr>
        <w:spacing w:before="120"/>
        <w:jc w:val="center"/>
        <w:rPr>
          <w:b/>
          <w:sz w:val="32"/>
        </w:rPr>
      </w:pPr>
      <w:r w:rsidRPr="00F343A1">
        <w:rPr>
          <w:b/>
          <w:sz w:val="32"/>
        </w:rPr>
        <w:t>Формирование у подростков умения сотрудничать в процессе спортивно-оздоровительных занятий</w:t>
      </w:r>
    </w:p>
    <w:p w:rsidR="00421EE9" w:rsidRPr="00F343A1" w:rsidRDefault="00421EE9" w:rsidP="00421EE9">
      <w:pPr>
        <w:spacing w:before="120"/>
        <w:jc w:val="center"/>
        <w:rPr>
          <w:sz w:val="28"/>
        </w:rPr>
      </w:pPr>
      <w:r w:rsidRPr="00F343A1">
        <w:rPr>
          <w:sz w:val="28"/>
        </w:rPr>
        <w:t>А. А. Баранов, М. Ю. Зайцева</w:t>
      </w:r>
    </w:p>
    <w:p w:rsidR="00421EE9" w:rsidRPr="00F343A1" w:rsidRDefault="00421EE9" w:rsidP="00421EE9">
      <w:pPr>
        <w:spacing w:before="120"/>
        <w:jc w:val="center"/>
        <w:rPr>
          <w:sz w:val="28"/>
        </w:rPr>
      </w:pPr>
      <w:r w:rsidRPr="00F343A1">
        <w:rPr>
          <w:sz w:val="28"/>
        </w:rPr>
        <w:t>Удмуртский государственный университет, Ижевск</w:t>
      </w:r>
    </w:p>
    <w:p w:rsidR="00421EE9" w:rsidRPr="007A5C05" w:rsidRDefault="00421EE9" w:rsidP="00421EE9">
      <w:pPr>
        <w:spacing w:before="120"/>
        <w:ind w:firstLine="567"/>
        <w:jc w:val="both"/>
      </w:pPr>
      <w:r w:rsidRPr="007A5C05">
        <w:t xml:space="preserve">Основным показателем развития личности подростка является степень его умения адаптироваться в социуме, быть активным. Однако процесс его полноценной социальной интеграции на данный период экономического и культурного развития страны чрезвычайно затруднен. Разобщенность, отсутствие общих целей, идеалов, низкая социальная защищенность большей массы населения привели к росту стрессовых и конфликтных ситуаций. В данной атмосфере всеобщей конкуренции важным является формирование социальной активности у детей и подростков, приобретение умений, позволяющих конструктивно решать возникающие трудные жизненные вопросы, так как процесс преодоления противоречий - один из этапов совершенствования системы взаимоотношений. </w:t>
      </w:r>
    </w:p>
    <w:p w:rsidR="00421EE9" w:rsidRPr="007A5C05" w:rsidRDefault="00421EE9" w:rsidP="00421EE9">
      <w:pPr>
        <w:spacing w:before="120"/>
        <w:ind w:firstLine="567"/>
        <w:jc w:val="both"/>
      </w:pPr>
      <w:r w:rsidRPr="007A5C05">
        <w:t xml:space="preserve">Обучение сотрудничеству (совместной деятельности) как наиболее эффективному способу взаимодействия подразумевает формирование в учебно-воспитательном процессе необходимых умений [3]. Под умением сотрудничать понимается качество личности, проявляющееся в межсубъектной активности, в основе которой лежат наличие осознания взаимодействующими сторонами единой цели и склонность к ее достижению совместными усилиями, где условием успеха каждого является успех остальных. </w:t>
      </w:r>
    </w:p>
    <w:p w:rsidR="00421EE9" w:rsidRPr="007A5C05" w:rsidRDefault="00421EE9" w:rsidP="00421EE9">
      <w:pPr>
        <w:spacing w:before="120"/>
        <w:ind w:firstLine="567"/>
        <w:jc w:val="both"/>
      </w:pPr>
      <w:r w:rsidRPr="007A5C05">
        <w:t xml:space="preserve">В связи с существенным снижением побудительных мотивов со стороны учебно-познавательной деятельности подростка по формированию и развитию навыков совместной деятельности (сотрудничества) возрастаю т роль и значимость внеклассных форм приложения активности школьников, которые в силу меньшей заорганизованности и учета интересов и склонностей предоставляют личности больше возможностей для отработки социальных качеств (знаний и умений), чем традиционные академические занятия. Таковыми являются занятия физической культурой и спортом [1, 2, 4, 5, 6-9]. Специфика данных занятий подразумевает организацию постоянного взаимодействия подростков друг с другом. В процессе спортивной деятельности подросток находит возможность самореализации, самоутверждения, удовлетворяется его потребность в общении. В условиях развития современного общества возникла необходимость в разработке учебно-воспитательной программы формирования у подростков умения сотрудничать на спортивно-оздоровительных занятиях. </w:t>
      </w:r>
    </w:p>
    <w:p w:rsidR="00421EE9" w:rsidRPr="007A5C05" w:rsidRDefault="00421EE9" w:rsidP="00421EE9">
      <w:pPr>
        <w:spacing w:before="120"/>
        <w:ind w:firstLine="567"/>
        <w:jc w:val="both"/>
      </w:pPr>
      <w:r w:rsidRPr="007A5C05">
        <w:t xml:space="preserve">Целью образовательной программы является формирование у подростков умения сотрудничать на спортивно-оздоровительных занятиях. </w:t>
      </w:r>
    </w:p>
    <w:p w:rsidR="00421EE9" w:rsidRPr="007A5C05" w:rsidRDefault="00421EE9" w:rsidP="00421EE9">
      <w:pPr>
        <w:spacing w:before="120"/>
        <w:ind w:firstLine="567"/>
        <w:jc w:val="both"/>
      </w:pPr>
      <w:r w:rsidRPr="007A5C05">
        <w:t xml:space="preserve">Экспериментальная программа составлялась в соответствии с требованиями, предъявляемыми к программам спортивно-оздоровительных групп: </w:t>
      </w:r>
    </w:p>
    <w:p w:rsidR="00421EE9" w:rsidRPr="007A5C05" w:rsidRDefault="00421EE9" w:rsidP="00421EE9">
      <w:pPr>
        <w:spacing w:before="120"/>
        <w:ind w:firstLine="567"/>
        <w:jc w:val="both"/>
      </w:pPr>
      <w:r w:rsidRPr="007A5C05">
        <w:t xml:space="preserve">- воспитательная, оздоровительная и обучающая направленность образовательного процесса (предполагает комплексное решение воспитательных, оздоровительных и обучающих задач, сочетание и согласованность применяемых методов на занятии, способствующих развитию личности, утверждению здорового образа жизни, воспитанию физических, морально-этических и волевых качеств учащегося; </w:t>
      </w:r>
    </w:p>
    <w:p w:rsidR="00421EE9" w:rsidRPr="007A5C05" w:rsidRDefault="00421EE9" w:rsidP="00421EE9">
      <w:pPr>
        <w:spacing w:before="120"/>
        <w:ind w:firstLine="567"/>
        <w:jc w:val="both"/>
      </w:pPr>
      <w:r w:rsidRPr="007A5C05">
        <w:t>- понимание сущности воспитывающего обучения на занятиях физической культурой как процесса гуманистического взаимодействия учителя и учащихся (учебно-воспитательный процесс строился на основе сотрудничества и взаимного уважения, опираясь на интересы и потребности учащихся, веру в их возможности и перспективу развития каждого подростка);</w:t>
      </w:r>
    </w:p>
    <w:p w:rsidR="00421EE9" w:rsidRPr="007A5C05" w:rsidRDefault="00421EE9" w:rsidP="00421EE9">
      <w:pPr>
        <w:spacing w:before="120"/>
        <w:ind w:firstLine="567"/>
        <w:jc w:val="both"/>
      </w:pPr>
      <w:r w:rsidRPr="007A5C05">
        <w:t xml:space="preserve">- последовательное осуществление индивидуального и дифференцированного подхода к учащимся (экспериментальная программа предусматривает: учет интересов, потребностей, склонностей учащихся к выполнению специфических двигательных действий; объем их знаний; уровень развития индивидуальных психофизических особенностей личности, указывающих на способность учащихся к овладению умениями, необходимыми для построения конструктивного взаимодействия на площадке, определяющих наиболее эффективные средства и методы педагогического воздействия на учащегося); </w:t>
      </w:r>
    </w:p>
    <w:p w:rsidR="00421EE9" w:rsidRPr="007A5C05" w:rsidRDefault="00421EE9" w:rsidP="00421EE9">
      <w:pPr>
        <w:spacing w:before="120"/>
        <w:ind w:firstLine="567"/>
        <w:jc w:val="both"/>
      </w:pPr>
      <w:r w:rsidRPr="007A5C05">
        <w:t xml:space="preserve">- ярко выраженная практическая направленность учебно-воспитательного процесса (экспериментальная программа предполагает выбор приемов и средств обучения, рассчитанных на постоянное вовлечение учащихся в активные формы практического (двигательного, игрового) взаимодействия друг с другом). </w:t>
      </w:r>
    </w:p>
    <w:p w:rsidR="00421EE9" w:rsidRPr="007A5C05" w:rsidRDefault="00421EE9" w:rsidP="00421EE9">
      <w:pPr>
        <w:spacing w:before="120"/>
        <w:ind w:firstLine="567"/>
        <w:jc w:val="both"/>
      </w:pPr>
      <w:r w:rsidRPr="007A5C05">
        <w:t xml:space="preserve">В программе спортивно-оздоровительные занятия рассматриваются как форма взаимодействия субъектов учебно-воспитательного процесса, позволяющая формировать составляющие компоненты сотрудничества посредством приобретения когнитивного, эмоционального и поведенческого опыта построения взаимодействий. </w:t>
      </w:r>
    </w:p>
    <w:p w:rsidR="00421EE9" w:rsidRPr="007A5C05" w:rsidRDefault="00421EE9" w:rsidP="00421EE9">
      <w:pPr>
        <w:spacing w:before="120"/>
        <w:ind w:firstLine="567"/>
        <w:jc w:val="both"/>
      </w:pPr>
      <w:r w:rsidRPr="007A5C05">
        <w:t xml:space="preserve">Организация учебно-воспитательного процесса предполагает субъект-субъектные отношения тренера-преподавателя и ученика. </w:t>
      </w:r>
    </w:p>
    <w:p w:rsidR="00421EE9" w:rsidRPr="007A5C05" w:rsidRDefault="00421EE9" w:rsidP="00421EE9">
      <w:pPr>
        <w:spacing w:before="120"/>
        <w:ind w:firstLine="567"/>
        <w:jc w:val="both"/>
      </w:pPr>
      <w:r w:rsidRPr="007A5C05">
        <w:t xml:space="preserve">Подросток выступает как полноценный участник построения учебно-воспитательного взаимодействия, направленного на удовлетворение личностных потребностей учащихся, их интересов, развитие их способностей и подбор как форм коллективного взаимодействия, так и самостоятельной деятельности, способствующих раскрытию индивидуальности каждого ребенка. </w:t>
      </w:r>
    </w:p>
    <w:p w:rsidR="00421EE9" w:rsidRPr="007A5C05" w:rsidRDefault="00421EE9" w:rsidP="00421EE9">
      <w:pPr>
        <w:spacing w:before="120"/>
        <w:ind w:firstLine="567"/>
        <w:jc w:val="both"/>
      </w:pPr>
      <w:r w:rsidRPr="007A5C05">
        <w:t xml:space="preserve">В экспериментальной программе поставлены следующие задачи: </w:t>
      </w:r>
    </w:p>
    <w:p w:rsidR="00421EE9" w:rsidRPr="007A5C05" w:rsidRDefault="00421EE9" w:rsidP="00421EE9">
      <w:pPr>
        <w:spacing w:before="120"/>
        <w:ind w:firstLine="567"/>
        <w:jc w:val="both"/>
      </w:pPr>
      <w:r w:rsidRPr="007A5C05">
        <w:t xml:space="preserve">- способствовать положительной динамике показателей развития физических и нравственных качеств занимающихся посредством гуманизации учебно-воспитательного процесса; </w:t>
      </w:r>
    </w:p>
    <w:p w:rsidR="00421EE9" w:rsidRPr="007A5C05" w:rsidRDefault="00421EE9" w:rsidP="00421EE9">
      <w:pPr>
        <w:spacing w:before="120"/>
        <w:ind w:firstLine="567"/>
        <w:jc w:val="both"/>
      </w:pPr>
      <w:r w:rsidRPr="007A5C05">
        <w:t xml:space="preserve">- формировать положительную "Я-концепцию" личности; </w:t>
      </w:r>
    </w:p>
    <w:p w:rsidR="00421EE9" w:rsidRPr="007A5C05" w:rsidRDefault="00421EE9" w:rsidP="00421EE9">
      <w:pPr>
        <w:spacing w:before="120"/>
        <w:ind w:firstLine="567"/>
        <w:jc w:val="both"/>
      </w:pPr>
      <w:r w:rsidRPr="007A5C05">
        <w:t xml:space="preserve">- развивать коммуникативные умения; </w:t>
      </w:r>
    </w:p>
    <w:p w:rsidR="00421EE9" w:rsidRPr="007A5C05" w:rsidRDefault="00421EE9" w:rsidP="00421EE9">
      <w:pPr>
        <w:spacing w:before="120"/>
        <w:ind w:firstLine="567"/>
        <w:jc w:val="both"/>
      </w:pPr>
      <w:r w:rsidRPr="007A5C05">
        <w:t xml:space="preserve">- формировать ценностное отношение к сверстникам, людям вообще, к совместной деятельности, к миру в целом; </w:t>
      </w:r>
    </w:p>
    <w:p w:rsidR="00421EE9" w:rsidRPr="007A5C05" w:rsidRDefault="00421EE9" w:rsidP="00421EE9">
      <w:pPr>
        <w:spacing w:before="120"/>
        <w:ind w:firstLine="567"/>
        <w:jc w:val="both"/>
      </w:pPr>
      <w:r w:rsidRPr="007A5C05">
        <w:t xml:space="preserve">- развивать положительное эмоциональное отношение к различным формам взаимодействия (в парах, тройках, …, в малой группе, в коллективе); </w:t>
      </w:r>
    </w:p>
    <w:p w:rsidR="00421EE9" w:rsidRPr="007A5C05" w:rsidRDefault="00421EE9" w:rsidP="00421EE9">
      <w:pPr>
        <w:spacing w:before="120"/>
        <w:ind w:firstLine="567"/>
        <w:jc w:val="both"/>
      </w:pPr>
      <w:r w:rsidRPr="007A5C05">
        <w:t xml:space="preserve">- формировать умения и навыки самовоспитания, самоконтроля, саморазвития; </w:t>
      </w:r>
    </w:p>
    <w:p w:rsidR="00421EE9" w:rsidRPr="007A5C05" w:rsidRDefault="00421EE9" w:rsidP="00421EE9">
      <w:pPr>
        <w:spacing w:before="120"/>
        <w:ind w:firstLine="567"/>
        <w:jc w:val="both"/>
      </w:pPr>
      <w:r w:rsidRPr="007A5C05">
        <w:t xml:space="preserve">- повышать уровень когнитивной сферы учащихся; </w:t>
      </w:r>
    </w:p>
    <w:p w:rsidR="00421EE9" w:rsidRPr="007A5C05" w:rsidRDefault="00421EE9" w:rsidP="00421EE9">
      <w:pPr>
        <w:spacing w:before="120"/>
        <w:ind w:firstLine="567"/>
        <w:jc w:val="both"/>
      </w:pPr>
      <w:r w:rsidRPr="007A5C05">
        <w:t xml:space="preserve">- передавать учащимся творческий и организаторский опыт совместного решения учебных (творческих, познавательных) задач; </w:t>
      </w:r>
    </w:p>
    <w:p w:rsidR="00421EE9" w:rsidRPr="007A5C05" w:rsidRDefault="00421EE9" w:rsidP="00421EE9">
      <w:pPr>
        <w:spacing w:before="120"/>
        <w:ind w:firstLine="567"/>
        <w:jc w:val="both"/>
      </w:pPr>
      <w:r w:rsidRPr="007A5C05">
        <w:t xml:space="preserve">- развивать познавательную активность учащихся; </w:t>
      </w:r>
    </w:p>
    <w:p w:rsidR="00421EE9" w:rsidRPr="007A5C05" w:rsidRDefault="00421EE9" w:rsidP="00421EE9">
      <w:pPr>
        <w:spacing w:before="120"/>
        <w:ind w:firstLine="567"/>
        <w:jc w:val="both"/>
      </w:pPr>
      <w:r w:rsidRPr="007A5C05">
        <w:t xml:space="preserve">- формировать эмоционально-волевые и морально-волевые качества личности. </w:t>
      </w:r>
    </w:p>
    <w:p w:rsidR="00421EE9" w:rsidRPr="007A5C05" w:rsidRDefault="00421EE9" w:rsidP="00421EE9">
      <w:pPr>
        <w:spacing w:before="120"/>
        <w:ind w:firstLine="567"/>
        <w:jc w:val="both"/>
      </w:pPr>
      <w:r w:rsidRPr="007A5C05">
        <w:t xml:space="preserve">Занятия в спортивно-оздоровительных группах представляют собой курс, характеризующийся целостностью, спецификой и автономностью. Назначение </w:t>
      </w:r>
    </w:p>
    <w:p w:rsidR="00421EE9" w:rsidRPr="007A5C05" w:rsidRDefault="00421EE9" w:rsidP="00421EE9">
      <w:pPr>
        <w:spacing w:before="120"/>
        <w:ind w:firstLine="567"/>
        <w:jc w:val="both"/>
      </w:pPr>
      <w:r w:rsidRPr="007A5C05">
        <w:t xml:space="preserve">данных занятий в системе физкультурного образования заключается в формировании мотива и потребности личности в систематических занятиях физической культурой и спортом, освоении основ оздоровительной физической культуры, развитии способности к саморефлексии, самоконтролю, формировании двигательных умений и навыков, воспитании физических и нравственных качеств личности. </w:t>
      </w:r>
    </w:p>
    <w:p w:rsidR="00421EE9" w:rsidRPr="007A5C05" w:rsidRDefault="00421EE9" w:rsidP="00421EE9">
      <w:pPr>
        <w:spacing w:before="120"/>
        <w:ind w:firstLine="567"/>
        <w:jc w:val="both"/>
      </w:pPr>
      <w:r w:rsidRPr="007A5C05">
        <w:t xml:space="preserve">Современный образовательный процесс идеологически ориентирован на формирование физического и духовного здоровья нации и влечет за собой изменения в содержании, структуре, организации и технологии построения учебно-воспитательного процесса на занятиях физической культурой и спортом. Поэтому рассматриваемая программа отличается социально -педагогической целесообразностью: ее цели соответствуют социальному заказу. </w:t>
      </w:r>
    </w:p>
    <w:p w:rsidR="00421EE9" w:rsidRPr="007A5C05" w:rsidRDefault="00421EE9" w:rsidP="00421EE9">
      <w:pPr>
        <w:spacing w:before="120"/>
        <w:ind w:firstLine="567"/>
        <w:jc w:val="both"/>
      </w:pPr>
      <w:r w:rsidRPr="007A5C05">
        <w:t xml:space="preserve">Успешность реализации программы определяется следующими факторами: развитостью, обученностью и воспитанностью подростков. Данные факторы проявляются: </w:t>
      </w:r>
    </w:p>
    <w:p w:rsidR="00421EE9" w:rsidRPr="007A5C05" w:rsidRDefault="00421EE9" w:rsidP="00421EE9">
      <w:pPr>
        <w:spacing w:before="120"/>
        <w:ind w:firstLine="567"/>
        <w:jc w:val="both"/>
      </w:pPr>
      <w:r w:rsidRPr="007A5C05">
        <w:t xml:space="preserve">- в овладении предметным содержанием знаний, приемами их получения и переработки; </w:t>
      </w:r>
    </w:p>
    <w:p w:rsidR="00421EE9" w:rsidRPr="007A5C05" w:rsidRDefault="00421EE9" w:rsidP="00421EE9">
      <w:pPr>
        <w:spacing w:before="120"/>
        <w:ind w:firstLine="567"/>
        <w:jc w:val="both"/>
      </w:pPr>
      <w:r w:rsidRPr="007A5C05">
        <w:t xml:space="preserve">- в умении выполнять специфические двигательные действия; </w:t>
      </w:r>
    </w:p>
    <w:p w:rsidR="00421EE9" w:rsidRPr="007A5C05" w:rsidRDefault="00421EE9" w:rsidP="00421EE9">
      <w:pPr>
        <w:spacing w:before="120"/>
        <w:ind w:firstLine="567"/>
        <w:jc w:val="both"/>
      </w:pPr>
      <w:r w:rsidRPr="007A5C05">
        <w:t xml:space="preserve">- в сформированности навыка регулярных занятий физической культурой (спортом), ведения активного образа жизни; </w:t>
      </w:r>
    </w:p>
    <w:p w:rsidR="00421EE9" w:rsidRPr="007A5C05" w:rsidRDefault="00421EE9" w:rsidP="00421EE9">
      <w:pPr>
        <w:spacing w:before="120"/>
        <w:ind w:firstLine="567"/>
        <w:jc w:val="both"/>
      </w:pPr>
      <w:r w:rsidRPr="007A5C05">
        <w:t xml:space="preserve">- в овладении и принятии нравственно-этических норм поведения и сосуществования людей в обществе; </w:t>
      </w:r>
    </w:p>
    <w:p w:rsidR="00421EE9" w:rsidRPr="007A5C05" w:rsidRDefault="00421EE9" w:rsidP="00421EE9">
      <w:pPr>
        <w:spacing w:before="120"/>
        <w:ind w:firstLine="567"/>
        <w:jc w:val="both"/>
      </w:pPr>
      <w:r w:rsidRPr="007A5C05">
        <w:t xml:space="preserve">- в умении сдерживать свои негативные эмоции и находить конструктивные выходы из сложившихся трудных жизненных ситуаций; </w:t>
      </w:r>
    </w:p>
    <w:p w:rsidR="00421EE9" w:rsidRPr="007A5C05" w:rsidRDefault="00421EE9" w:rsidP="00421EE9">
      <w:pPr>
        <w:spacing w:before="120"/>
        <w:ind w:firstLine="567"/>
        <w:jc w:val="both"/>
      </w:pPr>
      <w:r w:rsidRPr="007A5C05">
        <w:t xml:space="preserve">- в ценностном отношении к близким людям, окружающей действительности; </w:t>
      </w:r>
    </w:p>
    <w:p w:rsidR="00421EE9" w:rsidRPr="007A5C05" w:rsidRDefault="00421EE9" w:rsidP="00421EE9">
      <w:pPr>
        <w:spacing w:before="120"/>
        <w:ind w:firstLine="567"/>
        <w:jc w:val="both"/>
      </w:pPr>
      <w:r w:rsidRPr="007A5C05">
        <w:t xml:space="preserve">- в сформированной нравственной позиции личности; </w:t>
      </w:r>
    </w:p>
    <w:p w:rsidR="00421EE9" w:rsidRPr="007A5C05" w:rsidRDefault="00421EE9" w:rsidP="00421EE9">
      <w:pPr>
        <w:spacing w:before="120"/>
        <w:ind w:firstLine="567"/>
        <w:jc w:val="both"/>
      </w:pPr>
      <w:r w:rsidRPr="007A5C05">
        <w:t xml:space="preserve">- в способности использовать имеющиеся знания и умения в процессе организации совместной деятельности; </w:t>
      </w:r>
    </w:p>
    <w:p w:rsidR="00421EE9" w:rsidRPr="007A5C05" w:rsidRDefault="00421EE9" w:rsidP="00421EE9">
      <w:pPr>
        <w:spacing w:before="120"/>
        <w:ind w:firstLine="567"/>
        <w:jc w:val="both"/>
      </w:pPr>
      <w:r w:rsidRPr="007A5C05">
        <w:t xml:space="preserve">- в способности как самостоятельно, так и коллективно выбирать вид, форму, объем учебного материала (нагрузку) и преобразовывать его исходя из поставленных задач, конкретных условий деятельности. </w:t>
      </w:r>
    </w:p>
    <w:p w:rsidR="00421EE9" w:rsidRPr="007A5C05" w:rsidRDefault="00421EE9" w:rsidP="00421EE9">
      <w:pPr>
        <w:spacing w:before="120"/>
        <w:ind w:firstLine="567"/>
        <w:jc w:val="both"/>
      </w:pPr>
      <w:r w:rsidRPr="007A5C05">
        <w:t xml:space="preserve">Алгоритм реализации программы включает в себя четыре этапа. </w:t>
      </w:r>
    </w:p>
    <w:p w:rsidR="00421EE9" w:rsidRPr="007A5C05" w:rsidRDefault="00421EE9" w:rsidP="00421EE9">
      <w:pPr>
        <w:spacing w:before="120"/>
        <w:ind w:firstLine="567"/>
        <w:jc w:val="both"/>
      </w:pPr>
      <w:r w:rsidRPr="007A5C05">
        <w:t xml:space="preserve">1-й этап: адаптивный . Цель: формирование первичной потребности в сотрудничестве и направленности на конструктивный способ построения взаимодействия. </w:t>
      </w:r>
    </w:p>
    <w:p w:rsidR="00421EE9" w:rsidRPr="007A5C05" w:rsidRDefault="00421EE9" w:rsidP="00421EE9">
      <w:pPr>
        <w:spacing w:before="120"/>
        <w:ind w:firstLine="567"/>
        <w:jc w:val="both"/>
      </w:pPr>
      <w:r w:rsidRPr="007A5C05">
        <w:t xml:space="preserve">Задачи: </w:t>
      </w:r>
    </w:p>
    <w:p w:rsidR="00421EE9" w:rsidRPr="007A5C05" w:rsidRDefault="00421EE9" w:rsidP="00421EE9">
      <w:pPr>
        <w:spacing w:before="120"/>
        <w:ind w:firstLine="567"/>
        <w:jc w:val="both"/>
      </w:pPr>
      <w:r w:rsidRPr="007A5C05">
        <w:t>1. Формирование представления об общественном и личностном ценностном потенциале физической культуры и спорта. (Беседы на темы: "Влияние занятий физической культурой и спортом на личность занимающихся", "Великие спортсмены", "Знаменитые спортсмены родного края" и</w:t>
      </w:r>
      <w:r>
        <w:t xml:space="preserve"> </w:t>
      </w:r>
      <w:r w:rsidRPr="007A5C05">
        <w:t>т.</w:t>
      </w:r>
      <w:r>
        <w:t xml:space="preserve"> </w:t>
      </w:r>
      <w:r w:rsidRPr="007A5C05">
        <w:t xml:space="preserve">д.) </w:t>
      </w:r>
    </w:p>
    <w:p w:rsidR="00421EE9" w:rsidRPr="007A5C05" w:rsidRDefault="00421EE9" w:rsidP="00421EE9">
      <w:pPr>
        <w:spacing w:before="120"/>
        <w:ind w:firstLine="567"/>
        <w:jc w:val="both"/>
      </w:pPr>
      <w:r w:rsidRPr="007A5C05">
        <w:t>2. Приучение к дисциплине. (1. Беседа на тему: "Правила поведения в спортивном зале, техника безопасности проведения физкультурного занятия" и</w:t>
      </w:r>
      <w:r>
        <w:t xml:space="preserve"> </w:t>
      </w:r>
      <w:r w:rsidRPr="007A5C05">
        <w:t>т.</w:t>
      </w:r>
      <w:r>
        <w:t xml:space="preserve"> </w:t>
      </w:r>
      <w:r w:rsidRPr="007A5C05">
        <w:t>д. 2. Коллективное определение правил поведения на занятии (кодекса). 3. Оформление стенда: вывешивание кодекса и</w:t>
      </w:r>
      <w:r>
        <w:t xml:space="preserve"> </w:t>
      </w:r>
      <w:r w:rsidRPr="007A5C05">
        <w:t>т.</w:t>
      </w:r>
      <w:r>
        <w:t xml:space="preserve"> </w:t>
      </w:r>
      <w:r w:rsidRPr="007A5C05">
        <w:t xml:space="preserve">д.) </w:t>
      </w:r>
    </w:p>
    <w:p w:rsidR="00421EE9" w:rsidRPr="007A5C05" w:rsidRDefault="00421EE9" w:rsidP="00421EE9">
      <w:pPr>
        <w:spacing w:before="120"/>
        <w:ind w:firstLine="567"/>
        <w:jc w:val="both"/>
      </w:pPr>
      <w:r w:rsidRPr="007A5C05">
        <w:t>3. Формирование ценностного отношения к окружающим . (1. Личные беседы: "Что бы я сделал на его месте", "Правила поведения на улице, в общественных местах". 2. Определение и публичное оглашение личной цели прихода в секцию каждого подростка. 3. Упражнения в парах, тройках со сменой партнера по взаимодействию, противоборство мини-групп друг с другом. 4. Педагогическое требование и</w:t>
      </w:r>
      <w:r>
        <w:t xml:space="preserve"> </w:t>
      </w:r>
      <w:r w:rsidRPr="007A5C05">
        <w:t>т.</w:t>
      </w:r>
      <w:r>
        <w:t xml:space="preserve"> </w:t>
      </w:r>
      <w:r w:rsidRPr="007A5C05">
        <w:t>д.)</w:t>
      </w:r>
    </w:p>
    <w:p w:rsidR="00421EE9" w:rsidRPr="007A5C05" w:rsidRDefault="00421EE9" w:rsidP="00421EE9">
      <w:pPr>
        <w:spacing w:before="120"/>
        <w:ind w:firstLine="567"/>
        <w:jc w:val="both"/>
      </w:pPr>
      <w:r w:rsidRPr="007A5C05">
        <w:t>4. Приобщение к совместным действиям . (1. Упражнения в парах, тройках. 2. Коллективные игры, эстафеты. 3. Соревнование "Баскетбольный муравейник". 4. Коллективное определение единой цели занятий. 5. Оформление стенда "Наша цель" и</w:t>
      </w:r>
      <w:r>
        <w:t xml:space="preserve"> </w:t>
      </w:r>
      <w:r w:rsidRPr="007A5C05">
        <w:t>т.</w:t>
      </w:r>
      <w:r>
        <w:t xml:space="preserve"> </w:t>
      </w:r>
      <w:r w:rsidRPr="007A5C05">
        <w:t xml:space="preserve">д.) </w:t>
      </w:r>
    </w:p>
    <w:p w:rsidR="00421EE9" w:rsidRPr="007A5C05" w:rsidRDefault="00421EE9" w:rsidP="00421EE9">
      <w:pPr>
        <w:spacing w:before="120"/>
        <w:ind w:firstLine="567"/>
        <w:jc w:val="both"/>
      </w:pPr>
      <w:r w:rsidRPr="007A5C05">
        <w:t>5. Приучение к самоанализу, анализу своих поступков, поступков окружающих. (1. Индивидуальный анализ действий, конфликтов в тетради: "Я не согласен". 2. Диалог. 3. Дискуссии. 4. Выполнение упражнений с последующим полным индивидуальным (публичным) анализом правильности выполнения и</w:t>
      </w:r>
      <w:r>
        <w:t xml:space="preserve"> </w:t>
      </w:r>
      <w:r w:rsidRPr="007A5C05">
        <w:t>т.</w:t>
      </w:r>
      <w:r>
        <w:t xml:space="preserve"> </w:t>
      </w:r>
      <w:r w:rsidRPr="007A5C05">
        <w:t xml:space="preserve">д.) </w:t>
      </w:r>
    </w:p>
    <w:p w:rsidR="00421EE9" w:rsidRPr="007A5C05" w:rsidRDefault="00421EE9" w:rsidP="00421EE9">
      <w:pPr>
        <w:spacing w:before="120"/>
        <w:ind w:firstLine="567"/>
        <w:jc w:val="both"/>
      </w:pPr>
      <w:r w:rsidRPr="007A5C05">
        <w:t>6. Развитие умений самоконтроля . (1. Беседа "Методы самоконтроля на СОЗ". 2. Работа с тетрадью "Я не согласен". 3. Использование тетради самостоятельного учета посещаемости "Я здесь". 4. Индивидуальные задания и их коррекция; 5. Игры, мини-состязания и</w:t>
      </w:r>
      <w:r>
        <w:t xml:space="preserve"> </w:t>
      </w:r>
      <w:r w:rsidRPr="007A5C05">
        <w:t>т.</w:t>
      </w:r>
      <w:r>
        <w:t xml:space="preserve"> </w:t>
      </w:r>
      <w:r w:rsidRPr="007A5C05">
        <w:t xml:space="preserve">д.) </w:t>
      </w:r>
    </w:p>
    <w:p w:rsidR="00421EE9" w:rsidRPr="007A5C05" w:rsidRDefault="00421EE9" w:rsidP="00421EE9">
      <w:pPr>
        <w:spacing w:before="120"/>
        <w:ind w:firstLine="567"/>
        <w:jc w:val="both"/>
      </w:pPr>
      <w:r w:rsidRPr="007A5C05">
        <w:t>7. Формирование умений и навыков построения диалога с учителем. (1. Индивидуальные беседы, дискуссии. 2. Поручение. 3. Индивидуальные задания, совместный с учителем анализ действий подростка и</w:t>
      </w:r>
      <w:r>
        <w:t xml:space="preserve"> </w:t>
      </w:r>
      <w:r w:rsidRPr="007A5C05">
        <w:t>т.</w:t>
      </w:r>
      <w:r>
        <w:t xml:space="preserve"> </w:t>
      </w:r>
      <w:r w:rsidRPr="007A5C05">
        <w:t xml:space="preserve">д.) </w:t>
      </w:r>
    </w:p>
    <w:p w:rsidR="00421EE9" w:rsidRPr="007A5C05" w:rsidRDefault="00421EE9" w:rsidP="00421EE9">
      <w:pPr>
        <w:spacing w:before="120"/>
        <w:ind w:firstLine="567"/>
        <w:jc w:val="both"/>
      </w:pPr>
      <w:r w:rsidRPr="007A5C05">
        <w:t>8. Развитие инициативы построения совместных действий в системе "учитель-ученик". (1. Создание ситуации успеха при взаимодействии учителя и ученика. 2. Поощрение инициативы похвалой, одобрением и</w:t>
      </w:r>
      <w:r>
        <w:t xml:space="preserve"> </w:t>
      </w:r>
      <w:r w:rsidRPr="007A5C05">
        <w:t>т.</w:t>
      </w:r>
      <w:r>
        <w:t xml:space="preserve"> </w:t>
      </w:r>
      <w:r w:rsidRPr="007A5C05">
        <w:t xml:space="preserve">д.) </w:t>
      </w:r>
    </w:p>
    <w:p w:rsidR="00421EE9" w:rsidRPr="007A5C05" w:rsidRDefault="00421EE9" w:rsidP="00421EE9">
      <w:pPr>
        <w:spacing w:before="120"/>
        <w:ind w:firstLine="567"/>
        <w:jc w:val="both"/>
      </w:pPr>
      <w:r w:rsidRPr="007A5C05">
        <w:t xml:space="preserve">2-й этап: личностно развивающий. Цель: формирование уверенности подростка в себе, осознание своей значимости в коллективной деятельности. </w:t>
      </w:r>
    </w:p>
    <w:p w:rsidR="00421EE9" w:rsidRPr="007A5C05" w:rsidRDefault="00421EE9" w:rsidP="00421EE9">
      <w:pPr>
        <w:spacing w:before="120"/>
        <w:ind w:firstLine="567"/>
        <w:jc w:val="both"/>
      </w:pPr>
      <w:r w:rsidRPr="007A5C05">
        <w:t xml:space="preserve">Задачи: </w:t>
      </w:r>
    </w:p>
    <w:p w:rsidR="00421EE9" w:rsidRPr="007A5C05" w:rsidRDefault="00421EE9" w:rsidP="00421EE9">
      <w:pPr>
        <w:spacing w:before="120"/>
        <w:ind w:firstLine="567"/>
        <w:jc w:val="both"/>
      </w:pPr>
      <w:r w:rsidRPr="007A5C05">
        <w:t>1. Приучение преодолевать трудности. 1. Упражнение с постепенным увеличением интенсивности. 2. Упражнения, игры с гандикапом. 3. Упражнения с сопротивлением (в парах, тройках). 4. Игры (коллективные). 5. Отметки о личных победах на плакате "По дороге к цели" и</w:t>
      </w:r>
      <w:r>
        <w:t xml:space="preserve"> </w:t>
      </w:r>
      <w:r w:rsidRPr="007A5C05">
        <w:t>т.</w:t>
      </w:r>
      <w:r>
        <w:t xml:space="preserve"> </w:t>
      </w:r>
      <w:r w:rsidRPr="007A5C05">
        <w:t xml:space="preserve">д.) </w:t>
      </w:r>
    </w:p>
    <w:p w:rsidR="00421EE9" w:rsidRPr="007A5C05" w:rsidRDefault="00421EE9" w:rsidP="00421EE9">
      <w:pPr>
        <w:spacing w:before="120"/>
        <w:ind w:firstLine="567"/>
        <w:jc w:val="both"/>
      </w:pPr>
      <w:r w:rsidRPr="007A5C05">
        <w:t>2. Формирование ценностного отношения к себе. (1. Прием "Просьба о помощи". 2. Привлечение к проведению разминки в группе (после предварительной консультации с педагогом). 3. Авансирование личности подростка. 4. Обучение принятию помощи и</w:t>
      </w:r>
      <w:r>
        <w:t xml:space="preserve"> </w:t>
      </w:r>
      <w:r w:rsidRPr="007A5C05">
        <w:t>т.</w:t>
      </w:r>
      <w:r>
        <w:t xml:space="preserve"> </w:t>
      </w:r>
      <w:r w:rsidRPr="007A5C05">
        <w:t xml:space="preserve">д.) </w:t>
      </w:r>
    </w:p>
    <w:p w:rsidR="00421EE9" w:rsidRPr="007A5C05" w:rsidRDefault="00421EE9" w:rsidP="00421EE9">
      <w:pPr>
        <w:spacing w:before="120"/>
        <w:ind w:firstLine="567"/>
        <w:jc w:val="both"/>
      </w:pPr>
      <w:r w:rsidRPr="007A5C05">
        <w:t>3. Приучение к самостоятельным инициативным действиям. (1. Индивидуальные карточки с заданиями, адекватными возможностям и развитию ребенка. 2. Поощрение инициативных действий, проявления самостоятельности. 3. Привлечение к показу упражнения. 4. Проведение конкурсов, викторин. 5. Выставка рисунков "Я и спорт" и</w:t>
      </w:r>
      <w:r>
        <w:t xml:space="preserve"> </w:t>
      </w:r>
      <w:r w:rsidRPr="007A5C05">
        <w:t>т.</w:t>
      </w:r>
      <w:r>
        <w:t xml:space="preserve"> </w:t>
      </w:r>
      <w:r w:rsidRPr="007A5C05">
        <w:t xml:space="preserve">д.) </w:t>
      </w:r>
    </w:p>
    <w:p w:rsidR="00421EE9" w:rsidRPr="007A5C05" w:rsidRDefault="00421EE9" w:rsidP="00421EE9">
      <w:pPr>
        <w:spacing w:before="120"/>
        <w:ind w:firstLine="567"/>
        <w:jc w:val="both"/>
      </w:pPr>
      <w:r w:rsidRPr="007A5C05">
        <w:t>4. Формирование представления о себе, своих качествах, возможностях, особенностях. (1. Оформление на стенде результатов сдачи контрольных нормативов. 2. Использование индивидуальных карточек-заданий одинаковых по виду упражнений, но с разной нагрузкой. 3. Опросник измерения уровня самооценки. 4. Распределение ролей в групповых действиях с объяснением причины данного выбора. 5. Метод посильной задачи и</w:t>
      </w:r>
      <w:r>
        <w:t xml:space="preserve"> </w:t>
      </w:r>
      <w:r w:rsidRPr="007A5C05">
        <w:t>т.</w:t>
      </w:r>
      <w:r>
        <w:t xml:space="preserve"> </w:t>
      </w:r>
      <w:r w:rsidRPr="007A5C05">
        <w:t xml:space="preserve">д.) </w:t>
      </w:r>
    </w:p>
    <w:p w:rsidR="00421EE9" w:rsidRPr="007A5C05" w:rsidRDefault="00421EE9" w:rsidP="00421EE9">
      <w:pPr>
        <w:spacing w:before="120"/>
        <w:ind w:firstLine="567"/>
        <w:jc w:val="both"/>
      </w:pPr>
      <w:r w:rsidRPr="007A5C05">
        <w:t>5. Формирование навыков самоконтроля. (1. Ведение индивидуального дневника самочувствия. 2. Организация взаимных проверок учащимися, проверки учащимися деятельности учителя. 3. Организация самопроверок, выявление причин собственных ошибок. 4. Подвижные игры, мини-состязания и</w:t>
      </w:r>
      <w:r>
        <w:t xml:space="preserve"> </w:t>
      </w:r>
      <w:r w:rsidRPr="007A5C05">
        <w:t>т.</w:t>
      </w:r>
      <w:r>
        <w:t xml:space="preserve"> </w:t>
      </w:r>
      <w:r w:rsidRPr="007A5C05">
        <w:t xml:space="preserve">д.) </w:t>
      </w:r>
    </w:p>
    <w:p w:rsidR="00421EE9" w:rsidRPr="007A5C05" w:rsidRDefault="00421EE9" w:rsidP="00421EE9">
      <w:pPr>
        <w:spacing w:before="120"/>
        <w:ind w:firstLine="567"/>
        <w:jc w:val="both"/>
      </w:pPr>
      <w:r w:rsidRPr="007A5C05">
        <w:t>6. Развитие умений вступать в диалогические отношения со сверстниками на занятии. (1. Учебные дискуссии (разбор конфликтных ситуаций). 2. Создание воспитывающих ситуаций. 3. Личный пример. 4. Оформление на стенде схемы высказывания недовольства. 5. Задания в парах, тройках со сменой партнера и</w:t>
      </w:r>
      <w:r>
        <w:t xml:space="preserve"> </w:t>
      </w:r>
      <w:r w:rsidRPr="007A5C05">
        <w:t>т.</w:t>
      </w:r>
      <w:r>
        <w:t xml:space="preserve"> </w:t>
      </w:r>
      <w:r w:rsidRPr="007A5C05">
        <w:t xml:space="preserve">д.) </w:t>
      </w:r>
    </w:p>
    <w:p w:rsidR="00421EE9" w:rsidRPr="007A5C05" w:rsidRDefault="00421EE9" w:rsidP="00421EE9">
      <w:pPr>
        <w:spacing w:before="120"/>
        <w:ind w:firstLine="567"/>
        <w:jc w:val="both"/>
      </w:pPr>
      <w:r w:rsidRPr="007A5C05">
        <w:t>7. Расширение представлений о способах разрешения трудных жизненных ситуаций. (1. Беседа на тему "Я попал в беду". 2. Дискуссии. 3. Метод мозговой атаки. 4. Коллективное определение наиболее эффективных способов разрешения трудных жизненных ситуаций. 5. Оформление стенда "Я справлюсь" и</w:t>
      </w:r>
      <w:r>
        <w:t xml:space="preserve"> </w:t>
      </w:r>
      <w:r w:rsidRPr="007A5C05">
        <w:t>т.</w:t>
      </w:r>
      <w:r>
        <w:t xml:space="preserve"> </w:t>
      </w:r>
      <w:r w:rsidRPr="007A5C05">
        <w:t xml:space="preserve">д.) </w:t>
      </w:r>
    </w:p>
    <w:p w:rsidR="00421EE9" w:rsidRPr="007A5C05" w:rsidRDefault="00421EE9" w:rsidP="00421EE9">
      <w:pPr>
        <w:spacing w:before="120"/>
        <w:ind w:firstLine="567"/>
        <w:jc w:val="both"/>
      </w:pPr>
      <w:r w:rsidRPr="007A5C05">
        <w:t>8. Развитие коллективистских отношений внутри группы. (1. Обсуждение, разбор проблем, конфликтов, возникающих на занятии. 2. Распределение дежурства по залу. 3. Игры-состязания с другими командами. 4. Воспитывающие ситуации по оказанию помощи друг другу (при падении подать руку, поддержать и</w:t>
      </w:r>
      <w:r>
        <w:t xml:space="preserve"> </w:t>
      </w:r>
      <w:r w:rsidRPr="007A5C05">
        <w:t>т.</w:t>
      </w:r>
      <w:r>
        <w:t xml:space="preserve"> </w:t>
      </w:r>
      <w:r w:rsidRPr="007A5C05">
        <w:t xml:space="preserve">д.) </w:t>
      </w:r>
    </w:p>
    <w:p w:rsidR="00421EE9" w:rsidRPr="007A5C05" w:rsidRDefault="00421EE9" w:rsidP="00421EE9">
      <w:pPr>
        <w:spacing w:before="120"/>
        <w:ind w:firstLine="567"/>
        <w:jc w:val="both"/>
      </w:pPr>
      <w:r w:rsidRPr="007A5C05">
        <w:t>9. Развитие ответственности за принятие решений (1. Индивидуальные поручения. 2. Педагогическое требование. 3. Коллективное обсуждение результатов проделанной подростком работы. 4. Игры, соревнования. 5. Распределение обязанностей в предстоящем мероприятии и</w:t>
      </w:r>
      <w:r>
        <w:t xml:space="preserve"> </w:t>
      </w:r>
      <w:r w:rsidRPr="007A5C05">
        <w:t>т.</w:t>
      </w:r>
      <w:r>
        <w:t xml:space="preserve"> </w:t>
      </w:r>
      <w:r w:rsidRPr="007A5C05">
        <w:t xml:space="preserve">д.) </w:t>
      </w:r>
    </w:p>
    <w:p w:rsidR="00421EE9" w:rsidRPr="007A5C05" w:rsidRDefault="00421EE9" w:rsidP="00421EE9">
      <w:pPr>
        <w:spacing w:before="120"/>
        <w:ind w:firstLine="567"/>
        <w:jc w:val="both"/>
      </w:pPr>
      <w:r w:rsidRPr="007A5C05">
        <w:t xml:space="preserve">3-й этап: деятельностно развивающий. Цель: формирование привычки нравственного, волевого поведения подростка, развитие у него диспозиционной терпимости. </w:t>
      </w:r>
    </w:p>
    <w:p w:rsidR="00421EE9" w:rsidRPr="007A5C05" w:rsidRDefault="00421EE9" w:rsidP="00421EE9">
      <w:pPr>
        <w:spacing w:before="120"/>
        <w:ind w:firstLine="567"/>
        <w:jc w:val="both"/>
      </w:pPr>
      <w:r w:rsidRPr="007A5C05">
        <w:t xml:space="preserve">Задачи: </w:t>
      </w:r>
    </w:p>
    <w:p w:rsidR="00421EE9" w:rsidRPr="007A5C05" w:rsidRDefault="00421EE9" w:rsidP="00421EE9">
      <w:pPr>
        <w:spacing w:before="120"/>
        <w:ind w:firstLine="567"/>
        <w:jc w:val="both"/>
      </w:pPr>
      <w:r w:rsidRPr="007A5C05">
        <w:t>1. Формирование ценностного отношения к коллективу. (1. Беседа "Роль личности в развитии общества. Долг общества по отношению к отдельной личности". 2. Организация взаимопомощи. 3. КТД и</w:t>
      </w:r>
      <w:r>
        <w:t xml:space="preserve"> </w:t>
      </w:r>
      <w:r w:rsidRPr="007A5C05">
        <w:t>т.</w:t>
      </w:r>
      <w:r>
        <w:t xml:space="preserve"> </w:t>
      </w:r>
      <w:r w:rsidRPr="007A5C05">
        <w:t xml:space="preserve">д.) </w:t>
      </w:r>
    </w:p>
    <w:p w:rsidR="00421EE9" w:rsidRPr="007A5C05" w:rsidRDefault="00421EE9" w:rsidP="00421EE9">
      <w:pPr>
        <w:spacing w:before="120"/>
        <w:ind w:firstLine="567"/>
        <w:jc w:val="both"/>
      </w:pPr>
      <w:r w:rsidRPr="007A5C05">
        <w:t>2. Овладение опытом самостоятельной организации взаимодействий. (1. Шефская работа с детьми младшего возраста. 2. Поручения по группам и</w:t>
      </w:r>
      <w:r>
        <w:t xml:space="preserve"> </w:t>
      </w:r>
      <w:r w:rsidRPr="007A5C05">
        <w:t>т.</w:t>
      </w:r>
      <w:r>
        <w:t xml:space="preserve"> </w:t>
      </w:r>
      <w:r w:rsidRPr="007A5C05">
        <w:t xml:space="preserve">д.) </w:t>
      </w:r>
    </w:p>
    <w:p w:rsidR="00421EE9" w:rsidRPr="007A5C05" w:rsidRDefault="00421EE9" w:rsidP="00421EE9">
      <w:pPr>
        <w:spacing w:before="120"/>
        <w:ind w:firstLine="567"/>
        <w:jc w:val="both"/>
      </w:pPr>
      <w:r w:rsidRPr="007A5C05">
        <w:t>3. Овладение способами саморегуляции. (1. Организация взаимодействий и противодействий друг к другу с последующим объединением и противоборством другой двойке и</w:t>
      </w:r>
      <w:r>
        <w:t xml:space="preserve"> </w:t>
      </w:r>
      <w:r w:rsidRPr="007A5C05">
        <w:t>т.д. 2. Коллективные игры, игры с ограничивающими условиями. 3. Эстафеты и</w:t>
      </w:r>
      <w:r>
        <w:t xml:space="preserve"> </w:t>
      </w:r>
      <w:r w:rsidRPr="007A5C05">
        <w:t>т.</w:t>
      </w:r>
      <w:r>
        <w:t xml:space="preserve"> </w:t>
      </w:r>
      <w:r w:rsidRPr="007A5C05">
        <w:t xml:space="preserve">д.) </w:t>
      </w:r>
    </w:p>
    <w:p w:rsidR="00421EE9" w:rsidRPr="007A5C05" w:rsidRDefault="00421EE9" w:rsidP="00421EE9">
      <w:pPr>
        <w:spacing w:before="120"/>
        <w:ind w:firstLine="567"/>
        <w:jc w:val="both"/>
      </w:pPr>
      <w:r w:rsidRPr="007A5C05">
        <w:t>4. Приучение работать в коллективе и для коллектива. (1. КТД. 2. Эстафеты. 3. Организация дежурства в спортивном зале. 4. Организация товарищеских игр с другими командами. 5. Коллективное посещение игр команд-мастеров. 6. "Баскетбольный муравейник" и</w:t>
      </w:r>
      <w:r>
        <w:t xml:space="preserve"> </w:t>
      </w:r>
      <w:r w:rsidRPr="007A5C05">
        <w:t>т.</w:t>
      </w:r>
      <w:r>
        <w:t xml:space="preserve"> </w:t>
      </w:r>
      <w:r w:rsidRPr="007A5C05">
        <w:t xml:space="preserve">д.) </w:t>
      </w:r>
    </w:p>
    <w:p w:rsidR="00421EE9" w:rsidRPr="007A5C05" w:rsidRDefault="00421EE9" w:rsidP="00421EE9">
      <w:pPr>
        <w:spacing w:before="120"/>
        <w:ind w:firstLine="567"/>
        <w:jc w:val="both"/>
      </w:pPr>
      <w:r w:rsidRPr="007A5C05">
        <w:t>5. Формирование умений выбирать для себя и выполнять часть разделенного коллективного задания. (1. Организация самостоятельной работы коллектива. 2. Поручения группам с последующим анализом вклада каждого участника в решение поставленной цели. 3. "Баскетбольный муравейник" и</w:t>
      </w:r>
      <w:r>
        <w:t xml:space="preserve"> </w:t>
      </w:r>
      <w:r w:rsidRPr="007A5C05">
        <w:t>т.</w:t>
      </w:r>
      <w:r>
        <w:t xml:space="preserve"> </w:t>
      </w:r>
      <w:r w:rsidRPr="007A5C05">
        <w:t xml:space="preserve">д.) </w:t>
      </w:r>
    </w:p>
    <w:p w:rsidR="00421EE9" w:rsidRPr="007A5C05" w:rsidRDefault="00421EE9" w:rsidP="00421EE9">
      <w:pPr>
        <w:spacing w:before="120"/>
        <w:ind w:firstLine="567"/>
        <w:jc w:val="both"/>
      </w:pPr>
      <w:r w:rsidRPr="007A5C05">
        <w:t>6. Развитие инициативы в построении совместных действий с другими подростками. (1. Групповые поручения. 2. Создание ситуаций успеха при взаимодействии. 3. Групповые игры, состязания, эстафеты. 4. Поручение по организации игр. 5. Создание ситуации выбора при делении на команды. 6. "Баскетбольный муравейник" и</w:t>
      </w:r>
      <w:r>
        <w:t xml:space="preserve"> </w:t>
      </w:r>
      <w:r w:rsidRPr="007A5C05">
        <w:t>т.</w:t>
      </w:r>
      <w:r>
        <w:t xml:space="preserve"> </w:t>
      </w:r>
      <w:r w:rsidRPr="007A5C05">
        <w:t xml:space="preserve">д.) </w:t>
      </w:r>
    </w:p>
    <w:p w:rsidR="00421EE9" w:rsidRPr="007A5C05" w:rsidRDefault="00421EE9" w:rsidP="00421EE9">
      <w:pPr>
        <w:spacing w:before="120"/>
        <w:ind w:firstLine="567"/>
        <w:jc w:val="both"/>
      </w:pPr>
      <w:r w:rsidRPr="007A5C05">
        <w:t>7. Формирование потребности в нравственном поведении. (1. Беседы "Как я хочу, чтобы ко мне относились". 2. Дискуссии. 3. Приучение к строгому выполнению правил игры. 4. Педагогическое требование к соблюдению общепринятых правил (например, в общественном транспорте). 5. Просмотр игр команд-мастеров и их последующий анализ. 6. Личный пример. 7. Поощрение нравственных поступков одобрением, похвалой. 8. Личные беседы и</w:t>
      </w:r>
      <w:r>
        <w:t xml:space="preserve"> </w:t>
      </w:r>
      <w:r w:rsidRPr="007A5C05">
        <w:t>т.</w:t>
      </w:r>
      <w:r>
        <w:t xml:space="preserve"> </w:t>
      </w:r>
      <w:r w:rsidRPr="007A5C05">
        <w:t>д.)</w:t>
      </w:r>
    </w:p>
    <w:p w:rsidR="00421EE9" w:rsidRPr="007A5C05" w:rsidRDefault="00421EE9" w:rsidP="00421EE9">
      <w:pPr>
        <w:spacing w:before="120"/>
        <w:ind w:firstLine="567"/>
        <w:jc w:val="both"/>
      </w:pPr>
      <w:r w:rsidRPr="007A5C05">
        <w:t xml:space="preserve">4-й этап: творчески преобразующий. Цель: отработка (закрепление и упрочение) у подростков умения сотрудничать. </w:t>
      </w:r>
    </w:p>
    <w:p w:rsidR="00421EE9" w:rsidRPr="007A5C05" w:rsidRDefault="00421EE9" w:rsidP="00421EE9">
      <w:pPr>
        <w:spacing w:before="120"/>
        <w:ind w:firstLine="567"/>
        <w:jc w:val="both"/>
      </w:pPr>
      <w:r w:rsidRPr="007A5C05">
        <w:t xml:space="preserve">Задачи: </w:t>
      </w:r>
    </w:p>
    <w:p w:rsidR="00421EE9" w:rsidRPr="007A5C05" w:rsidRDefault="00421EE9" w:rsidP="00421EE9">
      <w:pPr>
        <w:spacing w:before="120"/>
        <w:ind w:firstLine="567"/>
        <w:jc w:val="both"/>
      </w:pPr>
      <w:r w:rsidRPr="007A5C05">
        <w:t>1. Формирование устойчивой направленности на сотрудничество. (1. Поощрение одобрением, похвалой коллективной игры на площадке. 2. Объяснение преимуществ командных действий. 3. Коллективный анализ проблемных ситуаций. 4. Создание ситуаций успеха при взаимодействии между подростками и</w:t>
      </w:r>
      <w:r>
        <w:t xml:space="preserve"> </w:t>
      </w:r>
      <w:r w:rsidRPr="007A5C05">
        <w:t>т.</w:t>
      </w:r>
      <w:r>
        <w:t xml:space="preserve"> </w:t>
      </w:r>
      <w:r w:rsidRPr="007A5C05">
        <w:t xml:space="preserve">д.) </w:t>
      </w:r>
    </w:p>
    <w:p w:rsidR="00421EE9" w:rsidRPr="007A5C05" w:rsidRDefault="00421EE9" w:rsidP="00421EE9">
      <w:pPr>
        <w:spacing w:before="120"/>
        <w:ind w:firstLine="567"/>
        <w:jc w:val="both"/>
      </w:pPr>
      <w:r w:rsidRPr="007A5C05">
        <w:t>2. Развитие творческого коллективного мышления. (1. Групповое создание полосы препятствий. 2. Самостоятельное проведение КТД. 3. Самостоятельная подготовка номеров к спортивному вечеру с организацией последующего коллективного анализа. 4. Проведение тренировочного занятия в качестве тренера в младшей группе. 5. Создание ситуаций выбора. 6. КТД. 7. Поручение группам оформить на стенде требования к выполнению элемента и</w:t>
      </w:r>
      <w:r>
        <w:t xml:space="preserve"> </w:t>
      </w:r>
      <w:r w:rsidRPr="007A5C05">
        <w:t>т.</w:t>
      </w:r>
      <w:r>
        <w:t xml:space="preserve"> </w:t>
      </w:r>
      <w:r w:rsidRPr="007A5C05">
        <w:t xml:space="preserve">д.) </w:t>
      </w:r>
    </w:p>
    <w:p w:rsidR="00421EE9" w:rsidRPr="007A5C05" w:rsidRDefault="00421EE9" w:rsidP="00421EE9">
      <w:pPr>
        <w:spacing w:before="120"/>
        <w:ind w:firstLine="567"/>
        <w:jc w:val="both"/>
      </w:pPr>
      <w:r w:rsidRPr="007A5C05">
        <w:t>3. Формирование и совершенствование умений адаптироваться в новых условиях, сохраняя при этом личностную значимость. (1. Игры, соревнования в усложненных условиях. 2. Создание ситуаций выбора на тренировке. 3. Шефская работа. 4. "Баскетбольный муравейник" с командами других школ и</w:t>
      </w:r>
      <w:r>
        <w:t xml:space="preserve"> </w:t>
      </w:r>
      <w:r w:rsidRPr="007A5C05">
        <w:t>т.</w:t>
      </w:r>
      <w:r>
        <w:t xml:space="preserve"> </w:t>
      </w:r>
      <w:r w:rsidRPr="007A5C05">
        <w:t xml:space="preserve">д.) </w:t>
      </w:r>
    </w:p>
    <w:p w:rsidR="00421EE9" w:rsidRPr="007A5C05" w:rsidRDefault="00421EE9" w:rsidP="00421EE9">
      <w:pPr>
        <w:spacing w:before="120"/>
        <w:ind w:firstLine="567"/>
        <w:jc w:val="both"/>
      </w:pPr>
      <w:r w:rsidRPr="007A5C05">
        <w:t>4. Развитие навыков построения конструктивного диалога. (1. Шефская работа. 2. Организация КТД с младшими ребятами. 3. Дискуссии на волнующие подростков темы. 4. Совместный анализ проведенных и просмотренных игр. 5. Личные беседы. 6. Творческие задания парам, тройкам подростков. 7. Коллективный анализ записей тетради "Я не согласен" и</w:t>
      </w:r>
      <w:r>
        <w:t xml:space="preserve"> </w:t>
      </w:r>
      <w:r w:rsidRPr="007A5C05">
        <w:t>т.</w:t>
      </w:r>
      <w:r>
        <w:t xml:space="preserve"> </w:t>
      </w:r>
      <w:r w:rsidRPr="007A5C05">
        <w:t xml:space="preserve">д.) </w:t>
      </w:r>
    </w:p>
    <w:p w:rsidR="00421EE9" w:rsidRPr="007A5C05" w:rsidRDefault="00421EE9" w:rsidP="00421EE9">
      <w:pPr>
        <w:spacing w:before="120"/>
        <w:ind w:firstLine="567"/>
        <w:jc w:val="both"/>
      </w:pPr>
      <w:r w:rsidRPr="007A5C05">
        <w:t>5. Упрочение навыков самоконтроля. (1. Шефская работа. 2. Игры, соревнования в усложненных условиях. 3. Педагогические требования. 4. Личный пример. 5. Организация индивидуальных действий подростка в усложненных условиях. 6. Личные беседы. 7. Организация самоанализа и</w:t>
      </w:r>
      <w:r>
        <w:t xml:space="preserve"> </w:t>
      </w:r>
      <w:r w:rsidRPr="007A5C05">
        <w:t>т.</w:t>
      </w:r>
      <w:r>
        <w:t xml:space="preserve"> </w:t>
      </w:r>
      <w:r w:rsidRPr="007A5C05">
        <w:t xml:space="preserve">д.) </w:t>
      </w:r>
    </w:p>
    <w:p w:rsidR="00421EE9" w:rsidRPr="007A5C05" w:rsidRDefault="00421EE9" w:rsidP="00421EE9">
      <w:pPr>
        <w:spacing w:before="120"/>
        <w:ind w:firstLine="567"/>
        <w:jc w:val="both"/>
      </w:pPr>
      <w:r w:rsidRPr="007A5C05">
        <w:t xml:space="preserve">Предложенная воспитательная программа является составной частью образовательной программы спортивно-оздоровительных групп. </w:t>
      </w:r>
    </w:p>
    <w:p w:rsidR="00421EE9" w:rsidRPr="007A5C05" w:rsidRDefault="00421EE9" w:rsidP="00421EE9">
      <w:pPr>
        <w:spacing w:before="120"/>
        <w:ind w:firstLine="567"/>
        <w:jc w:val="both"/>
      </w:pPr>
      <w:r w:rsidRPr="007A5C05">
        <w:t>Длительность ее реализации вариативна и зависит от психической, физиологической, умственной подготовленности учащихся, а также от условий проведения спортивно-оздоровительных занятий. Ориентировочный временной промежуток внедрения программы - 2</w:t>
      </w:r>
      <w:r>
        <w:t xml:space="preserve"> </w:t>
      </w:r>
      <w:r w:rsidRPr="007A5C05">
        <w:t xml:space="preserve">учебных года. </w:t>
      </w:r>
    </w:p>
    <w:p w:rsidR="00421EE9" w:rsidRPr="007A5C05" w:rsidRDefault="00421EE9" w:rsidP="00421EE9">
      <w:pPr>
        <w:spacing w:before="120"/>
        <w:ind w:firstLine="567"/>
        <w:jc w:val="both"/>
      </w:pPr>
      <w:r w:rsidRPr="007A5C05">
        <w:t xml:space="preserve">Для проверки эффективности программы формирования у подростков умения сотрудничать в условиях спортивно-оздоровительных занятий мы применяли следующие методики : метод экспертных оценок, метод педагогического наблюдения, анализ результатов праздника "Баскетбольный муравейник". </w:t>
      </w:r>
    </w:p>
    <w:p w:rsidR="00421EE9" w:rsidRPr="007A5C05" w:rsidRDefault="00421EE9" w:rsidP="00421EE9">
      <w:pPr>
        <w:spacing w:before="120"/>
        <w:ind w:firstLine="567"/>
        <w:jc w:val="both"/>
      </w:pPr>
      <w:r w:rsidRPr="007A5C05">
        <w:t xml:space="preserve">В программу данного праздника входит соревнование между мини-группами, заключающееся в быстрейшем прохождении станций (этапов состязания). Этапы предусматривают организацию совместной деятельности членов команды. От их слаженной работы, от их умения </w:t>
      </w:r>
    </w:p>
    <w:p w:rsidR="00421EE9" w:rsidRPr="007A5C05" w:rsidRDefault="00421EE9" w:rsidP="00421EE9">
      <w:pPr>
        <w:spacing w:before="120"/>
        <w:ind w:firstLine="567"/>
        <w:jc w:val="both"/>
      </w:pPr>
      <w:r w:rsidRPr="007A5C05">
        <w:t xml:space="preserve">сотрудничать зависит результат, который покажет команда. Так как выполнение заданий на станциях требует определенного уровня технико-тактической и физической подготовленности, то условием проведения эксперимента явилось формирование команд согласно последним срезам контрольных нормативов. </w:t>
      </w:r>
    </w:p>
    <w:p w:rsidR="00421EE9" w:rsidRPr="007A5C05" w:rsidRDefault="00421EE9" w:rsidP="00421EE9">
      <w:pPr>
        <w:spacing w:before="120"/>
        <w:ind w:firstLine="567"/>
        <w:jc w:val="both"/>
      </w:pPr>
      <w:r w:rsidRPr="007A5C05">
        <w:t xml:space="preserve">По общему сигналу все группы (предварительно разбитые по тройкам) начинали прохождение станций (этапов). Станции предусматривают совместное выполнение заданий. Фиксировались: среди команд - лучший результат тройки, прошедшей все этапы; лучший и худший показатели команды; сумма результатов команды и средний результат. </w:t>
      </w:r>
    </w:p>
    <w:p w:rsidR="00421EE9" w:rsidRPr="007A5C05" w:rsidRDefault="00421EE9" w:rsidP="00421EE9">
      <w:pPr>
        <w:spacing w:before="120"/>
        <w:ind w:firstLine="567"/>
        <w:jc w:val="both"/>
      </w:pPr>
      <w:r w:rsidRPr="007A5C05">
        <w:t xml:space="preserve">В процессе исследования диагностировалась тактика поведения подростков в конфликтной ситуации, направленность поведения в фрустрирующей ситуации. Для определения эффективности педагогической технологии на каждом этапе применялись: тестирование, методы обработки документов и письменных суждений подростков. При обработке эмпирических данных использовались статистические методы. </w:t>
      </w:r>
    </w:p>
    <w:p w:rsidR="00421EE9" w:rsidRPr="007A5C05" w:rsidRDefault="00421EE9" w:rsidP="00421EE9">
      <w:pPr>
        <w:spacing w:before="120"/>
        <w:ind w:firstLine="567"/>
        <w:jc w:val="both"/>
      </w:pPr>
      <w:r w:rsidRPr="007A5C05">
        <w:t>В эксперименте участвовало 7</w:t>
      </w:r>
      <w:r>
        <w:t xml:space="preserve"> </w:t>
      </w:r>
      <w:r w:rsidRPr="007A5C05">
        <w:t>групп учащихся из различных социально-образовательных систем: подростки (13-15</w:t>
      </w:r>
      <w:r>
        <w:t xml:space="preserve"> </w:t>
      </w:r>
      <w:r w:rsidRPr="007A5C05">
        <w:t>лет) средних общеобразовательных школ №</w:t>
      </w:r>
      <w:r>
        <w:t xml:space="preserve"> </w:t>
      </w:r>
      <w:r w:rsidRPr="007A5C05">
        <w:t>25, 74</w:t>
      </w:r>
      <w:r>
        <w:t xml:space="preserve"> </w:t>
      </w:r>
      <w:r w:rsidRPr="007A5C05">
        <w:t>и школы-интерната №</w:t>
      </w:r>
      <w:r>
        <w:t xml:space="preserve"> </w:t>
      </w:r>
      <w:smartTag w:uri="urn:schemas-microsoft-com:office:smarttags" w:element="metricconverter">
        <w:smartTagPr>
          <w:attr w:name="ProductID" w:val="2 г"/>
        </w:smartTagPr>
        <w:r w:rsidRPr="007A5C05">
          <w:t>2</w:t>
        </w:r>
        <w:r>
          <w:t xml:space="preserve"> </w:t>
        </w:r>
        <w:r w:rsidRPr="007A5C05">
          <w:t>г</w:t>
        </w:r>
      </w:smartTag>
      <w:r w:rsidRPr="007A5C05">
        <w:t>. Ижевска, посещающие спортивно -оздоровительные занятия (специализация баскетбол) - экспериментальная группа (ЭГ, n = 59), и подростки, не посещающие ее, - контрольная группа (КГ, n = 83). Общее число участников эксперимента - 142</w:t>
      </w:r>
      <w:r>
        <w:t xml:space="preserve"> </w:t>
      </w:r>
      <w:r w:rsidRPr="007A5C05">
        <w:t>человека. Эксперимент проходил с 2000</w:t>
      </w:r>
      <w:r>
        <w:t xml:space="preserve"> </w:t>
      </w:r>
      <w:r w:rsidRPr="007A5C05">
        <w:t xml:space="preserve">по </w:t>
      </w:r>
      <w:smartTag w:uri="urn:schemas-microsoft-com:office:smarttags" w:element="metricconverter">
        <w:smartTagPr>
          <w:attr w:name="ProductID" w:val="2002 г"/>
        </w:smartTagPr>
        <w:r w:rsidRPr="007A5C05">
          <w:t>2002</w:t>
        </w:r>
        <w:r>
          <w:t xml:space="preserve"> </w:t>
        </w:r>
        <w:r w:rsidRPr="007A5C05">
          <w:t>г</w:t>
        </w:r>
      </w:smartTag>
      <w:r w:rsidRPr="007A5C05">
        <w:t xml:space="preserve">. </w:t>
      </w:r>
    </w:p>
    <w:p w:rsidR="00421EE9" w:rsidRPr="007A5C05" w:rsidRDefault="00421EE9" w:rsidP="00421EE9">
      <w:pPr>
        <w:spacing w:before="120"/>
        <w:ind w:firstLine="567"/>
        <w:jc w:val="both"/>
      </w:pPr>
      <w:r w:rsidRPr="007A5C05">
        <w:t xml:space="preserve">Результаты. Результаты констатирующего эксперимента до внедрения педагогической технологии показали отсутствие значимых различий по всем показателям между КГ и ЭГ. </w:t>
      </w:r>
    </w:p>
    <w:p w:rsidR="00421EE9" w:rsidRPr="007A5C05" w:rsidRDefault="00421EE9" w:rsidP="00421EE9">
      <w:pPr>
        <w:spacing w:before="120"/>
        <w:ind w:firstLine="567"/>
        <w:jc w:val="both"/>
      </w:pPr>
      <w:r w:rsidRPr="007A5C05">
        <w:t xml:space="preserve">Проверка эффективности поэтапного внедрения педагогической технологии позволяет констатировать наличие уже на адаптивном этапе педагогической технологии более высокого уровня развития у подростков ЭГ направленности на сотрудничество, принятие ими норм и правил поведения на занятии, чем у ребят КГ; появление уверенности в процессе налаживания сотрудничества через высокое оценивание себя как субъекта взаимодействия на личностно развивающем этапе, снижение количества неразрешенных трудностей на занятии и появление положительной динамики в оценочных суждениях подростков об окружающих на деятельностно развивающем этапе. На заключительном этапе исследования получены количественные показатели уровня сформированности умения сотрудничать, тактики поведения подростка в конфликтной ситуации, уровня его враждебности и адаптации к своему социальному окружению, направленности и типа реакции подростка в фрустрирующей ситуации, временной показатель прохождения этапов спортивного праздника "Баскетбольный муравейник". </w:t>
      </w:r>
    </w:p>
    <w:p w:rsidR="00421EE9" w:rsidRPr="007A5C05" w:rsidRDefault="00421EE9" w:rsidP="00421EE9">
      <w:pPr>
        <w:spacing w:before="120"/>
        <w:ind w:firstLine="567"/>
        <w:jc w:val="both"/>
      </w:pPr>
      <w:r w:rsidRPr="007A5C05">
        <w:t xml:space="preserve">По окончании формирующего эксперимента получены следующие результаты. Показатели сравнения результатов экспертных оценок уровня сформированности у подростков (учащихся школы-интерната) умения сотрудничать свидетельствуют о наличии статистически достоверной разницы между показателями уровня сформированности у подростков КГ и ЭГ умения сотрудничать. У подростков ЭГ уровень сформированности практического умения сотрудничать значительно выше, чем у подростков КГ. </w:t>
      </w:r>
    </w:p>
    <w:p w:rsidR="00421EE9" w:rsidRPr="007A5C05" w:rsidRDefault="00421EE9" w:rsidP="00421EE9">
      <w:pPr>
        <w:spacing w:before="120"/>
        <w:ind w:firstLine="567"/>
        <w:jc w:val="both"/>
      </w:pPr>
      <w:r w:rsidRPr="007A5C05">
        <w:t>Разница в показателях сотрудничества на итоговом этапе эксперимента КГ (18,87) и ЭГ (25,42), где U = 813,5</w:t>
      </w:r>
      <w:r>
        <w:t xml:space="preserve"> </w:t>
      </w:r>
      <w:r w:rsidRPr="007A5C05">
        <w:t xml:space="preserve">при р&lt; =0,001, позволяет сделать вывод о том, что разработанные нами педагогические условия формирования у подростков умения сотрудничать оказывают существенное влияние на тактику их поведения в трудной жизненной ситуации. </w:t>
      </w:r>
    </w:p>
    <w:p w:rsidR="00421EE9" w:rsidRPr="007A5C05" w:rsidRDefault="00421EE9" w:rsidP="00421EE9">
      <w:pPr>
        <w:spacing w:before="120"/>
        <w:ind w:firstLine="567"/>
        <w:jc w:val="both"/>
      </w:pPr>
      <w:r w:rsidRPr="007A5C05">
        <w:t xml:space="preserve">Сравнение средних результатов показателей тактики поведения подростков КГ и ЭГ в конфликтной ситуации показывает, что существуют статистически достоверные различия в тактике поведения подростков КГ и ЭГ в конфликтных ситуациях. Подростки ЭГ в трудных жизненных ситуациях выбирают преимущественно стратегию сотрудничества, в то время как подростки КГ - соперничества и приспособления. </w:t>
      </w:r>
    </w:p>
    <w:p w:rsidR="00421EE9" w:rsidRPr="007A5C05" w:rsidRDefault="00421EE9" w:rsidP="00421EE9">
      <w:pPr>
        <w:spacing w:before="120"/>
        <w:ind w:firstLine="567"/>
        <w:jc w:val="both"/>
      </w:pPr>
      <w:r w:rsidRPr="007A5C05">
        <w:t xml:space="preserve">Достоверное отличие ЭГ и КГ по показателю "соперничество" предположительно указывает на то, что подростки ЭГ более самодостаточны и у них нет желания самовыразиться за счет другого. Достоверная разница по показателю "приспособление" свидетельствует об активной жизненной позиции подростков ЭГ, нежелании идти на поводу у другого. Явную направленность подростков ЭГ на построение сотрудничества в отличие от подростков КГ показывает достоверная разница в показателе "сотрудничество". Это свидетельствует о сформированности у подростков умения сотрудничать, понимании преимуществ построения конструктивного диалога в ситуациях разногласия, устойчивой направленности на данный способ взаимодействия. Таким образом, внедрение описанной программы существенно влияет на тактику поведения подростков в трудной жизненной ситуации. </w:t>
      </w:r>
    </w:p>
    <w:p w:rsidR="00421EE9" w:rsidRPr="007A5C05" w:rsidRDefault="00421EE9" w:rsidP="00421EE9">
      <w:pPr>
        <w:spacing w:before="120"/>
        <w:ind w:firstLine="567"/>
        <w:jc w:val="both"/>
      </w:pPr>
      <w:r w:rsidRPr="007A5C05">
        <w:t xml:space="preserve">Повторная диагностика состояний агрессии у подростков на исходном этапе эксперимента позволила нам выявить изменения видов реакций подростков, обнаружить различия между ЭГ и КГ. </w:t>
      </w:r>
    </w:p>
    <w:p w:rsidR="00421EE9" w:rsidRPr="007A5C05" w:rsidRDefault="00421EE9" w:rsidP="00421EE9">
      <w:pPr>
        <w:spacing w:before="120"/>
        <w:ind w:firstLine="567"/>
        <w:jc w:val="both"/>
      </w:pPr>
      <w:r w:rsidRPr="007A5C05">
        <w:t xml:space="preserve">Сравнение результатов диагностики подростков ЭГ и КГ по методике "Басса-Дарки" позволяет констатировать, что у подростков ЭГ реже возникает состояние косвенной агрессии, раздражения, вербальной агрессии, они реже испытывают чувство вины, что позволяет им строить конструктивные взаимоотношения, успешно самореализовываться и давать возможность самореализовываться другим в процессе совместных действий. Показатель индекса враждебности у подростков ЭГ находится в пределах нормы, в то время как у подростков КГ он выше нормы, что указывает на то, что комплекс педагогических условий экспериментального обучения способствовал снижению негативного отношения к окружающим, что является фактором, облегчающим возникновение конструктивного взаимодействия. </w:t>
      </w:r>
    </w:p>
    <w:p w:rsidR="00421EE9" w:rsidRPr="007A5C05" w:rsidRDefault="00421EE9" w:rsidP="00421EE9">
      <w:pPr>
        <w:spacing w:before="120"/>
        <w:ind w:firstLine="567"/>
        <w:jc w:val="both"/>
      </w:pPr>
      <w:r w:rsidRPr="007A5C05">
        <w:t xml:space="preserve">Применение на конечном этапе экспериментальной методики изучения фрустрационных реакций позволило нам определить различия в уровне адаптации подростка к своему социальному окружению, а также в типе и направленности реакций подростка в фрустрирующей ситуации. Сравнительные данные свидетельствуют о преобладании интропунитивной реакции у подростков КГ; для подростков ЭГ характерны как интропунитивные реакции, так и импунитивные, что является свидетельством того, что у подростков ЭГ более высокий уровень диспозиционной терпимости. </w:t>
      </w:r>
    </w:p>
    <w:p w:rsidR="00421EE9" w:rsidRPr="007A5C05" w:rsidRDefault="00421EE9" w:rsidP="00421EE9">
      <w:pPr>
        <w:spacing w:before="120"/>
        <w:ind w:firstLine="567"/>
        <w:jc w:val="both"/>
      </w:pPr>
      <w:r w:rsidRPr="007A5C05">
        <w:t xml:space="preserve">По направленности реакции в ЭГ преобладают реакции "с фиксацией на удовлетворении потребности", что показывает сформированность активной жизненной позиции. В КГ преобладают реакции "с фиксацией на препятствии". </w:t>
      </w:r>
    </w:p>
    <w:p w:rsidR="00421EE9" w:rsidRPr="007A5C05" w:rsidRDefault="00421EE9" w:rsidP="00421EE9">
      <w:pPr>
        <w:spacing w:before="120"/>
        <w:ind w:firstLine="567"/>
        <w:jc w:val="both"/>
      </w:pPr>
      <w:r w:rsidRPr="007A5C05">
        <w:t xml:space="preserve">Сравнительный анализ средних показателей фрустрационных реакций подростков КГ и ЭГ на итоговом этапе эксперимента показывает, что между подростками КГ и ЭГ существуют достоверные различия по типу реакций. Так, для подростков ЭГ более характерна реакция "с фиксацией на удовлетворении потребности" и менее характерна реакция "с фиксацией на самозащите" в отличие от подростков КГ. </w:t>
      </w:r>
    </w:p>
    <w:p w:rsidR="00421EE9" w:rsidRPr="007A5C05" w:rsidRDefault="00421EE9" w:rsidP="00421EE9">
      <w:pPr>
        <w:spacing w:before="120"/>
        <w:ind w:firstLine="567"/>
        <w:jc w:val="both"/>
      </w:pPr>
      <w:r w:rsidRPr="007A5C05">
        <w:t>По направленности реакций обнаружены значимые отличия: 1) по показателю У (экстрапунитивные реакции ЭГ = 7,62; КГ = 9,59</w:t>
      </w:r>
      <w:r>
        <w:t xml:space="preserve"> </w:t>
      </w:r>
      <w:r w:rsidRPr="007A5C05">
        <w:t>при p = 0,002). Подростки ЭГ реже, чем подростки КГ, в фрустрирующей ситуации обвиняют живое или неживое окружение, вменяют в обязанность другому лицу разрешить данную ситуацию; 2) по показателю М (импунитивные реакции ЭГ = 9,35; КГ = 7,98</w:t>
      </w:r>
      <w:r>
        <w:t xml:space="preserve"> </w:t>
      </w:r>
      <w:r w:rsidRPr="007A5C05">
        <w:t xml:space="preserve">при p = 0,01). Подростки ЭГ значительно чаще фрустрирующую ситуацию рассматривали как малозначительную, не приписывая кому-либо вины за происходящее. </w:t>
      </w:r>
    </w:p>
    <w:p w:rsidR="00421EE9" w:rsidRPr="007A5C05" w:rsidRDefault="00421EE9" w:rsidP="00421EE9">
      <w:pPr>
        <w:spacing w:before="120"/>
        <w:ind w:firstLine="567"/>
        <w:jc w:val="both"/>
      </w:pPr>
      <w:r w:rsidRPr="007A5C05">
        <w:t xml:space="preserve">Обнаруженные отличия свидетельствуют о том, что экспериментальная учебно-воспитательная программа способствует выработке у подростков ЭГ активной жизненной позиции, направленной на разрешение встречающихся жизненных препятствий посредством поиска путей выхода из создавшейся трудной ситуации, а не обвинения окружающих в случившемся, что является признаком сформированной у них направленности на конструктивное взаимодействие. </w:t>
      </w:r>
    </w:p>
    <w:p w:rsidR="00421EE9" w:rsidRPr="007A5C05" w:rsidRDefault="00421EE9" w:rsidP="00421EE9">
      <w:pPr>
        <w:spacing w:before="120"/>
        <w:ind w:firstLine="567"/>
        <w:jc w:val="both"/>
      </w:pPr>
      <w:r w:rsidRPr="007A5C05">
        <w:t>О сформированности у подростков практического умения построения отношений сотрудничества свидетельствуют результаты спортивного праздника "Баскетбольный муравейник". В течение эксперимента спортивный праздник проводился 4</w:t>
      </w:r>
      <w:r>
        <w:t xml:space="preserve"> </w:t>
      </w:r>
      <w:r w:rsidRPr="007A5C05">
        <w:t>раза: на каждом этапе внедрения педагогической технологии. Анализ результатов прохождения испытательных станций показывает, что до начала эксперимента все группы подростков работали неслаженно: на это указывает большая разница лучшего и худшего результатов работы "троек" в группе. В ходе проведения эксперимента наблюдала сь динамика снижения разницы лучшего и худшего результатов. Наиболее очевидное изменение произошло в ЭГ: в ЭГ СОШ №</w:t>
      </w:r>
      <w:r>
        <w:t xml:space="preserve"> </w:t>
      </w:r>
      <w:r w:rsidRPr="007A5C05">
        <w:t>74</w:t>
      </w:r>
      <w:r>
        <w:t xml:space="preserve"> </w:t>
      </w:r>
      <w:r w:rsidRPr="007A5C05">
        <w:t>разница показателей изменилась с 1`59" до 44"; в ЭГ школы-интерната - с 3`12" до 1`03". В КГ СОШ №</w:t>
      </w:r>
      <w:r>
        <w:t xml:space="preserve"> </w:t>
      </w:r>
      <w:r w:rsidRPr="007A5C05">
        <w:t>25</w:t>
      </w:r>
      <w:r>
        <w:t xml:space="preserve"> </w:t>
      </w:r>
      <w:r w:rsidRPr="007A5C05">
        <w:t xml:space="preserve">разница показателей изменилась с 2`37" до 1`55". </w:t>
      </w:r>
    </w:p>
    <w:p w:rsidR="00421EE9" w:rsidRPr="007A5C05" w:rsidRDefault="00421EE9" w:rsidP="00421EE9">
      <w:pPr>
        <w:spacing w:before="120"/>
        <w:ind w:firstLine="567"/>
        <w:jc w:val="both"/>
      </w:pPr>
      <w:r w:rsidRPr="007A5C05">
        <w:t>Сравнительный анализ результатов КГ и ЭГ на 4-м этапе исследования показывает наличие статистически достоверных различий в суммарном показателе прохождения станций группой (р&lt;=0,05). У подростков ЭГ средний показатель прохождения ниже. Таким образом, они прошли предлагаемые испытания быстрее (11</w:t>
      </w:r>
      <w:r>
        <w:t xml:space="preserve"> </w:t>
      </w:r>
      <w:r w:rsidRPr="007A5C05">
        <w:t>мин 15</w:t>
      </w:r>
      <w:r>
        <w:t xml:space="preserve"> </w:t>
      </w:r>
      <w:r w:rsidRPr="007A5C05">
        <w:t>с), чем подростки КГ (12</w:t>
      </w:r>
      <w:r>
        <w:t xml:space="preserve"> </w:t>
      </w:r>
      <w:r w:rsidRPr="007A5C05">
        <w:t>мин 25</w:t>
      </w:r>
      <w:r>
        <w:t xml:space="preserve"> </w:t>
      </w:r>
      <w:r w:rsidRPr="007A5C05">
        <w:t xml:space="preserve">с). Учитывая, что подростки КГ и ЭГ не имеют значимых различий в показателях общей физической подготовленности и тактико-технического мастерства, можно утверждать, что уровень практических умений сотрудничать у подростков ЭГ выше, чем у подростков КГ. </w:t>
      </w:r>
    </w:p>
    <w:p w:rsidR="00421EE9" w:rsidRPr="007A5C05" w:rsidRDefault="00421EE9" w:rsidP="00421EE9">
      <w:pPr>
        <w:spacing w:before="120"/>
        <w:ind w:firstLine="567"/>
        <w:jc w:val="both"/>
      </w:pPr>
      <w:r w:rsidRPr="007A5C05">
        <w:t>Наблюдение за работами групп показало, что на начальном этапе основной целью каждой соревнующейся тройки был индивидуальный результат. Были зафиксированы ссоры в мини-группах из-за разницы в общей физической подготовленности и тактико-техническом мастерстве.</w:t>
      </w:r>
    </w:p>
    <w:p w:rsidR="00421EE9" w:rsidRPr="007A5C05" w:rsidRDefault="00421EE9" w:rsidP="00421EE9">
      <w:pPr>
        <w:spacing w:before="120"/>
        <w:ind w:firstLine="567"/>
        <w:jc w:val="both"/>
      </w:pPr>
      <w:r w:rsidRPr="007A5C05">
        <w:t xml:space="preserve">На исходном этапе подростки ЭГ в отличие от подростков КГ характеризовались слаженностью действий, заинтересованностью в общем результате, взаимопомощью, выдержкой при неудачах партнера по команде. </w:t>
      </w:r>
    </w:p>
    <w:p w:rsidR="00421EE9" w:rsidRPr="007A5C05" w:rsidRDefault="00421EE9" w:rsidP="00421EE9">
      <w:pPr>
        <w:spacing w:before="120"/>
        <w:ind w:firstLine="567"/>
        <w:jc w:val="both"/>
      </w:pPr>
      <w:r w:rsidRPr="007A5C05">
        <w:t xml:space="preserve">По окончании прохождения этапов уже победившая тройка ЭГ подсказывала своим товарищам по команде, где и как лучше выполнить упражнение, подбадривала, ободряла. У подростков КГ тройка, завершившая прохождение этапов соревнования, подчеркивала свое преимущество, часто укоряла других ребят в том, что те не сумели быстро сработать. </w:t>
      </w:r>
    </w:p>
    <w:p w:rsidR="00421EE9" w:rsidRPr="007A5C05" w:rsidRDefault="00421EE9" w:rsidP="00421EE9">
      <w:pPr>
        <w:spacing w:before="120"/>
        <w:ind w:firstLine="567"/>
        <w:jc w:val="both"/>
      </w:pPr>
      <w:r w:rsidRPr="007A5C05">
        <w:t>Данный вывод был сделан из анализа высказываний подростков: "Из-за вас все равно проиграли, можете не торопиться", "Не спешите, мы уже выиграли", "Если бы не он, то мы бы победили" и</w:t>
      </w:r>
      <w:r>
        <w:t xml:space="preserve"> </w:t>
      </w:r>
      <w:r w:rsidRPr="007A5C05">
        <w:t>т.</w:t>
      </w:r>
      <w:r>
        <w:t xml:space="preserve"> </w:t>
      </w:r>
      <w:r w:rsidRPr="007A5C05">
        <w:t xml:space="preserve">д. </w:t>
      </w:r>
    </w:p>
    <w:p w:rsidR="00421EE9" w:rsidRPr="007A5C05" w:rsidRDefault="00421EE9" w:rsidP="00421EE9">
      <w:pPr>
        <w:spacing w:before="120"/>
        <w:ind w:firstLine="567"/>
        <w:jc w:val="both"/>
      </w:pPr>
      <w:r w:rsidRPr="007A5C05">
        <w:t xml:space="preserve">Таким образом, подростки ЭГ были более сплоченными, их умение договариваться и кооперировать свои действия позволило им достичь более высоких результатов. Сформированная взаимная эмпатия, диспозиционная терпимость способствовали снижению тревожности в соревновательных условиях, возникновению более конструктивных взаимодействий. </w:t>
      </w:r>
    </w:p>
    <w:p w:rsidR="00421EE9" w:rsidRPr="007A5C05" w:rsidRDefault="00421EE9" w:rsidP="00421EE9">
      <w:pPr>
        <w:spacing w:before="120"/>
        <w:ind w:firstLine="567"/>
        <w:jc w:val="both"/>
      </w:pPr>
      <w:r w:rsidRPr="007A5C05">
        <w:t xml:space="preserve">Результаты исследования эффективности программы дают возможностьсделать следующее заключение. Предложенная учебно-воспитательная программа позволяет формировать у подростков желание совместно разрешатье трудные ситуации, возникающие при взаимодействии; вырабатывать у них активную жизненную позицию, направленную на устранение встречающихся трудностей посредством поиска конструктивных путей выхода из создавшейся ситуации; снизить уровень деструктивной направленности в поведении, что помогает активизировать процесс формирования у них умения сотрудничать. </w:t>
      </w:r>
    </w:p>
    <w:p w:rsidR="00421EE9" w:rsidRPr="00F343A1" w:rsidRDefault="00421EE9" w:rsidP="00421EE9">
      <w:pPr>
        <w:spacing w:before="120"/>
        <w:jc w:val="center"/>
        <w:rPr>
          <w:b/>
          <w:sz w:val="28"/>
        </w:rPr>
      </w:pPr>
      <w:r w:rsidRPr="00F343A1">
        <w:rPr>
          <w:b/>
          <w:sz w:val="28"/>
        </w:rPr>
        <w:t>Список литературы</w:t>
      </w:r>
    </w:p>
    <w:p w:rsidR="00421EE9" w:rsidRPr="007A5C05" w:rsidRDefault="00421EE9" w:rsidP="00421EE9">
      <w:pPr>
        <w:spacing w:before="120"/>
        <w:ind w:firstLine="567"/>
        <w:jc w:val="both"/>
      </w:pPr>
      <w:r w:rsidRPr="007A5C05">
        <w:t>1. Бальсевич В.К. Физическая культура для всех и каждого. - М.: Физкультура и спорт, 1988. - 207</w:t>
      </w:r>
      <w:r>
        <w:t xml:space="preserve"> </w:t>
      </w:r>
      <w:r w:rsidRPr="007A5C05">
        <w:t xml:space="preserve">с. </w:t>
      </w:r>
    </w:p>
    <w:p w:rsidR="00421EE9" w:rsidRPr="007A5C05" w:rsidRDefault="00421EE9" w:rsidP="00421EE9">
      <w:pPr>
        <w:spacing w:before="120"/>
        <w:ind w:firstLine="567"/>
        <w:jc w:val="both"/>
      </w:pPr>
      <w:r w:rsidRPr="007A5C05">
        <w:t>2. Бальсевич В.К., Лубышева Л.И. Физическая культура: молодежь и современность // Теория и практика физ. культуры. 1995, №</w:t>
      </w:r>
      <w:r>
        <w:t xml:space="preserve"> </w:t>
      </w:r>
      <w:r w:rsidRPr="007A5C05">
        <w:t xml:space="preserve">4, с. 6-9. </w:t>
      </w:r>
    </w:p>
    <w:p w:rsidR="00421EE9" w:rsidRPr="007A5C05" w:rsidRDefault="00421EE9" w:rsidP="00421EE9">
      <w:pPr>
        <w:spacing w:before="120"/>
        <w:ind w:firstLine="567"/>
        <w:jc w:val="both"/>
      </w:pPr>
      <w:r w:rsidRPr="007A5C05">
        <w:t>3. Зайцева М.Ю. Направления педагогической коррекции агрессивного поведения детей на занятиях физической культурой и спортом // Актуальные проблемы развития физической культуры и спорта в Удмуртской Республике: Сб. тез. докл. Республ. науч. - практ. конф., 26-27</w:t>
      </w:r>
      <w:r>
        <w:t xml:space="preserve"> </w:t>
      </w:r>
      <w:r w:rsidRPr="007A5C05">
        <w:t xml:space="preserve">марта </w:t>
      </w:r>
      <w:smartTag w:uri="urn:schemas-microsoft-com:office:smarttags" w:element="metricconverter">
        <w:smartTagPr>
          <w:attr w:name="ProductID" w:val="2002 г"/>
        </w:smartTagPr>
        <w:r w:rsidRPr="007A5C05">
          <w:t>2002</w:t>
        </w:r>
        <w:r>
          <w:t xml:space="preserve"> </w:t>
        </w:r>
        <w:r w:rsidRPr="007A5C05">
          <w:t>г</w:t>
        </w:r>
      </w:smartTag>
      <w:r w:rsidRPr="007A5C05">
        <w:t xml:space="preserve">. - Ижевск: Издательский дом "Удмуртский университет", 2002, с. 50-53. </w:t>
      </w:r>
    </w:p>
    <w:p w:rsidR="00421EE9" w:rsidRPr="007A5C05" w:rsidRDefault="00421EE9" w:rsidP="00421EE9">
      <w:pPr>
        <w:spacing w:before="120"/>
        <w:ind w:firstLine="567"/>
        <w:jc w:val="both"/>
      </w:pPr>
      <w:r w:rsidRPr="007A5C05">
        <w:t>4. Исаев А.А. Спортивная политика России. - М.: Советский спорт, 2002. - 512</w:t>
      </w:r>
      <w:r>
        <w:t xml:space="preserve"> </w:t>
      </w:r>
      <w:r w:rsidRPr="007A5C05">
        <w:t xml:space="preserve">с. </w:t>
      </w:r>
    </w:p>
    <w:p w:rsidR="00421EE9" w:rsidRPr="007A5C05" w:rsidRDefault="00421EE9" w:rsidP="00421EE9">
      <w:pPr>
        <w:spacing w:before="120"/>
        <w:ind w:firstLine="567"/>
        <w:jc w:val="both"/>
      </w:pPr>
      <w:r w:rsidRPr="007A5C05">
        <w:t>5. Лубышева Л.И. Десять лекций по социологии физической культуры и спорта. - М.: Теория и практика физической культуры, 2000. - 151</w:t>
      </w:r>
      <w:r>
        <w:t xml:space="preserve"> </w:t>
      </w:r>
      <w:r w:rsidRPr="007A5C05">
        <w:t xml:space="preserve">с. </w:t>
      </w:r>
    </w:p>
    <w:p w:rsidR="00421EE9" w:rsidRPr="007A5C05" w:rsidRDefault="00421EE9" w:rsidP="00421EE9">
      <w:pPr>
        <w:spacing w:before="120"/>
        <w:ind w:firstLine="567"/>
        <w:jc w:val="both"/>
      </w:pPr>
      <w:r w:rsidRPr="007A5C05">
        <w:t>6. Паначев В.Д. Спорт как социальный институт в развитии личности: Канд. дис. Пермь, 2000. - 158</w:t>
      </w:r>
      <w:r>
        <w:t xml:space="preserve"> </w:t>
      </w:r>
      <w:r w:rsidRPr="007A5C05">
        <w:t xml:space="preserve">с. </w:t>
      </w:r>
    </w:p>
    <w:p w:rsidR="00421EE9" w:rsidRPr="007A5C05" w:rsidRDefault="00421EE9" w:rsidP="00421EE9">
      <w:pPr>
        <w:spacing w:before="120"/>
        <w:ind w:firstLine="567"/>
        <w:jc w:val="both"/>
      </w:pPr>
      <w:r w:rsidRPr="007A5C05">
        <w:t>7. Паршиков А.Т. Спортивная школа как социально-педагогическая система: социальное проектирование: Монография. - М.: Советский спорт, 2003. - 352</w:t>
      </w:r>
      <w:r>
        <w:t xml:space="preserve"> </w:t>
      </w:r>
      <w:r w:rsidRPr="007A5C05">
        <w:t xml:space="preserve">с. </w:t>
      </w:r>
    </w:p>
    <w:p w:rsidR="00421EE9" w:rsidRPr="007A5C05" w:rsidRDefault="00421EE9" w:rsidP="00421EE9">
      <w:pPr>
        <w:spacing w:before="120"/>
        <w:ind w:firstLine="567"/>
        <w:jc w:val="both"/>
      </w:pPr>
      <w:r w:rsidRPr="007A5C05">
        <w:t>8. Пономарев Н.И. Физическая культура как элемент культуры общества и человека /ГАФК им.</w:t>
      </w:r>
      <w:r>
        <w:t xml:space="preserve"> </w:t>
      </w:r>
      <w:r w:rsidRPr="007A5C05">
        <w:t>П. Ф. Лесгафта. СПб., 1998. - 120</w:t>
      </w:r>
      <w:r>
        <w:t xml:space="preserve"> </w:t>
      </w:r>
      <w:r w:rsidRPr="007A5C05">
        <w:t xml:space="preserve">с. </w:t>
      </w:r>
    </w:p>
    <w:p w:rsidR="00421EE9" w:rsidRPr="007A5C05" w:rsidRDefault="00421EE9" w:rsidP="00421EE9">
      <w:pPr>
        <w:spacing w:before="120"/>
        <w:ind w:firstLine="567"/>
        <w:jc w:val="both"/>
      </w:pPr>
      <w:r w:rsidRPr="007A5C05">
        <w:t>9. Пономарчук В.А. Физическая культура, спорт, личность. - М.: Общество "Знание" РСФСР, 1988. - 40</w:t>
      </w:r>
      <w:r>
        <w:t xml:space="preserve"> </w:t>
      </w:r>
      <w:r w:rsidRPr="007A5C05">
        <w:t xml:space="preserve">с. </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1EE9"/>
    <w:rsid w:val="00421EE9"/>
    <w:rsid w:val="007A5C05"/>
    <w:rsid w:val="00811DD4"/>
    <w:rsid w:val="00AD5944"/>
    <w:rsid w:val="00CB0A06"/>
    <w:rsid w:val="00F343A1"/>
    <w:rsid w:val="00F74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691EC67B-0B3B-46CA-BEE2-89EEF55B6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EE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21EE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4469</Words>
  <Characters>25474</Characters>
  <Application>Microsoft Office Word</Application>
  <DocSecurity>0</DocSecurity>
  <Lines>212</Lines>
  <Paragraphs>59</Paragraphs>
  <ScaleCrop>false</ScaleCrop>
  <Company>Home</Company>
  <LinksUpToDate>false</LinksUpToDate>
  <CharactersWithSpaces>29884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Формирование у подростков умения сотрудничать в процессе спортивно-оздоровительных занятий</dc:title>
  <dc:subject/>
  <dc:creator>User</dc:creator>
  <cp:keywords/>
  <dc:description/>
  <cp:lastModifiedBy>admin</cp:lastModifiedBy>
  <cp:revision>2</cp:revision>
  <dcterms:created xsi:type="dcterms:W3CDTF">2014-02-20T01:26:00Z</dcterms:created>
  <dcterms:modified xsi:type="dcterms:W3CDTF">2014-02-20T01:26:00Z</dcterms:modified>
</cp:coreProperties>
</file>