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B7" w:rsidRDefault="008E63B7">
      <w:pPr>
        <w:pStyle w:val="21"/>
        <w:jc w:val="center"/>
        <w:rPr>
          <w:b/>
          <w:bCs/>
          <w:sz w:val="32"/>
        </w:rPr>
      </w:pPr>
      <w:r>
        <w:rPr>
          <w:b/>
          <w:bCs/>
          <w:sz w:val="32"/>
        </w:rPr>
        <w:t xml:space="preserve">Негосударственное образовательное учреждение </w:t>
      </w:r>
    </w:p>
    <w:p w:rsidR="008E63B7" w:rsidRDefault="008E63B7">
      <w:pPr>
        <w:pStyle w:val="21"/>
        <w:jc w:val="center"/>
        <w:rPr>
          <w:b/>
          <w:bCs/>
          <w:sz w:val="32"/>
        </w:rPr>
      </w:pPr>
      <w:r>
        <w:rPr>
          <w:b/>
          <w:bCs/>
          <w:sz w:val="32"/>
        </w:rPr>
        <w:t>высшего профессионального образования</w:t>
      </w:r>
    </w:p>
    <w:p w:rsidR="008E63B7" w:rsidRDefault="008E63B7">
      <w:pPr>
        <w:pStyle w:val="21"/>
        <w:jc w:val="center"/>
        <w:rPr>
          <w:b/>
          <w:bCs/>
          <w:sz w:val="32"/>
        </w:rPr>
      </w:pPr>
      <w:bookmarkStart w:id="0" w:name="_Toc104107633"/>
      <w:bookmarkStart w:id="1" w:name="_Toc104108085"/>
      <w:r>
        <w:rPr>
          <w:b/>
          <w:bCs/>
          <w:sz w:val="32"/>
        </w:rPr>
        <w:t xml:space="preserve">«Ростовский  </w:t>
      </w:r>
      <w:r w:rsidR="009D7E0D">
        <w:rPr>
          <w:b/>
          <w:bCs/>
          <w:sz w:val="32"/>
        </w:rPr>
        <w:t>и</w:t>
      </w:r>
      <w:r>
        <w:rPr>
          <w:b/>
          <w:bCs/>
          <w:sz w:val="32"/>
        </w:rPr>
        <w:t>нститут  защиты предпринимателя</w:t>
      </w:r>
      <w:bookmarkEnd w:id="0"/>
      <w:bookmarkEnd w:id="1"/>
      <w:r>
        <w:rPr>
          <w:b/>
          <w:bCs/>
          <w:sz w:val="32"/>
        </w:rPr>
        <w:t>»</w:t>
      </w:r>
    </w:p>
    <w:p w:rsidR="008E63B7" w:rsidRDefault="008E63B7">
      <w:pPr>
        <w:jc w:val="center"/>
        <w:rPr>
          <w:b/>
          <w:sz w:val="26"/>
        </w:rPr>
      </w:pPr>
    </w:p>
    <w:p w:rsidR="008E63B7" w:rsidRDefault="008E63B7">
      <w:pPr>
        <w:jc w:val="center"/>
        <w:rPr>
          <w:sz w:val="22"/>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Pr="003C365C" w:rsidRDefault="008E63B7" w:rsidP="003C365C">
      <w:pPr>
        <w:jc w:val="center"/>
        <w:rPr>
          <w:b/>
          <w:sz w:val="54"/>
          <w:szCs w:val="52"/>
        </w:rPr>
      </w:pPr>
      <w:bookmarkStart w:id="2" w:name="_Toc104107634"/>
      <w:bookmarkStart w:id="3" w:name="_Toc104108086"/>
      <w:bookmarkStart w:id="4" w:name="_Toc104117359"/>
      <w:bookmarkStart w:id="5" w:name="_Toc104118168"/>
      <w:bookmarkStart w:id="6" w:name="_Toc140556469"/>
      <w:bookmarkStart w:id="7" w:name="_Toc146513663"/>
      <w:r w:rsidRPr="003C365C">
        <w:rPr>
          <w:b/>
          <w:sz w:val="54"/>
          <w:szCs w:val="52"/>
        </w:rPr>
        <w:t xml:space="preserve">Методические </w:t>
      </w:r>
      <w:bookmarkEnd w:id="2"/>
      <w:bookmarkEnd w:id="3"/>
      <w:bookmarkEnd w:id="4"/>
      <w:bookmarkEnd w:id="5"/>
      <w:bookmarkEnd w:id="6"/>
      <w:bookmarkEnd w:id="7"/>
      <w:r w:rsidR="006B2E9C">
        <w:rPr>
          <w:b/>
          <w:sz w:val="54"/>
          <w:szCs w:val="52"/>
        </w:rPr>
        <w:t>рекомендации</w:t>
      </w:r>
    </w:p>
    <w:p w:rsidR="008E63B7" w:rsidRDefault="008E63B7">
      <w:pPr>
        <w:jc w:val="center"/>
        <w:rPr>
          <w:b/>
          <w:sz w:val="54"/>
        </w:rPr>
      </w:pPr>
      <w:r>
        <w:rPr>
          <w:b/>
          <w:sz w:val="54"/>
        </w:rPr>
        <w:t xml:space="preserve">студенту-заочнику </w:t>
      </w:r>
    </w:p>
    <w:p w:rsidR="00C93070" w:rsidRDefault="00C93070">
      <w:pPr>
        <w:jc w:val="center"/>
        <w:rPr>
          <w:b/>
          <w:sz w:val="54"/>
        </w:rPr>
      </w:pPr>
      <w:r>
        <w:rPr>
          <w:b/>
          <w:sz w:val="54"/>
        </w:rPr>
        <w:t>экономического факультета</w:t>
      </w:r>
    </w:p>
    <w:p w:rsidR="008E63B7" w:rsidRDefault="00FA23DA">
      <w:pPr>
        <w:jc w:val="center"/>
        <w:rPr>
          <w:sz w:val="40"/>
        </w:rPr>
      </w:pPr>
      <w:r>
        <w:rPr>
          <w:sz w:val="40"/>
        </w:rPr>
        <w:t>4</w:t>
      </w:r>
      <w:r w:rsidR="008E63B7">
        <w:rPr>
          <w:sz w:val="40"/>
        </w:rPr>
        <w:t xml:space="preserve"> курса </w:t>
      </w:r>
    </w:p>
    <w:p w:rsidR="008E63B7" w:rsidRDefault="00536CBE">
      <w:pPr>
        <w:jc w:val="center"/>
        <w:rPr>
          <w:sz w:val="40"/>
        </w:rPr>
      </w:pPr>
      <w:r>
        <w:rPr>
          <w:sz w:val="40"/>
        </w:rPr>
        <w:t xml:space="preserve"> </w:t>
      </w:r>
      <w:r w:rsidR="008E63B7">
        <w:rPr>
          <w:sz w:val="40"/>
        </w:rPr>
        <w:t>(</w:t>
      </w:r>
      <w:r w:rsidR="00FA23DA">
        <w:rPr>
          <w:sz w:val="40"/>
        </w:rPr>
        <w:t>7</w:t>
      </w:r>
      <w:r w:rsidR="008E63B7">
        <w:rPr>
          <w:sz w:val="40"/>
        </w:rPr>
        <w:t>-й семестр – 20</w:t>
      </w:r>
      <w:r w:rsidR="006755BB">
        <w:rPr>
          <w:sz w:val="40"/>
        </w:rPr>
        <w:t>1</w:t>
      </w:r>
      <w:r w:rsidR="00133195">
        <w:rPr>
          <w:sz w:val="40"/>
        </w:rPr>
        <w:t>2</w:t>
      </w:r>
      <w:r w:rsidR="008E63B7">
        <w:rPr>
          <w:sz w:val="40"/>
        </w:rPr>
        <w:t>/20</w:t>
      </w:r>
      <w:r w:rsidR="00FA23DA">
        <w:rPr>
          <w:sz w:val="40"/>
        </w:rPr>
        <w:t>1</w:t>
      </w:r>
      <w:r w:rsidR="00133195">
        <w:rPr>
          <w:sz w:val="40"/>
        </w:rPr>
        <w:t>3</w:t>
      </w:r>
      <w:r w:rsidR="008E63B7">
        <w:rPr>
          <w:sz w:val="40"/>
        </w:rPr>
        <w:t xml:space="preserve"> уч. год)</w:t>
      </w:r>
    </w:p>
    <w:p w:rsidR="008E63B7" w:rsidRDefault="008E63B7">
      <w:pPr>
        <w:jc w:val="center"/>
        <w:rPr>
          <w:sz w:val="18"/>
        </w:rPr>
      </w:pPr>
    </w:p>
    <w:p w:rsidR="008E63B7" w:rsidRDefault="008E63B7">
      <w:pPr>
        <w:jc w:val="center"/>
        <w:rPr>
          <w:sz w:val="18"/>
        </w:rPr>
      </w:pPr>
    </w:p>
    <w:p w:rsidR="008E63B7" w:rsidRDefault="008E63B7">
      <w:pPr>
        <w:jc w:val="center"/>
        <w:rPr>
          <w:b/>
          <w:bCs/>
          <w:sz w:val="30"/>
        </w:rPr>
      </w:pPr>
      <w:r>
        <w:rPr>
          <w:b/>
          <w:bCs/>
          <w:sz w:val="30"/>
        </w:rPr>
        <w:t xml:space="preserve">гр. </w:t>
      </w:r>
      <w:r w:rsidR="0015287E">
        <w:rPr>
          <w:b/>
          <w:bCs/>
          <w:sz w:val="30"/>
        </w:rPr>
        <w:t>ТЗ</w:t>
      </w:r>
      <w:r>
        <w:rPr>
          <w:b/>
          <w:bCs/>
          <w:sz w:val="30"/>
        </w:rPr>
        <w:t>-</w:t>
      </w:r>
      <w:r w:rsidR="00FA23DA">
        <w:rPr>
          <w:b/>
          <w:bCs/>
          <w:sz w:val="30"/>
        </w:rPr>
        <w:t>4</w:t>
      </w:r>
      <w:r w:rsidR="0015287E">
        <w:rPr>
          <w:b/>
          <w:bCs/>
          <w:sz w:val="30"/>
        </w:rPr>
        <w:t>4</w:t>
      </w: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rPr>
          <w:sz w:val="18"/>
        </w:rPr>
      </w:pPr>
    </w:p>
    <w:p w:rsidR="008E63B7" w:rsidRDefault="008E63B7">
      <w:pPr>
        <w:rPr>
          <w:sz w:val="18"/>
        </w:rPr>
      </w:pPr>
    </w:p>
    <w:p w:rsidR="008E63B7" w:rsidRDefault="008E63B7">
      <w:pPr>
        <w:rPr>
          <w:sz w:val="18"/>
        </w:rPr>
      </w:pPr>
    </w:p>
    <w:p w:rsidR="008E63B7" w:rsidRDefault="008E63B7">
      <w:pPr>
        <w:rPr>
          <w:sz w:val="18"/>
        </w:rPr>
      </w:pPr>
    </w:p>
    <w:p w:rsidR="008E63B7" w:rsidRDefault="008E63B7">
      <w:pPr>
        <w:jc w:val="center"/>
        <w:rPr>
          <w:sz w:val="18"/>
        </w:rPr>
      </w:pPr>
    </w:p>
    <w:p w:rsidR="008E63B7" w:rsidRDefault="008E63B7">
      <w:pPr>
        <w:jc w:val="center"/>
        <w:rPr>
          <w:sz w:val="18"/>
        </w:rPr>
      </w:pPr>
    </w:p>
    <w:p w:rsidR="008E63B7" w:rsidRPr="001B6C42" w:rsidRDefault="008E63B7" w:rsidP="001B6C42">
      <w:pPr>
        <w:jc w:val="center"/>
        <w:rPr>
          <w:sz w:val="28"/>
        </w:rPr>
      </w:pPr>
      <w:bookmarkStart w:id="8" w:name="_Toc104107635"/>
      <w:bookmarkStart w:id="9" w:name="_Toc104108087"/>
      <w:bookmarkStart w:id="10" w:name="_Toc104117360"/>
      <w:bookmarkStart w:id="11" w:name="_Toc104118169"/>
      <w:bookmarkStart w:id="12" w:name="_Toc140556470"/>
      <w:bookmarkStart w:id="13" w:name="_Toc146513664"/>
      <w:bookmarkStart w:id="14" w:name="_Toc146514650"/>
      <w:r w:rsidRPr="001B6C42">
        <w:rPr>
          <w:sz w:val="28"/>
        </w:rPr>
        <w:t>Ростов-на-Дону</w:t>
      </w:r>
      <w:bookmarkEnd w:id="8"/>
      <w:bookmarkEnd w:id="9"/>
      <w:bookmarkEnd w:id="10"/>
      <w:bookmarkEnd w:id="11"/>
      <w:bookmarkEnd w:id="12"/>
      <w:bookmarkEnd w:id="13"/>
      <w:bookmarkEnd w:id="14"/>
    </w:p>
    <w:p w:rsidR="008E63B7" w:rsidRPr="001B6C42" w:rsidRDefault="008E63B7" w:rsidP="001B6C42">
      <w:pPr>
        <w:jc w:val="center"/>
        <w:rPr>
          <w:sz w:val="28"/>
        </w:rPr>
      </w:pPr>
      <w:r w:rsidRPr="001B6C42">
        <w:rPr>
          <w:sz w:val="28"/>
        </w:rPr>
        <w:t>20</w:t>
      </w:r>
      <w:bookmarkStart w:id="15" w:name="_Toc104107636"/>
      <w:bookmarkStart w:id="16" w:name="_Toc104108088"/>
      <w:r w:rsidR="00E16B21">
        <w:rPr>
          <w:sz w:val="28"/>
        </w:rPr>
        <w:t>1</w:t>
      </w:r>
      <w:r w:rsidR="00133195">
        <w:rPr>
          <w:sz w:val="28"/>
        </w:rPr>
        <w:t>2</w:t>
      </w:r>
    </w:p>
    <w:p w:rsidR="008E63B7" w:rsidRDefault="008E63B7">
      <w:pPr>
        <w:pStyle w:val="21"/>
        <w:jc w:val="center"/>
        <w:rPr>
          <w:b/>
          <w:bCs/>
          <w:sz w:val="28"/>
        </w:rPr>
      </w:pPr>
      <w:r>
        <w:br w:type="page"/>
      </w:r>
      <w:r>
        <w:rPr>
          <w:b/>
          <w:bCs/>
          <w:sz w:val="28"/>
        </w:rPr>
        <w:t>Содержание</w:t>
      </w:r>
      <w:bookmarkEnd w:id="15"/>
      <w:bookmarkEnd w:id="16"/>
    </w:p>
    <w:p w:rsidR="008E63B7" w:rsidRDefault="008E63B7"/>
    <w:p w:rsidR="001B6C42" w:rsidRDefault="008E63B7">
      <w:pPr>
        <w:pStyle w:val="21"/>
        <w:ind w:right="373"/>
        <w:jc w:val="right"/>
      </w:pPr>
      <w:r>
        <w:t>Стр.</w:t>
      </w:r>
    </w:p>
    <w:p w:rsidR="00592491" w:rsidRDefault="008E63B7">
      <w:pPr>
        <w:pStyle w:val="10"/>
        <w:rPr>
          <w:bCs w:val="0"/>
          <w:sz w:val="24"/>
          <w:szCs w:val="24"/>
        </w:rPr>
      </w:pPr>
      <w:r w:rsidRPr="00B4689A">
        <w:fldChar w:fldCharType="begin"/>
      </w:r>
      <w:r w:rsidRPr="00B4689A">
        <w:instrText xml:space="preserve"> TOC \o "1-3" \h \z </w:instrText>
      </w:r>
      <w:r w:rsidRPr="00B4689A">
        <w:fldChar w:fldCharType="separate"/>
      </w:r>
      <w:hyperlink w:anchor="_Toc317246453" w:history="1">
        <w:r w:rsidR="00592491" w:rsidRPr="00154C9A">
          <w:rPr>
            <w:rStyle w:val="ab"/>
          </w:rPr>
          <w:t>1. Методические рекомендации</w:t>
        </w:r>
        <w:r w:rsidR="00592491">
          <w:rPr>
            <w:webHidden/>
          </w:rPr>
          <w:tab/>
        </w:r>
        <w:r w:rsidR="00592491">
          <w:rPr>
            <w:webHidden/>
          </w:rPr>
          <w:fldChar w:fldCharType="begin"/>
        </w:r>
        <w:r w:rsidR="00592491">
          <w:rPr>
            <w:webHidden/>
          </w:rPr>
          <w:instrText xml:space="preserve"> PAGEREF _Toc317246453 \h </w:instrText>
        </w:r>
        <w:r w:rsidR="00592491">
          <w:rPr>
            <w:webHidden/>
          </w:rPr>
        </w:r>
        <w:r w:rsidR="00592491">
          <w:rPr>
            <w:webHidden/>
          </w:rPr>
          <w:fldChar w:fldCharType="separate"/>
        </w:r>
        <w:r w:rsidR="00C153B2">
          <w:rPr>
            <w:webHidden/>
          </w:rPr>
          <w:t>3</w:t>
        </w:r>
        <w:r w:rsidR="00592491">
          <w:rPr>
            <w:webHidden/>
          </w:rPr>
          <w:fldChar w:fldCharType="end"/>
        </w:r>
      </w:hyperlink>
    </w:p>
    <w:p w:rsidR="00592491" w:rsidRDefault="00B430F1">
      <w:pPr>
        <w:pStyle w:val="10"/>
        <w:rPr>
          <w:bCs w:val="0"/>
          <w:sz w:val="24"/>
          <w:szCs w:val="24"/>
        </w:rPr>
      </w:pPr>
      <w:hyperlink w:anchor="_Toc317246454" w:history="1">
        <w:r w:rsidR="00592491" w:rsidRPr="00154C9A">
          <w:rPr>
            <w:rStyle w:val="ab"/>
          </w:rPr>
          <w:t xml:space="preserve">2. График учебного процесса для студентов ЗО  080115: «Таможенное дело» </w:t>
        </w:r>
        <w:r w:rsidR="00592491">
          <w:rPr>
            <w:rStyle w:val="ab"/>
          </w:rPr>
          <w:br/>
        </w:r>
        <w:r w:rsidR="00592491" w:rsidRPr="00154C9A">
          <w:rPr>
            <w:rStyle w:val="ab"/>
          </w:rPr>
          <w:t>4 курс 7-й семестр 2012-2013 уч. г.</w:t>
        </w:r>
        <w:r w:rsidR="00592491">
          <w:rPr>
            <w:webHidden/>
          </w:rPr>
          <w:tab/>
        </w:r>
        <w:r w:rsidR="00592491">
          <w:rPr>
            <w:webHidden/>
          </w:rPr>
          <w:fldChar w:fldCharType="begin"/>
        </w:r>
        <w:r w:rsidR="00592491">
          <w:rPr>
            <w:webHidden/>
          </w:rPr>
          <w:instrText xml:space="preserve"> PAGEREF _Toc317246454 \h </w:instrText>
        </w:r>
        <w:r w:rsidR="00592491">
          <w:rPr>
            <w:webHidden/>
          </w:rPr>
        </w:r>
        <w:r w:rsidR="00592491">
          <w:rPr>
            <w:webHidden/>
          </w:rPr>
          <w:fldChar w:fldCharType="separate"/>
        </w:r>
        <w:r w:rsidR="00C153B2">
          <w:rPr>
            <w:webHidden/>
          </w:rPr>
          <w:t>9</w:t>
        </w:r>
        <w:r w:rsidR="00592491">
          <w:rPr>
            <w:webHidden/>
          </w:rPr>
          <w:fldChar w:fldCharType="end"/>
        </w:r>
      </w:hyperlink>
    </w:p>
    <w:p w:rsidR="00592491" w:rsidRDefault="00B430F1">
      <w:pPr>
        <w:pStyle w:val="10"/>
        <w:rPr>
          <w:bCs w:val="0"/>
          <w:sz w:val="24"/>
          <w:szCs w:val="24"/>
        </w:rPr>
      </w:pPr>
      <w:hyperlink w:anchor="_Toc317246455" w:history="1">
        <w:r w:rsidR="00592491" w:rsidRPr="00154C9A">
          <w:rPr>
            <w:rStyle w:val="ab"/>
          </w:rPr>
          <w:t>3. Вопросы к экзаменам по дисциплинам:</w:t>
        </w:r>
        <w:r w:rsidR="00592491">
          <w:rPr>
            <w:webHidden/>
          </w:rPr>
          <w:tab/>
        </w:r>
        <w:r w:rsidR="00592491">
          <w:rPr>
            <w:webHidden/>
          </w:rPr>
          <w:fldChar w:fldCharType="begin"/>
        </w:r>
        <w:r w:rsidR="00592491">
          <w:rPr>
            <w:webHidden/>
          </w:rPr>
          <w:instrText xml:space="preserve"> PAGEREF _Toc317246455 \h </w:instrText>
        </w:r>
        <w:r w:rsidR="00592491">
          <w:rPr>
            <w:webHidden/>
          </w:rPr>
        </w:r>
        <w:r w:rsidR="00592491">
          <w:rPr>
            <w:webHidden/>
          </w:rPr>
          <w:fldChar w:fldCharType="separate"/>
        </w:r>
        <w:r w:rsidR="00C153B2">
          <w:rPr>
            <w:webHidden/>
          </w:rPr>
          <w:t>10</w:t>
        </w:r>
        <w:r w:rsidR="00592491">
          <w:rPr>
            <w:webHidden/>
          </w:rPr>
          <w:fldChar w:fldCharType="end"/>
        </w:r>
      </w:hyperlink>
    </w:p>
    <w:p w:rsidR="00592491" w:rsidRDefault="00B430F1">
      <w:pPr>
        <w:pStyle w:val="22"/>
        <w:rPr>
          <w:sz w:val="24"/>
          <w:szCs w:val="24"/>
        </w:rPr>
      </w:pPr>
      <w:hyperlink w:anchor="_Toc317246456" w:history="1">
        <w:r w:rsidR="00592491" w:rsidRPr="00154C9A">
          <w:rPr>
            <w:rStyle w:val="ab"/>
          </w:rPr>
          <w:t>3.1. Таможенно-тарифное регулирование ВЭД и таможенная стоимость</w:t>
        </w:r>
        <w:r w:rsidR="00592491">
          <w:rPr>
            <w:webHidden/>
          </w:rPr>
          <w:tab/>
        </w:r>
        <w:r w:rsidR="00592491">
          <w:rPr>
            <w:webHidden/>
          </w:rPr>
          <w:fldChar w:fldCharType="begin"/>
        </w:r>
        <w:r w:rsidR="00592491">
          <w:rPr>
            <w:webHidden/>
          </w:rPr>
          <w:instrText xml:space="preserve"> PAGEREF _Toc317246456 \h </w:instrText>
        </w:r>
        <w:r w:rsidR="00592491">
          <w:rPr>
            <w:webHidden/>
          </w:rPr>
        </w:r>
        <w:r w:rsidR="00592491">
          <w:rPr>
            <w:webHidden/>
          </w:rPr>
          <w:fldChar w:fldCharType="separate"/>
        </w:r>
        <w:r w:rsidR="00C153B2">
          <w:rPr>
            <w:webHidden/>
          </w:rPr>
          <w:t>10</w:t>
        </w:r>
        <w:r w:rsidR="00592491">
          <w:rPr>
            <w:webHidden/>
          </w:rPr>
          <w:fldChar w:fldCharType="end"/>
        </w:r>
      </w:hyperlink>
    </w:p>
    <w:p w:rsidR="00592491" w:rsidRDefault="00B430F1">
      <w:pPr>
        <w:pStyle w:val="22"/>
        <w:rPr>
          <w:sz w:val="24"/>
          <w:szCs w:val="24"/>
        </w:rPr>
      </w:pPr>
      <w:hyperlink w:anchor="_Toc317246457" w:history="1">
        <w:r w:rsidR="00592491" w:rsidRPr="00154C9A">
          <w:rPr>
            <w:rStyle w:val="ab"/>
          </w:rPr>
          <w:t>3.2. Таможенные процедуры</w:t>
        </w:r>
        <w:r w:rsidR="00592491">
          <w:rPr>
            <w:webHidden/>
          </w:rPr>
          <w:tab/>
        </w:r>
        <w:r w:rsidR="00592491">
          <w:rPr>
            <w:webHidden/>
          </w:rPr>
          <w:fldChar w:fldCharType="begin"/>
        </w:r>
        <w:r w:rsidR="00592491">
          <w:rPr>
            <w:webHidden/>
          </w:rPr>
          <w:instrText xml:space="preserve"> PAGEREF _Toc317246457 \h </w:instrText>
        </w:r>
        <w:r w:rsidR="00592491">
          <w:rPr>
            <w:webHidden/>
          </w:rPr>
        </w:r>
        <w:r w:rsidR="00592491">
          <w:rPr>
            <w:webHidden/>
          </w:rPr>
          <w:fldChar w:fldCharType="separate"/>
        </w:r>
        <w:r w:rsidR="00C153B2">
          <w:rPr>
            <w:webHidden/>
          </w:rPr>
          <w:t>12</w:t>
        </w:r>
        <w:r w:rsidR="00592491">
          <w:rPr>
            <w:webHidden/>
          </w:rPr>
          <w:fldChar w:fldCharType="end"/>
        </w:r>
      </w:hyperlink>
    </w:p>
    <w:p w:rsidR="00592491" w:rsidRDefault="00B430F1">
      <w:pPr>
        <w:pStyle w:val="22"/>
        <w:rPr>
          <w:sz w:val="24"/>
          <w:szCs w:val="24"/>
        </w:rPr>
      </w:pPr>
      <w:hyperlink w:anchor="_Toc317246458" w:history="1">
        <w:r w:rsidR="00592491" w:rsidRPr="00154C9A">
          <w:rPr>
            <w:rStyle w:val="ab"/>
          </w:rPr>
          <w:t>3.4. Ценообразование во внешней торговле</w:t>
        </w:r>
        <w:r w:rsidR="00592491">
          <w:rPr>
            <w:webHidden/>
          </w:rPr>
          <w:tab/>
        </w:r>
        <w:r w:rsidR="00592491">
          <w:rPr>
            <w:webHidden/>
          </w:rPr>
          <w:fldChar w:fldCharType="begin"/>
        </w:r>
        <w:r w:rsidR="00592491">
          <w:rPr>
            <w:webHidden/>
          </w:rPr>
          <w:instrText xml:space="preserve"> PAGEREF _Toc317246458 \h </w:instrText>
        </w:r>
        <w:r w:rsidR="00592491">
          <w:rPr>
            <w:webHidden/>
          </w:rPr>
        </w:r>
        <w:r w:rsidR="00592491">
          <w:rPr>
            <w:webHidden/>
          </w:rPr>
          <w:fldChar w:fldCharType="separate"/>
        </w:r>
        <w:r w:rsidR="00C153B2">
          <w:rPr>
            <w:webHidden/>
          </w:rPr>
          <w:t>18</w:t>
        </w:r>
        <w:r w:rsidR="00592491">
          <w:rPr>
            <w:webHidden/>
          </w:rPr>
          <w:fldChar w:fldCharType="end"/>
        </w:r>
      </w:hyperlink>
    </w:p>
    <w:p w:rsidR="00592491" w:rsidRDefault="00B430F1">
      <w:pPr>
        <w:pStyle w:val="10"/>
        <w:rPr>
          <w:bCs w:val="0"/>
          <w:sz w:val="24"/>
          <w:szCs w:val="24"/>
        </w:rPr>
      </w:pPr>
      <w:hyperlink w:anchor="_Toc317246459" w:history="1">
        <w:r w:rsidR="00592491" w:rsidRPr="00154C9A">
          <w:rPr>
            <w:rStyle w:val="ab"/>
          </w:rPr>
          <w:t>4. Вопросы к зачетам по дисциплинам:</w:t>
        </w:r>
        <w:r w:rsidR="00592491">
          <w:rPr>
            <w:webHidden/>
          </w:rPr>
          <w:tab/>
        </w:r>
        <w:r w:rsidR="00592491">
          <w:rPr>
            <w:webHidden/>
          </w:rPr>
          <w:fldChar w:fldCharType="begin"/>
        </w:r>
        <w:r w:rsidR="00592491">
          <w:rPr>
            <w:webHidden/>
          </w:rPr>
          <w:instrText xml:space="preserve"> PAGEREF _Toc317246459 \h </w:instrText>
        </w:r>
        <w:r w:rsidR="00592491">
          <w:rPr>
            <w:webHidden/>
          </w:rPr>
        </w:r>
        <w:r w:rsidR="00592491">
          <w:rPr>
            <w:webHidden/>
          </w:rPr>
          <w:fldChar w:fldCharType="separate"/>
        </w:r>
        <w:r w:rsidR="00C153B2">
          <w:rPr>
            <w:webHidden/>
          </w:rPr>
          <w:t>19</w:t>
        </w:r>
        <w:r w:rsidR="00592491">
          <w:rPr>
            <w:webHidden/>
          </w:rPr>
          <w:fldChar w:fldCharType="end"/>
        </w:r>
      </w:hyperlink>
    </w:p>
    <w:p w:rsidR="00592491" w:rsidRDefault="00B430F1">
      <w:pPr>
        <w:pStyle w:val="22"/>
        <w:rPr>
          <w:sz w:val="24"/>
          <w:szCs w:val="24"/>
        </w:rPr>
      </w:pPr>
      <w:hyperlink w:anchor="_Toc317246460" w:history="1">
        <w:r w:rsidR="00592491" w:rsidRPr="00154C9A">
          <w:rPr>
            <w:rStyle w:val="ab"/>
          </w:rPr>
          <w:t>4.1. Налоги и таможенные платежи</w:t>
        </w:r>
        <w:r w:rsidR="00592491">
          <w:rPr>
            <w:webHidden/>
          </w:rPr>
          <w:tab/>
        </w:r>
        <w:r w:rsidR="00592491">
          <w:rPr>
            <w:webHidden/>
          </w:rPr>
          <w:fldChar w:fldCharType="begin"/>
        </w:r>
        <w:r w:rsidR="00592491">
          <w:rPr>
            <w:webHidden/>
          </w:rPr>
          <w:instrText xml:space="preserve"> PAGEREF _Toc317246460 \h </w:instrText>
        </w:r>
        <w:r w:rsidR="00592491">
          <w:rPr>
            <w:webHidden/>
          </w:rPr>
        </w:r>
        <w:r w:rsidR="00592491">
          <w:rPr>
            <w:webHidden/>
          </w:rPr>
          <w:fldChar w:fldCharType="separate"/>
        </w:r>
        <w:r w:rsidR="00C153B2">
          <w:rPr>
            <w:webHidden/>
          </w:rPr>
          <w:t>19</w:t>
        </w:r>
        <w:r w:rsidR="00592491">
          <w:rPr>
            <w:webHidden/>
          </w:rPr>
          <w:fldChar w:fldCharType="end"/>
        </w:r>
      </w:hyperlink>
    </w:p>
    <w:p w:rsidR="00592491" w:rsidRDefault="00B430F1">
      <w:pPr>
        <w:pStyle w:val="22"/>
        <w:rPr>
          <w:sz w:val="24"/>
          <w:szCs w:val="24"/>
        </w:rPr>
      </w:pPr>
      <w:hyperlink w:anchor="_Toc317246461" w:history="1">
        <w:r w:rsidR="00592491" w:rsidRPr="00154C9A">
          <w:rPr>
            <w:rStyle w:val="ab"/>
          </w:rPr>
          <w:t>4.2. Информационные таможенные технологии</w:t>
        </w:r>
        <w:r w:rsidR="00592491">
          <w:rPr>
            <w:webHidden/>
          </w:rPr>
          <w:tab/>
        </w:r>
        <w:r w:rsidR="00592491">
          <w:rPr>
            <w:webHidden/>
          </w:rPr>
          <w:fldChar w:fldCharType="begin"/>
        </w:r>
        <w:r w:rsidR="00592491">
          <w:rPr>
            <w:webHidden/>
          </w:rPr>
          <w:instrText xml:space="preserve"> PAGEREF _Toc317246461 \h </w:instrText>
        </w:r>
        <w:r w:rsidR="00592491">
          <w:rPr>
            <w:webHidden/>
          </w:rPr>
        </w:r>
        <w:r w:rsidR="00592491">
          <w:rPr>
            <w:webHidden/>
          </w:rPr>
          <w:fldChar w:fldCharType="separate"/>
        </w:r>
        <w:r w:rsidR="00C153B2">
          <w:rPr>
            <w:webHidden/>
          </w:rPr>
          <w:t>22</w:t>
        </w:r>
        <w:r w:rsidR="00592491">
          <w:rPr>
            <w:webHidden/>
          </w:rPr>
          <w:fldChar w:fldCharType="end"/>
        </w:r>
      </w:hyperlink>
    </w:p>
    <w:p w:rsidR="00592491" w:rsidRDefault="00B430F1">
      <w:pPr>
        <w:pStyle w:val="22"/>
        <w:rPr>
          <w:sz w:val="24"/>
          <w:szCs w:val="24"/>
        </w:rPr>
      </w:pPr>
      <w:hyperlink w:anchor="_Toc317246462" w:history="1">
        <w:r w:rsidR="00592491" w:rsidRPr="00154C9A">
          <w:rPr>
            <w:rStyle w:val="ab"/>
          </w:rPr>
          <w:t>4.3. Безопасность жизнедеятельности</w:t>
        </w:r>
        <w:r w:rsidR="00592491">
          <w:rPr>
            <w:webHidden/>
          </w:rPr>
          <w:tab/>
        </w:r>
        <w:r w:rsidR="00592491">
          <w:rPr>
            <w:webHidden/>
          </w:rPr>
          <w:fldChar w:fldCharType="begin"/>
        </w:r>
        <w:r w:rsidR="00592491">
          <w:rPr>
            <w:webHidden/>
          </w:rPr>
          <w:instrText xml:space="preserve"> PAGEREF _Toc317246462 \h </w:instrText>
        </w:r>
        <w:r w:rsidR="00592491">
          <w:rPr>
            <w:webHidden/>
          </w:rPr>
        </w:r>
        <w:r w:rsidR="00592491">
          <w:rPr>
            <w:webHidden/>
          </w:rPr>
          <w:fldChar w:fldCharType="separate"/>
        </w:r>
        <w:r w:rsidR="00C153B2">
          <w:rPr>
            <w:webHidden/>
          </w:rPr>
          <w:t>23</w:t>
        </w:r>
        <w:r w:rsidR="00592491">
          <w:rPr>
            <w:webHidden/>
          </w:rPr>
          <w:fldChar w:fldCharType="end"/>
        </w:r>
      </w:hyperlink>
    </w:p>
    <w:p w:rsidR="00592491" w:rsidRDefault="00B430F1" w:rsidP="00592491">
      <w:pPr>
        <w:pStyle w:val="10"/>
        <w:ind w:firstLine="179"/>
        <w:rPr>
          <w:bCs w:val="0"/>
          <w:sz w:val="24"/>
          <w:szCs w:val="24"/>
        </w:rPr>
      </w:pPr>
      <w:hyperlink w:anchor="_Toc317246463" w:history="1">
        <w:r w:rsidR="00592491" w:rsidRPr="00154C9A">
          <w:rPr>
            <w:rStyle w:val="ab"/>
          </w:rPr>
          <w:t>4.4. Мировая экономика и ВЭД</w:t>
        </w:r>
        <w:r w:rsidR="00592491">
          <w:rPr>
            <w:webHidden/>
          </w:rPr>
          <w:tab/>
        </w:r>
        <w:r w:rsidR="00592491">
          <w:rPr>
            <w:webHidden/>
          </w:rPr>
          <w:fldChar w:fldCharType="begin"/>
        </w:r>
        <w:r w:rsidR="00592491">
          <w:rPr>
            <w:webHidden/>
          </w:rPr>
          <w:instrText xml:space="preserve"> PAGEREF _Toc317246463 \h </w:instrText>
        </w:r>
        <w:r w:rsidR="00592491">
          <w:rPr>
            <w:webHidden/>
          </w:rPr>
        </w:r>
        <w:r w:rsidR="00592491">
          <w:rPr>
            <w:webHidden/>
          </w:rPr>
          <w:fldChar w:fldCharType="separate"/>
        </w:r>
        <w:r w:rsidR="00C153B2">
          <w:rPr>
            <w:webHidden/>
          </w:rPr>
          <w:t>25</w:t>
        </w:r>
        <w:r w:rsidR="00592491">
          <w:rPr>
            <w:webHidden/>
          </w:rPr>
          <w:fldChar w:fldCharType="end"/>
        </w:r>
      </w:hyperlink>
    </w:p>
    <w:p w:rsidR="00592491" w:rsidRDefault="00B430F1" w:rsidP="00592491">
      <w:pPr>
        <w:pStyle w:val="10"/>
        <w:ind w:firstLine="179"/>
        <w:rPr>
          <w:bCs w:val="0"/>
          <w:sz w:val="24"/>
          <w:szCs w:val="24"/>
        </w:rPr>
      </w:pPr>
      <w:hyperlink w:anchor="_Toc317246464" w:history="1">
        <w:r w:rsidR="00592491" w:rsidRPr="00154C9A">
          <w:rPr>
            <w:rStyle w:val="ab"/>
          </w:rPr>
          <w:t>4.5.  Компьютерные системы и сети</w:t>
        </w:r>
        <w:r w:rsidR="00592491">
          <w:rPr>
            <w:webHidden/>
          </w:rPr>
          <w:tab/>
        </w:r>
        <w:r w:rsidR="00592491">
          <w:rPr>
            <w:webHidden/>
          </w:rPr>
          <w:fldChar w:fldCharType="begin"/>
        </w:r>
        <w:r w:rsidR="00592491">
          <w:rPr>
            <w:webHidden/>
          </w:rPr>
          <w:instrText xml:space="preserve"> PAGEREF _Toc317246464 \h </w:instrText>
        </w:r>
        <w:r w:rsidR="00592491">
          <w:rPr>
            <w:webHidden/>
          </w:rPr>
        </w:r>
        <w:r w:rsidR="00592491">
          <w:rPr>
            <w:webHidden/>
          </w:rPr>
          <w:fldChar w:fldCharType="separate"/>
        </w:r>
        <w:r w:rsidR="00C153B2">
          <w:rPr>
            <w:webHidden/>
          </w:rPr>
          <w:t>28</w:t>
        </w:r>
        <w:r w:rsidR="00592491">
          <w:rPr>
            <w:webHidden/>
          </w:rPr>
          <w:fldChar w:fldCharType="end"/>
        </w:r>
      </w:hyperlink>
    </w:p>
    <w:p w:rsidR="00592491" w:rsidRDefault="00B430F1">
      <w:pPr>
        <w:pStyle w:val="10"/>
        <w:rPr>
          <w:bCs w:val="0"/>
          <w:sz w:val="24"/>
          <w:szCs w:val="24"/>
        </w:rPr>
      </w:pPr>
      <w:hyperlink w:anchor="_Toc317246465" w:history="1">
        <w:r w:rsidR="00592491" w:rsidRPr="00154C9A">
          <w:rPr>
            <w:rStyle w:val="ab"/>
          </w:rPr>
          <w:t>5. Темы контрольных работ по дисциплине:</w:t>
        </w:r>
        <w:r w:rsidR="00592491">
          <w:rPr>
            <w:webHidden/>
          </w:rPr>
          <w:tab/>
        </w:r>
        <w:r w:rsidR="00592491">
          <w:rPr>
            <w:webHidden/>
          </w:rPr>
          <w:fldChar w:fldCharType="begin"/>
        </w:r>
        <w:r w:rsidR="00592491">
          <w:rPr>
            <w:webHidden/>
          </w:rPr>
          <w:instrText xml:space="preserve"> PAGEREF _Toc317246465 \h </w:instrText>
        </w:r>
        <w:r w:rsidR="00592491">
          <w:rPr>
            <w:webHidden/>
          </w:rPr>
        </w:r>
        <w:r w:rsidR="00592491">
          <w:rPr>
            <w:webHidden/>
          </w:rPr>
          <w:fldChar w:fldCharType="separate"/>
        </w:r>
        <w:r w:rsidR="00C153B2">
          <w:rPr>
            <w:webHidden/>
          </w:rPr>
          <w:t>33</w:t>
        </w:r>
        <w:r w:rsidR="00592491">
          <w:rPr>
            <w:webHidden/>
          </w:rPr>
          <w:fldChar w:fldCharType="end"/>
        </w:r>
      </w:hyperlink>
    </w:p>
    <w:p w:rsidR="00592491" w:rsidRDefault="00B430F1">
      <w:pPr>
        <w:pStyle w:val="22"/>
        <w:rPr>
          <w:sz w:val="24"/>
          <w:szCs w:val="24"/>
        </w:rPr>
      </w:pPr>
      <w:hyperlink w:anchor="_Toc317246466" w:history="1">
        <w:r w:rsidR="00592491" w:rsidRPr="00154C9A">
          <w:rPr>
            <w:rStyle w:val="ab"/>
          </w:rPr>
          <w:t>5.1. Ценообразование во внешней торговле</w:t>
        </w:r>
        <w:r w:rsidR="00592491">
          <w:rPr>
            <w:webHidden/>
          </w:rPr>
          <w:tab/>
        </w:r>
        <w:r w:rsidR="00592491">
          <w:rPr>
            <w:webHidden/>
          </w:rPr>
          <w:fldChar w:fldCharType="begin"/>
        </w:r>
        <w:r w:rsidR="00592491">
          <w:rPr>
            <w:webHidden/>
          </w:rPr>
          <w:instrText xml:space="preserve"> PAGEREF _Toc317246466 \h </w:instrText>
        </w:r>
        <w:r w:rsidR="00592491">
          <w:rPr>
            <w:webHidden/>
          </w:rPr>
        </w:r>
        <w:r w:rsidR="00592491">
          <w:rPr>
            <w:webHidden/>
          </w:rPr>
          <w:fldChar w:fldCharType="separate"/>
        </w:r>
        <w:r w:rsidR="00C153B2">
          <w:rPr>
            <w:webHidden/>
          </w:rPr>
          <w:t>33</w:t>
        </w:r>
        <w:r w:rsidR="00592491">
          <w:rPr>
            <w:webHidden/>
          </w:rPr>
          <w:fldChar w:fldCharType="end"/>
        </w:r>
      </w:hyperlink>
    </w:p>
    <w:p w:rsidR="00592491" w:rsidRDefault="00B430F1">
      <w:pPr>
        <w:pStyle w:val="22"/>
        <w:rPr>
          <w:sz w:val="24"/>
          <w:szCs w:val="24"/>
        </w:rPr>
      </w:pPr>
      <w:hyperlink w:anchor="_Toc317246467" w:history="1">
        <w:r w:rsidR="00592491" w:rsidRPr="00154C9A">
          <w:rPr>
            <w:rStyle w:val="ab"/>
          </w:rPr>
          <w:t>5.2. Таможенно – тарифное регулирование ВЭД и таможенная стоимость</w:t>
        </w:r>
        <w:r w:rsidR="00592491">
          <w:rPr>
            <w:webHidden/>
          </w:rPr>
          <w:tab/>
        </w:r>
        <w:r w:rsidR="00592491">
          <w:rPr>
            <w:webHidden/>
          </w:rPr>
          <w:fldChar w:fldCharType="begin"/>
        </w:r>
        <w:r w:rsidR="00592491">
          <w:rPr>
            <w:webHidden/>
          </w:rPr>
          <w:instrText xml:space="preserve"> PAGEREF _Toc317246467 \h </w:instrText>
        </w:r>
        <w:r w:rsidR="00592491">
          <w:rPr>
            <w:webHidden/>
          </w:rPr>
        </w:r>
        <w:r w:rsidR="00592491">
          <w:rPr>
            <w:webHidden/>
          </w:rPr>
          <w:fldChar w:fldCharType="separate"/>
        </w:r>
        <w:r w:rsidR="00C153B2">
          <w:rPr>
            <w:webHidden/>
          </w:rPr>
          <w:t>34</w:t>
        </w:r>
        <w:r w:rsidR="00592491">
          <w:rPr>
            <w:webHidden/>
          </w:rPr>
          <w:fldChar w:fldCharType="end"/>
        </w:r>
      </w:hyperlink>
    </w:p>
    <w:p w:rsidR="00592491" w:rsidRDefault="00B430F1">
      <w:pPr>
        <w:pStyle w:val="10"/>
        <w:rPr>
          <w:bCs w:val="0"/>
          <w:sz w:val="24"/>
          <w:szCs w:val="24"/>
        </w:rPr>
      </w:pPr>
      <w:hyperlink w:anchor="_Toc317246468" w:history="1">
        <w:r w:rsidR="00592491" w:rsidRPr="00154C9A">
          <w:rPr>
            <w:rStyle w:val="ab"/>
          </w:rPr>
          <w:t>6. Темы курсовых работ по дисциплине:</w:t>
        </w:r>
        <w:r w:rsidR="00592491">
          <w:rPr>
            <w:webHidden/>
          </w:rPr>
          <w:tab/>
        </w:r>
        <w:r w:rsidR="00592491">
          <w:rPr>
            <w:webHidden/>
          </w:rPr>
          <w:fldChar w:fldCharType="begin"/>
        </w:r>
        <w:r w:rsidR="00592491">
          <w:rPr>
            <w:webHidden/>
          </w:rPr>
          <w:instrText xml:space="preserve"> PAGEREF _Toc317246468 \h </w:instrText>
        </w:r>
        <w:r w:rsidR="00592491">
          <w:rPr>
            <w:webHidden/>
          </w:rPr>
        </w:r>
        <w:r w:rsidR="00592491">
          <w:rPr>
            <w:webHidden/>
          </w:rPr>
          <w:fldChar w:fldCharType="separate"/>
        </w:r>
        <w:r w:rsidR="00C153B2">
          <w:rPr>
            <w:webHidden/>
          </w:rPr>
          <w:t>35</w:t>
        </w:r>
        <w:r w:rsidR="00592491">
          <w:rPr>
            <w:webHidden/>
          </w:rPr>
          <w:fldChar w:fldCharType="end"/>
        </w:r>
      </w:hyperlink>
    </w:p>
    <w:p w:rsidR="00592491" w:rsidRDefault="00B430F1">
      <w:pPr>
        <w:pStyle w:val="22"/>
        <w:rPr>
          <w:sz w:val="24"/>
          <w:szCs w:val="24"/>
        </w:rPr>
      </w:pPr>
      <w:hyperlink w:anchor="_Toc317246469" w:history="1">
        <w:r w:rsidR="00592491" w:rsidRPr="00154C9A">
          <w:rPr>
            <w:rStyle w:val="ab"/>
          </w:rPr>
          <w:t>6.1. Таможенные процедуры</w:t>
        </w:r>
        <w:r w:rsidR="00592491">
          <w:rPr>
            <w:webHidden/>
          </w:rPr>
          <w:tab/>
        </w:r>
        <w:r w:rsidR="00592491">
          <w:rPr>
            <w:webHidden/>
          </w:rPr>
          <w:fldChar w:fldCharType="begin"/>
        </w:r>
        <w:r w:rsidR="00592491">
          <w:rPr>
            <w:webHidden/>
          </w:rPr>
          <w:instrText xml:space="preserve"> PAGEREF _Toc317246469 \h </w:instrText>
        </w:r>
        <w:r w:rsidR="00592491">
          <w:rPr>
            <w:webHidden/>
          </w:rPr>
        </w:r>
        <w:r w:rsidR="00592491">
          <w:rPr>
            <w:webHidden/>
          </w:rPr>
          <w:fldChar w:fldCharType="separate"/>
        </w:r>
        <w:r w:rsidR="00C153B2">
          <w:rPr>
            <w:webHidden/>
          </w:rPr>
          <w:t>35</w:t>
        </w:r>
        <w:r w:rsidR="00592491">
          <w:rPr>
            <w:webHidden/>
          </w:rPr>
          <w:fldChar w:fldCharType="end"/>
        </w:r>
      </w:hyperlink>
    </w:p>
    <w:p w:rsidR="00BF1E8B" w:rsidRPr="00BF1E8B" w:rsidRDefault="008E63B7" w:rsidP="00BF1E8B">
      <w:pPr>
        <w:spacing w:line="360" w:lineRule="auto"/>
        <w:ind w:firstLine="360"/>
        <w:rPr>
          <w:sz w:val="28"/>
        </w:rPr>
      </w:pPr>
      <w:r w:rsidRPr="00B4689A">
        <w:rPr>
          <w:sz w:val="28"/>
          <w:szCs w:val="28"/>
        </w:rPr>
        <w:fldChar w:fldCharType="end"/>
      </w:r>
    </w:p>
    <w:p w:rsidR="008E63B7" w:rsidRDefault="008E63B7">
      <w:pPr>
        <w:spacing w:line="360" w:lineRule="auto"/>
        <w:jc w:val="both"/>
      </w:pPr>
    </w:p>
    <w:p w:rsidR="008E63B7" w:rsidRDefault="008E63B7"/>
    <w:p w:rsidR="008E63B7" w:rsidRDefault="008E63B7"/>
    <w:p w:rsidR="008E63B7" w:rsidRDefault="008E63B7"/>
    <w:p w:rsidR="008E63B7" w:rsidRDefault="008E63B7"/>
    <w:p w:rsidR="008E63B7" w:rsidRDefault="008E63B7"/>
    <w:p w:rsidR="008E63B7" w:rsidRDefault="008E63B7"/>
    <w:p w:rsidR="008E63B7" w:rsidRDefault="008E63B7">
      <w:pPr>
        <w:spacing w:line="480" w:lineRule="auto"/>
        <w:jc w:val="center"/>
      </w:pPr>
    </w:p>
    <w:p w:rsidR="00536CBE" w:rsidRDefault="008E63B7" w:rsidP="00536CBE">
      <w:pPr>
        <w:pStyle w:val="1"/>
      </w:pPr>
      <w:r>
        <w:br w:type="page"/>
      </w:r>
      <w:bookmarkStart w:id="17" w:name="_Toc104107637"/>
      <w:bookmarkStart w:id="18" w:name="_Toc151963323"/>
      <w:bookmarkStart w:id="19" w:name="_Toc163972603"/>
      <w:bookmarkStart w:id="20" w:name="_Toc163982528"/>
      <w:bookmarkStart w:id="21" w:name="_Toc317246453"/>
      <w:r w:rsidR="00536CBE">
        <w:t>1. Методические рекомендации</w:t>
      </w:r>
      <w:bookmarkEnd w:id="17"/>
      <w:bookmarkEnd w:id="18"/>
      <w:bookmarkEnd w:id="19"/>
      <w:bookmarkEnd w:id="20"/>
      <w:bookmarkEnd w:id="21"/>
    </w:p>
    <w:p w:rsidR="00536CBE" w:rsidRDefault="00536CBE" w:rsidP="00536CBE">
      <w:pPr>
        <w:jc w:val="center"/>
        <w:rPr>
          <w:b/>
          <w:sz w:val="16"/>
        </w:rPr>
      </w:pPr>
    </w:p>
    <w:p w:rsidR="00536CBE" w:rsidRPr="008F7789" w:rsidRDefault="00536CBE" w:rsidP="00536CBE">
      <w:pPr>
        <w:pStyle w:val="21"/>
        <w:ind w:firstLine="540"/>
        <w:rPr>
          <w:sz w:val="28"/>
          <w:szCs w:val="28"/>
        </w:rPr>
      </w:pPr>
      <w:r w:rsidRPr="008F7789">
        <w:rPr>
          <w:sz w:val="28"/>
          <w:szCs w:val="28"/>
        </w:rPr>
        <w:t>Предлагаемые методические материалы рассчитаны на оказание помощи студенту-заочнику в организации самостоятельной работы. Перечень контрольных вопросов по дисциплинам к экзаменам, зачетам, темы контрольных, курсовых, дипломных работ призваны ориентировать студента на объем знаний соответствующего курса. При этом необходимо иметь в виду, что вопросы носят ориентировочный характер и в ходе зачета или экзамена преподаватель может ставить уточняющие вопросы.</w:t>
      </w:r>
    </w:p>
    <w:p w:rsidR="00536CBE" w:rsidRPr="008F7789" w:rsidRDefault="00536CBE" w:rsidP="00536CBE">
      <w:pPr>
        <w:pStyle w:val="21"/>
        <w:ind w:firstLine="540"/>
        <w:rPr>
          <w:sz w:val="28"/>
          <w:szCs w:val="28"/>
        </w:rPr>
      </w:pPr>
      <w:r w:rsidRPr="008F7789">
        <w:rPr>
          <w:sz w:val="28"/>
          <w:szCs w:val="28"/>
        </w:rPr>
        <w:t>Для успешной подготовки к зачету или экзамену необходимо ориентироваться на рекомендации преподавателей в ходе установочных лекций; уяснить содержание учебной литературы; использовать научную и учебно-методическую литературу. Перед сдачей зачета или экзамена необходимо использовать  возможность уточнить содержание вопросов на консультациях.</w:t>
      </w:r>
    </w:p>
    <w:p w:rsidR="00536CBE" w:rsidRPr="008F7789" w:rsidRDefault="00536CBE" w:rsidP="00536CBE">
      <w:pPr>
        <w:pStyle w:val="21"/>
        <w:ind w:firstLine="540"/>
        <w:rPr>
          <w:sz w:val="28"/>
          <w:szCs w:val="28"/>
        </w:rPr>
      </w:pPr>
      <w:r w:rsidRPr="008F7789">
        <w:rPr>
          <w:sz w:val="28"/>
          <w:szCs w:val="28"/>
        </w:rPr>
        <w:t xml:space="preserve">При подготовке контрольных, курсовых  работ следует руководствоваться следующим: </w:t>
      </w:r>
    </w:p>
    <w:p w:rsidR="00536CBE" w:rsidRPr="008F7789" w:rsidRDefault="00536CBE" w:rsidP="00536CBE">
      <w:pPr>
        <w:pStyle w:val="21"/>
        <w:ind w:firstLine="540"/>
        <w:rPr>
          <w:sz w:val="28"/>
          <w:szCs w:val="28"/>
        </w:rPr>
      </w:pPr>
      <w:r w:rsidRPr="008F7789">
        <w:rPr>
          <w:sz w:val="28"/>
          <w:szCs w:val="28"/>
        </w:rPr>
        <w:t xml:space="preserve">1. Варианты контрольных работ определяются по номеру зачетной книжки и регистрируются в учебной части. </w:t>
      </w:r>
    </w:p>
    <w:p w:rsidR="00536CBE" w:rsidRPr="008F7789" w:rsidRDefault="00536CBE" w:rsidP="00536CBE">
      <w:pPr>
        <w:pStyle w:val="21"/>
        <w:ind w:firstLine="540"/>
        <w:rPr>
          <w:sz w:val="28"/>
          <w:szCs w:val="28"/>
        </w:rPr>
      </w:pPr>
      <w:r w:rsidRPr="008F7789">
        <w:rPr>
          <w:sz w:val="28"/>
          <w:szCs w:val="28"/>
        </w:rPr>
        <w:t xml:space="preserve">2. Выбор темы курсовой работы может выходить за пределы предложенных только по согласованию с научным руководителем и учебной частью. </w:t>
      </w:r>
    </w:p>
    <w:p w:rsidR="00536CBE" w:rsidRPr="008F7789" w:rsidRDefault="00536CBE" w:rsidP="00536CBE">
      <w:pPr>
        <w:pStyle w:val="21"/>
        <w:ind w:firstLine="540"/>
        <w:rPr>
          <w:sz w:val="28"/>
          <w:szCs w:val="28"/>
        </w:rPr>
      </w:pPr>
      <w:r w:rsidRPr="008F7789">
        <w:rPr>
          <w:sz w:val="28"/>
          <w:szCs w:val="28"/>
        </w:rPr>
        <w:t xml:space="preserve">3. Объем контрольной работы – 24 листа рукописного текста, курсовой – 30-35 листов машинописного или компьютерного текста. </w:t>
      </w:r>
    </w:p>
    <w:p w:rsidR="00536CBE" w:rsidRPr="008F7789" w:rsidRDefault="00536CBE" w:rsidP="00536CBE">
      <w:pPr>
        <w:pStyle w:val="21"/>
        <w:ind w:firstLine="540"/>
        <w:rPr>
          <w:sz w:val="28"/>
          <w:szCs w:val="28"/>
        </w:rPr>
      </w:pPr>
      <w:r w:rsidRPr="008F7789">
        <w:rPr>
          <w:sz w:val="28"/>
          <w:szCs w:val="28"/>
        </w:rPr>
        <w:t>4. Оформление контрольной, курсовой работ единообразное.</w:t>
      </w:r>
    </w:p>
    <w:p w:rsidR="00536CBE" w:rsidRPr="008F7789" w:rsidRDefault="00536CBE" w:rsidP="00536CBE">
      <w:pPr>
        <w:pStyle w:val="21"/>
        <w:ind w:right="-802" w:firstLine="540"/>
        <w:rPr>
          <w:b/>
          <w:sz w:val="26"/>
          <w:szCs w:val="28"/>
          <w:u w:val="single"/>
        </w:rPr>
      </w:pPr>
      <w:r w:rsidRPr="008F7789">
        <w:rPr>
          <w:b/>
          <w:sz w:val="26"/>
          <w:szCs w:val="28"/>
        </w:rPr>
        <w:t xml:space="preserve">5. </w:t>
      </w:r>
      <w:r w:rsidRPr="008F7789">
        <w:rPr>
          <w:b/>
          <w:sz w:val="26"/>
          <w:szCs w:val="28"/>
          <w:u w:val="single"/>
        </w:rPr>
        <w:t xml:space="preserve">Контрольные и курсовые работы принимаются только в </w:t>
      </w:r>
      <w:r w:rsidRPr="008F7789">
        <w:rPr>
          <w:b/>
          <w:caps/>
          <w:sz w:val="26"/>
          <w:szCs w:val="28"/>
          <w:u w:val="single"/>
        </w:rPr>
        <w:t>скоросшивателе</w:t>
      </w:r>
      <w:r w:rsidRPr="008F7789">
        <w:rPr>
          <w:b/>
          <w:sz w:val="26"/>
          <w:szCs w:val="28"/>
          <w:u w:val="single"/>
        </w:rPr>
        <w:t>.</w:t>
      </w:r>
    </w:p>
    <w:p w:rsidR="00536CBE" w:rsidRPr="0021268A" w:rsidRDefault="00536CBE" w:rsidP="00536CBE">
      <w:pPr>
        <w:pStyle w:val="21"/>
        <w:jc w:val="center"/>
        <w:rPr>
          <w:b/>
          <w:bCs/>
          <w:sz w:val="16"/>
          <w:szCs w:val="16"/>
        </w:rPr>
      </w:pPr>
    </w:p>
    <w:p w:rsidR="00536CBE" w:rsidRPr="008F7789" w:rsidRDefault="00536CBE" w:rsidP="00536CBE">
      <w:pPr>
        <w:pStyle w:val="21"/>
        <w:jc w:val="center"/>
        <w:rPr>
          <w:b/>
          <w:bCs/>
          <w:sz w:val="28"/>
        </w:rPr>
      </w:pPr>
      <w:r w:rsidRPr="008F7789">
        <w:rPr>
          <w:b/>
          <w:bCs/>
          <w:sz w:val="28"/>
        </w:rPr>
        <w:t>Требования к контрольной работе</w:t>
      </w:r>
    </w:p>
    <w:p w:rsidR="00536CBE" w:rsidRPr="0021268A" w:rsidRDefault="00536CBE" w:rsidP="00536CBE">
      <w:pPr>
        <w:pStyle w:val="21"/>
        <w:ind w:firstLine="540"/>
        <w:rPr>
          <w:sz w:val="16"/>
          <w:szCs w:val="16"/>
        </w:rPr>
      </w:pPr>
    </w:p>
    <w:p w:rsidR="00536CBE" w:rsidRDefault="00536CBE" w:rsidP="00536CBE">
      <w:pPr>
        <w:pStyle w:val="21"/>
        <w:ind w:firstLine="540"/>
        <w:rPr>
          <w:sz w:val="28"/>
          <w:szCs w:val="28"/>
        </w:rPr>
      </w:pPr>
      <w:r>
        <w:rPr>
          <w:sz w:val="28"/>
          <w:szCs w:val="28"/>
        </w:rPr>
        <w:t>Контрольная работа является одним из важнейших видов учебного процесса и выполняется студентами-заочниками в соответствии с учебным планом.</w:t>
      </w:r>
    </w:p>
    <w:p w:rsidR="00536CBE" w:rsidRPr="008F7789" w:rsidRDefault="00536CBE" w:rsidP="00536CBE">
      <w:pPr>
        <w:pStyle w:val="21"/>
        <w:ind w:firstLine="540"/>
        <w:rPr>
          <w:sz w:val="28"/>
          <w:szCs w:val="28"/>
        </w:rPr>
      </w:pPr>
      <w:r w:rsidRPr="008F7789">
        <w:rPr>
          <w:sz w:val="28"/>
          <w:szCs w:val="28"/>
        </w:rPr>
        <w:t>Контрольная работа включает в себя теоретические вопросы и практические задачи. Теоретические вопросы должны быть раскрыты на основе исследования специальной научной литературы по теме, а также анализа законодательства, регулирующего отношения в изучаемой сфере.</w:t>
      </w:r>
    </w:p>
    <w:p w:rsidR="00536CBE" w:rsidRPr="008F7789" w:rsidRDefault="00536CBE" w:rsidP="00536CBE">
      <w:pPr>
        <w:pStyle w:val="21"/>
        <w:ind w:firstLine="540"/>
        <w:rPr>
          <w:sz w:val="28"/>
          <w:szCs w:val="28"/>
        </w:rPr>
      </w:pPr>
      <w:r w:rsidRPr="008F7789">
        <w:rPr>
          <w:sz w:val="28"/>
          <w:szCs w:val="28"/>
        </w:rPr>
        <w:t xml:space="preserve">Для усвоения материала изучение теоретических вопросов сочетается с их практической обработкой путем решения задач (письменно). </w:t>
      </w:r>
      <w:r>
        <w:rPr>
          <w:sz w:val="28"/>
          <w:szCs w:val="28"/>
        </w:rPr>
        <w:t>При решении задач необходимо опираться на полученные теоретические знания, нормативные источники, как например «Налоговый кодекс», «Таможенный кодекс», «План счетов бухгалтерского учета финансово-хозяйственной деятельности», ПБУ и т.п., представлять себе конкретную типичную экономическую ситуацию в организации, отражать хозяйственные операции в первичных документах и учетных регистрах, находить и обосновывать наилучший вариант при многовариантности решений и при необходимости делать соответствующие выводы.</w:t>
      </w:r>
    </w:p>
    <w:p w:rsidR="00536CBE" w:rsidRPr="008F7789" w:rsidRDefault="00536CBE" w:rsidP="00536CBE">
      <w:pPr>
        <w:pStyle w:val="21"/>
        <w:ind w:firstLine="540"/>
        <w:rPr>
          <w:sz w:val="28"/>
          <w:szCs w:val="28"/>
        </w:rPr>
      </w:pPr>
      <w:r w:rsidRPr="008F7789">
        <w:rPr>
          <w:sz w:val="28"/>
          <w:szCs w:val="28"/>
        </w:rPr>
        <w:t>В контрольной работе приводится список использованн</w:t>
      </w:r>
      <w:r>
        <w:rPr>
          <w:sz w:val="28"/>
          <w:szCs w:val="28"/>
        </w:rPr>
        <w:t>ых источников и литературы</w:t>
      </w:r>
      <w:r w:rsidRPr="008F7789">
        <w:rPr>
          <w:sz w:val="28"/>
          <w:szCs w:val="28"/>
        </w:rPr>
        <w:t xml:space="preserve">. </w:t>
      </w:r>
    </w:p>
    <w:p w:rsidR="00536CBE" w:rsidRPr="0021268A" w:rsidRDefault="00536CBE" w:rsidP="00536CBE">
      <w:pPr>
        <w:ind w:firstLine="567"/>
        <w:jc w:val="both"/>
        <w:rPr>
          <w:sz w:val="16"/>
          <w:szCs w:val="16"/>
        </w:rPr>
      </w:pPr>
    </w:p>
    <w:p w:rsidR="00536CBE" w:rsidRPr="008F7789" w:rsidRDefault="00536CBE" w:rsidP="00536CBE">
      <w:pPr>
        <w:pStyle w:val="21"/>
        <w:jc w:val="center"/>
        <w:rPr>
          <w:b/>
          <w:bCs/>
          <w:sz w:val="28"/>
          <w:szCs w:val="28"/>
        </w:rPr>
      </w:pPr>
      <w:r>
        <w:rPr>
          <w:b/>
          <w:bCs/>
          <w:sz w:val="28"/>
          <w:szCs w:val="28"/>
        </w:rPr>
        <w:br w:type="page"/>
      </w:r>
      <w:r w:rsidRPr="008F7789">
        <w:rPr>
          <w:b/>
          <w:bCs/>
          <w:sz w:val="28"/>
          <w:szCs w:val="28"/>
        </w:rPr>
        <w:t xml:space="preserve">Методические рекомендации по выполнению, </w:t>
      </w:r>
    </w:p>
    <w:p w:rsidR="00536CBE" w:rsidRPr="008F7789" w:rsidRDefault="00536CBE" w:rsidP="00536CBE">
      <w:pPr>
        <w:pStyle w:val="21"/>
        <w:jc w:val="center"/>
        <w:rPr>
          <w:b/>
          <w:bCs/>
          <w:sz w:val="28"/>
          <w:szCs w:val="28"/>
        </w:rPr>
      </w:pPr>
      <w:r w:rsidRPr="008F7789">
        <w:rPr>
          <w:b/>
          <w:bCs/>
          <w:sz w:val="28"/>
          <w:szCs w:val="28"/>
        </w:rPr>
        <w:t>оформлению и защите курсовых работ</w:t>
      </w:r>
    </w:p>
    <w:p w:rsidR="00536CBE" w:rsidRPr="0021268A" w:rsidRDefault="00536CBE" w:rsidP="00536CBE">
      <w:pPr>
        <w:pStyle w:val="21"/>
        <w:jc w:val="center"/>
        <w:rPr>
          <w:b/>
          <w:bCs/>
          <w:sz w:val="16"/>
          <w:szCs w:val="16"/>
        </w:rPr>
      </w:pPr>
    </w:p>
    <w:p w:rsidR="00536CBE" w:rsidRPr="008F7789" w:rsidRDefault="00536CBE" w:rsidP="00536CBE">
      <w:pPr>
        <w:pStyle w:val="21"/>
        <w:spacing w:line="360" w:lineRule="auto"/>
        <w:jc w:val="center"/>
        <w:rPr>
          <w:b/>
          <w:bCs/>
          <w:sz w:val="28"/>
          <w:szCs w:val="28"/>
        </w:rPr>
      </w:pPr>
      <w:r w:rsidRPr="008F7789">
        <w:rPr>
          <w:b/>
          <w:bCs/>
          <w:sz w:val="28"/>
          <w:szCs w:val="28"/>
        </w:rPr>
        <w:t>1. Назначение курсовой работы, выбор темы</w:t>
      </w:r>
    </w:p>
    <w:p w:rsidR="00536CBE" w:rsidRPr="008F7789" w:rsidRDefault="00536CBE" w:rsidP="00536CBE">
      <w:pPr>
        <w:ind w:firstLine="567"/>
        <w:jc w:val="both"/>
        <w:rPr>
          <w:sz w:val="28"/>
          <w:szCs w:val="28"/>
        </w:rPr>
      </w:pPr>
      <w:r w:rsidRPr="008F7789">
        <w:rPr>
          <w:sz w:val="28"/>
          <w:szCs w:val="28"/>
        </w:rPr>
        <w:t>1. Курсовая работа способствует формированию у студента навыков самостоятельного научного творчества, повышению его теоретической и профессиональной подготовки, лучшему освоению учебного материала.</w:t>
      </w:r>
    </w:p>
    <w:p w:rsidR="00536CBE" w:rsidRPr="008F7789" w:rsidRDefault="00536CBE" w:rsidP="00536CBE">
      <w:pPr>
        <w:ind w:firstLine="567"/>
        <w:jc w:val="both"/>
        <w:rPr>
          <w:sz w:val="28"/>
          <w:szCs w:val="28"/>
        </w:rPr>
      </w:pPr>
      <w:r w:rsidRPr="008F7789">
        <w:rPr>
          <w:sz w:val="28"/>
          <w:szCs w:val="28"/>
        </w:rPr>
        <w:t>2. При написании курсовой работы студент должен показать умение работать с литературой, анализировать правовые источники, делать обоснованные выводы.</w:t>
      </w:r>
    </w:p>
    <w:p w:rsidR="00536CBE" w:rsidRPr="008F7789" w:rsidRDefault="00536CBE" w:rsidP="00536CBE">
      <w:pPr>
        <w:ind w:firstLine="567"/>
        <w:jc w:val="both"/>
        <w:rPr>
          <w:sz w:val="28"/>
          <w:szCs w:val="28"/>
        </w:rPr>
      </w:pPr>
      <w:r w:rsidRPr="008F7789">
        <w:rPr>
          <w:sz w:val="28"/>
          <w:szCs w:val="28"/>
        </w:rPr>
        <w:t>3. Курсовая работа – самостоятельное и творческое научное сочинение, дающее представление об определенной юридической проблеме и свидетельствующее о знаниях студента в соответствующей области.</w:t>
      </w:r>
    </w:p>
    <w:p w:rsidR="00536CBE" w:rsidRPr="008F7789" w:rsidRDefault="00536CBE" w:rsidP="00536CBE">
      <w:pPr>
        <w:ind w:firstLine="567"/>
        <w:jc w:val="both"/>
        <w:rPr>
          <w:sz w:val="28"/>
          <w:szCs w:val="28"/>
        </w:rPr>
      </w:pPr>
      <w:r w:rsidRPr="008F7789">
        <w:rPr>
          <w:sz w:val="28"/>
          <w:szCs w:val="28"/>
        </w:rPr>
        <w:t>4. Тема курсовой работы избирается студентов на основе утвержденного кафедрой примерного перечня тем по соответствующей учебной дисциплине. После беседы с преподавателем студент вправе самостоятельно сформулировать тему безотносительно к примерному перечню и обязательно согласовать ее с преподавателем кафедры. Тема курсовой работы избирается, как правило, по изученным или охватываемым учебным планом данного курса предметам.</w:t>
      </w:r>
    </w:p>
    <w:p w:rsidR="00536CBE" w:rsidRPr="0021268A" w:rsidRDefault="00536CBE" w:rsidP="00536CBE">
      <w:pPr>
        <w:ind w:firstLine="567"/>
        <w:jc w:val="both"/>
        <w:rPr>
          <w:sz w:val="16"/>
          <w:szCs w:val="16"/>
        </w:rPr>
      </w:pPr>
    </w:p>
    <w:p w:rsidR="00536CBE" w:rsidRPr="008F7789" w:rsidRDefault="00536CBE" w:rsidP="00536CBE">
      <w:pPr>
        <w:pStyle w:val="21"/>
        <w:spacing w:line="360" w:lineRule="auto"/>
        <w:jc w:val="center"/>
        <w:rPr>
          <w:b/>
          <w:bCs/>
          <w:sz w:val="28"/>
          <w:szCs w:val="28"/>
        </w:rPr>
      </w:pPr>
      <w:r w:rsidRPr="008F7789">
        <w:rPr>
          <w:b/>
          <w:bCs/>
          <w:sz w:val="28"/>
          <w:szCs w:val="28"/>
        </w:rPr>
        <w:t>2. Подготовка курсовой работы</w:t>
      </w:r>
    </w:p>
    <w:p w:rsidR="00536CBE" w:rsidRPr="008F7789" w:rsidRDefault="00536CBE" w:rsidP="00536CBE">
      <w:pPr>
        <w:ind w:firstLine="567"/>
        <w:jc w:val="both"/>
        <w:rPr>
          <w:sz w:val="28"/>
          <w:szCs w:val="28"/>
        </w:rPr>
      </w:pPr>
      <w:r w:rsidRPr="008F7789">
        <w:rPr>
          <w:sz w:val="28"/>
          <w:szCs w:val="28"/>
        </w:rPr>
        <w:t>5. После выбора темы курсовой работы и назначения научного руководителя студент обращается к нему для согласования плана работы, списка литературы, сроков и порядка подготовки курсовой работы.</w:t>
      </w:r>
    </w:p>
    <w:p w:rsidR="00536CBE" w:rsidRPr="008F7789" w:rsidRDefault="00536CBE" w:rsidP="00536CBE">
      <w:pPr>
        <w:ind w:firstLine="567"/>
        <w:jc w:val="both"/>
        <w:rPr>
          <w:sz w:val="28"/>
          <w:szCs w:val="28"/>
        </w:rPr>
      </w:pPr>
      <w:r w:rsidRPr="008F7789">
        <w:rPr>
          <w:sz w:val="28"/>
          <w:szCs w:val="28"/>
        </w:rPr>
        <w:t>6. Содержание курсовой работы должно соответствовать ее теме и плану:</w:t>
      </w:r>
    </w:p>
    <w:p w:rsidR="00536CBE" w:rsidRPr="008F7789" w:rsidRDefault="00536CBE" w:rsidP="00536CBE">
      <w:pPr>
        <w:ind w:firstLine="567"/>
        <w:jc w:val="both"/>
        <w:rPr>
          <w:sz w:val="28"/>
          <w:szCs w:val="28"/>
        </w:rPr>
      </w:pPr>
      <w:r w:rsidRPr="008F7789">
        <w:rPr>
          <w:sz w:val="28"/>
          <w:szCs w:val="28"/>
        </w:rPr>
        <w:t>Курсовая работа имеет следующую структуру:</w:t>
      </w:r>
    </w:p>
    <w:p w:rsidR="00536CBE" w:rsidRPr="008F7789" w:rsidRDefault="00536CBE" w:rsidP="00536CBE">
      <w:pPr>
        <w:ind w:left="1200" w:hanging="240"/>
        <w:jc w:val="both"/>
        <w:rPr>
          <w:sz w:val="28"/>
          <w:szCs w:val="28"/>
        </w:rPr>
      </w:pPr>
      <w:r w:rsidRPr="008F7789">
        <w:rPr>
          <w:sz w:val="28"/>
          <w:szCs w:val="28"/>
        </w:rPr>
        <w:t>а) план;</w:t>
      </w:r>
    </w:p>
    <w:p w:rsidR="00536CBE" w:rsidRPr="008F7789" w:rsidRDefault="00536CBE" w:rsidP="00536CBE">
      <w:pPr>
        <w:ind w:left="1200" w:hanging="240"/>
        <w:jc w:val="both"/>
        <w:rPr>
          <w:sz w:val="28"/>
          <w:szCs w:val="28"/>
        </w:rPr>
      </w:pPr>
      <w:r w:rsidRPr="008F7789">
        <w:rPr>
          <w:sz w:val="28"/>
          <w:szCs w:val="28"/>
        </w:rPr>
        <w:t>б) краткое введение, в котором  обосновывается актуальность темы, говорится о состоянии разработки соответствующей проблемы;</w:t>
      </w:r>
    </w:p>
    <w:p w:rsidR="00536CBE" w:rsidRPr="008F7789" w:rsidRDefault="00536CBE" w:rsidP="00536CBE">
      <w:pPr>
        <w:ind w:left="1200" w:hanging="240"/>
        <w:jc w:val="both"/>
        <w:rPr>
          <w:sz w:val="28"/>
          <w:szCs w:val="28"/>
        </w:rPr>
      </w:pPr>
      <w:r w:rsidRPr="008F7789">
        <w:rPr>
          <w:sz w:val="28"/>
          <w:szCs w:val="28"/>
        </w:rPr>
        <w:t>в) основной текст – курсовая работа может состоять из глав, поделенных на параграфы, либо только из параграфов;</w:t>
      </w:r>
    </w:p>
    <w:p w:rsidR="00536CBE" w:rsidRPr="008F7789" w:rsidRDefault="00536CBE" w:rsidP="00536CBE">
      <w:pPr>
        <w:ind w:left="1200" w:hanging="240"/>
        <w:jc w:val="both"/>
        <w:rPr>
          <w:sz w:val="28"/>
          <w:szCs w:val="28"/>
        </w:rPr>
      </w:pPr>
      <w:r w:rsidRPr="008F7789">
        <w:rPr>
          <w:sz w:val="28"/>
          <w:szCs w:val="28"/>
        </w:rPr>
        <w:t>г) список использованной литературы;</w:t>
      </w:r>
    </w:p>
    <w:p w:rsidR="00536CBE" w:rsidRPr="008F7789" w:rsidRDefault="00536CBE" w:rsidP="00536CBE">
      <w:pPr>
        <w:ind w:left="1200" w:hanging="240"/>
        <w:jc w:val="both"/>
        <w:rPr>
          <w:sz w:val="28"/>
          <w:szCs w:val="28"/>
        </w:rPr>
      </w:pPr>
      <w:r w:rsidRPr="008F7789">
        <w:rPr>
          <w:sz w:val="28"/>
          <w:szCs w:val="28"/>
        </w:rPr>
        <w:t>д) список использованных нормативных актов;</w:t>
      </w:r>
    </w:p>
    <w:p w:rsidR="00536CBE" w:rsidRPr="008F7789" w:rsidRDefault="00536CBE" w:rsidP="00536CBE">
      <w:pPr>
        <w:ind w:left="1200" w:hanging="240"/>
        <w:jc w:val="both"/>
        <w:rPr>
          <w:sz w:val="28"/>
          <w:szCs w:val="28"/>
        </w:rPr>
      </w:pPr>
      <w:r w:rsidRPr="008F7789">
        <w:rPr>
          <w:sz w:val="28"/>
          <w:szCs w:val="28"/>
        </w:rPr>
        <w:t>е) список использованных материалов практики.</w:t>
      </w:r>
    </w:p>
    <w:p w:rsidR="00536CBE" w:rsidRPr="008F7789" w:rsidRDefault="00536CBE" w:rsidP="00536CBE">
      <w:pPr>
        <w:ind w:firstLine="567"/>
        <w:jc w:val="both"/>
        <w:rPr>
          <w:sz w:val="28"/>
          <w:szCs w:val="28"/>
        </w:rPr>
      </w:pPr>
      <w:r w:rsidRPr="008F7789">
        <w:rPr>
          <w:sz w:val="28"/>
          <w:szCs w:val="28"/>
        </w:rPr>
        <w:t>7.  При написании курсовой работы используются следующие источники:</w:t>
      </w:r>
    </w:p>
    <w:p w:rsidR="00536CBE" w:rsidRPr="008F7789" w:rsidRDefault="00536CBE" w:rsidP="00536CBE">
      <w:pPr>
        <w:ind w:left="1200" w:hanging="240"/>
        <w:jc w:val="both"/>
        <w:rPr>
          <w:sz w:val="28"/>
          <w:szCs w:val="28"/>
        </w:rPr>
      </w:pPr>
      <w:r w:rsidRPr="008F7789">
        <w:rPr>
          <w:sz w:val="28"/>
          <w:szCs w:val="28"/>
        </w:rPr>
        <w:t>а) специальная научная литература;</w:t>
      </w:r>
    </w:p>
    <w:p w:rsidR="00536CBE" w:rsidRPr="008F7789" w:rsidRDefault="00536CBE" w:rsidP="00536CBE">
      <w:pPr>
        <w:ind w:left="1200" w:hanging="240"/>
        <w:jc w:val="both"/>
        <w:rPr>
          <w:sz w:val="28"/>
          <w:szCs w:val="28"/>
        </w:rPr>
      </w:pPr>
      <w:r w:rsidRPr="008F7789">
        <w:rPr>
          <w:sz w:val="28"/>
          <w:szCs w:val="28"/>
        </w:rPr>
        <w:t>б) нормативные акты;</w:t>
      </w:r>
    </w:p>
    <w:p w:rsidR="00536CBE" w:rsidRPr="008F7789" w:rsidRDefault="00536CBE" w:rsidP="00536CBE">
      <w:pPr>
        <w:ind w:left="1200" w:hanging="240"/>
        <w:jc w:val="both"/>
        <w:rPr>
          <w:sz w:val="28"/>
          <w:szCs w:val="28"/>
        </w:rPr>
      </w:pPr>
      <w:r w:rsidRPr="008F7789">
        <w:rPr>
          <w:sz w:val="28"/>
          <w:szCs w:val="28"/>
        </w:rPr>
        <w:t>в) материалы судебной, арбитражной, нотариальной и иной правоприменительной практики;</w:t>
      </w:r>
    </w:p>
    <w:p w:rsidR="00536CBE" w:rsidRPr="008F7789" w:rsidRDefault="00536CBE" w:rsidP="00536CBE">
      <w:pPr>
        <w:ind w:left="1200" w:hanging="240"/>
        <w:jc w:val="both"/>
        <w:rPr>
          <w:sz w:val="28"/>
          <w:szCs w:val="28"/>
        </w:rPr>
      </w:pPr>
      <w:r w:rsidRPr="008F7789">
        <w:rPr>
          <w:sz w:val="28"/>
          <w:szCs w:val="28"/>
        </w:rPr>
        <w:t>г) другие источники, необходимые в силу специфики работы и согласованные с научным руководителем. Они дополняются студентом по мере подготовки курсовой работы.</w:t>
      </w:r>
    </w:p>
    <w:p w:rsidR="00536CBE" w:rsidRPr="008F7789" w:rsidRDefault="00536CBE" w:rsidP="00536CBE">
      <w:pPr>
        <w:ind w:firstLine="567"/>
        <w:jc w:val="both"/>
        <w:rPr>
          <w:sz w:val="28"/>
          <w:szCs w:val="28"/>
        </w:rPr>
      </w:pPr>
      <w:r w:rsidRPr="008F7789">
        <w:rPr>
          <w:sz w:val="28"/>
          <w:szCs w:val="28"/>
        </w:rPr>
        <w:t>8. Написанию курсовой работы предшествует внимательной изучение студентом рекомендованных источников. Целесообразно делать выписки из нормативных актов, книг, статей, помечать в черновике те страницы и издания, которые наиболее полезны при освещении соответствующих вопросов.</w:t>
      </w:r>
    </w:p>
    <w:p w:rsidR="00536CBE" w:rsidRPr="008F7789" w:rsidRDefault="00536CBE" w:rsidP="00536CBE">
      <w:pPr>
        <w:ind w:firstLine="567"/>
        <w:jc w:val="both"/>
        <w:rPr>
          <w:sz w:val="28"/>
          <w:szCs w:val="28"/>
        </w:rPr>
      </w:pPr>
      <w:r w:rsidRPr="008F7789">
        <w:rPr>
          <w:sz w:val="28"/>
          <w:szCs w:val="28"/>
        </w:rPr>
        <w:t>9. Написание курсовой работы – это систематизированное и отвечающее ее плану изложение студентом основных сведений по теме, отражающее его понимание определенных научных проблем. При использовании литературных или нормативных материалов ссылки на источники обязательны. Заимствование чужого текста без ссылок расценивается как недобросовестность студента.</w:t>
      </w:r>
    </w:p>
    <w:p w:rsidR="00536CBE" w:rsidRPr="008F7789" w:rsidRDefault="00536CBE" w:rsidP="00536CBE">
      <w:pPr>
        <w:ind w:firstLine="567"/>
        <w:jc w:val="both"/>
        <w:rPr>
          <w:sz w:val="28"/>
          <w:szCs w:val="28"/>
        </w:rPr>
      </w:pPr>
    </w:p>
    <w:p w:rsidR="00536CBE" w:rsidRPr="008F7789" w:rsidRDefault="00536CBE" w:rsidP="00536CBE">
      <w:pPr>
        <w:pStyle w:val="21"/>
        <w:jc w:val="center"/>
        <w:rPr>
          <w:b/>
          <w:bCs/>
          <w:sz w:val="28"/>
          <w:szCs w:val="28"/>
        </w:rPr>
      </w:pPr>
      <w:r w:rsidRPr="008F7789">
        <w:rPr>
          <w:b/>
          <w:bCs/>
          <w:sz w:val="28"/>
          <w:szCs w:val="28"/>
        </w:rPr>
        <w:t xml:space="preserve">3. Объем курсовой работы. Оформление. </w:t>
      </w:r>
    </w:p>
    <w:p w:rsidR="00536CBE" w:rsidRPr="008F7789" w:rsidRDefault="00536CBE" w:rsidP="00536CBE">
      <w:pPr>
        <w:pStyle w:val="21"/>
        <w:spacing w:line="360" w:lineRule="auto"/>
        <w:jc w:val="center"/>
        <w:rPr>
          <w:b/>
          <w:bCs/>
          <w:sz w:val="28"/>
          <w:szCs w:val="28"/>
        </w:rPr>
      </w:pPr>
      <w:r w:rsidRPr="008F7789">
        <w:rPr>
          <w:b/>
          <w:bCs/>
          <w:sz w:val="28"/>
          <w:szCs w:val="28"/>
        </w:rPr>
        <w:t>Сроки сдачи и защиты</w:t>
      </w:r>
    </w:p>
    <w:p w:rsidR="00536CBE" w:rsidRPr="008F7789" w:rsidRDefault="00536CBE" w:rsidP="00536CBE">
      <w:pPr>
        <w:ind w:firstLine="567"/>
        <w:jc w:val="both"/>
        <w:rPr>
          <w:sz w:val="28"/>
          <w:szCs w:val="28"/>
        </w:rPr>
      </w:pPr>
      <w:r w:rsidRPr="008F7789">
        <w:rPr>
          <w:sz w:val="28"/>
          <w:szCs w:val="28"/>
        </w:rPr>
        <w:t>10. Курсовая работа должна быть подписана студентом на последней странице после списка литературы.</w:t>
      </w:r>
    </w:p>
    <w:p w:rsidR="00536CBE" w:rsidRPr="008F7789" w:rsidRDefault="00536CBE" w:rsidP="00536CBE">
      <w:pPr>
        <w:ind w:firstLine="567"/>
        <w:jc w:val="both"/>
        <w:rPr>
          <w:sz w:val="28"/>
          <w:szCs w:val="28"/>
        </w:rPr>
      </w:pPr>
      <w:r w:rsidRPr="008F7789">
        <w:rPr>
          <w:sz w:val="28"/>
          <w:szCs w:val="28"/>
        </w:rPr>
        <w:t xml:space="preserve">11. Курсовая работа представляется в учебную часть НОУ ВПО РИЗП. Сроки сдачи: зимняя сессия – до 15 декабря текущего года; летняя сессия – до </w:t>
      </w:r>
      <w:r>
        <w:rPr>
          <w:sz w:val="28"/>
          <w:szCs w:val="28"/>
        </w:rPr>
        <w:t>20</w:t>
      </w:r>
      <w:r w:rsidRPr="008F7789">
        <w:rPr>
          <w:sz w:val="28"/>
          <w:szCs w:val="28"/>
        </w:rPr>
        <w:t xml:space="preserve"> апреля текущего года.</w:t>
      </w:r>
    </w:p>
    <w:p w:rsidR="00536CBE" w:rsidRPr="008F7789" w:rsidRDefault="00536CBE" w:rsidP="00536CBE">
      <w:pPr>
        <w:ind w:firstLine="567"/>
        <w:jc w:val="both"/>
        <w:rPr>
          <w:sz w:val="28"/>
          <w:szCs w:val="28"/>
        </w:rPr>
      </w:pPr>
      <w:r w:rsidRPr="008F7789">
        <w:rPr>
          <w:sz w:val="28"/>
          <w:szCs w:val="28"/>
        </w:rPr>
        <w:t>12. Поступившая курсовая работа регистрируется в журнале и передается научному руководителю. Он знакомится с работой, определяет ее научный уровень, соблюдение требований по оформлению, дает развернутый письменный отзыв на курсовую работу и допускает ее к защите.</w:t>
      </w:r>
    </w:p>
    <w:p w:rsidR="00536CBE" w:rsidRPr="008F7789" w:rsidRDefault="00536CBE" w:rsidP="00536CBE">
      <w:pPr>
        <w:ind w:firstLine="567"/>
        <w:jc w:val="both"/>
        <w:rPr>
          <w:sz w:val="28"/>
          <w:szCs w:val="28"/>
        </w:rPr>
      </w:pPr>
      <w:r w:rsidRPr="008F7789">
        <w:rPr>
          <w:sz w:val="28"/>
          <w:szCs w:val="28"/>
        </w:rPr>
        <w:t>13. При несоблюдении студентом требований к научному уровню, содержанию и оформлению курсовых работ научный руководитель возвращает ему курсовую работу для доработки и устранения недостатков.</w:t>
      </w:r>
    </w:p>
    <w:p w:rsidR="00536CBE" w:rsidRPr="008F7789" w:rsidRDefault="00536CBE" w:rsidP="00536CBE">
      <w:pPr>
        <w:ind w:firstLine="567"/>
        <w:jc w:val="both"/>
        <w:rPr>
          <w:sz w:val="28"/>
          <w:szCs w:val="28"/>
        </w:rPr>
      </w:pPr>
      <w:r w:rsidRPr="008F7789">
        <w:rPr>
          <w:sz w:val="28"/>
          <w:szCs w:val="28"/>
        </w:rPr>
        <w:t>14. Критериями оценки курсовой работы являются:</w:t>
      </w:r>
    </w:p>
    <w:p w:rsidR="00536CBE" w:rsidRPr="008F7789" w:rsidRDefault="00536CBE" w:rsidP="00536CBE">
      <w:pPr>
        <w:ind w:firstLine="567"/>
        <w:jc w:val="both"/>
        <w:rPr>
          <w:sz w:val="28"/>
          <w:szCs w:val="28"/>
        </w:rPr>
      </w:pPr>
      <w:r w:rsidRPr="008F7789">
        <w:rPr>
          <w:sz w:val="28"/>
          <w:szCs w:val="28"/>
        </w:rPr>
        <w:t>а) степень разработки темы;</w:t>
      </w:r>
    </w:p>
    <w:p w:rsidR="00536CBE" w:rsidRPr="008F7789" w:rsidRDefault="00536CBE" w:rsidP="00536CBE">
      <w:pPr>
        <w:ind w:firstLine="567"/>
        <w:jc w:val="both"/>
        <w:rPr>
          <w:sz w:val="28"/>
          <w:szCs w:val="28"/>
        </w:rPr>
      </w:pPr>
      <w:r w:rsidRPr="008F7789">
        <w:rPr>
          <w:sz w:val="28"/>
          <w:szCs w:val="28"/>
        </w:rPr>
        <w:t>б) полнота охвата научной литературы;</w:t>
      </w:r>
    </w:p>
    <w:p w:rsidR="00536CBE" w:rsidRPr="008F7789" w:rsidRDefault="00536CBE" w:rsidP="00536CBE">
      <w:pPr>
        <w:ind w:firstLine="567"/>
        <w:jc w:val="both"/>
        <w:rPr>
          <w:sz w:val="28"/>
          <w:szCs w:val="28"/>
        </w:rPr>
      </w:pPr>
      <w:r w:rsidRPr="008F7789">
        <w:rPr>
          <w:sz w:val="28"/>
          <w:szCs w:val="28"/>
        </w:rPr>
        <w:t>в) использование нормативных актов, юридической практики;</w:t>
      </w:r>
    </w:p>
    <w:p w:rsidR="00536CBE" w:rsidRPr="008F7789" w:rsidRDefault="00536CBE" w:rsidP="00536CBE">
      <w:pPr>
        <w:ind w:firstLine="567"/>
        <w:jc w:val="both"/>
        <w:rPr>
          <w:sz w:val="28"/>
          <w:szCs w:val="28"/>
        </w:rPr>
      </w:pPr>
      <w:r w:rsidRPr="008F7789">
        <w:rPr>
          <w:sz w:val="28"/>
          <w:szCs w:val="28"/>
        </w:rPr>
        <w:t>г) творческий подход к написанию курсовой работы;</w:t>
      </w:r>
    </w:p>
    <w:p w:rsidR="00536CBE" w:rsidRPr="008F7789" w:rsidRDefault="00536CBE" w:rsidP="00536CBE">
      <w:pPr>
        <w:ind w:firstLine="567"/>
        <w:jc w:val="both"/>
        <w:rPr>
          <w:sz w:val="28"/>
          <w:szCs w:val="28"/>
        </w:rPr>
      </w:pPr>
      <w:r w:rsidRPr="008F7789">
        <w:rPr>
          <w:sz w:val="28"/>
          <w:szCs w:val="28"/>
        </w:rPr>
        <w:t>д) правильность и научная обоснованность выводов;</w:t>
      </w:r>
    </w:p>
    <w:p w:rsidR="00536CBE" w:rsidRPr="008F7789" w:rsidRDefault="00536CBE" w:rsidP="00536CBE">
      <w:pPr>
        <w:ind w:firstLine="567"/>
        <w:jc w:val="both"/>
        <w:rPr>
          <w:sz w:val="28"/>
          <w:szCs w:val="28"/>
        </w:rPr>
      </w:pPr>
      <w:r w:rsidRPr="008F7789">
        <w:rPr>
          <w:sz w:val="28"/>
          <w:szCs w:val="28"/>
        </w:rPr>
        <w:t>е) стиль изложения;</w:t>
      </w:r>
    </w:p>
    <w:p w:rsidR="00536CBE" w:rsidRPr="008F7789" w:rsidRDefault="00536CBE" w:rsidP="00536CBE">
      <w:pPr>
        <w:ind w:firstLine="567"/>
        <w:jc w:val="both"/>
        <w:rPr>
          <w:sz w:val="28"/>
          <w:szCs w:val="28"/>
        </w:rPr>
      </w:pPr>
      <w:r w:rsidRPr="008F7789">
        <w:rPr>
          <w:sz w:val="28"/>
          <w:szCs w:val="28"/>
        </w:rPr>
        <w:t>ж) аккуратность оформления курсовой работы.</w:t>
      </w:r>
    </w:p>
    <w:p w:rsidR="00536CBE" w:rsidRPr="008F7789" w:rsidRDefault="00536CBE" w:rsidP="00536CBE">
      <w:pPr>
        <w:ind w:firstLine="567"/>
        <w:jc w:val="both"/>
        <w:rPr>
          <w:sz w:val="28"/>
          <w:szCs w:val="28"/>
        </w:rPr>
      </w:pPr>
      <w:r w:rsidRPr="008F7789">
        <w:rPr>
          <w:sz w:val="28"/>
          <w:szCs w:val="28"/>
        </w:rPr>
        <w:t>14. Курсовую работу студент защищает перед научным руководителем, который может пригласить на защиту других преподавателей. Защита заключается в следующем: предварительно ознакомившись с письменным отзывом, студент дает пояснения по существу критических замечаний по работе, отвечает на вопросы научного руководителя и других присутствующих на защите лиц, обосновывает свои выводы дополнительными аргументами.</w:t>
      </w:r>
    </w:p>
    <w:p w:rsidR="00536CBE" w:rsidRPr="008F7789" w:rsidRDefault="00536CBE" w:rsidP="00536CBE">
      <w:pPr>
        <w:ind w:firstLine="567"/>
        <w:jc w:val="both"/>
        <w:rPr>
          <w:sz w:val="28"/>
          <w:szCs w:val="28"/>
        </w:rPr>
      </w:pPr>
      <w:r w:rsidRPr="008F7789">
        <w:rPr>
          <w:sz w:val="28"/>
          <w:szCs w:val="28"/>
        </w:rPr>
        <w:t>15. При оценке курсовой работе учитываются не только ее содержание, но и результаты защиты. Научный руководитель определяет оценку и ставит ее в зачетную книжку студента, а также в ведомость.</w:t>
      </w:r>
    </w:p>
    <w:p w:rsidR="00536CBE" w:rsidRPr="008F7789" w:rsidRDefault="00536CBE" w:rsidP="00536CBE">
      <w:pPr>
        <w:ind w:firstLine="567"/>
        <w:jc w:val="both"/>
        <w:rPr>
          <w:sz w:val="28"/>
          <w:szCs w:val="28"/>
        </w:rPr>
      </w:pPr>
      <w:r w:rsidRPr="008F7789">
        <w:rPr>
          <w:sz w:val="28"/>
          <w:szCs w:val="28"/>
        </w:rPr>
        <w:t>16. Защищенные курсовые работы студентам не возвращаются и хранятся в фонде кафедры. Если курсовая работа является продолжением темы,  уже разработанной студентом, ему могут быть выданы ранее выполненные курсовые работы с разрешения научного руководителя. Перед защитой они должны быть возвращены на кафедру.</w:t>
      </w:r>
    </w:p>
    <w:p w:rsidR="00536CBE" w:rsidRPr="008F7789" w:rsidRDefault="00536CBE" w:rsidP="00536CBE">
      <w:pPr>
        <w:ind w:firstLine="567"/>
        <w:jc w:val="both"/>
        <w:rPr>
          <w:sz w:val="28"/>
          <w:szCs w:val="28"/>
        </w:rPr>
      </w:pPr>
      <w:r w:rsidRPr="008F7789">
        <w:rPr>
          <w:sz w:val="28"/>
          <w:szCs w:val="28"/>
        </w:rPr>
        <w:t>17. Студенты, не сдавшие курсовые работы или получившие на защите неудовлетворительные оценки, не допускаются к очередным экзаменам.</w:t>
      </w:r>
    </w:p>
    <w:p w:rsidR="00536CBE" w:rsidRDefault="00536CBE" w:rsidP="00536CBE">
      <w:pPr>
        <w:ind w:firstLine="567"/>
        <w:jc w:val="both"/>
        <w:rPr>
          <w:sz w:val="16"/>
          <w:szCs w:val="16"/>
        </w:rPr>
      </w:pPr>
    </w:p>
    <w:p w:rsidR="00536CBE" w:rsidRPr="0021268A" w:rsidRDefault="00536CBE" w:rsidP="00536CBE">
      <w:pPr>
        <w:ind w:firstLine="567"/>
        <w:jc w:val="both"/>
        <w:rPr>
          <w:sz w:val="16"/>
          <w:szCs w:val="16"/>
        </w:rPr>
      </w:pPr>
    </w:p>
    <w:p w:rsidR="00536CBE" w:rsidRPr="008F7789" w:rsidRDefault="00536CBE" w:rsidP="00536CBE">
      <w:pPr>
        <w:pStyle w:val="21"/>
        <w:jc w:val="center"/>
        <w:rPr>
          <w:b/>
          <w:bCs/>
          <w:sz w:val="28"/>
          <w:szCs w:val="28"/>
        </w:rPr>
      </w:pPr>
      <w:bookmarkStart w:id="22" w:name="_Toc104107638"/>
      <w:r w:rsidRPr="008F7789">
        <w:rPr>
          <w:b/>
          <w:bCs/>
          <w:sz w:val="28"/>
          <w:szCs w:val="28"/>
        </w:rPr>
        <w:t>Образец заполнения</w:t>
      </w:r>
      <w:bookmarkEnd w:id="22"/>
    </w:p>
    <w:p w:rsidR="00536CBE" w:rsidRPr="008F7789" w:rsidRDefault="00536CBE" w:rsidP="00536CBE">
      <w:pPr>
        <w:pStyle w:val="21"/>
        <w:jc w:val="center"/>
        <w:rPr>
          <w:b/>
          <w:bCs/>
          <w:sz w:val="28"/>
          <w:szCs w:val="28"/>
        </w:rPr>
      </w:pPr>
      <w:bookmarkStart w:id="23" w:name="_Toc104107639"/>
      <w:r w:rsidRPr="008F7789">
        <w:rPr>
          <w:b/>
          <w:bCs/>
          <w:sz w:val="28"/>
          <w:szCs w:val="28"/>
        </w:rPr>
        <w:t>списка использованн</w:t>
      </w:r>
      <w:r>
        <w:rPr>
          <w:b/>
          <w:bCs/>
          <w:sz w:val="28"/>
          <w:szCs w:val="28"/>
        </w:rPr>
        <w:t>ых источников и</w:t>
      </w:r>
      <w:r w:rsidRPr="008F7789">
        <w:rPr>
          <w:b/>
          <w:bCs/>
          <w:sz w:val="28"/>
          <w:szCs w:val="28"/>
        </w:rPr>
        <w:t xml:space="preserve"> литературы</w:t>
      </w:r>
      <w:bookmarkEnd w:id="23"/>
    </w:p>
    <w:p w:rsidR="00536CBE" w:rsidRPr="0021268A" w:rsidRDefault="00536CBE" w:rsidP="00536CBE">
      <w:pPr>
        <w:rPr>
          <w:sz w:val="16"/>
          <w:szCs w:val="16"/>
        </w:rPr>
      </w:pPr>
    </w:p>
    <w:p w:rsidR="00536CBE" w:rsidRPr="008F7789" w:rsidRDefault="00536CBE" w:rsidP="00536CBE">
      <w:pPr>
        <w:pStyle w:val="21"/>
        <w:jc w:val="left"/>
        <w:rPr>
          <w:b/>
          <w:bCs/>
          <w:sz w:val="28"/>
          <w:szCs w:val="28"/>
          <w:u w:val="single"/>
        </w:rPr>
      </w:pPr>
      <w:r w:rsidRPr="008F7789">
        <w:rPr>
          <w:b/>
          <w:bCs/>
          <w:sz w:val="28"/>
          <w:szCs w:val="28"/>
          <w:u w:val="single"/>
        </w:rPr>
        <w:t>1. Нормативно-правовые акты</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Конституция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Законы Президента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Указы Президента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Акты Правительства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Акты министерств и ведомств.</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Решения иных государственных органов.</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Постановления Пленумов Верховного суда Российской Федерации и Высшего Арбитражного суда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Нормативные материалы региональных органов власти.</w:t>
      </w:r>
    </w:p>
    <w:p w:rsidR="00536CBE" w:rsidRPr="008F7789" w:rsidRDefault="00536CBE" w:rsidP="00536CBE">
      <w:pPr>
        <w:pStyle w:val="21"/>
        <w:ind w:firstLine="360"/>
        <w:rPr>
          <w:sz w:val="28"/>
          <w:szCs w:val="28"/>
        </w:rPr>
      </w:pPr>
      <w:r w:rsidRPr="008F7789">
        <w:rPr>
          <w:sz w:val="28"/>
          <w:szCs w:val="28"/>
        </w:rPr>
        <w:t>Указывать необходимо полное название акта (без сокращений), дата его принятия, официальный источник (выходные данные).</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b/>
          <w:bCs/>
          <w:sz w:val="28"/>
          <w:szCs w:val="28"/>
        </w:rPr>
        <w:t>:</w:t>
      </w:r>
      <w:r w:rsidRPr="008F7789">
        <w:rPr>
          <w:sz w:val="28"/>
          <w:szCs w:val="28"/>
        </w:rPr>
        <w:t xml:space="preserve"> Указ Президента Российской Федерации от 4 января </w:t>
      </w:r>
      <w:smartTag w:uri="urn:schemas-microsoft-com:office:smarttags" w:element="metricconverter">
        <w:smartTagPr>
          <w:attr w:name="ProductID" w:val="1999 г"/>
        </w:smartTagPr>
        <w:r w:rsidRPr="008F7789">
          <w:rPr>
            <w:sz w:val="28"/>
            <w:szCs w:val="28"/>
          </w:rPr>
          <w:t>1999 г</w:t>
        </w:r>
      </w:smartTag>
      <w:r w:rsidRPr="008F7789">
        <w:rPr>
          <w:sz w:val="28"/>
          <w:szCs w:val="28"/>
        </w:rPr>
        <w:t>. № 14 «Вопросы Федеральной службы безопасности Российской Федерации». //Собрание законодательства Российской Федерации. 1999. № 2. Ст.  267</w:t>
      </w:r>
    </w:p>
    <w:p w:rsidR="00536CBE" w:rsidRPr="0021268A" w:rsidRDefault="00536CBE" w:rsidP="00536CBE">
      <w:pPr>
        <w:jc w:val="center"/>
        <w:rPr>
          <w:b/>
          <w:bCs/>
          <w:sz w:val="16"/>
          <w:szCs w:val="16"/>
          <w:u w:val="single"/>
        </w:rPr>
      </w:pPr>
    </w:p>
    <w:p w:rsidR="00536CBE" w:rsidRPr="008F7789" w:rsidRDefault="00536CBE" w:rsidP="00536CBE">
      <w:pPr>
        <w:pStyle w:val="21"/>
        <w:jc w:val="left"/>
        <w:rPr>
          <w:sz w:val="28"/>
          <w:szCs w:val="28"/>
        </w:rPr>
      </w:pPr>
      <w:r w:rsidRPr="008F7789">
        <w:rPr>
          <w:b/>
          <w:bCs/>
          <w:sz w:val="28"/>
          <w:szCs w:val="28"/>
          <w:u w:val="single"/>
        </w:rPr>
        <w:t xml:space="preserve">2. Литература  </w:t>
      </w:r>
      <w:r w:rsidRPr="008F7789">
        <w:rPr>
          <w:sz w:val="28"/>
          <w:szCs w:val="28"/>
        </w:rPr>
        <w:t>(приводится перечень книг, монографий, брошюр,  статей, тезисов, докладов в алфавитном порядке – фамилия,  инициалы авторов и название работы (если автор не указан  по названию работы).</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sz w:val="28"/>
          <w:szCs w:val="28"/>
        </w:rPr>
        <w:t>: Колдаев В.В. Российское предпринимательское право. Учебное пособие для студентов очного и заочного обучения. –Ростов-на-Дону.: 2000.</w:t>
      </w:r>
    </w:p>
    <w:p w:rsidR="00536CBE" w:rsidRPr="008F7789" w:rsidRDefault="00536CBE" w:rsidP="00536CBE">
      <w:pPr>
        <w:pStyle w:val="21"/>
        <w:ind w:firstLine="360"/>
        <w:rPr>
          <w:sz w:val="28"/>
          <w:szCs w:val="28"/>
        </w:rPr>
      </w:pPr>
      <w:r w:rsidRPr="008F7789">
        <w:rPr>
          <w:sz w:val="28"/>
          <w:szCs w:val="28"/>
        </w:rPr>
        <w:t>Издания под общей редакцией: После полного названия работы одной косой чертой отделяются слова – Под общей ред., под ред., или составитель.</w:t>
      </w:r>
    </w:p>
    <w:p w:rsidR="00536CBE" w:rsidRPr="008F7789" w:rsidRDefault="00536CBE" w:rsidP="00536CBE">
      <w:pPr>
        <w:pStyle w:val="21"/>
        <w:ind w:firstLine="360"/>
        <w:rPr>
          <w:sz w:val="28"/>
          <w:szCs w:val="28"/>
        </w:rPr>
      </w:pPr>
      <w:r w:rsidRPr="008F7789">
        <w:rPr>
          <w:sz w:val="28"/>
          <w:szCs w:val="28"/>
        </w:rPr>
        <w:t>Арбитражный процесс: Практикум /под ред. В.В. Яркова. –М.: Юристъ, 1999.</w:t>
      </w:r>
    </w:p>
    <w:p w:rsidR="00536CBE" w:rsidRPr="008F7789" w:rsidRDefault="00536CBE" w:rsidP="00536CBE">
      <w:pPr>
        <w:pStyle w:val="21"/>
        <w:ind w:firstLine="360"/>
        <w:rPr>
          <w:sz w:val="28"/>
          <w:szCs w:val="28"/>
        </w:rPr>
      </w:pPr>
      <w:r w:rsidRPr="008F7789">
        <w:rPr>
          <w:sz w:val="28"/>
          <w:szCs w:val="28"/>
        </w:rPr>
        <w:t>Финансовое право (конспект лекций) /автор-составитель: Желудков А., Новиков А. –М.: Приор, 2000.</w:t>
      </w:r>
    </w:p>
    <w:p w:rsidR="00536CBE" w:rsidRPr="0021268A" w:rsidRDefault="00536CBE" w:rsidP="00536CBE">
      <w:pPr>
        <w:ind w:firstLine="567"/>
        <w:jc w:val="both"/>
        <w:rPr>
          <w:b/>
          <w:bCs/>
          <w:sz w:val="16"/>
          <w:szCs w:val="16"/>
        </w:rPr>
      </w:pPr>
    </w:p>
    <w:p w:rsidR="00536CBE" w:rsidRPr="008F7789" w:rsidRDefault="00536CBE" w:rsidP="00536CBE">
      <w:pPr>
        <w:pStyle w:val="21"/>
        <w:jc w:val="left"/>
        <w:rPr>
          <w:b/>
          <w:bCs/>
          <w:sz w:val="28"/>
          <w:szCs w:val="28"/>
          <w:u w:val="single"/>
        </w:rPr>
      </w:pPr>
      <w:r w:rsidRPr="008F7789">
        <w:rPr>
          <w:b/>
          <w:bCs/>
          <w:sz w:val="28"/>
          <w:szCs w:val="28"/>
          <w:u w:val="single"/>
        </w:rPr>
        <w:t>3. Перечень  материалов практики правоохранительных органов</w:t>
      </w:r>
    </w:p>
    <w:p w:rsidR="00536CBE" w:rsidRPr="008F7789" w:rsidRDefault="00536CBE" w:rsidP="00536CBE">
      <w:pPr>
        <w:pStyle w:val="21"/>
        <w:ind w:firstLine="360"/>
        <w:rPr>
          <w:sz w:val="28"/>
          <w:szCs w:val="28"/>
        </w:rPr>
      </w:pPr>
      <w:r w:rsidRPr="008F7789">
        <w:rPr>
          <w:b/>
          <w:bCs/>
          <w:sz w:val="28"/>
          <w:szCs w:val="28"/>
          <w:u w:val="single"/>
        </w:rPr>
        <w:t>Правила оформления сносок</w:t>
      </w:r>
      <w:r w:rsidRPr="008F7789">
        <w:rPr>
          <w:sz w:val="28"/>
          <w:szCs w:val="28"/>
        </w:rPr>
        <w:t xml:space="preserve"> (постранично или в конце работы сплошной нумерацией):</w:t>
      </w:r>
    </w:p>
    <w:p w:rsidR="00536CBE" w:rsidRPr="008F7789" w:rsidRDefault="00536CBE" w:rsidP="00536CBE">
      <w:pPr>
        <w:pStyle w:val="21"/>
        <w:ind w:firstLine="360"/>
        <w:rPr>
          <w:sz w:val="28"/>
          <w:szCs w:val="28"/>
        </w:rPr>
      </w:pPr>
      <w:r w:rsidRPr="008F7789">
        <w:rPr>
          <w:sz w:val="28"/>
          <w:szCs w:val="28"/>
        </w:rPr>
        <w:t>Фамилия, инициалы авторы. Если два автора – указывать обоих, если больше, то пишется и др.</w:t>
      </w:r>
    </w:p>
    <w:p w:rsidR="00536CBE" w:rsidRPr="008F7789" w:rsidRDefault="00536CBE" w:rsidP="00536CBE">
      <w:pPr>
        <w:pStyle w:val="21"/>
        <w:ind w:firstLine="360"/>
        <w:rPr>
          <w:sz w:val="28"/>
          <w:szCs w:val="28"/>
        </w:rPr>
      </w:pPr>
      <w:r w:rsidRPr="008F7789">
        <w:rPr>
          <w:sz w:val="28"/>
          <w:szCs w:val="28"/>
        </w:rPr>
        <w:t>Название работы, выходные данные (место издания, издательство, год издания, страница). Сокращения только: Москва –М.:, Санкт-Петербург -СПб</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b/>
          <w:bCs/>
          <w:sz w:val="28"/>
          <w:szCs w:val="28"/>
        </w:rPr>
        <w:t>:</w:t>
      </w:r>
      <w:r w:rsidRPr="008F7789">
        <w:rPr>
          <w:sz w:val="28"/>
          <w:szCs w:val="28"/>
        </w:rPr>
        <w:t xml:space="preserve"> Астахов В.П. Теория бухгалтерского учета. –Ростов-на-Дону, Март. 2001. С. 17.</w:t>
      </w:r>
    </w:p>
    <w:p w:rsidR="00536CBE" w:rsidRPr="008F7789" w:rsidRDefault="00536CBE" w:rsidP="00536CBE">
      <w:pPr>
        <w:pStyle w:val="21"/>
        <w:ind w:firstLine="360"/>
        <w:rPr>
          <w:sz w:val="28"/>
          <w:szCs w:val="28"/>
        </w:rPr>
      </w:pPr>
      <w:r w:rsidRPr="008F7789">
        <w:rPr>
          <w:sz w:val="28"/>
          <w:szCs w:val="28"/>
        </w:rPr>
        <w:t xml:space="preserve">Если на </w:t>
      </w:r>
      <w:r w:rsidRPr="008F7789">
        <w:rPr>
          <w:b/>
          <w:bCs/>
          <w:sz w:val="28"/>
          <w:szCs w:val="28"/>
          <w:u w:val="single"/>
        </w:rPr>
        <w:t>этой же</w:t>
      </w:r>
      <w:r w:rsidRPr="008F7789">
        <w:rPr>
          <w:sz w:val="28"/>
          <w:szCs w:val="28"/>
        </w:rPr>
        <w:t xml:space="preserve"> странице цитируется тот же автор, то пишется – </w:t>
      </w:r>
      <w:r w:rsidRPr="008F7789">
        <w:rPr>
          <w:b/>
          <w:bCs/>
          <w:sz w:val="28"/>
          <w:szCs w:val="28"/>
          <w:u w:val="single"/>
        </w:rPr>
        <w:t>там же с. 30</w:t>
      </w:r>
      <w:r w:rsidRPr="008F7789">
        <w:rPr>
          <w:b/>
          <w:bCs/>
          <w:sz w:val="28"/>
          <w:szCs w:val="28"/>
        </w:rPr>
        <w:t>,</w:t>
      </w:r>
      <w:r w:rsidRPr="008F7789">
        <w:rPr>
          <w:sz w:val="28"/>
          <w:szCs w:val="28"/>
        </w:rPr>
        <w:t xml:space="preserve"> если автор этой работы цитируется на </w:t>
      </w:r>
      <w:r w:rsidRPr="008F7789">
        <w:rPr>
          <w:b/>
          <w:bCs/>
          <w:sz w:val="28"/>
          <w:szCs w:val="28"/>
          <w:u w:val="single"/>
        </w:rPr>
        <w:t>последующих</w:t>
      </w:r>
      <w:r w:rsidRPr="008F7789">
        <w:rPr>
          <w:sz w:val="28"/>
          <w:szCs w:val="28"/>
        </w:rPr>
        <w:t xml:space="preserve"> страницах, то пишется: Астахов В.В. Указ. Соч., С. 19</w:t>
      </w:r>
    </w:p>
    <w:p w:rsidR="00536CBE" w:rsidRPr="008F7789" w:rsidRDefault="00536CBE" w:rsidP="00536CBE">
      <w:pPr>
        <w:pStyle w:val="21"/>
        <w:ind w:firstLine="360"/>
        <w:rPr>
          <w:sz w:val="28"/>
          <w:szCs w:val="28"/>
        </w:rPr>
      </w:pPr>
      <w:r w:rsidRPr="008F7789">
        <w:rPr>
          <w:b/>
          <w:bCs/>
          <w:sz w:val="28"/>
          <w:szCs w:val="28"/>
          <w:u w:val="single"/>
        </w:rPr>
        <w:t>Журнальные, газетные статьи.</w:t>
      </w:r>
      <w:r w:rsidRPr="008F7789">
        <w:rPr>
          <w:sz w:val="28"/>
          <w:szCs w:val="28"/>
        </w:rPr>
        <w:t xml:space="preserve"> После фамилии, инициалов автора и полного названия статьи через две косые черты пишется название журнала, год, номер и страница или название газеты, год, номер.</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sz w:val="28"/>
          <w:szCs w:val="28"/>
          <w:u w:val="single"/>
        </w:rPr>
        <w:t>:</w:t>
      </w:r>
      <w:r w:rsidRPr="008F7789">
        <w:rPr>
          <w:sz w:val="28"/>
          <w:szCs w:val="28"/>
        </w:rPr>
        <w:t xml:space="preserve"> О временных мерах по защите российских производителей карамели. Постановление Правительства Российской Федерации от 11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xml:space="preserve">. № 284 //Российская газета. 18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 76 (2688)</w:t>
      </w:r>
    </w:p>
    <w:p w:rsidR="00536CBE" w:rsidRPr="008F7789" w:rsidRDefault="00536CBE" w:rsidP="00536CBE">
      <w:pPr>
        <w:pStyle w:val="21"/>
        <w:ind w:firstLine="360"/>
        <w:rPr>
          <w:sz w:val="28"/>
          <w:szCs w:val="28"/>
        </w:rPr>
      </w:pPr>
      <w:r w:rsidRPr="008F7789">
        <w:rPr>
          <w:sz w:val="28"/>
          <w:szCs w:val="28"/>
        </w:rPr>
        <w:t xml:space="preserve">Кучма Л. Сейчас не до гитары //Российская газета 18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 76 (2688)</w:t>
      </w:r>
    </w:p>
    <w:p w:rsidR="00536CBE" w:rsidRPr="008F7789" w:rsidRDefault="00536CBE" w:rsidP="00536CBE">
      <w:pPr>
        <w:pStyle w:val="21"/>
        <w:ind w:firstLine="360"/>
        <w:rPr>
          <w:sz w:val="28"/>
          <w:szCs w:val="28"/>
        </w:rPr>
      </w:pPr>
      <w:r w:rsidRPr="008F7789">
        <w:rPr>
          <w:sz w:val="28"/>
          <w:szCs w:val="28"/>
        </w:rPr>
        <w:t>Мамина М.Н. О предмете гражданского права //Государство и право, 2001, № 1, с. 25.</w:t>
      </w:r>
    </w:p>
    <w:p w:rsidR="00536CBE" w:rsidRPr="00E22CED" w:rsidRDefault="00536CBE" w:rsidP="00536CBE">
      <w:pPr>
        <w:ind w:firstLine="567"/>
        <w:jc w:val="both"/>
        <w:rPr>
          <w:sz w:val="16"/>
          <w:szCs w:val="16"/>
        </w:rPr>
      </w:pPr>
    </w:p>
    <w:p w:rsidR="00536CBE" w:rsidRPr="008F7789" w:rsidRDefault="00536CBE" w:rsidP="00536CBE">
      <w:pPr>
        <w:pStyle w:val="21"/>
        <w:jc w:val="center"/>
        <w:rPr>
          <w:b/>
          <w:bCs/>
          <w:sz w:val="28"/>
          <w:szCs w:val="28"/>
        </w:rPr>
      </w:pPr>
      <w:r w:rsidRPr="008F7789">
        <w:rPr>
          <w:b/>
          <w:bCs/>
          <w:sz w:val="28"/>
          <w:szCs w:val="28"/>
        </w:rPr>
        <w:t>Требования к оформлению контрольной</w:t>
      </w:r>
      <w:r>
        <w:rPr>
          <w:b/>
          <w:bCs/>
          <w:sz w:val="28"/>
          <w:szCs w:val="28"/>
        </w:rPr>
        <w:t xml:space="preserve"> и</w:t>
      </w:r>
    </w:p>
    <w:p w:rsidR="00536CBE" w:rsidRPr="008F7789" w:rsidRDefault="00536CBE" w:rsidP="00536CBE">
      <w:pPr>
        <w:pStyle w:val="21"/>
        <w:jc w:val="center"/>
        <w:rPr>
          <w:b/>
          <w:bCs/>
          <w:sz w:val="28"/>
          <w:szCs w:val="28"/>
        </w:rPr>
      </w:pPr>
      <w:r>
        <w:rPr>
          <w:b/>
          <w:bCs/>
          <w:sz w:val="28"/>
          <w:szCs w:val="28"/>
        </w:rPr>
        <w:t xml:space="preserve">курсовой </w:t>
      </w:r>
      <w:r w:rsidRPr="008F7789">
        <w:rPr>
          <w:b/>
          <w:bCs/>
          <w:sz w:val="28"/>
          <w:szCs w:val="28"/>
        </w:rPr>
        <w:t>работы</w:t>
      </w:r>
    </w:p>
    <w:p w:rsidR="00536CBE" w:rsidRPr="008F7789" w:rsidRDefault="00536CBE" w:rsidP="00536CBE">
      <w:pPr>
        <w:pStyle w:val="21"/>
        <w:ind w:firstLine="360"/>
        <w:rPr>
          <w:sz w:val="28"/>
          <w:szCs w:val="28"/>
        </w:rPr>
      </w:pPr>
      <w:r w:rsidRPr="008F7789">
        <w:rPr>
          <w:sz w:val="28"/>
          <w:szCs w:val="28"/>
        </w:rPr>
        <w:t xml:space="preserve">Текст должен быть представлен в компьютерном наборе на одной стороне белой бумаги (А4) через </w:t>
      </w:r>
      <w:r>
        <w:rPr>
          <w:sz w:val="28"/>
          <w:szCs w:val="28"/>
        </w:rPr>
        <w:t>1,5</w:t>
      </w:r>
      <w:r w:rsidRPr="008F7789">
        <w:rPr>
          <w:sz w:val="28"/>
          <w:szCs w:val="28"/>
        </w:rPr>
        <w:t xml:space="preserve"> интервала, в редакторе «</w:t>
      </w:r>
      <w:r w:rsidRPr="008F7789">
        <w:rPr>
          <w:sz w:val="28"/>
          <w:szCs w:val="28"/>
          <w:lang w:val="en-US"/>
        </w:rPr>
        <w:t>Word</w:t>
      </w:r>
      <w:r w:rsidRPr="008F7789">
        <w:rPr>
          <w:sz w:val="28"/>
          <w:szCs w:val="28"/>
        </w:rPr>
        <w:t>»  или «</w:t>
      </w:r>
      <w:r w:rsidRPr="008F7789">
        <w:rPr>
          <w:sz w:val="28"/>
          <w:szCs w:val="28"/>
          <w:lang w:val="en-US"/>
        </w:rPr>
        <w:t>Windows</w:t>
      </w:r>
      <w:r w:rsidRPr="008F7789">
        <w:rPr>
          <w:sz w:val="28"/>
          <w:szCs w:val="28"/>
        </w:rPr>
        <w:t xml:space="preserve">», шрифт 12-14, на одной странице 29-30 строк, 60 знаков в строке с учетом пробелов. Размер печатного поля: левое – </w:t>
      </w:r>
      <w:smartTag w:uri="urn:schemas-microsoft-com:office:smarttags" w:element="metricconverter">
        <w:smartTagPr>
          <w:attr w:name="ProductID" w:val="30 мм"/>
        </w:smartTagPr>
        <w:r w:rsidRPr="008F7789">
          <w:rPr>
            <w:sz w:val="28"/>
            <w:szCs w:val="28"/>
          </w:rPr>
          <w:t>30 мм</w:t>
        </w:r>
      </w:smartTag>
      <w:r w:rsidRPr="008F7789">
        <w:rPr>
          <w:sz w:val="28"/>
          <w:szCs w:val="28"/>
        </w:rPr>
        <w:t xml:space="preserve">, правое – </w:t>
      </w:r>
      <w:smartTag w:uri="urn:schemas-microsoft-com:office:smarttags" w:element="metricconverter">
        <w:smartTagPr>
          <w:attr w:name="ProductID" w:val="10 мм"/>
        </w:smartTagPr>
        <w:r w:rsidRPr="008F7789">
          <w:rPr>
            <w:sz w:val="28"/>
            <w:szCs w:val="28"/>
          </w:rPr>
          <w:t>10 мм</w:t>
        </w:r>
      </w:smartTag>
      <w:r w:rsidRPr="008F7789">
        <w:rPr>
          <w:sz w:val="28"/>
          <w:szCs w:val="28"/>
        </w:rPr>
        <w:t xml:space="preserve">, верхнее и нижнее – </w:t>
      </w:r>
      <w:smartTag w:uri="urn:schemas-microsoft-com:office:smarttags" w:element="metricconverter">
        <w:smartTagPr>
          <w:attr w:name="ProductID" w:val="20 мм"/>
        </w:smartTagPr>
        <w:r w:rsidRPr="008F7789">
          <w:rPr>
            <w:sz w:val="28"/>
            <w:szCs w:val="28"/>
          </w:rPr>
          <w:t>20 мм</w:t>
        </w:r>
      </w:smartTag>
      <w:r w:rsidRPr="008F7789">
        <w:rPr>
          <w:sz w:val="28"/>
          <w:szCs w:val="28"/>
        </w:rPr>
        <w:t xml:space="preserve">. </w:t>
      </w:r>
      <w:r w:rsidR="002B2C61">
        <w:rPr>
          <w:sz w:val="28"/>
          <w:szCs w:val="28"/>
        </w:rPr>
        <w:t xml:space="preserve">Выравнивание текста- по ширине. </w:t>
      </w:r>
      <w:r w:rsidRPr="008F7789">
        <w:rPr>
          <w:sz w:val="28"/>
          <w:szCs w:val="28"/>
        </w:rPr>
        <w:t xml:space="preserve">Вписывать в текст отдельные слова, знаки можно только чертежными чернилами или тушью не более одного  на странице. </w:t>
      </w:r>
    </w:p>
    <w:p w:rsidR="00536CBE" w:rsidRPr="008F7789" w:rsidRDefault="00536CBE" w:rsidP="00536CBE">
      <w:pPr>
        <w:pStyle w:val="21"/>
        <w:ind w:firstLine="360"/>
        <w:rPr>
          <w:b/>
          <w:bCs/>
          <w:sz w:val="28"/>
          <w:szCs w:val="28"/>
        </w:rPr>
      </w:pPr>
      <w:r w:rsidRPr="008F7789">
        <w:rPr>
          <w:b/>
          <w:bCs/>
          <w:sz w:val="28"/>
          <w:szCs w:val="28"/>
        </w:rPr>
        <w:t>Порядок нумерации страниц работы.</w:t>
      </w:r>
    </w:p>
    <w:p w:rsidR="00536CBE" w:rsidRPr="008F7789" w:rsidRDefault="00536CBE" w:rsidP="00536CBE">
      <w:pPr>
        <w:pStyle w:val="21"/>
        <w:ind w:firstLine="360"/>
        <w:rPr>
          <w:sz w:val="28"/>
          <w:szCs w:val="28"/>
        </w:rPr>
      </w:pPr>
      <w:r w:rsidRPr="008F7789">
        <w:rPr>
          <w:sz w:val="28"/>
          <w:szCs w:val="28"/>
        </w:rPr>
        <w:t>Первой страницей (не нумеруется)  является титульный лист.</w:t>
      </w:r>
    </w:p>
    <w:p w:rsidR="00536CBE" w:rsidRPr="0021268A" w:rsidRDefault="00536CBE" w:rsidP="00536CBE">
      <w:pPr>
        <w:ind w:firstLine="567"/>
        <w:jc w:val="both"/>
        <w:rPr>
          <w:b/>
          <w:bCs/>
          <w:sz w:val="16"/>
          <w:szCs w:val="16"/>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Default="00821A12" w:rsidP="00821A12">
      <w:pPr>
        <w:pStyle w:val="21"/>
        <w:jc w:val="center"/>
        <w:rPr>
          <w:b/>
          <w:bCs/>
          <w:sz w:val="28"/>
        </w:rPr>
      </w:pPr>
    </w:p>
    <w:p w:rsidR="00821A12" w:rsidRPr="00F81C73" w:rsidRDefault="00821A12" w:rsidP="00821A12">
      <w:pPr>
        <w:pStyle w:val="21"/>
        <w:jc w:val="center"/>
        <w:rPr>
          <w:b/>
          <w:bCs/>
          <w:sz w:val="28"/>
        </w:rPr>
      </w:pPr>
      <w:r w:rsidRPr="00F81C73">
        <w:rPr>
          <w:b/>
          <w:bCs/>
          <w:sz w:val="28"/>
        </w:rPr>
        <w:t>Титульный лист (образец)</w:t>
      </w:r>
    </w:p>
    <w:p w:rsidR="00821A12" w:rsidRPr="00F81C73" w:rsidRDefault="00821A12" w:rsidP="00821A12">
      <w:pPr>
        <w:pStyle w:val="21"/>
        <w:rPr>
          <w:b/>
          <w:bCs/>
          <w:sz w:val="28"/>
        </w:rPr>
      </w:pPr>
    </w:p>
    <w:p w:rsidR="00821A12" w:rsidRPr="0021268A" w:rsidRDefault="00821A12" w:rsidP="00821A12">
      <w:pPr>
        <w:jc w:val="center"/>
        <w:rPr>
          <w:sz w:val="16"/>
          <w:szCs w:val="16"/>
        </w:rPr>
      </w:pPr>
    </w:p>
    <w:p w:rsidR="00821A12" w:rsidRDefault="00821A12" w:rsidP="00821A12">
      <w:pPr>
        <w:jc w:val="center"/>
      </w:pPr>
    </w:p>
    <w:p w:rsidR="00821A12" w:rsidRDefault="00821A12" w:rsidP="00821A12">
      <w:pPr>
        <w:pStyle w:val="21"/>
        <w:jc w:val="center"/>
        <w:rPr>
          <w:b/>
          <w:bCs/>
        </w:rPr>
      </w:pPr>
      <w:r>
        <w:rPr>
          <w:b/>
          <w:bCs/>
        </w:rPr>
        <w:t xml:space="preserve">Негосударственное образовательное учреждение </w:t>
      </w:r>
    </w:p>
    <w:p w:rsidR="00821A12" w:rsidRDefault="00821A12" w:rsidP="00821A12">
      <w:pPr>
        <w:pStyle w:val="21"/>
        <w:jc w:val="center"/>
        <w:rPr>
          <w:b/>
          <w:bCs/>
        </w:rPr>
      </w:pPr>
      <w:r>
        <w:rPr>
          <w:b/>
          <w:bCs/>
        </w:rPr>
        <w:t>высшего профессионального образования</w:t>
      </w:r>
    </w:p>
    <w:p w:rsidR="00821A12" w:rsidRDefault="00821A12" w:rsidP="00821A12">
      <w:pPr>
        <w:pStyle w:val="21"/>
        <w:jc w:val="center"/>
        <w:rPr>
          <w:b/>
          <w:bCs/>
        </w:rPr>
      </w:pPr>
      <w:r>
        <w:rPr>
          <w:b/>
          <w:bCs/>
        </w:rPr>
        <w:t>«Ростовский  институт защиты предпринимателя»</w:t>
      </w: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caps/>
          <w:sz w:val="50"/>
        </w:rPr>
      </w:pPr>
    </w:p>
    <w:p w:rsidR="00821A12" w:rsidRDefault="00821A12" w:rsidP="00821A12">
      <w:pPr>
        <w:pStyle w:val="21"/>
        <w:jc w:val="right"/>
        <w:rPr>
          <w:sz w:val="32"/>
          <w:szCs w:val="32"/>
        </w:rPr>
      </w:pPr>
      <w:r>
        <w:rPr>
          <w:sz w:val="32"/>
          <w:szCs w:val="32"/>
        </w:rPr>
        <w:t>Экономический факультет</w:t>
      </w:r>
    </w:p>
    <w:p w:rsidR="00821A12" w:rsidRDefault="00821A12" w:rsidP="00821A12">
      <w:pPr>
        <w:pStyle w:val="21"/>
        <w:jc w:val="center"/>
        <w:rPr>
          <w:b/>
          <w:caps/>
          <w:sz w:val="50"/>
        </w:rPr>
      </w:pPr>
    </w:p>
    <w:p w:rsidR="00821A12" w:rsidRDefault="00821A12" w:rsidP="00821A12">
      <w:pPr>
        <w:pStyle w:val="21"/>
        <w:jc w:val="center"/>
        <w:rPr>
          <w:b/>
          <w:caps/>
          <w:sz w:val="50"/>
        </w:rPr>
      </w:pPr>
    </w:p>
    <w:p w:rsidR="00821A12" w:rsidRDefault="00821A12" w:rsidP="00821A12">
      <w:pPr>
        <w:pStyle w:val="21"/>
        <w:jc w:val="center"/>
        <w:rPr>
          <w:b/>
          <w:caps/>
          <w:sz w:val="50"/>
        </w:rPr>
      </w:pPr>
    </w:p>
    <w:p w:rsidR="00821A12" w:rsidRDefault="00821A12" w:rsidP="00821A12">
      <w:pPr>
        <w:pStyle w:val="21"/>
        <w:jc w:val="center"/>
        <w:rPr>
          <w:b/>
          <w:caps/>
          <w:sz w:val="50"/>
        </w:rPr>
      </w:pPr>
      <w:r>
        <w:rPr>
          <w:b/>
          <w:caps/>
          <w:sz w:val="50"/>
        </w:rPr>
        <w:t>КУРСОВАЯ (КОНТРОЛЬНАЯ) работа</w:t>
      </w:r>
    </w:p>
    <w:p w:rsidR="00821A12" w:rsidRDefault="00821A12" w:rsidP="00821A12">
      <w:pPr>
        <w:pStyle w:val="21"/>
        <w:spacing w:line="360" w:lineRule="auto"/>
        <w:jc w:val="center"/>
      </w:pPr>
    </w:p>
    <w:p w:rsidR="00821A12" w:rsidRDefault="00821A12" w:rsidP="00821A12">
      <w:pPr>
        <w:pStyle w:val="21"/>
        <w:spacing w:line="360" w:lineRule="auto"/>
        <w:jc w:val="center"/>
      </w:pPr>
      <w:r>
        <w:t xml:space="preserve">По дисциплине: </w:t>
      </w:r>
      <w:r w:rsidR="00716E0C">
        <w:t>Таможенные процедуры</w:t>
      </w:r>
    </w:p>
    <w:p w:rsidR="00821A12" w:rsidRPr="0059426D" w:rsidRDefault="00821A12" w:rsidP="00821A12">
      <w:pPr>
        <w:ind w:right="105"/>
        <w:jc w:val="center"/>
        <w:rPr>
          <w:b/>
          <w:snapToGrid w:val="0"/>
          <w:sz w:val="40"/>
        </w:rPr>
      </w:pPr>
      <w:r>
        <w:rPr>
          <w:b/>
          <w:sz w:val="38"/>
          <w:szCs w:val="44"/>
        </w:rPr>
        <w:t xml:space="preserve">  Субъекты таможенного права и их правовой статус</w:t>
      </w:r>
    </w:p>
    <w:p w:rsidR="00821A12" w:rsidRDefault="00821A12" w:rsidP="00821A12">
      <w:pPr>
        <w:pStyle w:val="a5"/>
        <w:jc w:val="center"/>
        <w:rPr>
          <w:b/>
          <w:color w:val="000000"/>
          <w:sz w:val="38"/>
          <w:szCs w:val="36"/>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716E0C" w:rsidP="00821A12">
      <w:pPr>
        <w:pStyle w:val="21"/>
        <w:ind w:right="240"/>
        <w:jc w:val="right"/>
      </w:pPr>
      <w:r>
        <w:t>Студентки 4 к. ОЗО гр. ТЗ-4</w:t>
      </w:r>
      <w:r w:rsidR="00821A12">
        <w:t>4</w:t>
      </w:r>
    </w:p>
    <w:p w:rsidR="00821A12" w:rsidRDefault="00821A12" w:rsidP="00821A12">
      <w:pPr>
        <w:pStyle w:val="21"/>
        <w:ind w:right="240"/>
        <w:jc w:val="right"/>
      </w:pPr>
      <w:r>
        <w:t>Кривобоковой И.А.</w:t>
      </w:r>
    </w:p>
    <w:p w:rsidR="00821A12" w:rsidRDefault="00821A12" w:rsidP="00821A12">
      <w:pPr>
        <w:pStyle w:val="21"/>
        <w:ind w:right="240"/>
        <w:jc w:val="right"/>
      </w:pPr>
      <w:r>
        <w:t xml:space="preserve">                                                            Научный руководитель:</w:t>
      </w:r>
    </w:p>
    <w:p w:rsidR="00821A12" w:rsidRDefault="00821A12" w:rsidP="00821A12">
      <w:pPr>
        <w:pStyle w:val="21"/>
        <w:ind w:right="240"/>
        <w:jc w:val="right"/>
        <w:rPr>
          <w:b/>
          <w:bCs/>
        </w:rPr>
      </w:pPr>
      <w:r>
        <w:t>Преп. Тарасенко Е.А.</w:t>
      </w: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rPr>
          <w:b/>
          <w:bCs/>
        </w:rPr>
      </w:pPr>
    </w:p>
    <w:p w:rsidR="00821A12" w:rsidRDefault="00821A12" w:rsidP="00821A12">
      <w:pPr>
        <w:pStyle w:val="21"/>
        <w:jc w:val="center"/>
      </w:pPr>
      <w:r>
        <w:t>Ростов-на-Дону</w:t>
      </w:r>
    </w:p>
    <w:p w:rsidR="00821A12" w:rsidRDefault="00821A12" w:rsidP="00821A12">
      <w:pPr>
        <w:pStyle w:val="21"/>
        <w:jc w:val="center"/>
      </w:pPr>
      <w:r>
        <w:t>2011</w:t>
      </w:r>
    </w:p>
    <w:p w:rsidR="00821A12" w:rsidRDefault="00821A12" w:rsidP="00821A12">
      <w:pPr>
        <w:jc w:val="center"/>
      </w:pPr>
    </w:p>
    <w:p w:rsidR="00821A12" w:rsidRDefault="00821A12" w:rsidP="00821A12">
      <w:pPr>
        <w:jc w:val="both"/>
      </w:pPr>
    </w:p>
    <w:p w:rsidR="00536CBE" w:rsidRPr="00F81C73" w:rsidRDefault="00536CBE" w:rsidP="00536CBE">
      <w:pPr>
        <w:pStyle w:val="21"/>
        <w:ind w:firstLine="360"/>
        <w:rPr>
          <w:sz w:val="28"/>
          <w:szCs w:val="28"/>
        </w:rPr>
      </w:pPr>
      <w:r w:rsidRPr="00F81C73">
        <w:rPr>
          <w:sz w:val="28"/>
          <w:szCs w:val="28"/>
        </w:rPr>
        <w:t xml:space="preserve">Вторая страница – </w:t>
      </w:r>
      <w:r w:rsidRPr="00F81C73">
        <w:rPr>
          <w:sz w:val="28"/>
          <w:szCs w:val="28"/>
          <w:u w:val="single"/>
        </w:rPr>
        <w:t>содержание работы.</w:t>
      </w:r>
      <w:r w:rsidRPr="00F81C73">
        <w:rPr>
          <w:sz w:val="28"/>
          <w:szCs w:val="28"/>
        </w:rPr>
        <w:t xml:space="preserve"> Вверху обозначается цифра 2, а ниже «Содержание» и указываются названия всех разделов (введение, главы, заключение, список использованной литературы) с </w:t>
      </w:r>
      <w:r w:rsidRPr="00F81C73">
        <w:rPr>
          <w:sz w:val="28"/>
          <w:szCs w:val="28"/>
          <w:u w:val="single"/>
        </w:rPr>
        <w:t>указанием страницы каждой структурной части представленной работы</w:t>
      </w:r>
      <w:r w:rsidRPr="00F81C73">
        <w:rPr>
          <w:sz w:val="28"/>
          <w:szCs w:val="28"/>
        </w:rPr>
        <w:t>. Со страницы «3» начинается текст введения и далее последовательно нумеруются все страницы в середине верхнего поля страницы. Каждая глава (раздел) начинаются с новой страницы, параграфы – нет.</w:t>
      </w:r>
    </w:p>
    <w:p w:rsidR="00536CBE" w:rsidRPr="00F81C73" w:rsidRDefault="00536CBE" w:rsidP="00536CBE">
      <w:pPr>
        <w:pStyle w:val="21"/>
        <w:ind w:firstLine="360"/>
        <w:rPr>
          <w:sz w:val="28"/>
          <w:szCs w:val="28"/>
        </w:rPr>
      </w:pPr>
      <w:r w:rsidRPr="00F81C73">
        <w:rPr>
          <w:sz w:val="28"/>
          <w:szCs w:val="28"/>
        </w:rPr>
        <w:t>Таблицы должны быть пронумерованы и иметь заголовок. Иллюстрации, графики могут быть включены в текст или в приложение. Их обозначают словом «рис.», дают наименование и нумеруют последовательно арабскими цифрами в пределах объема работы. Фотографии наклеиваются на стандартные листы (в тексте или в приложении).</w:t>
      </w:r>
    </w:p>
    <w:p w:rsidR="00536CBE" w:rsidRPr="00F81C73" w:rsidRDefault="00536CBE" w:rsidP="00536CBE">
      <w:pPr>
        <w:pStyle w:val="21"/>
        <w:ind w:firstLine="360"/>
        <w:rPr>
          <w:sz w:val="28"/>
          <w:szCs w:val="28"/>
        </w:rPr>
      </w:pPr>
      <w:r w:rsidRPr="00F81C73">
        <w:rPr>
          <w:sz w:val="28"/>
          <w:szCs w:val="28"/>
        </w:rPr>
        <w:t>Текстовые примечания (пояснения или уточнения сведений, понятий текста) располагаются на той же странице, отдельной от основного текста горизонтальной чертой (треть страницы) так же как и сноски.</w:t>
      </w:r>
    </w:p>
    <w:p w:rsidR="00536CBE" w:rsidRDefault="00536CBE" w:rsidP="00536CBE">
      <w:pPr>
        <w:jc w:val="both"/>
        <w:rPr>
          <w:sz w:val="16"/>
        </w:rPr>
      </w:pPr>
    </w:p>
    <w:p w:rsidR="008E63B7" w:rsidRDefault="008E63B7">
      <w:pPr>
        <w:jc w:val="center"/>
        <w:rPr>
          <w:b/>
          <w:sz w:val="22"/>
        </w:rPr>
      </w:pPr>
    </w:p>
    <w:p w:rsidR="008E63B7" w:rsidRDefault="008E63B7">
      <w:pPr>
        <w:pStyle w:val="1"/>
      </w:pPr>
      <w:bookmarkStart w:id="24" w:name="_Toc317246454"/>
      <w:r>
        <w:t xml:space="preserve">2. График учебного процесса для студентов </w:t>
      </w:r>
      <w:r w:rsidR="008425F3">
        <w:t>ЗО</w:t>
      </w:r>
      <w:r>
        <w:t xml:space="preserve"> </w:t>
      </w:r>
      <w:r w:rsidR="00237E13">
        <w:br/>
      </w:r>
      <w:r w:rsidR="004159D4">
        <w:t>080115: «Таможенное дело»</w:t>
      </w:r>
      <w:r w:rsidR="00237E13">
        <w:br/>
      </w:r>
      <w:r w:rsidR="007D1146">
        <w:t>4</w:t>
      </w:r>
      <w:r>
        <w:t xml:space="preserve"> курс </w:t>
      </w:r>
      <w:r w:rsidR="007D1146">
        <w:t>7</w:t>
      </w:r>
      <w:r>
        <w:t>-й семестр 20</w:t>
      </w:r>
      <w:r w:rsidR="006755BB">
        <w:t>1</w:t>
      </w:r>
      <w:r w:rsidR="00F96BD6">
        <w:t>2</w:t>
      </w:r>
      <w:r>
        <w:t>-20</w:t>
      </w:r>
      <w:r w:rsidR="00237E13">
        <w:t>1</w:t>
      </w:r>
      <w:r w:rsidR="00F96BD6">
        <w:t>3</w:t>
      </w:r>
      <w:r>
        <w:t xml:space="preserve"> уч. г.</w:t>
      </w:r>
      <w:bookmarkEnd w:id="24"/>
    </w:p>
    <w:p w:rsidR="008E63B7" w:rsidRDefault="008E63B7">
      <w:pPr>
        <w:jc w:val="center"/>
        <w:rPr>
          <w:sz w:val="16"/>
        </w:rPr>
      </w:pPr>
    </w:p>
    <w:p w:rsidR="008E63B7" w:rsidRDefault="008E63B7">
      <w:pPr>
        <w:jc w:val="center"/>
        <w:rPr>
          <w:sz w:val="16"/>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240"/>
        <w:gridCol w:w="1211"/>
        <w:gridCol w:w="1489"/>
        <w:gridCol w:w="3348"/>
      </w:tblGrid>
      <w:tr w:rsidR="008E63B7">
        <w:trPr>
          <w:cantSplit/>
          <w:trHeight w:val="570"/>
          <w:jc w:val="center"/>
        </w:trPr>
        <w:tc>
          <w:tcPr>
            <w:tcW w:w="468" w:type="dxa"/>
            <w:vAlign w:val="center"/>
          </w:tcPr>
          <w:p w:rsidR="008E63B7" w:rsidRDefault="008E63B7">
            <w:pPr>
              <w:pStyle w:val="21"/>
              <w:jc w:val="center"/>
              <w:rPr>
                <w:b/>
                <w:bCs/>
                <w:sz w:val="28"/>
              </w:rPr>
            </w:pPr>
            <w:r>
              <w:rPr>
                <w:b/>
                <w:bCs/>
                <w:sz w:val="28"/>
              </w:rPr>
              <w:t>№</w:t>
            </w:r>
          </w:p>
        </w:tc>
        <w:tc>
          <w:tcPr>
            <w:tcW w:w="3240" w:type="dxa"/>
            <w:vAlign w:val="center"/>
          </w:tcPr>
          <w:p w:rsidR="008E63B7" w:rsidRDefault="008E63B7">
            <w:pPr>
              <w:pStyle w:val="21"/>
              <w:jc w:val="center"/>
              <w:rPr>
                <w:b/>
                <w:bCs/>
                <w:sz w:val="28"/>
              </w:rPr>
            </w:pPr>
            <w:r>
              <w:rPr>
                <w:b/>
                <w:bCs/>
                <w:sz w:val="28"/>
              </w:rPr>
              <w:t xml:space="preserve">Наименование </w:t>
            </w:r>
          </w:p>
          <w:p w:rsidR="008E63B7" w:rsidRDefault="008E63B7">
            <w:pPr>
              <w:pStyle w:val="21"/>
              <w:jc w:val="center"/>
              <w:rPr>
                <w:b/>
                <w:bCs/>
                <w:sz w:val="28"/>
              </w:rPr>
            </w:pPr>
            <w:r>
              <w:rPr>
                <w:b/>
                <w:bCs/>
                <w:sz w:val="28"/>
              </w:rPr>
              <w:t>дисциплины</w:t>
            </w:r>
          </w:p>
        </w:tc>
        <w:tc>
          <w:tcPr>
            <w:tcW w:w="1211" w:type="dxa"/>
            <w:tcBorders>
              <w:bottom w:val="single" w:sz="4" w:space="0" w:color="auto"/>
            </w:tcBorders>
            <w:vAlign w:val="center"/>
          </w:tcPr>
          <w:p w:rsidR="008E63B7" w:rsidRDefault="008E63B7">
            <w:pPr>
              <w:pStyle w:val="21"/>
              <w:jc w:val="center"/>
              <w:rPr>
                <w:b/>
                <w:bCs/>
                <w:sz w:val="28"/>
              </w:rPr>
            </w:pPr>
            <w:bookmarkStart w:id="25" w:name="_Toc104107640"/>
            <w:bookmarkStart w:id="26" w:name="_Toc104108091"/>
            <w:r>
              <w:rPr>
                <w:b/>
                <w:bCs/>
                <w:sz w:val="28"/>
              </w:rPr>
              <w:t>Письм/ работа</w:t>
            </w:r>
            <w:bookmarkEnd w:id="25"/>
            <w:bookmarkEnd w:id="26"/>
          </w:p>
        </w:tc>
        <w:tc>
          <w:tcPr>
            <w:tcW w:w="1489" w:type="dxa"/>
            <w:vAlign w:val="center"/>
          </w:tcPr>
          <w:p w:rsidR="008E63B7" w:rsidRDefault="008E63B7">
            <w:pPr>
              <w:pStyle w:val="21"/>
              <w:jc w:val="center"/>
              <w:rPr>
                <w:b/>
                <w:bCs/>
                <w:sz w:val="28"/>
              </w:rPr>
            </w:pPr>
            <w:r>
              <w:rPr>
                <w:b/>
                <w:bCs/>
                <w:sz w:val="28"/>
              </w:rPr>
              <w:t>Форма</w:t>
            </w:r>
          </w:p>
          <w:p w:rsidR="008E63B7" w:rsidRDefault="008E63B7">
            <w:pPr>
              <w:pStyle w:val="21"/>
              <w:jc w:val="center"/>
              <w:rPr>
                <w:b/>
                <w:bCs/>
                <w:sz w:val="28"/>
              </w:rPr>
            </w:pPr>
            <w:r>
              <w:rPr>
                <w:b/>
                <w:bCs/>
                <w:sz w:val="28"/>
              </w:rPr>
              <w:t>контроля</w:t>
            </w:r>
          </w:p>
        </w:tc>
        <w:tc>
          <w:tcPr>
            <w:tcW w:w="3348" w:type="dxa"/>
            <w:vAlign w:val="center"/>
          </w:tcPr>
          <w:p w:rsidR="008E63B7" w:rsidRDefault="008E63B7">
            <w:pPr>
              <w:pStyle w:val="21"/>
              <w:jc w:val="center"/>
              <w:rPr>
                <w:b/>
                <w:bCs/>
                <w:sz w:val="28"/>
              </w:rPr>
            </w:pPr>
            <w:bookmarkStart w:id="27" w:name="_Toc104107641"/>
            <w:bookmarkStart w:id="28" w:name="_Toc104108092"/>
            <w:r>
              <w:rPr>
                <w:b/>
                <w:bCs/>
                <w:sz w:val="28"/>
              </w:rPr>
              <w:t>Преподаватели</w:t>
            </w:r>
            <w:bookmarkEnd w:id="27"/>
            <w:bookmarkEnd w:id="28"/>
          </w:p>
        </w:tc>
      </w:tr>
      <w:tr w:rsidR="00320F26">
        <w:trPr>
          <w:cantSplit/>
          <w:jc w:val="center"/>
        </w:trPr>
        <w:tc>
          <w:tcPr>
            <w:tcW w:w="468" w:type="dxa"/>
            <w:vAlign w:val="center"/>
          </w:tcPr>
          <w:p w:rsidR="00320F26" w:rsidRDefault="00320F26" w:rsidP="00320F26">
            <w:pPr>
              <w:numPr>
                <w:ilvl w:val="0"/>
                <w:numId w:val="3"/>
              </w:numPr>
              <w:jc w:val="center"/>
              <w:rPr>
                <w:sz w:val="28"/>
              </w:rPr>
            </w:pPr>
          </w:p>
        </w:tc>
        <w:tc>
          <w:tcPr>
            <w:tcW w:w="3240" w:type="dxa"/>
            <w:vAlign w:val="center"/>
          </w:tcPr>
          <w:p w:rsidR="00320F26" w:rsidRPr="00320F26" w:rsidRDefault="00320F26" w:rsidP="00320F26">
            <w:pPr>
              <w:pStyle w:val="a7"/>
              <w:ind w:hanging="28"/>
              <w:jc w:val="center"/>
              <w:rPr>
                <w:sz w:val="28"/>
                <w:szCs w:val="28"/>
              </w:rPr>
            </w:pPr>
            <w:r w:rsidRPr="00320F26">
              <w:rPr>
                <w:sz w:val="28"/>
                <w:szCs w:val="28"/>
              </w:rPr>
              <w:t>Налоги и таможенные платежи</w:t>
            </w:r>
          </w:p>
        </w:tc>
        <w:tc>
          <w:tcPr>
            <w:tcW w:w="1211" w:type="dxa"/>
            <w:vAlign w:val="center"/>
          </w:tcPr>
          <w:p w:rsidR="00320F26" w:rsidRPr="00320F26" w:rsidRDefault="00320F26" w:rsidP="00320F26">
            <w:pPr>
              <w:pStyle w:val="a4"/>
              <w:ind w:firstLine="0"/>
              <w:jc w:val="center"/>
              <w:rPr>
                <w:szCs w:val="28"/>
              </w:rPr>
            </w:pPr>
          </w:p>
        </w:tc>
        <w:tc>
          <w:tcPr>
            <w:tcW w:w="1489" w:type="dxa"/>
            <w:vAlign w:val="center"/>
          </w:tcPr>
          <w:p w:rsidR="00320F26" w:rsidRPr="00320F26" w:rsidRDefault="00320F26" w:rsidP="00320F26">
            <w:pPr>
              <w:pStyle w:val="a4"/>
              <w:ind w:firstLine="0"/>
              <w:jc w:val="center"/>
              <w:rPr>
                <w:szCs w:val="28"/>
              </w:rPr>
            </w:pPr>
            <w:r w:rsidRPr="00320F26">
              <w:rPr>
                <w:szCs w:val="28"/>
              </w:rPr>
              <w:t>Зачет</w:t>
            </w:r>
          </w:p>
        </w:tc>
        <w:tc>
          <w:tcPr>
            <w:tcW w:w="3348" w:type="dxa"/>
            <w:vAlign w:val="center"/>
          </w:tcPr>
          <w:p w:rsidR="00320F26" w:rsidRPr="00320F26" w:rsidRDefault="0075105A" w:rsidP="00320F26">
            <w:pPr>
              <w:pStyle w:val="a4"/>
              <w:ind w:firstLine="0"/>
              <w:jc w:val="center"/>
              <w:rPr>
                <w:szCs w:val="28"/>
              </w:rPr>
            </w:pPr>
            <w:r>
              <w:rPr>
                <w:szCs w:val="28"/>
              </w:rPr>
              <w:t>доц.</w:t>
            </w:r>
            <w:r w:rsidR="00320F26" w:rsidRPr="00320F26">
              <w:rPr>
                <w:szCs w:val="28"/>
              </w:rPr>
              <w:t xml:space="preserve"> Давиденко Л.Г.</w:t>
            </w:r>
          </w:p>
        </w:tc>
      </w:tr>
      <w:tr w:rsidR="009A0095">
        <w:trPr>
          <w:cantSplit/>
          <w:jc w:val="center"/>
        </w:trPr>
        <w:tc>
          <w:tcPr>
            <w:tcW w:w="468" w:type="dxa"/>
            <w:vAlign w:val="center"/>
          </w:tcPr>
          <w:p w:rsidR="009A0095" w:rsidRDefault="009A0095" w:rsidP="00320F26">
            <w:pPr>
              <w:numPr>
                <w:ilvl w:val="0"/>
                <w:numId w:val="3"/>
              </w:numPr>
              <w:jc w:val="center"/>
              <w:rPr>
                <w:sz w:val="28"/>
              </w:rPr>
            </w:pPr>
          </w:p>
        </w:tc>
        <w:tc>
          <w:tcPr>
            <w:tcW w:w="3240" w:type="dxa"/>
            <w:vAlign w:val="center"/>
          </w:tcPr>
          <w:p w:rsidR="009A0095" w:rsidRPr="00320F26" w:rsidRDefault="009A0095" w:rsidP="00320F26">
            <w:pPr>
              <w:pStyle w:val="a7"/>
              <w:ind w:hanging="28"/>
              <w:jc w:val="center"/>
              <w:rPr>
                <w:sz w:val="28"/>
                <w:szCs w:val="28"/>
              </w:rPr>
            </w:pPr>
            <w:r>
              <w:rPr>
                <w:sz w:val="28"/>
                <w:szCs w:val="28"/>
              </w:rPr>
              <w:t>Компьютерные системы и сети</w:t>
            </w:r>
          </w:p>
        </w:tc>
        <w:tc>
          <w:tcPr>
            <w:tcW w:w="1211" w:type="dxa"/>
            <w:vAlign w:val="center"/>
          </w:tcPr>
          <w:p w:rsidR="009A0095" w:rsidRPr="00320F26" w:rsidRDefault="009A0095" w:rsidP="00320F26">
            <w:pPr>
              <w:pStyle w:val="a4"/>
              <w:ind w:firstLine="0"/>
              <w:jc w:val="center"/>
              <w:rPr>
                <w:szCs w:val="28"/>
              </w:rPr>
            </w:pPr>
          </w:p>
        </w:tc>
        <w:tc>
          <w:tcPr>
            <w:tcW w:w="1489" w:type="dxa"/>
            <w:shd w:val="clear" w:color="auto" w:fill="auto"/>
            <w:vAlign w:val="center"/>
          </w:tcPr>
          <w:p w:rsidR="009A0095" w:rsidRPr="00320F26" w:rsidRDefault="009A0095" w:rsidP="00320F26">
            <w:pPr>
              <w:pStyle w:val="a4"/>
              <w:ind w:firstLine="0"/>
              <w:jc w:val="center"/>
              <w:rPr>
                <w:szCs w:val="28"/>
              </w:rPr>
            </w:pPr>
            <w:r>
              <w:rPr>
                <w:szCs w:val="28"/>
              </w:rPr>
              <w:t>Зачет</w:t>
            </w:r>
          </w:p>
        </w:tc>
        <w:tc>
          <w:tcPr>
            <w:tcW w:w="3348" w:type="dxa"/>
            <w:vAlign w:val="center"/>
          </w:tcPr>
          <w:p w:rsidR="009A0095" w:rsidRPr="00320F26" w:rsidRDefault="00F96BD6" w:rsidP="00320F26">
            <w:pPr>
              <w:pStyle w:val="a4"/>
              <w:ind w:firstLine="0"/>
              <w:jc w:val="center"/>
              <w:rPr>
                <w:szCs w:val="28"/>
              </w:rPr>
            </w:pPr>
            <w:r>
              <w:rPr>
                <w:szCs w:val="28"/>
              </w:rPr>
              <w:t>к.ф.-м.н. Карасев Д.Н.</w:t>
            </w:r>
          </w:p>
        </w:tc>
      </w:tr>
      <w:tr w:rsidR="007C6595">
        <w:trPr>
          <w:cantSplit/>
          <w:jc w:val="center"/>
        </w:trPr>
        <w:tc>
          <w:tcPr>
            <w:tcW w:w="468" w:type="dxa"/>
            <w:vAlign w:val="center"/>
          </w:tcPr>
          <w:p w:rsidR="007C6595" w:rsidRDefault="007C6595" w:rsidP="00320F26">
            <w:pPr>
              <w:numPr>
                <w:ilvl w:val="0"/>
                <w:numId w:val="3"/>
              </w:numPr>
              <w:jc w:val="center"/>
              <w:rPr>
                <w:sz w:val="28"/>
              </w:rPr>
            </w:pPr>
          </w:p>
        </w:tc>
        <w:tc>
          <w:tcPr>
            <w:tcW w:w="3240" w:type="dxa"/>
            <w:vAlign w:val="center"/>
          </w:tcPr>
          <w:p w:rsidR="007C6595" w:rsidRDefault="00AF6AE4" w:rsidP="00320F26">
            <w:pPr>
              <w:pStyle w:val="a7"/>
              <w:ind w:hanging="28"/>
              <w:jc w:val="center"/>
              <w:rPr>
                <w:sz w:val="28"/>
                <w:szCs w:val="28"/>
              </w:rPr>
            </w:pPr>
            <w:r>
              <w:rPr>
                <w:sz w:val="28"/>
                <w:szCs w:val="28"/>
              </w:rPr>
              <w:t>Бухгалтерский учет</w:t>
            </w:r>
          </w:p>
        </w:tc>
        <w:tc>
          <w:tcPr>
            <w:tcW w:w="1211" w:type="dxa"/>
            <w:vAlign w:val="center"/>
          </w:tcPr>
          <w:p w:rsidR="007C6595" w:rsidRPr="00320F26" w:rsidRDefault="007C6595" w:rsidP="00320F26">
            <w:pPr>
              <w:pStyle w:val="a4"/>
              <w:ind w:firstLine="0"/>
              <w:jc w:val="center"/>
              <w:rPr>
                <w:szCs w:val="28"/>
              </w:rPr>
            </w:pPr>
          </w:p>
        </w:tc>
        <w:tc>
          <w:tcPr>
            <w:tcW w:w="1489" w:type="dxa"/>
            <w:shd w:val="clear" w:color="auto" w:fill="auto"/>
            <w:vAlign w:val="center"/>
          </w:tcPr>
          <w:p w:rsidR="007C6595" w:rsidRDefault="00AF6AE4" w:rsidP="00320F26">
            <w:pPr>
              <w:pStyle w:val="a4"/>
              <w:ind w:firstLine="0"/>
              <w:jc w:val="center"/>
              <w:rPr>
                <w:szCs w:val="28"/>
              </w:rPr>
            </w:pPr>
            <w:r>
              <w:rPr>
                <w:szCs w:val="28"/>
              </w:rPr>
              <w:t>Экзамен</w:t>
            </w:r>
          </w:p>
        </w:tc>
        <w:tc>
          <w:tcPr>
            <w:tcW w:w="3348" w:type="dxa"/>
            <w:vAlign w:val="center"/>
          </w:tcPr>
          <w:p w:rsidR="007C6595" w:rsidRDefault="00AF6AE4" w:rsidP="00320F26">
            <w:pPr>
              <w:pStyle w:val="a4"/>
              <w:ind w:firstLine="0"/>
              <w:jc w:val="center"/>
              <w:rPr>
                <w:szCs w:val="28"/>
              </w:rPr>
            </w:pPr>
            <w:r>
              <w:rPr>
                <w:szCs w:val="28"/>
              </w:rPr>
              <w:t xml:space="preserve">доц. </w:t>
            </w:r>
            <w:r w:rsidR="00F96BD6">
              <w:rPr>
                <w:szCs w:val="28"/>
              </w:rPr>
              <w:t>Оленева</w:t>
            </w:r>
            <w:r>
              <w:rPr>
                <w:szCs w:val="28"/>
              </w:rPr>
              <w:t xml:space="preserve"> С.В.</w:t>
            </w:r>
          </w:p>
        </w:tc>
      </w:tr>
      <w:tr w:rsidR="00AF6AE4">
        <w:trPr>
          <w:cantSplit/>
          <w:jc w:val="center"/>
        </w:trPr>
        <w:tc>
          <w:tcPr>
            <w:tcW w:w="468" w:type="dxa"/>
            <w:vAlign w:val="center"/>
          </w:tcPr>
          <w:p w:rsidR="00AF6AE4" w:rsidRDefault="00AF6AE4" w:rsidP="00320F26">
            <w:pPr>
              <w:numPr>
                <w:ilvl w:val="0"/>
                <w:numId w:val="3"/>
              </w:numPr>
              <w:jc w:val="center"/>
              <w:rPr>
                <w:sz w:val="28"/>
              </w:rPr>
            </w:pPr>
          </w:p>
        </w:tc>
        <w:tc>
          <w:tcPr>
            <w:tcW w:w="3240" w:type="dxa"/>
            <w:vAlign w:val="center"/>
          </w:tcPr>
          <w:p w:rsidR="00AF6AE4" w:rsidRDefault="004E296E" w:rsidP="00320F26">
            <w:pPr>
              <w:pStyle w:val="a7"/>
              <w:ind w:hanging="28"/>
              <w:jc w:val="center"/>
              <w:rPr>
                <w:sz w:val="28"/>
                <w:szCs w:val="28"/>
              </w:rPr>
            </w:pPr>
            <w:r>
              <w:rPr>
                <w:sz w:val="28"/>
                <w:szCs w:val="28"/>
              </w:rPr>
              <w:t>Мировая экономика и ВЭД</w:t>
            </w:r>
          </w:p>
        </w:tc>
        <w:tc>
          <w:tcPr>
            <w:tcW w:w="1211" w:type="dxa"/>
            <w:vAlign w:val="center"/>
          </w:tcPr>
          <w:p w:rsidR="00AF6AE4" w:rsidRPr="00320F26" w:rsidRDefault="00AF6AE4" w:rsidP="00320F26">
            <w:pPr>
              <w:pStyle w:val="a4"/>
              <w:ind w:firstLine="0"/>
              <w:jc w:val="center"/>
              <w:rPr>
                <w:szCs w:val="28"/>
              </w:rPr>
            </w:pPr>
          </w:p>
        </w:tc>
        <w:tc>
          <w:tcPr>
            <w:tcW w:w="1489" w:type="dxa"/>
            <w:vAlign w:val="center"/>
          </w:tcPr>
          <w:p w:rsidR="00AF6AE4" w:rsidRDefault="004E296E" w:rsidP="00320F26">
            <w:pPr>
              <w:pStyle w:val="a4"/>
              <w:ind w:firstLine="0"/>
              <w:jc w:val="center"/>
              <w:rPr>
                <w:szCs w:val="28"/>
              </w:rPr>
            </w:pPr>
            <w:r>
              <w:rPr>
                <w:szCs w:val="28"/>
              </w:rPr>
              <w:t>Зачет</w:t>
            </w:r>
          </w:p>
        </w:tc>
        <w:tc>
          <w:tcPr>
            <w:tcW w:w="3348" w:type="dxa"/>
            <w:vAlign w:val="center"/>
          </w:tcPr>
          <w:p w:rsidR="00AF6AE4" w:rsidRDefault="004E296E" w:rsidP="00320F26">
            <w:pPr>
              <w:pStyle w:val="a4"/>
              <w:ind w:firstLine="0"/>
              <w:jc w:val="center"/>
              <w:rPr>
                <w:szCs w:val="28"/>
              </w:rPr>
            </w:pPr>
            <w:r>
              <w:rPr>
                <w:szCs w:val="28"/>
              </w:rPr>
              <w:t>доц. Иванченко М.А.</w:t>
            </w:r>
          </w:p>
        </w:tc>
      </w:tr>
      <w:tr w:rsidR="00320F26">
        <w:trPr>
          <w:cantSplit/>
          <w:jc w:val="center"/>
        </w:trPr>
        <w:tc>
          <w:tcPr>
            <w:tcW w:w="468" w:type="dxa"/>
            <w:vAlign w:val="center"/>
          </w:tcPr>
          <w:p w:rsidR="00320F26" w:rsidRDefault="00320F26" w:rsidP="00320F26">
            <w:pPr>
              <w:numPr>
                <w:ilvl w:val="0"/>
                <w:numId w:val="3"/>
              </w:numPr>
              <w:jc w:val="center"/>
              <w:rPr>
                <w:sz w:val="28"/>
              </w:rPr>
            </w:pPr>
          </w:p>
        </w:tc>
        <w:tc>
          <w:tcPr>
            <w:tcW w:w="3240" w:type="dxa"/>
            <w:vAlign w:val="center"/>
          </w:tcPr>
          <w:p w:rsidR="00320F26" w:rsidRPr="00320F26" w:rsidRDefault="00320F26" w:rsidP="00320F26">
            <w:pPr>
              <w:pStyle w:val="a7"/>
              <w:ind w:hanging="28"/>
              <w:jc w:val="center"/>
              <w:rPr>
                <w:sz w:val="28"/>
                <w:szCs w:val="28"/>
              </w:rPr>
            </w:pPr>
            <w:r w:rsidRPr="00320F26">
              <w:rPr>
                <w:sz w:val="28"/>
                <w:szCs w:val="28"/>
              </w:rPr>
              <w:t>Таможенно-тарифное регулирование ВЭД и таможенная стоимость</w:t>
            </w:r>
          </w:p>
        </w:tc>
        <w:tc>
          <w:tcPr>
            <w:tcW w:w="1211" w:type="dxa"/>
            <w:shd w:val="clear" w:color="auto" w:fill="auto"/>
            <w:vAlign w:val="center"/>
          </w:tcPr>
          <w:p w:rsidR="00320F26" w:rsidRPr="00320F26" w:rsidRDefault="004E296E" w:rsidP="00320F26">
            <w:pPr>
              <w:pStyle w:val="a4"/>
              <w:ind w:firstLine="0"/>
              <w:jc w:val="center"/>
              <w:rPr>
                <w:szCs w:val="28"/>
              </w:rPr>
            </w:pPr>
            <w:r>
              <w:rPr>
                <w:szCs w:val="28"/>
              </w:rPr>
              <w:t>Кон/р</w:t>
            </w:r>
          </w:p>
        </w:tc>
        <w:tc>
          <w:tcPr>
            <w:tcW w:w="1489" w:type="dxa"/>
            <w:shd w:val="clear" w:color="auto" w:fill="auto"/>
            <w:vAlign w:val="center"/>
          </w:tcPr>
          <w:p w:rsidR="00320F26" w:rsidRPr="00320F26" w:rsidRDefault="00320F26" w:rsidP="00320F26">
            <w:pPr>
              <w:pStyle w:val="a4"/>
              <w:ind w:firstLine="0"/>
              <w:jc w:val="center"/>
              <w:rPr>
                <w:szCs w:val="28"/>
              </w:rPr>
            </w:pPr>
            <w:r w:rsidRPr="00320F26">
              <w:rPr>
                <w:szCs w:val="28"/>
              </w:rPr>
              <w:t>Экзамен</w:t>
            </w:r>
          </w:p>
        </w:tc>
        <w:tc>
          <w:tcPr>
            <w:tcW w:w="3348" w:type="dxa"/>
            <w:vAlign w:val="center"/>
          </w:tcPr>
          <w:p w:rsidR="00320F26" w:rsidRPr="00320F26" w:rsidRDefault="00F96BD6" w:rsidP="00320F26">
            <w:pPr>
              <w:pStyle w:val="a4"/>
              <w:ind w:firstLine="0"/>
              <w:jc w:val="center"/>
              <w:rPr>
                <w:szCs w:val="28"/>
              </w:rPr>
            </w:pPr>
            <w:r>
              <w:rPr>
                <w:szCs w:val="28"/>
              </w:rPr>
              <w:t>ст.пр. Михайлова С.А.</w:t>
            </w:r>
          </w:p>
        </w:tc>
      </w:tr>
      <w:tr w:rsidR="00320F26">
        <w:trPr>
          <w:cantSplit/>
          <w:jc w:val="center"/>
        </w:trPr>
        <w:tc>
          <w:tcPr>
            <w:tcW w:w="468" w:type="dxa"/>
            <w:vAlign w:val="center"/>
          </w:tcPr>
          <w:p w:rsidR="00320F26" w:rsidRDefault="00320F26" w:rsidP="00320F26">
            <w:pPr>
              <w:numPr>
                <w:ilvl w:val="0"/>
                <w:numId w:val="3"/>
              </w:numPr>
              <w:jc w:val="center"/>
              <w:rPr>
                <w:sz w:val="28"/>
              </w:rPr>
            </w:pPr>
          </w:p>
        </w:tc>
        <w:tc>
          <w:tcPr>
            <w:tcW w:w="3240" w:type="dxa"/>
            <w:vAlign w:val="center"/>
          </w:tcPr>
          <w:p w:rsidR="00320F26" w:rsidRPr="00320F26" w:rsidRDefault="00320F26" w:rsidP="00320F26">
            <w:pPr>
              <w:pStyle w:val="a7"/>
              <w:ind w:hanging="28"/>
              <w:jc w:val="center"/>
              <w:rPr>
                <w:sz w:val="28"/>
                <w:szCs w:val="28"/>
              </w:rPr>
            </w:pPr>
            <w:r w:rsidRPr="00320F26">
              <w:rPr>
                <w:sz w:val="28"/>
                <w:szCs w:val="28"/>
              </w:rPr>
              <w:t>Информационные таможенные технологии</w:t>
            </w:r>
          </w:p>
        </w:tc>
        <w:tc>
          <w:tcPr>
            <w:tcW w:w="1211" w:type="dxa"/>
            <w:vAlign w:val="center"/>
          </w:tcPr>
          <w:p w:rsidR="00320F26" w:rsidRPr="00320F26" w:rsidRDefault="00320F26" w:rsidP="00320F26">
            <w:pPr>
              <w:pStyle w:val="a4"/>
              <w:ind w:firstLine="0"/>
              <w:jc w:val="center"/>
              <w:rPr>
                <w:szCs w:val="28"/>
              </w:rPr>
            </w:pPr>
          </w:p>
        </w:tc>
        <w:tc>
          <w:tcPr>
            <w:tcW w:w="1489" w:type="dxa"/>
            <w:vAlign w:val="center"/>
          </w:tcPr>
          <w:p w:rsidR="00320F26" w:rsidRPr="00320F26" w:rsidRDefault="00320F26" w:rsidP="00320F26">
            <w:pPr>
              <w:pStyle w:val="a4"/>
              <w:ind w:firstLine="0"/>
              <w:jc w:val="center"/>
              <w:rPr>
                <w:szCs w:val="28"/>
              </w:rPr>
            </w:pPr>
            <w:r w:rsidRPr="00320F26">
              <w:rPr>
                <w:szCs w:val="28"/>
              </w:rPr>
              <w:t>Зачет</w:t>
            </w:r>
          </w:p>
        </w:tc>
        <w:tc>
          <w:tcPr>
            <w:tcW w:w="3348" w:type="dxa"/>
            <w:vAlign w:val="center"/>
          </w:tcPr>
          <w:p w:rsidR="00320F26" w:rsidRPr="00320F26" w:rsidRDefault="00320F26" w:rsidP="00320F26">
            <w:pPr>
              <w:pStyle w:val="a4"/>
              <w:ind w:firstLine="0"/>
              <w:jc w:val="center"/>
              <w:rPr>
                <w:szCs w:val="28"/>
              </w:rPr>
            </w:pPr>
            <w:r w:rsidRPr="00320F26">
              <w:rPr>
                <w:szCs w:val="28"/>
              </w:rPr>
              <w:t>ст.пр. Демченко В.И.</w:t>
            </w:r>
          </w:p>
        </w:tc>
      </w:tr>
      <w:tr w:rsidR="00320F26">
        <w:trPr>
          <w:cantSplit/>
          <w:jc w:val="center"/>
        </w:trPr>
        <w:tc>
          <w:tcPr>
            <w:tcW w:w="468" w:type="dxa"/>
            <w:vAlign w:val="center"/>
          </w:tcPr>
          <w:p w:rsidR="00320F26" w:rsidRDefault="00320F26" w:rsidP="00320F26">
            <w:pPr>
              <w:numPr>
                <w:ilvl w:val="0"/>
                <w:numId w:val="3"/>
              </w:numPr>
              <w:jc w:val="center"/>
              <w:rPr>
                <w:sz w:val="28"/>
              </w:rPr>
            </w:pPr>
          </w:p>
        </w:tc>
        <w:tc>
          <w:tcPr>
            <w:tcW w:w="3240" w:type="dxa"/>
            <w:vAlign w:val="center"/>
          </w:tcPr>
          <w:p w:rsidR="00320F26" w:rsidRPr="00320F26" w:rsidRDefault="00320F26" w:rsidP="00320F26">
            <w:pPr>
              <w:pStyle w:val="a7"/>
              <w:ind w:hanging="28"/>
              <w:jc w:val="center"/>
              <w:rPr>
                <w:sz w:val="28"/>
                <w:szCs w:val="28"/>
              </w:rPr>
            </w:pPr>
            <w:r w:rsidRPr="00320F26">
              <w:rPr>
                <w:sz w:val="28"/>
                <w:szCs w:val="28"/>
              </w:rPr>
              <w:t>Безопасность жизнедеятельности</w:t>
            </w:r>
          </w:p>
        </w:tc>
        <w:tc>
          <w:tcPr>
            <w:tcW w:w="1211" w:type="dxa"/>
            <w:vAlign w:val="center"/>
          </w:tcPr>
          <w:p w:rsidR="00320F26" w:rsidRPr="00320F26" w:rsidRDefault="00320F26" w:rsidP="00320F26">
            <w:pPr>
              <w:pStyle w:val="a4"/>
              <w:ind w:firstLine="0"/>
              <w:jc w:val="center"/>
              <w:rPr>
                <w:szCs w:val="28"/>
              </w:rPr>
            </w:pPr>
          </w:p>
        </w:tc>
        <w:tc>
          <w:tcPr>
            <w:tcW w:w="1489" w:type="dxa"/>
            <w:vAlign w:val="center"/>
          </w:tcPr>
          <w:p w:rsidR="00320F26" w:rsidRPr="00320F26" w:rsidRDefault="00320F26" w:rsidP="00320F26">
            <w:pPr>
              <w:pStyle w:val="20"/>
              <w:ind w:firstLine="0"/>
              <w:jc w:val="center"/>
              <w:rPr>
                <w:b w:val="0"/>
                <w:sz w:val="28"/>
                <w:szCs w:val="28"/>
              </w:rPr>
            </w:pPr>
            <w:r w:rsidRPr="00320F26">
              <w:rPr>
                <w:b w:val="0"/>
                <w:sz w:val="28"/>
                <w:szCs w:val="28"/>
              </w:rPr>
              <w:t>Зачет</w:t>
            </w:r>
          </w:p>
        </w:tc>
        <w:tc>
          <w:tcPr>
            <w:tcW w:w="3348" w:type="dxa"/>
            <w:vAlign w:val="center"/>
          </w:tcPr>
          <w:p w:rsidR="00320F26" w:rsidRPr="00320F26" w:rsidRDefault="00F96BD6" w:rsidP="00320F26">
            <w:pPr>
              <w:pStyle w:val="20"/>
              <w:ind w:firstLine="0"/>
              <w:jc w:val="center"/>
              <w:rPr>
                <w:b w:val="0"/>
                <w:sz w:val="28"/>
                <w:szCs w:val="28"/>
              </w:rPr>
            </w:pPr>
            <w:r>
              <w:rPr>
                <w:b w:val="0"/>
                <w:sz w:val="28"/>
                <w:szCs w:val="28"/>
              </w:rPr>
              <w:t>доц. Диденко А.М.</w:t>
            </w:r>
          </w:p>
        </w:tc>
      </w:tr>
      <w:tr w:rsidR="00320F26">
        <w:trPr>
          <w:cantSplit/>
          <w:jc w:val="center"/>
        </w:trPr>
        <w:tc>
          <w:tcPr>
            <w:tcW w:w="468" w:type="dxa"/>
            <w:vAlign w:val="center"/>
          </w:tcPr>
          <w:p w:rsidR="00320F26" w:rsidRDefault="00320F26" w:rsidP="00320F26">
            <w:pPr>
              <w:numPr>
                <w:ilvl w:val="0"/>
                <w:numId w:val="3"/>
              </w:numPr>
              <w:jc w:val="center"/>
              <w:rPr>
                <w:sz w:val="28"/>
              </w:rPr>
            </w:pPr>
          </w:p>
        </w:tc>
        <w:tc>
          <w:tcPr>
            <w:tcW w:w="3240" w:type="dxa"/>
            <w:vAlign w:val="center"/>
          </w:tcPr>
          <w:p w:rsidR="00320F26" w:rsidRPr="00320F26" w:rsidRDefault="00320F26" w:rsidP="00320F26">
            <w:pPr>
              <w:pStyle w:val="a4"/>
              <w:ind w:hanging="28"/>
              <w:jc w:val="center"/>
              <w:rPr>
                <w:szCs w:val="28"/>
              </w:rPr>
            </w:pPr>
            <w:r w:rsidRPr="00320F26">
              <w:rPr>
                <w:szCs w:val="28"/>
              </w:rPr>
              <w:t xml:space="preserve">Таможенные </w:t>
            </w:r>
            <w:r w:rsidR="00622E89">
              <w:rPr>
                <w:szCs w:val="28"/>
              </w:rPr>
              <w:t>процедуры</w:t>
            </w:r>
          </w:p>
        </w:tc>
        <w:tc>
          <w:tcPr>
            <w:tcW w:w="1211" w:type="dxa"/>
            <w:vAlign w:val="center"/>
          </w:tcPr>
          <w:p w:rsidR="00320F26" w:rsidRPr="00320F26" w:rsidRDefault="00320F26" w:rsidP="00320F26">
            <w:pPr>
              <w:pStyle w:val="20"/>
              <w:ind w:firstLine="0"/>
              <w:jc w:val="center"/>
              <w:rPr>
                <w:b w:val="0"/>
                <w:sz w:val="28"/>
                <w:szCs w:val="28"/>
              </w:rPr>
            </w:pPr>
            <w:r w:rsidRPr="00320F26">
              <w:rPr>
                <w:b w:val="0"/>
                <w:sz w:val="28"/>
                <w:szCs w:val="28"/>
              </w:rPr>
              <w:t>Кур/р</w:t>
            </w:r>
          </w:p>
        </w:tc>
        <w:tc>
          <w:tcPr>
            <w:tcW w:w="1489" w:type="dxa"/>
            <w:vAlign w:val="center"/>
          </w:tcPr>
          <w:p w:rsidR="00320F26" w:rsidRPr="00320F26" w:rsidRDefault="00320F26" w:rsidP="00320F26">
            <w:pPr>
              <w:pStyle w:val="20"/>
              <w:ind w:firstLine="0"/>
              <w:jc w:val="center"/>
              <w:rPr>
                <w:b w:val="0"/>
                <w:sz w:val="28"/>
                <w:szCs w:val="28"/>
              </w:rPr>
            </w:pPr>
            <w:r w:rsidRPr="00320F26">
              <w:rPr>
                <w:b w:val="0"/>
                <w:sz w:val="28"/>
                <w:szCs w:val="28"/>
              </w:rPr>
              <w:t>Экзамен</w:t>
            </w:r>
          </w:p>
        </w:tc>
        <w:tc>
          <w:tcPr>
            <w:tcW w:w="3348" w:type="dxa"/>
            <w:vAlign w:val="center"/>
          </w:tcPr>
          <w:p w:rsidR="00320F26" w:rsidRPr="00320F26" w:rsidRDefault="0075105A" w:rsidP="00320F26">
            <w:pPr>
              <w:pStyle w:val="20"/>
              <w:ind w:firstLine="0"/>
              <w:jc w:val="center"/>
              <w:rPr>
                <w:b w:val="0"/>
                <w:sz w:val="28"/>
                <w:szCs w:val="28"/>
              </w:rPr>
            </w:pPr>
            <w:r>
              <w:rPr>
                <w:b w:val="0"/>
                <w:sz w:val="28"/>
                <w:szCs w:val="28"/>
              </w:rPr>
              <w:t>доц</w:t>
            </w:r>
            <w:r w:rsidR="00320F26" w:rsidRPr="00320F26">
              <w:rPr>
                <w:b w:val="0"/>
                <w:sz w:val="28"/>
                <w:szCs w:val="28"/>
              </w:rPr>
              <w:t>. Давиденко Л.Г.</w:t>
            </w:r>
          </w:p>
        </w:tc>
      </w:tr>
      <w:tr w:rsidR="00320F26">
        <w:trPr>
          <w:cantSplit/>
          <w:jc w:val="center"/>
        </w:trPr>
        <w:tc>
          <w:tcPr>
            <w:tcW w:w="468" w:type="dxa"/>
            <w:vAlign w:val="center"/>
          </w:tcPr>
          <w:p w:rsidR="00320F26" w:rsidRDefault="00320F26" w:rsidP="00320F26">
            <w:pPr>
              <w:numPr>
                <w:ilvl w:val="0"/>
                <w:numId w:val="3"/>
              </w:numPr>
              <w:jc w:val="center"/>
              <w:rPr>
                <w:sz w:val="28"/>
              </w:rPr>
            </w:pPr>
          </w:p>
        </w:tc>
        <w:tc>
          <w:tcPr>
            <w:tcW w:w="3240" w:type="dxa"/>
            <w:vAlign w:val="center"/>
          </w:tcPr>
          <w:p w:rsidR="00320F26" w:rsidRPr="00320F26" w:rsidRDefault="00320F26" w:rsidP="00320F26">
            <w:pPr>
              <w:pStyle w:val="a4"/>
              <w:ind w:hanging="28"/>
              <w:jc w:val="center"/>
              <w:rPr>
                <w:szCs w:val="28"/>
              </w:rPr>
            </w:pPr>
            <w:r w:rsidRPr="00320F26">
              <w:rPr>
                <w:szCs w:val="28"/>
              </w:rPr>
              <w:t>Ценообразование во внешней торговле</w:t>
            </w:r>
          </w:p>
        </w:tc>
        <w:tc>
          <w:tcPr>
            <w:tcW w:w="1211" w:type="dxa"/>
            <w:vAlign w:val="center"/>
          </w:tcPr>
          <w:p w:rsidR="00320F26" w:rsidRPr="00320F26" w:rsidRDefault="00320F26" w:rsidP="00320F26">
            <w:pPr>
              <w:pStyle w:val="20"/>
              <w:ind w:firstLine="0"/>
              <w:jc w:val="center"/>
              <w:rPr>
                <w:b w:val="0"/>
                <w:sz w:val="28"/>
                <w:szCs w:val="28"/>
              </w:rPr>
            </w:pPr>
            <w:r w:rsidRPr="00320F26">
              <w:rPr>
                <w:b w:val="0"/>
                <w:sz w:val="28"/>
                <w:szCs w:val="28"/>
              </w:rPr>
              <w:t>Кон/р</w:t>
            </w:r>
          </w:p>
        </w:tc>
        <w:tc>
          <w:tcPr>
            <w:tcW w:w="1489" w:type="dxa"/>
            <w:vAlign w:val="center"/>
          </w:tcPr>
          <w:p w:rsidR="00320F26" w:rsidRPr="00320F26" w:rsidRDefault="00320F26" w:rsidP="00320F26">
            <w:pPr>
              <w:pStyle w:val="20"/>
              <w:ind w:firstLine="0"/>
              <w:jc w:val="center"/>
              <w:rPr>
                <w:b w:val="0"/>
                <w:sz w:val="28"/>
                <w:szCs w:val="28"/>
              </w:rPr>
            </w:pPr>
            <w:r w:rsidRPr="00320F26">
              <w:rPr>
                <w:b w:val="0"/>
                <w:sz w:val="28"/>
                <w:szCs w:val="28"/>
              </w:rPr>
              <w:t>Экзамен</w:t>
            </w:r>
          </w:p>
        </w:tc>
        <w:tc>
          <w:tcPr>
            <w:tcW w:w="3348" w:type="dxa"/>
            <w:vAlign w:val="center"/>
          </w:tcPr>
          <w:p w:rsidR="00320F26" w:rsidRPr="00320F26" w:rsidRDefault="00320F26" w:rsidP="00320F26">
            <w:pPr>
              <w:pStyle w:val="20"/>
              <w:ind w:firstLine="0"/>
              <w:jc w:val="center"/>
              <w:rPr>
                <w:b w:val="0"/>
                <w:sz w:val="28"/>
                <w:szCs w:val="28"/>
              </w:rPr>
            </w:pPr>
            <w:r w:rsidRPr="00320F26">
              <w:rPr>
                <w:b w:val="0"/>
                <w:sz w:val="28"/>
                <w:szCs w:val="28"/>
              </w:rPr>
              <w:t>д.э.н. Евстратов В.И.</w:t>
            </w:r>
          </w:p>
        </w:tc>
      </w:tr>
    </w:tbl>
    <w:p w:rsidR="008E63B7" w:rsidRDefault="008E63B7" w:rsidP="002B2C61">
      <w:pPr>
        <w:pStyle w:val="21"/>
        <w:shd w:val="clear" w:color="auto" w:fill="FFFF00"/>
        <w:jc w:val="center"/>
        <w:rPr>
          <w:b/>
          <w:bCs/>
          <w:sz w:val="28"/>
        </w:rPr>
      </w:pPr>
      <w:r>
        <w:rPr>
          <w:b/>
          <w:bCs/>
          <w:sz w:val="28"/>
        </w:rPr>
        <w:t xml:space="preserve">Срок сдачи </w:t>
      </w:r>
      <w:r w:rsidR="00F96BD6">
        <w:rPr>
          <w:b/>
          <w:bCs/>
          <w:sz w:val="28"/>
        </w:rPr>
        <w:t xml:space="preserve">письменных работ </w:t>
      </w:r>
      <w:r>
        <w:rPr>
          <w:b/>
          <w:bCs/>
          <w:sz w:val="28"/>
        </w:rPr>
        <w:t xml:space="preserve"> до </w:t>
      </w:r>
      <w:r w:rsidR="00D55D1B">
        <w:rPr>
          <w:b/>
          <w:bCs/>
          <w:sz w:val="28"/>
        </w:rPr>
        <w:t>1</w:t>
      </w:r>
      <w:r w:rsidR="00F96BD6">
        <w:rPr>
          <w:b/>
          <w:bCs/>
          <w:sz w:val="28"/>
        </w:rPr>
        <w:t>5</w:t>
      </w:r>
      <w:r w:rsidR="00D55D1B">
        <w:rPr>
          <w:b/>
          <w:bCs/>
          <w:sz w:val="28"/>
        </w:rPr>
        <w:t xml:space="preserve"> </w:t>
      </w:r>
      <w:r w:rsidR="00F96BD6">
        <w:rPr>
          <w:b/>
          <w:bCs/>
          <w:sz w:val="28"/>
        </w:rPr>
        <w:t>сентября</w:t>
      </w:r>
    </w:p>
    <w:p w:rsidR="005F5EC3" w:rsidRPr="005F5EC3" w:rsidRDefault="005F5EC3" w:rsidP="005F5EC3">
      <w:pPr>
        <w:pStyle w:val="21"/>
        <w:shd w:val="clear" w:color="auto" w:fill="FFFF00"/>
        <w:jc w:val="center"/>
        <w:rPr>
          <w:b/>
          <w:bCs/>
          <w:caps/>
          <w:sz w:val="8"/>
          <w:szCs w:val="16"/>
        </w:rPr>
      </w:pPr>
    </w:p>
    <w:p w:rsidR="005F5EC3" w:rsidRDefault="005F5EC3" w:rsidP="005F5EC3">
      <w:pPr>
        <w:pStyle w:val="21"/>
        <w:shd w:val="clear" w:color="auto" w:fill="FFFF00"/>
        <w:jc w:val="center"/>
        <w:rPr>
          <w:b/>
          <w:bCs/>
          <w:caps/>
          <w:sz w:val="28"/>
        </w:rPr>
      </w:pPr>
      <w:r w:rsidRPr="00CB29F6">
        <w:rPr>
          <w:b/>
          <w:bCs/>
          <w:caps/>
          <w:sz w:val="28"/>
        </w:rPr>
        <w:t xml:space="preserve">Вы также можете найти </w:t>
      </w:r>
    </w:p>
    <w:p w:rsidR="005F5EC3" w:rsidRDefault="005F5EC3" w:rsidP="005F5EC3">
      <w:pPr>
        <w:pStyle w:val="21"/>
        <w:shd w:val="clear" w:color="auto" w:fill="FFFF00"/>
        <w:jc w:val="center"/>
        <w:rPr>
          <w:b/>
          <w:bCs/>
          <w:caps/>
          <w:sz w:val="28"/>
        </w:rPr>
      </w:pPr>
      <w:r w:rsidRPr="00CB29F6">
        <w:rPr>
          <w:b/>
          <w:bCs/>
          <w:caps/>
          <w:sz w:val="28"/>
        </w:rPr>
        <w:t xml:space="preserve">методические материалы </w:t>
      </w:r>
    </w:p>
    <w:p w:rsidR="005F5EC3" w:rsidRPr="00CB29F6" w:rsidRDefault="005F5EC3" w:rsidP="005F5EC3">
      <w:pPr>
        <w:pStyle w:val="21"/>
        <w:shd w:val="clear" w:color="auto" w:fill="FFFF00"/>
        <w:jc w:val="center"/>
        <w:rPr>
          <w:b/>
          <w:bCs/>
          <w:caps/>
          <w:sz w:val="28"/>
        </w:rPr>
      </w:pPr>
      <w:r w:rsidRPr="00CB29F6">
        <w:rPr>
          <w:b/>
          <w:bCs/>
          <w:caps/>
          <w:sz w:val="28"/>
        </w:rPr>
        <w:t xml:space="preserve">на нашем сайте </w:t>
      </w:r>
    </w:p>
    <w:p w:rsidR="005F5EC3" w:rsidRPr="00CB29F6" w:rsidRDefault="005F5EC3" w:rsidP="005F5EC3">
      <w:pPr>
        <w:pStyle w:val="21"/>
        <w:shd w:val="clear" w:color="auto" w:fill="FFFF00"/>
        <w:jc w:val="center"/>
        <w:rPr>
          <w:b/>
          <w:bCs/>
          <w:sz w:val="56"/>
        </w:rPr>
      </w:pPr>
      <w:r w:rsidRPr="00CB29F6">
        <w:rPr>
          <w:b/>
          <w:bCs/>
          <w:sz w:val="56"/>
        </w:rPr>
        <w:t>www.rizp.ru</w:t>
      </w:r>
    </w:p>
    <w:p w:rsidR="008E63B7" w:rsidRDefault="008E63B7">
      <w:pPr>
        <w:pStyle w:val="1"/>
      </w:pPr>
      <w:r>
        <w:rPr>
          <w:sz w:val="18"/>
        </w:rPr>
        <w:br w:type="page"/>
      </w:r>
      <w:bookmarkStart w:id="29" w:name="_Toc104117363"/>
      <w:bookmarkStart w:id="30" w:name="_Toc317246455"/>
      <w:r>
        <w:t>3. Вопросы к экзаменам по дисциплинам:</w:t>
      </w:r>
      <w:bookmarkEnd w:id="29"/>
      <w:bookmarkEnd w:id="30"/>
    </w:p>
    <w:p w:rsidR="008E63B7" w:rsidRDefault="008E63B7">
      <w:pPr>
        <w:pStyle w:val="21"/>
        <w:jc w:val="center"/>
        <w:rPr>
          <w:b/>
          <w:bCs/>
          <w:sz w:val="22"/>
        </w:rPr>
      </w:pPr>
    </w:p>
    <w:p w:rsidR="008E63B7" w:rsidRDefault="008E63B7">
      <w:pPr>
        <w:pStyle w:val="2"/>
      </w:pPr>
      <w:bookmarkStart w:id="31" w:name="_Toc104117364"/>
      <w:bookmarkStart w:id="32" w:name="_Toc317246456"/>
      <w:r>
        <w:t xml:space="preserve">3.1. </w:t>
      </w:r>
      <w:bookmarkEnd w:id="31"/>
      <w:r w:rsidR="007D1146">
        <w:t>Таможенно-тарифное регулирование ВЭД и таможенная стоимость</w:t>
      </w:r>
      <w:bookmarkEnd w:id="32"/>
    </w:p>
    <w:p w:rsidR="008E63B7" w:rsidRDefault="008E63B7">
      <w:pPr>
        <w:rPr>
          <w:sz w:val="22"/>
          <w:szCs w:val="20"/>
        </w:rPr>
      </w:pPr>
    </w:p>
    <w:p w:rsidR="00211532" w:rsidRPr="00060735" w:rsidRDefault="00211532" w:rsidP="00211532">
      <w:pPr>
        <w:rPr>
          <w:sz w:val="16"/>
          <w:szCs w:val="16"/>
        </w:rPr>
      </w:pPr>
    </w:p>
    <w:p w:rsidR="0031181F" w:rsidRPr="0031181F" w:rsidRDefault="0031181F" w:rsidP="0031181F">
      <w:pPr>
        <w:widowControl w:val="0"/>
        <w:numPr>
          <w:ilvl w:val="0"/>
          <w:numId w:val="12"/>
        </w:numPr>
        <w:shd w:val="clear" w:color="auto" w:fill="FFFFFF"/>
        <w:tabs>
          <w:tab w:val="left" w:pos="0"/>
        </w:tabs>
        <w:autoSpaceDE w:val="0"/>
        <w:autoSpaceDN w:val="0"/>
        <w:adjustRightInd w:val="0"/>
        <w:ind w:firstLine="540"/>
        <w:jc w:val="both"/>
        <w:rPr>
          <w:spacing w:val="-35"/>
        </w:rPr>
      </w:pPr>
      <w:r w:rsidRPr="0031181F">
        <w:rPr>
          <w:spacing w:val="-2"/>
        </w:rPr>
        <w:t>Роль и место таможенно-тарифного регулирования в системе мер государ</w:t>
      </w:r>
      <w:r w:rsidRPr="0031181F">
        <w:rPr>
          <w:spacing w:val="-2"/>
        </w:rPr>
        <w:softHyphen/>
      </w:r>
      <w:r w:rsidRPr="0031181F">
        <w:t>ственного регулирования ВЭД.</w:t>
      </w:r>
    </w:p>
    <w:p w:rsidR="0031181F" w:rsidRPr="0031181F" w:rsidRDefault="0031181F" w:rsidP="0031181F">
      <w:pPr>
        <w:widowControl w:val="0"/>
        <w:numPr>
          <w:ilvl w:val="0"/>
          <w:numId w:val="12"/>
        </w:numPr>
        <w:shd w:val="clear" w:color="auto" w:fill="FFFFFF"/>
        <w:tabs>
          <w:tab w:val="left" w:pos="0"/>
        </w:tabs>
        <w:autoSpaceDE w:val="0"/>
        <w:autoSpaceDN w:val="0"/>
        <w:adjustRightInd w:val="0"/>
        <w:ind w:firstLine="540"/>
        <w:jc w:val="both"/>
        <w:rPr>
          <w:spacing w:val="-15"/>
        </w:rPr>
      </w:pPr>
      <w:r w:rsidRPr="0031181F">
        <w:t>Внешнеторговая деятельность как составная часть внешнеэкономической деятельности.</w:t>
      </w:r>
    </w:p>
    <w:p w:rsidR="0031181F" w:rsidRPr="0031181F" w:rsidRDefault="0031181F" w:rsidP="0031181F">
      <w:pPr>
        <w:widowControl w:val="0"/>
        <w:numPr>
          <w:ilvl w:val="0"/>
          <w:numId w:val="12"/>
        </w:numPr>
        <w:shd w:val="clear" w:color="auto" w:fill="FFFFFF"/>
        <w:tabs>
          <w:tab w:val="left" w:pos="0"/>
        </w:tabs>
        <w:autoSpaceDE w:val="0"/>
        <w:autoSpaceDN w:val="0"/>
        <w:adjustRightInd w:val="0"/>
        <w:ind w:right="10" w:firstLine="540"/>
        <w:jc w:val="both"/>
        <w:rPr>
          <w:spacing w:val="-19"/>
        </w:rPr>
      </w:pPr>
      <w:r w:rsidRPr="0031181F">
        <w:t>Сущность и место таможенно-тарифного регулирования в области внеш</w:t>
      </w:r>
      <w:r w:rsidRPr="0031181F">
        <w:softHyphen/>
        <w:t>неторговой политики.</w:t>
      </w:r>
    </w:p>
    <w:p w:rsidR="0031181F" w:rsidRPr="0031181F" w:rsidRDefault="0031181F" w:rsidP="0031181F">
      <w:pPr>
        <w:widowControl w:val="0"/>
        <w:numPr>
          <w:ilvl w:val="0"/>
          <w:numId w:val="13"/>
        </w:numPr>
        <w:shd w:val="clear" w:color="auto" w:fill="FFFFFF"/>
        <w:tabs>
          <w:tab w:val="left" w:pos="0"/>
        </w:tabs>
        <w:autoSpaceDE w:val="0"/>
        <w:autoSpaceDN w:val="0"/>
        <w:adjustRightInd w:val="0"/>
        <w:ind w:firstLine="540"/>
        <w:rPr>
          <w:spacing w:val="-17"/>
        </w:rPr>
      </w:pPr>
      <w:r w:rsidRPr="0031181F">
        <w:t>Механизм государственного регулирования внешней торговли.</w:t>
      </w:r>
    </w:p>
    <w:p w:rsidR="0031181F" w:rsidRPr="0031181F" w:rsidRDefault="0031181F" w:rsidP="0031181F">
      <w:pPr>
        <w:widowControl w:val="0"/>
        <w:numPr>
          <w:ilvl w:val="0"/>
          <w:numId w:val="13"/>
        </w:numPr>
        <w:shd w:val="clear" w:color="auto" w:fill="FFFFFF"/>
        <w:tabs>
          <w:tab w:val="left" w:pos="0"/>
        </w:tabs>
        <w:autoSpaceDE w:val="0"/>
        <w:autoSpaceDN w:val="0"/>
        <w:adjustRightInd w:val="0"/>
        <w:spacing w:before="5"/>
        <w:ind w:firstLine="540"/>
        <w:jc w:val="both"/>
        <w:rPr>
          <w:spacing w:val="-19"/>
        </w:rPr>
      </w:pPr>
      <w:r w:rsidRPr="0031181F">
        <w:t>Методы и инструменты регулирования внешнеторговой деятельности.</w:t>
      </w:r>
    </w:p>
    <w:p w:rsidR="0031181F" w:rsidRPr="0031181F" w:rsidRDefault="0031181F" w:rsidP="0031181F">
      <w:pPr>
        <w:widowControl w:val="0"/>
        <w:numPr>
          <w:ilvl w:val="0"/>
          <w:numId w:val="12"/>
        </w:numPr>
        <w:shd w:val="clear" w:color="auto" w:fill="FFFFFF"/>
        <w:tabs>
          <w:tab w:val="left" w:pos="0"/>
        </w:tabs>
        <w:autoSpaceDE w:val="0"/>
        <w:autoSpaceDN w:val="0"/>
        <w:adjustRightInd w:val="0"/>
        <w:ind w:firstLine="540"/>
        <w:jc w:val="both"/>
        <w:rPr>
          <w:spacing w:val="-17"/>
        </w:rPr>
      </w:pPr>
      <w:r w:rsidRPr="0031181F">
        <w:rPr>
          <w:spacing w:val="-1"/>
        </w:rPr>
        <w:t>Таможенный тариф и таможенные пошлин как основной инструмент ре</w:t>
      </w:r>
      <w:r w:rsidRPr="0031181F">
        <w:rPr>
          <w:spacing w:val="-1"/>
        </w:rPr>
        <w:softHyphen/>
      </w:r>
      <w:r w:rsidRPr="0031181F">
        <w:t>гулирования внешнеторговой деятельности.</w:t>
      </w:r>
    </w:p>
    <w:p w:rsidR="0031181F" w:rsidRPr="0031181F" w:rsidRDefault="0031181F" w:rsidP="0031181F">
      <w:pPr>
        <w:widowControl w:val="0"/>
        <w:numPr>
          <w:ilvl w:val="0"/>
          <w:numId w:val="13"/>
        </w:numPr>
        <w:shd w:val="clear" w:color="auto" w:fill="FFFFFF"/>
        <w:tabs>
          <w:tab w:val="left" w:pos="0"/>
        </w:tabs>
        <w:autoSpaceDE w:val="0"/>
        <w:autoSpaceDN w:val="0"/>
        <w:adjustRightInd w:val="0"/>
        <w:ind w:firstLine="540"/>
        <w:rPr>
          <w:spacing w:val="-21"/>
        </w:rPr>
      </w:pPr>
      <w:r w:rsidRPr="0031181F">
        <w:t>Сущность, функции и виды таможенных тарифов.</w:t>
      </w:r>
    </w:p>
    <w:p w:rsidR="0031181F" w:rsidRPr="0031181F" w:rsidRDefault="0031181F" w:rsidP="0031181F">
      <w:pPr>
        <w:widowControl w:val="0"/>
        <w:numPr>
          <w:ilvl w:val="0"/>
          <w:numId w:val="13"/>
        </w:numPr>
        <w:shd w:val="clear" w:color="auto" w:fill="FFFFFF"/>
        <w:tabs>
          <w:tab w:val="left" w:pos="0"/>
        </w:tabs>
        <w:autoSpaceDE w:val="0"/>
        <w:autoSpaceDN w:val="0"/>
        <w:adjustRightInd w:val="0"/>
        <w:ind w:firstLine="540"/>
        <w:rPr>
          <w:spacing w:val="-21"/>
        </w:rPr>
      </w:pPr>
      <w:r w:rsidRPr="0031181F">
        <w:t>Сущность таможенных пошлин и их классификация.</w:t>
      </w:r>
    </w:p>
    <w:p w:rsidR="0031181F" w:rsidRPr="0031181F" w:rsidRDefault="0031181F" w:rsidP="0031181F">
      <w:pPr>
        <w:shd w:val="clear" w:color="auto" w:fill="FFFFFF"/>
        <w:tabs>
          <w:tab w:val="left" w:pos="0"/>
        </w:tabs>
        <w:ind w:firstLine="539"/>
        <w:jc w:val="both"/>
      </w:pPr>
      <w:r w:rsidRPr="0031181F">
        <w:rPr>
          <w:spacing w:val="-20"/>
        </w:rPr>
        <w:t xml:space="preserve">9. </w:t>
      </w:r>
      <w:r w:rsidRPr="0031181F">
        <w:rPr>
          <w:spacing w:val="-1"/>
        </w:rPr>
        <w:t>Ставки таможенных пошлин, их виды и порядок установления.</w:t>
      </w:r>
      <w:r w:rsidRPr="0031181F">
        <w:rPr>
          <w:spacing w:val="-1"/>
        </w:rPr>
        <w:br/>
        <w:t xml:space="preserve">       10.Таможенная стоимость товаров и методы ее определения.</w:t>
      </w:r>
    </w:p>
    <w:p w:rsidR="0031181F" w:rsidRPr="0031181F" w:rsidRDefault="0031181F" w:rsidP="0031181F">
      <w:pPr>
        <w:shd w:val="clear" w:color="auto" w:fill="FFFFFF"/>
        <w:tabs>
          <w:tab w:val="left" w:pos="0"/>
        </w:tabs>
        <w:ind w:firstLine="539"/>
        <w:jc w:val="both"/>
      </w:pPr>
      <w:r w:rsidRPr="0031181F">
        <w:rPr>
          <w:spacing w:val="-3"/>
        </w:rPr>
        <w:t>11 .Таможенная стоимость товара: сущность, функции и цели.</w:t>
      </w:r>
    </w:p>
    <w:p w:rsidR="0031181F" w:rsidRPr="0031181F" w:rsidRDefault="0031181F" w:rsidP="0031181F">
      <w:pPr>
        <w:shd w:val="clear" w:color="auto" w:fill="FFFFFF"/>
        <w:tabs>
          <w:tab w:val="left" w:pos="0"/>
        </w:tabs>
        <w:ind w:firstLine="539"/>
        <w:jc w:val="both"/>
      </w:pPr>
      <w:r w:rsidRPr="0031181F">
        <w:t>13. Правовая база определения таможенной стоимости товаров.</w:t>
      </w:r>
    </w:p>
    <w:p w:rsidR="0031181F" w:rsidRPr="0031181F" w:rsidRDefault="0031181F" w:rsidP="0031181F">
      <w:pPr>
        <w:shd w:val="clear" w:color="auto" w:fill="FFFFFF"/>
        <w:tabs>
          <w:tab w:val="left" w:pos="0"/>
        </w:tabs>
        <w:ind w:firstLine="539"/>
        <w:jc w:val="both"/>
      </w:pPr>
      <w:r w:rsidRPr="0031181F">
        <w:rPr>
          <w:spacing w:val="-1"/>
        </w:rPr>
        <w:t>14.Методы определения таможенной стоимости товаров и их характеристика.</w:t>
      </w:r>
    </w:p>
    <w:p w:rsidR="0031181F" w:rsidRPr="0031181F" w:rsidRDefault="0031181F" w:rsidP="0031181F">
      <w:pPr>
        <w:shd w:val="clear" w:color="auto" w:fill="FFFFFF"/>
        <w:tabs>
          <w:tab w:val="left" w:pos="0"/>
        </w:tabs>
        <w:ind w:firstLine="539"/>
        <w:jc w:val="both"/>
      </w:pPr>
      <w:r w:rsidRPr="0031181F">
        <w:rPr>
          <w:spacing w:val="-1"/>
        </w:rPr>
        <w:t>15.Метод по стоимости сделки с ввозимыми товарами.</w:t>
      </w:r>
    </w:p>
    <w:p w:rsidR="0031181F" w:rsidRPr="0031181F" w:rsidRDefault="0031181F" w:rsidP="0031181F">
      <w:pPr>
        <w:shd w:val="clear" w:color="auto" w:fill="FFFFFF"/>
        <w:tabs>
          <w:tab w:val="left" w:pos="0"/>
        </w:tabs>
        <w:ind w:firstLine="539"/>
        <w:jc w:val="both"/>
      </w:pPr>
      <w:r w:rsidRPr="0031181F">
        <w:rPr>
          <w:spacing w:val="-1"/>
        </w:rPr>
        <w:t>16.Метод по стоимости сделки с идентичными товарами.</w:t>
      </w:r>
    </w:p>
    <w:p w:rsidR="0031181F" w:rsidRPr="0031181F" w:rsidRDefault="0031181F" w:rsidP="0031181F">
      <w:pPr>
        <w:shd w:val="clear" w:color="auto" w:fill="FFFFFF"/>
        <w:tabs>
          <w:tab w:val="left" w:pos="0"/>
        </w:tabs>
        <w:ind w:firstLine="539"/>
        <w:jc w:val="both"/>
      </w:pPr>
      <w:r w:rsidRPr="0031181F">
        <w:rPr>
          <w:spacing w:val="-1"/>
        </w:rPr>
        <w:t>17.Метод по стоимости сделки с однородными товарами.</w:t>
      </w:r>
    </w:p>
    <w:p w:rsidR="0031181F" w:rsidRPr="0031181F" w:rsidRDefault="0031181F" w:rsidP="0031181F">
      <w:pPr>
        <w:shd w:val="clear" w:color="auto" w:fill="FFFFFF"/>
        <w:tabs>
          <w:tab w:val="left" w:pos="0"/>
        </w:tabs>
        <w:ind w:firstLine="539"/>
        <w:jc w:val="both"/>
      </w:pPr>
      <w:r w:rsidRPr="0031181F">
        <w:rPr>
          <w:spacing w:val="-1"/>
        </w:rPr>
        <w:t>18.Метод на основе вычитания стоимости.</w:t>
      </w:r>
    </w:p>
    <w:p w:rsidR="0031181F" w:rsidRPr="0031181F" w:rsidRDefault="0031181F" w:rsidP="0031181F">
      <w:pPr>
        <w:shd w:val="clear" w:color="auto" w:fill="FFFFFF"/>
        <w:tabs>
          <w:tab w:val="left" w:pos="0"/>
        </w:tabs>
        <w:ind w:firstLine="539"/>
        <w:jc w:val="both"/>
      </w:pPr>
      <w:r w:rsidRPr="0031181F">
        <w:rPr>
          <w:spacing w:val="-1"/>
        </w:rPr>
        <w:t>19.Метод на основе сложения стоимости.</w:t>
      </w:r>
    </w:p>
    <w:p w:rsidR="0031181F" w:rsidRPr="0031181F" w:rsidRDefault="0031181F" w:rsidP="0031181F">
      <w:pPr>
        <w:shd w:val="clear" w:color="auto" w:fill="FFFFFF"/>
        <w:tabs>
          <w:tab w:val="left" w:pos="0"/>
        </w:tabs>
        <w:ind w:firstLine="540"/>
      </w:pPr>
      <w:r w:rsidRPr="0031181F">
        <w:t>20.Резервный метод.</w:t>
      </w:r>
    </w:p>
    <w:p w:rsidR="0031181F" w:rsidRPr="0031181F" w:rsidRDefault="0031181F" w:rsidP="0031181F">
      <w:pPr>
        <w:shd w:val="clear" w:color="auto" w:fill="FFFFFF"/>
        <w:tabs>
          <w:tab w:val="left" w:pos="0"/>
        </w:tabs>
        <w:ind w:firstLine="540"/>
        <w:jc w:val="both"/>
      </w:pPr>
      <w:r w:rsidRPr="0031181F">
        <w:rPr>
          <w:spacing w:val="-1"/>
        </w:rPr>
        <w:t xml:space="preserve">21.Документы, необходимые для подтверждения сведений по таможенной </w:t>
      </w:r>
      <w:r w:rsidRPr="0031181F">
        <w:t>стоимости, заявленных при декларировании товаров, ввозимых на терри</w:t>
      </w:r>
      <w:r w:rsidRPr="0031181F">
        <w:softHyphen/>
        <w:t>торию таможенного союза.</w:t>
      </w:r>
    </w:p>
    <w:p w:rsidR="0031181F" w:rsidRPr="0031181F" w:rsidRDefault="0031181F" w:rsidP="0031181F">
      <w:pPr>
        <w:shd w:val="clear" w:color="auto" w:fill="FFFFFF"/>
        <w:tabs>
          <w:tab w:val="left" w:pos="0"/>
        </w:tabs>
        <w:ind w:firstLine="540"/>
        <w:rPr>
          <w:spacing w:val="-17"/>
        </w:rPr>
      </w:pPr>
      <w:r w:rsidRPr="0031181F">
        <w:t>22.Порядок заявления таможенной стоимости товаров.</w:t>
      </w:r>
    </w:p>
    <w:p w:rsidR="0031181F" w:rsidRPr="0031181F" w:rsidRDefault="0031181F" w:rsidP="0031181F">
      <w:pPr>
        <w:shd w:val="clear" w:color="auto" w:fill="FFFFFF"/>
        <w:tabs>
          <w:tab w:val="left" w:pos="0"/>
        </w:tabs>
        <w:ind w:firstLine="540"/>
      </w:pPr>
      <w:r w:rsidRPr="0031181F">
        <w:t>23.Контроль таможенной стоимости товара таможенными органами.</w:t>
      </w:r>
    </w:p>
    <w:p w:rsidR="0031181F" w:rsidRPr="0031181F" w:rsidRDefault="0031181F" w:rsidP="0031181F">
      <w:pPr>
        <w:shd w:val="clear" w:color="auto" w:fill="FFFFFF"/>
        <w:tabs>
          <w:tab w:val="left" w:pos="0"/>
        </w:tabs>
        <w:ind w:firstLine="540"/>
      </w:pPr>
      <w:r w:rsidRPr="0031181F">
        <w:t>24.Корректировка таможенной стоимости товара.</w:t>
      </w:r>
    </w:p>
    <w:p w:rsidR="0031181F" w:rsidRPr="0031181F" w:rsidRDefault="0031181F" w:rsidP="0031181F">
      <w:pPr>
        <w:shd w:val="clear" w:color="auto" w:fill="FFFFFF"/>
        <w:tabs>
          <w:tab w:val="left" w:pos="0"/>
        </w:tabs>
        <w:ind w:firstLine="540"/>
        <w:jc w:val="both"/>
      </w:pPr>
      <w:r w:rsidRPr="0031181F">
        <w:t xml:space="preserve">25.Базисные условия поставки и их роль при заключении внешнеторговых контрактов. ИНКОТЕРМС 2000 </w:t>
      </w:r>
    </w:p>
    <w:p w:rsidR="0031181F" w:rsidRPr="0031181F" w:rsidRDefault="0031181F" w:rsidP="0031181F">
      <w:pPr>
        <w:shd w:val="clear" w:color="auto" w:fill="FFFFFF"/>
        <w:tabs>
          <w:tab w:val="left" w:pos="0"/>
        </w:tabs>
        <w:ind w:firstLine="540"/>
      </w:pPr>
      <w:r w:rsidRPr="0031181F">
        <w:t xml:space="preserve">26.Порядок определения таможенной стоимости товаров, ввозимых на таможенную территорию таможенного союза. </w:t>
      </w:r>
    </w:p>
    <w:p w:rsidR="0031181F" w:rsidRPr="0031181F" w:rsidRDefault="0031181F" w:rsidP="0031181F">
      <w:pPr>
        <w:shd w:val="clear" w:color="auto" w:fill="FFFFFF"/>
        <w:tabs>
          <w:tab w:val="left" w:pos="0"/>
        </w:tabs>
        <w:ind w:firstLine="540"/>
        <w:jc w:val="both"/>
        <w:rPr>
          <w:spacing w:val="-1"/>
        </w:rPr>
      </w:pPr>
      <w:r w:rsidRPr="0031181F">
        <w:rPr>
          <w:spacing w:val="-1"/>
        </w:rPr>
        <w:t xml:space="preserve">27.Определение страны происхождения товаров: понятие и цель определения. </w:t>
      </w:r>
    </w:p>
    <w:p w:rsidR="0031181F" w:rsidRPr="0031181F" w:rsidRDefault="0031181F" w:rsidP="0031181F">
      <w:pPr>
        <w:shd w:val="clear" w:color="auto" w:fill="FFFFFF"/>
        <w:tabs>
          <w:tab w:val="left" w:pos="0"/>
          <w:tab w:val="left" w:pos="3288"/>
          <w:tab w:val="left" w:pos="5477"/>
          <w:tab w:val="left" w:pos="8126"/>
        </w:tabs>
        <w:ind w:firstLine="540"/>
      </w:pPr>
      <w:r w:rsidRPr="0031181F">
        <w:t>28.Правила определения страны происхождения товаров, ввозимых на таможенную территорию таможенного союза.</w:t>
      </w:r>
    </w:p>
    <w:p w:rsidR="0031181F" w:rsidRPr="0031181F" w:rsidRDefault="0031181F" w:rsidP="0031181F">
      <w:pPr>
        <w:shd w:val="clear" w:color="auto" w:fill="FFFFFF"/>
        <w:tabs>
          <w:tab w:val="left" w:pos="0"/>
          <w:tab w:val="left" w:pos="3288"/>
          <w:tab w:val="left" w:pos="5477"/>
          <w:tab w:val="left" w:pos="8126"/>
        </w:tabs>
        <w:ind w:firstLine="540"/>
        <w:jc w:val="both"/>
      </w:pPr>
      <w:r w:rsidRPr="0031181F">
        <w:t xml:space="preserve"> 29.Особенности определения страны происхождения товаров, произведенных в  государствах-участницах СНГ.</w:t>
      </w:r>
    </w:p>
    <w:p w:rsidR="0031181F" w:rsidRPr="0031181F" w:rsidRDefault="0031181F" w:rsidP="0031181F">
      <w:pPr>
        <w:shd w:val="clear" w:color="auto" w:fill="FFFFFF"/>
        <w:tabs>
          <w:tab w:val="left" w:pos="0"/>
          <w:tab w:val="left" w:pos="3288"/>
          <w:tab w:val="left" w:pos="5477"/>
          <w:tab w:val="left" w:pos="8126"/>
        </w:tabs>
        <w:ind w:firstLine="540"/>
        <w:jc w:val="both"/>
      </w:pPr>
      <w:r w:rsidRPr="0031181F">
        <w:t>30.Заполнение сертификата о происхождении товара формы «СТ-1».</w:t>
      </w:r>
    </w:p>
    <w:p w:rsidR="0031181F" w:rsidRPr="0031181F" w:rsidRDefault="0031181F" w:rsidP="0031181F">
      <w:pPr>
        <w:shd w:val="clear" w:color="auto" w:fill="FFFFFF"/>
        <w:tabs>
          <w:tab w:val="left" w:pos="0"/>
          <w:tab w:val="left" w:pos="3288"/>
          <w:tab w:val="left" w:pos="5477"/>
          <w:tab w:val="left" w:pos="8126"/>
        </w:tabs>
        <w:ind w:firstLine="540"/>
        <w:jc w:val="both"/>
      </w:pPr>
      <w:r w:rsidRPr="0031181F">
        <w:t xml:space="preserve">31. </w:t>
      </w:r>
      <w:r w:rsidRPr="0031181F">
        <w:rPr>
          <w:spacing w:val="-1"/>
        </w:rPr>
        <w:t xml:space="preserve">Особенности определения страны происхождения товаров, происходящих </w:t>
      </w:r>
      <w:r w:rsidRPr="0031181F">
        <w:t>из развивающихся стран-пользователей Национальной системой префе</w:t>
      </w:r>
      <w:r w:rsidRPr="0031181F">
        <w:softHyphen/>
        <w:t>ренций.</w:t>
      </w:r>
    </w:p>
    <w:p w:rsidR="0031181F" w:rsidRPr="0031181F" w:rsidRDefault="0031181F" w:rsidP="0031181F">
      <w:pPr>
        <w:shd w:val="clear" w:color="auto" w:fill="FFFFFF"/>
        <w:tabs>
          <w:tab w:val="left" w:pos="0"/>
          <w:tab w:val="left" w:pos="3288"/>
          <w:tab w:val="left" w:pos="5477"/>
          <w:tab w:val="left" w:pos="8126"/>
        </w:tabs>
        <w:ind w:firstLine="540"/>
        <w:jc w:val="both"/>
      </w:pPr>
      <w:r w:rsidRPr="0031181F">
        <w:t>32.Заполнение сертификата происхождения товаров формы «А».</w:t>
      </w:r>
    </w:p>
    <w:p w:rsidR="0031181F" w:rsidRPr="0031181F" w:rsidRDefault="0031181F" w:rsidP="0031181F">
      <w:pPr>
        <w:shd w:val="clear" w:color="auto" w:fill="FFFFFF"/>
        <w:tabs>
          <w:tab w:val="left" w:pos="0"/>
          <w:tab w:val="left" w:pos="3288"/>
          <w:tab w:val="left" w:pos="5477"/>
          <w:tab w:val="left" w:pos="8126"/>
        </w:tabs>
        <w:ind w:firstLine="540"/>
        <w:jc w:val="both"/>
      </w:pPr>
      <w:r w:rsidRPr="0031181F">
        <w:rPr>
          <w:spacing w:val="-6"/>
        </w:rPr>
        <w:t>33. Предоставления</w:t>
      </w:r>
      <w:r w:rsidRPr="0031181F">
        <w:rPr>
          <w:rFonts w:ascii="Arial" w:hAnsi="Arial" w:cs="Arial"/>
        </w:rPr>
        <w:tab/>
      </w:r>
      <w:r w:rsidRPr="0031181F">
        <w:rPr>
          <w:spacing w:val="-2"/>
        </w:rPr>
        <w:t>тарифных</w:t>
      </w:r>
      <w:r w:rsidRPr="0031181F">
        <w:rPr>
          <w:rFonts w:ascii="Arial" w:hAnsi="Arial" w:cs="Arial"/>
        </w:rPr>
        <w:tab/>
      </w:r>
      <w:r w:rsidRPr="0031181F">
        <w:rPr>
          <w:spacing w:val="-3"/>
        </w:rPr>
        <w:t xml:space="preserve">преференций,  </w:t>
      </w:r>
      <w:r w:rsidRPr="0031181F">
        <w:rPr>
          <w:spacing w:val="-4"/>
        </w:rPr>
        <w:t xml:space="preserve">связанных </w:t>
      </w:r>
      <w:r w:rsidRPr="0031181F">
        <w:t xml:space="preserve">со страной происхождения товаров. </w:t>
      </w:r>
    </w:p>
    <w:p w:rsidR="0031181F" w:rsidRPr="0031181F" w:rsidRDefault="0031181F" w:rsidP="0031181F">
      <w:pPr>
        <w:shd w:val="clear" w:color="auto" w:fill="FFFFFF"/>
        <w:tabs>
          <w:tab w:val="left" w:pos="0"/>
          <w:tab w:val="left" w:pos="3288"/>
          <w:tab w:val="left" w:pos="5477"/>
          <w:tab w:val="left" w:pos="8126"/>
        </w:tabs>
        <w:ind w:firstLine="540"/>
      </w:pPr>
      <w:r w:rsidRPr="0031181F">
        <w:t>34.Тарифные льготы и преференции как инструмент регулирования внешне</w:t>
      </w:r>
      <w:r w:rsidRPr="0031181F">
        <w:softHyphen/>
        <w:t xml:space="preserve">экономических связей. </w:t>
      </w:r>
    </w:p>
    <w:p w:rsidR="0031181F" w:rsidRPr="0031181F" w:rsidRDefault="0031181F" w:rsidP="0031181F">
      <w:pPr>
        <w:shd w:val="clear" w:color="auto" w:fill="FFFFFF"/>
        <w:tabs>
          <w:tab w:val="left" w:pos="0"/>
          <w:tab w:val="left" w:pos="3288"/>
          <w:tab w:val="left" w:pos="5477"/>
          <w:tab w:val="left" w:pos="8126"/>
        </w:tabs>
        <w:ind w:firstLine="540"/>
      </w:pPr>
      <w:r w:rsidRPr="0031181F">
        <w:t xml:space="preserve">35.Льготы и преференции как методы регулирования ВЭД. </w:t>
      </w:r>
    </w:p>
    <w:p w:rsidR="0031181F" w:rsidRPr="0031181F" w:rsidRDefault="0031181F" w:rsidP="0031181F">
      <w:pPr>
        <w:shd w:val="clear" w:color="auto" w:fill="FFFFFF"/>
        <w:tabs>
          <w:tab w:val="left" w:pos="0"/>
          <w:tab w:val="left" w:pos="3288"/>
          <w:tab w:val="left" w:pos="5477"/>
          <w:tab w:val="left" w:pos="8126"/>
        </w:tabs>
        <w:ind w:firstLine="540"/>
      </w:pPr>
      <w:r w:rsidRPr="0031181F">
        <w:t xml:space="preserve">36.Правовые основы применения тарифных льгот и преференций. </w:t>
      </w:r>
    </w:p>
    <w:p w:rsidR="0031181F" w:rsidRPr="0031181F" w:rsidRDefault="0031181F" w:rsidP="0031181F">
      <w:pPr>
        <w:shd w:val="clear" w:color="auto" w:fill="FFFFFF"/>
        <w:tabs>
          <w:tab w:val="left" w:pos="0"/>
          <w:tab w:val="left" w:pos="3288"/>
          <w:tab w:val="left" w:pos="5477"/>
          <w:tab w:val="left" w:pos="8126"/>
        </w:tabs>
        <w:ind w:firstLine="540"/>
        <w:jc w:val="both"/>
      </w:pPr>
      <w:r w:rsidRPr="0031181F">
        <w:t>37.Виды тарифных льгот в Общей системе льгот по уплате таможенных пла</w:t>
      </w:r>
      <w:r w:rsidRPr="0031181F">
        <w:softHyphen/>
        <w:t xml:space="preserve">тежей. </w:t>
      </w:r>
    </w:p>
    <w:p w:rsidR="0031181F" w:rsidRPr="0031181F" w:rsidRDefault="0031181F" w:rsidP="0031181F">
      <w:pPr>
        <w:shd w:val="clear" w:color="auto" w:fill="FFFFFF"/>
        <w:tabs>
          <w:tab w:val="left" w:pos="0"/>
          <w:tab w:val="left" w:pos="3288"/>
          <w:tab w:val="left" w:pos="5477"/>
          <w:tab w:val="left" w:pos="8126"/>
        </w:tabs>
        <w:ind w:firstLine="540"/>
      </w:pPr>
      <w:r w:rsidRPr="0031181F">
        <w:t>38.Роль и содержание Общей системы преференций. Система принципов</w:t>
      </w:r>
    </w:p>
    <w:p w:rsidR="0031181F" w:rsidRPr="0031181F" w:rsidRDefault="0031181F" w:rsidP="0031181F">
      <w:pPr>
        <w:shd w:val="clear" w:color="auto" w:fill="FFFFFF"/>
        <w:tabs>
          <w:tab w:val="left" w:pos="0"/>
        </w:tabs>
      </w:pPr>
      <w:r w:rsidRPr="0031181F">
        <w:t xml:space="preserve">формирования преференций. </w:t>
      </w:r>
    </w:p>
    <w:p w:rsidR="0031181F" w:rsidRPr="0031181F" w:rsidRDefault="0031181F" w:rsidP="0031181F">
      <w:pPr>
        <w:shd w:val="clear" w:color="auto" w:fill="FFFFFF"/>
        <w:tabs>
          <w:tab w:val="left" w:pos="0"/>
        </w:tabs>
        <w:ind w:firstLine="540"/>
        <w:jc w:val="both"/>
      </w:pPr>
      <w:r w:rsidRPr="0031181F">
        <w:t xml:space="preserve">39.Таможенный тариф как инструмент защиты национального рынка страны. </w:t>
      </w:r>
    </w:p>
    <w:p w:rsidR="0031181F" w:rsidRPr="0031181F" w:rsidRDefault="0031181F" w:rsidP="0031181F">
      <w:pPr>
        <w:shd w:val="clear" w:color="auto" w:fill="FFFFFF"/>
        <w:tabs>
          <w:tab w:val="left" w:pos="0"/>
        </w:tabs>
        <w:ind w:firstLine="540"/>
        <w:jc w:val="both"/>
      </w:pPr>
      <w:r w:rsidRPr="0031181F">
        <w:t>40.Современная политика использования таможенно-тарифного регулирова</w:t>
      </w:r>
      <w:r w:rsidRPr="0031181F">
        <w:softHyphen/>
        <w:t>ния в условиях вступления России в ВТО.</w:t>
      </w:r>
    </w:p>
    <w:p w:rsidR="0031181F" w:rsidRPr="0031181F" w:rsidRDefault="0031181F" w:rsidP="0031181F">
      <w:pPr>
        <w:shd w:val="clear" w:color="auto" w:fill="FFFFFF"/>
        <w:tabs>
          <w:tab w:val="left" w:pos="0"/>
        </w:tabs>
        <w:ind w:firstLine="540"/>
        <w:jc w:val="both"/>
      </w:pPr>
      <w:r w:rsidRPr="0031181F">
        <w:t>41. Условия поставки, их влияние на определение таможенной стоимости товара.</w:t>
      </w:r>
    </w:p>
    <w:p w:rsidR="0031181F" w:rsidRPr="0031181F" w:rsidRDefault="0031181F" w:rsidP="0031181F">
      <w:pPr>
        <w:shd w:val="clear" w:color="auto" w:fill="FFFFFF"/>
        <w:tabs>
          <w:tab w:val="left" w:pos="0"/>
        </w:tabs>
        <w:ind w:firstLine="540"/>
        <w:jc w:val="both"/>
      </w:pPr>
      <w:r w:rsidRPr="0031181F">
        <w:t>42.Документы, подтверждающие страну происхождения для предоставления преференциального режима.</w:t>
      </w:r>
    </w:p>
    <w:p w:rsidR="0031181F" w:rsidRPr="0031181F" w:rsidRDefault="0031181F" w:rsidP="0031181F">
      <w:pPr>
        <w:shd w:val="clear" w:color="auto" w:fill="FFFFFF"/>
        <w:tabs>
          <w:tab w:val="left" w:pos="0"/>
        </w:tabs>
        <w:ind w:firstLine="540"/>
        <w:jc w:val="both"/>
      </w:pPr>
      <w:r w:rsidRPr="0031181F">
        <w:t xml:space="preserve">43.Условия и порядок предоставления тарифных преференций в отношении товаров, произведенных в наименее развитых и развивающихся странах. </w:t>
      </w:r>
    </w:p>
    <w:p w:rsidR="0031181F" w:rsidRPr="0031181F" w:rsidRDefault="0031181F" w:rsidP="0031181F">
      <w:pPr>
        <w:shd w:val="clear" w:color="auto" w:fill="FFFFFF"/>
        <w:tabs>
          <w:tab w:val="left" w:pos="0"/>
        </w:tabs>
        <w:ind w:firstLine="540"/>
        <w:jc w:val="both"/>
      </w:pPr>
      <w:r w:rsidRPr="0031181F">
        <w:t xml:space="preserve">44.Условия и порядок предоставления тарифных преференций в отношении товаров, произведенных в СНГ. </w:t>
      </w:r>
    </w:p>
    <w:p w:rsidR="0031181F" w:rsidRPr="0031181F" w:rsidRDefault="0031181F" w:rsidP="0031181F">
      <w:pPr>
        <w:shd w:val="clear" w:color="auto" w:fill="FFFFFF"/>
        <w:tabs>
          <w:tab w:val="left" w:pos="0"/>
        </w:tabs>
        <w:ind w:firstLine="539"/>
        <w:jc w:val="both"/>
      </w:pPr>
      <w:r w:rsidRPr="0031181F">
        <w:t>45.Закон РФ «О таможенном тарифе». Содержание закона и его практическое применение.</w:t>
      </w:r>
    </w:p>
    <w:p w:rsidR="0031181F" w:rsidRPr="0031181F" w:rsidRDefault="0031181F" w:rsidP="0031181F">
      <w:pPr>
        <w:ind w:firstLine="539"/>
        <w:jc w:val="both"/>
      </w:pPr>
      <w:r w:rsidRPr="0031181F">
        <w:t>46. Критерии достаточной переработки товара.</w:t>
      </w:r>
    </w:p>
    <w:p w:rsidR="0031181F" w:rsidRPr="0031181F" w:rsidRDefault="0031181F" w:rsidP="0031181F">
      <w:pPr>
        <w:ind w:firstLine="539"/>
        <w:jc w:val="both"/>
      </w:pPr>
      <w:r w:rsidRPr="0031181F">
        <w:t>47. Тарифные льготы: сущность, виды. Функции.</w:t>
      </w:r>
    </w:p>
    <w:p w:rsidR="0031181F" w:rsidRPr="0031181F" w:rsidRDefault="0031181F" w:rsidP="0031181F">
      <w:pPr>
        <w:ind w:firstLine="539"/>
        <w:jc w:val="both"/>
      </w:pPr>
      <w:r w:rsidRPr="0031181F">
        <w:t>48. Порядок заполнения формы КТС-1, КТС-2.</w:t>
      </w:r>
    </w:p>
    <w:p w:rsidR="0031181F" w:rsidRPr="0031181F" w:rsidRDefault="0031181F" w:rsidP="0031181F">
      <w:pPr>
        <w:ind w:firstLine="539"/>
        <w:jc w:val="both"/>
      </w:pPr>
      <w:r w:rsidRPr="0031181F">
        <w:t>49.Порядок заполнения ДТС-1.</w:t>
      </w:r>
    </w:p>
    <w:p w:rsidR="0031181F" w:rsidRPr="0031181F" w:rsidRDefault="0031181F" w:rsidP="0031181F">
      <w:pPr>
        <w:ind w:firstLine="539"/>
        <w:jc w:val="both"/>
      </w:pPr>
      <w:r w:rsidRPr="0031181F">
        <w:t>50.Порядок заполнения ДТС-2.</w:t>
      </w:r>
    </w:p>
    <w:p w:rsidR="0031181F" w:rsidRPr="0031181F" w:rsidRDefault="0031181F" w:rsidP="0031181F">
      <w:pPr>
        <w:ind w:firstLine="540"/>
        <w:jc w:val="both"/>
      </w:pPr>
      <w:r w:rsidRPr="0031181F">
        <w:t>51. Требования к заполнению декларации таможенной стоимости. Способы заявления таможенной стоимости.</w:t>
      </w:r>
    </w:p>
    <w:p w:rsidR="0031181F" w:rsidRPr="0031181F" w:rsidRDefault="0031181F" w:rsidP="0031181F">
      <w:pPr>
        <w:ind w:firstLine="540"/>
        <w:jc w:val="both"/>
      </w:pPr>
      <w:r w:rsidRPr="0031181F">
        <w:t>52.Права и обязанности декларанта по заявлению таможенной стоимости товара.</w:t>
      </w:r>
    </w:p>
    <w:p w:rsidR="0031181F" w:rsidRPr="0031181F" w:rsidRDefault="0031181F" w:rsidP="0031181F">
      <w:pPr>
        <w:ind w:firstLine="540"/>
        <w:jc w:val="both"/>
      </w:pPr>
      <w:r w:rsidRPr="0031181F">
        <w:t>53.Права и обязанности таможенного органа по заявлению таможенной стоимости товара.</w:t>
      </w:r>
    </w:p>
    <w:p w:rsidR="008E63B7" w:rsidRDefault="008E63B7">
      <w:pPr>
        <w:jc w:val="center"/>
        <w:rPr>
          <w:b/>
          <w:sz w:val="16"/>
        </w:rPr>
      </w:pPr>
    </w:p>
    <w:p w:rsidR="00C65933" w:rsidRDefault="00C65933" w:rsidP="00C65933">
      <w:pPr>
        <w:jc w:val="center"/>
        <w:rPr>
          <w:b/>
          <w:sz w:val="16"/>
        </w:rPr>
      </w:pPr>
    </w:p>
    <w:p w:rsidR="0031181F" w:rsidRPr="0031181F" w:rsidRDefault="0031181F" w:rsidP="0031181F">
      <w:pPr>
        <w:suppressAutoHyphens/>
        <w:jc w:val="center"/>
        <w:rPr>
          <w:b/>
        </w:rPr>
      </w:pPr>
      <w:r w:rsidRPr="0031181F">
        <w:rPr>
          <w:b/>
        </w:rPr>
        <w:t>Основная и дополнительная литература для студентов:</w:t>
      </w:r>
    </w:p>
    <w:p w:rsidR="0031181F" w:rsidRPr="0031181F" w:rsidRDefault="0031181F" w:rsidP="0031181F">
      <w:pPr>
        <w:suppressAutoHyphens/>
        <w:ind w:firstLine="709"/>
        <w:jc w:val="both"/>
        <w:rPr>
          <w:b/>
        </w:rPr>
      </w:pPr>
    </w:p>
    <w:p w:rsidR="0031181F" w:rsidRPr="0031181F" w:rsidRDefault="0031181F" w:rsidP="00133026">
      <w:pPr>
        <w:numPr>
          <w:ilvl w:val="0"/>
          <w:numId w:val="14"/>
        </w:numPr>
        <w:tabs>
          <w:tab w:val="clear" w:pos="720"/>
          <w:tab w:val="num" w:pos="426"/>
          <w:tab w:val="left" w:pos="851"/>
          <w:tab w:val="left" w:pos="993"/>
          <w:tab w:val="left" w:pos="1134"/>
        </w:tabs>
        <w:suppressAutoHyphens/>
        <w:ind w:left="0" w:firstLine="709"/>
        <w:jc w:val="both"/>
      </w:pPr>
      <w:r w:rsidRPr="0031181F">
        <w:t>Таможенный кодекс Российской Федерации, 2003, СПС «КонсультантПлюс». Законодательство.</w:t>
      </w:r>
    </w:p>
    <w:p w:rsidR="0031181F" w:rsidRPr="0031181F" w:rsidRDefault="0031181F" w:rsidP="00133026">
      <w:pPr>
        <w:numPr>
          <w:ilvl w:val="0"/>
          <w:numId w:val="14"/>
        </w:numPr>
        <w:tabs>
          <w:tab w:val="clear" w:pos="720"/>
          <w:tab w:val="num" w:pos="426"/>
          <w:tab w:val="left" w:pos="851"/>
          <w:tab w:val="left" w:pos="993"/>
          <w:tab w:val="left" w:pos="1134"/>
        </w:tabs>
        <w:suppressAutoHyphens/>
        <w:ind w:left="0" w:firstLine="709"/>
        <w:jc w:val="both"/>
      </w:pPr>
      <w:r w:rsidRPr="0031181F">
        <w:rPr>
          <w:color w:val="000000"/>
        </w:rPr>
        <w:t xml:space="preserve">Комментарий к Таможенному кодексу Российской Федерации / Под общ. ред. Ю.В.Азарова и Г.В. Баландиной, </w:t>
      </w:r>
      <w:r w:rsidRPr="0031181F">
        <w:t>СПС «КонсультантПлюс». Законодательство.</w:t>
      </w:r>
    </w:p>
    <w:p w:rsidR="0031181F" w:rsidRPr="0031181F" w:rsidRDefault="0031181F" w:rsidP="00133026">
      <w:pPr>
        <w:numPr>
          <w:ilvl w:val="0"/>
          <w:numId w:val="14"/>
        </w:numPr>
        <w:tabs>
          <w:tab w:val="left" w:pos="851"/>
          <w:tab w:val="left" w:pos="993"/>
          <w:tab w:val="left" w:pos="1134"/>
        </w:tabs>
        <w:suppressAutoHyphens/>
        <w:ind w:left="0" w:firstLine="709"/>
        <w:jc w:val="both"/>
      </w:pPr>
      <w:r w:rsidRPr="0031181F">
        <w:t xml:space="preserve">Закон Российской Федерации «О таможенном тарифе» (№5003-1 от </w:t>
      </w:r>
      <w:r w:rsidRPr="0031181F">
        <w:rPr>
          <w:spacing w:val="10"/>
        </w:rPr>
        <w:t>21.05.1993</w:t>
      </w:r>
      <w:r w:rsidRPr="0031181F">
        <w:t xml:space="preserve"> г.), СПС «КонсультантПлюс». Законодательство.</w:t>
      </w:r>
    </w:p>
    <w:p w:rsidR="0031181F" w:rsidRPr="0031181F" w:rsidRDefault="0031181F" w:rsidP="0031181F">
      <w:pPr>
        <w:shd w:val="clear" w:color="auto" w:fill="FFFFFF"/>
        <w:tabs>
          <w:tab w:val="left" w:pos="851"/>
          <w:tab w:val="left" w:pos="993"/>
        </w:tabs>
        <w:suppressAutoHyphens/>
        <w:ind w:firstLine="709"/>
        <w:jc w:val="both"/>
      </w:pPr>
      <w:r w:rsidRPr="0031181F">
        <w:t xml:space="preserve">4. Федеральный закон Российской Федерации от 8 декабря </w:t>
      </w:r>
      <w:smartTag w:uri="urn:schemas-microsoft-com:office:smarttags" w:element="metricconverter">
        <w:smartTagPr>
          <w:attr w:name="ProductID" w:val="2003 г"/>
        </w:smartTagPr>
        <w:r w:rsidRPr="0031181F">
          <w:t>2003 г</w:t>
        </w:r>
      </w:smartTag>
      <w:r w:rsidRPr="0031181F">
        <w:t xml:space="preserve"> № 164-ФЗ</w:t>
      </w:r>
    </w:p>
    <w:p w:rsidR="0031181F" w:rsidRPr="0031181F" w:rsidRDefault="0031181F" w:rsidP="0031181F">
      <w:pPr>
        <w:tabs>
          <w:tab w:val="left" w:pos="851"/>
          <w:tab w:val="left" w:pos="993"/>
          <w:tab w:val="left" w:pos="1134"/>
        </w:tabs>
        <w:suppressAutoHyphens/>
        <w:jc w:val="both"/>
      </w:pPr>
      <w:r w:rsidRPr="0031181F">
        <w:t>«Об основах госу</w:t>
      </w:r>
      <w:r w:rsidRPr="0031181F">
        <w:softHyphen/>
        <w:t>дарственного регулирования внешнеторговой деятельности», СПС «КонсультантПлюс». Законодательство.</w:t>
      </w:r>
    </w:p>
    <w:p w:rsidR="0031181F" w:rsidRPr="0031181F" w:rsidRDefault="0031181F" w:rsidP="0031181F">
      <w:pPr>
        <w:tabs>
          <w:tab w:val="left" w:pos="851"/>
          <w:tab w:val="left" w:pos="993"/>
          <w:tab w:val="left" w:pos="1134"/>
        </w:tabs>
        <w:suppressAutoHyphens/>
        <w:ind w:left="709"/>
        <w:jc w:val="both"/>
      </w:pPr>
      <w:r w:rsidRPr="0031181F">
        <w:t>5. ИНКОТЕРМС – 2000,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6. Правила определения страны происхождения товаров из государств-участников СНГ (утверждены Решением совета глав правительств госу</w:t>
      </w:r>
      <w:r w:rsidRPr="0031181F">
        <w:softHyphen/>
        <w:t>дарств-участников СНГ от 30.11.2000 г.),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 xml:space="preserve">7. </w:t>
      </w:r>
      <w:r w:rsidRPr="0031181F">
        <w:rPr>
          <w:spacing w:val="-1"/>
        </w:rPr>
        <w:t xml:space="preserve">Правила определения страны происхождения товаров из развивающихся </w:t>
      </w:r>
      <w:r w:rsidRPr="0031181F">
        <w:t>стран (утверждены Решением совета глав правительств государств-участников СНГот12.04.1996г.),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8. Постановление Правительства РФ от 27.11.2003 г. №716 «Об определе</w:t>
      </w:r>
      <w:r w:rsidRPr="0031181F">
        <w:softHyphen/>
      </w:r>
      <w:r w:rsidRPr="0031181F">
        <w:rPr>
          <w:spacing w:val="-1"/>
        </w:rPr>
        <w:t xml:space="preserve">нии случаев предоставления сертификата о происхождении товара при ввозе </w:t>
      </w:r>
      <w:r w:rsidRPr="0031181F">
        <w:t>его на таможенную территорию РФ»,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 xml:space="preserve">9. Приказ ГТК РФ от 05.12,2003 № 1399 «Об утверждении Положения о </w:t>
      </w:r>
      <w:r w:rsidRPr="0031181F">
        <w:rPr>
          <w:spacing w:val="-1"/>
        </w:rPr>
        <w:t>контроле таможенной стоимости товаров, ввозимых на таможенную тер</w:t>
      </w:r>
      <w:r w:rsidRPr="0031181F">
        <w:rPr>
          <w:spacing w:val="-1"/>
        </w:rPr>
        <w:softHyphen/>
      </w:r>
      <w:r w:rsidRPr="0031181F">
        <w:t>риторию Российской Федерации»,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10. Приказ ГТК РФ от 26.12.2003 № 1546 «Об утверждении бланков формы корректировки таможенной стоимости и таможенных платежей и Поло</w:t>
      </w:r>
      <w:r w:rsidRPr="0031181F">
        <w:softHyphen/>
        <w:t>жения о корректировке таможенной стоимости товаров»,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 xml:space="preserve">11. </w:t>
      </w:r>
      <w:r w:rsidRPr="0031181F">
        <w:rPr>
          <w:spacing w:val="-1"/>
        </w:rPr>
        <w:t xml:space="preserve">Приказ ГТК РФ от 08.09.2003 № 998 «Об утверждении формы бланков </w:t>
      </w:r>
      <w:r w:rsidRPr="0031181F">
        <w:t xml:space="preserve">декларации таможенной стоимости (ДТС-1 и ДТС-2) и Инструкции о </w:t>
      </w:r>
      <w:r w:rsidRPr="0031181F">
        <w:rPr>
          <w:spacing w:val="-1"/>
        </w:rPr>
        <w:t xml:space="preserve">порядке заполнения декларации таможенной стоимости», </w:t>
      </w:r>
      <w:r w:rsidRPr="0031181F">
        <w:t>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 xml:space="preserve">12. Приказ ГТК РФ от 18 июня 2004г. № 696 «Об утверждении Инструкции </w:t>
      </w:r>
      <w:r w:rsidRPr="0031181F">
        <w:rPr>
          <w:spacing w:val="-1"/>
        </w:rPr>
        <w:t>по проведению проверки правильности определения таможенной стои</w:t>
      </w:r>
      <w:r w:rsidRPr="0031181F">
        <w:rPr>
          <w:spacing w:val="-1"/>
        </w:rPr>
        <w:softHyphen/>
      </w:r>
      <w:r w:rsidRPr="0031181F">
        <w:t>мости товаров, ввозимых (ввезенных) на территорию РФ»,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13. Приказ ФТС от 29.09.2004 № 80 «Об утверждении Инструкции о дейст</w:t>
      </w:r>
      <w:r w:rsidRPr="0031181F">
        <w:softHyphen/>
      </w:r>
      <w:r w:rsidRPr="0031181F">
        <w:rPr>
          <w:spacing w:val="-1"/>
        </w:rPr>
        <w:t xml:space="preserve">виях должностных лиц таможенных органов, осуществляющих контроль за правильным заявлением страны происхождения товаров и принятие </w:t>
      </w:r>
      <w:r w:rsidRPr="0031181F">
        <w:t>решений о стране происхождения товаров»,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14. Приказ ГТК РФ от 16.09.2003 № 1022 «Об утверждении перечня доку</w:t>
      </w:r>
      <w:r w:rsidRPr="0031181F">
        <w:softHyphen/>
        <w:t>ментов и сведений, необходимых для таможенного оформления товаров, в соответствии с выбранным таможенным режимом»,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15. Приказ ГТК РФ от 30.06.2004 №755 «О мерах по усилению контроля та</w:t>
      </w:r>
      <w:r w:rsidRPr="0031181F">
        <w:softHyphen/>
        <w:t>моженной стоимости»,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 xml:space="preserve">16. Приказ ГТК РФ от 28 ноября </w:t>
      </w:r>
      <w:smartTag w:uri="urn:schemas-microsoft-com:office:smarttags" w:element="metricconverter">
        <w:smartTagPr>
          <w:attr w:name="ProductID" w:val="2003 г"/>
        </w:smartTagPr>
        <w:r w:rsidRPr="0031181F">
          <w:t>2003 г</w:t>
        </w:r>
      </w:smartTag>
      <w:r w:rsidRPr="0031181F">
        <w:t>. №1356 «Об утверждении Инструк</w:t>
      </w:r>
      <w:r w:rsidRPr="0031181F">
        <w:softHyphen/>
        <w:t>ции действия должностных лиц таможенных органов, осуществляющих та</w:t>
      </w:r>
      <w:r w:rsidRPr="0031181F">
        <w:softHyphen/>
        <w:t>моженное оформление и контроль при декларировании и выпуске товаров»,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17.  Письмо ГТК РФ №01-06/49564 от 19.12.2003 г. «О направлении методи</w:t>
      </w:r>
      <w:r w:rsidRPr="0031181F">
        <w:softHyphen/>
      </w:r>
      <w:r w:rsidRPr="0031181F">
        <w:rPr>
          <w:spacing w:val="-1"/>
        </w:rPr>
        <w:t xml:space="preserve">ческих рекомендаций по применению методов определения таможенной </w:t>
      </w:r>
      <w:r w:rsidRPr="0031181F">
        <w:t>стоимости», СПС «КонсультантПлюс». Законодательство.</w:t>
      </w:r>
    </w:p>
    <w:p w:rsidR="0031181F" w:rsidRPr="0031181F" w:rsidRDefault="0031181F" w:rsidP="0031181F">
      <w:pPr>
        <w:tabs>
          <w:tab w:val="left" w:pos="851"/>
          <w:tab w:val="left" w:pos="993"/>
          <w:tab w:val="left" w:pos="1134"/>
        </w:tabs>
        <w:suppressAutoHyphens/>
        <w:ind w:firstLine="709"/>
        <w:jc w:val="both"/>
      </w:pPr>
      <w:r w:rsidRPr="0031181F">
        <w:t>18. А.В. Толкушкин «Таможенное дело», учебник, Москва, Высшее образование, 2009 год.</w:t>
      </w:r>
    </w:p>
    <w:p w:rsidR="0031181F" w:rsidRDefault="0031181F" w:rsidP="00C65933">
      <w:pPr>
        <w:jc w:val="center"/>
        <w:rPr>
          <w:b/>
          <w:sz w:val="16"/>
        </w:rPr>
      </w:pPr>
    </w:p>
    <w:p w:rsidR="0031181F" w:rsidRDefault="0031181F" w:rsidP="00C65933">
      <w:pPr>
        <w:jc w:val="center"/>
        <w:rPr>
          <w:b/>
          <w:sz w:val="16"/>
        </w:rPr>
      </w:pPr>
    </w:p>
    <w:p w:rsidR="0031181F" w:rsidRDefault="0031181F" w:rsidP="00C65933">
      <w:pPr>
        <w:jc w:val="center"/>
        <w:rPr>
          <w:b/>
          <w:sz w:val="16"/>
        </w:rPr>
      </w:pPr>
    </w:p>
    <w:p w:rsidR="0031181F" w:rsidRDefault="0031181F" w:rsidP="00C65933">
      <w:pPr>
        <w:jc w:val="center"/>
        <w:rPr>
          <w:b/>
          <w:sz w:val="16"/>
        </w:rPr>
      </w:pPr>
    </w:p>
    <w:p w:rsidR="00C65933" w:rsidRDefault="00C65933" w:rsidP="003B16EE">
      <w:pPr>
        <w:pStyle w:val="2"/>
      </w:pPr>
      <w:bookmarkStart w:id="33" w:name="_Toc317246457"/>
      <w:r>
        <w:t>3.</w:t>
      </w:r>
      <w:r w:rsidR="00C83119">
        <w:t>2</w:t>
      </w:r>
      <w:r>
        <w:t xml:space="preserve">. </w:t>
      </w:r>
      <w:r w:rsidR="007D1146">
        <w:t xml:space="preserve">Таможенные </w:t>
      </w:r>
      <w:r w:rsidR="004C52C3">
        <w:t>процедуры</w:t>
      </w:r>
      <w:bookmarkEnd w:id="33"/>
    </w:p>
    <w:p w:rsidR="00716E0C" w:rsidRPr="00716E0C" w:rsidRDefault="00716E0C" w:rsidP="00716E0C"/>
    <w:p w:rsidR="00F81DF7" w:rsidRPr="00F81DF7" w:rsidRDefault="00F81DF7" w:rsidP="00133026">
      <w:pPr>
        <w:numPr>
          <w:ilvl w:val="0"/>
          <w:numId w:val="6"/>
        </w:numPr>
        <w:shd w:val="clear" w:color="auto" w:fill="FFFFFF"/>
        <w:tabs>
          <w:tab w:val="left" w:pos="0"/>
          <w:tab w:val="left" w:pos="180"/>
          <w:tab w:val="left" w:pos="720"/>
          <w:tab w:val="left" w:pos="900"/>
        </w:tabs>
        <w:ind w:left="0" w:firstLine="709"/>
        <w:jc w:val="both"/>
        <w:rPr>
          <w:color w:val="000000"/>
          <w:spacing w:val="-17"/>
        </w:rPr>
      </w:pPr>
      <w:r w:rsidRPr="00F81DF7">
        <w:rPr>
          <w:color w:val="000000"/>
          <w:spacing w:val="-1"/>
        </w:rPr>
        <w:t xml:space="preserve">Таможенные </w:t>
      </w:r>
      <w:r w:rsidRPr="00F81DF7">
        <w:t>процедуры</w:t>
      </w:r>
      <w:r w:rsidRPr="00F81DF7">
        <w:rPr>
          <w:color w:val="000000"/>
          <w:spacing w:val="-1"/>
        </w:rPr>
        <w:t xml:space="preserve">  как элемент декларирования товаров. Их виды, назначение, сфера применения в таможенных целях.</w:t>
      </w:r>
    </w:p>
    <w:p w:rsidR="00F81DF7" w:rsidRPr="00F81DF7" w:rsidRDefault="00F81DF7" w:rsidP="00133026">
      <w:pPr>
        <w:widowControl w:val="0"/>
        <w:numPr>
          <w:ilvl w:val="0"/>
          <w:numId w:val="6"/>
        </w:numPr>
        <w:shd w:val="clear" w:color="auto" w:fill="FFFFFF"/>
        <w:tabs>
          <w:tab w:val="left" w:pos="180"/>
          <w:tab w:val="left" w:pos="720"/>
          <w:tab w:val="left" w:pos="993"/>
          <w:tab w:val="left" w:pos="1134"/>
        </w:tabs>
        <w:autoSpaceDE w:val="0"/>
        <w:autoSpaceDN w:val="0"/>
        <w:adjustRightInd w:val="0"/>
        <w:spacing w:before="10"/>
        <w:ind w:left="0" w:firstLine="709"/>
        <w:jc w:val="both"/>
      </w:pPr>
      <w:r w:rsidRPr="00F81DF7">
        <w:rPr>
          <w:spacing w:val="-5"/>
        </w:rPr>
        <w:t xml:space="preserve">Классификация таможенных </w:t>
      </w:r>
      <w:r w:rsidRPr="00F81DF7">
        <w:t>процедур</w:t>
      </w:r>
      <w:r w:rsidRPr="00F81DF7">
        <w:rPr>
          <w:spacing w:val="-5"/>
        </w:rPr>
        <w:t xml:space="preserve"> в соответствии с Таможенным </w:t>
      </w:r>
      <w:r w:rsidRPr="00F81DF7">
        <w:t>кодексом Таможенного союза.</w:t>
      </w:r>
    </w:p>
    <w:p w:rsidR="00F81DF7" w:rsidRPr="00F81DF7" w:rsidRDefault="00F81DF7" w:rsidP="00133026">
      <w:pPr>
        <w:numPr>
          <w:ilvl w:val="0"/>
          <w:numId w:val="6"/>
        </w:numPr>
        <w:shd w:val="clear" w:color="auto" w:fill="FFFFFF"/>
        <w:tabs>
          <w:tab w:val="left" w:pos="180"/>
          <w:tab w:val="left" w:pos="720"/>
          <w:tab w:val="left" w:pos="900"/>
        </w:tabs>
        <w:ind w:left="0" w:firstLine="709"/>
        <w:jc w:val="both"/>
        <w:rPr>
          <w:color w:val="000000"/>
          <w:spacing w:val="-17"/>
        </w:rPr>
      </w:pPr>
      <w:r w:rsidRPr="00F81DF7">
        <w:rPr>
          <w:color w:val="000000"/>
          <w:spacing w:val="-1"/>
        </w:rPr>
        <w:t xml:space="preserve"> Содержание и характерные признаки, присущие таможенным </w:t>
      </w:r>
      <w:r w:rsidRPr="00F81DF7">
        <w:t>процедурам</w:t>
      </w:r>
      <w:r w:rsidRPr="00F81DF7">
        <w:rPr>
          <w:color w:val="000000"/>
          <w:spacing w:val="-1"/>
        </w:rPr>
        <w:t>.</w:t>
      </w:r>
    </w:p>
    <w:p w:rsidR="00F81DF7" w:rsidRPr="00F81DF7" w:rsidRDefault="00F81DF7" w:rsidP="00133026">
      <w:pPr>
        <w:numPr>
          <w:ilvl w:val="0"/>
          <w:numId w:val="6"/>
        </w:numPr>
        <w:shd w:val="clear" w:color="auto" w:fill="FFFFFF"/>
        <w:tabs>
          <w:tab w:val="left" w:pos="720"/>
          <w:tab w:val="left" w:pos="748"/>
          <w:tab w:val="left" w:pos="900"/>
        </w:tabs>
        <w:ind w:left="0" w:firstLine="709"/>
        <w:jc w:val="both"/>
        <w:rPr>
          <w:color w:val="000000"/>
          <w:spacing w:val="-18"/>
        </w:rPr>
      </w:pPr>
      <w:r w:rsidRPr="00F81DF7">
        <w:rPr>
          <w:color w:val="000000"/>
          <w:spacing w:val="1"/>
        </w:rPr>
        <w:t xml:space="preserve"> Права и обязанности лиц, помещающих товары и транспортные средства под </w:t>
      </w:r>
      <w:r w:rsidRPr="00F81DF7">
        <w:t>таможенную процедуру</w:t>
      </w:r>
      <w:r w:rsidRPr="00F81DF7">
        <w:rPr>
          <w:color w:val="000000"/>
          <w:spacing w:val="1"/>
        </w:rPr>
        <w:t xml:space="preserve">. </w:t>
      </w:r>
      <w:r w:rsidRPr="00F81DF7">
        <w:rPr>
          <w:color w:val="000000"/>
          <w:spacing w:val="-1"/>
        </w:rPr>
        <w:t>Полномочия и задачи таможенных органов.</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rPr>
          <w:color w:val="000000"/>
          <w:spacing w:val="-1"/>
        </w:rPr>
        <w:t xml:space="preserve"> Организация таможенного контроля товаров и транспортных средств в зависимости от таможенной </w:t>
      </w:r>
      <w:r w:rsidRPr="00F81DF7">
        <w:t>процедуры</w:t>
      </w:r>
      <w:r w:rsidRPr="00F81DF7">
        <w:rPr>
          <w:color w:val="000000"/>
          <w:spacing w:val="-5"/>
        </w:rPr>
        <w:t>.</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rPr>
          <w:color w:val="000000"/>
          <w:spacing w:val="-1"/>
        </w:rPr>
        <w:t xml:space="preserve">  </w:t>
      </w:r>
      <w:r w:rsidRPr="00F81DF7">
        <w:t>Характеристика и условия помещения товаров под таможенную процедуру «Выпуск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rPr>
          <w:color w:val="000000"/>
          <w:spacing w:val="-1"/>
        </w:rPr>
        <w:t xml:space="preserve">  </w:t>
      </w:r>
      <w:r w:rsidRPr="00F81DF7">
        <w:t>Характеристика и условия помещения товаров под таможенную процедуру «Реимпорт».</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rPr>
          <w:color w:val="000000"/>
          <w:spacing w:val="-1"/>
        </w:rPr>
        <w:t xml:space="preserve">  </w:t>
      </w:r>
      <w:r w:rsidRPr="00F81DF7">
        <w:t>Характеристика и условия помещения товаров под таможенную процедуру «Таможенный транзит».</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t>Операции с товарами, помещенными под таможенную процедуру «Таможенный транзит».</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t>Порядок завершения таможенной процедуры «Таможенный транзит».</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t>Порядок заявления и применения таможенных процедур в зависимости от таможенных целей.</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t xml:space="preserve">Характеристика и условия помещения товаров под таможенную процедуру «Таможенный склад». </w:t>
      </w:r>
    </w:p>
    <w:p w:rsidR="00F81DF7" w:rsidRPr="00F81DF7" w:rsidRDefault="00F81DF7" w:rsidP="00133026">
      <w:pPr>
        <w:numPr>
          <w:ilvl w:val="0"/>
          <w:numId w:val="6"/>
        </w:numPr>
        <w:shd w:val="clear" w:color="auto" w:fill="FFFFFF"/>
        <w:tabs>
          <w:tab w:val="left" w:pos="720"/>
          <w:tab w:val="left" w:pos="748"/>
          <w:tab w:val="left" w:pos="993"/>
          <w:tab w:val="left" w:pos="1134"/>
        </w:tabs>
        <w:ind w:left="0" w:firstLine="709"/>
        <w:jc w:val="both"/>
      </w:pPr>
      <w:r w:rsidRPr="00F81DF7">
        <w:t xml:space="preserve">Типы таможенных складов, общая характеристика и порядок их учреждения. Сроки нахождения товаров под таможенной процедурой «Таможенный склад». </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Порядок и условия изменения таможенной процедуры «Таможенный склад» на иные таможенные процедуры.</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Порядок и условия изменения таможенной процедуры «Таможенный склад» на таможенную процедуру «Выпуск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 xml:space="preserve">Характеристика и условия помещения товаров под таможенную процедуру «Свободный склад». </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Порядок и условия изменения таможенной процедуры «Свободный склад» на иные таможенной процедуры.</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Порядок и условия изменения таможенной процедуры «Свободный склад» на таможенную процедуру «Выпуск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Характеристика и условия помещения товаров под таможенную процедуру «Экспорт».</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Характеристика и условия помещения товаров под таможенную процедуру «Переработка на таможенной территории». Сроки переработки товаров.</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Характеристика и условия помещения товаров под таможенную процедуру «Переработка вне таможенной территории». Сроки переработки товаров.</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Характеристика и условия помещения товаров под таможенную процедуру «Переработка для внутреннего потребления». Сроки переработки товаров.</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декларирования отходов и остатков, полученных в результате переработки на таможенной территории.</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Условия и порядок получения разрешения на переработку товаров на таможенной территории. Сведения, указываемые в разрешении на переработку.</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Условия и порядок получения разрешения на переработку товаров вне таможенной территории. Сведения, указываемые в разрешении на переработку.</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Условия и порядок получения разрешения на переработку товаров для внутреннего потребления. Сведения, указываемые в разрешении на переработку.</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декларирования отходов и остатков, полученных в результате переработки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изменения таможенной процедуры «Переработка на таможенной территории» на таможенную процедуру «Выпуск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 xml:space="preserve"> Порядок и условия завершения таможенной процедуры «Переработка на таможенной территории».</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завершения таможенной процедуры «Переработка вне таможенной территории».</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изменения таможенной процедуры «Переработка вне таможенной территории» на таможенную процедуру «Экспорт».</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изменения таможенной процедуры «Переработка для внутреннего потребления» на таможенную процедуру «Выпуск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завершения таможенной процедуры «Переработка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Характеристика и условия помещения товаров под таможенную процедуру «Временный ввоз (допуск)».</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 xml:space="preserve"> Порядок и условия предоставления полного и частичного освобождения от уплаты таможенных пошлин и налогов при временном ввозе товаров.</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завершения таможенной процедуры «Временный ввоз (допуск)».</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изменения таможенной процедуры «Временный ввоз (допуск)» на таможенную процедуру «Выпуск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 xml:space="preserve"> Сроки временного ввоза, порядок и условия продления сроков временного ввоза.</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Характеристика и условия помещения товаров под таможенную процедуру «Временный вывоз».</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Характеристика и условия помещения товаров под таможенную процедуру «Свободная таможенная зона».</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 xml:space="preserve"> Характеристика и условия помещения товаров под таможенную процедуру «Отказ в пользу государства».</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 xml:space="preserve"> Характеристика и условия помещения товаров под таможенную процедуру «Уничтожение».</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применения таможенной процедуры «Уничтожения» в отношении товаров, уничтоженных в результате аварии.</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Характеристика и условия помещения товаров под таможенную процедуру «Реэкспорт».</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изменения таможенной процедуры «Реэкспорт» на таможенную процедуру «Выпуск для внутреннего потребления».</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Порядок и условия изменения таможенной процедуры «Реэкспорт» на иные таможенной процедуры.</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Запреты и ограничения при помещении товаров под таможенные процедуры.</w:t>
      </w:r>
    </w:p>
    <w:p w:rsidR="00F81DF7" w:rsidRPr="00F81DF7" w:rsidRDefault="00F81DF7" w:rsidP="00133026">
      <w:pPr>
        <w:numPr>
          <w:ilvl w:val="0"/>
          <w:numId w:val="6"/>
        </w:numPr>
        <w:shd w:val="clear" w:color="auto" w:fill="FFFFFF"/>
        <w:tabs>
          <w:tab w:val="left" w:pos="720"/>
          <w:tab w:val="left" w:pos="748"/>
          <w:tab w:val="left" w:pos="900"/>
          <w:tab w:val="left" w:pos="1134"/>
        </w:tabs>
        <w:ind w:left="0" w:firstLine="709"/>
        <w:jc w:val="both"/>
      </w:pPr>
      <w:r w:rsidRPr="00F81DF7">
        <w:t>Документы и сведения, подтверждающие соблюдение таможенной процедуры.</w:t>
      </w:r>
    </w:p>
    <w:p w:rsidR="00F81DF7" w:rsidRPr="00F81DF7" w:rsidRDefault="00F81DF7" w:rsidP="00133026">
      <w:pPr>
        <w:numPr>
          <w:ilvl w:val="0"/>
          <w:numId w:val="6"/>
        </w:numPr>
        <w:shd w:val="clear" w:color="auto" w:fill="FFFFFF"/>
        <w:tabs>
          <w:tab w:val="left" w:pos="720"/>
          <w:tab w:val="left" w:pos="748"/>
          <w:tab w:val="left" w:pos="1134"/>
        </w:tabs>
        <w:ind w:left="0" w:firstLine="709"/>
        <w:jc w:val="both"/>
      </w:pPr>
      <w:r w:rsidRPr="00F81DF7">
        <w:t>Подтверждение соблюдения условий помещения товаров под таможенную процедуру.</w:t>
      </w:r>
    </w:p>
    <w:p w:rsidR="00C65933" w:rsidRDefault="00C65933" w:rsidP="003B16EE">
      <w:pPr>
        <w:rPr>
          <w:sz w:val="16"/>
          <w:szCs w:val="20"/>
        </w:rPr>
      </w:pPr>
    </w:p>
    <w:p w:rsidR="00072E7E" w:rsidRDefault="00072E7E" w:rsidP="006021D0">
      <w:pPr>
        <w:rPr>
          <w:sz w:val="16"/>
          <w:szCs w:val="20"/>
        </w:rPr>
      </w:pPr>
    </w:p>
    <w:p w:rsidR="00072E7E" w:rsidRPr="00072E7E" w:rsidRDefault="00072E7E" w:rsidP="006021D0">
      <w:pPr>
        <w:jc w:val="center"/>
        <w:rPr>
          <w:b/>
        </w:rPr>
      </w:pPr>
      <w:r w:rsidRPr="00072E7E">
        <w:rPr>
          <w:b/>
        </w:rPr>
        <w:t>Литература</w:t>
      </w:r>
    </w:p>
    <w:p w:rsidR="00072E7E" w:rsidRPr="006021D0" w:rsidRDefault="00072E7E" w:rsidP="006021D0"/>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 xml:space="preserve">Таможенный кодекс таможенного союза </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Федеральный закон № 311-ФЗ от 27.11.2010. О таможенном регулировании в Российской Федерации.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ГТК РФ № 911 от 08.10.2000. Об утверждении Инструкции о порядке таможенного оформления товаров, ввозимых на таможенную территорию Российской Федерации в качестве технической помощи (содействия).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ГТК РФ № 429 от 25.05.2000. Об утверждении Инструкции о порядке таможенного оформления товаров, ввозимых на таможенную территорию РФ в качестве гуманитарной помощи (содействия).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Решение Комиссии таможенного союза № 438 от 17.08.2010. О порядке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Решение Комиссии таможенного союза № 375 от 20.09.2010. О некоторых вопросах применения таможенных процедур.</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1241 от 14.06.2011. Об утверждении Порядка заполнения должностными лицами таможенных органов разрешения на переработку товаров на таможенной территории.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778 от 13.04.2011. Об утверждении форм отчетности, представляемой в таможенный орган при применении таможенных процедур переработки на таможенной территории, для внутреннего потребления и вне таможенной территории.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532 от 14.03.2011. Об утверждении Порядка осуществления таможенными органами действий, связанных с выдачей разрешения на переработку товаров на таможенной территории, а также порядка отзыва и порядка аннулирования разрешения на переработку товаров на таможенной территории.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Решение Комиссии Таможенного союза № 512 от 18.11.2010. О Положении об особенностях определения таможенной стоимости отходов, образовавшихся в результате переработки иностранных товаров.</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Постановление Правительства РФ № 1239 от 30.12.2011. Об утверждении Правил замены продуктов переработки эквивалентными иностранными товарами при переработке товаров вне единой таможенной территории Таможенного союза, если операциями по переработке является возмездный (платный) ремонт, а также при перемещении товаров Таможенного союза в рамках ЕврАзЭС трубопроводным транспортом.</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2043 от 05.10.2011. О компетенции таможенных органов по выдаче разрешений на переработку вне таможенной территории.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1072 от 27.05.2011. Об утверждении Порядка осуществления таможенными органами действий, связанных с выдачей разрешения на переработку товаров вне таможенной территории, а также порядка отзыва и аннулирования разрешения на переработку товаров вне таможенной территории.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778 от 13.04.2011. Об утверждении форм отчетности, представляемой в таможенный орган при применении таможенных процедур переработки на таможенной территории, для внутреннего потребления и вне таможенной территории.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217 от 07.02.2011. Об утверждении порядка выдачи разрешения на замену продуктов переработки эквивалентными иностранными товарами.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1839 от 12.09.2011. Об утверждении Порядка заполнения должностными лицами таможенных органов разрешения на переработку товаров для внутреннего потребления.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Постановление Правительства РФ № 565 от 12.07.2011. Об утверждении перечня товаров, в отношении которых допускается переработка для внутреннего потребления.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1243 от 15.06.2011. Об утверждении Порядка осуществления таможенными органами действий, связанных с выдачей разрешения на переработку товаров для внутреннего потребления, а также порядка отзыва и аннулирования разрешения на переработку товаров для внутреннего потребления.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778 от 13.04.2011. Об утверждении форм отчетности, представляемой в таможенный орган при применении таможенных процедур переработки на таможенной территории, для внутреннего потребления и вне таможенной территории.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ГТК России № 1388 от 4 декабря 2003 года</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 xml:space="preserve">О совершении отдельных таможенных операций при использовании таможенного режима временного ввоза  Внимание! Применять приказ с учетом изменившихся основных терминов и их определений в соответствии с ТК ТС в части, не противоречащей ТК ТС, отдельным решениям Комиссии Таможенного союза и Федеральному закону от 27 ноября </w:t>
      </w:r>
      <w:smartTag w:uri="urn:schemas-microsoft-com:office:smarttags" w:element="metricconverter">
        <w:smartTagPr>
          <w:attr w:name="ProductID" w:val="2010 г"/>
        </w:smartTagPr>
        <w:r w:rsidRPr="006021D0">
          <w:t>2010 г</w:t>
        </w:r>
      </w:smartTag>
      <w:r w:rsidRPr="006021D0">
        <w:t>. № 311-Ф3 "О таможенном регулировании в Российской Федерации", см. письмо ФТС РФ № 01-11/64681 от 31.12.2010</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Письмо ФТС России № 01-11/64681 от 31.12.2010. О применении таможенных процедур временного ввоза (допуска) и временного вывоза.</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Письмо ФТС России № 01-11/7835 от 22.02.2011. О применении положений ТК ТС при частичном условном освобождении товаров от уплаты таможенных пошлин, налогов.</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Письмо ФТС России № 01-11/37246 от 04.08.2011. О передаче декларантом временно ввезенных товаров иному лицу.</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ГТК России № 1389 от 4 декабря 2003 года</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 xml:space="preserve">О совершении отдельных таможенных операций при использовании таможенного режима временного вывоза   Применять приказ с учетом изменившихся основных терминов и их определений в соответствии с ТК ТС в части, не противоречащей ТК ТС, отдельным решениям Комиссии Таможенного союза и Федеральному закону от 27 ноября </w:t>
      </w:r>
      <w:smartTag w:uri="urn:schemas-microsoft-com:office:smarttags" w:element="metricconverter">
        <w:smartTagPr>
          <w:attr w:name="ProductID" w:val="2010 г"/>
        </w:smartTagPr>
        <w:r w:rsidRPr="006021D0">
          <w:t>2010 г</w:t>
        </w:r>
      </w:smartTag>
      <w:r w:rsidRPr="006021D0">
        <w:t>. № 311-Ф3 "О таможенном регулировании в Российской Федерации",</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457 от 11.04.2007. Об утверждении Инструкции о совершении отдельных таможенных операций при использовании таможенного режима уничтожения.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2523 от 22.12.2010. Об утверждении формы акта об уничтожении товаров под таможенным контролем.</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216 от 07.02.2011. Об утверждении порядка осуществления таможенными органами действий, связанных с выдачей разрешения на помещение товаров под таможенную процедуру уничтожения.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Минприроды России № 732 от 09.09.2011. Об утверждении Порядка выдачи и формы заключения о возможности уничтожения, способе и месте уничтожения товаров для помещения таких товаров под таможенную процедуру уничтожения.</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Приказ ФТС России № 357 от 21.02.2011. Об утверждении Порядка осуществления таможенными органами действий, связанных с выдачей разрешения на помещение товаров под таможенную процедуру отказа в пользу государства.</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Решение Комиссии таможенного союза № 329 от 20 мая 2010 года</w:t>
      </w:r>
    </w:p>
    <w:p w:rsidR="006021D0" w:rsidRPr="006021D0" w:rsidRDefault="006021D0" w:rsidP="00133026">
      <w:pPr>
        <w:widowControl w:val="0"/>
        <w:numPr>
          <w:ilvl w:val="0"/>
          <w:numId w:val="21"/>
        </w:numPr>
        <w:tabs>
          <w:tab w:val="left" w:pos="851"/>
          <w:tab w:val="left" w:pos="993"/>
          <w:tab w:val="left" w:pos="1276"/>
          <w:tab w:val="left" w:pos="1418"/>
        </w:tabs>
        <w:suppressAutoHyphens/>
        <w:ind w:left="0" w:firstLine="709"/>
        <w:jc w:val="both"/>
      </w:pPr>
      <w:r w:rsidRPr="006021D0">
        <w:t>О перечне категорий товаров, в отношении которых может быть установлена специальная таможенная процедура, и условиях помещения товаров под такую таможенную процедуру</w:t>
      </w:r>
    </w:p>
    <w:p w:rsidR="00072E7E" w:rsidRDefault="00072E7E" w:rsidP="003B16EE">
      <w:pPr>
        <w:rPr>
          <w:sz w:val="16"/>
          <w:szCs w:val="20"/>
        </w:rPr>
      </w:pPr>
    </w:p>
    <w:p w:rsidR="006021D0" w:rsidRDefault="006021D0" w:rsidP="003B16EE">
      <w:pPr>
        <w:rPr>
          <w:sz w:val="16"/>
          <w:szCs w:val="20"/>
        </w:rPr>
      </w:pPr>
    </w:p>
    <w:p w:rsidR="006021D0" w:rsidRDefault="006021D0" w:rsidP="003B16EE">
      <w:pPr>
        <w:rPr>
          <w:sz w:val="16"/>
          <w:szCs w:val="20"/>
        </w:rPr>
      </w:pPr>
    </w:p>
    <w:p w:rsidR="006021D0" w:rsidRDefault="006021D0" w:rsidP="003B16EE">
      <w:pPr>
        <w:rPr>
          <w:sz w:val="16"/>
          <w:szCs w:val="20"/>
        </w:rPr>
      </w:pPr>
    </w:p>
    <w:p w:rsidR="006021D0" w:rsidRDefault="006021D0" w:rsidP="003B16EE">
      <w:pPr>
        <w:rPr>
          <w:sz w:val="16"/>
          <w:szCs w:val="20"/>
        </w:rPr>
      </w:pPr>
    </w:p>
    <w:p w:rsidR="00716E0C" w:rsidRDefault="00716E0C" w:rsidP="003B16EE">
      <w:pPr>
        <w:jc w:val="center"/>
        <w:rPr>
          <w:b/>
          <w:sz w:val="28"/>
          <w:szCs w:val="28"/>
        </w:rPr>
      </w:pPr>
    </w:p>
    <w:p w:rsidR="00C65933" w:rsidRDefault="008906C9" w:rsidP="003B16EE">
      <w:pPr>
        <w:jc w:val="center"/>
        <w:rPr>
          <w:b/>
          <w:sz w:val="28"/>
          <w:szCs w:val="28"/>
        </w:rPr>
      </w:pPr>
      <w:r>
        <w:rPr>
          <w:b/>
          <w:sz w:val="28"/>
          <w:szCs w:val="28"/>
        </w:rPr>
        <w:t xml:space="preserve">3.3 </w:t>
      </w:r>
      <w:r w:rsidR="00535192" w:rsidRPr="00535192">
        <w:rPr>
          <w:b/>
          <w:sz w:val="28"/>
          <w:szCs w:val="28"/>
        </w:rPr>
        <w:t>Бухгалтерский учет</w:t>
      </w:r>
    </w:p>
    <w:p w:rsidR="00535192" w:rsidRPr="00535192" w:rsidRDefault="00535192" w:rsidP="003B16EE">
      <w:pPr>
        <w:jc w:val="center"/>
        <w:rPr>
          <w:b/>
          <w:sz w:val="28"/>
          <w:szCs w:val="28"/>
        </w:rPr>
      </w:pPr>
    </w:p>
    <w:p w:rsidR="004D672B" w:rsidRPr="00535192" w:rsidRDefault="004D672B" w:rsidP="00133026">
      <w:pPr>
        <w:numPr>
          <w:ilvl w:val="0"/>
          <w:numId w:val="8"/>
        </w:numPr>
        <w:tabs>
          <w:tab w:val="left" w:pos="720"/>
        </w:tabs>
        <w:jc w:val="both"/>
        <w:rPr>
          <w:lang w:eastAsia="ar-SA"/>
        </w:rPr>
      </w:pPr>
      <w:r w:rsidRPr="00535192">
        <w:rPr>
          <w:lang w:eastAsia="ar-SA"/>
        </w:rPr>
        <w:t>Хозяйственный учет. Виды хозяйственного учета.</w:t>
      </w:r>
    </w:p>
    <w:p w:rsidR="004D672B" w:rsidRPr="00535192" w:rsidRDefault="004D672B" w:rsidP="00133026">
      <w:pPr>
        <w:numPr>
          <w:ilvl w:val="0"/>
          <w:numId w:val="8"/>
        </w:numPr>
        <w:tabs>
          <w:tab w:val="left" w:pos="720"/>
        </w:tabs>
        <w:jc w:val="both"/>
        <w:rPr>
          <w:lang w:eastAsia="ar-SA"/>
        </w:rPr>
      </w:pPr>
      <w:r w:rsidRPr="00535192">
        <w:rPr>
          <w:lang w:eastAsia="ar-SA"/>
        </w:rPr>
        <w:t>Измерители, применяемые в бухгалтерском учете.</w:t>
      </w:r>
    </w:p>
    <w:p w:rsidR="004D672B" w:rsidRPr="00535192" w:rsidRDefault="004D672B" w:rsidP="00133026">
      <w:pPr>
        <w:numPr>
          <w:ilvl w:val="0"/>
          <w:numId w:val="8"/>
        </w:numPr>
        <w:tabs>
          <w:tab w:val="left" w:pos="720"/>
        </w:tabs>
        <w:jc w:val="both"/>
        <w:rPr>
          <w:lang w:eastAsia="ar-SA"/>
        </w:rPr>
      </w:pPr>
      <w:r w:rsidRPr="00535192">
        <w:rPr>
          <w:lang w:eastAsia="ar-SA"/>
        </w:rPr>
        <w:t>Метод бухгалтерского учета и его составные части.</w:t>
      </w:r>
    </w:p>
    <w:p w:rsidR="004D672B" w:rsidRPr="00535192" w:rsidRDefault="004D672B" w:rsidP="00133026">
      <w:pPr>
        <w:numPr>
          <w:ilvl w:val="0"/>
          <w:numId w:val="8"/>
        </w:numPr>
        <w:tabs>
          <w:tab w:val="left" w:pos="720"/>
        </w:tabs>
        <w:jc w:val="both"/>
        <w:rPr>
          <w:lang w:eastAsia="ar-SA"/>
        </w:rPr>
      </w:pPr>
      <w:r w:rsidRPr="00535192">
        <w:rPr>
          <w:lang w:eastAsia="ar-SA"/>
        </w:rPr>
        <w:t>Организация бухгалтерского учета: его правовое и методическое обеспечение.</w:t>
      </w:r>
    </w:p>
    <w:p w:rsidR="004D672B" w:rsidRPr="00535192" w:rsidRDefault="004D672B" w:rsidP="00133026">
      <w:pPr>
        <w:numPr>
          <w:ilvl w:val="0"/>
          <w:numId w:val="8"/>
        </w:numPr>
        <w:tabs>
          <w:tab w:val="left" w:pos="720"/>
        </w:tabs>
        <w:jc w:val="both"/>
        <w:rPr>
          <w:lang w:eastAsia="ar-SA"/>
        </w:rPr>
      </w:pPr>
      <w:r w:rsidRPr="00535192">
        <w:rPr>
          <w:lang w:eastAsia="ar-SA"/>
        </w:rPr>
        <w:t>Бухгалтерский баланс: его назначение, структура и содержание.</w:t>
      </w:r>
    </w:p>
    <w:p w:rsidR="004D672B" w:rsidRPr="00535192" w:rsidRDefault="004D672B" w:rsidP="00133026">
      <w:pPr>
        <w:numPr>
          <w:ilvl w:val="0"/>
          <w:numId w:val="8"/>
        </w:numPr>
        <w:tabs>
          <w:tab w:val="left" w:pos="720"/>
        </w:tabs>
        <w:jc w:val="both"/>
        <w:rPr>
          <w:lang w:eastAsia="ar-SA"/>
        </w:rPr>
      </w:pPr>
      <w:r w:rsidRPr="00535192">
        <w:rPr>
          <w:lang w:eastAsia="ar-SA"/>
        </w:rPr>
        <w:t>Изменения в составе средств организации и источников их образования под влиянием хозяйственных операций.</w:t>
      </w:r>
    </w:p>
    <w:p w:rsidR="004D672B" w:rsidRPr="00535192" w:rsidRDefault="004D672B" w:rsidP="00133026">
      <w:pPr>
        <w:numPr>
          <w:ilvl w:val="0"/>
          <w:numId w:val="8"/>
        </w:numPr>
        <w:tabs>
          <w:tab w:val="left" w:pos="720"/>
        </w:tabs>
        <w:jc w:val="both"/>
        <w:rPr>
          <w:lang w:eastAsia="ar-SA"/>
        </w:rPr>
      </w:pPr>
      <w:r w:rsidRPr="00535192">
        <w:rPr>
          <w:lang w:eastAsia="ar-SA"/>
        </w:rPr>
        <w:t>Активные, пассивные и активно-пассивные счета.</w:t>
      </w:r>
    </w:p>
    <w:p w:rsidR="004D672B" w:rsidRPr="00535192" w:rsidRDefault="004D672B" w:rsidP="00133026">
      <w:pPr>
        <w:numPr>
          <w:ilvl w:val="0"/>
          <w:numId w:val="8"/>
        </w:numPr>
        <w:tabs>
          <w:tab w:val="left" w:pos="720"/>
        </w:tabs>
        <w:jc w:val="both"/>
        <w:rPr>
          <w:lang w:eastAsia="ar-SA"/>
        </w:rPr>
      </w:pPr>
      <w:r w:rsidRPr="00535192">
        <w:rPr>
          <w:lang w:eastAsia="ar-SA"/>
        </w:rPr>
        <w:t>Забалансовые счета.</w:t>
      </w:r>
    </w:p>
    <w:p w:rsidR="004D672B" w:rsidRPr="00535192" w:rsidRDefault="004D672B" w:rsidP="00133026">
      <w:pPr>
        <w:numPr>
          <w:ilvl w:val="0"/>
          <w:numId w:val="8"/>
        </w:numPr>
        <w:tabs>
          <w:tab w:val="left" w:pos="720"/>
        </w:tabs>
        <w:jc w:val="both"/>
        <w:rPr>
          <w:lang w:eastAsia="ar-SA"/>
        </w:rPr>
      </w:pPr>
      <w:r w:rsidRPr="00535192">
        <w:rPr>
          <w:lang w:eastAsia="ar-SA"/>
        </w:rPr>
        <w:t>Синтетический и аналитический учет, понятие о субсчетах.</w:t>
      </w:r>
    </w:p>
    <w:p w:rsidR="004D672B" w:rsidRPr="00535192" w:rsidRDefault="004D672B" w:rsidP="00133026">
      <w:pPr>
        <w:numPr>
          <w:ilvl w:val="0"/>
          <w:numId w:val="8"/>
        </w:numPr>
        <w:tabs>
          <w:tab w:val="left" w:pos="720"/>
        </w:tabs>
        <w:jc w:val="both"/>
        <w:rPr>
          <w:lang w:eastAsia="ar-SA"/>
        </w:rPr>
      </w:pPr>
      <w:r w:rsidRPr="00535192">
        <w:rPr>
          <w:lang w:eastAsia="ar-SA"/>
        </w:rPr>
        <w:t>Система двойной записи на счетах.</w:t>
      </w:r>
    </w:p>
    <w:p w:rsidR="004D672B" w:rsidRPr="00535192" w:rsidRDefault="004D672B" w:rsidP="00133026">
      <w:pPr>
        <w:numPr>
          <w:ilvl w:val="0"/>
          <w:numId w:val="8"/>
        </w:numPr>
        <w:tabs>
          <w:tab w:val="left" w:pos="720"/>
        </w:tabs>
        <w:jc w:val="both"/>
        <w:rPr>
          <w:lang w:eastAsia="ar-SA"/>
        </w:rPr>
      </w:pPr>
      <w:r w:rsidRPr="00535192">
        <w:rPr>
          <w:lang w:eastAsia="ar-SA"/>
        </w:rPr>
        <w:t>Методика составления бухгалтерских проводок. Проводки простые и сложные.</w:t>
      </w:r>
    </w:p>
    <w:p w:rsidR="004D672B" w:rsidRPr="00535192" w:rsidRDefault="004D672B" w:rsidP="00133026">
      <w:pPr>
        <w:numPr>
          <w:ilvl w:val="0"/>
          <w:numId w:val="8"/>
        </w:numPr>
        <w:tabs>
          <w:tab w:val="left" w:pos="720"/>
        </w:tabs>
        <w:jc w:val="both"/>
        <w:rPr>
          <w:lang w:eastAsia="ar-SA"/>
        </w:rPr>
      </w:pPr>
      <w:r w:rsidRPr="00535192">
        <w:rPr>
          <w:lang w:eastAsia="ar-SA"/>
        </w:rPr>
        <w:t>Классификация счетов по экономическому содержанию.</w:t>
      </w:r>
    </w:p>
    <w:p w:rsidR="004D672B" w:rsidRPr="00535192" w:rsidRDefault="004D672B" w:rsidP="00133026">
      <w:pPr>
        <w:numPr>
          <w:ilvl w:val="0"/>
          <w:numId w:val="8"/>
        </w:numPr>
        <w:tabs>
          <w:tab w:val="left" w:pos="720"/>
        </w:tabs>
        <w:jc w:val="both"/>
        <w:rPr>
          <w:lang w:eastAsia="ar-SA"/>
        </w:rPr>
      </w:pPr>
      <w:r w:rsidRPr="00535192">
        <w:rPr>
          <w:lang w:eastAsia="ar-SA"/>
        </w:rPr>
        <w:t>Классификация счетов по назначению и структуре.</w:t>
      </w:r>
    </w:p>
    <w:p w:rsidR="004D672B" w:rsidRPr="00535192" w:rsidRDefault="004D672B" w:rsidP="00133026">
      <w:pPr>
        <w:numPr>
          <w:ilvl w:val="0"/>
          <w:numId w:val="8"/>
        </w:numPr>
        <w:tabs>
          <w:tab w:val="left" w:pos="720"/>
        </w:tabs>
        <w:jc w:val="both"/>
        <w:rPr>
          <w:lang w:eastAsia="ar-SA"/>
        </w:rPr>
      </w:pPr>
      <w:r w:rsidRPr="00535192">
        <w:rPr>
          <w:lang w:eastAsia="ar-SA"/>
        </w:rPr>
        <w:t>План счетов бухгалтерского учета.</w:t>
      </w:r>
    </w:p>
    <w:p w:rsidR="004D672B" w:rsidRPr="00535192" w:rsidRDefault="004D672B" w:rsidP="00133026">
      <w:pPr>
        <w:numPr>
          <w:ilvl w:val="0"/>
          <w:numId w:val="8"/>
        </w:numPr>
        <w:tabs>
          <w:tab w:val="left" w:pos="720"/>
        </w:tabs>
        <w:jc w:val="both"/>
        <w:rPr>
          <w:lang w:eastAsia="ar-SA"/>
        </w:rPr>
      </w:pPr>
      <w:r w:rsidRPr="00535192">
        <w:rPr>
          <w:lang w:eastAsia="ar-SA"/>
        </w:rPr>
        <w:t>Учетные регистры и их роль в бухгалтерском учете. Виды и формы учетных регистров.</w:t>
      </w:r>
    </w:p>
    <w:p w:rsidR="004D672B" w:rsidRPr="00535192" w:rsidRDefault="004D672B" w:rsidP="00133026">
      <w:pPr>
        <w:numPr>
          <w:ilvl w:val="0"/>
          <w:numId w:val="8"/>
        </w:numPr>
        <w:tabs>
          <w:tab w:val="left" w:pos="720"/>
        </w:tabs>
        <w:jc w:val="both"/>
        <w:rPr>
          <w:lang w:eastAsia="ar-SA"/>
        </w:rPr>
      </w:pPr>
      <w:r w:rsidRPr="00535192">
        <w:rPr>
          <w:lang w:eastAsia="ar-SA"/>
        </w:rPr>
        <w:t>Способы выявления ошибок в учетных записях и порядок их исправления.</w:t>
      </w:r>
    </w:p>
    <w:p w:rsidR="004D672B" w:rsidRPr="00535192" w:rsidRDefault="004D672B" w:rsidP="00133026">
      <w:pPr>
        <w:numPr>
          <w:ilvl w:val="0"/>
          <w:numId w:val="8"/>
        </w:numPr>
        <w:tabs>
          <w:tab w:val="left" w:pos="720"/>
        </w:tabs>
        <w:jc w:val="both"/>
        <w:rPr>
          <w:lang w:eastAsia="ar-SA"/>
        </w:rPr>
      </w:pPr>
      <w:r w:rsidRPr="00535192">
        <w:rPr>
          <w:lang w:eastAsia="ar-SA"/>
        </w:rPr>
        <w:t>Формы бухгалтерского учета.</w:t>
      </w:r>
    </w:p>
    <w:p w:rsidR="004D672B" w:rsidRPr="00535192" w:rsidRDefault="004D672B" w:rsidP="00133026">
      <w:pPr>
        <w:numPr>
          <w:ilvl w:val="0"/>
          <w:numId w:val="8"/>
        </w:numPr>
        <w:tabs>
          <w:tab w:val="left" w:pos="720"/>
        </w:tabs>
        <w:jc w:val="both"/>
        <w:rPr>
          <w:lang w:eastAsia="ar-SA"/>
        </w:rPr>
      </w:pPr>
      <w:r w:rsidRPr="00535192">
        <w:rPr>
          <w:lang w:eastAsia="ar-SA"/>
        </w:rPr>
        <w:t>Принципы и международные стандарты бухгалтерского учета.</w:t>
      </w:r>
    </w:p>
    <w:p w:rsidR="004D672B" w:rsidRPr="00535192" w:rsidRDefault="004D672B" w:rsidP="00133026">
      <w:pPr>
        <w:numPr>
          <w:ilvl w:val="0"/>
          <w:numId w:val="8"/>
        </w:numPr>
        <w:tabs>
          <w:tab w:val="left" w:pos="720"/>
        </w:tabs>
        <w:jc w:val="both"/>
        <w:rPr>
          <w:lang w:eastAsia="ar-SA"/>
        </w:rPr>
      </w:pPr>
      <w:r w:rsidRPr="00535192">
        <w:rPr>
          <w:lang w:eastAsia="ar-SA"/>
        </w:rPr>
        <w:t>Пользователи бухгалтерской информации.</w:t>
      </w:r>
    </w:p>
    <w:p w:rsidR="004D672B" w:rsidRPr="00535192" w:rsidRDefault="004D672B" w:rsidP="00133026">
      <w:pPr>
        <w:numPr>
          <w:ilvl w:val="0"/>
          <w:numId w:val="8"/>
        </w:numPr>
        <w:tabs>
          <w:tab w:val="left" w:pos="720"/>
        </w:tabs>
        <w:jc w:val="both"/>
        <w:rPr>
          <w:lang w:eastAsia="ar-SA"/>
        </w:rPr>
      </w:pPr>
      <w:r w:rsidRPr="00535192">
        <w:rPr>
          <w:lang w:eastAsia="ar-SA"/>
        </w:rPr>
        <w:t>Цели, концепции и принципы финансового учета.</w:t>
      </w:r>
    </w:p>
    <w:p w:rsidR="004D672B" w:rsidRPr="00535192" w:rsidRDefault="004D672B" w:rsidP="00133026">
      <w:pPr>
        <w:numPr>
          <w:ilvl w:val="0"/>
          <w:numId w:val="8"/>
        </w:numPr>
        <w:tabs>
          <w:tab w:val="left" w:pos="720"/>
        </w:tabs>
        <w:jc w:val="both"/>
        <w:rPr>
          <w:lang w:eastAsia="ar-SA"/>
        </w:rPr>
      </w:pPr>
      <w:r w:rsidRPr="00535192">
        <w:rPr>
          <w:lang w:eastAsia="ar-SA"/>
        </w:rPr>
        <w:t>Учет кассовых операций и их документальное оформление.</w:t>
      </w:r>
    </w:p>
    <w:p w:rsidR="004D672B" w:rsidRPr="00535192" w:rsidRDefault="004D672B" w:rsidP="00133026">
      <w:pPr>
        <w:numPr>
          <w:ilvl w:val="0"/>
          <w:numId w:val="8"/>
        </w:numPr>
        <w:tabs>
          <w:tab w:val="left" w:pos="720"/>
        </w:tabs>
        <w:jc w:val="both"/>
        <w:rPr>
          <w:lang w:eastAsia="ar-SA"/>
        </w:rPr>
      </w:pPr>
      <w:r w:rsidRPr="00535192">
        <w:rPr>
          <w:lang w:eastAsia="ar-SA"/>
        </w:rPr>
        <w:t>Учет операций на счетах в банке.</w:t>
      </w:r>
    </w:p>
    <w:p w:rsidR="004D672B" w:rsidRPr="00535192" w:rsidRDefault="004D672B" w:rsidP="00133026">
      <w:pPr>
        <w:numPr>
          <w:ilvl w:val="0"/>
          <w:numId w:val="8"/>
        </w:numPr>
        <w:tabs>
          <w:tab w:val="left" w:pos="720"/>
        </w:tabs>
        <w:jc w:val="both"/>
        <w:rPr>
          <w:lang w:eastAsia="ar-SA"/>
        </w:rPr>
      </w:pPr>
      <w:r w:rsidRPr="00535192">
        <w:rPr>
          <w:lang w:eastAsia="ar-SA"/>
        </w:rPr>
        <w:t>Понятие, классификация и оценка финансовых вложений.</w:t>
      </w:r>
    </w:p>
    <w:p w:rsidR="004D672B" w:rsidRPr="00535192" w:rsidRDefault="004D672B" w:rsidP="00133026">
      <w:pPr>
        <w:numPr>
          <w:ilvl w:val="0"/>
          <w:numId w:val="8"/>
        </w:numPr>
        <w:tabs>
          <w:tab w:val="left" w:pos="720"/>
        </w:tabs>
        <w:jc w:val="both"/>
        <w:rPr>
          <w:lang w:eastAsia="ar-SA"/>
        </w:rPr>
      </w:pPr>
      <w:r w:rsidRPr="00535192">
        <w:rPr>
          <w:lang w:eastAsia="ar-SA"/>
        </w:rPr>
        <w:t>Учет расчетов с покупателями и заказчиками.</w:t>
      </w:r>
    </w:p>
    <w:p w:rsidR="004D672B" w:rsidRPr="00535192" w:rsidRDefault="004D672B" w:rsidP="00133026">
      <w:pPr>
        <w:numPr>
          <w:ilvl w:val="0"/>
          <w:numId w:val="8"/>
        </w:numPr>
        <w:tabs>
          <w:tab w:val="left" w:pos="720"/>
        </w:tabs>
        <w:jc w:val="both"/>
        <w:rPr>
          <w:lang w:eastAsia="ar-SA"/>
        </w:rPr>
      </w:pPr>
      <w:r w:rsidRPr="00535192">
        <w:rPr>
          <w:lang w:eastAsia="ar-SA"/>
        </w:rPr>
        <w:t>Учет расчетов с поставщиками и подрядчиками.</w:t>
      </w:r>
    </w:p>
    <w:p w:rsidR="004D672B" w:rsidRPr="00535192" w:rsidRDefault="004D672B" w:rsidP="00133026">
      <w:pPr>
        <w:numPr>
          <w:ilvl w:val="0"/>
          <w:numId w:val="8"/>
        </w:numPr>
        <w:tabs>
          <w:tab w:val="left" w:pos="720"/>
        </w:tabs>
        <w:jc w:val="both"/>
        <w:rPr>
          <w:lang w:eastAsia="ar-SA"/>
        </w:rPr>
      </w:pPr>
      <w:r w:rsidRPr="00535192">
        <w:rPr>
          <w:lang w:eastAsia="ar-SA"/>
        </w:rPr>
        <w:t>Учет подотчетных сумм.</w:t>
      </w:r>
    </w:p>
    <w:p w:rsidR="004D672B" w:rsidRPr="00535192" w:rsidRDefault="004D672B" w:rsidP="00133026">
      <w:pPr>
        <w:numPr>
          <w:ilvl w:val="0"/>
          <w:numId w:val="8"/>
        </w:numPr>
        <w:tabs>
          <w:tab w:val="left" w:pos="720"/>
        </w:tabs>
        <w:jc w:val="both"/>
        <w:rPr>
          <w:lang w:eastAsia="ar-SA"/>
        </w:rPr>
      </w:pPr>
      <w:r w:rsidRPr="00535192">
        <w:rPr>
          <w:lang w:eastAsia="ar-SA"/>
        </w:rPr>
        <w:t>Учет расчетов с разными дебиторами и кредиторами.</w:t>
      </w:r>
    </w:p>
    <w:p w:rsidR="004D672B" w:rsidRPr="00535192" w:rsidRDefault="004D672B" w:rsidP="00133026">
      <w:pPr>
        <w:numPr>
          <w:ilvl w:val="0"/>
          <w:numId w:val="8"/>
        </w:numPr>
        <w:tabs>
          <w:tab w:val="left" w:pos="720"/>
        </w:tabs>
        <w:jc w:val="both"/>
        <w:rPr>
          <w:lang w:eastAsia="ar-SA"/>
        </w:rPr>
      </w:pPr>
      <w:r w:rsidRPr="00535192">
        <w:rPr>
          <w:lang w:eastAsia="ar-SA"/>
        </w:rPr>
        <w:t>Учет расчетов с бюджетом по внебюджетным платежам.</w:t>
      </w:r>
    </w:p>
    <w:p w:rsidR="004D672B" w:rsidRPr="00535192" w:rsidRDefault="004D672B" w:rsidP="00133026">
      <w:pPr>
        <w:numPr>
          <w:ilvl w:val="0"/>
          <w:numId w:val="8"/>
        </w:numPr>
        <w:tabs>
          <w:tab w:val="left" w:pos="720"/>
        </w:tabs>
        <w:jc w:val="both"/>
        <w:rPr>
          <w:lang w:eastAsia="ar-SA"/>
        </w:rPr>
      </w:pPr>
      <w:r w:rsidRPr="00535192">
        <w:rPr>
          <w:lang w:eastAsia="ar-SA"/>
        </w:rPr>
        <w:t>Методы оценки объектов учета в условиях рыночной экономики; средней стоимости, «ФИФО».</w:t>
      </w:r>
    </w:p>
    <w:p w:rsidR="004D672B" w:rsidRPr="00535192" w:rsidRDefault="004D672B" w:rsidP="00133026">
      <w:pPr>
        <w:numPr>
          <w:ilvl w:val="0"/>
          <w:numId w:val="8"/>
        </w:numPr>
        <w:tabs>
          <w:tab w:val="left" w:pos="720"/>
        </w:tabs>
        <w:jc w:val="both"/>
        <w:rPr>
          <w:lang w:eastAsia="ar-SA"/>
        </w:rPr>
      </w:pPr>
      <w:r w:rsidRPr="00535192">
        <w:rPr>
          <w:lang w:eastAsia="ar-SA"/>
        </w:rPr>
        <w:t>Инвентаризация материальных ценностей и порядок отражения ее результатов в учете.</w:t>
      </w:r>
    </w:p>
    <w:p w:rsidR="004D672B" w:rsidRPr="00535192" w:rsidRDefault="004D672B" w:rsidP="00133026">
      <w:pPr>
        <w:numPr>
          <w:ilvl w:val="0"/>
          <w:numId w:val="8"/>
        </w:numPr>
        <w:tabs>
          <w:tab w:val="left" w:pos="720"/>
        </w:tabs>
        <w:jc w:val="both"/>
        <w:rPr>
          <w:lang w:eastAsia="ar-SA"/>
        </w:rPr>
      </w:pPr>
      <w:r w:rsidRPr="00535192">
        <w:rPr>
          <w:lang w:eastAsia="ar-SA"/>
        </w:rPr>
        <w:t>Классификация и оценка основных средств.</w:t>
      </w:r>
    </w:p>
    <w:p w:rsidR="004D672B" w:rsidRPr="00535192" w:rsidRDefault="004D672B" w:rsidP="00133026">
      <w:pPr>
        <w:numPr>
          <w:ilvl w:val="0"/>
          <w:numId w:val="8"/>
        </w:numPr>
        <w:tabs>
          <w:tab w:val="left" w:pos="720"/>
        </w:tabs>
        <w:jc w:val="both"/>
        <w:rPr>
          <w:lang w:eastAsia="ar-SA"/>
        </w:rPr>
      </w:pPr>
      <w:r w:rsidRPr="00535192">
        <w:rPr>
          <w:lang w:eastAsia="ar-SA"/>
        </w:rPr>
        <w:t>Виды, формы и системы оплаты труда, порядок ее начисления.</w:t>
      </w:r>
    </w:p>
    <w:p w:rsidR="004D672B" w:rsidRPr="00535192" w:rsidRDefault="004D672B" w:rsidP="00133026">
      <w:pPr>
        <w:numPr>
          <w:ilvl w:val="0"/>
          <w:numId w:val="8"/>
        </w:numPr>
        <w:tabs>
          <w:tab w:val="left" w:pos="720"/>
        </w:tabs>
        <w:jc w:val="both"/>
        <w:rPr>
          <w:lang w:eastAsia="ar-SA"/>
        </w:rPr>
      </w:pPr>
      <w:r w:rsidRPr="00535192">
        <w:rPr>
          <w:lang w:eastAsia="ar-SA"/>
        </w:rPr>
        <w:t>Состав фонда заработной платы и выплат социального характера.</w:t>
      </w:r>
    </w:p>
    <w:p w:rsidR="004D672B" w:rsidRPr="00535192" w:rsidRDefault="004D672B" w:rsidP="00133026">
      <w:pPr>
        <w:numPr>
          <w:ilvl w:val="0"/>
          <w:numId w:val="8"/>
        </w:numPr>
        <w:tabs>
          <w:tab w:val="left" w:pos="720"/>
        </w:tabs>
        <w:jc w:val="both"/>
        <w:rPr>
          <w:lang w:eastAsia="ar-SA"/>
        </w:rPr>
      </w:pPr>
      <w:r w:rsidRPr="00535192">
        <w:rPr>
          <w:lang w:eastAsia="ar-SA"/>
        </w:rPr>
        <w:t>Учет удержаний из заработной платы.</w:t>
      </w:r>
    </w:p>
    <w:p w:rsidR="004D672B" w:rsidRPr="00535192" w:rsidRDefault="004D672B" w:rsidP="00133026">
      <w:pPr>
        <w:numPr>
          <w:ilvl w:val="0"/>
          <w:numId w:val="8"/>
        </w:numPr>
        <w:tabs>
          <w:tab w:val="left" w:pos="720"/>
        </w:tabs>
        <w:jc w:val="both"/>
        <w:rPr>
          <w:lang w:eastAsia="ar-SA"/>
        </w:rPr>
      </w:pPr>
      <w:r w:rsidRPr="00535192">
        <w:rPr>
          <w:lang w:eastAsia="ar-SA"/>
        </w:rPr>
        <w:t>Учет расчетов по социальному страхованию и обеспечению.</w:t>
      </w:r>
    </w:p>
    <w:p w:rsidR="004D672B" w:rsidRPr="00535192" w:rsidRDefault="004D672B" w:rsidP="00133026">
      <w:pPr>
        <w:numPr>
          <w:ilvl w:val="0"/>
          <w:numId w:val="8"/>
        </w:numPr>
        <w:tabs>
          <w:tab w:val="left" w:pos="720"/>
        </w:tabs>
        <w:jc w:val="both"/>
        <w:rPr>
          <w:lang w:eastAsia="ar-SA"/>
        </w:rPr>
      </w:pPr>
      <w:r w:rsidRPr="00535192">
        <w:rPr>
          <w:lang w:eastAsia="ar-SA"/>
        </w:rPr>
        <w:t>Учет уставного, добавочного и резервного капиталов.</w:t>
      </w:r>
    </w:p>
    <w:p w:rsidR="004D672B" w:rsidRPr="00535192" w:rsidRDefault="004D672B" w:rsidP="00133026">
      <w:pPr>
        <w:numPr>
          <w:ilvl w:val="0"/>
          <w:numId w:val="8"/>
        </w:numPr>
        <w:tabs>
          <w:tab w:val="left" w:pos="720"/>
        </w:tabs>
        <w:jc w:val="both"/>
        <w:rPr>
          <w:lang w:eastAsia="ar-SA"/>
        </w:rPr>
      </w:pPr>
      <w:r w:rsidRPr="00535192">
        <w:rPr>
          <w:lang w:eastAsia="ar-SA"/>
        </w:rPr>
        <w:t>Учет образования и использования фондов специального назначения.</w:t>
      </w:r>
    </w:p>
    <w:p w:rsidR="004D672B" w:rsidRPr="00535192" w:rsidRDefault="004D672B" w:rsidP="00133026">
      <w:pPr>
        <w:numPr>
          <w:ilvl w:val="0"/>
          <w:numId w:val="8"/>
        </w:numPr>
        <w:tabs>
          <w:tab w:val="left" w:pos="720"/>
        </w:tabs>
        <w:jc w:val="both"/>
        <w:rPr>
          <w:lang w:eastAsia="ar-SA"/>
        </w:rPr>
      </w:pPr>
      <w:r w:rsidRPr="00535192">
        <w:rPr>
          <w:lang w:eastAsia="ar-SA"/>
        </w:rPr>
        <w:t>Учет кредитов и займов.</w:t>
      </w:r>
    </w:p>
    <w:p w:rsidR="004D672B" w:rsidRPr="00535192" w:rsidRDefault="004D672B" w:rsidP="00133026">
      <w:pPr>
        <w:numPr>
          <w:ilvl w:val="0"/>
          <w:numId w:val="8"/>
        </w:numPr>
        <w:tabs>
          <w:tab w:val="left" w:pos="720"/>
        </w:tabs>
        <w:jc w:val="both"/>
        <w:rPr>
          <w:lang w:eastAsia="ar-SA"/>
        </w:rPr>
      </w:pPr>
      <w:r w:rsidRPr="00535192">
        <w:rPr>
          <w:lang w:eastAsia="ar-SA"/>
        </w:rPr>
        <w:t>Учет целевого финансирования и поступлений.</w:t>
      </w:r>
    </w:p>
    <w:p w:rsidR="004D672B" w:rsidRPr="00535192" w:rsidRDefault="004D672B" w:rsidP="00133026">
      <w:pPr>
        <w:numPr>
          <w:ilvl w:val="0"/>
          <w:numId w:val="8"/>
        </w:numPr>
        <w:tabs>
          <w:tab w:val="left" w:pos="720"/>
        </w:tabs>
        <w:jc w:val="both"/>
        <w:rPr>
          <w:lang w:eastAsia="ar-SA"/>
        </w:rPr>
      </w:pPr>
      <w:r w:rsidRPr="00535192">
        <w:rPr>
          <w:lang w:eastAsia="ar-SA"/>
        </w:rPr>
        <w:t>Структура и порядок формирования финансового результата.</w:t>
      </w:r>
    </w:p>
    <w:p w:rsidR="004D672B" w:rsidRPr="00535192" w:rsidRDefault="004D672B" w:rsidP="00133026">
      <w:pPr>
        <w:numPr>
          <w:ilvl w:val="0"/>
          <w:numId w:val="8"/>
        </w:numPr>
        <w:tabs>
          <w:tab w:val="left" w:pos="720"/>
        </w:tabs>
        <w:jc w:val="both"/>
        <w:rPr>
          <w:lang w:eastAsia="ar-SA"/>
        </w:rPr>
      </w:pPr>
      <w:r w:rsidRPr="00535192">
        <w:rPr>
          <w:lang w:eastAsia="ar-SA"/>
        </w:rPr>
        <w:t>Порядок отражения нераспределенной прибыли.</w:t>
      </w:r>
    </w:p>
    <w:p w:rsidR="004D672B" w:rsidRPr="00535192" w:rsidRDefault="004D672B" w:rsidP="00133026">
      <w:pPr>
        <w:numPr>
          <w:ilvl w:val="0"/>
          <w:numId w:val="8"/>
        </w:numPr>
        <w:tabs>
          <w:tab w:val="left" w:pos="720"/>
        </w:tabs>
        <w:jc w:val="both"/>
        <w:rPr>
          <w:lang w:eastAsia="ar-SA"/>
        </w:rPr>
      </w:pPr>
      <w:r w:rsidRPr="00535192">
        <w:rPr>
          <w:lang w:eastAsia="ar-SA"/>
        </w:rPr>
        <w:t>Финансовая отчетность организации.</w:t>
      </w:r>
    </w:p>
    <w:p w:rsidR="004D672B" w:rsidRPr="00535192" w:rsidRDefault="004D672B" w:rsidP="00133026">
      <w:pPr>
        <w:numPr>
          <w:ilvl w:val="0"/>
          <w:numId w:val="8"/>
        </w:numPr>
        <w:tabs>
          <w:tab w:val="left" w:pos="720"/>
        </w:tabs>
        <w:jc w:val="both"/>
        <w:rPr>
          <w:lang w:eastAsia="ar-SA"/>
        </w:rPr>
      </w:pPr>
      <w:r w:rsidRPr="00535192">
        <w:rPr>
          <w:lang w:eastAsia="ar-SA"/>
        </w:rPr>
        <w:t>Учетная политика.</w:t>
      </w:r>
    </w:p>
    <w:p w:rsidR="00072E7E" w:rsidRDefault="004D672B" w:rsidP="00133026">
      <w:pPr>
        <w:numPr>
          <w:ilvl w:val="0"/>
          <w:numId w:val="8"/>
        </w:numPr>
        <w:tabs>
          <w:tab w:val="left" w:pos="720"/>
        </w:tabs>
        <w:jc w:val="both"/>
        <w:rPr>
          <w:lang w:eastAsia="ar-SA"/>
        </w:rPr>
      </w:pPr>
      <w:r w:rsidRPr="00535192">
        <w:rPr>
          <w:lang w:eastAsia="ar-SA"/>
        </w:rPr>
        <w:t>Консолидированная отчетность.</w:t>
      </w:r>
    </w:p>
    <w:p w:rsidR="00072E7E" w:rsidRDefault="00072E7E" w:rsidP="00072E7E">
      <w:pPr>
        <w:ind w:left="360"/>
        <w:jc w:val="both"/>
        <w:rPr>
          <w:lang w:eastAsia="ar-SA"/>
        </w:rPr>
      </w:pPr>
    </w:p>
    <w:p w:rsidR="00072E7E" w:rsidRPr="0052642A" w:rsidRDefault="00072E7E" w:rsidP="0052642A">
      <w:pPr>
        <w:tabs>
          <w:tab w:val="left" w:pos="720"/>
        </w:tabs>
        <w:ind w:left="360"/>
        <w:jc w:val="center"/>
        <w:rPr>
          <w:b/>
        </w:rPr>
      </w:pPr>
      <w:r w:rsidRPr="0052642A">
        <w:rPr>
          <w:b/>
        </w:rPr>
        <w:t>а) нормативная литература:</w:t>
      </w:r>
    </w:p>
    <w:p w:rsidR="00072E7E" w:rsidRPr="00072E7E" w:rsidRDefault="00072E7E" w:rsidP="0052642A">
      <w:pPr>
        <w:tabs>
          <w:tab w:val="left" w:pos="720"/>
        </w:tabs>
        <w:jc w:val="both"/>
        <w:rPr>
          <w:bCs/>
        </w:rPr>
      </w:pPr>
      <w:r w:rsidRPr="00072E7E">
        <w:t xml:space="preserve">1. Федеральный закон «О бухгалтерском учете» № 129-ФЗ от 21.11.96. (с изм.) </w:t>
      </w:r>
    </w:p>
    <w:p w:rsidR="00072E7E" w:rsidRPr="0052642A" w:rsidRDefault="00072E7E" w:rsidP="0052642A">
      <w:r w:rsidRPr="0052642A">
        <w:t xml:space="preserve">2. План счетов бухгалтерского учета финансово-хозяйственной деятельности, утв. приказом Минфина РФ от 31.10.2000 № 94н. </w:t>
      </w:r>
    </w:p>
    <w:p w:rsidR="00072E7E" w:rsidRPr="0052642A" w:rsidRDefault="00072E7E" w:rsidP="0052642A">
      <w:r w:rsidRPr="0052642A">
        <w:t xml:space="preserve">3. Положение о безналичных расчетах в Российской Федерации, утв. ЦБ РФ 03.10.2002 №2-П </w:t>
      </w:r>
    </w:p>
    <w:p w:rsidR="00072E7E" w:rsidRPr="0052642A" w:rsidRDefault="00072E7E" w:rsidP="0052642A">
      <w:r w:rsidRPr="0052642A">
        <w:t xml:space="preserve">4. Положение по ведению бухгалтерского учета и бухгалтерской отчетности в РФ, утв. приказом Минфина РФ от 29.07.98 № 34н. </w:t>
      </w:r>
    </w:p>
    <w:p w:rsidR="00072E7E" w:rsidRPr="0052642A" w:rsidRDefault="00072E7E" w:rsidP="0052642A">
      <w:r w:rsidRPr="0052642A">
        <w:t xml:space="preserve">5. Положение по бухгалтерскому учету «Учетная политика организации» ПБУ 1/2008, утв. приказом Минфина РФ от 06.10.2008 № 106н. </w:t>
      </w:r>
    </w:p>
    <w:p w:rsidR="00072E7E" w:rsidRPr="0052642A" w:rsidRDefault="00072E7E" w:rsidP="0052642A">
      <w:r w:rsidRPr="0052642A">
        <w:t xml:space="preserve">6. Положение по бухгалтерскому учету «Учет активов и обязательств, стоимость которых выражена в иностранной валюте» ПБУ 3/2006, утв. приказом Минфина РФ от 27.11. 2006 № 154 н. </w:t>
      </w:r>
    </w:p>
    <w:p w:rsidR="00072E7E" w:rsidRPr="0052642A" w:rsidRDefault="00072E7E" w:rsidP="0052642A">
      <w:r w:rsidRPr="0052642A">
        <w:t xml:space="preserve">7. Положение по бухгалтерскому учету «Бухгалтерская отчетность организации» ПБУ 4/99, утв. приказом Минфина РФ от 06.07.99 № 43н. </w:t>
      </w:r>
    </w:p>
    <w:p w:rsidR="00072E7E" w:rsidRPr="0052642A" w:rsidRDefault="00072E7E" w:rsidP="0052642A">
      <w:r w:rsidRPr="0052642A">
        <w:t xml:space="preserve">8. Положение по бухгалтерскому учету «Учет материально-производственных запасов» ПБУ 5/01, утв. приказом Минфина РФ от 09.06.01 №44н. </w:t>
      </w:r>
    </w:p>
    <w:p w:rsidR="00072E7E" w:rsidRPr="0052642A" w:rsidRDefault="00072E7E" w:rsidP="0052642A">
      <w:r w:rsidRPr="0052642A">
        <w:t xml:space="preserve">9. Положение по бухгалтерскому учету «Учет основных средств» ПБУ 6/01, утв. приказом Минфина РФ от 30.03.01 № 26н. </w:t>
      </w:r>
    </w:p>
    <w:p w:rsidR="00072E7E" w:rsidRPr="0052642A" w:rsidRDefault="00072E7E" w:rsidP="0052642A">
      <w:r w:rsidRPr="0052642A">
        <w:t xml:space="preserve">10. Положение по бухгалтерскому учету "Доходы организации" ПБУ9/99, утв. приказом Минфина РФ от 06.05.99 № 32н. </w:t>
      </w:r>
    </w:p>
    <w:p w:rsidR="00072E7E" w:rsidRPr="0052642A" w:rsidRDefault="00072E7E" w:rsidP="0052642A">
      <w:r w:rsidRPr="0052642A">
        <w:t xml:space="preserve">11. Положение по бухгалтерскому учету "Расходы организации" ПБУ 10/99, утв. приказом Минфина РФ от 06.05.99 № ЗЗн. </w:t>
      </w:r>
    </w:p>
    <w:p w:rsidR="00072E7E" w:rsidRPr="0052642A" w:rsidRDefault="00072E7E" w:rsidP="0052642A">
      <w:r w:rsidRPr="0052642A">
        <w:t xml:space="preserve">12. Положение по бухгалтерскому учету «Учет нематериальных активов» ПБУ 14 / 2007. утв. приказом Минфина РФ от 27.12.2007 г. № 153 н </w:t>
      </w:r>
    </w:p>
    <w:p w:rsidR="00072E7E" w:rsidRPr="0052642A" w:rsidRDefault="00072E7E" w:rsidP="0052642A">
      <w:r w:rsidRPr="0052642A">
        <w:t xml:space="preserve">13. Положение по бухгалтерскому учету «Учет займов и кредитов и затрат по их обслуживанию» ПБУ 15 /01, утв. приказом Минфина РФ от 02.08.01 № 60 н </w:t>
      </w:r>
    </w:p>
    <w:p w:rsidR="00072E7E" w:rsidRPr="0052642A" w:rsidRDefault="00072E7E" w:rsidP="0052642A">
      <w:r w:rsidRPr="0052642A">
        <w:t xml:space="preserve">14. Положение по бухгалтерскому учету «Учет финансовых вложений» ПБУ 19/02, утв. приказом Минфина РФ от 10.12.02 № 126н. </w:t>
      </w:r>
    </w:p>
    <w:p w:rsidR="00072E7E" w:rsidRPr="0052642A" w:rsidRDefault="00072E7E" w:rsidP="0052642A">
      <w:r w:rsidRPr="0052642A">
        <w:t xml:space="preserve">15. Порядок ведения кассовых операций в Российской Федерации, утв. письмом Центрального Банка России от 22.09.93 № 40 </w:t>
      </w:r>
    </w:p>
    <w:p w:rsidR="00072E7E" w:rsidRPr="0052642A" w:rsidRDefault="00072E7E" w:rsidP="0052642A">
      <w:pPr>
        <w:jc w:val="center"/>
        <w:rPr>
          <w:b/>
        </w:rPr>
      </w:pPr>
      <w:r w:rsidRPr="0052642A">
        <w:rPr>
          <w:b/>
        </w:rPr>
        <w:t>б) основная</w:t>
      </w:r>
    </w:p>
    <w:p w:rsidR="00072E7E" w:rsidRPr="0052642A" w:rsidRDefault="00072E7E" w:rsidP="0052642A">
      <w:r w:rsidRPr="0052642A">
        <w:t xml:space="preserve">1. Богатая И. Н. Бухгалтерский учет/И. Н. Богатая, Н. Н. Хахонова. – 4 – е изд., перераб. И доп.. – Ростов н/д: Феникс, 2007. – 858 с. </w:t>
      </w:r>
    </w:p>
    <w:p w:rsidR="00072E7E" w:rsidRPr="0052642A" w:rsidRDefault="00072E7E" w:rsidP="0052642A">
      <w:r w:rsidRPr="0052642A">
        <w:t xml:space="preserve">2. Бухгалтерский учет: учеб. / Ю. А. Бабаев [и др. ]; под ред. Ю. А. Бабаева. – М.: ТК Велби, изд – во Проспект, 2007. – 392 с. </w:t>
      </w:r>
    </w:p>
    <w:p w:rsidR="00072E7E" w:rsidRPr="0052642A" w:rsidRDefault="00072E7E" w:rsidP="0052642A">
      <w:r w:rsidRPr="0052642A">
        <w:t xml:space="preserve">3. Бухгалтерский учет: Учебник / Под ред. Е.П. Козлова, Н.В. Парашутин, Т.Н. Бабченко, Е.А. Галанин, 2-е изд. Доп.-М.: Финансы и статистика, 2004. </w:t>
      </w:r>
    </w:p>
    <w:p w:rsidR="00072E7E" w:rsidRPr="0052642A" w:rsidRDefault="00072E7E" w:rsidP="0052642A">
      <w:r w:rsidRPr="0052642A">
        <w:t xml:space="preserve">4. Гусева Т. М., Шеина Т. Н. Бухгалтерский учет: Учеб. Практическое пособие. – 2-е изд., перераб. И доп. – М.: ТК Велби, изд-во Проспект, 2007. – 504 с. </w:t>
      </w:r>
    </w:p>
    <w:p w:rsidR="00072E7E" w:rsidRPr="0052642A" w:rsidRDefault="00072E7E" w:rsidP="0052642A">
      <w:pPr>
        <w:jc w:val="center"/>
        <w:rPr>
          <w:b/>
        </w:rPr>
      </w:pPr>
      <w:r w:rsidRPr="0052642A">
        <w:rPr>
          <w:b/>
        </w:rPr>
        <w:t>в) дополнительная литература</w:t>
      </w:r>
    </w:p>
    <w:p w:rsidR="00072E7E" w:rsidRPr="0052642A" w:rsidRDefault="00072E7E" w:rsidP="0052642A">
      <w:r w:rsidRPr="0052642A">
        <w:t xml:space="preserve">1. Бухгалтерский учет: Учебник/ И. И. Бочкарева, В. А. Быков и др. ; Под ред. Я. В. Соколова. – М.: ТК Велби, Изд-во Проспект, 2004. – 768 с. </w:t>
      </w:r>
    </w:p>
    <w:p w:rsidR="00072E7E" w:rsidRPr="0052642A" w:rsidRDefault="00072E7E" w:rsidP="0052642A">
      <w:r w:rsidRPr="0052642A">
        <w:t xml:space="preserve">2. Бухгалтерский учет. Хрестоматия/ под ред. В. И. Видяпина. – Спб.: Питер, 2007. – 864 с. </w:t>
      </w:r>
    </w:p>
    <w:p w:rsidR="00072E7E" w:rsidRPr="0052642A" w:rsidRDefault="00072E7E" w:rsidP="0052642A">
      <w:r w:rsidRPr="0052642A">
        <w:t xml:space="preserve">3. Комментарии к положениям по бухгалтерскому учету / Глинистый В. Д. и др.; отв. Ред. А. С. Бакаев. – 2-е изд., доп. – М.: Юрайт.,2006 – 419 с. </w:t>
      </w:r>
    </w:p>
    <w:p w:rsidR="00072E7E" w:rsidRPr="0052642A" w:rsidRDefault="00072E7E" w:rsidP="0052642A">
      <w:r w:rsidRPr="0052642A">
        <w:t xml:space="preserve">4. Кондраков Н. П. Бухгалтерский учет: учебное пособие. – 5-е изд. Перераб. И доп. – М.: Инфра – М, 2007. – 717с. </w:t>
      </w:r>
    </w:p>
    <w:p w:rsidR="00072E7E" w:rsidRPr="0052642A" w:rsidRDefault="00072E7E" w:rsidP="0052642A">
      <w:r w:rsidRPr="0052642A">
        <w:t xml:space="preserve">5. Куттер М. И. Теория бухгалтерского учета: Учебник для студ. Вузов, обуч. По экон. Спец.. – 3-е изд., перераб. И доп.. – М.: Финансы и статистика, 2004. – 591 с. </w:t>
      </w:r>
    </w:p>
    <w:p w:rsidR="00072E7E" w:rsidRPr="0052642A" w:rsidRDefault="00072E7E" w:rsidP="0052642A">
      <w:r w:rsidRPr="0052642A">
        <w:t xml:space="preserve">6. Ларионов А. Д., Нечитайло А. И. Бухгалтерский учет: учеб. – М.: ТК Велби, Издательство Проспект, 2007. – 360 с. </w:t>
      </w:r>
    </w:p>
    <w:p w:rsidR="00072E7E" w:rsidRPr="0052642A" w:rsidRDefault="00072E7E" w:rsidP="0052642A">
      <w:r w:rsidRPr="0052642A">
        <w:t xml:space="preserve">7. Пошерстник Н. В. Бухгалтерский учет на современном предприятии: учеб. – практ. Пособие: ТК Велби, Изд-во Проспект, 2007. – 532 с. </w:t>
      </w:r>
    </w:p>
    <w:p w:rsidR="00072E7E" w:rsidRPr="0052642A" w:rsidRDefault="00072E7E" w:rsidP="0052642A">
      <w:r w:rsidRPr="0052642A">
        <w:t xml:space="preserve">8. Соколов Я. В. Основы теории бухгалтерского учета. – М.: Финансы и статистика, 2008.- 496 с. </w:t>
      </w:r>
    </w:p>
    <w:p w:rsidR="00072E7E" w:rsidRPr="0052642A" w:rsidRDefault="00072E7E" w:rsidP="0052642A">
      <w:r w:rsidRPr="0052642A">
        <w:t xml:space="preserve">9. Суглобов А. Е. Бухгалтерский учет и аудит: учебное пособие/ А. Е. Суглобов, Б. Т. Жарылгасова. – М.: КНОРУС, 2007. – 496 с. </w:t>
      </w:r>
    </w:p>
    <w:p w:rsidR="00072E7E" w:rsidRDefault="00072E7E">
      <w:pPr>
        <w:jc w:val="center"/>
        <w:rPr>
          <w:b/>
          <w:sz w:val="16"/>
        </w:rPr>
      </w:pPr>
    </w:p>
    <w:p w:rsidR="00072E7E" w:rsidRDefault="00072E7E">
      <w:pPr>
        <w:jc w:val="center"/>
        <w:rPr>
          <w:b/>
          <w:sz w:val="16"/>
        </w:rPr>
      </w:pPr>
    </w:p>
    <w:p w:rsidR="00072E7E" w:rsidRDefault="00072E7E">
      <w:pPr>
        <w:jc w:val="center"/>
        <w:rPr>
          <w:b/>
          <w:sz w:val="16"/>
        </w:rPr>
      </w:pPr>
    </w:p>
    <w:p w:rsidR="00625D74" w:rsidRDefault="00625D74" w:rsidP="008E6EC1">
      <w:pPr>
        <w:pStyle w:val="2"/>
      </w:pPr>
      <w:bookmarkStart w:id="34" w:name="_Toc317246458"/>
      <w:r>
        <w:t>3.</w:t>
      </w:r>
      <w:r w:rsidR="008906C9">
        <w:t>4.</w:t>
      </w:r>
      <w:r>
        <w:t xml:space="preserve"> </w:t>
      </w:r>
      <w:r w:rsidR="007D1146">
        <w:t>Ценообразование во внешней торговле</w:t>
      </w:r>
      <w:bookmarkEnd w:id="34"/>
    </w:p>
    <w:p w:rsidR="00625D74" w:rsidRDefault="00625D74" w:rsidP="008E6EC1">
      <w:pPr>
        <w:rPr>
          <w:sz w:val="16"/>
          <w:szCs w:val="20"/>
        </w:rPr>
      </w:pPr>
    </w:p>
    <w:p w:rsidR="008E6EC1" w:rsidRDefault="008E6EC1" w:rsidP="00133026">
      <w:pPr>
        <w:numPr>
          <w:ilvl w:val="0"/>
          <w:numId w:val="7"/>
        </w:numPr>
        <w:tabs>
          <w:tab w:val="clear" w:pos="720"/>
          <w:tab w:val="num" w:pos="360"/>
        </w:tabs>
        <w:ind w:left="360"/>
      </w:pPr>
      <w:r>
        <w:t>Теория цены и ценности.</w:t>
      </w:r>
    </w:p>
    <w:p w:rsidR="008E6EC1" w:rsidRDefault="008E6EC1" w:rsidP="00133026">
      <w:pPr>
        <w:numPr>
          <w:ilvl w:val="0"/>
          <w:numId w:val="7"/>
        </w:numPr>
        <w:tabs>
          <w:tab w:val="clear" w:pos="720"/>
          <w:tab w:val="num" w:pos="360"/>
        </w:tabs>
        <w:ind w:left="360"/>
      </w:pPr>
      <w:r>
        <w:t>Определения цены.</w:t>
      </w:r>
    </w:p>
    <w:p w:rsidR="008E6EC1" w:rsidRDefault="008E6EC1" w:rsidP="00133026">
      <w:pPr>
        <w:numPr>
          <w:ilvl w:val="0"/>
          <w:numId w:val="7"/>
        </w:numPr>
        <w:tabs>
          <w:tab w:val="clear" w:pos="720"/>
          <w:tab w:val="num" w:pos="360"/>
        </w:tabs>
        <w:ind w:left="360"/>
      </w:pPr>
      <w:r>
        <w:t>Функции цены в условиях рыночной экономики.</w:t>
      </w:r>
    </w:p>
    <w:p w:rsidR="008E6EC1" w:rsidRDefault="008E6EC1" w:rsidP="00133026">
      <w:pPr>
        <w:numPr>
          <w:ilvl w:val="0"/>
          <w:numId w:val="7"/>
        </w:numPr>
        <w:tabs>
          <w:tab w:val="clear" w:pos="720"/>
          <w:tab w:val="num" w:pos="360"/>
        </w:tabs>
        <w:ind w:left="360"/>
      </w:pPr>
      <w:r>
        <w:t xml:space="preserve">Виды цен и принципы их </w:t>
      </w:r>
      <w:r w:rsidR="0052642A">
        <w:t>дифференциации</w:t>
      </w:r>
      <w:r>
        <w:t>: по степени устойчивости во времени, по степени обоснованности, по условиям поставки и продажи.</w:t>
      </w:r>
    </w:p>
    <w:p w:rsidR="008E6EC1" w:rsidRDefault="008E6EC1" w:rsidP="00133026">
      <w:pPr>
        <w:numPr>
          <w:ilvl w:val="0"/>
          <w:numId w:val="7"/>
        </w:numPr>
        <w:tabs>
          <w:tab w:val="clear" w:pos="720"/>
          <w:tab w:val="num" w:pos="360"/>
        </w:tabs>
        <w:ind w:left="360"/>
      </w:pPr>
      <w:r>
        <w:t>Виды цен и принципы их дифференциации: по формам продаж, по стадиям продаж, по степени регулирования.</w:t>
      </w:r>
    </w:p>
    <w:p w:rsidR="008E6EC1" w:rsidRDefault="008E6EC1" w:rsidP="00133026">
      <w:pPr>
        <w:numPr>
          <w:ilvl w:val="0"/>
          <w:numId w:val="7"/>
        </w:numPr>
        <w:tabs>
          <w:tab w:val="clear" w:pos="720"/>
          <w:tab w:val="num" w:pos="360"/>
        </w:tabs>
        <w:ind w:left="360"/>
        <w:jc w:val="both"/>
      </w:pPr>
      <w:r>
        <w:t>Виды цен и принципы их дифференциации: по сферам товарного обслуживания, цены международных стандартов, используемые в учете и экономическом анализе.</w:t>
      </w:r>
    </w:p>
    <w:p w:rsidR="008E6EC1" w:rsidRDefault="008E6EC1" w:rsidP="00133026">
      <w:pPr>
        <w:numPr>
          <w:ilvl w:val="0"/>
          <w:numId w:val="7"/>
        </w:numPr>
        <w:tabs>
          <w:tab w:val="clear" w:pos="720"/>
          <w:tab w:val="num" w:pos="360"/>
        </w:tabs>
        <w:ind w:left="360"/>
        <w:jc w:val="both"/>
      </w:pPr>
      <w:r>
        <w:t>Состав и структура цен на товары внутреннего рынка.</w:t>
      </w:r>
    </w:p>
    <w:p w:rsidR="008E6EC1" w:rsidRDefault="008E6EC1" w:rsidP="00133026">
      <w:pPr>
        <w:numPr>
          <w:ilvl w:val="0"/>
          <w:numId w:val="7"/>
        </w:numPr>
        <w:tabs>
          <w:tab w:val="clear" w:pos="720"/>
          <w:tab w:val="num" w:pos="360"/>
        </w:tabs>
        <w:ind w:left="360"/>
        <w:jc w:val="both"/>
      </w:pPr>
      <w:r>
        <w:t>Состав и структура цен на импортные товары.</w:t>
      </w:r>
    </w:p>
    <w:p w:rsidR="008E6EC1" w:rsidRDefault="008E6EC1" w:rsidP="00133026">
      <w:pPr>
        <w:numPr>
          <w:ilvl w:val="0"/>
          <w:numId w:val="7"/>
        </w:numPr>
        <w:tabs>
          <w:tab w:val="clear" w:pos="720"/>
          <w:tab w:val="num" w:pos="360"/>
        </w:tabs>
        <w:ind w:left="360"/>
        <w:jc w:val="both"/>
      </w:pPr>
      <w:r>
        <w:t>Соотношения и динамика цен и их использование в экономическом анализе.</w:t>
      </w:r>
    </w:p>
    <w:p w:rsidR="008E6EC1" w:rsidRDefault="008E6EC1" w:rsidP="00133026">
      <w:pPr>
        <w:numPr>
          <w:ilvl w:val="0"/>
          <w:numId w:val="7"/>
        </w:numPr>
        <w:tabs>
          <w:tab w:val="clear" w:pos="720"/>
          <w:tab w:val="num" w:pos="360"/>
        </w:tabs>
        <w:ind w:left="360"/>
        <w:jc w:val="both"/>
      </w:pPr>
      <w:r>
        <w:t>Ценовая политика фирм: понятие, особенности проведения.</w:t>
      </w:r>
    </w:p>
    <w:p w:rsidR="008E6EC1" w:rsidRDefault="008E6EC1" w:rsidP="00133026">
      <w:pPr>
        <w:numPr>
          <w:ilvl w:val="0"/>
          <w:numId w:val="7"/>
        </w:numPr>
        <w:tabs>
          <w:tab w:val="clear" w:pos="720"/>
          <w:tab w:val="num" w:pos="360"/>
        </w:tabs>
        <w:ind w:left="360"/>
        <w:jc w:val="both"/>
      </w:pPr>
      <w:r>
        <w:t>Ценовая политика и жизненный цикл товара.</w:t>
      </w:r>
    </w:p>
    <w:p w:rsidR="008E6EC1" w:rsidRDefault="008E6EC1" w:rsidP="00133026">
      <w:pPr>
        <w:numPr>
          <w:ilvl w:val="0"/>
          <w:numId w:val="7"/>
        </w:numPr>
        <w:tabs>
          <w:tab w:val="clear" w:pos="720"/>
          <w:tab w:val="num" w:pos="360"/>
        </w:tabs>
        <w:ind w:left="360"/>
        <w:jc w:val="both"/>
      </w:pPr>
      <w:r>
        <w:t>Ценовая политика и процесс первоначального установления цены.</w:t>
      </w:r>
    </w:p>
    <w:p w:rsidR="008E6EC1" w:rsidRDefault="008E6EC1" w:rsidP="00133026">
      <w:pPr>
        <w:numPr>
          <w:ilvl w:val="0"/>
          <w:numId w:val="7"/>
        </w:numPr>
        <w:tabs>
          <w:tab w:val="clear" w:pos="720"/>
          <w:tab w:val="num" w:pos="360"/>
        </w:tabs>
        <w:ind w:left="360"/>
        <w:jc w:val="both"/>
      </w:pPr>
      <w:r>
        <w:t>Ценовые стратегии: виды, сущность.</w:t>
      </w:r>
    </w:p>
    <w:p w:rsidR="008E6EC1" w:rsidRDefault="008E6EC1" w:rsidP="00133026">
      <w:pPr>
        <w:numPr>
          <w:ilvl w:val="0"/>
          <w:numId w:val="7"/>
        </w:numPr>
        <w:tabs>
          <w:tab w:val="clear" w:pos="720"/>
          <w:tab w:val="num" w:pos="360"/>
        </w:tabs>
        <w:ind w:left="360"/>
        <w:jc w:val="both"/>
      </w:pPr>
      <w:r>
        <w:t>Методы ценообразования: затратные.</w:t>
      </w:r>
    </w:p>
    <w:p w:rsidR="008E6EC1" w:rsidRDefault="008E6EC1" w:rsidP="00133026">
      <w:pPr>
        <w:numPr>
          <w:ilvl w:val="0"/>
          <w:numId w:val="7"/>
        </w:numPr>
        <w:tabs>
          <w:tab w:val="clear" w:pos="720"/>
          <w:tab w:val="num" w:pos="360"/>
        </w:tabs>
        <w:ind w:left="360"/>
        <w:jc w:val="both"/>
      </w:pPr>
      <w:r>
        <w:t>Методы ценообразования: с ориентацией на конкуренцию.</w:t>
      </w:r>
    </w:p>
    <w:p w:rsidR="008E6EC1" w:rsidRDefault="008E6EC1" w:rsidP="00133026">
      <w:pPr>
        <w:numPr>
          <w:ilvl w:val="0"/>
          <w:numId w:val="7"/>
        </w:numPr>
        <w:tabs>
          <w:tab w:val="clear" w:pos="720"/>
          <w:tab w:val="num" w:pos="360"/>
        </w:tabs>
        <w:ind w:left="360"/>
        <w:jc w:val="both"/>
      </w:pPr>
      <w:r>
        <w:t>Методы ценообразования: с ориентацией на спрос.</w:t>
      </w:r>
    </w:p>
    <w:p w:rsidR="008E6EC1" w:rsidRDefault="008E6EC1" w:rsidP="00133026">
      <w:pPr>
        <w:numPr>
          <w:ilvl w:val="0"/>
          <w:numId w:val="7"/>
        </w:numPr>
        <w:tabs>
          <w:tab w:val="clear" w:pos="720"/>
          <w:tab w:val="num" w:pos="360"/>
        </w:tabs>
        <w:ind w:left="360"/>
        <w:jc w:val="both"/>
      </w:pPr>
      <w:r>
        <w:t>Ценовая тактика.</w:t>
      </w:r>
    </w:p>
    <w:p w:rsidR="008E6EC1" w:rsidRDefault="008E6EC1" w:rsidP="00133026">
      <w:pPr>
        <w:numPr>
          <w:ilvl w:val="0"/>
          <w:numId w:val="7"/>
        </w:numPr>
        <w:tabs>
          <w:tab w:val="clear" w:pos="720"/>
          <w:tab w:val="num" w:pos="360"/>
        </w:tabs>
        <w:ind w:left="360"/>
        <w:jc w:val="both"/>
      </w:pPr>
      <w:r>
        <w:t>Ценообразование в условиях инфляции.</w:t>
      </w:r>
    </w:p>
    <w:p w:rsidR="008E6EC1" w:rsidRDefault="008E6EC1" w:rsidP="00133026">
      <w:pPr>
        <w:numPr>
          <w:ilvl w:val="0"/>
          <w:numId w:val="7"/>
        </w:numPr>
        <w:tabs>
          <w:tab w:val="clear" w:pos="720"/>
          <w:tab w:val="num" w:pos="360"/>
        </w:tabs>
        <w:ind w:left="360"/>
        <w:jc w:val="both"/>
      </w:pPr>
      <w:r>
        <w:t>Понятие уровня цены и методы его анализа.</w:t>
      </w:r>
    </w:p>
    <w:p w:rsidR="008E6EC1" w:rsidRDefault="008E6EC1" w:rsidP="00133026">
      <w:pPr>
        <w:numPr>
          <w:ilvl w:val="0"/>
          <w:numId w:val="7"/>
        </w:numPr>
        <w:tabs>
          <w:tab w:val="clear" w:pos="720"/>
          <w:tab w:val="num" w:pos="360"/>
        </w:tabs>
        <w:ind w:left="360"/>
        <w:jc w:val="both"/>
      </w:pPr>
      <w:r>
        <w:t>Индексы цен: методика расчета и особенности применения для однородной совокупности товаров.</w:t>
      </w:r>
    </w:p>
    <w:p w:rsidR="008E6EC1" w:rsidRDefault="008E6EC1" w:rsidP="00133026">
      <w:pPr>
        <w:numPr>
          <w:ilvl w:val="0"/>
          <w:numId w:val="7"/>
        </w:numPr>
        <w:tabs>
          <w:tab w:val="clear" w:pos="720"/>
          <w:tab w:val="num" w:pos="360"/>
        </w:tabs>
        <w:ind w:left="360"/>
        <w:jc w:val="both"/>
      </w:pPr>
      <w:r>
        <w:t>Индексы цен: методика расчета и особенности применения для разнородной совокупности товаров.</w:t>
      </w:r>
    </w:p>
    <w:p w:rsidR="008E6EC1" w:rsidRDefault="008E6EC1" w:rsidP="00133026">
      <w:pPr>
        <w:numPr>
          <w:ilvl w:val="0"/>
          <w:numId w:val="7"/>
        </w:numPr>
        <w:tabs>
          <w:tab w:val="clear" w:pos="720"/>
          <w:tab w:val="num" w:pos="360"/>
        </w:tabs>
        <w:ind w:left="360"/>
        <w:jc w:val="both"/>
      </w:pPr>
      <w:r>
        <w:t>Обзор индексов, рассчитываемых Госкомстатом РФ: оптовых цен потребителей и производителей промышленной продукции.</w:t>
      </w:r>
    </w:p>
    <w:p w:rsidR="008E6EC1" w:rsidRDefault="008E6EC1" w:rsidP="00133026">
      <w:pPr>
        <w:numPr>
          <w:ilvl w:val="0"/>
          <w:numId w:val="7"/>
        </w:numPr>
        <w:tabs>
          <w:tab w:val="clear" w:pos="720"/>
          <w:tab w:val="num" w:pos="360"/>
        </w:tabs>
        <w:ind w:left="360"/>
        <w:jc w:val="both"/>
      </w:pPr>
      <w:r>
        <w:t>Обзор индексов, рассчитываемых Госкомстатом РФ: тарифов на транспорт, цен в капитальном строительстве, потребительских цен.</w:t>
      </w:r>
    </w:p>
    <w:p w:rsidR="008E6EC1" w:rsidRDefault="008E6EC1" w:rsidP="00133026">
      <w:pPr>
        <w:numPr>
          <w:ilvl w:val="0"/>
          <w:numId w:val="7"/>
        </w:numPr>
        <w:tabs>
          <w:tab w:val="clear" w:pos="720"/>
          <w:tab w:val="num" w:pos="360"/>
        </w:tabs>
        <w:ind w:left="360"/>
        <w:jc w:val="both"/>
      </w:pPr>
      <w:r>
        <w:t>Обзор индексов цен, рассчитываемых Госкомстатом РФ: цен на сельскохозяйственную продукцию, индекса-дефлятора Валового внутреннего продукта (ВВП).</w:t>
      </w:r>
    </w:p>
    <w:p w:rsidR="008E6EC1" w:rsidRDefault="008E6EC1" w:rsidP="00133026">
      <w:pPr>
        <w:numPr>
          <w:ilvl w:val="0"/>
          <w:numId w:val="7"/>
        </w:numPr>
        <w:tabs>
          <w:tab w:val="clear" w:pos="720"/>
          <w:tab w:val="num" w:pos="360"/>
        </w:tabs>
        <w:ind w:left="360"/>
        <w:jc w:val="both"/>
      </w:pPr>
      <w:r>
        <w:t>Использование индексов цен для оценки и разработки экономической политики. Экономические барометры.</w:t>
      </w:r>
    </w:p>
    <w:p w:rsidR="008E6EC1" w:rsidRDefault="008E6EC1" w:rsidP="00133026">
      <w:pPr>
        <w:numPr>
          <w:ilvl w:val="0"/>
          <w:numId w:val="7"/>
        </w:numPr>
        <w:tabs>
          <w:tab w:val="clear" w:pos="720"/>
          <w:tab w:val="num" w:pos="360"/>
        </w:tabs>
        <w:ind w:left="360"/>
        <w:jc w:val="both"/>
      </w:pPr>
      <w:r>
        <w:t>Понятие экономической конъюнктуры и ее характерные особенности.</w:t>
      </w:r>
    </w:p>
    <w:p w:rsidR="008E6EC1" w:rsidRDefault="008E6EC1" w:rsidP="00133026">
      <w:pPr>
        <w:numPr>
          <w:ilvl w:val="0"/>
          <w:numId w:val="7"/>
        </w:numPr>
        <w:tabs>
          <w:tab w:val="clear" w:pos="720"/>
          <w:tab w:val="num" w:pos="360"/>
        </w:tabs>
        <w:ind w:left="360"/>
        <w:jc w:val="both"/>
      </w:pPr>
      <w:r>
        <w:t>Механизм взаимодействия факторов конъюнктуры.</w:t>
      </w:r>
    </w:p>
    <w:p w:rsidR="008E6EC1" w:rsidRDefault="008E6EC1" w:rsidP="00133026">
      <w:pPr>
        <w:numPr>
          <w:ilvl w:val="0"/>
          <w:numId w:val="7"/>
        </w:numPr>
        <w:tabs>
          <w:tab w:val="clear" w:pos="720"/>
          <w:tab w:val="num" w:pos="360"/>
        </w:tabs>
        <w:ind w:left="360"/>
        <w:jc w:val="both"/>
      </w:pPr>
      <w:r>
        <w:t>Конъюнктура мирового рынка и цены.</w:t>
      </w:r>
    </w:p>
    <w:p w:rsidR="008E6EC1" w:rsidRDefault="008E6EC1" w:rsidP="00133026">
      <w:pPr>
        <w:numPr>
          <w:ilvl w:val="0"/>
          <w:numId w:val="7"/>
        </w:numPr>
        <w:tabs>
          <w:tab w:val="clear" w:pos="720"/>
          <w:tab w:val="num" w:pos="360"/>
        </w:tabs>
        <w:ind w:left="360"/>
        <w:jc w:val="both"/>
      </w:pPr>
      <w:r>
        <w:t>Система показателей конъюнктуры.</w:t>
      </w:r>
    </w:p>
    <w:p w:rsidR="008E6EC1" w:rsidRDefault="008E6EC1" w:rsidP="00133026">
      <w:pPr>
        <w:numPr>
          <w:ilvl w:val="0"/>
          <w:numId w:val="7"/>
        </w:numPr>
        <w:tabs>
          <w:tab w:val="clear" w:pos="720"/>
          <w:tab w:val="num" w:pos="360"/>
        </w:tabs>
        <w:ind w:left="360"/>
        <w:jc w:val="both"/>
      </w:pPr>
      <w:r>
        <w:t>Понятие цены мирового рынка и ее отличительные особенности.</w:t>
      </w:r>
    </w:p>
    <w:p w:rsidR="008E6EC1" w:rsidRDefault="008E6EC1" w:rsidP="00133026">
      <w:pPr>
        <w:numPr>
          <w:ilvl w:val="0"/>
          <w:numId w:val="7"/>
        </w:numPr>
        <w:tabs>
          <w:tab w:val="clear" w:pos="720"/>
          <w:tab w:val="num" w:pos="360"/>
        </w:tabs>
        <w:ind w:left="360"/>
        <w:jc w:val="both"/>
      </w:pPr>
      <w:r>
        <w:t>Особенности формирования мировых цен на сырьевые товары.</w:t>
      </w:r>
    </w:p>
    <w:p w:rsidR="008E6EC1" w:rsidRDefault="008E6EC1" w:rsidP="00133026">
      <w:pPr>
        <w:numPr>
          <w:ilvl w:val="0"/>
          <w:numId w:val="7"/>
        </w:numPr>
        <w:tabs>
          <w:tab w:val="clear" w:pos="720"/>
          <w:tab w:val="num" w:pos="360"/>
        </w:tabs>
        <w:ind w:left="360"/>
        <w:jc w:val="both"/>
      </w:pPr>
      <w:r>
        <w:t>Особенности формирования мировых цен на продукцию обрабатывающей промышленности.</w:t>
      </w:r>
    </w:p>
    <w:p w:rsidR="008E6EC1" w:rsidRDefault="008E6EC1" w:rsidP="00133026">
      <w:pPr>
        <w:numPr>
          <w:ilvl w:val="0"/>
          <w:numId w:val="7"/>
        </w:numPr>
        <w:tabs>
          <w:tab w:val="clear" w:pos="720"/>
          <w:tab w:val="num" w:pos="360"/>
        </w:tabs>
        <w:ind w:left="360"/>
        <w:jc w:val="both"/>
      </w:pPr>
      <w:r>
        <w:t>Методы ценообразования, используемые на мировом рынке на продукцию обрабатывающей промышленности.</w:t>
      </w:r>
    </w:p>
    <w:p w:rsidR="008E6EC1" w:rsidRDefault="008E6EC1" w:rsidP="00133026">
      <w:pPr>
        <w:numPr>
          <w:ilvl w:val="0"/>
          <w:numId w:val="7"/>
        </w:numPr>
        <w:tabs>
          <w:tab w:val="clear" w:pos="720"/>
          <w:tab w:val="num" w:pos="360"/>
        </w:tabs>
        <w:ind w:left="360"/>
        <w:jc w:val="both"/>
      </w:pPr>
      <w:r>
        <w:t>Виды цен мирового рынка и их использование при заключении внешнеторговых контрактов: справочные цены, цены каталогов, прейскурантов, ценников.</w:t>
      </w:r>
    </w:p>
    <w:p w:rsidR="008E6EC1" w:rsidRDefault="008E6EC1" w:rsidP="00133026">
      <w:pPr>
        <w:numPr>
          <w:ilvl w:val="0"/>
          <w:numId w:val="7"/>
        </w:numPr>
        <w:tabs>
          <w:tab w:val="clear" w:pos="720"/>
          <w:tab w:val="num" w:pos="360"/>
        </w:tabs>
        <w:ind w:left="360"/>
        <w:jc w:val="both"/>
      </w:pPr>
      <w:r>
        <w:t>Виды цен мирового рынка и их использование при заключении внешнеторговых контрактов: биржевые котировки, цены аукционов, цены торгов.</w:t>
      </w:r>
    </w:p>
    <w:p w:rsidR="008E6EC1" w:rsidRDefault="008E6EC1" w:rsidP="00133026">
      <w:pPr>
        <w:numPr>
          <w:ilvl w:val="0"/>
          <w:numId w:val="7"/>
        </w:numPr>
        <w:tabs>
          <w:tab w:val="clear" w:pos="720"/>
          <w:tab w:val="num" w:pos="360"/>
        </w:tabs>
        <w:ind w:left="360"/>
        <w:jc w:val="both"/>
      </w:pPr>
      <w:r>
        <w:t>Виды цен мирового рынка и их использование при заключении внешнеторговых контрактов: цены фактических сделок, расчетные цены.</w:t>
      </w:r>
    </w:p>
    <w:p w:rsidR="008E6EC1" w:rsidRDefault="008E6EC1" w:rsidP="00133026">
      <w:pPr>
        <w:numPr>
          <w:ilvl w:val="0"/>
          <w:numId w:val="7"/>
        </w:numPr>
        <w:tabs>
          <w:tab w:val="clear" w:pos="720"/>
          <w:tab w:val="num" w:pos="360"/>
        </w:tabs>
        <w:ind w:left="360"/>
        <w:jc w:val="both"/>
      </w:pPr>
      <w:r>
        <w:t>Источники информации о мировых ценах и возможности их использования.</w:t>
      </w:r>
    </w:p>
    <w:p w:rsidR="008E6EC1" w:rsidRDefault="008E6EC1" w:rsidP="00133026">
      <w:pPr>
        <w:numPr>
          <w:ilvl w:val="0"/>
          <w:numId w:val="7"/>
        </w:numPr>
        <w:tabs>
          <w:tab w:val="clear" w:pos="720"/>
          <w:tab w:val="num" w:pos="360"/>
        </w:tabs>
        <w:ind w:left="360"/>
        <w:jc w:val="both"/>
      </w:pPr>
      <w:r>
        <w:t>Понятие контрактной цены и способы ее фиксации.</w:t>
      </w:r>
    </w:p>
    <w:p w:rsidR="008E6EC1" w:rsidRDefault="008E6EC1" w:rsidP="00133026">
      <w:pPr>
        <w:numPr>
          <w:ilvl w:val="0"/>
          <w:numId w:val="7"/>
        </w:numPr>
        <w:tabs>
          <w:tab w:val="clear" w:pos="720"/>
          <w:tab w:val="num" w:pos="360"/>
        </w:tabs>
        <w:ind w:left="360"/>
        <w:jc w:val="both"/>
      </w:pPr>
      <w:r>
        <w:t>Основные этапы определения и проверки цен во внешнеторговых контрактах.</w:t>
      </w:r>
    </w:p>
    <w:p w:rsidR="008E6EC1" w:rsidRDefault="008E6EC1" w:rsidP="00133026">
      <w:pPr>
        <w:numPr>
          <w:ilvl w:val="0"/>
          <w:numId w:val="7"/>
        </w:numPr>
        <w:tabs>
          <w:tab w:val="clear" w:pos="720"/>
          <w:tab w:val="num" w:pos="360"/>
        </w:tabs>
        <w:ind w:left="360"/>
        <w:jc w:val="both"/>
      </w:pPr>
      <w:r>
        <w:t>Коммерческие поправки к контрактным ценам: на уторговывание, на количество, на оборот, для поощрения продаж нового товара.</w:t>
      </w:r>
    </w:p>
    <w:p w:rsidR="008E6EC1" w:rsidRDefault="008E6EC1" w:rsidP="00133026">
      <w:pPr>
        <w:numPr>
          <w:ilvl w:val="0"/>
          <w:numId w:val="7"/>
        </w:numPr>
        <w:tabs>
          <w:tab w:val="clear" w:pos="720"/>
          <w:tab w:val="num" w:pos="360"/>
        </w:tabs>
        <w:ind w:left="360"/>
        <w:jc w:val="both"/>
      </w:pPr>
      <w:r>
        <w:t>Коммерческие поправки к контрактным ценам: на различия в условиях поставки, на срок предстоящей сделки, для верных покупателей.</w:t>
      </w:r>
    </w:p>
    <w:p w:rsidR="008E6EC1" w:rsidRDefault="008E6EC1" w:rsidP="00133026">
      <w:pPr>
        <w:numPr>
          <w:ilvl w:val="0"/>
          <w:numId w:val="7"/>
        </w:numPr>
        <w:tabs>
          <w:tab w:val="clear" w:pos="720"/>
          <w:tab w:val="num" w:pos="360"/>
        </w:tabs>
        <w:ind w:left="360"/>
        <w:jc w:val="both"/>
      </w:pPr>
      <w:r>
        <w:t>Коммерческие поправки к контрактным ценам: на условия платежа, на валюту предстоящей сделки, сезонные.</w:t>
      </w:r>
    </w:p>
    <w:p w:rsidR="008E6EC1" w:rsidRDefault="008E6EC1" w:rsidP="00133026">
      <w:pPr>
        <w:numPr>
          <w:ilvl w:val="0"/>
          <w:numId w:val="7"/>
        </w:numPr>
        <w:tabs>
          <w:tab w:val="clear" w:pos="720"/>
          <w:tab w:val="num" w:pos="360"/>
        </w:tabs>
        <w:ind w:left="360"/>
        <w:jc w:val="both"/>
      </w:pPr>
      <w:r>
        <w:t>Технико-экономические поправки к контрактным ценам.</w:t>
      </w:r>
    </w:p>
    <w:p w:rsidR="00910B0C" w:rsidRDefault="00910B0C" w:rsidP="00D04172"/>
    <w:p w:rsidR="0052642A" w:rsidRPr="0052642A" w:rsidRDefault="0052642A" w:rsidP="0052642A">
      <w:pPr>
        <w:tabs>
          <w:tab w:val="left" w:pos="1950"/>
        </w:tabs>
        <w:jc w:val="center"/>
        <w:rPr>
          <w:b/>
        </w:rPr>
      </w:pPr>
      <w:r w:rsidRPr="0052642A">
        <w:rPr>
          <w:b/>
        </w:rPr>
        <w:t>Основная литература</w:t>
      </w:r>
    </w:p>
    <w:p w:rsidR="0052642A" w:rsidRPr="0052642A" w:rsidRDefault="0052642A" w:rsidP="0052642A">
      <w:pPr>
        <w:tabs>
          <w:tab w:val="left" w:pos="1950"/>
        </w:tabs>
        <w:jc w:val="both"/>
      </w:pP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Абрютина М.С. Ценообразование в рыночной экономике: учебник. –М.: Дело и сервис, 2005</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Алексунин В.А. Международный маркетинг: учебное пособие. –М.: Издательский дом «Дашков и К», 2005</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Волконский В. Цены на энергоресурсы в России и зарубежных странах: Учебное пособие. –М.: Инфра-М, 2005</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Желтякова И.А., Маховикова Г.А., Пузыня Н.Ю. Цены и ценообразование. Краткий курс /Учебное пособие. –СПб.: Изд-во «Питер», 2005</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Калачев Ю.В. Цены в рыночной экономике. –Ростов-на-Дону, 2005</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Налоговый кодекс РФ. –М., 2006</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Полещук И.И., Терешина В.В. Ценообразование: учебник. –М.: БРЭУ, 2005</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Ревинский И.А. Международная экономика и мировые рынки: Учебное пособие. –Новосибирск: Издательство НПТУ, 2004</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Слепнева Т.А. Цены и ценообразование: учебное пособие. –М.: Инфра-М, 2004</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Таможенный  Кодекс РФ. –М.: 2006</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Уткин Е.А. Цены. Ценообразование. Ценовая политика. –М.: Ассоциация авторов и издателей «Тандем». Издательство ЭКМОС, 2004</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Финансы и цены: Учебное пособие /Под ред. В.А. Слепова –М.: ИД ФБК – ПРЕСС, 2004</w:t>
      </w:r>
    </w:p>
    <w:p w:rsidR="0052642A" w:rsidRPr="0052642A" w:rsidRDefault="0052642A" w:rsidP="00133026">
      <w:pPr>
        <w:pStyle w:val="12"/>
        <w:numPr>
          <w:ilvl w:val="0"/>
          <w:numId w:val="15"/>
        </w:numPr>
        <w:tabs>
          <w:tab w:val="clear" w:pos="0"/>
          <w:tab w:val="num" w:pos="540"/>
        </w:tabs>
        <w:ind w:left="540" w:hanging="540"/>
        <w:jc w:val="both"/>
        <w:rPr>
          <w:sz w:val="24"/>
          <w:szCs w:val="24"/>
        </w:rPr>
      </w:pPr>
      <w:r w:rsidRPr="0052642A">
        <w:rPr>
          <w:sz w:val="24"/>
          <w:szCs w:val="24"/>
        </w:rPr>
        <w:t>Ценообразование на финансовом рынке: Учебное пособие /Под ред. В.Е. Есипова. –СПБ.: Изд-во СПб</w:t>
      </w:r>
      <w:r>
        <w:rPr>
          <w:sz w:val="24"/>
          <w:szCs w:val="24"/>
        </w:rPr>
        <w:t xml:space="preserve"> </w:t>
      </w:r>
      <w:r w:rsidRPr="0052642A">
        <w:rPr>
          <w:sz w:val="24"/>
          <w:szCs w:val="24"/>
        </w:rPr>
        <w:t>ГУЭФ, 2003</w:t>
      </w:r>
    </w:p>
    <w:p w:rsidR="0052642A" w:rsidRPr="00473878" w:rsidRDefault="0052642A" w:rsidP="00D04172"/>
    <w:p w:rsidR="00716E0C" w:rsidRDefault="00716E0C" w:rsidP="00B047C9">
      <w:pPr>
        <w:pStyle w:val="1"/>
      </w:pPr>
    </w:p>
    <w:p w:rsidR="00B047C9" w:rsidRDefault="00B047C9" w:rsidP="00B047C9">
      <w:pPr>
        <w:pStyle w:val="1"/>
      </w:pPr>
      <w:bookmarkStart w:id="35" w:name="_Toc317246459"/>
      <w:r>
        <w:t>4. Вопросы к зачетам по дисциплинам:</w:t>
      </w:r>
      <w:bookmarkEnd w:id="35"/>
    </w:p>
    <w:p w:rsidR="005A5F23" w:rsidRDefault="005A5F23" w:rsidP="008B38FF">
      <w:pPr>
        <w:pStyle w:val="21"/>
        <w:jc w:val="center"/>
        <w:rPr>
          <w:b/>
          <w:sz w:val="28"/>
          <w:szCs w:val="28"/>
        </w:rPr>
      </w:pPr>
    </w:p>
    <w:p w:rsidR="00DE2B2E" w:rsidRDefault="00DE2B2E" w:rsidP="00B047C9">
      <w:pPr>
        <w:pStyle w:val="2"/>
      </w:pPr>
      <w:bookmarkStart w:id="36" w:name="_Toc317246460"/>
      <w:r>
        <w:t>4.</w:t>
      </w:r>
      <w:r w:rsidR="008B38FF">
        <w:t>1.</w:t>
      </w:r>
      <w:r>
        <w:t xml:space="preserve"> </w:t>
      </w:r>
      <w:r w:rsidR="007D1146">
        <w:t>Налоги и таможенные платежи</w:t>
      </w:r>
      <w:bookmarkEnd w:id="36"/>
    </w:p>
    <w:p w:rsidR="002E0212" w:rsidRDefault="002E0212" w:rsidP="008B38FF">
      <w:pPr>
        <w:widowControl w:val="0"/>
        <w:autoSpaceDE w:val="0"/>
        <w:autoSpaceDN w:val="0"/>
        <w:adjustRightInd w:val="0"/>
        <w:ind w:left="360"/>
      </w:pPr>
    </w:p>
    <w:p w:rsidR="004C4B57" w:rsidRDefault="004C4B57" w:rsidP="00133026">
      <w:pPr>
        <w:numPr>
          <w:ilvl w:val="0"/>
          <w:numId w:val="4"/>
        </w:numPr>
        <w:tabs>
          <w:tab w:val="clear" w:pos="720"/>
          <w:tab w:val="num" w:pos="360"/>
        </w:tabs>
        <w:ind w:left="360"/>
      </w:pPr>
      <w:r>
        <w:t>Налоги в экономической системе государства.</w:t>
      </w:r>
    </w:p>
    <w:p w:rsidR="004C4B57" w:rsidRDefault="004C4B57" w:rsidP="00133026">
      <w:pPr>
        <w:numPr>
          <w:ilvl w:val="0"/>
          <w:numId w:val="4"/>
        </w:numPr>
        <w:tabs>
          <w:tab w:val="clear" w:pos="720"/>
          <w:tab w:val="num" w:pos="360"/>
        </w:tabs>
        <w:ind w:left="360"/>
      </w:pPr>
      <w:r>
        <w:t>Функции налогов и их характеристика.</w:t>
      </w:r>
    </w:p>
    <w:p w:rsidR="004C4B57" w:rsidRDefault="004C4B57" w:rsidP="00133026">
      <w:pPr>
        <w:numPr>
          <w:ilvl w:val="0"/>
          <w:numId w:val="4"/>
        </w:numPr>
        <w:tabs>
          <w:tab w:val="clear" w:pos="720"/>
          <w:tab w:val="num" w:pos="360"/>
        </w:tabs>
        <w:ind w:left="360"/>
      </w:pPr>
      <w:r>
        <w:t>Налоговая система России и ее структура.</w:t>
      </w:r>
    </w:p>
    <w:p w:rsidR="004C4B57" w:rsidRDefault="004C4B57" w:rsidP="00133026">
      <w:pPr>
        <w:numPr>
          <w:ilvl w:val="0"/>
          <w:numId w:val="4"/>
        </w:numPr>
        <w:tabs>
          <w:tab w:val="clear" w:pos="720"/>
          <w:tab w:val="num" w:pos="360"/>
        </w:tabs>
        <w:ind w:left="360"/>
      </w:pPr>
      <w:r>
        <w:t>Классификация налогов и их краткая характеристика.</w:t>
      </w:r>
    </w:p>
    <w:p w:rsidR="004C4B57" w:rsidRDefault="004C4B57" w:rsidP="00133026">
      <w:pPr>
        <w:numPr>
          <w:ilvl w:val="0"/>
          <w:numId w:val="4"/>
        </w:numPr>
        <w:tabs>
          <w:tab w:val="clear" w:pos="720"/>
          <w:tab w:val="num" w:pos="360"/>
        </w:tabs>
        <w:ind w:left="360"/>
      </w:pPr>
      <w:r>
        <w:t>Налоговая политика и основные ее цели.</w:t>
      </w:r>
    </w:p>
    <w:p w:rsidR="004C4B57" w:rsidRDefault="004C4B57" w:rsidP="00133026">
      <w:pPr>
        <w:numPr>
          <w:ilvl w:val="0"/>
          <w:numId w:val="4"/>
        </w:numPr>
        <w:tabs>
          <w:tab w:val="clear" w:pos="720"/>
          <w:tab w:val="num" w:pos="360"/>
        </w:tabs>
        <w:ind w:left="360"/>
      </w:pPr>
      <w:r>
        <w:t>Роль и место Налогового кодекса РФ в налоговом законодательстве.</w:t>
      </w:r>
    </w:p>
    <w:p w:rsidR="004C4B57" w:rsidRDefault="004C4B57" w:rsidP="00133026">
      <w:pPr>
        <w:numPr>
          <w:ilvl w:val="0"/>
          <w:numId w:val="4"/>
        </w:numPr>
        <w:tabs>
          <w:tab w:val="clear" w:pos="720"/>
          <w:tab w:val="num" w:pos="360"/>
        </w:tabs>
        <w:ind w:left="360"/>
      </w:pPr>
      <w:r>
        <w:t>Федеральные налоги и сборы и их краткая характеристика.</w:t>
      </w:r>
    </w:p>
    <w:p w:rsidR="004C4B57" w:rsidRDefault="004C4B57" w:rsidP="00133026">
      <w:pPr>
        <w:numPr>
          <w:ilvl w:val="0"/>
          <w:numId w:val="4"/>
        </w:numPr>
        <w:tabs>
          <w:tab w:val="clear" w:pos="720"/>
          <w:tab w:val="num" w:pos="360"/>
        </w:tabs>
        <w:ind w:left="360"/>
      </w:pPr>
      <w:r>
        <w:t>Региональные налоги и сборы их краткая характеристика.</w:t>
      </w:r>
    </w:p>
    <w:p w:rsidR="004C4B57" w:rsidRDefault="004C4B57" w:rsidP="00133026">
      <w:pPr>
        <w:numPr>
          <w:ilvl w:val="0"/>
          <w:numId w:val="4"/>
        </w:numPr>
        <w:tabs>
          <w:tab w:val="clear" w:pos="720"/>
          <w:tab w:val="num" w:pos="360"/>
        </w:tabs>
        <w:ind w:left="360"/>
      </w:pPr>
      <w:r>
        <w:t>Местные налоги и сборы их краткая характеристика.</w:t>
      </w:r>
    </w:p>
    <w:p w:rsidR="004C4B57" w:rsidRDefault="004C4B57" w:rsidP="00133026">
      <w:pPr>
        <w:numPr>
          <w:ilvl w:val="0"/>
          <w:numId w:val="4"/>
        </w:numPr>
        <w:tabs>
          <w:tab w:val="clear" w:pos="720"/>
          <w:tab w:val="num" w:pos="360"/>
        </w:tabs>
        <w:ind w:left="360"/>
        <w:jc w:val="both"/>
      </w:pPr>
      <w:r>
        <w:t>Налог на прибыль организаций, порядок исчислений и уплаты. Понятие прибыли. Налоговый и отчетный период.</w:t>
      </w:r>
    </w:p>
    <w:p w:rsidR="004C4B57" w:rsidRDefault="004C4B57" w:rsidP="00133026">
      <w:pPr>
        <w:numPr>
          <w:ilvl w:val="0"/>
          <w:numId w:val="4"/>
        </w:numPr>
        <w:tabs>
          <w:tab w:val="clear" w:pos="720"/>
          <w:tab w:val="num" w:pos="360"/>
        </w:tabs>
        <w:ind w:left="360"/>
      </w:pPr>
      <w:r>
        <w:t>Доходы и расходы организации и их характеристика.</w:t>
      </w:r>
    </w:p>
    <w:p w:rsidR="004C4B57" w:rsidRDefault="004C4B57" w:rsidP="00133026">
      <w:pPr>
        <w:numPr>
          <w:ilvl w:val="0"/>
          <w:numId w:val="4"/>
        </w:numPr>
        <w:tabs>
          <w:tab w:val="clear" w:pos="720"/>
          <w:tab w:val="num" w:pos="360"/>
        </w:tabs>
        <w:ind w:left="360"/>
      </w:pPr>
      <w:r>
        <w:t>Порядок начисления амортизации и методы начисления.</w:t>
      </w:r>
    </w:p>
    <w:p w:rsidR="004C4B57" w:rsidRDefault="004C4B57" w:rsidP="00133026">
      <w:pPr>
        <w:numPr>
          <w:ilvl w:val="0"/>
          <w:numId w:val="4"/>
        </w:numPr>
        <w:tabs>
          <w:tab w:val="clear" w:pos="720"/>
          <w:tab w:val="num" w:pos="360"/>
        </w:tabs>
        <w:ind w:left="360"/>
        <w:jc w:val="both"/>
      </w:pPr>
      <w:r>
        <w:t>Налог на добавленную стоимость, его сущность, порядок исчисления и уплаты. Налоговый и отчетный период.</w:t>
      </w:r>
    </w:p>
    <w:p w:rsidR="004C4B57" w:rsidRDefault="004C4B57" w:rsidP="00133026">
      <w:pPr>
        <w:numPr>
          <w:ilvl w:val="0"/>
          <w:numId w:val="4"/>
        </w:numPr>
        <w:tabs>
          <w:tab w:val="clear" w:pos="720"/>
          <w:tab w:val="num" w:pos="360"/>
        </w:tabs>
        <w:ind w:left="360"/>
        <w:jc w:val="both"/>
      </w:pPr>
      <w:r>
        <w:t>Роль НДС в доходах федерального бюджета РФ.</w:t>
      </w:r>
    </w:p>
    <w:p w:rsidR="004C4B57" w:rsidRDefault="004C4B57" w:rsidP="00133026">
      <w:pPr>
        <w:numPr>
          <w:ilvl w:val="0"/>
          <w:numId w:val="4"/>
        </w:numPr>
        <w:tabs>
          <w:tab w:val="clear" w:pos="720"/>
          <w:tab w:val="num" w:pos="360"/>
        </w:tabs>
        <w:ind w:left="360"/>
        <w:jc w:val="both"/>
      </w:pPr>
      <w:r>
        <w:t>Ставки НДС, плательщики НДС, льготы по уплате НДС и порядок их установления.</w:t>
      </w:r>
    </w:p>
    <w:p w:rsidR="004C4B57" w:rsidRDefault="004C4B57" w:rsidP="00133026">
      <w:pPr>
        <w:numPr>
          <w:ilvl w:val="0"/>
          <w:numId w:val="4"/>
        </w:numPr>
        <w:tabs>
          <w:tab w:val="clear" w:pos="720"/>
          <w:tab w:val="num" w:pos="360"/>
        </w:tabs>
        <w:ind w:left="360"/>
        <w:jc w:val="both"/>
      </w:pPr>
      <w:r>
        <w:t>Роль акцизов в налоговой системе РФ.</w:t>
      </w:r>
    </w:p>
    <w:p w:rsidR="004C4B57" w:rsidRDefault="004C4B57" w:rsidP="00133026">
      <w:pPr>
        <w:numPr>
          <w:ilvl w:val="0"/>
          <w:numId w:val="4"/>
        </w:numPr>
        <w:tabs>
          <w:tab w:val="clear" w:pos="720"/>
          <w:tab w:val="num" w:pos="360"/>
        </w:tabs>
        <w:ind w:left="360"/>
        <w:jc w:val="both"/>
      </w:pPr>
      <w:r>
        <w:t>Ставки акцизов, их виды и порядок установления. Плательщики акцизов. Налоговый и отчетный период.</w:t>
      </w:r>
    </w:p>
    <w:p w:rsidR="004C4B57" w:rsidRDefault="004C4B57" w:rsidP="00133026">
      <w:pPr>
        <w:numPr>
          <w:ilvl w:val="0"/>
          <w:numId w:val="4"/>
        </w:numPr>
        <w:tabs>
          <w:tab w:val="clear" w:pos="720"/>
          <w:tab w:val="num" w:pos="360"/>
        </w:tabs>
        <w:ind w:left="360"/>
        <w:jc w:val="both"/>
      </w:pPr>
      <w:r>
        <w:t>Налог на имущество и его ставки. Плательщики налога на имущество.</w:t>
      </w:r>
    </w:p>
    <w:p w:rsidR="004C4B57" w:rsidRDefault="004C4B57" w:rsidP="00133026">
      <w:pPr>
        <w:numPr>
          <w:ilvl w:val="0"/>
          <w:numId w:val="4"/>
        </w:numPr>
        <w:tabs>
          <w:tab w:val="clear" w:pos="720"/>
          <w:tab w:val="num" w:pos="360"/>
        </w:tabs>
        <w:ind w:left="360"/>
        <w:jc w:val="both"/>
      </w:pPr>
      <w:r>
        <w:t>Льготы по уплате налога на имущество и порядок их установления. Налоговый и отчетный период.</w:t>
      </w:r>
    </w:p>
    <w:p w:rsidR="004C4B57" w:rsidRDefault="004C4B57" w:rsidP="00133026">
      <w:pPr>
        <w:numPr>
          <w:ilvl w:val="0"/>
          <w:numId w:val="4"/>
        </w:numPr>
        <w:tabs>
          <w:tab w:val="clear" w:pos="720"/>
          <w:tab w:val="num" w:pos="360"/>
        </w:tabs>
        <w:ind w:left="360"/>
        <w:jc w:val="both"/>
      </w:pPr>
      <w:r>
        <w:t>Налог на доходы физических лиц, порядок его исчисления и уплаты. Плательщики налога на доходы физических лиц.</w:t>
      </w:r>
    </w:p>
    <w:p w:rsidR="004C4B57" w:rsidRDefault="004C4B57" w:rsidP="00133026">
      <w:pPr>
        <w:numPr>
          <w:ilvl w:val="0"/>
          <w:numId w:val="4"/>
        </w:numPr>
        <w:tabs>
          <w:tab w:val="clear" w:pos="720"/>
          <w:tab w:val="num" w:pos="360"/>
        </w:tabs>
        <w:ind w:left="360"/>
        <w:jc w:val="both"/>
      </w:pPr>
      <w:r>
        <w:t>Ставки налога на доходы физических лиц и порядок их установления. Налоговый и отчетный период.</w:t>
      </w:r>
    </w:p>
    <w:p w:rsidR="004C4B57" w:rsidRDefault="004C4B57" w:rsidP="00133026">
      <w:pPr>
        <w:numPr>
          <w:ilvl w:val="0"/>
          <w:numId w:val="4"/>
        </w:numPr>
        <w:tabs>
          <w:tab w:val="clear" w:pos="720"/>
          <w:tab w:val="num" w:pos="360"/>
        </w:tabs>
        <w:ind w:left="360"/>
        <w:jc w:val="both"/>
      </w:pPr>
      <w:r>
        <w:t>Единый социальный налог, порядок его исчисления и уплаты. Плательщики единого социального налога.</w:t>
      </w:r>
    </w:p>
    <w:p w:rsidR="004C4B57" w:rsidRDefault="004C4B57" w:rsidP="00133026">
      <w:pPr>
        <w:numPr>
          <w:ilvl w:val="0"/>
          <w:numId w:val="4"/>
        </w:numPr>
        <w:tabs>
          <w:tab w:val="clear" w:pos="720"/>
          <w:tab w:val="num" w:pos="360"/>
        </w:tabs>
        <w:ind w:left="360"/>
        <w:jc w:val="both"/>
      </w:pPr>
      <w:r>
        <w:t>Ставки единого социального налога и порядок их установления. Налоговый и отчетный период.</w:t>
      </w:r>
    </w:p>
    <w:p w:rsidR="004C4B57" w:rsidRDefault="004C4B57" w:rsidP="00133026">
      <w:pPr>
        <w:numPr>
          <w:ilvl w:val="0"/>
          <w:numId w:val="4"/>
        </w:numPr>
        <w:tabs>
          <w:tab w:val="clear" w:pos="720"/>
          <w:tab w:val="num" w:pos="360"/>
        </w:tabs>
        <w:ind w:left="360"/>
        <w:jc w:val="both"/>
      </w:pPr>
      <w:r>
        <w:t>Сборы за пользование объектами животного мира, порядок их исчисления и уплаты. Плательщики сборов за пользование объектами животного мира.</w:t>
      </w:r>
    </w:p>
    <w:p w:rsidR="004C4B57" w:rsidRDefault="004C4B57" w:rsidP="00133026">
      <w:pPr>
        <w:numPr>
          <w:ilvl w:val="0"/>
          <w:numId w:val="4"/>
        </w:numPr>
        <w:tabs>
          <w:tab w:val="clear" w:pos="720"/>
          <w:tab w:val="num" w:pos="360"/>
        </w:tabs>
        <w:ind w:left="360"/>
        <w:jc w:val="both"/>
      </w:pPr>
      <w:r>
        <w:t>ставки сборов за пользование объектами животного мира и порядок их установления.</w:t>
      </w:r>
    </w:p>
    <w:p w:rsidR="004C4B57" w:rsidRDefault="004C4B57" w:rsidP="00133026">
      <w:pPr>
        <w:numPr>
          <w:ilvl w:val="0"/>
          <w:numId w:val="4"/>
        </w:numPr>
        <w:tabs>
          <w:tab w:val="clear" w:pos="720"/>
          <w:tab w:val="num" w:pos="360"/>
        </w:tabs>
        <w:ind w:left="360"/>
        <w:jc w:val="both"/>
      </w:pPr>
      <w:r>
        <w:t>Сборы за пользование объектами биологических ресурсов, порядок их исчисления и уплаты. Плательщики сборов за пользование объектами биологических ресурсов.</w:t>
      </w:r>
    </w:p>
    <w:p w:rsidR="004C4B57" w:rsidRDefault="004C4B57" w:rsidP="00133026">
      <w:pPr>
        <w:numPr>
          <w:ilvl w:val="0"/>
          <w:numId w:val="4"/>
        </w:numPr>
        <w:tabs>
          <w:tab w:val="clear" w:pos="720"/>
          <w:tab w:val="num" w:pos="360"/>
        </w:tabs>
        <w:ind w:left="360"/>
        <w:jc w:val="both"/>
      </w:pPr>
      <w:r>
        <w:t>Ставки сборов за пользование объектами биологических ресурсов и порядок их установления.</w:t>
      </w:r>
    </w:p>
    <w:p w:rsidR="004C4B57" w:rsidRDefault="004C4B57" w:rsidP="00133026">
      <w:pPr>
        <w:numPr>
          <w:ilvl w:val="0"/>
          <w:numId w:val="4"/>
        </w:numPr>
        <w:tabs>
          <w:tab w:val="clear" w:pos="720"/>
          <w:tab w:val="num" w:pos="360"/>
        </w:tabs>
        <w:ind w:left="360"/>
        <w:jc w:val="both"/>
      </w:pPr>
      <w:r>
        <w:t>Водный налог, порядок его исчисления и уплаты. Плательщики водного налога.</w:t>
      </w:r>
    </w:p>
    <w:p w:rsidR="004C4B57" w:rsidRDefault="004C4B57" w:rsidP="00133026">
      <w:pPr>
        <w:numPr>
          <w:ilvl w:val="0"/>
          <w:numId w:val="4"/>
        </w:numPr>
        <w:tabs>
          <w:tab w:val="clear" w:pos="720"/>
          <w:tab w:val="num" w:pos="360"/>
        </w:tabs>
        <w:ind w:left="360"/>
        <w:jc w:val="both"/>
      </w:pPr>
      <w:r>
        <w:t>Ставки водного налога и порядок их установления.</w:t>
      </w:r>
    </w:p>
    <w:p w:rsidR="004C4B57" w:rsidRDefault="004C4B57" w:rsidP="00133026">
      <w:pPr>
        <w:numPr>
          <w:ilvl w:val="0"/>
          <w:numId w:val="4"/>
        </w:numPr>
        <w:tabs>
          <w:tab w:val="clear" w:pos="720"/>
          <w:tab w:val="num" w:pos="360"/>
        </w:tabs>
        <w:ind w:left="360"/>
        <w:jc w:val="both"/>
      </w:pPr>
      <w:r>
        <w:t>Государственная пошлина, порядок ее исчисления и уплаты. Плательщики государственной пошлины.</w:t>
      </w:r>
    </w:p>
    <w:p w:rsidR="004C4B57" w:rsidRDefault="004C4B57" w:rsidP="00133026">
      <w:pPr>
        <w:numPr>
          <w:ilvl w:val="0"/>
          <w:numId w:val="4"/>
        </w:numPr>
        <w:tabs>
          <w:tab w:val="clear" w:pos="720"/>
          <w:tab w:val="num" w:pos="360"/>
        </w:tabs>
        <w:ind w:left="360"/>
        <w:jc w:val="both"/>
      </w:pPr>
      <w:r>
        <w:t>Ставки государственной пошлины и порядок их установления. Льготы по уплате государственной пошлины и порядок их установления.</w:t>
      </w:r>
    </w:p>
    <w:p w:rsidR="004C4B57" w:rsidRDefault="004C4B57" w:rsidP="00133026">
      <w:pPr>
        <w:numPr>
          <w:ilvl w:val="0"/>
          <w:numId w:val="4"/>
        </w:numPr>
        <w:tabs>
          <w:tab w:val="clear" w:pos="720"/>
          <w:tab w:val="num" w:pos="360"/>
        </w:tabs>
        <w:ind w:left="360"/>
        <w:jc w:val="both"/>
      </w:pPr>
      <w:r>
        <w:t>Налог на добычу полезных ископаемых, порядок его исчисления и уплаты. Плательщики налога на добычу полезных ископаемых.</w:t>
      </w:r>
    </w:p>
    <w:p w:rsidR="004C4B57" w:rsidRDefault="004C4B57" w:rsidP="00133026">
      <w:pPr>
        <w:numPr>
          <w:ilvl w:val="0"/>
          <w:numId w:val="4"/>
        </w:numPr>
        <w:tabs>
          <w:tab w:val="clear" w:pos="720"/>
          <w:tab w:val="num" w:pos="360"/>
        </w:tabs>
        <w:ind w:left="360"/>
        <w:jc w:val="both"/>
      </w:pPr>
      <w:r>
        <w:t>Ставки налога на добычу полезных ископаемых и порядок их установления. Льготы по уплате налога на добычу полезных ископаемых и порядок их установления.</w:t>
      </w:r>
    </w:p>
    <w:p w:rsidR="004C4B57" w:rsidRDefault="004C4B57" w:rsidP="00133026">
      <w:pPr>
        <w:numPr>
          <w:ilvl w:val="0"/>
          <w:numId w:val="4"/>
        </w:numPr>
        <w:tabs>
          <w:tab w:val="clear" w:pos="720"/>
          <w:tab w:val="num" w:pos="360"/>
        </w:tabs>
        <w:ind w:left="360"/>
        <w:jc w:val="both"/>
      </w:pPr>
      <w:r>
        <w:t>Транспортный налог, порядок его исчисления и уплаты. Плательщики транспортного налога.</w:t>
      </w:r>
    </w:p>
    <w:p w:rsidR="004C4B57" w:rsidRDefault="004C4B57" w:rsidP="00133026">
      <w:pPr>
        <w:numPr>
          <w:ilvl w:val="0"/>
          <w:numId w:val="4"/>
        </w:numPr>
        <w:tabs>
          <w:tab w:val="clear" w:pos="720"/>
          <w:tab w:val="num" w:pos="360"/>
        </w:tabs>
        <w:ind w:left="360"/>
        <w:jc w:val="both"/>
      </w:pPr>
      <w:r>
        <w:t>Ставки транспортного налога и порядок их установления. Льготы по уплате транспортного налога и порядок их установления.</w:t>
      </w:r>
    </w:p>
    <w:p w:rsidR="004C4B57" w:rsidRDefault="004C4B57" w:rsidP="00133026">
      <w:pPr>
        <w:numPr>
          <w:ilvl w:val="0"/>
          <w:numId w:val="4"/>
        </w:numPr>
        <w:tabs>
          <w:tab w:val="clear" w:pos="720"/>
          <w:tab w:val="num" w:pos="360"/>
        </w:tabs>
        <w:ind w:left="360"/>
        <w:jc w:val="both"/>
      </w:pPr>
      <w:r>
        <w:t>Налог на игорный бизнес, порядок его исчисления и уплаты. Плательщики налога на игорный бизнес.</w:t>
      </w:r>
    </w:p>
    <w:p w:rsidR="004C4B57" w:rsidRDefault="004C4B57" w:rsidP="00133026">
      <w:pPr>
        <w:numPr>
          <w:ilvl w:val="0"/>
          <w:numId w:val="4"/>
        </w:numPr>
        <w:tabs>
          <w:tab w:val="clear" w:pos="720"/>
          <w:tab w:val="num" w:pos="360"/>
        </w:tabs>
        <w:ind w:left="360"/>
        <w:jc w:val="both"/>
      </w:pPr>
      <w:r>
        <w:t>Ставки налога на игорный бизнес и порядок их установления. Льготы по уплате налога на игорный бизнес и порядок их установления.</w:t>
      </w:r>
    </w:p>
    <w:p w:rsidR="004C4B57" w:rsidRDefault="004C4B57" w:rsidP="00133026">
      <w:pPr>
        <w:numPr>
          <w:ilvl w:val="0"/>
          <w:numId w:val="4"/>
        </w:numPr>
        <w:tabs>
          <w:tab w:val="clear" w:pos="720"/>
          <w:tab w:val="num" w:pos="360"/>
        </w:tabs>
        <w:ind w:left="360"/>
        <w:jc w:val="both"/>
      </w:pPr>
      <w:r>
        <w:t>Земельный налог, порядок его исчисления и уплаты. Плательщики земельного налога.</w:t>
      </w:r>
    </w:p>
    <w:p w:rsidR="004C4B57" w:rsidRDefault="004C4B57" w:rsidP="00133026">
      <w:pPr>
        <w:numPr>
          <w:ilvl w:val="0"/>
          <w:numId w:val="4"/>
        </w:numPr>
        <w:tabs>
          <w:tab w:val="clear" w:pos="720"/>
          <w:tab w:val="num" w:pos="360"/>
        </w:tabs>
        <w:ind w:left="360"/>
        <w:jc w:val="both"/>
      </w:pPr>
      <w:r>
        <w:t>Ставки земельного налога и порядок их установления. Льготы по уплате земельного налога и порядок их установления.</w:t>
      </w:r>
    </w:p>
    <w:p w:rsidR="004C4B57" w:rsidRDefault="004C4B57" w:rsidP="00133026">
      <w:pPr>
        <w:numPr>
          <w:ilvl w:val="0"/>
          <w:numId w:val="4"/>
        </w:numPr>
        <w:tabs>
          <w:tab w:val="clear" w:pos="720"/>
          <w:tab w:val="num" w:pos="360"/>
        </w:tabs>
        <w:ind w:left="360"/>
        <w:jc w:val="both"/>
      </w:pPr>
      <w:r>
        <w:t>Права и обязанности налогоплательщиков.</w:t>
      </w:r>
    </w:p>
    <w:p w:rsidR="004C4B57" w:rsidRDefault="004C4B57" w:rsidP="00133026">
      <w:pPr>
        <w:numPr>
          <w:ilvl w:val="0"/>
          <w:numId w:val="4"/>
        </w:numPr>
        <w:tabs>
          <w:tab w:val="clear" w:pos="720"/>
          <w:tab w:val="num" w:pos="360"/>
        </w:tabs>
        <w:ind w:left="360"/>
        <w:jc w:val="both"/>
      </w:pPr>
      <w:r>
        <w:t>Права и обязанности налоговых органов.</w:t>
      </w:r>
    </w:p>
    <w:p w:rsidR="004C4B57" w:rsidRDefault="004C4B57" w:rsidP="00133026">
      <w:pPr>
        <w:numPr>
          <w:ilvl w:val="0"/>
          <w:numId w:val="4"/>
        </w:numPr>
        <w:tabs>
          <w:tab w:val="clear" w:pos="720"/>
          <w:tab w:val="num" w:pos="360"/>
        </w:tabs>
        <w:ind w:left="360"/>
        <w:jc w:val="both"/>
      </w:pPr>
      <w:r>
        <w:t>Назначение и виды налоговых проверок. Камеральная и выездная налоговая проверка. Сроки проведения проверок.</w:t>
      </w:r>
    </w:p>
    <w:p w:rsidR="00252DB2" w:rsidRPr="0052642A" w:rsidRDefault="00252DB2" w:rsidP="00252DB2">
      <w:pPr>
        <w:shd w:val="clear" w:color="auto" w:fill="FFFFFF"/>
        <w:ind w:left="45"/>
      </w:pPr>
    </w:p>
    <w:p w:rsidR="0052642A" w:rsidRPr="0052642A" w:rsidRDefault="0052642A" w:rsidP="0052642A">
      <w:pPr>
        <w:jc w:val="center"/>
        <w:rPr>
          <w:b/>
        </w:rPr>
      </w:pPr>
      <w:r w:rsidRPr="0052642A">
        <w:rPr>
          <w:b/>
        </w:rPr>
        <w:t>Рекомендуемая литература для студентов:</w:t>
      </w:r>
    </w:p>
    <w:p w:rsidR="0052642A" w:rsidRPr="0052642A" w:rsidRDefault="0052642A" w:rsidP="0052642A">
      <w:pPr>
        <w:suppressAutoHyphens/>
        <w:jc w:val="center"/>
        <w:rPr>
          <w:b/>
          <w:color w:val="FF0000"/>
        </w:rPr>
      </w:pP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rPr>
          <w:bCs/>
        </w:rPr>
        <w:t>Таможенный кодекс Российской Федерации от 28.05.2003г. № 61-ФЗ : по состоянию на 24.07.2009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rPr>
          <w:bCs/>
        </w:rPr>
        <w:t>Налоговый кодекс Российской Федерации от 05.08.2000г. № 117-ФЗ : по состоянию на 19.07.2009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rPr>
          <w:bCs/>
        </w:rPr>
        <w:t>Федеральный закон «О таможенном тарифе» от 21.05.1993 г. № 5003-1 : по состоянию на 28.06.2009 г. -  Режим доступа : СПС «Консультант Плюс».</w:t>
      </w:r>
    </w:p>
    <w:p w:rsidR="0052642A" w:rsidRPr="0052642A" w:rsidRDefault="0052642A" w:rsidP="00133026">
      <w:pPr>
        <w:numPr>
          <w:ilvl w:val="0"/>
          <w:numId w:val="16"/>
        </w:numPr>
        <w:tabs>
          <w:tab w:val="clear" w:pos="1699"/>
          <w:tab w:val="num" w:pos="567"/>
          <w:tab w:val="left" w:pos="1134"/>
          <w:tab w:val="num" w:pos="2509"/>
        </w:tabs>
        <w:suppressAutoHyphens/>
        <w:ind w:left="0" w:firstLine="709"/>
        <w:jc w:val="both"/>
        <w:rPr>
          <w:bCs/>
        </w:rPr>
      </w:pPr>
      <w:r w:rsidRPr="0052642A">
        <w:rPr>
          <w:bCs/>
        </w:rPr>
        <w:t>Федеральный закон «О специальных защитных, антидемпинговых и компенсационных мерах при импорте товаров» от 08.12.2003 г. № 165-ФЗ : по состоянию на 30.12.2006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 xml:space="preserve">Постановление правительства Российской Федерации от </w:t>
      </w:r>
      <w:r w:rsidRPr="0052642A">
        <w:rPr>
          <w:bCs/>
        </w:rPr>
        <w:t>13.09.1994 г. № 1057 «</w:t>
      </w:r>
      <w:r w:rsidRPr="0052642A">
        <w:t>Об утверждении перечня стран – пользователей схемой преференций  Российской Федерации»</w:t>
      </w:r>
      <w:r w:rsidRPr="0052642A">
        <w:rPr>
          <w:bCs/>
        </w:rPr>
        <w:t>, по состоянию на 26.04.2008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 xml:space="preserve">Постановление правительства Российской Федерации от </w:t>
      </w:r>
      <w:r w:rsidRPr="0052642A">
        <w:rPr>
          <w:bCs/>
        </w:rPr>
        <w:t xml:space="preserve">25.05.2000 г. № 414 </w:t>
      </w:r>
      <w:r w:rsidRPr="0052642A">
        <w:t>«Об утверждении перечня товаров, происходящих из развивающихся и наименее развитых стран, в отношении которых при ввозе на таможенную территорию Российской Федерации предоставляются тарифные преференции»</w:t>
      </w:r>
      <w:r w:rsidRPr="0052642A">
        <w:rPr>
          <w:bCs/>
        </w:rPr>
        <w:t>: по состоянию на 27.11.2006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 xml:space="preserve">Постановление правительства Российской Федерации от </w:t>
      </w:r>
      <w:r w:rsidRPr="0052642A">
        <w:rPr>
          <w:bCs/>
        </w:rPr>
        <w:t>28.12.2004 г. № 863 «</w:t>
      </w:r>
      <w:r w:rsidRPr="0052642A">
        <w:t xml:space="preserve">О ставках таможенных сборов за таможенное оформление товаров», </w:t>
      </w:r>
      <w:r w:rsidRPr="0052642A">
        <w:rPr>
          <w:bCs/>
        </w:rPr>
        <w:t>по состоянию на 10.03.2009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 xml:space="preserve">Постановление правительства Российской Федерации от </w:t>
      </w:r>
      <w:r w:rsidRPr="0052642A">
        <w:rPr>
          <w:bCs/>
        </w:rPr>
        <w:t>31.12.2004 г. № 908 «</w:t>
      </w:r>
      <w:r w:rsidRPr="0052642A">
        <w:t xml:space="preserve">Об утверждении перечней кодов видов продовольственных товаров и товаров для детей,  облагаемых налогом на добавленную стоимость по ставке 10%» </w:t>
      </w:r>
      <w:r w:rsidRPr="0052642A">
        <w:rPr>
          <w:bCs/>
        </w:rPr>
        <w:t xml:space="preserve"> по состоянию на 02.09.2009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Постановление правительства Российской Федерации от 2</w:t>
      </w:r>
      <w:r w:rsidRPr="0052642A">
        <w:rPr>
          <w:bCs/>
        </w:rPr>
        <w:t>3.12.2006 г. № 795 «</w:t>
      </w:r>
      <w:r w:rsidRPr="0052642A">
        <w:t>Об утверждении ставок вывозных таможенных пошлин товаров»</w:t>
      </w:r>
      <w:r w:rsidRPr="0052642A">
        <w:rPr>
          <w:bCs/>
        </w:rPr>
        <w:t xml:space="preserve">  по состоянию на 02.10.2009г.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Соглашение от 12</w:t>
      </w:r>
      <w:r w:rsidRPr="0052642A">
        <w:rPr>
          <w:bCs/>
        </w:rPr>
        <w:t>.04.1996 г. «</w:t>
      </w:r>
      <w:r w:rsidRPr="0052642A">
        <w:t>О Правилах определения происхождения товаров развивающихся стран при предоставлении преференций в рамках общей системы преференций» соглашение от 12</w:t>
      </w:r>
      <w:r w:rsidRPr="0052642A">
        <w:rPr>
          <w:bCs/>
        </w:rPr>
        <w:t>.04.1996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Решение глав Правительств Содружества Независимых Государств от 30</w:t>
      </w:r>
      <w:r w:rsidRPr="0052642A">
        <w:rPr>
          <w:bCs/>
        </w:rPr>
        <w:t>.11.2000 г</w:t>
      </w:r>
      <w:r w:rsidRPr="0052642A">
        <w:t xml:space="preserve"> «О Правилах определения страны происхождения товаров»</w:t>
      </w:r>
      <w:r w:rsidRPr="0052642A">
        <w:rPr>
          <w:bCs/>
        </w:rPr>
        <w:t>.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Приказ ФТС России от 04</w:t>
      </w:r>
      <w:r w:rsidRPr="0052642A">
        <w:rPr>
          <w:bCs/>
        </w:rPr>
        <w:t>.09.2007 г. № 1057 «</w:t>
      </w:r>
      <w:r w:rsidRPr="0052642A">
        <w:t>Об утверждении Инструкции о порядке заполнения грузовой таможенной декларации и транзитной декларации»</w:t>
      </w:r>
      <w:r w:rsidRPr="0052642A">
        <w:rPr>
          <w:bCs/>
        </w:rPr>
        <w:t xml:space="preserve"> по состоянию на 25.12.2008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Приказ ГТК России от 07</w:t>
      </w:r>
      <w:r w:rsidRPr="0052642A">
        <w:rPr>
          <w:bCs/>
        </w:rPr>
        <w:t>.02.2001г. № 131 «</w:t>
      </w:r>
      <w:r w:rsidRPr="0052642A">
        <w:rPr>
          <w:snapToGrid w:val="0"/>
        </w:rPr>
        <w:t>Об утверждении Инструкции о порядке применения таможенными органами Российской Федерации НДС в отношении товаров, ввозимых на таможенную территорию Российской Федерации</w:t>
      </w:r>
      <w:r w:rsidRPr="0052642A">
        <w:t xml:space="preserve"> декларации»</w:t>
      </w:r>
      <w:r w:rsidRPr="0052642A">
        <w:rPr>
          <w:bCs/>
        </w:rPr>
        <w:t xml:space="preserve"> по состоянию на 22.04.2008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Приказ ГТК России от 25</w:t>
      </w:r>
      <w:r w:rsidRPr="0052642A">
        <w:rPr>
          <w:bCs/>
        </w:rPr>
        <w:t>.12.2003 г. № 1539 «</w:t>
      </w:r>
      <w:r w:rsidRPr="0052642A">
        <w:t>О предоставлении тарифных преференций»</w:t>
      </w:r>
      <w:r w:rsidRPr="0052642A">
        <w:rPr>
          <w:bCs/>
        </w:rPr>
        <w:t xml:space="preserve"> по состоянию на 13.03.2009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Приказ ГТК России от 30</w:t>
      </w:r>
      <w:r w:rsidRPr="0052642A">
        <w:rPr>
          <w:bCs/>
        </w:rPr>
        <w:t>.12.2003 г. № 1587 «</w:t>
      </w:r>
      <w:r w:rsidRPr="0052642A">
        <w:rPr>
          <w:color w:val="000000"/>
        </w:rPr>
        <w:t>О некоторых вопросах определения страны происхождения товаров из государств-участников Соглашения о создании Зоны свободной торговли</w:t>
      </w:r>
      <w:r w:rsidRPr="0052642A">
        <w:rPr>
          <w:bCs/>
        </w:rPr>
        <w:t>» по состоянию на 28.12.2006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Приказ ФТС России от 21</w:t>
      </w:r>
      <w:r w:rsidRPr="0052642A">
        <w:rPr>
          <w:bCs/>
        </w:rPr>
        <w:t>.08.2007 г. № 1003 «</w:t>
      </w:r>
      <w:r w:rsidRPr="0052642A">
        <w:rPr>
          <w:color w:val="000000"/>
        </w:rPr>
        <w:t>О классификаторах и перечнях нормативно-справочной информации, используемой для таможенных целей»</w:t>
      </w:r>
      <w:r w:rsidRPr="0052642A">
        <w:rPr>
          <w:bCs/>
        </w:rPr>
        <w:t xml:space="preserve"> по состоянию на 02.10.2009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Приказ ФТС России от 11</w:t>
      </w:r>
      <w:r w:rsidRPr="0052642A">
        <w:rPr>
          <w:bCs/>
        </w:rPr>
        <w:t>.01.2007 г. № 7 «Об утверждении Инструкции  о порядке применения таможенными органами Российской Федерации акцизов в отношении товаров, ввозимых на таможенную территорию Российской Федерации» по состоянию на 10.07.2007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Приказ ГТК России от 15</w:t>
      </w:r>
      <w:r w:rsidRPr="0052642A">
        <w:rPr>
          <w:bCs/>
        </w:rPr>
        <w:t>.08.2002 г. № 866 «О применении вывозных таможенных пошлин в отношении некоторых товаров, экспортируемых на основании договора (контракта) между резидентом Российской Федерации  и нерезидентом государства участника Таможенного союза»–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Распоряжение ГТК России от 06</w:t>
      </w:r>
      <w:r w:rsidRPr="0052642A">
        <w:rPr>
          <w:bCs/>
        </w:rPr>
        <w:t>.11.2001 г. № 223-р</w:t>
      </w:r>
      <w:r w:rsidRPr="0052642A">
        <w:t xml:space="preserve"> «О сертификатах происхождения товаров формы «А»</w:t>
      </w:r>
      <w:r w:rsidRPr="0052642A">
        <w:rPr>
          <w:bCs/>
        </w:rPr>
        <w:t xml:space="preserve"> по состоянию на 09.12.2003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Распоряжение ГТК России от 13</w:t>
      </w:r>
      <w:r w:rsidRPr="0052642A">
        <w:rPr>
          <w:bCs/>
        </w:rPr>
        <w:t>.05.2003 г. № 1031-р</w:t>
      </w:r>
      <w:r w:rsidRPr="0052642A">
        <w:t xml:space="preserve"> «Об освобождении от обложения НДС » </w:t>
      </w:r>
      <w:r w:rsidRPr="0052642A">
        <w:rPr>
          <w:bCs/>
        </w:rPr>
        <w:t xml:space="preserve"> по состоянию на 25.02.2009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Распоряжение ГТК России от 27</w:t>
      </w:r>
      <w:r w:rsidRPr="0052642A">
        <w:rPr>
          <w:bCs/>
        </w:rPr>
        <w:t>.11.2003 г. № 647-р «</w:t>
      </w:r>
      <w:r w:rsidRPr="0052642A">
        <w:t>Методические Указания о порядке применения положений Таможенного кодекса Российской Федерации, относящихся к таможенным платежам»</w:t>
      </w:r>
      <w:r w:rsidRPr="0052642A">
        <w:rPr>
          <w:bCs/>
        </w:rPr>
        <w:t xml:space="preserve"> по состоянию на 28.07.2004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Указание ГТК России от 03</w:t>
      </w:r>
      <w:r w:rsidRPr="0052642A">
        <w:rPr>
          <w:bCs/>
        </w:rPr>
        <w:t>.08.1994 г. № 01-12/964 «</w:t>
      </w:r>
      <w:r w:rsidRPr="0052642A">
        <w:t>О таможенных льготах для международных организаций и их представительств на территории Российской Федерации»</w:t>
      </w:r>
      <w:r w:rsidRPr="0052642A">
        <w:rPr>
          <w:bCs/>
        </w:rPr>
        <w:t xml:space="preserve"> по состоянию на 06.11.2008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27</w:t>
      </w:r>
      <w:r w:rsidRPr="0052642A">
        <w:rPr>
          <w:bCs/>
        </w:rPr>
        <w:t>.12.2000 г. № 01-06/38024 «</w:t>
      </w:r>
      <w:r w:rsidRPr="0052642A">
        <w:t>Методические указания о порядке применения таможенных пошлин в отношении товаров, перемещаемых через таможенную границу Российской Федерации»</w:t>
      </w:r>
      <w:r w:rsidRPr="0052642A">
        <w:rPr>
          <w:bCs/>
        </w:rPr>
        <w:t xml:space="preserve"> по состоянию на 31.03.2004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27</w:t>
      </w:r>
      <w:r w:rsidRPr="0052642A">
        <w:rPr>
          <w:bCs/>
        </w:rPr>
        <w:t>.05.2002 г. № 01-06/20600 «</w:t>
      </w:r>
      <w:r w:rsidRPr="0052642A">
        <w:t>Об освобождении  от  обложения НДС»</w:t>
      </w:r>
      <w:r w:rsidRPr="0052642A">
        <w:rPr>
          <w:bCs/>
        </w:rPr>
        <w:t xml:space="preserve"> по состоянию на 02.02.2007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16</w:t>
      </w:r>
      <w:r w:rsidRPr="0052642A">
        <w:rPr>
          <w:bCs/>
        </w:rPr>
        <w:t>.08.2002 г. № 01-06/33221 «</w:t>
      </w:r>
      <w:r w:rsidRPr="0052642A">
        <w:t>О применении вывозных пошлин в отношении некоторых видов товаров, вывозимых с таможенной территории Российской Федерации на таможенную территорию государства – участника Таможенного Союза»</w:t>
      </w:r>
      <w:r w:rsidRPr="0052642A">
        <w:rPr>
          <w:bCs/>
        </w:rPr>
        <w:t xml:space="preserve"> по состоянию на 19.08.2002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21</w:t>
      </w:r>
      <w:r w:rsidRPr="0052642A">
        <w:rPr>
          <w:bCs/>
        </w:rPr>
        <w:t>.01.2003 г. № 01-06/1843 «</w:t>
      </w:r>
      <w:r w:rsidRPr="0052642A">
        <w:t>О тарифных изъятиях из режима свободной торговли</w:t>
      </w:r>
      <w:r w:rsidRPr="0052642A">
        <w:rPr>
          <w:bCs/>
        </w:rPr>
        <w:t>–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19</w:t>
      </w:r>
      <w:r w:rsidRPr="0052642A">
        <w:rPr>
          <w:bCs/>
        </w:rPr>
        <w:t>.03.2003 г. № 01-06/11536 «</w:t>
      </w:r>
      <w:r w:rsidRPr="0052642A">
        <w:t>О взимании НДС в отношении ввозимых периодических печатных изданий и книжной продукции, связанных с образованием, наукой и культурой»</w:t>
      </w:r>
      <w:r w:rsidRPr="0052642A">
        <w:rPr>
          <w:bCs/>
        </w:rPr>
        <w:t xml:space="preserve">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04</w:t>
      </w:r>
      <w:r w:rsidRPr="0052642A">
        <w:rPr>
          <w:bCs/>
        </w:rPr>
        <w:t>.06.2003 г. № 01-06/22880 «</w:t>
      </w:r>
      <w:r w:rsidRPr="0052642A">
        <w:t>О взимании НДС при ввозе товаров на таможенную территорию Российской Федерации»</w:t>
      </w:r>
      <w:r w:rsidRPr="0052642A">
        <w:rPr>
          <w:bCs/>
        </w:rPr>
        <w:t xml:space="preserve">  по состоянию на 03.10.2008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29</w:t>
      </w:r>
      <w:r w:rsidRPr="0052642A">
        <w:rPr>
          <w:bCs/>
        </w:rPr>
        <w:t>.12.2004 г. № 01-06/12890 «</w:t>
      </w:r>
      <w:r w:rsidRPr="0052642A">
        <w:t>О таможенных сборах»</w:t>
      </w:r>
      <w:r w:rsidRPr="0052642A">
        <w:rPr>
          <w:bCs/>
        </w:rPr>
        <w:t xml:space="preserve"> по состоянию на 25.08.2008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ФТС России от 10</w:t>
      </w:r>
      <w:r w:rsidRPr="0052642A">
        <w:rPr>
          <w:bCs/>
        </w:rPr>
        <w:t>.08.2005 г. № 01-06/3731 «</w:t>
      </w:r>
      <w:r w:rsidRPr="0052642A">
        <w:t>О применении налоговой ставки НДС 10 процентов»</w:t>
      </w:r>
      <w:r w:rsidRPr="0052642A">
        <w:rPr>
          <w:bCs/>
        </w:rPr>
        <w:t xml:space="preserve"> по состоянию на 19.12.2006 г.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ГТК России от 20</w:t>
      </w:r>
      <w:r w:rsidRPr="0052642A">
        <w:rPr>
          <w:bCs/>
        </w:rPr>
        <w:t>.04.2005 г. № 01-06/12388 «</w:t>
      </w:r>
      <w:r w:rsidRPr="0052642A">
        <w:t>О таможенных сборах за таможенное оформление»</w:t>
      </w:r>
      <w:r w:rsidRPr="0052642A">
        <w:rPr>
          <w:bCs/>
        </w:rPr>
        <w:t xml:space="preserve"> –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ФТС России от 22</w:t>
      </w:r>
      <w:r w:rsidRPr="0052642A">
        <w:rPr>
          <w:bCs/>
        </w:rPr>
        <w:t>.04.2005 г. № 01-06/12681 «</w:t>
      </w:r>
      <w:r w:rsidRPr="0052642A">
        <w:t>О применении статьи 16.22 КОАП России»</w:t>
      </w:r>
      <w:r w:rsidRPr="0052642A">
        <w:rPr>
          <w:bCs/>
        </w:rPr>
        <w:t>– Режим доступа : СПС «Консультант Плюс».</w:t>
      </w:r>
    </w:p>
    <w:p w:rsidR="0052642A" w:rsidRPr="0052642A" w:rsidRDefault="0052642A" w:rsidP="00133026">
      <w:pPr>
        <w:numPr>
          <w:ilvl w:val="0"/>
          <w:numId w:val="16"/>
        </w:numPr>
        <w:tabs>
          <w:tab w:val="clear" w:pos="1699"/>
          <w:tab w:val="num" w:pos="567"/>
          <w:tab w:val="left" w:pos="1134"/>
        </w:tabs>
        <w:suppressAutoHyphens/>
        <w:ind w:left="0" w:firstLine="709"/>
        <w:jc w:val="both"/>
        <w:rPr>
          <w:bCs/>
        </w:rPr>
      </w:pPr>
      <w:r w:rsidRPr="0052642A">
        <w:t>Письмо ФТС России от 02</w:t>
      </w:r>
      <w:r w:rsidRPr="0052642A">
        <w:rPr>
          <w:bCs/>
        </w:rPr>
        <w:t>.02.2007 г</w:t>
      </w:r>
      <w:r w:rsidRPr="0052642A">
        <w:t xml:space="preserve"> </w:t>
      </w:r>
      <w:r w:rsidRPr="0052642A">
        <w:rPr>
          <w:bCs/>
        </w:rPr>
        <w:t>№ 01-06/3677 «</w:t>
      </w:r>
      <w:r w:rsidRPr="0052642A">
        <w:t>О таможенных сборах за таможенное оформление»</w:t>
      </w:r>
      <w:r w:rsidRPr="0052642A">
        <w:rPr>
          <w:bCs/>
        </w:rPr>
        <w:t>– Режим доступа : СПС «Консультант Плюс».</w:t>
      </w:r>
    </w:p>
    <w:p w:rsidR="0052642A" w:rsidRPr="0052642A" w:rsidRDefault="0052642A" w:rsidP="00133026">
      <w:pPr>
        <w:numPr>
          <w:ilvl w:val="0"/>
          <w:numId w:val="16"/>
        </w:numPr>
        <w:tabs>
          <w:tab w:val="clear" w:pos="1699"/>
          <w:tab w:val="left" w:pos="851"/>
          <w:tab w:val="num" w:pos="993"/>
          <w:tab w:val="left" w:pos="1134"/>
        </w:tabs>
        <w:suppressAutoHyphens/>
        <w:ind w:left="0" w:firstLine="709"/>
        <w:jc w:val="both"/>
      </w:pPr>
      <w:r w:rsidRPr="0052642A">
        <w:rPr>
          <w:color w:val="000000"/>
        </w:rPr>
        <w:t xml:space="preserve">Комментарий к Таможенному кодексу Российской Федерации / Под общ. ред. Ю.В.Азарова и Г.В. Баландиной, </w:t>
      </w:r>
      <w:r w:rsidRPr="0052642A">
        <w:t>СПС «КонсультантПлюс». Законодательство.</w:t>
      </w:r>
    </w:p>
    <w:p w:rsidR="0052642A" w:rsidRDefault="0052642A" w:rsidP="0052642A">
      <w:pPr>
        <w:tabs>
          <w:tab w:val="left" w:pos="851"/>
          <w:tab w:val="left" w:pos="1134"/>
        </w:tabs>
        <w:suppressAutoHyphens/>
        <w:jc w:val="both"/>
        <w:rPr>
          <w:sz w:val="28"/>
          <w:szCs w:val="28"/>
        </w:rPr>
      </w:pPr>
    </w:p>
    <w:p w:rsidR="0052642A" w:rsidRPr="00252DB2" w:rsidRDefault="0052642A" w:rsidP="00252DB2">
      <w:pPr>
        <w:shd w:val="clear" w:color="auto" w:fill="FFFFFF"/>
        <w:ind w:left="45"/>
      </w:pPr>
    </w:p>
    <w:p w:rsidR="00340AAF" w:rsidRDefault="00340AAF" w:rsidP="00AD5D3D">
      <w:pPr>
        <w:pStyle w:val="2"/>
      </w:pPr>
      <w:bookmarkStart w:id="37" w:name="_Toc317246461"/>
      <w:r>
        <w:t>4.</w:t>
      </w:r>
      <w:r w:rsidR="008B38FF">
        <w:t>2</w:t>
      </w:r>
      <w:r w:rsidR="00D04172">
        <w:t>.</w:t>
      </w:r>
      <w:r>
        <w:t xml:space="preserve"> </w:t>
      </w:r>
      <w:r w:rsidR="00DF3ED0">
        <w:t>Информационные таможенные технологии</w:t>
      </w:r>
      <w:bookmarkEnd w:id="37"/>
    </w:p>
    <w:p w:rsidR="00340AAF" w:rsidRDefault="00340AAF" w:rsidP="00AD5D3D">
      <w:pPr>
        <w:rPr>
          <w:sz w:val="16"/>
          <w:szCs w:val="20"/>
        </w:rPr>
      </w:pPr>
    </w:p>
    <w:p w:rsidR="004C4B57" w:rsidRDefault="004C4B57" w:rsidP="004C4B57">
      <w:pPr>
        <w:widowControl w:val="0"/>
        <w:numPr>
          <w:ilvl w:val="0"/>
          <w:numId w:val="5"/>
        </w:numPr>
        <w:shd w:val="clear" w:color="auto" w:fill="FFFFFF"/>
        <w:autoSpaceDE w:val="0"/>
        <w:autoSpaceDN w:val="0"/>
        <w:adjustRightInd w:val="0"/>
        <w:spacing w:before="274" w:line="274" w:lineRule="exact"/>
        <w:ind w:right="7"/>
        <w:jc w:val="both"/>
      </w:pPr>
      <w:r>
        <w:rPr>
          <w:color w:val="000000"/>
          <w:spacing w:val="-3"/>
          <w:szCs w:val="25"/>
        </w:rPr>
        <w:t xml:space="preserve">Информационно-техническая служба ФТС России. Функции ГУИТ и </w:t>
      </w:r>
      <w:r>
        <w:rPr>
          <w:color w:val="000000"/>
          <w:spacing w:val="-10"/>
          <w:szCs w:val="25"/>
        </w:rPr>
        <w:t>информационно-технических служб РТУ.</w:t>
      </w:r>
    </w:p>
    <w:p w:rsidR="004C4B57" w:rsidRDefault="004C4B57" w:rsidP="004C4B57">
      <w:pPr>
        <w:widowControl w:val="0"/>
        <w:numPr>
          <w:ilvl w:val="0"/>
          <w:numId w:val="5"/>
        </w:numPr>
        <w:shd w:val="clear" w:color="auto" w:fill="FFFFFF"/>
        <w:autoSpaceDE w:val="0"/>
        <w:autoSpaceDN w:val="0"/>
        <w:adjustRightInd w:val="0"/>
        <w:spacing w:line="274" w:lineRule="exact"/>
        <w:ind w:right="7"/>
        <w:jc w:val="both"/>
      </w:pPr>
      <w:r>
        <w:rPr>
          <w:color w:val="000000"/>
          <w:w w:val="103"/>
          <w:szCs w:val="23"/>
        </w:rPr>
        <w:t xml:space="preserve">ЕАИС ФТС России. Назначение, территориальное распределение. Функции </w:t>
      </w:r>
      <w:r>
        <w:rPr>
          <w:color w:val="000000"/>
          <w:spacing w:val="-4"/>
          <w:w w:val="103"/>
          <w:szCs w:val="23"/>
        </w:rPr>
        <w:t>ГНИВЦ ФТС России.</w:t>
      </w:r>
    </w:p>
    <w:p w:rsidR="004C4B57" w:rsidRDefault="004C4B57" w:rsidP="004C4B57">
      <w:pPr>
        <w:widowControl w:val="0"/>
        <w:numPr>
          <w:ilvl w:val="0"/>
          <w:numId w:val="5"/>
        </w:numPr>
        <w:shd w:val="clear" w:color="auto" w:fill="FFFFFF"/>
        <w:autoSpaceDE w:val="0"/>
        <w:autoSpaceDN w:val="0"/>
        <w:adjustRightInd w:val="0"/>
        <w:spacing w:line="274" w:lineRule="exact"/>
        <w:ind w:right="7"/>
        <w:jc w:val="both"/>
      </w:pPr>
      <w:r>
        <w:rPr>
          <w:color w:val="000000"/>
          <w:spacing w:val="-4"/>
          <w:w w:val="103"/>
          <w:szCs w:val="23"/>
        </w:rPr>
        <w:t>Эволюция ЕАИС. Основные этапы развития.</w:t>
      </w:r>
    </w:p>
    <w:p w:rsidR="004C4B57" w:rsidRDefault="004C4B57" w:rsidP="004C4B57">
      <w:pPr>
        <w:widowControl w:val="0"/>
        <w:numPr>
          <w:ilvl w:val="0"/>
          <w:numId w:val="5"/>
        </w:numPr>
        <w:shd w:val="clear" w:color="auto" w:fill="FFFFFF"/>
        <w:autoSpaceDE w:val="0"/>
        <w:autoSpaceDN w:val="0"/>
        <w:adjustRightInd w:val="0"/>
        <w:spacing w:line="274" w:lineRule="exact"/>
        <w:ind w:right="7"/>
        <w:jc w:val="both"/>
      </w:pPr>
      <w:r>
        <w:rPr>
          <w:color w:val="000000"/>
          <w:spacing w:val="-3"/>
          <w:w w:val="103"/>
          <w:szCs w:val="23"/>
        </w:rPr>
        <w:t xml:space="preserve">Действующие информационные таможенные </w:t>
      </w:r>
      <w:r>
        <w:rPr>
          <w:color w:val="000000"/>
          <w:spacing w:val="-4"/>
          <w:w w:val="103"/>
          <w:szCs w:val="23"/>
        </w:rPr>
        <w:t>технологии.</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spacing w:val="-6"/>
          <w:szCs w:val="25"/>
        </w:rPr>
        <w:t xml:space="preserve">Первоочередные задачи и проекты в области развития ЕАИС ФТС России и </w:t>
      </w:r>
      <w:r>
        <w:rPr>
          <w:color w:val="000000"/>
          <w:spacing w:val="-10"/>
          <w:szCs w:val="25"/>
        </w:rPr>
        <w:t>информационных таможенных технологий.</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spacing w:val="-7"/>
          <w:szCs w:val="25"/>
        </w:rPr>
        <w:t xml:space="preserve">Техническое обеспечение ЕАИС. Основные характеристики персональных </w:t>
      </w:r>
      <w:r>
        <w:rPr>
          <w:color w:val="000000"/>
          <w:spacing w:val="-11"/>
          <w:szCs w:val="25"/>
        </w:rPr>
        <w:t>компьютеров.</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w w:val="101"/>
          <w:szCs w:val="23"/>
        </w:rPr>
        <w:t>Типы принтеров. Принципы формирования элемента печати.</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w w:val="101"/>
          <w:szCs w:val="23"/>
        </w:rPr>
        <w:t>Локальные вычислительные сети. Типы кабельных систем.</w:t>
      </w:r>
    </w:p>
    <w:p w:rsidR="004C4B57" w:rsidRDefault="004C4B57" w:rsidP="004C4B57">
      <w:pPr>
        <w:widowControl w:val="0"/>
        <w:numPr>
          <w:ilvl w:val="0"/>
          <w:numId w:val="5"/>
        </w:numPr>
        <w:shd w:val="clear" w:color="auto" w:fill="FFFFFF"/>
        <w:autoSpaceDE w:val="0"/>
        <w:autoSpaceDN w:val="0"/>
        <w:adjustRightInd w:val="0"/>
        <w:spacing w:line="274" w:lineRule="exact"/>
        <w:ind w:right="7"/>
        <w:jc w:val="both"/>
      </w:pPr>
      <w:r>
        <w:rPr>
          <w:color w:val="000000"/>
          <w:spacing w:val="-7"/>
          <w:szCs w:val="25"/>
        </w:rPr>
        <w:t xml:space="preserve">Программное обеспечение ЕАИС. Классификация программного </w:t>
      </w:r>
      <w:r>
        <w:rPr>
          <w:color w:val="000000"/>
          <w:spacing w:val="-11"/>
          <w:szCs w:val="25"/>
        </w:rPr>
        <w:t>обеспечения.</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spacing w:val="-10"/>
          <w:szCs w:val="25"/>
        </w:rPr>
        <w:t>Основные операционные системы.</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spacing w:val="-10"/>
          <w:szCs w:val="25"/>
        </w:rPr>
        <w:t>Системы управления базами данных.</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spacing w:val="-1"/>
          <w:w w:val="101"/>
          <w:szCs w:val="23"/>
        </w:rPr>
        <w:t>Основные функциональные подсистемы и АРМы ЕАИС.</w:t>
      </w:r>
    </w:p>
    <w:p w:rsidR="004C4B57" w:rsidRDefault="004C4B57" w:rsidP="004C4B57">
      <w:pPr>
        <w:widowControl w:val="0"/>
        <w:numPr>
          <w:ilvl w:val="0"/>
          <w:numId w:val="5"/>
        </w:numPr>
        <w:shd w:val="clear" w:color="auto" w:fill="FFFFFF"/>
        <w:autoSpaceDE w:val="0"/>
        <w:autoSpaceDN w:val="0"/>
        <w:adjustRightInd w:val="0"/>
        <w:spacing w:line="274" w:lineRule="exact"/>
        <w:ind w:right="7"/>
        <w:jc w:val="both"/>
      </w:pPr>
      <w:r>
        <w:rPr>
          <w:color w:val="000000"/>
          <w:w w:val="101"/>
          <w:szCs w:val="23"/>
        </w:rPr>
        <w:t>Информационное обеспечение ЕАИС. Понятие банка данных. Примеры банков данных ФТС России.</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spacing w:val="-9"/>
          <w:szCs w:val="25"/>
        </w:rPr>
        <w:t>Информационное обеспечение ЕАИС. Виды обеспечения банка данных.</w:t>
      </w:r>
    </w:p>
    <w:p w:rsidR="004C4B57" w:rsidRDefault="004C4B57" w:rsidP="004C4B57">
      <w:pPr>
        <w:widowControl w:val="0"/>
        <w:numPr>
          <w:ilvl w:val="0"/>
          <w:numId w:val="5"/>
        </w:numPr>
        <w:shd w:val="clear" w:color="auto" w:fill="FFFFFF"/>
        <w:autoSpaceDE w:val="0"/>
        <w:autoSpaceDN w:val="0"/>
        <w:adjustRightInd w:val="0"/>
        <w:spacing w:line="274" w:lineRule="exact"/>
        <w:ind w:right="22"/>
        <w:jc w:val="both"/>
      </w:pPr>
      <w:r>
        <w:rPr>
          <w:color w:val="000000"/>
          <w:w w:val="101"/>
          <w:szCs w:val="23"/>
        </w:rPr>
        <w:t>Два подхода при создании информационного обеспечения ЕАИС. Недостатки файлового подхода.</w:t>
      </w:r>
    </w:p>
    <w:p w:rsidR="004C4B57" w:rsidRDefault="004C4B57" w:rsidP="004C4B57">
      <w:pPr>
        <w:widowControl w:val="0"/>
        <w:numPr>
          <w:ilvl w:val="0"/>
          <w:numId w:val="5"/>
        </w:numPr>
        <w:shd w:val="clear" w:color="auto" w:fill="FFFFFF"/>
        <w:autoSpaceDE w:val="0"/>
        <w:autoSpaceDN w:val="0"/>
        <w:adjustRightInd w:val="0"/>
        <w:spacing w:before="7" w:line="274" w:lineRule="exact"/>
        <w:jc w:val="both"/>
      </w:pPr>
      <w:r>
        <w:rPr>
          <w:color w:val="000000"/>
          <w:spacing w:val="-8"/>
          <w:szCs w:val="25"/>
        </w:rPr>
        <w:t>Основные этапы проектирования баз данных. Структуры хранения данных.</w:t>
      </w:r>
    </w:p>
    <w:p w:rsidR="004C4B57" w:rsidRDefault="004C4B57" w:rsidP="004C4B57">
      <w:pPr>
        <w:widowControl w:val="0"/>
        <w:numPr>
          <w:ilvl w:val="0"/>
          <w:numId w:val="5"/>
        </w:numPr>
        <w:shd w:val="clear" w:color="auto" w:fill="FFFFFF"/>
        <w:autoSpaceDE w:val="0"/>
        <w:autoSpaceDN w:val="0"/>
        <w:adjustRightInd w:val="0"/>
        <w:spacing w:line="274" w:lineRule="exact"/>
        <w:jc w:val="both"/>
      </w:pPr>
      <w:r>
        <w:rPr>
          <w:color w:val="000000"/>
          <w:szCs w:val="23"/>
        </w:rPr>
        <w:t>Основные функции систем управления базами данных.</w:t>
      </w:r>
    </w:p>
    <w:p w:rsidR="004C4B57" w:rsidRDefault="004C4B57" w:rsidP="004C4B57">
      <w:pPr>
        <w:widowControl w:val="0"/>
        <w:numPr>
          <w:ilvl w:val="0"/>
          <w:numId w:val="5"/>
        </w:numPr>
        <w:shd w:val="clear" w:color="auto" w:fill="FFFFFF"/>
        <w:autoSpaceDE w:val="0"/>
        <w:autoSpaceDN w:val="0"/>
        <w:adjustRightInd w:val="0"/>
        <w:spacing w:line="274" w:lineRule="exact"/>
        <w:ind w:right="14"/>
        <w:jc w:val="both"/>
      </w:pPr>
      <w:r>
        <w:rPr>
          <w:color w:val="000000"/>
          <w:spacing w:val="-8"/>
          <w:szCs w:val="25"/>
        </w:rPr>
        <w:t xml:space="preserve">Базы данных ЕАИС. Наиболее важные базы данных нормативно-справочной </w:t>
      </w:r>
      <w:r>
        <w:rPr>
          <w:color w:val="000000"/>
          <w:spacing w:val="-12"/>
          <w:szCs w:val="25"/>
        </w:rPr>
        <w:t>информации.</w:t>
      </w:r>
    </w:p>
    <w:p w:rsidR="004C4B57" w:rsidRDefault="004C4B57" w:rsidP="004C4B57">
      <w:pPr>
        <w:widowControl w:val="0"/>
        <w:numPr>
          <w:ilvl w:val="0"/>
          <w:numId w:val="5"/>
        </w:numPr>
        <w:shd w:val="clear" w:color="auto" w:fill="FFFFFF"/>
        <w:autoSpaceDE w:val="0"/>
        <w:autoSpaceDN w:val="0"/>
        <w:adjustRightInd w:val="0"/>
        <w:spacing w:before="7" w:line="274" w:lineRule="exact"/>
        <w:jc w:val="both"/>
      </w:pPr>
      <w:r>
        <w:rPr>
          <w:color w:val="000000"/>
          <w:w w:val="101"/>
          <w:szCs w:val="23"/>
        </w:rPr>
        <w:t>Классификация преступлений в сфере компьютерной информации.</w:t>
      </w:r>
    </w:p>
    <w:p w:rsidR="004C4B57" w:rsidRDefault="004C4B57" w:rsidP="004C4B57">
      <w:pPr>
        <w:widowControl w:val="0"/>
        <w:numPr>
          <w:ilvl w:val="0"/>
          <w:numId w:val="5"/>
        </w:numPr>
        <w:shd w:val="clear" w:color="auto" w:fill="FFFFFF"/>
        <w:autoSpaceDE w:val="0"/>
        <w:autoSpaceDN w:val="0"/>
        <w:adjustRightInd w:val="0"/>
        <w:spacing w:line="274" w:lineRule="exact"/>
        <w:ind w:right="22"/>
        <w:jc w:val="both"/>
      </w:pPr>
      <w:r>
        <w:rPr>
          <w:color w:val="000000"/>
          <w:spacing w:val="-6"/>
          <w:szCs w:val="25"/>
        </w:rPr>
        <w:t xml:space="preserve">Понятие несанкционированного доступа к информации. Типы таможенной </w:t>
      </w:r>
      <w:r>
        <w:rPr>
          <w:color w:val="000000"/>
          <w:spacing w:val="-9"/>
          <w:szCs w:val="25"/>
        </w:rPr>
        <w:t>информации, подлежащие защите. Основные места информационной системы, подлежащие защите.</w:t>
      </w:r>
    </w:p>
    <w:p w:rsidR="004C4B57" w:rsidRDefault="004C4B57" w:rsidP="004C4B57">
      <w:pPr>
        <w:shd w:val="clear" w:color="auto" w:fill="FFFFFF"/>
        <w:spacing w:line="274" w:lineRule="exact"/>
        <w:ind w:right="22"/>
        <w:jc w:val="both"/>
        <w:rPr>
          <w:color w:val="000000"/>
          <w:spacing w:val="-9"/>
          <w:szCs w:val="25"/>
        </w:rPr>
      </w:pPr>
    </w:p>
    <w:p w:rsidR="005371DE" w:rsidRPr="004E0158" w:rsidRDefault="005371DE" w:rsidP="005371DE">
      <w:pPr>
        <w:jc w:val="center"/>
        <w:rPr>
          <w:b/>
          <w:sz w:val="28"/>
          <w:szCs w:val="28"/>
        </w:rPr>
      </w:pPr>
      <w:r>
        <w:rPr>
          <w:b/>
          <w:sz w:val="28"/>
          <w:szCs w:val="28"/>
        </w:rPr>
        <w:t>Литература</w:t>
      </w:r>
    </w:p>
    <w:p w:rsidR="005371DE" w:rsidRDefault="005371DE" w:rsidP="005371DE">
      <w:pPr>
        <w:jc w:val="center"/>
        <w:rPr>
          <w:b/>
          <w:sz w:val="16"/>
        </w:rPr>
      </w:pPr>
    </w:p>
    <w:p w:rsidR="005371DE" w:rsidRDefault="005371DE" w:rsidP="005371DE">
      <w:pPr>
        <w:numPr>
          <w:ilvl w:val="0"/>
          <w:numId w:val="17"/>
        </w:numPr>
        <w:jc w:val="both"/>
      </w:pPr>
      <w:r>
        <w:t>Толкушкин А.В. Таможенное дело: учебник –М.: Юрайт. 2008</w:t>
      </w:r>
    </w:p>
    <w:p w:rsidR="005371DE" w:rsidRDefault="005371DE" w:rsidP="005371DE">
      <w:pPr>
        <w:numPr>
          <w:ilvl w:val="0"/>
          <w:numId w:val="17"/>
        </w:numPr>
        <w:jc w:val="both"/>
      </w:pPr>
      <w:r>
        <w:t>Малышенко Ю.В. Информационные технологии в таможенном деле. Часть 2. –Владивосток: РИО ВФ РТА, 2006</w:t>
      </w:r>
    </w:p>
    <w:p w:rsidR="005371DE" w:rsidRDefault="005371DE" w:rsidP="005371DE">
      <w:pPr>
        <w:numPr>
          <w:ilvl w:val="0"/>
          <w:numId w:val="17"/>
        </w:numPr>
        <w:jc w:val="both"/>
      </w:pPr>
      <w:r>
        <w:t>Малышенко Ю.В., Федоров В.В. Информационные таможенные технологии. Часть 1. –М: РИО РТА, 2007</w:t>
      </w:r>
    </w:p>
    <w:p w:rsidR="005371DE" w:rsidRDefault="005371DE" w:rsidP="005371DE">
      <w:pPr>
        <w:numPr>
          <w:ilvl w:val="0"/>
          <w:numId w:val="17"/>
        </w:numPr>
        <w:jc w:val="both"/>
      </w:pPr>
      <w:r>
        <w:t>Ерошенко С.С., Малышенко Ю.В., Федоров В.В. Особенности построения и эффективность систем автоматизации таможенного оформления и контроля таможенных служб России и США //Вестник Российской таможенной академии. -2008. -№ 2(3).</w:t>
      </w:r>
    </w:p>
    <w:p w:rsidR="005371DE" w:rsidRDefault="005371DE" w:rsidP="005371DE">
      <w:pPr>
        <w:numPr>
          <w:ilvl w:val="0"/>
          <w:numId w:val="17"/>
        </w:numPr>
        <w:jc w:val="both"/>
      </w:pPr>
      <w:r>
        <w:t>Руководство пользователя Альта-софт. –М.: Софт Издат, 2005</w:t>
      </w:r>
    </w:p>
    <w:p w:rsidR="005371DE" w:rsidRDefault="005371DE" w:rsidP="005371DE">
      <w:pPr>
        <w:numPr>
          <w:ilvl w:val="0"/>
          <w:numId w:val="17"/>
        </w:numPr>
        <w:jc w:val="both"/>
      </w:pPr>
      <w:r>
        <w:t>Малышенко Ю.В. Электронный документооборот в торговле, банковском, таможенном деле. –Владивосток: РИО ВФ РТА, 2002</w:t>
      </w:r>
    </w:p>
    <w:p w:rsidR="005371DE" w:rsidRDefault="005371DE" w:rsidP="005371DE">
      <w:pPr>
        <w:numPr>
          <w:ilvl w:val="0"/>
          <w:numId w:val="17"/>
        </w:numPr>
        <w:jc w:val="both"/>
      </w:pPr>
      <w:r>
        <w:t>Ермакова В.В. Совершенствование системы управления таможенным контролем на основе информационных технологий. Автореферат. –М.: 2004</w:t>
      </w:r>
    </w:p>
    <w:p w:rsidR="005371DE" w:rsidRDefault="005371DE" w:rsidP="005371DE">
      <w:pPr>
        <w:numPr>
          <w:ilvl w:val="0"/>
          <w:numId w:val="17"/>
        </w:numPr>
        <w:jc w:val="both"/>
      </w:pPr>
      <w:r>
        <w:t>Малышенко Ю.В. Информационные технологии в таможенном деле. –Владивосток: РИО ВФ РТА, 2003</w:t>
      </w:r>
    </w:p>
    <w:p w:rsidR="005371DE" w:rsidRDefault="005371DE" w:rsidP="005371DE">
      <w:pPr>
        <w:numPr>
          <w:ilvl w:val="0"/>
          <w:numId w:val="17"/>
        </w:numPr>
        <w:jc w:val="both"/>
      </w:pPr>
      <w:r>
        <w:t>Новые подходы к процессу совершенствования таможенных процедур и работе с новыми ИТТ и информационно-техническими средствами. // сборник материалов для ФПК. –М.: РИО РТА, 2003</w:t>
      </w:r>
    </w:p>
    <w:p w:rsidR="005371DE" w:rsidRPr="007B4581" w:rsidRDefault="005371DE" w:rsidP="005371DE">
      <w:pPr>
        <w:numPr>
          <w:ilvl w:val="0"/>
          <w:numId w:val="17"/>
        </w:numPr>
        <w:jc w:val="both"/>
        <w:rPr>
          <w:lang w:val="en-US"/>
        </w:rPr>
      </w:pPr>
      <w:r>
        <w:t>Каучмэн</w:t>
      </w:r>
      <w:r w:rsidRPr="007B4581">
        <w:rPr>
          <w:lang w:val="en-US"/>
        </w:rPr>
        <w:t xml:space="preserve"> </w:t>
      </w:r>
      <w:r>
        <w:t>Дж</w:t>
      </w:r>
      <w:r w:rsidRPr="007B4581">
        <w:rPr>
          <w:lang w:val="en-US"/>
        </w:rPr>
        <w:t xml:space="preserve">., </w:t>
      </w:r>
      <w:r>
        <w:t>Швинн</w:t>
      </w:r>
      <w:r w:rsidRPr="007B4581">
        <w:rPr>
          <w:lang w:val="en-US"/>
        </w:rPr>
        <w:t xml:space="preserve"> </w:t>
      </w:r>
      <w:r>
        <w:t>У</w:t>
      </w:r>
      <w:r w:rsidRPr="007B4581">
        <w:rPr>
          <w:lang w:val="en-US"/>
        </w:rPr>
        <w:t>. Oracle8i Certified ProfDBA. –</w:t>
      </w:r>
      <w:r>
        <w:t>М</w:t>
      </w:r>
      <w:r w:rsidRPr="007B4581">
        <w:rPr>
          <w:lang w:val="en-US"/>
        </w:rPr>
        <w:t xml:space="preserve">.: </w:t>
      </w:r>
      <w:r>
        <w:t>Лори</w:t>
      </w:r>
      <w:r w:rsidRPr="007B4581">
        <w:rPr>
          <w:lang w:val="en-US"/>
        </w:rPr>
        <w:t>, 2002</w:t>
      </w:r>
    </w:p>
    <w:p w:rsidR="005371DE" w:rsidRDefault="005371DE" w:rsidP="005371DE">
      <w:pPr>
        <w:numPr>
          <w:ilvl w:val="0"/>
          <w:numId w:val="17"/>
        </w:numPr>
        <w:jc w:val="both"/>
      </w:pPr>
      <w:r>
        <w:t xml:space="preserve">Луни К. Терьо М. </w:t>
      </w:r>
      <w:r>
        <w:rPr>
          <w:lang w:val="en-US"/>
        </w:rPr>
        <w:t>Oracle</w:t>
      </w:r>
      <w:r w:rsidRPr="007B4581">
        <w:t>8</w:t>
      </w:r>
      <w:r>
        <w:t>. Настольная книга администратора. –М.: Лори, 2001</w:t>
      </w:r>
    </w:p>
    <w:p w:rsidR="005371DE" w:rsidRPr="007B4581" w:rsidRDefault="005371DE" w:rsidP="005371DE">
      <w:pPr>
        <w:numPr>
          <w:ilvl w:val="0"/>
          <w:numId w:val="17"/>
        </w:numPr>
        <w:jc w:val="both"/>
        <w:rPr>
          <w:lang w:val="en-US"/>
        </w:rPr>
      </w:pPr>
      <w:r>
        <w:t>Армстронг</w:t>
      </w:r>
      <w:r w:rsidRPr="007B4581">
        <w:rPr>
          <w:lang w:val="en-US"/>
        </w:rPr>
        <w:t>-</w:t>
      </w:r>
      <w:r>
        <w:t>Смит</w:t>
      </w:r>
      <w:r w:rsidRPr="007B4581">
        <w:rPr>
          <w:lang w:val="en-US"/>
        </w:rPr>
        <w:t xml:space="preserve"> </w:t>
      </w:r>
      <w:r>
        <w:t>М</w:t>
      </w:r>
      <w:r w:rsidRPr="007B4581">
        <w:rPr>
          <w:lang w:val="en-US"/>
        </w:rPr>
        <w:t xml:space="preserve">. </w:t>
      </w:r>
      <w:r>
        <w:rPr>
          <w:lang w:val="en-US"/>
        </w:rPr>
        <w:t xml:space="preserve">Oracle Discoverer. </w:t>
      </w:r>
      <w:r w:rsidRPr="007B4581">
        <w:rPr>
          <w:lang w:val="en-US"/>
        </w:rPr>
        <w:t>–</w:t>
      </w:r>
      <w:r>
        <w:t>М</w:t>
      </w:r>
      <w:r w:rsidRPr="007B4581">
        <w:rPr>
          <w:lang w:val="en-US"/>
        </w:rPr>
        <w:t xml:space="preserve">.: </w:t>
      </w:r>
      <w:r>
        <w:t>Лори</w:t>
      </w:r>
      <w:r w:rsidRPr="007B4581">
        <w:rPr>
          <w:lang w:val="en-US"/>
        </w:rPr>
        <w:t>, 2002</w:t>
      </w:r>
    </w:p>
    <w:p w:rsidR="005371DE" w:rsidRDefault="005371DE" w:rsidP="005371DE">
      <w:pPr>
        <w:numPr>
          <w:ilvl w:val="0"/>
          <w:numId w:val="17"/>
        </w:numPr>
        <w:jc w:val="both"/>
      </w:pPr>
      <w:r>
        <w:t>Данилин Н.С., Чебетов Ю.А. Проектирование и разработка систем ориентированных на динамический анализ данных в ЕАИС ГТК РФ. –М.: РИО РТА, 2001</w:t>
      </w:r>
    </w:p>
    <w:p w:rsidR="005371DE" w:rsidRDefault="005371DE" w:rsidP="005371DE">
      <w:pPr>
        <w:numPr>
          <w:ilvl w:val="0"/>
          <w:numId w:val="17"/>
        </w:numPr>
        <w:jc w:val="both"/>
      </w:pPr>
      <w:r>
        <w:t>Крутских В.А. и др. Основы современных ИТТ. –М.: РИО РТА, 2001</w:t>
      </w:r>
    </w:p>
    <w:p w:rsidR="005371DE" w:rsidRDefault="005371DE" w:rsidP="005371DE">
      <w:pPr>
        <w:numPr>
          <w:ilvl w:val="0"/>
          <w:numId w:val="17"/>
        </w:numPr>
        <w:jc w:val="both"/>
      </w:pPr>
      <w:r>
        <w:t>Данилин Н.С. Основы построения  ЕАИС ГТК. –М.: РИО РТА, 1997</w:t>
      </w:r>
    </w:p>
    <w:p w:rsidR="004C4B57" w:rsidRDefault="004C4B57" w:rsidP="004C4B57"/>
    <w:p w:rsidR="00340AAF" w:rsidRDefault="00340AAF" w:rsidP="007C5989"/>
    <w:p w:rsidR="00E5594F" w:rsidRDefault="00E5594F" w:rsidP="00F20132">
      <w:pPr>
        <w:pStyle w:val="2"/>
      </w:pPr>
      <w:bookmarkStart w:id="38" w:name="_Toc317246462"/>
      <w:r>
        <w:t>4.</w:t>
      </w:r>
      <w:r w:rsidR="008B38FF">
        <w:t>3</w:t>
      </w:r>
      <w:r>
        <w:t xml:space="preserve">. </w:t>
      </w:r>
      <w:r w:rsidR="00DF3ED0">
        <w:t>Безопасность жизнедеятельности</w:t>
      </w:r>
      <w:bookmarkEnd w:id="38"/>
    </w:p>
    <w:p w:rsidR="00E5594F" w:rsidRDefault="00E5594F" w:rsidP="00F20132">
      <w:pPr>
        <w:rPr>
          <w:sz w:val="16"/>
          <w:szCs w:val="20"/>
        </w:rPr>
      </w:pPr>
    </w:p>
    <w:p w:rsidR="005371DE" w:rsidRDefault="005371DE" w:rsidP="005371DE">
      <w:pPr>
        <w:numPr>
          <w:ilvl w:val="0"/>
          <w:numId w:val="18"/>
        </w:numPr>
      </w:pPr>
      <w:r>
        <w:t>Характерные системы обитания «человек – среда обитания».</w:t>
      </w:r>
    </w:p>
    <w:p w:rsidR="005371DE" w:rsidRDefault="005371DE" w:rsidP="005371DE">
      <w:pPr>
        <w:numPr>
          <w:ilvl w:val="0"/>
          <w:numId w:val="18"/>
        </w:numPr>
      </w:pPr>
      <w:r>
        <w:t>Понятие «опасность». Виды опасностей.</w:t>
      </w:r>
    </w:p>
    <w:p w:rsidR="005371DE" w:rsidRDefault="005371DE" w:rsidP="005371DE">
      <w:pPr>
        <w:numPr>
          <w:ilvl w:val="0"/>
          <w:numId w:val="18"/>
        </w:numPr>
      </w:pPr>
      <w:r>
        <w:t>Понятие «безопасность». Системы безопасности и их структура.</w:t>
      </w:r>
    </w:p>
    <w:p w:rsidR="005371DE" w:rsidRDefault="005371DE" w:rsidP="005371DE">
      <w:pPr>
        <w:numPr>
          <w:ilvl w:val="0"/>
          <w:numId w:val="18"/>
        </w:numPr>
      </w:pPr>
      <w:r>
        <w:t>Вред, ущерб – виды и характеристики.</w:t>
      </w:r>
    </w:p>
    <w:p w:rsidR="005371DE" w:rsidRDefault="005371DE" w:rsidP="005371DE">
      <w:pPr>
        <w:numPr>
          <w:ilvl w:val="0"/>
          <w:numId w:val="18"/>
        </w:numPr>
      </w:pPr>
      <w:r>
        <w:t>Риск – разновидность риска.</w:t>
      </w:r>
    </w:p>
    <w:p w:rsidR="005371DE" w:rsidRDefault="005371DE" w:rsidP="005371DE">
      <w:pPr>
        <w:numPr>
          <w:ilvl w:val="0"/>
          <w:numId w:val="18"/>
        </w:numPr>
      </w:pPr>
      <w:r>
        <w:t>Безопасность и устойчивое развитие. Культура безопасности как фактор устойчивого развития.</w:t>
      </w:r>
    </w:p>
    <w:p w:rsidR="005371DE" w:rsidRDefault="005371DE" w:rsidP="005371DE">
      <w:pPr>
        <w:numPr>
          <w:ilvl w:val="0"/>
          <w:numId w:val="18"/>
        </w:numPr>
      </w:pPr>
      <w:r>
        <w:t>Чрезвычайные ситуации – понятие и основные виды.</w:t>
      </w:r>
    </w:p>
    <w:p w:rsidR="005371DE" w:rsidRDefault="005371DE" w:rsidP="005371DE">
      <w:pPr>
        <w:numPr>
          <w:ilvl w:val="0"/>
          <w:numId w:val="18"/>
        </w:numPr>
      </w:pPr>
      <w:r>
        <w:t>Причинные проявления опасности. Роль человеческого фактора в причинах реализации опасности.</w:t>
      </w:r>
    </w:p>
    <w:p w:rsidR="005371DE" w:rsidRDefault="005371DE" w:rsidP="005371DE">
      <w:pPr>
        <w:numPr>
          <w:ilvl w:val="0"/>
          <w:numId w:val="18"/>
        </w:numPr>
      </w:pPr>
      <w:r>
        <w:t>Понятие «техносфера». Структура техносферы и ее основные компоненты.</w:t>
      </w:r>
    </w:p>
    <w:p w:rsidR="005371DE" w:rsidRDefault="005371DE" w:rsidP="005371DE">
      <w:pPr>
        <w:numPr>
          <w:ilvl w:val="0"/>
          <w:numId w:val="18"/>
        </w:numPr>
      </w:pPr>
      <w:r>
        <w:t>Виды  техносферных зон.</w:t>
      </w:r>
    </w:p>
    <w:p w:rsidR="005371DE" w:rsidRDefault="005371DE" w:rsidP="005371DE">
      <w:pPr>
        <w:numPr>
          <w:ilvl w:val="0"/>
          <w:numId w:val="18"/>
        </w:numPr>
      </w:pPr>
      <w:r>
        <w:t>Виды опасных и вредных факторов техносферы.</w:t>
      </w:r>
    </w:p>
    <w:p w:rsidR="005371DE" w:rsidRDefault="005371DE" w:rsidP="005371DE">
      <w:pPr>
        <w:numPr>
          <w:ilvl w:val="0"/>
          <w:numId w:val="18"/>
        </w:numPr>
      </w:pPr>
      <w:r>
        <w:t>Современные принципы формирования техносферы.</w:t>
      </w:r>
    </w:p>
    <w:p w:rsidR="005371DE" w:rsidRDefault="005371DE" w:rsidP="005371DE">
      <w:pPr>
        <w:numPr>
          <w:ilvl w:val="0"/>
          <w:numId w:val="18"/>
        </w:numPr>
      </w:pPr>
      <w:r>
        <w:t>Культура безопасности личности и общества как фактор обеспечения безопасности в техносфере.</w:t>
      </w:r>
    </w:p>
    <w:p w:rsidR="005371DE" w:rsidRDefault="005371DE" w:rsidP="005371DE">
      <w:pPr>
        <w:numPr>
          <w:ilvl w:val="0"/>
          <w:numId w:val="18"/>
        </w:numPr>
      </w:pPr>
      <w:r>
        <w:t>Классификация негативных факторов среды обитания человека.</w:t>
      </w:r>
    </w:p>
    <w:p w:rsidR="005371DE" w:rsidRDefault="005371DE" w:rsidP="005371DE">
      <w:pPr>
        <w:numPr>
          <w:ilvl w:val="0"/>
          <w:numId w:val="18"/>
        </w:numPr>
      </w:pPr>
      <w:r>
        <w:t>Понятие опасного и вредного фактора природы.</w:t>
      </w:r>
    </w:p>
    <w:p w:rsidR="005371DE" w:rsidRDefault="005371DE" w:rsidP="005371DE">
      <w:pPr>
        <w:numPr>
          <w:ilvl w:val="0"/>
          <w:numId w:val="18"/>
        </w:numPr>
      </w:pPr>
      <w:r>
        <w:t>Естественные системы защиты человека от негативных факторов.</w:t>
      </w:r>
    </w:p>
    <w:p w:rsidR="005371DE" w:rsidRDefault="005371DE" w:rsidP="005371DE">
      <w:pPr>
        <w:numPr>
          <w:ilvl w:val="0"/>
          <w:numId w:val="18"/>
        </w:numPr>
      </w:pPr>
      <w:r>
        <w:t>Допустимое воздействие вредных факторов на человека и среду обитания.</w:t>
      </w:r>
    </w:p>
    <w:p w:rsidR="005371DE" w:rsidRDefault="005371DE" w:rsidP="005371DE">
      <w:pPr>
        <w:numPr>
          <w:ilvl w:val="0"/>
          <w:numId w:val="18"/>
        </w:numPr>
      </w:pPr>
      <w:r>
        <w:t>Химические негативные факторы (вредные вещества).</w:t>
      </w:r>
    </w:p>
    <w:p w:rsidR="005371DE" w:rsidRDefault="005371DE" w:rsidP="005371DE">
      <w:pPr>
        <w:numPr>
          <w:ilvl w:val="0"/>
          <w:numId w:val="18"/>
        </w:numPr>
      </w:pPr>
      <w:r>
        <w:t>Основные источники поступления вредных веществ в среду обитания: производственную, городскую, бытовую.</w:t>
      </w:r>
    </w:p>
    <w:p w:rsidR="005371DE" w:rsidRDefault="005371DE" w:rsidP="005371DE">
      <w:pPr>
        <w:numPr>
          <w:ilvl w:val="0"/>
          <w:numId w:val="18"/>
        </w:numPr>
      </w:pPr>
      <w:r>
        <w:t>Воздействие на человека специфических вредных веществ (алкоголь, наркотики, табак).</w:t>
      </w:r>
    </w:p>
    <w:p w:rsidR="005371DE" w:rsidRDefault="005371DE" w:rsidP="005371DE">
      <w:pPr>
        <w:numPr>
          <w:ilvl w:val="0"/>
          <w:numId w:val="18"/>
        </w:numPr>
      </w:pPr>
      <w:r>
        <w:t>Биологические негативные факторы.</w:t>
      </w:r>
    </w:p>
    <w:p w:rsidR="005371DE" w:rsidRDefault="005371DE" w:rsidP="005371DE">
      <w:pPr>
        <w:numPr>
          <w:ilvl w:val="0"/>
          <w:numId w:val="18"/>
        </w:numPr>
      </w:pPr>
      <w:r>
        <w:t>Физические негативные факторы: механические и акустические колебания, шум.</w:t>
      </w:r>
    </w:p>
    <w:p w:rsidR="005371DE" w:rsidRDefault="005371DE" w:rsidP="005371DE">
      <w:pPr>
        <w:numPr>
          <w:ilvl w:val="0"/>
          <w:numId w:val="18"/>
        </w:numPr>
      </w:pPr>
      <w:r>
        <w:t>Физические негативные факторы: электромагнитные излучения и поля, инфракрасное (тепловое) излучение, лазерное и ультрафиолетовое излучения.</w:t>
      </w:r>
    </w:p>
    <w:p w:rsidR="005371DE" w:rsidRDefault="005371DE" w:rsidP="005371DE">
      <w:pPr>
        <w:numPr>
          <w:ilvl w:val="0"/>
          <w:numId w:val="18"/>
        </w:numPr>
      </w:pPr>
      <w:r>
        <w:t>Ионизирующее излучение.</w:t>
      </w:r>
    </w:p>
    <w:p w:rsidR="005371DE" w:rsidRDefault="005371DE" w:rsidP="005371DE">
      <w:pPr>
        <w:numPr>
          <w:ilvl w:val="0"/>
          <w:numId w:val="18"/>
        </w:numPr>
      </w:pPr>
      <w:r>
        <w:t>Электрический ток.</w:t>
      </w:r>
    </w:p>
    <w:p w:rsidR="005371DE" w:rsidRDefault="005371DE" w:rsidP="005371DE">
      <w:pPr>
        <w:numPr>
          <w:ilvl w:val="0"/>
          <w:numId w:val="18"/>
        </w:numPr>
      </w:pPr>
      <w:r>
        <w:t>Опасные механические факторы.</w:t>
      </w:r>
    </w:p>
    <w:p w:rsidR="005371DE" w:rsidRDefault="005371DE" w:rsidP="005371DE">
      <w:pPr>
        <w:numPr>
          <w:ilvl w:val="0"/>
          <w:numId w:val="18"/>
        </w:numPr>
      </w:pPr>
      <w:r>
        <w:t>Опасные факторы комплексного характера (пожароопасность).</w:t>
      </w:r>
    </w:p>
    <w:p w:rsidR="005371DE" w:rsidRDefault="005371DE" w:rsidP="005371DE">
      <w:pPr>
        <w:numPr>
          <w:ilvl w:val="0"/>
          <w:numId w:val="18"/>
        </w:numPr>
      </w:pPr>
      <w:r>
        <w:t>Статистическое электричество.</w:t>
      </w:r>
    </w:p>
    <w:p w:rsidR="005371DE" w:rsidRDefault="005371DE" w:rsidP="005371DE">
      <w:pPr>
        <w:numPr>
          <w:ilvl w:val="0"/>
          <w:numId w:val="18"/>
        </w:numPr>
      </w:pPr>
      <w:r>
        <w:t>Информационная защита.</w:t>
      </w:r>
    </w:p>
    <w:p w:rsidR="005371DE" w:rsidRDefault="005371DE" w:rsidP="005371DE">
      <w:pPr>
        <w:numPr>
          <w:ilvl w:val="0"/>
          <w:numId w:val="18"/>
        </w:numPr>
      </w:pPr>
      <w:r>
        <w:t>Сочетание и комбинирование действия вредных факторов в электромагнитных излучениях, и теплоты шумы вибрации.</w:t>
      </w:r>
    </w:p>
    <w:p w:rsidR="005371DE" w:rsidRDefault="005371DE" w:rsidP="005371DE">
      <w:pPr>
        <w:numPr>
          <w:ilvl w:val="0"/>
          <w:numId w:val="18"/>
        </w:numPr>
      </w:pPr>
      <w:r>
        <w:t>Основные принципы защиты.</w:t>
      </w:r>
    </w:p>
    <w:p w:rsidR="005371DE" w:rsidRDefault="005371DE" w:rsidP="005371DE">
      <w:pPr>
        <w:numPr>
          <w:ilvl w:val="0"/>
          <w:numId w:val="18"/>
        </w:numPr>
      </w:pPr>
      <w:r>
        <w:t>Защиты от химических и биологических негативных факторов (защита от загрязнения воздушной среды, очистка от вредных веществ атмосферы и воздуха рабочей зоны).</w:t>
      </w:r>
    </w:p>
    <w:p w:rsidR="005371DE" w:rsidRDefault="005371DE" w:rsidP="005371DE">
      <w:pPr>
        <w:numPr>
          <w:ilvl w:val="0"/>
          <w:numId w:val="18"/>
        </w:numPr>
      </w:pPr>
      <w:r>
        <w:t>Защиты от химических и биологических негативных факторов (защита от загрязнения водной среды, обеспечение качества питьевой воды и водоочистка).</w:t>
      </w:r>
    </w:p>
    <w:p w:rsidR="005371DE" w:rsidRDefault="005371DE" w:rsidP="005371DE">
      <w:pPr>
        <w:numPr>
          <w:ilvl w:val="0"/>
          <w:numId w:val="18"/>
        </w:numPr>
      </w:pPr>
      <w:r>
        <w:t>Защиты от химических и биологических негативных факторов (утилизация и переработка антропогенных и техногенных отходов).</w:t>
      </w:r>
    </w:p>
    <w:p w:rsidR="005371DE" w:rsidRDefault="005371DE" w:rsidP="005371DE">
      <w:pPr>
        <w:numPr>
          <w:ilvl w:val="0"/>
          <w:numId w:val="18"/>
        </w:numPr>
      </w:pPr>
      <w:r>
        <w:t>Защита от энергетических воздействий и физических полей (защита от вибрации, от шума, инфрации ультразвука).</w:t>
      </w:r>
    </w:p>
    <w:p w:rsidR="005371DE" w:rsidRDefault="005371DE" w:rsidP="005371DE">
      <w:pPr>
        <w:numPr>
          <w:ilvl w:val="0"/>
          <w:numId w:val="18"/>
        </w:numPr>
      </w:pPr>
      <w:r>
        <w:t>Защита от энергетических воздействий и физических полей (электромагнитных излучений, статистических, электрических и магнитных полей, лазерного излучения).</w:t>
      </w:r>
    </w:p>
    <w:p w:rsidR="005371DE" w:rsidRDefault="005371DE" w:rsidP="005371DE">
      <w:pPr>
        <w:numPr>
          <w:ilvl w:val="0"/>
          <w:numId w:val="18"/>
        </w:numPr>
      </w:pPr>
      <w:r>
        <w:t>Защита от энергетических воздействий и физических полей (инфракрасного (теплового) излучения, ионизирующих излучений).</w:t>
      </w:r>
    </w:p>
    <w:p w:rsidR="005371DE" w:rsidRDefault="005371DE" w:rsidP="005371DE">
      <w:pPr>
        <w:numPr>
          <w:ilvl w:val="0"/>
          <w:numId w:val="18"/>
        </w:numPr>
      </w:pPr>
      <w:r>
        <w:t>Защита от энергетических воздействий и физических полей (методы и средства обеспечения элетробезопасности и защита от  статистического электричества).</w:t>
      </w:r>
    </w:p>
    <w:p w:rsidR="005371DE" w:rsidRDefault="005371DE" w:rsidP="005371DE">
      <w:pPr>
        <w:numPr>
          <w:ilvl w:val="0"/>
          <w:numId w:val="18"/>
        </w:numPr>
      </w:pPr>
      <w:r>
        <w:t>Защита от энергетических воздействий и физических полей (защита от механических транвирования, обеспечение безопасности систем под давлением).</w:t>
      </w:r>
    </w:p>
    <w:p w:rsidR="005371DE" w:rsidRDefault="005371DE" w:rsidP="005371DE">
      <w:pPr>
        <w:numPr>
          <w:ilvl w:val="0"/>
          <w:numId w:val="18"/>
        </w:numPr>
      </w:pPr>
      <w:r>
        <w:t>Знаки безопасности.</w:t>
      </w:r>
    </w:p>
    <w:p w:rsidR="005371DE" w:rsidRDefault="005371DE" w:rsidP="005371DE">
      <w:pPr>
        <w:numPr>
          <w:ilvl w:val="0"/>
          <w:numId w:val="18"/>
        </w:numPr>
      </w:pPr>
      <w:r>
        <w:t>Понятие комфортных или оптимальных условий.</w:t>
      </w:r>
    </w:p>
    <w:p w:rsidR="005371DE" w:rsidRDefault="005371DE" w:rsidP="005371DE">
      <w:pPr>
        <w:numPr>
          <w:ilvl w:val="0"/>
          <w:numId w:val="18"/>
        </w:numPr>
      </w:pPr>
      <w:r>
        <w:t>Микроклимат концепций.</w:t>
      </w:r>
    </w:p>
    <w:p w:rsidR="005371DE" w:rsidRDefault="005371DE" w:rsidP="005371DE">
      <w:pPr>
        <w:numPr>
          <w:ilvl w:val="0"/>
          <w:numId w:val="18"/>
        </w:numPr>
      </w:pPr>
      <w:r>
        <w:t>Освещение и световая среда в помещении.</w:t>
      </w:r>
    </w:p>
    <w:p w:rsidR="005371DE" w:rsidRDefault="005371DE" w:rsidP="005371DE">
      <w:pPr>
        <w:numPr>
          <w:ilvl w:val="0"/>
          <w:numId w:val="18"/>
        </w:numPr>
      </w:pPr>
      <w:r>
        <w:t>Психические процессы, свойства и состояния, влияние на безопасность.</w:t>
      </w:r>
    </w:p>
    <w:p w:rsidR="005371DE" w:rsidRDefault="005371DE" w:rsidP="005371DE">
      <w:pPr>
        <w:numPr>
          <w:ilvl w:val="0"/>
          <w:numId w:val="18"/>
        </w:numPr>
      </w:pPr>
      <w:r>
        <w:t>Влияние алкоголя, наркотических и психотропных средств на безопасность.</w:t>
      </w:r>
    </w:p>
    <w:p w:rsidR="005371DE" w:rsidRDefault="005371DE" w:rsidP="005371DE">
      <w:pPr>
        <w:numPr>
          <w:ilvl w:val="0"/>
          <w:numId w:val="18"/>
        </w:numPr>
      </w:pPr>
      <w:r>
        <w:t>Виды и условия трудовой деятельности.</w:t>
      </w:r>
    </w:p>
    <w:p w:rsidR="005371DE" w:rsidRDefault="005371DE" w:rsidP="005371DE">
      <w:pPr>
        <w:numPr>
          <w:ilvl w:val="0"/>
          <w:numId w:val="18"/>
        </w:numPr>
      </w:pPr>
      <w:r>
        <w:t>Эргономические основы безопасности.</w:t>
      </w:r>
    </w:p>
    <w:p w:rsidR="005371DE" w:rsidRDefault="005371DE" w:rsidP="005371DE">
      <w:pPr>
        <w:numPr>
          <w:ilvl w:val="0"/>
          <w:numId w:val="18"/>
        </w:numPr>
      </w:pPr>
      <w:r>
        <w:t>Чрезвычайные ситуации их классификация (пожар, взрыв).</w:t>
      </w:r>
    </w:p>
    <w:p w:rsidR="005371DE" w:rsidRDefault="005371DE" w:rsidP="005371DE">
      <w:pPr>
        <w:numPr>
          <w:ilvl w:val="0"/>
          <w:numId w:val="18"/>
        </w:numPr>
      </w:pPr>
      <w:r>
        <w:t>Чрезвычайные ситуации (аварии на химических опасных объектах, гидротехнические аварии).</w:t>
      </w:r>
    </w:p>
    <w:p w:rsidR="005371DE" w:rsidRDefault="005371DE" w:rsidP="005371DE">
      <w:pPr>
        <w:numPr>
          <w:ilvl w:val="0"/>
          <w:numId w:val="18"/>
        </w:numPr>
      </w:pPr>
      <w:r>
        <w:t>Чрезвычайные ситуации (военного времени, стихийные бедствия).</w:t>
      </w:r>
    </w:p>
    <w:p w:rsidR="005371DE" w:rsidRDefault="005371DE" w:rsidP="005371DE">
      <w:pPr>
        <w:numPr>
          <w:ilvl w:val="0"/>
          <w:numId w:val="18"/>
        </w:numPr>
      </w:pPr>
      <w:r>
        <w:t>Защита населения в чрезвычайных ситуациях.</w:t>
      </w:r>
    </w:p>
    <w:p w:rsidR="005371DE" w:rsidRDefault="005371DE" w:rsidP="005371DE">
      <w:pPr>
        <w:numPr>
          <w:ilvl w:val="0"/>
          <w:numId w:val="18"/>
        </w:numPr>
      </w:pPr>
      <w:r>
        <w:t>Экстремальные ситуации и их виды.</w:t>
      </w:r>
    </w:p>
    <w:p w:rsidR="005371DE" w:rsidRDefault="005371DE" w:rsidP="005371DE">
      <w:pPr>
        <w:numPr>
          <w:ilvl w:val="0"/>
          <w:numId w:val="18"/>
        </w:numPr>
      </w:pPr>
      <w:r>
        <w:t>Спасательные работы при чрезвычайных ситуациях.</w:t>
      </w:r>
    </w:p>
    <w:p w:rsidR="005371DE" w:rsidRDefault="005371DE" w:rsidP="005371DE">
      <w:pPr>
        <w:numPr>
          <w:ilvl w:val="0"/>
          <w:numId w:val="18"/>
        </w:numPr>
      </w:pPr>
      <w:r>
        <w:t>Законодательные и нормативные правовые основы управления безопасностью жизнедеятельности.</w:t>
      </w:r>
    </w:p>
    <w:p w:rsidR="005371DE" w:rsidRDefault="005371DE" w:rsidP="005371DE">
      <w:pPr>
        <w:numPr>
          <w:ilvl w:val="0"/>
          <w:numId w:val="18"/>
        </w:numPr>
      </w:pPr>
      <w:r>
        <w:t>Экологические основы управления безопасностью.</w:t>
      </w:r>
    </w:p>
    <w:p w:rsidR="005371DE" w:rsidRDefault="005371DE" w:rsidP="005371DE">
      <w:pPr>
        <w:numPr>
          <w:ilvl w:val="0"/>
          <w:numId w:val="18"/>
        </w:numPr>
      </w:pPr>
      <w:r>
        <w:t>Страхование рисков.</w:t>
      </w:r>
    </w:p>
    <w:p w:rsidR="005371DE" w:rsidRDefault="005371DE" w:rsidP="005371DE">
      <w:pPr>
        <w:numPr>
          <w:ilvl w:val="0"/>
          <w:numId w:val="18"/>
        </w:numPr>
      </w:pPr>
      <w:r>
        <w:t>Государственное управление безопасностью.</w:t>
      </w:r>
    </w:p>
    <w:p w:rsidR="005371DE" w:rsidRDefault="005371DE" w:rsidP="005371DE">
      <w:pPr>
        <w:numPr>
          <w:ilvl w:val="0"/>
          <w:numId w:val="18"/>
        </w:numPr>
      </w:pPr>
      <w:r>
        <w:t>Основы менеджмента (экологической безопасности, условий труда и здоровья работы).</w:t>
      </w:r>
    </w:p>
    <w:p w:rsidR="005371DE" w:rsidRDefault="005371DE" w:rsidP="005371DE"/>
    <w:p w:rsidR="005371DE" w:rsidRPr="00E00AF7" w:rsidRDefault="005371DE" w:rsidP="005371DE">
      <w:pPr>
        <w:jc w:val="center"/>
        <w:rPr>
          <w:b/>
        </w:rPr>
      </w:pPr>
      <w:r>
        <w:rPr>
          <w:b/>
        </w:rPr>
        <w:t>Список литературы</w:t>
      </w:r>
    </w:p>
    <w:p w:rsidR="005371DE" w:rsidRDefault="005371DE" w:rsidP="005371DE"/>
    <w:p w:rsidR="005371DE" w:rsidRDefault="005371DE" w:rsidP="005371DE">
      <w:pPr>
        <w:numPr>
          <w:ilvl w:val="0"/>
          <w:numId w:val="19"/>
        </w:numPr>
      </w:pPr>
      <w:r>
        <w:t>Безопасность жизнедеятельности: Учебник для вузов / С.В. Белов, В.А., Девисилов, А.В. Ильницкая, и др.; Под общей редакцией С.В. Белова – 8-е издание, стереотипное –М.: Высшая школа, 2009</w:t>
      </w:r>
    </w:p>
    <w:p w:rsidR="005371DE" w:rsidRDefault="005371DE" w:rsidP="005371DE">
      <w:pPr>
        <w:numPr>
          <w:ilvl w:val="0"/>
          <w:numId w:val="19"/>
        </w:numPr>
      </w:pPr>
      <w:r>
        <w:t>Безопасность жизнедеятельности: Учебник для вузов / Занько Н.Г., Малаян К.Р., Русак О.Н. – 13 издание, исправленное –СПб. - Москва – Краснодар: Лань, 2010</w:t>
      </w:r>
    </w:p>
    <w:p w:rsidR="005371DE" w:rsidRDefault="005371DE" w:rsidP="005371DE">
      <w:pPr>
        <w:numPr>
          <w:ilvl w:val="0"/>
          <w:numId w:val="19"/>
        </w:numPr>
      </w:pPr>
      <w:r>
        <w:t>Акимов В.А. Безопасность жизнедеятельности. Безопасность в чрезвыйчайных ситуациях природного и техногенного характера: Учебное пособие / В.А. Акимов, Ю.Л. Воробьев</w:t>
      </w:r>
    </w:p>
    <w:p w:rsidR="005371DE" w:rsidRDefault="005371DE" w:rsidP="005371DE"/>
    <w:p w:rsidR="005371DE" w:rsidRDefault="005371DE" w:rsidP="005371DE"/>
    <w:p w:rsidR="00F37395" w:rsidRDefault="00A84807" w:rsidP="00592491">
      <w:pPr>
        <w:pStyle w:val="1"/>
        <w:rPr>
          <w:szCs w:val="28"/>
        </w:rPr>
      </w:pPr>
      <w:bookmarkStart w:id="39" w:name="_Toc317246463"/>
      <w:r>
        <w:rPr>
          <w:szCs w:val="28"/>
        </w:rPr>
        <w:t>4.</w:t>
      </w:r>
      <w:r w:rsidR="008B38FF">
        <w:rPr>
          <w:szCs w:val="28"/>
        </w:rPr>
        <w:t>4</w:t>
      </w:r>
      <w:r>
        <w:rPr>
          <w:szCs w:val="28"/>
        </w:rPr>
        <w:t xml:space="preserve">. </w:t>
      </w:r>
      <w:r w:rsidR="005467CB" w:rsidRPr="005467CB">
        <w:rPr>
          <w:szCs w:val="28"/>
        </w:rPr>
        <w:t>Мировая экономика</w:t>
      </w:r>
      <w:r w:rsidR="008637D8">
        <w:rPr>
          <w:szCs w:val="28"/>
        </w:rPr>
        <w:t xml:space="preserve"> и ВЭД</w:t>
      </w:r>
      <w:bookmarkEnd w:id="39"/>
    </w:p>
    <w:p w:rsidR="005467CB" w:rsidRPr="005467CB" w:rsidRDefault="005467CB" w:rsidP="005467CB">
      <w:pPr>
        <w:jc w:val="center"/>
        <w:rPr>
          <w:b/>
          <w:sz w:val="28"/>
          <w:szCs w:val="28"/>
        </w:rPr>
      </w:pP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23"/>
        </w:rPr>
      </w:pPr>
      <w:r>
        <w:rPr>
          <w:color w:val="000000"/>
          <w:spacing w:val="-1"/>
        </w:rPr>
        <w:t xml:space="preserve">Динамика и тенденции развития мировой экономики во второй половине </w:t>
      </w:r>
      <w:r>
        <w:rPr>
          <w:color w:val="000000"/>
          <w:spacing w:val="-1"/>
          <w:lang w:val="en-US"/>
        </w:rPr>
        <w:t>XX</w:t>
      </w:r>
      <w:r w:rsidRPr="007211F3">
        <w:rPr>
          <w:color w:val="000000"/>
          <w:spacing w:val="-1"/>
        </w:rPr>
        <w:t xml:space="preserve"> </w:t>
      </w:r>
      <w:r>
        <w:rPr>
          <w:color w:val="000000"/>
          <w:spacing w:val="-1"/>
        </w:rPr>
        <w:t>века.</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8"/>
        </w:rPr>
      </w:pPr>
      <w:r>
        <w:rPr>
          <w:color w:val="000000"/>
        </w:rPr>
        <w:t>Особенности проявления основных теорий международной экономики в современной прак</w:t>
      </w:r>
      <w:r>
        <w:rPr>
          <w:color w:val="000000"/>
          <w:spacing w:val="-2"/>
        </w:rPr>
        <w:t>тике международных экономических отношений.</w:t>
      </w:r>
    </w:p>
    <w:p w:rsidR="008637D8" w:rsidRDefault="008637D8" w:rsidP="008637D8">
      <w:pPr>
        <w:widowControl w:val="0"/>
        <w:numPr>
          <w:ilvl w:val="0"/>
          <w:numId w:val="9"/>
        </w:numPr>
        <w:shd w:val="clear" w:color="auto" w:fill="FFFFFF"/>
        <w:tabs>
          <w:tab w:val="left" w:pos="0"/>
        </w:tabs>
        <w:autoSpaceDE w:val="0"/>
        <w:autoSpaceDN w:val="0"/>
        <w:adjustRightInd w:val="0"/>
        <w:spacing w:before="10"/>
        <w:ind w:left="426" w:hanging="426"/>
        <w:jc w:val="both"/>
        <w:rPr>
          <w:color w:val="000000"/>
          <w:spacing w:val="-11"/>
        </w:rPr>
      </w:pPr>
      <w:r>
        <w:rPr>
          <w:color w:val="000000"/>
          <w:spacing w:val="-4"/>
        </w:rPr>
        <w:t>Природно-ресурсный потенциал мирового  хозяйства и проблемы его использования.</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8"/>
        </w:rPr>
      </w:pPr>
      <w:r>
        <w:rPr>
          <w:color w:val="000000"/>
          <w:spacing w:val="-1"/>
        </w:rPr>
        <w:t>Структурные изменения отраслевых комплексов на рубеже веков и их характеристика.</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11"/>
        </w:rPr>
      </w:pPr>
      <w:r>
        <w:rPr>
          <w:color w:val="000000"/>
        </w:rPr>
        <w:t>Специфика и новые тенденции участия России в международном разделении труда.</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11"/>
        </w:rPr>
      </w:pPr>
      <w:r>
        <w:rPr>
          <w:color w:val="000000"/>
          <w:spacing w:val="-3"/>
        </w:rPr>
        <w:t>Страны с переходной экономикой в мировом хозяйстве: место</w:t>
      </w:r>
      <w:r w:rsidRPr="001F48AC">
        <w:rPr>
          <w:color w:val="000000"/>
          <w:spacing w:val="-3"/>
        </w:rPr>
        <w:t xml:space="preserve"> </w:t>
      </w:r>
      <w:r>
        <w:rPr>
          <w:color w:val="000000"/>
          <w:spacing w:val="-3"/>
        </w:rPr>
        <w:t>и роль.</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13"/>
        </w:rPr>
      </w:pPr>
      <w:r>
        <w:rPr>
          <w:color w:val="000000"/>
          <w:spacing w:val="-2"/>
        </w:rPr>
        <w:t>Место и роль России в мировой экономике: анализ состояния и оценка перспектив.</w:t>
      </w:r>
    </w:p>
    <w:p w:rsidR="008637D8" w:rsidRDefault="008637D8" w:rsidP="008637D8">
      <w:pPr>
        <w:widowControl w:val="0"/>
        <w:numPr>
          <w:ilvl w:val="0"/>
          <w:numId w:val="9"/>
        </w:numPr>
        <w:shd w:val="clear" w:color="auto" w:fill="FFFFFF"/>
        <w:tabs>
          <w:tab w:val="left" w:pos="0"/>
        </w:tabs>
        <w:autoSpaceDE w:val="0"/>
        <w:autoSpaceDN w:val="0"/>
        <w:adjustRightInd w:val="0"/>
        <w:spacing w:before="10"/>
        <w:ind w:left="426" w:hanging="426"/>
        <w:jc w:val="both"/>
        <w:rPr>
          <w:color w:val="000000"/>
          <w:spacing w:val="-13"/>
        </w:rPr>
      </w:pPr>
      <w:r>
        <w:rPr>
          <w:color w:val="000000"/>
          <w:spacing w:val="1"/>
        </w:rPr>
        <w:t>Роль интернационализации и глобализации в развитии международных экономических от</w:t>
      </w:r>
      <w:r>
        <w:rPr>
          <w:color w:val="000000"/>
          <w:spacing w:val="1"/>
        </w:rPr>
        <w:softHyphen/>
      </w:r>
      <w:r>
        <w:rPr>
          <w:color w:val="000000"/>
          <w:spacing w:val="-1"/>
        </w:rPr>
        <w:t>ношений на рубеже веков.</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13"/>
        </w:rPr>
      </w:pPr>
      <w:r>
        <w:rPr>
          <w:color w:val="000000"/>
          <w:spacing w:val="-2"/>
        </w:rPr>
        <w:t>Современная структура и тенденции развития международных экономических отношений.</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15"/>
        </w:rPr>
      </w:pPr>
      <w:r>
        <w:rPr>
          <w:color w:val="000000"/>
          <w:spacing w:val="-2"/>
        </w:rPr>
        <w:t>Конкурентоспособность России в мировой экономике.</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15"/>
        </w:rPr>
      </w:pPr>
      <w:r>
        <w:rPr>
          <w:color w:val="000000"/>
        </w:rPr>
        <w:t>Внешняя торговля в системе международных экономических отношений.</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15"/>
        </w:rPr>
      </w:pPr>
      <w:r>
        <w:rPr>
          <w:color w:val="000000"/>
          <w:spacing w:val="-3"/>
        </w:rPr>
        <w:t>Новые тенденции в торговой политике развитых и развивающихся стран.</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15"/>
        </w:rPr>
      </w:pPr>
      <w:r>
        <w:rPr>
          <w:color w:val="000000"/>
          <w:spacing w:val="-1"/>
        </w:rPr>
        <w:t>Внешняя торговля стран-участниц СНГ и</w:t>
      </w:r>
      <w:r w:rsidRPr="001F48AC">
        <w:rPr>
          <w:color w:val="000000"/>
          <w:spacing w:val="-1"/>
        </w:rPr>
        <w:t xml:space="preserve">   </w:t>
      </w:r>
      <w:r>
        <w:rPr>
          <w:color w:val="000000"/>
          <w:spacing w:val="-1"/>
        </w:rPr>
        <w:t>Таможенного союза.</w:t>
      </w:r>
    </w:p>
    <w:p w:rsidR="008637D8" w:rsidRDefault="008637D8" w:rsidP="008637D8">
      <w:pPr>
        <w:widowControl w:val="0"/>
        <w:numPr>
          <w:ilvl w:val="0"/>
          <w:numId w:val="9"/>
        </w:numPr>
        <w:shd w:val="clear" w:color="auto" w:fill="FFFFFF"/>
        <w:tabs>
          <w:tab w:val="left" w:pos="0"/>
          <w:tab w:val="left" w:leader="dot" w:pos="7258"/>
        </w:tabs>
        <w:autoSpaceDE w:val="0"/>
        <w:autoSpaceDN w:val="0"/>
        <w:adjustRightInd w:val="0"/>
        <w:spacing w:before="10"/>
        <w:ind w:left="426" w:hanging="426"/>
        <w:jc w:val="both"/>
        <w:rPr>
          <w:color w:val="000000"/>
          <w:spacing w:val="-15"/>
        </w:rPr>
      </w:pPr>
      <w:r>
        <w:rPr>
          <w:color w:val="000000"/>
          <w:spacing w:val="-2"/>
        </w:rPr>
        <w:t xml:space="preserve">Современные тенденции и проблемы торговли России с </w:t>
      </w:r>
      <w:r>
        <w:rPr>
          <w:color w:val="000000"/>
        </w:rPr>
        <w:tab/>
      </w:r>
      <w:r>
        <w:rPr>
          <w:color w:val="000000"/>
          <w:spacing w:val="-3"/>
        </w:rPr>
        <w:t>(по выбору).</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15"/>
        </w:rPr>
      </w:pPr>
      <w:r>
        <w:rPr>
          <w:color w:val="000000"/>
          <w:spacing w:val="-1"/>
        </w:rPr>
        <w:t>Российский экспорт (импорт): анализ проблем и перспективы совершенствования.</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15"/>
        </w:rPr>
      </w:pPr>
      <w:r>
        <w:rPr>
          <w:color w:val="000000"/>
          <w:spacing w:val="-1"/>
        </w:rPr>
        <w:t>Международная торговля услугами: понятие, специфика, характеристика, тенденции.</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17"/>
        </w:rPr>
      </w:pPr>
      <w:r>
        <w:rPr>
          <w:color w:val="000000"/>
          <w:spacing w:val="-6"/>
        </w:rPr>
        <w:t>Международный рынок технологий: понятие, специфика, характеристика, тенденции.</w:t>
      </w:r>
    </w:p>
    <w:p w:rsidR="008637D8" w:rsidRDefault="008637D8" w:rsidP="008637D8">
      <w:pPr>
        <w:widowControl w:val="0"/>
        <w:numPr>
          <w:ilvl w:val="0"/>
          <w:numId w:val="9"/>
        </w:numPr>
        <w:shd w:val="clear" w:color="auto" w:fill="FFFFFF"/>
        <w:tabs>
          <w:tab w:val="left" w:pos="0"/>
        </w:tabs>
        <w:autoSpaceDE w:val="0"/>
        <w:autoSpaceDN w:val="0"/>
        <w:adjustRightInd w:val="0"/>
        <w:spacing w:before="10"/>
        <w:ind w:left="426" w:hanging="426"/>
        <w:jc w:val="both"/>
        <w:rPr>
          <w:color w:val="000000"/>
          <w:spacing w:val="-15"/>
        </w:rPr>
      </w:pPr>
      <w:r>
        <w:rPr>
          <w:color w:val="000000"/>
          <w:spacing w:val="-2"/>
        </w:rPr>
        <w:t>Основные черты и особенности современной мировой валютной системы.</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14"/>
        </w:rPr>
      </w:pPr>
      <w:r>
        <w:rPr>
          <w:color w:val="000000"/>
          <w:spacing w:val="1"/>
        </w:rPr>
        <w:t>Государственно-валютная политика России на современном этапе.</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7"/>
        </w:rPr>
      </w:pPr>
      <w:r>
        <w:rPr>
          <w:color w:val="000000"/>
        </w:rPr>
        <w:t>Доллар и евро в мировой валютной системе.</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6"/>
        </w:rPr>
      </w:pPr>
      <w:r>
        <w:rPr>
          <w:color w:val="000000"/>
          <w:spacing w:val="-4"/>
        </w:rPr>
        <w:t>Сущность и основные характеристики мирового рынка капиталов.</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7"/>
        </w:rPr>
      </w:pPr>
      <w:r>
        <w:rPr>
          <w:color w:val="000000"/>
          <w:spacing w:val="1"/>
        </w:rPr>
        <w:t>Международные кредиты и проблемы внешнего долга России.</w:t>
      </w:r>
    </w:p>
    <w:p w:rsidR="008637D8" w:rsidRDefault="008637D8" w:rsidP="008637D8">
      <w:pPr>
        <w:widowControl w:val="0"/>
        <w:numPr>
          <w:ilvl w:val="0"/>
          <w:numId w:val="9"/>
        </w:numPr>
        <w:shd w:val="clear" w:color="auto" w:fill="FFFFFF"/>
        <w:tabs>
          <w:tab w:val="left" w:pos="0"/>
        </w:tabs>
        <w:autoSpaceDE w:val="0"/>
        <w:autoSpaceDN w:val="0"/>
        <w:adjustRightInd w:val="0"/>
        <w:spacing w:before="5"/>
        <w:ind w:left="426" w:hanging="426"/>
        <w:jc w:val="both"/>
        <w:rPr>
          <w:color w:val="000000"/>
          <w:spacing w:val="-4"/>
        </w:rPr>
      </w:pPr>
      <w:r>
        <w:rPr>
          <w:color w:val="000000"/>
          <w:spacing w:val="-3"/>
        </w:rPr>
        <w:t>Транснациональные корпорации: понятие, основные признаки и характеристика.</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7"/>
        </w:rPr>
      </w:pPr>
      <w:r>
        <w:rPr>
          <w:color w:val="000000"/>
          <w:spacing w:val="-5"/>
        </w:rPr>
        <w:t>Структура мирового рынка и его характеристика.</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7"/>
        </w:rPr>
      </w:pPr>
      <w:r>
        <w:rPr>
          <w:color w:val="000000"/>
          <w:spacing w:val="-3"/>
        </w:rPr>
        <w:t>Регулирование международной торговли:  необходимость, инструменты и методы.</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7"/>
        </w:rPr>
      </w:pPr>
      <w:r>
        <w:rPr>
          <w:color w:val="000000"/>
          <w:spacing w:val="-6"/>
        </w:rPr>
        <w:t>Роль и значение иностранных инвестиций в экономике страны.</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
        </w:rPr>
        <w:t>Международная</w:t>
      </w:r>
      <w:r>
        <w:rPr>
          <w:i/>
          <w:iCs/>
          <w:color w:val="000000"/>
          <w:spacing w:val="-1"/>
        </w:rPr>
        <w:t xml:space="preserve"> </w:t>
      </w:r>
      <w:r>
        <w:rPr>
          <w:color w:val="000000"/>
          <w:spacing w:val="-1"/>
        </w:rPr>
        <w:t>миграция рабочей силы: ее основные факторы, формы и направления.</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5"/>
          <w:sz w:val="26"/>
          <w:szCs w:val="26"/>
        </w:rPr>
        <w:t>Экономические последствия международной миграции</w:t>
      </w:r>
      <w:r w:rsidRPr="001F48AC">
        <w:rPr>
          <w:i/>
          <w:iCs/>
          <w:color w:val="000000"/>
          <w:spacing w:val="-15"/>
          <w:sz w:val="26"/>
          <w:szCs w:val="26"/>
        </w:rPr>
        <w:t xml:space="preserve"> </w:t>
      </w:r>
      <w:r>
        <w:rPr>
          <w:color w:val="000000"/>
          <w:spacing w:val="-15"/>
          <w:sz w:val="26"/>
          <w:szCs w:val="26"/>
        </w:rPr>
        <w:t>рабочей силы.</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9"/>
          <w:sz w:val="26"/>
          <w:szCs w:val="26"/>
        </w:rPr>
        <w:t xml:space="preserve">Особенности и тенденции интеграционных и дезинтеграционных процессов в современной </w:t>
      </w:r>
      <w:r>
        <w:rPr>
          <w:color w:val="000000"/>
          <w:spacing w:val="-11"/>
          <w:sz w:val="26"/>
          <w:szCs w:val="26"/>
        </w:rPr>
        <w:t>экономике.</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5"/>
          <w:sz w:val="26"/>
          <w:szCs w:val="26"/>
        </w:rPr>
        <w:t>Участие России в современных интеграционных процессах: проблемы, тенденции и пер</w:t>
      </w:r>
      <w:r>
        <w:rPr>
          <w:color w:val="000000"/>
          <w:spacing w:val="-10"/>
          <w:sz w:val="26"/>
          <w:szCs w:val="26"/>
        </w:rPr>
        <w:t>спективы.</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8"/>
          <w:sz w:val="26"/>
          <w:szCs w:val="26"/>
        </w:rPr>
        <w:t>Международные экономические</w:t>
      </w:r>
      <w:r>
        <w:rPr>
          <w:color w:val="000000"/>
          <w:sz w:val="26"/>
          <w:szCs w:val="26"/>
        </w:rPr>
        <w:t xml:space="preserve"> организации</w:t>
      </w:r>
      <w:r>
        <w:rPr>
          <w:color w:val="000000"/>
          <w:spacing w:val="-2"/>
          <w:sz w:val="26"/>
          <w:szCs w:val="26"/>
        </w:rPr>
        <w:t xml:space="preserve">: типы, классификация, цели и принципы </w:t>
      </w:r>
      <w:r>
        <w:rPr>
          <w:color w:val="000000"/>
          <w:spacing w:val="-10"/>
          <w:sz w:val="26"/>
          <w:szCs w:val="26"/>
        </w:rPr>
        <w:t>функционирования.</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4"/>
          <w:sz w:val="26"/>
          <w:szCs w:val="26"/>
        </w:rPr>
        <w:t>Роль ВЭД в экономике страны (на примере</w:t>
      </w:r>
      <w:r w:rsidRPr="001F48AC">
        <w:rPr>
          <w:color w:val="000000"/>
          <w:spacing w:val="-14"/>
          <w:sz w:val="26"/>
          <w:szCs w:val="26"/>
        </w:rPr>
        <w:t xml:space="preserve"> </w:t>
      </w:r>
      <w:r>
        <w:rPr>
          <w:color w:val="000000"/>
          <w:spacing w:val="-14"/>
          <w:sz w:val="26"/>
          <w:szCs w:val="26"/>
        </w:rPr>
        <w:t>любой национальной экономики).</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0"/>
          <w:sz w:val="26"/>
          <w:szCs w:val="26"/>
        </w:rPr>
        <w:t>Особенности внешнеторговых операций по основным товарным группам.</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4"/>
          <w:sz w:val="26"/>
          <w:szCs w:val="26"/>
        </w:rPr>
        <w:t>Конъюнктура мирового товарного рынка: определение, показатели, анализ.</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2"/>
          <w:sz w:val="26"/>
          <w:szCs w:val="26"/>
        </w:rPr>
        <w:t>Внешнеэкономическая политика России: сущность, принципы, цели, основные элементы.</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1"/>
          <w:sz w:val="26"/>
          <w:szCs w:val="26"/>
        </w:rPr>
        <w:t>Ценообразование во внешней торговле.</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8"/>
          <w:sz w:val="26"/>
          <w:szCs w:val="26"/>
        </w:rPr>
        <w:t>Совершенствование государственного регулирования ВЭД в свете требований ВТО.</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8"/>
          <w:sz w:val="26"/>
          <w:szCs w:val="26"/>
        </w:rPr>
        <w:t>Таможенная служба России на защите экономических интересов страны.</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1"/>
          <w:sz w:val="26"/>
          <w:szCs w:val="26"/>
        </w:rPr>
        <w:t xml:space="preserve">Соотношение экономических и административных методов </w:t>
      </w:r>
      <w:r w:rsidRPr="001F48AC">
        <w:rPr>
          <w:smallCaps/>
          <w:color w:val="000000"/>
          <w:spacing w:val="-11"/>
          <w:sz w:val="26"/>
          <w:szCs w:val="26"/>
        </w:rPr>
        <w:t xml:space="preserve"> </w:t>
      </w:r>
      <w:r>
        <w:rPr>
          <w:color w:val="000000"/>
          <w:spacing w:val="-11"/>
          <w:sz w:val="26"/>
          <w:szCs w:val="26"/>
        </w:rPr>
        <w:t xml:space="preserve">регулирования ВЭД в условиях </w:t>
      </w:r>
      <w:r>
        <w:rPr>
          <w:color w:val="000000"/>
          <w:spacing w:val="-8"/>
          <w:sz w:val="26"/>
          <w:szCs w:val="26"/>
        </w:rPr>
        <w:t>переходной экономики.</w:t>
      </w:r>
    </w:p>
    <w:p w:rsidR="008637D8"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0"/>
          <w:sz w:val="26"/>
          <w:szCs w:val="26"/>
        </w:rPr>
        <w:t>Таможенное регулирование ВЭД.</w:t>
      </w:r>
    </w:p>
    <w:p w:rsidR="008637D8" w:rsidRPr="00A84807" w:rsidRDefault="008637D8" w:rsidP="008637D8">
      <w:pPr>
        <w:widowControl w:val="0"/>
        <w:numPr>
          <w:ilvl w:val="0"/>
          <w:numId w:val="9"/>
        </w:numPr>
        <w:shd w:val="clear" w:color="auto" w:fill="FFFFFF"/>
        <w:tabs>
          <w:tab w:val="left" w:pos="0"/>
        </w:tabs>
        <w:autoSpaceDE w:val="0"/>
        <w:autoSpaceDN w:val="0"/>
        <w:adjustRightInd w:val="0"/>
        <w:ind w:left="426" w:hanging="426"/>
        <w:jc w:val="both"/>
        <w:rPr>
          <w:color w:val="000000"/>
          <w:spacing w:val="-5"/>
        </w:rPr>
      </w:pPr>
      <w:r>
        <w:rPr>
          <w:color w:val="000000"/>
          <w:spacing w:val="-10"/>
          <w:sz w:val="26"/>
          <w:szCs w:val="26"/>
        </w:rPr>
        <w:t>Место и роль таможенной системы в</w:t>
      </w:r>
      <w:r>
        <w:rPr>
          <w:color w:val="000000"/>
          <w:spacing w:val="-10"/>
          <w:sz w:val="26"/>
          <w:szCs w:val="26"/>
          <w:lang w:val="en-US"/>
        </w:rPr>
        <w:t>o</w:t>
      </w:r>
      <w:r w:rsidRPr="001F48AC">
        <w:rPr>
          <w:color w:val="000000"/>
          <w:spacing w:val="-10"/>
          <w:sz w:val="26"/>
          <w:szCs w:val="26"/>
        </w:rPr>
        <w:t xml:space="preserve"> </w:t>
      </w:r>
      <w:r>
        <w:rPr>
          <w:color w:val="000000"/>
          <w:spacing w:val="-10"/>
          <w:sz w:val="26"/>
          <w:szCs w:val="26"/>
        </w:rPr>
        <w:t>внешнеэкономической деятельности страны.</w:t>
      </w:r>
    </w:p>
    <w:p w:rsidR="002B2C61" w:rsidRDefault="002B2C61" w:rsidP="002B2C61">
      <w:pPr>
        <w:widowControl w:val="0"/>
        <w:tabs>
          <w:tab w:val="left" w:pos="0"/>
        </w:tabs>
        <w:autoSpaceDE w:val="0"/>
        <w:autoSpaceDN w:val="0"/>
        <w:adjustRightInd w:val="0"/>
        <w:jc w:val="center"/>
        <w:rPr>
          <w:b/>
          <w:color w:val="000000"/>
          <w:spacing w:val="-10"/>
          <w:sz w:val="26"/>
          <w:szCs w:val="26"/>
        </w:rPr>
      </w:pPr>
    </w:p>
    <w:p w:rsidR="005371DE" w:rsidRPr="00517AD1" w:rsidRDefault="005371DE" w:rsidP="00A74EF8">
      <w:pPr>
        <w:spacing w:line="360" w:lineRule="auto"/>
        <w:jc w:val="center"/>
        <w:rPr>
          <w:b/>
          <w:sz w:val="28"/>
          <w:szCs w:val="28"/>
        </w:rPr>
      </w:pPr>
      <w:r w:rsidRPr="00517AD1">
        <w:rPr>
          <w:b/>
          <w:sz w:val="28"/>
          <w:szCs w:val="28"/>
        </w:rPr>
        <w:t>Основная и</w:t>
      </w:r>
      <w:r w:rsidRPr="00884450">
        <w:rPr>
          <w:b/>
        </w:rPr>
        <w:t xml:space="preserve"> </w:t>
      </w:r>
      <w:r w:rsidRPr="00517AD1">
        <w:rPr>
          <w:b/>
          <w:sz w:val="28"/>
          <w:szCs w:val="28"/>
        </w:rPr>
        <w:t>дополнител</w:t>
      </w:r>
      <w:r w:rsidR="00A74EF8">
        <w:rPr>
          <w:b/>
          <w:sz w:val="28"/>
          <w:szCs w:val="28"/>
        </w:rPr>
        <w:t>ьная литература</w:t>
      </w:r>
    </w:p>
    <w:p w:rsidR="005371DE" w:rsidRPr="00A74EF8" w:rsidRDefault="005371DE" w:rsidP="00A74EF8">
      <w:pPr>
        <w:jc w:val="center"/>
      </w:pPr>
      <w:r w:rsidRPr="00A74EF8">
        <w:t>Нормативные акты:</w:t>
      </w:r>
    </w:p>
    <w:p w:rsidR="005371DE" w:rsidRPr="00884450" w:rsidRDefault="005371DE" w:rsidP="00A74EF8">
      <w:pPr>
        <w:shd w:val="clear" w:color="auto" w:fill="FFFFFF"/>
        <w:spacing w:before="283"/>
        <w:ind w:left="451"/>
      </w:pPr>
      <w:r w:rsidRPr="00884450">
        <w:rPr>
          <w:color w:val="000000"/>
          <w:spacing w:val="-2"/>
        </w:rPr>
        <w:t>1.Конституция Российской Федерации.</w:t>
      </w:r>
    </w:p>
    <w:p w:rsidR="005371DE" w:rsidRPr="00884450" w:rsidRDefault="005371DE" w:rsidP="00A74EF8">
      <w:pPr>
        <w:shd w:val="clear" w:color="auto" w:fill="FFFFFF"/>
        <w:ind w:left="456"/>
      </w:pPr>
      <w:r w:rsidRPr="00884450">
        <w:rPr>
          <w:color w:val="000000"/>
          <w:spacing w:val="-3"/>
        </w:rPr>
        <w:t>2.Гражданский кодекс Российской Федерации.</w:t>
      </w:r>
    </w:p>
    <w:p w:rsidR="005371DE" w:rsidRPr="00884450" w:rsidRDefault="005371DE" w:rsidP="00A74EF8">
      <w:pPr>
        <w:shd w:val="clear" w:color="auto" w:fill="FFFFFF"/>
        <w:tabs>
          <w:tab w:val="left" w:pos="355"/>
        </w:tabs>
      </w:pPr>
      <w:r w:rsidRPr="00884450">
        <w:rPr>
          <w:color w:val="000000"/>
          <w:spacing w:val="-1"/>
        </w:rPr>
        <w:t xml:space="preserve">      3.Таможенный кодекс РФ. 4.Федеральный закон от 8 декабря </w:t>
      </w:r>
      <w:smartTag w:uri="urn:schemas-microsoft-com:office:smarttags" w:element="metricconverter">
        <w:smartTagPr>
          <w:attr w:name="ProductID" w:val="2003 г"/>
        </w:smartTagPr>
        <w:r w:rsidRPr="00884450">
          <w:rPr>
            <w:color w:val="000000"/>
            <w:spacing w:val="-1"/>
          </w:rPr>
          <w:t>2003 г</w:t>
        </w:r>
      </w:smartTag>
      <w:r w:rsidRPr="00884450">
        <w:rPr>
          <w:color w:val="000000"/>
          <w:spacing w:val="-1"/>
        </w:rPr>
        <w:t xml:space="preserve">. № 164-ФЗ "Об </w:t>
      </w:r>
      <w:r w:rsidRPr="00884450">
        <w:rPr>
          <w:color w:val="000000"/>
          <w:spacing w:val="-5"/>
        </w:rPr>
        <w:t>основах государственного регулирования внешнеторговой де</w:t>
      </w:r>
      <w:r w:rsidRPr="00884450">
        <w:rPr>
          <w:color w:val="000000"/>
          <w:spacing w:val="-5"/>
        </w:rPr>
        <w:softHyphen/>
      </w:r>
      <w:r w:rsidRPr="00884450">
        <w:rPr>
          <w:color w:val="000000"/>
          <w:spacing w:val="1"/>
        </w:rPr>
        <w:t>ятельности" // Российская газета. 2003. 18 дек.</w:t>
      </w:r>
    </w:p>
    <w:p w:rsidR="005371DE" w:rsidRPr="00884450" w:rsidRDefault="005371DE" w:rsidP="00A74EF8">
      <w:pPr>
        <w:shd w:val="clear" w:color="auto" w:fill="FFFFFF"/>
        <w:ind w:right="5" w:firstLine="451"/>
        <w:jc w:val="both"/>
        <w:rPr>
          <w:color w:val="000000"/>
          <w:spacing w:val="-2"/>
        </w:rPr>
      </w:pPr>
      <w:r w:rsidRPr="00884450">
        <w:rPr>
          <w:color w:val="000000"/>
          <w:spacing w:val="-2"/>
        </w:rPr>
        <w:t>5.Федеральный закон от 14.04.1998г.№ 63-ФЗ « О мерах по защите экономических интересов РФ при осуществлении внешней торговли товарами»( пос. ред. 8.12.2003)</w:t>
      </w:r>
    </w:p>
    <w:p w:rsidR="005371DE" w:rsidRPr="00884450" w:rsidRDefault="005371DE" w:rsidP="00A74EF8">
      <w:pPr>
        <w:shd w:val="clear" w:color="auto" w:fill="FFFFFF"/>
        <w:ind w:right="5" w:firstLine="451"/>
        <w:jc w:val="both"/>
      </w:pPr>
      <w:r w:rsidRPr="00884450">
        <w:rPr>
          <w:color w:val="000000"/>
          <w:spacing w:val="-2"/>
        </w:rPr>
        <w:t>6.</w:t>
      </w:r>
      <w:r w:rsidRPr="00884450">
        <w:rPr>
          <w:color w:val="000000"/>
          <w:spacing w:val="-1"/>
        </w:rPr>
        <w:t xml:space="preserve">Федеральный закон от 17 августа </w:t>
      </w:r>
      <w:smartTag w:uri="urn:schemas-microsoft-com:office:smarttags" w:element="metricconverter">
        <w:smartTagPr>
          <w:attr w:name="ProductID" w:val="1995 г"/>
        </w:smartTagPr>
        <w:r w:rsidRPr="00884450">
          <w:rPr>
            <w:color w:val="000000"/>
            <w:spacing w:val="-1"/>
          </w:rPr>
          <w:t>1995 г</w:t>
        </w:r>
      </w:smartTag>
      <w:r w:rsidRPr="00884450">
        <w:rPr>
          <w:color w:val="000000"/>
          <w:spacing w:val="-1"/>
        </w:rPr>
        <w:t xml:space="preserve">. № 147-ФЗ "О </w:t>
      </w:r>
      <w:r w:rsidRPr="00884450">
        <w:rPr>
          <w:color w:val="000000"/>
          <w:spacing w:val="-2"/>
        </w:rPr>
        <w:t>естественных монополиях" // Российская газета. 1995. 24 авг.</w:t>
      </w:r>
    </w:p>
    <w:p w:rsidR="005371DE" w:rsidRPr="00884450" w:rsidRDefault="005371DE" w:rsidP="00A74EF8">
      <w:pPr>
        <w:shd w:val="clear" w:color="auto" w:fill="FFFFFF"/>
        <w:ind w:right="10" w:firstLine="451"/>
        <w:jc w:val="both"/>
      </w:pPr>
      <w:r w:rsidRPr="00884450">
        <w:rPr>
          <w:color w:val="000000"/>
          <w:spacing w:val="-2"/>
        </w:rPr>
        <w:t xml:space="preserve">7.Федеральный закон от 14 июня </w:t>
      </w:r>
      <w:smartTag w:uri="urn:schemas-microsoft-com:office:smarttags" w:element="metricconverter">
        <w:smartTagPr>
          <w:attr w:name="ProductID" w:val="1995 г"/>
        </w:smartTagPr>
        <w:r w:rsidRPr="00884450">
          <w:rPr>
            <w:color w:val="000000"/>
            <w:spacing w:val="-2"/>
          </w:rPr>
          <w:t>1995 г</w:t>
        </w:r>
      </w:smartTag>
      <w:r w:rsidRPr="00884450">
        <w:rPr>
          <w:color w:val="000000"/>
          <w:spacing w:val="-2"/>
        </w:rPr>
        <w:t>. № 88-ФЗ "О госу</w:t>
      </w:r>
      <w:r w:rsidRPr="00884450">
        <w:rPr>
          <w:color w:val="000000"/>
          <w:spacing w:val="-2"/>
        </w:rPr>
        <w:softHyphen/>
        <w:t>дарственной поддержке малого предпринимательства в Рос</w:t>
      </w:r>
      <w:r w:rsidRPr="00884450">
        <w:rPr>
          <w:color w:val="000000"/>
          <w:spacing w:val="-2"/>
        </w:rPr>
        <w:softHyphen/>
      </w:r>
      <w:r w:rsidRPr="00884450">
        <w:rPr>
          <w:color w:val="000000"/>
          <w:spacing w:val="1"/>
        </w:rPr>
        <w:t>сийской Федерации" // Российская газета. 1995. 20 июня.( пос. ред</w:t>
      </w:r>
    </w:p>
    <w:p w:rsidR="005371DE" w:rsidRPr="00884450" w:rsidRDefault="005371DE" w:rsidP="00A74EF8">
      <w:pPr>
        <w:shd w:val="clear" w:color="auto" w:fill="FFFFFF"/>
        <w:ind w:right="10" w:firstLine="456"/>
        <w:jc w:val="both"/>
      </w:pPr>
      <w:r w:rsidRPr="00884450">
        <w:rPr>
          <w:color w:val="000000"/>
          <w:spacing w:val="-1"/>
        </w:rPr>
        <w:t>8.</w:t>
      </w:r>
      <w:r w:rsidRPr="00884450">
        <w:rPr>
          <w:color w:val="000000"/>
        </w:rPr>
        <w:t xml:space="preserve">Федеральный закон от 25 февраля </w:t>
      </w:r>
      <w:smartTag w:uri="urn:schemas-microsoft-com:office:smarttags" w:element="metricconverter">
        <w:smartTagPr>
          <w:attr w:name="ProductID" w:val="1999 г"/>
        </w:smartTagPr>
        <w:r w:rsidRPr="00884450">
          <w:rPr>
            <w:color w:val="000000"/>
          </w:rPr>
          <w:t>1999 г</w:t>
        </w:r>
      </w:smartTag>
      <w:r w:rsidRPr="00884450">
        <w:rPr>
          <w:color w:val="000000"/>
        </w:rPr>
        <w:t xml:space="preserve">. № 39-ФЗ "Об </w:t>
      </w:r>
      <w:r w:rsidRPr="00884450">
        <w:rPr>
          <w:color w:val="000000"/>
          <w:spacing w:val="-3"/>
        </w:rPr>
        <w:t>инвестиционной деятельности в Российской Федерации, осу</w:t>
      </w:r>
      <w:r w:rsidRPr="00884450">
        <w:rPr>
          <w:color w:val="000000"/>
          <w:spacing w:val="-3"/>
        </w:rPr>
        <w:softHyphen/>
      </w:r>
      <w:r w:rsidRPr="00884450">
        <w:rPr>
          <w:color w:val="000000"/>
          <w:spacing w:val="2"/>
        </w:rPr>
        <w:t>ществляемой в форме капитальных вложений" // Российс</w:t>
      </w:r>
      <w:r w:rsidRPr="00884450">
        <w:rPr>
          <w:color w:val="000000"/>
          <w:spacing w:val="2"/>
        </w:rPr>
        <w:softHyphen/>
      </w:r>
      <w:r w:rsidRPr="00884450">
        <w:rPr>
          <w:color w:val="000000"/>
          <w:spacing w:val="-3"/>
        </w:rPr>
        <w:t>кая газета. 1999. 4 марта.( пос.ред. 2004г).</w:t>
      </w:r>
    </w:p>
    <w:p w:rsidR="005371DE" w:rsidRPr="00884450" w:rsidRDefault="005371DE" w:rsidP="00A74EF8">
      <w:pPr>
        <w:shd w:val="clear" w:color="auto" w:fill="FFFFFF"/>
        <w:ind w:left="5" w:right="14" w:firstLine="446"/>
        <w:jc w:val="both"/>
        <w:rPr>
          <w:color w:val="000000"/>
          <w:spacing w:val="-3"/>
        </w:rPr>
      </w:pPr>
      <w:r w:rsidRPr="00884450">
        <w:rPr>
          <w:color w:val="000000"/>
          <w:spacing w:val="-7"/>
        </w:rPr>
        <w:t xml:space="preserve">9.Федеральный закон от 9 июля </w:t>
      </w:r>
      <w:smartTag w:uri="urn:schemas-microsoft-com:office:smarttags" w:element="metricconverter">
        <w:smartTagPr>
          <w:attr w:name="ProductID" w:val="1999 г"/>
        </w:smartTagPr>
        <w:r w:rsidRPr="00884450">
          <w:rPr>
            <w:color w:val="000000"/>
            <w:spacing w:val="-7"/>
          </w:rPr>
          <w:t>1999 г</w:t>
        </w:r>
      </w:smartTag>
      <w:r w:rsidRPr="00884450">
        <w:rPr>
          <w:color w:val="000000"/>
          <w:spacing w:val="-7"/>
        </w:rPr>
        <w:t>. № 160-ФЗ "Об иност</w:t>
      </w:r>
      <w:r w:rsidRPr="00884450">
        <w:rPr>
          <w:color w:val="000000"/>
          <w:spacing w:val="-7"/>
        </w:rPr>
        <w:softHyphen/>
      </w:r>
      <w:r w:rsidRPr="00884450">
        <w:rPr>
          <w:color w:val="000000"/>
          <w:spacing w:val="1"/>
        </w:rPr>
        <w:t>ранных инвестициях в Российской Федерации" // Российс</w:t>
      </w:r>
      <w:r w:rsidRPr="00884450">
        <w:rPr>
          <w:color w:val="000000"/>
          <w:spacing w:val="1"/>
        </w:rPr>
        <w:softHyphen/>
      </w:r>
      <w:r w:rsidRPr="00884450">
        <w:rPr>
          <w:color w:val="000000"/>
          <w:spacing w:val="-3"/>
        </w:rPr>
        <w:t>кая газета. 1999. 14 июля ( пос.ред.2005г.)</w:t>
      </w:r>
    </w:p>
    <w:p w:rsidR="005371DE" w:rsidRPr="00884450" w:rsidRDefault="005371DE" w:rsidP="00A74EF8">
      <w:pPr>
        <w:shd w:val="clear" w:color="auto" w:fill="FFFFFF"/>
        <w:ind w:left="5" w:right="14" w:firstLine="446"/>
        <w:jc w:val="both"/>
        <w:rPr>
          <w:color w:val="000000"/>
          <w:spacing w:val="-3"/>
        </w:rPr>
      </w:pPr>
      <w:r w:rsidRPr="00884450">
        <w:rPr>
          <w:color w:val="000000"/>
          <w:spacing w:val="-3"/>
        </w:rPr>
        <w:t>10Федеральный закон от 23.08.1996г. № 127- ФЗ « О науке и государственной научно- технической политике «.( пос. ред. 24.03.2001г.№ 34-ФЗ)</w:t>
      </w:r>
    </w:p>
    <w:p w:rsidR="005371DE" w:rsidRPr="00884450" w:rsidRDefault="005371DE" w:rsidP="00A74EF8">
      <w:pPr>
        <w:shd w:val="clear" w:color="auto" w:fill="FFFFFF"/>
        <w:ind w:left="5" w:right="14" w:firstLine="446"/>
        <w:jc w:val="both"/>
      </w:pPr>
      <w:r w:rsidRPr="00884450">
        <w:rPr>
          <w:color w:val="000000"/>
          <w:spacing w:val="-3"/>
        </w:rPr>
        <w:t>11.Федеральный закон от8.12.2003г.№ 165-ФЗ « О специальных защитных, антидепинговых и компенсационных мерах при импорте товаров».</w:t>
      </w:r>
    </w:p>
    <w:p w:rsidR="005371DE" w:rsidRPr="00884450" w:rsidRDefault="005371DE" w:rsidP="00A74EF8">
      <w:pPr>
        <w:shd w:val="clear" w:color="auto" w:fill="FFFFFF"/>
        <w:ind w:left="5" w:right="10" w:firstLine="451"/>
        <w:jc w:val="both"/>
      </w:pPr>
      <w:r w:rsidRPr="00884450">
        <w:rPr>
          <w:color w:val="000000"/>
          <w:spacing w:val="-3"/>
        </w:rPr>
        <w:t>12.Федеральный закон от 18.07. 1999г.» О</w:t>
      </w:r>
      <w:r w:rsidRPr="00884450">
        <w:t>б экспортном контроле»( пос. ред.29.06.2004г.)</w:t>
      </w:r>
    </w:p>
    <w:p w:rsidR="005371DE" w:rsidRPr="00884450" w:rsidRDefault="005371DE" w:rsidP="00A74EF8">
      <w:pPr>
        <w:shd w:val="clear" w:color="auto" w:fill="FFFFFF"/>
        <w:tabs>
          <w:tab w:val="left" w:pos="250"/>
        </w:tabs>
        <w:ind w:left="250" w:right="384" w:hanging="226"/>
        <w:rPr>
          <w:color w:val="000000"/>
        </w:rPr>
      </w:pPr>
      <w:r w:rsidRPr="00884450">
        <w:rPr>
          <w:color w:val="000000"/>
        </w:rPr>
        <w:t>13.</w:t>
      </w:r>
      <w:r w:rsidRPr="00884450">
        <w:rPr>
          <w:color w:val="000000"/>
          <w:spacing w:val="-3"/>
        </w:rPr>
        <w:t xml:space="preserve"> Федеральный закон </w:t>
      </w:r>
      <w:r w:rsidRPr="00884450">
        <w:rPr>
          <w:color w:val="000000"/>
        </w:rPr>
        <w:t>« О валютном регулировании и валютном контроле» 10. 12. 2003,№ 173-ФЗ.</w:t>
      </w:r>
    </w:p>
    <w:p w:rsidR="005371DE" w:rsidRPr="00884450" w:rsidRDefault="005371DE" w:rsidP="00A74EF8">
      <w:pPr>
        <w:shd w:val="clear" w:color="auto" w:fill="FFFFFF"/>
        <w:ind w:right="10"/>
        <w:jc w:val="both"/>
      </w:pPr>
      <w:r w:rsidRPr="00884450">
        <w:t>14.</w:t>
      </w:r>
      <w:r w:rsidRPr="00884450">
        <w:rPr>
          <w:color w:val="000000"/>
          <w:spacing w:val="-2"/>
        </w:rPr>
        <w:t xml:space="preserve">Закон РФ от 10 июля </w:t>
      </w:r>
      <w:smartTag w:uri="urn:schemas-microsoft-com:office:smarttags" w:element="metricconverter">
        <w:smartTagPr>
          <w:attr w:name="ProductID" w:val="2002 г"/>
        </w:smartTagPr>
        <w:r w:rsidRPr="00884450">
          <w:rPr>
            <w:color w:val="000000"/>
            <w:spacing w:val="-2"/>
          </w:rPr>
          <w:t>2002 г</w:t>
        </w:r>
      </w:smartTag>
      <w:r w:rsidRPr="00884450">
        <w:rPr>
          <w:color w:val="000000"/>
          <w:spacing w:val="-2"/>
        </w:rPr>
        <w:t xml:space="preserve">. № 86-ФЗ "О Центральном банке Российской Федерации (Банке России)" // СЗ РФ. 2002. </w:t>
      </w:r>
      <w:r w:rsidRPr="00884450">
        <w:rPr>
          <w:color w:val="000000"/>
          <w:spacing w:val="-8"/>
        </w:rPr>
        <w:t>№ 28. Ст. 2790.</w:t>
      </w:r>
    </w:p>
    <w:p w:rsidR="005371DE" w:rsidRPr="00884450" w:rsidRDefault="005371DE" w:rsidP="00A74EF8">
      <w:pPr>
        <w:shd w:val="clear" w:color="auto" w:fill="FFFFFF"/>
        <w:tabs>
          <w:tab w:val="left" w:pos="250"/>
        </w:tabs>
        <w:ind w:left="250" w:right="384" w:hanging="226"/>
        <w:rPr>
          <w:color w:val="000000"/>
        </w:rPr>
      </w:pPr>
      <w:r w:rsidRPr="00884450">
        <w:rPr>
          <w:color w:val="000000"/>
        </w:rPr>
        <w:t>15.Закон РФ « О товарных биржах и биржевой торговле» 2.02.1992 № 2383-1</w:t>
      </w:r>
    </w:p>
    <w:p w:rsidR="005371DE" w:rsidRPr="00884450" w:rsidRDefault="005371DE" w:rsidP="00A74EF8">
      <w:pPr>
        <w:shd w:val="clear" w:color="auto" w:fill="FFFFFF"/>
        <w:tabs>
          <w:tab w:val="left" w:pos="250"/>
        </w:tabs>
        <w:ind w:left="250" w:right="384" w:hanging="226"/>
        <w:rPr>
          <w:color w:val="000000"/>
        </w:rPr>
      </w:pPr>
      <w:r w:rsidRPr="00884450">
        <w:rPr>
          <w:color w:val="000000"/>
        </w:rPr>
        <w:t>16.Закон РФ « О таможенном тарифе « 21.05.1993г. № 5003-1.( пос.ред.22.08.2004г.)</w:t>
      </w:r>
    </w:p>
    <w:p w:rsidR="005371DE" w:rsidRPr="00884450" w:rsidRDefault="005371DE" w:rsidP="00A74EF8">
      <w:pPr>
        <w:shd w:val="clear" w:color="auto" w:fill="FFFFFF"/>
        <w:ind w:right="5"/>
        <w:jc w:val="both"/>
      </w:pPr>
      <w:r w:rsidRPr="00884450">
        <w:rPr>
          <w:color w:val="000000"/>
          <w:spacing w:val="-2"/>
        </w:rPr>
        <w:t xml:space="preserve">17.Закон РСФСР от 22 марта </w:t>
      </w:r>
      <w:smartTag w:uri="urn:schemas-microsoft-com:office:smarttags" w:element="metricconverter">
        <w:smartTagPr>
          <w:attr w:name="ProductID" w:val="1991 г"/>
        </w:smartTagPr>
        <w:r w:rsidRPr="00884450">
          <w:rPr>
            <w:color w:val="000000"/>
            <w:spacing w:val="-2"/>
          </w:rPr>
          <w:t>1991 г</w:t>
        </w:r>
      </w:smartTag>
      <w:r w:rsidRPr="00884450">
        <w:rPr>
          <w:color w:val="000000"/>
          <w:spacing w:val="-2"/>
        </w:rPr>
        <w:t>. № 948-1 "О конкурен</w:t>
      </w:r>
      <w:r w:rsidRPr="00884450">
        <w:rPr>
          <w:color w:val="000000"/>
          <w:spacing w:val="-2"/>
        </w:rPr>
        <w:softHyphen/>
      </w:r>
      <w:r w:rsidRPr="00884450">
        <w:rPr>
          <w:color w:val="000000"/>
          <w:spacing w:val="-4"/>
        </w:rPr>
        <w:t>ции и ограничении монополистической деятельности на то</w:t>
      </w:r>
      <w:r w:rsidRPr="00884450">
        <w:rPr>
          <w:color w:val="000000"/>
          <w:spacing w:val="-4"/>
        </w:rPr>
        <w:softHyphen/>
      </w:r>
      <w:r w:rsidRPr="00884450">
        <w:rPr>
          <w:color w:val="000000"/>
          <w:spacing w:val="1"/>
        </w:rPr>
        <w:t>варных рынках" // Ведомости. 1991. № 16.(ред.2.01.2000г.№ 32-ФЗ)</w:t>
      </w:r>
    </w:p>
    <w:p w:rsidR="005371DE" w:rsidRPr="00884450" w:rsidRDefault="005371DE" w:rsidP="00A74EF8">
      <w:pPr>
        <w:shd w:val="clear" w:color="auto" w:fill="FFFFFF"/>
        <w:tabs>
          <w:tab w:val="left" w:pos="475"/>
        </w:tabs>
        <w:spacing w:before="235" w:line="360" w:lineRule="auto"/>
        <w:ind w:left="254"/>
        <w:jc w:val="center"/>
      </w:pPr>
      <w:r w:rsidRPr="00884450">
        <w:rPr>
          <w:b/>
          <w:bCs/>
          <w:color w:val="000000"/>
          <w:spacing w:val="-1"/>
        </w:rPr>
        <w:t>Литература:</w:t>
      </w:r>
    </w:p>
    <w:p w:rsidR="005371DE" w:rsidRPr="00884450" w:rsidRDefault="005371DE" w:rsidP="00A74EF8">
      <w:pPr>
        <w:shd w:val="clear" w:color="auto" w:fill="FFFFFF"/>
        <w:tabs>
          <w:tab w:val="left" w:pos="250"/>
        </w:tabs>
        <w:rPr>
          <w:color w:val="000000"/>
          <w:spacing w:val="-8"/>
        </w:rPr>
      </w:pPr>
      <w:r w:rsidRPr="00884450">
        <w:rPr>
          <w:color w:val="000000"/>
          <w:spacing w:val="-2"/>
        </w:rPr>
        <w:t>1.</w:t>
      </w:r>
      <w:r w:rsidRPr="00884450">
        <w:rPr>
          <w:color w:val="000000"/>
          <w:spacing w:val="2"/>
        </w:rPr>
        <w:t xml:space="preserve"> Смитиенко</w:t>
      </w:r>
      <w:r w:rsidRPr="00884450">
        <w:rPr>
          <w:color w:val="000000"/>
          <w:spacing w:val="-2"/>
        </w:rPr>
        <w:t xml:space="preserve"> Б.М. Международные экономические отношения: Учебник</w:t>
      </w:r>
      <w:r w:rsidRPr="00884450">
        <w:rPr>
          <w:color w:val="000000"/>
          <w:spacing w:val="2"/>
        </w:rPr>
        <w:t>. -М.: ИНФРА-М, 2005.</w:t>
      </w:r>
    </w:p>
    <w:p w:rsidR="005371DE" w:rsidRPr="00884450" w:rsidRDefault="005371DE" w:rsidP="00A74EF8">
      <w:pPr>
        <w:shd w:val="clear" w:color="auto" w:fill="FFFFFF"/>
        <w:tabs>
          <w:tab w:val="left" w:pos="250"/>
        </w:tabs>
        <w:rPr>
          <w:color w:val="000000"/>
          <w:spacing w:val="-10"/>
        </w:rPr>
      </w:pPr>
      <w:r w:rsidRPr="00884450">
        <w:rPr>
          <w:color w:val="000000"/>
          <w:spacing w:val="-2"/>
        </w:rPr>
        <w:t xml:space="preserve">2Евдокимов А.И. Международные экономические отношения: Учебник. </w:t>
      </w:r>
      <w:r w:rsidRPr="00884450">
        <w:rPr>
          <w:color w:val="000000"/>
          <w:spacing w:val="10"/>
        </w:rPr>
        <w:t>-М.:ТК Велби, 2003.</w:t>
      </w:r>
    </w:p>
    <w:p w:rsidR="005371DE" w:rsidRPr="00884450" w:rsidRDefault="005371DE" w:rsidP="00A74EF8">
      <w:pPr>
        <w:widowControl w:val="0"/>
        <w:numPr>
          <w:ilvl w:val="0"/>
          <w:numId w:val="20"/>
        </w:numPr>
        <w:shd w:val="clear" w:color="auto" w:fill="FFFFFF"/>
        <w:tabs>
          <w:tab w:val="left" w:pos="250"/>
        </w:tabs>
        <w:autoSpaceDE w:val="0"/>
        <w:autoSpaceDN w:val="0"/>
        <w:adjustRightInd w:val="0"/>
        <w:rPr>
          <w:color w:val="000000"/>
          <w:spacing w:val="-8"/>
        </w:rPr>
      </w:pPr>
      <w:r w:rsidRPr="00884450">
        <w:rPr>
          <w:color w:val="000000"/>
        </w:rPr>
        <w:t xml:space="preserve">Диденко Н.И. Основы ВЭД в Российской Федерации. 2-е изд. - СПб.: </w:t>
      </w:r>
      <w:r w:rsidRPr="00884450">
        <w:rPr>
          <w:color w:val="000000"/>
          <w:spacing w:val="-1"/>
        </w:rPr>
        <w:t>«Питер», 2004.</w:t>
      </w:r>
    </w:p>
    <w:p w:rsidR="005371DE" w:rsidRPr="00884450" w:rsidRDefault="005371DE" w:rsidP="00A74EF8">
      <w:pPr>
        <w:shd w:val="clear" w:color="auto" w:fill="FFFFFF"/>
        <w:tabs>
          <w:tab w:val="left" w:pos="317"/>
        </w:tabs>
        <w:ind w:left="264" w:hanging="250"/>
      </w:pPr>
      <w:r w:rsidRPr="00884450">
        <w:rPr>
          <w:color w:val="000000"/>
          <w:spacing w:val="-9"/>
        </w:rPr>
        <w:t>4.</w:t>
      </w:r>
      <w:r w:rsidRPr="00884450">
        <w:rPr>
          <w:color w:val="000000"/>
        </w:rPr>
        <w:tab/>
      </w:r>
      <w:r w:rsidRPr="00884450">
        <w:rPr>
          <w:color w:val="000000"/>
          <w:spacing w:val="-1"/>
        </w:rPr>
        <w:t>Кочергина Т.Е. Мировая экономика: Учебник. Часть 1. Мировая экономика. Часть 2. Внешнеэкономическая деятельность. - Ростов н/Д: РИО Ростовского Филиала РТА, 2006.</w:t>
      </w:r>
    </w:p>
    <w:p w:rsidR="005371DE" w:rsidRPr="00884450" w:rsidRDefault="005371DE" w:rsidP="00A74EF8">
      <w:pPr>
        <w:shd w:val="clear" w:color="auto" w:fill="FFFFFF"/>
        <w:ind w:left="34"/>
        <w:rPr>
          <w:color w:val="000000"/>
        </w:rPr>
      </w:pPr>
      <w:r w:rsidRPr="00884450">
        <w:rPr>
          <w:color w:val="000000"/>
          <w:spacing w:val="-1"/>
        </w:rPr>
        <w:t xml:space="preserve">5.Николаева И.П.Мировая экономика: Учебное пособие для вузов </w:t>
      </w:r>
      <w:r w:rsidRPr="00884450">
        <w:rPr>
          <w:color w:val="000000"/>
        </w:rPr>
        <w:t>М.: ТК Велби, Изд. Проспект, 2007..</w:t>
      </w:r>
    </w:p>
    <w:p w:rsidR="005371DE" w:rsidRPr="00884450" w:rsidRDefault="005371DE" w:rsidP="00A74EF8">
      <w:pPr>
        <w:shd w:val="clear" w:color="auto" w:fill="FFFFFF"/>
        <w:ind w:left="34"/>
        <w:rPr>
          <w:color w:val="000000"/>
        </w:rPr>
      </w:pPr>
      <w:r w:rsidRPr="00884450">
        <w:rPr>
          <w:color w:val="000000"/>
          <w:spacing w:val="-1"/>
        </w:rPr>
        <w:t>6.. В.П. Воронин, Г.В. Кандакова, И.М. Подмолодина; Мировая экономика: Краткий курс лекций, - М.: Юрайт-</w:t>
      </w:r>
      <w:r w:rsidRPr="00884450">
        <w:rPr>
          <w:color w:val="000000"/>
        </w:rPr>
        <w:t>М, 2006.</w:t>
      </w:r>
    </w:p>
    <w:p w:rsidR="005371DE" w:rsidRPr="00884450" w:rsidRDefault="005371DE" w:rsidP="00A74EF8">
      <w:pPr>
        <w:shd w:val="clear" w:color="auto" w:fill="FFFFFF"/>
        <w:ind w:left="34"/>
        <w:rPr>
          <w:color w:val="000000"/>
          <w:spacing w:val="-6"/>
        </w:rPr>
      </w:pPr>
      <w:r w:rsidRPr="00884450">
        <w:rPr>
          <w:color w:val="000000"/>
          <w:spacing w:val="-8"/>
        </w:rPr>
        <w:t>7</w:t>
      </w:r>
      <w:r w:rsidRPr="00884450">
        <w:rPr>
          <w:color w:val="000000"/>
          <w:spacing w:val="-6"/>
        </w:rPr>
        <w:t>Сутырина</w:t>
      </w:r>
      <w:r w:rsidRPr="00884450">
        <w:rPr>
          <w:color w:val="000000"/>
          <w:spacing w:val="-8"/>
        </w:rPr>
        <w:t xml:space="preserve"> </w:t>
      </w:r>
      <w:r w:rsidRPr="00884450">
        <w:rPr>
          <w:color w:val="000000"/>
          <w:spacing w:val="-7"/>
        </w:rPr>
        <w:t>С.Ф</w:t>
      </w:r>
      <w:r w:rsidRPr="00884450">
        <w:rPr>
          <w:color w:val="000000"/>
          <w:spacing w:val="-8"/>
        </w:rPr>
        <w:t xml:space="preserve"> Мировая  экономика: Курс лекций. Часть 1. Мировая экономика: структура, </w:t>
      </w:r>
      <w:r w:rsidRPr="00884450">
        <w:rPr>
          <w:color w:val="000000"/>
          <w:spacing w:val="-7"/>
        </w:rPr>
        <w:t>ресурсы, тенденции и проблем. Учебное пособие</w:t>
      </w:r>
      <w:r w:rsidRPr="00884450">
        <w:rPr>
          <w:color w:val="000000"/>
          <w:spacing w:val="-6"/>
        </w:rPr>
        <w:t xml:space="preserve">. - СПб.: Издательский дом «Сентябрь», 2001. </w:t>
      </w:r>
    </w:p>
    <w:p w:rsidR="005371DE" w:rsidRPr="00884450" w:rsidRDefault="005371DE" w:rsidP="00A74EF8">
      <w:pPr>
        <w:shd w:val="clear" w:color="auto" w:fill="FFFFFF"/>
        <w:ind w:left="34"/>
        <w:rPr>
          <w:color w:val="000000"/>
        </w:rPr>
      </w:pPr>
      <w:r w:rsidRPr="00884450">
        <w:rPr>
          <w:color w:val="000000"/>
          <w:spacing w:val="-2"/>
        </w:rPr>
        <w:t>8.</w:t>
      </w:r>
      <w:r w:rsidRPr="00884450">
        <w:rPr>
          <w:color w:val="000000"/>
        </w:rPr>
        <w:t xml:space="preserve"> В.П. Колесова, М.Н. Осьмовой</w:t>
      </w:r>
      <w:r w:rsidRPr="00884450">
        <w:rPr>
          <w:color w:val="000000"/>
          <w:spacing w:val="-2"/>
        </w:rPr>
        <w:t xml:space="preserve"> Мировая экономика. Экономика зарубежных стран: Учебник</w:t>
      </w:r>
      <w:r w:rsidRPr="00884450">
        <w:rPr>
          <w:color w:val="000000"/>
        </w:rPr>
        <w:t xml:space="preserve">. - М.: Флинта, 2002. </w:t>
      </w:r>
    </w:p>
    <w:p w:rsidR="005371DE" w:rsidRPr="00884450" w:rsidRDefault="005371DE" w:rsidP="00A74EF8">
      <w:pPr>
        <w:shd w:val="clear" w:color="auto" w:fill="FFFFFF"/>
        <w:ind w:left="34"/>
        <w:rPr>
          <w:color w:val="000000"/>
          <w:spacing w:val="-4"/>
        </w:rPr>
      </w:pPr>
      <w:r w:rsidRPr="00884450">
        <w:rPr>
          <w:color w:val="000000"/>
        </w:rPr>
        <w:t xml:space="preserve"> </w:t>
      </w:r>
      <w:r w:rsidRPr="00884450">
        <w:rPr>
          <w:color w:val="000000"/>
          <w:spacing w:val="-2"/>
        </w:rPr>
        <w:t xml:space="preserve">9. </w:t>
      </w:r>
      <w:r w:rsidRPr="00884450">
        <w:rPr>
          <w:color w:val="000000"/>
          <w:spacing w:val="-4"/>
        </w:rPr>
        <w:t>Королева</w:t>
      </w:r>
      <w:r w:rsidRPr="00884450">
        <w:rPr>
          <w:color w:val="000000"/>
          <w:spacing w:val="-2"/>
        </w:rPr>
        <w:t xml:space="preserve"> И.С.  Мировая экономика: глобальные тенденции за 100 лет</w:t>
      </w:r>
      <w:r w:rsidRPr="00884450">
        <w:rPr>
          <w:color w:val="000000"/>
          <w:spacing w:val="-4"/>
        </w:rPr>
        <w:t>. — М.: Экономистъ, 2003.</w:t>
      </w:r>
    </w:p>
    <w:p w:rsidR="005371DE" w:rsidRPr="00884450" w:rsidRDefault="005371DE" w:rsidP="00A74EF8">
      <w:pPr>
        <w:shd w:val="clear" w:color="auto" w:fill="FFFFFF"/>
        <w:ind w:left="34"/>
        <w:rPr>
          <w:color w:val="000000"/>
        </w:rPr>
      </w:pPr>
      <w:r w:rsidRPr="00884450">
        <w:rPr>
          <w:color w:val="000000"/>
          <w:spacing w:val="-2"/>
        </w:rPr>
        <w:t xml:space="preserve">10. Эскиндаров М.А., </w:t>
      </w:r>
      <w:r w:rsidRPr="00884450">
        <w:rPr>
          <w:color w:val="000000"/>
          <w:spacing w:val="-1"/>
        </w:rPr>
        <w:t>Смитиенко Б.М</w:t>
      </w:r>
      <w:r w:rsidRPr="00884450">
        <w:rPr>
          <w:color w:val="000000"/>
          <w:spacing w:val="-2"/>
        </w:rPr>
        <w:t xml:space="preserve"> Россия в современном мировом хозяйстве., </w:t>
      </w:r>
      <w:r w:rsidRPr="00884450">
        <w:rPr>
          <w:color w:val="000000"/>
          <w:spacing w:val="-1"/>
        </w:rPr>
        <w:t xml:space="preserve">- М.: «Издательский дом </w:t>
      </w:r>
      <w:r w:rsidRPr="00884450">
        <w:rPr>
          <w:color w:val="000000"/>
        </w:rPr>
        <w:t xml:space="preserve">«Экономическая литература», 2003. </w:t>
      </w:r>
    </w:p>
    <w:p w:rsidR="005371DE" w:rsidRPr="00884450" w:rsidRDefault="005371DE" w:rsidP="00A74EF8">
      <w:pPr>
        <w:shd w:val="clear" w:color="auto" w:fill="FFFFFF"/>
        <w:ind w:left="34"/>
      </w:pPr>
      <w:r w:rsidRPr="00884450">
        <w:rPr>
          <w:color w:val="000000"/>
          <w:spacing w:val="-2"/>
        </w:rPr>
        <w:t>11.Симионов Ю.Ф. и др. Мировая экономика и международные, экономические отношения / Симионов Ю.Ф., Носко Б.П., Гильяно А.А.</w:t>
      </w:r>
      <w:r w:rsidRPr="00884450">
        <w:rPr>
          <w:color w:val="000000"/>
          <w:spacing w:val="3"/>
        </w:rPr>
        <w:t>-Ростов н/Д: Феникс, 2006.</w:t>
      </w:r>
    </w:p>
    <w:p w:rsidR="005371DE" w:rsidRPr="00884450" w:rsidRDefault="005371DE" w:rsidP="00A74EF8">
      <w:pPr>
        <w:shd w:val="clear" w:color="auto" w:fill="FFFFFF"/>
        <w:tabs>
          <w:tab w:val="left" w:pos="245"/>
        </w:tabs>
        <w:ind w:left="245" w:right="384" w:hanging="235"/>
      </w:pPr>
      <w:r w:rsidRPr="00884450">
        <w:rPr>
          <w:color w:val="000000"/>
          <w:spacing w:val="-14"/>
        </w:rPr>
        <w:t>12.</w:t>
      </w:r>
      <w:r w:rsidRPr="00884450">
        <w:rPr>
          <w:color w:val="000000"/>
        </w:rPr>
        <w:t xml:space="preserve"> </w:t>
      </w:r>
      <w:r w:rsidRPr="00884450">
        <w:rPr>
          <w:color w:val="000000"/>
          <w:spacing w:val="-2"/>
        </w:rPr>
        <w:t>Рубинская Э.Т. Управление внешнеэкономической деятельностью предприятия. - М.: ПРИОР, 2001.</w:t>
      </w:r>
    </w:p>
    <w:p w:rsidR="005371DE" w:rsidRPr="00884450" w:rsidRDefault="005371DE" w:rsidP="00A74EF8">
      <w:pPr>
        <w:shd w:val="clear" w:color="auto" w:fill="FFFFFF"/>
        <w:tabs>
          <w:tab w:val="left" w:pos="336"/>
        </w:tabs>
        <w:ind w:left="240" w:hanging="230"/>
      </w:pPr>
      <w:r w:rsidRPr="00884450">
        <w:rPr>
          <w:color w:val="000000"/>
          <w:spacing w:val="-12"/>
        </w:rPr>
        <w:t>13.</w:t>
      </w:r>
      <w:r w:rsidRPr="00884450">
        <w:rPr>
          <w:color w:val="000000"/>
        </w:rPr>
        <w:tab/>
      </w:r>
      <w:r w:rsidRPr="00884450">
        <w:rPr>
          <w:color w:val="000000"/>
          <w:spacing w:val="-1"/>
        </w:rPr>
        <w:t xml:space="preserve">Грачев Ю.Н. Внешнеэкономическая деятельность. Организация и </w:t>
      </w:r>
      <w:r w:rsidRPr="00884450">
        <w:rPr>
          <w:color w:val="000000"/>
          <w:spacing w:val="-2"/>
        </w:rPr>
        <w:t>техника внешнеторговых операций: Учебно-практическое пособие. -</w:t>
      </w:r>
      <w:r w:rsidRPr="00884450">
        <w:rPr>
          <w:color w:val="000000"/>
          <w:spacing w:val="-1"/>
        </w:rPr>
        <w:t>М.: ЗАО «Бизнес-школа», 2000.</w:t>
      </w:r>
    </w:p>
    <w:p w:rsidR="005371DE" w:rsidRPr="00884450" w:rsidRDefault="005371DE" w:rsidP="00A74EF8">
      <w:pPr>
        <w:shd w:val="clear" w:color="auto" w:fill="FFFFFF"/>
        <w:tabs>
          <w:tab w:val="left" w:pos="288"/>
        </w:tabs>
        <w:rPr>
          <w:color w:val="000000"/>
          <w:spacing w:val="-1"/>
        </w:rPr>
      </w:pPr>
      <w:r w:rsidRPr="00884450">
        <w:rPr>
          <w:color w:val="000000"/>
          <w:spacing w:val="-11"/>
        </w:rPr>
        <w:t>14</w:t>
      </w:r>
      <w:r w:rsidRPr="00884450">
        <w:rPr>
          <w:color w:val="000000"/>
          <w:spacing w:val="-1"/>
        </w:rPr>
        <w:t>Кочергина Т.Е., А.И. Рябошапка и др</w:t>
      </w:r>
      <w:r w:rsidRPr="00884450">
        <w:rPr>
          <w:color w:val="000000"/>
        </w:rPr>
        <w:tab/>
      </w:r>
      <w:r w:rsidRPr="00884450">
        <w:rPr>
          <w:color w:val="000000"/>
          <w:spacing w:val="-2"/>
        </w:rPr>
        <w:t xml:space="preserve">Внешнеэкономическая деятельность региона: содержание и проблемы </w:t>
      </w:r>
      <w:r w:rsidRPr="00884450">
        <w:rPr>
          <w:color w:val="000000"/>
          <w:spacing w:val="-1"/>
        </w:rPr>
        <w:t>развития. - Ростов н/Д: РИО Ростовского Филиала РТА, 2005.</w:t>
      </w:r>
    </w:p>
    <w:p w:rsidR="005371DE" w:rsidRPr="00884450" w:rsidRDefault="005371DE" w:rsidP="00A74EF8">
      <w:pPr>
        <w:shd w:val="clear" w:color="auto" w:fill="FFFFFF"/>
        <w:tabs>
          <w:tab w:val="left" w:pos="288"/>
        </w:tabs>
        <w:rPr>
          <w:color w:val="000000"/>
          <w:spacing w:val="-1"/>
        </w:rPr>
      </w:pPr>
      <w:r w:rsidRPr="00884450">
        <w:rPr>
          <w:color w:val="000000"/>
          <w:spacing w:val="-1"/>
        </w:rPr>
        <w:t>15..Гофман Н.Ф. Основы внешнеэкономической деятельности. С. Петербург.ПИТЕР.2001.</w:t>
      </w:r>
    </w:p>
    <w:p w:rsidR="005371DE" w:rsidRPr="00884450" w:rsidRDefault="005371DE" w:rsidP="00A74EF8">
      <w:pPr>
        <w:shd w:val="clear" w:color="auto" w:fill="FFFFFF"/>
        <w:tabs>
          <w:tab w:val="left" w:pos="288"/>
        </w:tabs>
        <w:rPr>
          <w:color w:val="000000"/>
          <w:spacing w:val="-1"/>
        </w:rPr>
      </w:pPr>
      <w:r w:rsidRPr="00884450">
        <w:rPr>
          <w:color w:val="000000"/>
          <w:spacing w:val="-1"/>
        </w:rPr>
        <w:t>16.. Корниенко О.В. Мировая экономика. С.Петербург .ПИТЕР.2007.</w:t>
      </w:r>
    </w:p>
    <w:p w:rsidR="005371DE" w:rsidRPr="00884450" w:rsidRDefault="005371DE" w:rsidP="00A74EF8">
      <w:pPr>
        <w:shd w:val="clear" w:color="auto" w:fill="FFFFFF"/>
        <w:tabs>
          <w:tab w:val="left" w:pos="288"/>
        </w:tabs>
        <w:rPr>
          <w:color w:val="000000"/>
          <w:spacing w:val="-1"/>
        </w:rPr>
      </w:pPr>
      <w:r w:rsidRPr="00884450">
        <w:rPr>
          <w:color w:val="000000"/>
          <w:spacing w:val="-1"/>
        </w:rPr>
        <w:t>*17.Абрамов В.Л. Мировая экономика. М.Дашков и К. 2007.</w:t>
      </w:r>
    </w:p>
    <w:p w:rsidR="005371DE" w:rsidRPr="00884450" w:rsidRDefault="005371DE" w:rsidP="00A74EF8">
      <w:pPr>
        <w:shd w:val="clear" w:color="auto" w:fill="FFFFFF"/>
        <w:tabs>
          <w:tab w:val="left" w:pos="288"/>
        </w:tabs>
        <w:rPr>
          <w:color w:val="000000"/>
          <w:spacing w:val="-1"/>
        </w:rPr>
      </w:pPr>
      <w:r w:rsidRPr="00884450">
        <w:rPr>
          <w:color w:val="000000"/>
          <w:spacing w:val="-1"/>
        </w:rPr>
        <w:t>*18.Чеботарев Н.Ф.Мировая экономика. Учебник. М.: Дашков и К.,2007.</w:t>
      </w:r>
    </w:p>
    <w:p w:rsidR="005371DE" w:rsidRPr="00884450" w:rsidRDefault="005371DE" w:rsidP="00A74EF8">
      <w:pPr>
        <w:shd w:val="clear" w:color="auto" w:fill="FFFFFF"/>
        <w:tabs>
          <w:tab w:val="left" w:pos="288"/>
        </w:tabs>
        <w:rPr>
          <w:color w:val="000000"/>
          <w:spacing w:val="-1"/>
        </w:rPr>
      </w:pPr>
      <w:r w:rsidRPr="00884450">
        <w:rPr>
          <w:color w:val="000000"/>
          <w:spacing w:val="-1"/>
        </w:rPr>
        <w:t>*19.Чернышов В.В. Торгово- экономические отношения России в современных условиях. М.:РИО РТА, 2004.</w:t>
      </w:r>
    </w:p>
    <w:p w:rsidR="005371DE" w:rsidRPr="00884450" w:rsidRDefault="005371DE" w:rsidP="00A74EF8">
      <w:pPr>
        <w:shd w:val="clear" w:color="auto" w:fill="FFFFFF"/>
        <w:tabs>
          <w:tab w:val="left" w:pos="288"/>
        </w:tabs>
        <w:rPr>
          <w:color w:val="000000"/>
          <w:spacing w:val="-1"/>
        </w:rPr>
      </w:pPr>
      <w:r w:rsidRPr="00884450">
        <w:rPr>
          <w:color w:val="000000"/>
          <w:spacing w:val="-1"/>
        </w:rPr>
        <w:t>*20. Плотников А.Ю. Новый ИНКОТЕРМС: содержание, практика применения, комментарий. М.:ПРИОР-издат, 2006.</w:t>
      </w:r>
    </w:p>
    <w:p w:rsidR="005371DE" w:rsidRPr="00884450" w:rsidRDefault="005371DE" w:rsidP="00A74EF8">
      <w:pPr>
        <w:shd w:val="clear" w:color="auto" w:fill="FFFFFF"/>
        <w:tabs>
          <w:tab w:val="left" w:pos="288"/>
        </w:tabs>
        <w:rPr>
          <w:color w:val="000000"/>
          <w:spacing w:val="-1"/>
        </w:rPr>
      </w:pPr>
      <w:r w:rsidRPr="00884450">
        <w:rPr>
          <w:color w:val="000000"/>
          <w:spacing w:val="-1"/>
        </w:rPr>
        <w:t>*21.Пузакова Е.П. Мировая экономика и международные экономические отношения. Для ВУЗов. Росров-на Дону. Феникс. 2004.</w:t>
      </w:r>
    </w:p>
    <w:p w:rsidR="005371DE" w:rsidRPr="00884450" w:rsidRDefault="005371DE" w:rsidP="00A74EF8">
      <w:pPr>
        <w:shd w:val="clear" w:color="auto" w:fill="FFFFFF"/>
        <w:tabs>
          <w:tab w:val="left" w:pos="288"/>
        </w:tabs>
        <w:rPr>
          <w:color w:val="000000"/>
          <w:spacing w:val="-1"/>
        </w:rPr>
      </w:pPr>
      <w:r w:rsidRPr="00884450">
        <w:rPr>
          <w:color w:val="000000"/>
          <w:spacing w:val="-1"/>
        </w:rPr>
        <w:t>*22.Забелин В.Г. Внешняя торговля России. М.:Экономистъ.2007.</w:t>
      </w:r>
    </w:p>
    <w:p w:rsidR="005371DE" w:rsidRPr="00884450" w:rsidRDefault="005371DE" w:rsidP="00A74EF8">
      <w:pPr>
        <w:shd w:val="clear" w:color="auto" w:fill="FFFFFF"/>
        <w:tabs>
          <w:tab w:val="left" w:pos="288"/>
        </w:tabs>
        <w:rPr>
          <w:color w:val="000000"/>
          <w:spacing w:val="-1"/>
        </w:rPr>
      </w:pPr>
      <w:r w:rsidRPr="00884450">
        <w:rPr>
          <w:color w:val="000000"/>
          <w:spacing w:val="-1"/>
        </w:rPr>
        <w:t>*23.Раджабова З.К. Мировая экономика М.: ИНФРА-М,2006.</w:t>
      </w:r>
    </w:p>
    <w:p w:rsidR="005371DE" w:rsidRPr="00884450" w:rsidRDefault="005371DE" w:rsidP="00A74EF8">
      <w:pPr>
        <w:shd w:val="clear" w:color="auto" w:fill="FFFFFF"/>
        <w:tabs>
          <w:tab w:val="left" w:pos="288"/>
        </w:tabs>
        <w:rPr>
          <w:color w:val="000000"/>
          <w:spacing w:val="-1"/>
        </w:rPr>
      </w:pPr>
      <w:r w:rsidRPr="00884450">
        <w:rPr>
          <w:color w:val="000000"/>
          <w:spacing w:val="-1"/>
        </w:rPr>
        <w:t>*24.Кочергина Т.Е. Внешнеэкономическая деятельность. Для ВУЗов. Ростов на- Дону. Феникс. 2006.</w:t>
      </w:r>
    </w:p>
    <w:p w:rsidR="005371DE" w:rsidRPr="00884450" w:rsidRDefault="005371DE" w:rsidP="00A74EF8">
      <w:pPr>
        <w:shd w:val="clear" w:color="auto" w:fill="FFFFFF"/>
        <w:tabs>
          <w:tab w:val="left" w:pos="288"/>
        </w:tabs>
        <w:rPr>
          <w:color w:val="000000"/>
          <w:spacing w:val="-1"/>
        </w:rPr>
      </w:pPr>
      <w:r w:rsidRPr="00884450">
        <w:rPr>
          <w:color w:val="000000"/>
          <w:spacing w:val="-1"/>
        </w:rPr>
        <w:t>*25.Резник Г. А, Дусев  Ю.Г. Мировая экономика. Практикум. Для ВУЗов. Ростов на –Дону. Феникс. 2007.</w:t>
      </w:r>
    </w:p>
    <w:p w:rsidR="005371DE" w:rsidRPr="00884450" w:rsidRDefault="005371DE" w:rsidP="00A74EF8">
      <w:pPr>
        <w:shd w:val="clear" w:color="auto" w:fill="FFFFFF"/>
        <w:tabs>
          <w:tab w:val="left" w:pos="288"/>
        </w:tabs>
        <w:rPr>
          <w:color w:val="000000"/>
          <w:spacing w:val="-1"/>
        </w:rPr>
      </w:pPr>
      <w:r w:rsidRPr="00884450">
        <w:rPr>
          <w:color w:val="000000"/>
          <w:spacing w:val="-1"/>
        </w:rPr>
        <w:t>*26.Смирнов Е.Н. Введение в курс мировой экономики: экономическая география зарубежных стран. Учебное пособие. М.: КНОРУС,2007.</w:t>
      </w:r>
    </w:p>
    <w:p w:rsidR="005371DE" w:rsidRPr="00884450" w:rsidRDefault="005371DE" w:rsidP="00A74EF8">
      <w:pPr>
        <w:shd w:val="clear" w:color="auto" w:fill="FFFFFF"/>
        <w:tabs>
          <w:tab w:val="left" w:pos="288"/>
        </w:tabs>
        <w:rPr>
          <w:color w:val="000000"/>
          <w:spacing w:val="-1"/>
        </w:rPr>
      </w:pPr>
      <w:r w:rsidRPr="00884450">
        <w:rPr>
          <w:color w:val="000000"/>
          <w:spacing w:val="-1"/>
        </w:rPr>
        <w:t>*27.Воронкова О.Н, Пузакова Е. П. Внешнеэкономическая деятельность. Учебное пособие. М.: Экономистъ,2007.</w:t>
      </w:r>
    </w:p>
    <w:p w:rsidR="005371DE" w:rsidRPr="00884450" w:rsidRDefault="005371DE" w:rsidP="00A74EF8">
      <w:pPr>
        <w:shd w:val="clear" w:color="auto" w:fill="FFFFFF"/>
        <w:tabs>
          <w:tab w:val="left" w:pos="288"/>
        </w:tabs>
        <w:rPr>
          <w:color w:val="000000"/>
          <w:spacing w:val="-1"/>
        </w:rPr>
      </w:pPr>
      <w:r w:rsidRPr="00884450">
        <w:rPr>
          <w:color w:val="000000"/>
          <w:spacing w:val="-1"/>
        </w:rPr>
        <w:t>*28.Качалич А.Г. Валютная политика стран с трансформируемой экономикой в условиях финансовой глобализации. Учебное пособие. М.: Экономистъ,2006.</w:t>
      </w:r>
    </w:p>
    <w:p w:rsidR="005371DE" w:rsidRPr="00884450" w:rsidRDefault="005371DE" w:rsidP="00A74EF8">
      <w:pPr>
        <w:shd w:val="clear" w:color="auto" w:fill="FFFFFF"/>
        <w:tabs>
          <w:tab w:val="left" w:pos="288"/>
        </w:tabs>
        <w:rPr>
          <w:color w:val="000000"/>
          <w:spacing w:val="-1"/>
        </w:rPr>
      </w:pPr>
      <w:r w:rsidRPr="00884450">
        <w:rPr>
          <w:color w:val="000000"/>
          <w:spacing w:val="-1"/>
        </w:rPr>
        <w:t>*29.Хасбулатов Р.И.Мировая экономика и международные экономические отношения. Учебник для ВУЗов. Часть1. М.: ГАРДАРИКИ,2006.</w:t>
      </w:r>
    </w:p>
    <w:p w:rsidR="005371DE" w:rsidRPr="00884450" w:rsidRDefault="005371DE" w:rsidP="00A74EF8">
      <w:pPr>
        <w:shd w:val="clear" w:color="auto" w:fill="FFFFFF"/>
        <w:tabs>
          <w:tab w:val="left" w:pos="288"/>
        </w:tabs>
        <w:rPr>
          <w:color w:val="000000"/>
          <w:spacing w:val="-1"/>
        </w:rPr>
      </w:pPr>
      <w:r w:rsidRPr="00884450">
        <w:rPr>
          <w:color w:val="000000"/>
          <w:spacing w:val="-1"/>
        </w:rPr>
        <w:t xml:space="preserve"> *30.Хасбулатов Р.И.Мировая экономика и международные экономические отношения. Учебник для ВУЗов. Часть </w:t>
      </w:r>
      <w:smartTag w:uri="urn:schemas-microsoft-com:office:smarttags" w:element="metricconverter">
        <w:smartTagPr>
          <w:attr w:name="ProductID" w:val="2. М"/>
        </w:smartTagPr>
        <w:r w:rsidRPr="00884450">
          <w:rPr>
            <w:color w:val="000000"/>
            <w:spacing w:val="-1"/>
          </w:rPr>
          <w:t>2. М</w:t>
        </w:r>
      </w:smartTag>
      <w:r w:rsidRPr="00884450">
        <w:rPr>
          <w:color w:val="000000"/>
          <w:spacing w:val="-1"/>
        </w:rPr>
        <w:t>.: ГАРДАРИКИ,2006.</w:t>
      </w:r>
    </w:p>
    <w:p w:rsidR="005371DE" w:rsidRPr="00884450" w:rsidRDefault="005371DE" w:rsidP="00A74EF8">
      <w:pPr>
        <w:shd w:val="clear" w:color="auto" w:fill="FFFFFF"/>
        <w:tabs>
          <w:tab w:val="left" w:pos="288"/>
        </w:tabs>
        <w:rPr>
          <w:color w:val="000000"/>
          <w:spacing w:val="-1"/>
        </w:rPr>
      </w:pPr>
      <w:r w:rsidRPr="00884450">
        <w:rPr>
          <w:color w:val="000000"/>
          <w:spacing w:val="-1"/>
        </w:rPr>
        <w:t>*31.Прокушев Е.Ф. Внешнеэкономическая деятельность. Учебник М.: Дашков и К,2007.</w:t>
      </w:r>
    </w:p>
    <w:p w:rsidR="005371DE" w:rsidRPr="00884450" w:rsidRDefault="005371DE" w:rsidP="00A74EF8">
      <w:pPr>
        <w:shd w:val="clear" w:color="auto" w:fill="FFFFFF"/>
        <w:tabs>
          <w:tab w:val="left" w:pos="288"/>
        </w:tabs>
        <w:rPr>
          <w:color w:val="000000"/>
          <w:spacing w:val="-1"/>
        </w:rPr>
      </w:pPr>
      <w:r w:rsidRPr="00884450">
        <w:rPr>
          <w:color w:val="000000"/>
          <w:spacing w:val="-1"/>
        </w:rPr>
        <w:t>*32.Вавилова Е.В. Международная торговля. Учебное пособие. М.: ГАРДАРИКИ,2006.</w:t>
      </w:r>
    </w:p>
    <w:p w:rsidR="005371DE" w:rsidRPr="00884450" w:rsidRDefault="005371DE" w:rsidP="00A74EF8">
      <w:pPr>
        <w:shd w:val="clear" w:color="auto" w:fill="FFFFFF"/>
        <w:tabs>
          <w:tab w:val="left" w:pos="288"/>
        </w:tabs>
        <w:rPr>
          <w:color w:val="000000"/>
          <w:spacing w:val="-1"/>
        </w:rPr>
      </w:pPr>
      <w:r w:rsidRPr="00884450">
        <w:rPr>
          <w:color w:val="000000"/>
          <w:spacing w:val="-1"/>
        </w:rPr>
        <w:t xml:space="preserve">*33.Булатов А.С. Мировая экономика. Учебник. М.: Экономистъ ,2007. </w:t>
      </w:r>
    </w:p>
    <w:p w:rsidR="005371DE" w:rsidRPr="00884450" w:rsidRDefault="005371DE" w:rsidP="00A74EF8">
      <w:pPr>
        <w:shd w:val="clear" w:color="auto" w:fill="FFFFFF"/>
        <w:tabs>
          <w:tab w:val="left" w:pos="288"/>
        </w:tabs>
        <w:rPr>
          <w:color w:val="000000"/>
          <w:spacing w:val="-1"/>
        </w:rPr>
      </w:pPr>
      <w:r w:rsidRPr="00884450">
        <w:rPr>
          <w:color w:val="000000"/>
          <w:spacing w:val="-1"/>
        </w:rPr>
        <w:t>*34.Поляков В,В, Щедрин Р.К. Мировая экономика и международный бизнес. Учебник для ВУЗов. М.: КНОРУС,2007.</w:t>
      </w:r>
    </w:p>
    <w:p w:rsidR="005371DE" w:rsidRPr="00884450" w:rsidRDefault="005371DE" w:rsidP="00A74EF8">
      <w:pPr>
        <w:shd w:val="clear" w:color="auto" w:fill="FFFFFF"/>
        <w:tabs>
          <w:tab w:val="left" w:pos="288"/>
        </w:tabs>
        <w:rPr>
          <w:color w:val="000000"/>
          <w:spacing w:val="-1"/>
        </w:rPr>
      </w:pPr>
      <w:r w:rsidRPr="00884450">
        <w:rPr>
          <w:color w:val="000000"/>
          <w:spacing w:val="-1"/>
        </w:rPr>
        <w:t>*35.Дегтярева О.И, Полякова Т.Н.Внешнеэкономическая деятельность. Учебное пособие . М.: »Дело», 2004</w:t>
      </w:r>
    </w:p>
    <w:p w:rsidR="005371DE" w:rsidRPr="00884450" w:rsidRDefault="005371DE" w:rsidP="00A74EF8">
      <w:pPr>
        <w:shd w:val="clear" w:color="auto" w:fill="FFFFFF"/>
        <w:tabs>
          <w:tab w:val="left" w:pos="288"/>
        </w:tabs>
        <w:rPr>
          <w:color w:val="000000"/>
          <w:spacing w:val="-1"/>
        </w:rPr>
      </w:pPr>
      <w:r w:rsidRPr="00884450">
        <w:rPr>
          <w:color w:val="000000"/>
          <w:spacing w:val="-1"/>
        </w:rPr>
        <w:t>*36.Трунина Е.В. Коммерческое право. Учебное пособие. М.: ЮРИСТЪ,2006.</w:t>
      </w:r>
    </w:p>
    <w:p w:rsidR="005371DE" w:rsidRPr="00884450" w:rsidRDefault="005371DE" w:rsidP="00A74EF8">
      <w:pPr>
        <w:shd w:val="clear" w:color="auto" w:fill="FFFFFF"/>
        <w:tabs>
          <w:tab w:val="left" w:pos="288"/>
        </w:tabs>
      </w:pPr>
      <w:r w:rsidRPr="00884450">
        <w:rPr>
          <w:color w:val="000000"/>
          <w:spacing w:val="-1"/>
        </w:rPr>
        <w:t xml:space="preserve"> *37.Ершова И.В. Предпринимательское право. Учебник. М.: Юриспруденция. 2006.</w:t>
      </w:r>
    </w:p>
    <w:p w:rsidR="005371DE" w:rsidRPr="00884450" w:rsidRDefault="005371DE" w:rsidP="00A74EF8">
      <w:pPr>
        <w:shd w:val="clear" w:color="auto" w:fill="FFFFFF"/>
        <w:tabs>
          <w:tab w:val="left" w:pos="288"/>
        </w:tabs>
        <w:rPr>
          <w:b/>
          <w:bCs/>
          <w:color w:val="000000"/>
          <w:spacing w:val="4"/>
        </w:rPr>
      </w:pPr>
      <w:r w:rsidRPr="00884450">
        <w:t>*38.Попондопуло В.Ф. Коммерческое ( предпринимательское ) право. Учебник М.: ЮРИСТЪ,2006.</w:t>
      </w:r>
    </w:p>
    <w:p w:rsidR="005371DE" w:rsidRPr="00884450" w:rsidRDefault="005371DE" w:rsidP="00A74EF8">
      <w:pPr>
        <w:widowControl w:val="0"/>
        <w:shd w:val="clear" w:color="auto" w:fill="FFFFFF"/>
        <w:tabs>
          <w:tab w:val="left" w:pos="259"/>
        </w:tabs>
        <w:autoSpaceDE w:val="0"/>
        <w:autoSpaceDN w:val="0"/>
        <w:adjustRightInd w:val="0"/>
        <w:spacing w:before="202"/>
        <w:rPr>
          <w:color w:val="000000"/>
          <w:spacing w:val="-17"/>
        </w:rPr>
      </w:pPr>
      <w:r w:rsidRPr="00884450">
        <w:rPr>
          <w:color w:val="000000"/>
          <w:spacing w:val="-1"/>
        </w:rPr>
        <w:t xml:space="preserve">39.Гамидуллаев С.Н., Багрикова С.В. Политика России на мировом рынке </w:t>
      </w:r>
      <w:r w:rsidRPr="00884450">
        <w:rPr>
          <w:color w:val="000000"/>
        </w:rPr>
        <w:t xml:space="preserve">в отношениях с международными организациями. - СПб.: РИО СПб </w:t>
      </w:r>
      <w:r w:rsidRPr="00884450">
        <w:rPr>
          <w:color w:val="000000"/>
          <w:spacing w:val="-1"/>
        </w:rPr>
        <w:t>филиала РТА, 2001.</w:t>
      </w:r>
    </w:p>
    <w:p w:rsidR="005371DE" w:rsidRPr="00884450" w:rsidRDefault="005371DE" w:rsidP="00A74EF8">
      <w:pPr>
        <w:widowControl w:val="0"/>
        <w:shd w:val="clear" w:color="auto" w:fill="FFFFFF"/>
        <w:tabs>
          <w:tab w:val="left" w:pos="259"/>
        </w:tabs>
        <w:autoSpaceDE w:val="0"/>
        <w:autoSpaceDN w:val="0"/>
        <w:adjustRightInd w:val="0"/>
        <w:ind w:right="384"/>
        <w:rPr>
          <w:color w:val="000000"/>
          <w:spacing w:val="-9"/>
        </w:rPr>
      </w:pPr>
      <w:r w:rsidRPr="00884450">
        <w:rPr>
          <w:color w:val="000000"/>
          <w:spacing w:val="-4"/>
        </w:rPr>
        <w:t xml:space="preserve">40.Мовсесян А.Г., Огнивцев С.Б. Мировая экономика: Учебник. — М.: </w:t>
      </w:r>
      <w:r w:rsidRPr="00884450">
        <w:rPr>
          <w:color w:val="000000"/>
        </w:rPr>
        <w:t>Финансы и статистика, 2001.</w:t>
      </w:r>
    </w:p>
    <w:p w:rsidR="005371DE" w:rsidRPr="00884450" w:rsidRDefault="005371DE" w:rsidP="00A74EF8">
      <w:pPr>
        <w:widowControl w:val="0"/>
        <w:shd w:val="clear" w:color="auto" w:fill="FFFFFF"/>
        <w:tabs>
          <w:tab w:val="left" w:pos="259"/>
        </w:tabs>
        <w:autoSpaceDE w:val="0"/>
        <w:autoSpaceDN w:val="0"/>
        <w:adjustRightInd w:val="0"/>
      </w:pPr>
      <w:r w:rsidRPr="00884450">
        <w:rPr>
          <w:color w:val="000000"/>
          <w:spacing w:val="-2"/>
        </w:rPr>
        <w:t>41</w:t>
      </w:r>
      <w:r w:rsidRPr="00884450">
        <w:rPr>
          <w:color w:val="000000"/>
        </w:rPr>
        <w:t>Фаминского</w:t>
      </w:r>
      <w:r w:rsidRPr="00884450">
        <w:rPr>
          <w:color w:val="000000"/>
          <w:spacing w:val="-2"/>
        </w:rPr>
        <w:t>.</w:t>
      </w:r>
      <w:r w:rsidRPr="00884450">
        <w:rPr>
          <w:color w:val="000000"/>
        </w:rPr>
        <w:t xml:space="preserve"> И.П.. </w:t>
      </w:r>
      <w:r w:rsidRPr="00884450">
        <w:rPr>
          <w:color w:val="000000"/>
          <w:spacing w:val="-2"/>
        </w:rPr>
        <w:t>Глобализация экономики и внешнеэкономические связи России</w:t>
      </w:r>
      <w:r w:rsidRPr="00884450">
        <w:rPr>
          <w:color w:val="000000"/>
        </w:rPr>
        <w:t>- М.: Республика, 2004.</w:t>
      </w:r>
    </w:p>
    <w:p w:rsidR="005371DE" w:rsidRPr="00884450" w:rsidRDefault="005371DE" w:rsidP="00A74EF8">
      <w:pPr>
        <w:widowControl w:val="0"/>
        <w:shd w:val="clear" w:color="auto" w:fill="FFFFFF"/>
        <w:tabs>
          <w:tab w:val="left" w:pos="269"/>
        </w:tabs>
        <w:autoSpaceDE w:val="0"/>
        <w:autoSpaceDN w:val="0"/>
        <w:adjustRightInd w:val="0"/>
        <w:rPr>
          <w:color w:val="000000"/>
          <w:spacing w:val="-13"/>
        </w:rPr>
      </w:pPr>
      <w:r w:rsidRPr="00884450">
        <w:rPr>
          <w:color w:val="000000"/>
          <w:spacing w:val="-2"/>
        </w:rPr>
        <w:t xml:space="preserve">42.Ростовский Ю.М., Гречко В.Ю. Внешнеэкономическая деятельность. - </w:t>
      </w:r>
      <w:r w:rsidRPr="00884450">
        <w:rPr>
          <w:color w:val="000000"/>
          <w:spacing w:val="-1"/>
        </w:rPr>
        <w:t>М.: «Экономист», 2004.</w:t>
      </w:r>
    </w:p>
    <w:p w:rsidR="005371DE" w:rsidRPr="00884450" w:rsidRDefault="005371DE" w:rsidP="00A74EF8">
      <w:pPr>
        <w:widowControl w:val="0"/>
        <w:shd w:val="clear" w:color="auto" w:fill="FFFFFF"/>
        <w:tabs>
          <w:tab w:val="left" w:pos="269"/>
        </w:tabs>
        <w:autoSpaceDE w:val="0"/>
        <w:autoSpaceDN w:val="0"/>
        <w:adjustRightInd w:val="0"/>
        <w:spacing w:before="77"/>
        <w:rPr>
          <w:color w:val="000000"/>
          <w:spacing w:val="-9"/>
        </w:rPr>
      </w:pPr>
      <w:r w:rsidRPr="00884450">
        <w:rPr>
          <w:color w:val="000000"/>
          <w:spacing w:val="-1"/>
        </w:rPr>
        <w:t>43.Стрыгин А.В. Мировая экономика. - М.: Экзамен. 2001.</w:t>
      </w:r>
    </w:p>
    <w:p w:rsidR="005371DE" w:rsidRPr="00884450" w:rsidRDefault="005371DE" w:rsidP="00A74EF8">
      <w:pPr>
        <w:shd w:val="clear" w:color="auto" w:fill="FFFFFF"/>
        <w:tabs>
          <w:tab w:val="left" w:pos="269"/>
        </w:tabs>
        <w:ind w:left="24"/>
        <w:rPr>
          <w:color w:val="000000"/>
          <w:spacing w:val="-1"/>
        </w:rPr>
      </w:pPr>
      <w:r w:rsidRPr="00884450">
        <w:rPr>
          <w:color w:val="000000"/>
          <w:spacing w:val="-1"/>
        </w:rPr>
        <w:t>*44..Макконнелл К.Р. « Экономикс» Учебник. М.: ИНФРА-М.2007.</w:t>
      </w:r>
    </w:p>
    <w:p w:rsidR="005371DE" w:rsidRPr="00884450" w:rsidRDefault="005371DE" w:rsidP="00A74EF8">
      <w:pPr>
        <w:widowControl w:val="0"/>
        <w:shd w:val="clear" w:color="auto" w:fill="FFFFFF"/>
        <w:tabs>
          <w:tab w:val="left" w:pos="269"/>
        </w:tabs>
        <w:autoSpaceDE w:val="0"/>
        <w:autoSpaceDN w:val="0"/>
        <w:adjustRightInd w:val="0"/>
        <w:ind w:right="768"/>
        <w:rPr>
          <w:color w:val="000000"/>
          <w:spacing w:val="-9"/>
        </w:rPr>
      </w:pPr>
      <w:r w:rsidRPr="00884450">
        <w:rPr>
          <w:color w:val="000000"/>
          <w:spacing w:val="-9"/>
        </w:rPr>
        <w:t>*45. Гурова . Мировая экономика .М.ОМЕГА-Л. 2007.</w:t>
      </w:r>
    </w:p>
    <w:p w:rsidR="005371DE" w:rsidRPr="00884450" w:rsidRDefault="005371DE" w:rsidP="00A74EF8">
      <w:pPr>
        <w:widowControl w:val="0"/>
        <w:shd w:val="clear" w:color="auto" w:fill="FFFFFF"/>
        <w:tabs>
          <w:tab w:val="left" w:pos="269"/>
        </w:tabs>
        <w:autoSpaceDE w:val="0"/>
        <w:autoSpaceDN w:val="0"/>
        <w:adjustRightInd w:val="0"/>
        <w:ind w:right="768"/>
        <w:rPr>
          <w:color w:val="000000"/>
          <w:spacing w:val="-9"/>
        </w:rPr>
      </w:pPr>
      <w:r w:rsidRPr="00884450">
        <w:rPr>
          <w:color w:val="000000"/>
          <w:spacing w:val="-9"/>
        </w:rPr>
        <w:t>*46. Вовченко Н. Г, Кочмола К.В. Финансовые системы зарубежных  государств. Ростов на- Дону. РГЭУ  «РИНХ» ООО « Мини Тайп» 2005.</w:t>
      </w:r>
    </w:p>
    <w:p w:rsidR="005371DE" w:rsidRPr="00884450" w:rsidRDefault="005371DE" w:rsidP="00A74EF8">
      <w:pPr>
        <w:widowControl w:val="0"/>
        <w:shd w:val="clear" w:color="auto" w:fill="FFFFFF"/>
        <w:tabs>
          <w:tab w:val="left" w:pos="269"/>
        </w:tabs>
        <w:autoSpaceDE w:val="0"/>
        <w:autoSpaceDN w:val="0"/>
        <w:adjustRightInd w:val="0"/>
        <w:ind w:right="768"/>
        <w:rPr>
          <w:color w:val="000000"/>
          <w:spacing w:val="-9"/>
        </w:rPr>
      </w:pPr>
      <w:r w:rsidRPr="00884450">
        <w:rPr>
          <w:color w:val="000000"/>
          <w:spacing w:val="-2"/>
        </w:rPr>
        <w:t xml:space="preserve">47.Журналы: «Мировая экономика и международные отношения», </w:t>
      </w:r>
      <w:r w:rsidRPr="00884450">
        <w:rPr>
          <w:color w:val="000000"/>
          <w:spacing w:val="-1"/>
        </w:rPr>
        <w:t xml:space="preserve">«Вопросы экономики», «Российский экономический журнал», </w:t>
      </w:r>
      <w:r w:rsidRPr="00884450">
        <w:rPr>
          <w:color w:val="000000"/>
          <w:spacing w:val="-2"/>
        </w:rPr>
        <w:t>«Внешнеэкономический бюллетень».</w:t>
      </w:r>
    </w:p>
    <w:p w:rsidR="005371DE" w:rsidRDefault="005371DE" w:rsidP="002B2C61">
      <w:pPr>
        <w:widowControl w:val="0"/>
        <w:tabs>
          <w:tab w:val="left" w:pos="0"/>
        </w:tabs>
        <w:autoSpaceDE w:val="0"/>
        <w:autoSpaceDN w:val="0"/>
        <w:adjustRightInd w:val="0"/>
        <w:jc w:val="center"/>
        <w:rPr>
          <w:b/>
          <w:color w:val="000000"/>
          <w:spacing w:val="-10"/>
          <w:sz w:val="26"/>
          <w:szCs w:val="26"/>
        </w:rPr>
      </w:pPr>
    </w:p>
    <w:p w:rsidR="002B2C61" w:rsidRDefault="002B2C61" w:rsidP="002B2C61">
      <w:pPr>
        <w:widowControl w:val="0"/>
        <w:tabs>
          <w:tab w:val="left" w:pos="0"/>
        </w:tabs>
        <w:autoSpaceDE w:val="0"/>
        <w:autoSpaceDN w:val="0"/>
        <w:adjustRightInd w:val="0"/>
        <w:jc w:val="center"/>
        <w:rPr>
          <w:b/>
          <w:color w:val="000000"/>
          <w:spacing w:val="-10"/>
          <w:sz w:val="26"/>
          <w:szCs w:val="26"/>
        </w:rPr>
      </w:pPr>
    </w:p>
    <w:p w:rsidR="00A84807" w:rsidRPr="002B2C61" w:rsidRDefault="00A84807" w:rsidP="00592491">
      <w:pPr>
        <w:pStyle w:val="1"/>
      </w:pPr>
      <w:bookmarkStart w:id="40" w:name="_Toc317246464"/>
      <w:r w:rsidRPr="002B2C61">
        <w:t>4.</w:t>
      </w:r>
      <w:r w:rsidR="008B38FF">
        <w:t>5.</w:t>
      </w:r>
      <w:r w:rsidRPr="002B2C61">
        <w:t xml:space="preserve">  Компьютерные системы и сети</w:t>
      </w:r>
      <w:bookmarkEnd w:id="40"/>
    </w:p>
    <w:p w:rsidR="00A74EF8" w:rsidRDefault="00A74EF8" w:rsidP="001770FB">
      <w:pPr>
        <w:widowControl w:val="0"/>
        <w:tabs>
          <w:tab w:val="left" w:pos="0"/>
        </w:tabs>
        <w:autoSpaceDE w:val="0"/>
        <w:autoSpaceDN w:val="0"/>
        <w:adjustRightInd w:val="0"/>
        <w:jc w:val="center"/>
        <w:rPr>
          <w:b/>
          <w:i/>
          <w:color w:val="000000"/>
          <w:spacing w:val="-10"/>
          <w:sz w:val="32"/>
          <w:szCs w:val="32"/>
        </w:rPr>
      </w:pPr>
    </w:p>
    <w:p w:rsidR="001770FB" w:rsidRDefault="001770FB" w:rsidP="001770FB">
      <w:pPr>
        <w:numPr>
          <w:ilvl w:val="0"/>
          <w:numId w:val="26"/>
        </w:numPr>
      </w:pPr>
      <w:r w:rsidRPr="00302E7F">
        <w:t>Основные понятия компьютерных сетей</w:t>
      </w:r>
    </w:p>
    <w:p w:rsidR="001770FB" w:rsidRDefault="001770FB" w:rsidP="001770FB">
      <w:pPr>
        <w:numPr>
          <w:ilvl w:val="1"/>
          <w:numId w:val="26"/>
        </w:numPr>
      </w:pPr>
      <w:r>
        <w:t>Компьютерная сеть</w:t>
      </w:r>
    </w:p>
    <w:p w:rsidR="001770FB" w:rsidRDefault="001770FB" w:rsidP="001770FB">
      <w:pPr>
        <w:numPr>
          <w:ilvl w:val="1"/>
          <w:numId w:val="26"/>
        </w:numPr>
      </w:pPr>
      <w:r>
        <w:t>Модуль</w:t>
      </w:r>
    </w:p>
    <w:p w:rsidR="001770FB" w:rsidRDefault="001770FB" w:rsidP="001770FB">
      <w:pPr>
        <w:numPr>
          <w:ilvl w:val="1"/>
          <w:numId w:val="26"/>
        </w:numPr>
      </w:pPr>
      <w:r>
        <w:t>Понятие уровней</w:t>
      </w:r>
    </w:p>
    <w:p w:rsidR="001770FB" w:rsidRPr="00302E7F" w:rsidRDefault="001770FB" w:rsidP="001770FB">
      <w:pPr>
        <w:numPr>
          <w:ilvl w:val="1"/>
          <w:numId w:val="26"/>
        </w:numPr>
      </w:pPr>
      <w:r>
        <w:t>Понятие интерфейса</w:t>
      </w:r>
    </w:p>
    <w:p w:rsidR="001770FB" w:rsidRPr="00302E7F" w:rsidRDefault="001770FB" w:rsidP="001770FB">
      <w:pPr>
        <w:numPr>
          <w:ilvl w:val="0"/>
          <w:numId w:val="26"/>
        </w:numPr>
      </w:pPr>
      <w:r w:rsidRPr="00302E7F">
        <w:t>Распределённые системы</w:t>
      </w:r>
    </w:p>
    <w:p w:rsidR="001770FB" w:rsidRPr="00302E7F" w:rsidRDefault="001770FB" w:rsidP="001770FB">
      <w:pPr>
        <w:numPr>
          <w:ilvl w:val="1"/>
          <w:numId w:val="26"/>
        </w:numPr>
        <w:rPr>
          <w:bCs/>
          <w:iCs/>
        </w:rPr>
      </w:pPr>
      <w:r w:rsidRPr="00302E7F">
        <w:rPr>
          <w:bCs/>
          <w:iCs/>
        </w:rPr>
        <w:t>Мультипроцессорные компьютеры</w:t>
      </w:r>
    </w:p>
    <w:p w:rsidR="001770FB" w:rsidRPr="00302E7F" w:rsidRDefault="001770FB" w:rsidP="001770FB">
      <w:pPr>
        <w:numPr>
          <w:ilvl w:val="1"/>
          <w:numId w:val="26"/>
        </w:numPr>
        <w:rPr>
          <w:bCs/>
          <w:iCs/>
        </w:rPr>
      </w:pPr>
      <w:r w:rsidRPr="00302E7F">
        <w:rPr>
          <w:bCs/>
          <w:iCs/>
        </w:rPr>
        <w:t xml:space="preserve"> Многомашинные системы</w:t>
      </w:r>
    </w:p>
    <w:p w:rsidR="001770FB" w:rsidRPr="00302E7F" w:rsidRDefault="001770FB" w:rsidP="001770FB">
      <w:pPr>
        <w:numPr>
          <w:ilvl w:val="1"/>
          <w:numId w:val="26"/>
        </w:numPr>
        <w:rPr>
          <w:bCs/>
          <w:iCs/>
        </w:rPr>
      </w:pPr>
      <w:r w:rsidRPr="00302E7F">
        <w:rPr>
          <w:bCs/>
          <w:iCs/>
        </w:rPr>
        <w:t xml:space="preserve"> Вычислительные сети</w:t>
      </w:r>
    </w:p>
    <w:p w:rsidR="001770FB" w:rsidRPr="00302E7F" w:rsidRDefault="001770FB" w:rsidP="001770FB">
      <w:pPr>
        <w:numPr>
          <w:ilvl w:val="1"/>
          <w:numId w:val="26"/>
        </w:numPr>
        <w:rPr>
          <w:bCs/>
          <w:iCs/>
        </w:rPr>
      </w:pPr>
      <w:r w:rsidRPr="00302E7F">
        <w:rPr>
          <w:bCs/>
          <w:iCs/>
        </w:rPr>
        <w:t xml:space="preserve"> Распределенная программа</w:t>
      </w:r>
    </w:p>
    <w:p w:rsidR="001770FB" w:rsidRPr="00302E7F" w:rsidRDefault="001770FB" w:rsidP="001770FB">
      <w:pPr>
        <w:numPr>
          <w:ilvl w:val="1"/>
          <w:numId w:val="26"/>
        </w:numPr>
        <w:rPr>
          <w:bCs/>
          <w:iCs/>
        </w:rPr>
      </w:pPr>
      <w:r w:rsidRPr="00302E7F">
        <w:rPr>
          <w:bCs/>
          <w:iCs/>
        </w:rPr>
        <w:t xml:space="preserve"> Недостатки распределенных систем</w:t>
      </w:r>
    </w:p>
    <w:p w:rsidR="001770FB" w:rsidRPr="00302E7F" w:rsidRDefault="001770FB" w:rsidP="001770FB">
      <w:pPr>
        <w:numPr>
          <w:ilvl w:val="0"/>
          <w:numId w:val="26"/>
        </w:numPr>
      </w:pPr>
      <w:r w:rsidRPr="00302E7F">
        <w:rPr>
          <w:bCs/>
          <w:iCs/>
        </w:rPr>
        <w:t xml:space="preserve"> Проблемы физической передачи данных по линиям связи</w:t>
      </w:r>
    </w:p>
    <w:p w:rsidR="001770FB" w:rsidRPr="00302E7F" w:rsidRDefault="001770FB" w:rsidP="001770FB">
      <w:pPr>
        <w:numPr>
          <w:ilvl w:val="1"/>
          <w:numId w:val="26"/>
        </w:numPr>
      </w:pPr>
      <w:r w:rsidRPr="00302E7F">
        <w:rPr>
          <w:iCs/>
        </w:rPr>
        <w:t>Кодирование</w:t>
      </w:r>
    </w:p>
    <w:p w:rsidR="001770FB" w:rsidRPr="00302E7F" w:rsidRDefault="001770FB" w:rsidP="001770FB">
      <w:pPr>
        <w:numPr>
          <w:ilvl w:val="1"/>
          <w:numId w:val="26"/>
        </w:numPr>
      </w:pPr>
      <w:r w:rsidRPr="00302E7F">
        <w:rPr>
          <w:iCs/>
        </w:rPr>
        <w:t>Модуляция</w:t>
      </w:r>
    </w:p>
    <w:p w:rsidR="001770FB" w:rsidRPr="00302E7F" w:rsidRDefault="001770FB" w:rsidP="001770FB">
      <w:pPr>
        <w:numPr>
          <w:ilvl w:val="1"/>
          <w:numId w:val="26"/>
        </w:numPr>
      </w:pPr>
      <w:r w:rsidRPr="00302E7F">
        <w:t xml:space="preserve">Проблема </w:t>
      </w:r>
      <w:r w:rsidRPr="00302E7F">
        <w:rPr>
          <w:iCs/>
        </w:rPr>
        <w:t>взаимной</w:t>
      </w:r>
      <w:r w:rsidRPr="00302E7F">
        <w:t xml:space="preserve"> </w:t>
      </w:r>
      <w:r w:rsidRPr="00302E7F">
        <w:rPr>
          <w:iCs/>
        </w:rPr>
        <w:t xml:space="preserve">синхронизации </w:t>
      </w:r>
    </w:p>
    <w:p w:rsidR="001770FB" w:rsidRPr="00302E7F" w:rsidRDefault="001770FB" w:rsidP="001770FB">
      <w:pPr>
        <w:numPr>
          <w:ilvl w:val="0"/>
          <w:numId w:val="26"/>
        </w:numPr>
      </w:pPr>
      <w:r w:rsidRPr="00302E7F">
        <w:rPr>
          <w:bCs/>
          <w:iCs/>
        </w:rPr>
        <w:t>Проблемы объединения нескольких компьютеров</w:t>
      </w:r>
    </w:p>
    <w:p w:rsidR="001770FB" w:rsidRPr="00302E7F" w:rsidRDefault="001770FB" w:rsidP="001770FB">
      <w:pPr>
        <w:numPr>
          <w:ilvl w:val="1"/>
          <w:numId w:val="26"/>
        </w:numPr>
        <w:rPr>
          <w:iCs/>
        </w:rPr>
      </w:pPr>
      <w:r w:rsidRPr="00302E7F">
        <w:t>Требования</w:t>
      </w:r>
      <w:r w:rsidRPr="00302E7F">
        <w:rPr>
          <w:iCs/>
        </w:rPr>
        <w:t xml:space="preserve"> к адресаци</w:t>
      </w:r>
      <w:r>
        <w:rPr>
          <w:iCs/>
        </w:rPr>
        <w:t>и</w:t>
      </w:r>
      <w:r w:rsidRPr="00302E7F">
        <w:rPr>
          <w:iCs/>
        </w:rPr>
        <w:t xml:space="preserve"> компьютеров</w:t>
      </w:r>
    </w:p>
    <w:p w:rsidR="001770FB" w:rsidRPr="00302E7F" w:rsidRDefault="001770FB" w:rsidP="001770FB">
      <w:pPr>
        <w:numPr>
          <w:ilvl w:val="1"/>
          <w:numId w:val="26"/>
        </w:numPr>
      </w:pPr>
      <w:r w:rsidRPr="00302E7F">
        <w:t>Схемы адресации узлов</w:t>
      </w:r>
    </w:p>
    <w:p w:rsidR="001770FB" w:rsidRPr="00302E7F" w:rsidRDefault="001770FB" w:rsidP="001770FB">
      <w:pPr>
        <w:numPr>
          <w:ilvl w:val="1"/>
          <w:numId w:val="26"/>
        </w:numPr>
      </w:pPr>
      <w:r w:rsidRPr="00302E7F">
        <w:rPr>
          <w:iCs/>
          <w:lang w:val="en-US"/>
        </w:rPr>
        <w:t>Ethernet</w:t>
      </w:r>
      <w:r w:rsidRPr="00302E7F">
        <w:rPr>
          <w:iCs/>
        </w:rPr>
        <w:t xml:space="preserve"> как пример стандартного решения сетевых проблем</w:t>
      </w:r>
    </w:p>
    <w:p w:rsidR="001770FB" w:rsidRDefault="001770FB" w:rsidP="001770FB">
      <w:pPr>
        <w:numPr>
          <w:ilvl w:val="0"/>
          <w:numId w:val="26"/>
        </w:numPr>
      </w:pPr>
      <w:r>
        <w:t>Топология сети</w:t>
      </w:r>
    </w:p>
    <w:p w:rsidR="001770FB" w:rsidRPr="00954B27" w:rsidRDefault="001770FB" w:rsidP="001770FB">
      <w:pPr>
        <w:numPr>
          <w:ilvl w:val="1"/>
          <w:numId w:val="26"/>
        </w:numPr>
      </w:pPr>
      <w:r w:rsidRPr="00954B27">
        <w:rPr>
          <w:iCs/>
        </w:rPr>
        <w:t xml:space="preserve">Полносвязная </w:t>
      </w:r>
      <w:r w:rsidRPr="00954B27">
        <w:t>топология</w:t>
      </w:r>
    </w:p>
    <w:p w:rsidR="001770FB" w:rsidRPr="00954B27" w:rsidRDefault="001770FB" w:rsidP="001770FB">
      <w:pPr>
        <w:numPr>
          <w:ilvl w:val="1"/>
          <w:numId w:val="26"/>
        </w:numPr>
      </w:pPr>
      <w:r w:rsidRPr="00954B27">
        <w:rPr>
          <w:iCs/>
        </w:rPr>
        <w:t xml:space="preserve">Ячеистая </w:t>
      </w:r>
      <w:r w:rsidRPr="00954B27">
        <w:t xml:space="preserve">топология </w:t>
      </w:r>
    </w:p>
    <w:p w:rsidR="001770FB" w:rsidRPr="00954B27" w:rsidRDefault="001770FB" w:rsidP="001770FB">
      <w:pPr>
        <w:numPr>
          <w:ilvl w:val="1"/>
          <w:numId w:val="26"/>
        </w:numPr>
      </w:pPr>
      <w:r w:rsidRPr="00954B27">
        <w:rPr>
          <w:iCs/>
        </w:rPr>
        <w:t>Общая шина</w:t>
      </w:r>
    </w:p>
    <w:p w:rsidR="001770FB" w:rsidRPr="00954B27" w:rsidRDefault="001770FB" w:rsidP="001770FB">
      <w:pPr>
        <w:numPr>
          <w:ilvl w:val="1"/>
          <w:numId w:val="26"/>
        </w:numPr>
      </w:pPr>
      <w:r w:rsidRPr="00954B27">
        <w:t xml:space="preserve">Топология </w:t>
      </w:r>
      <w:r w:rsidRPr="00954B27">
        <w:rPr>
          <w:iCs/>
        </w:rPr>
        <w:t>звезда</w:t>
      </w:r>
      <w:r w:rsidRPr="00954B27">
        <w:t xml:space="preserve"> </w:t>
      </w:r>
    </w:p>
    <w:p w:rsidR="001770FB" w:rsidRPr="00954B27" w:rsidRDefault="001770FB" w:rsidP="001770FB">
      <w:pPr>
        <w:numPr>
          <w:ilvl w:val="1"/>
          <w:numId w:val="26"/>
        </w:numPr>
      </w:pPr>
      <w:r w:rsidRPr="00954B27">
        <w:rPr>
          <w:iCs/>
        </w:rPr>
        <w:t>Иерархическая звезда</w:t>
      </w:r>
      <w:r w:rsidRPr="00954B27">
        <w:t xml:space="preserve"> </w:t>
      </w:r>
    </w:p>
    <w:p w:rsidR="001770FB" w:rsidRDefault="001770FB" w:rsidP="001770FB">
      <w:pPr>
        <w:numPr>
          <w:ilvl w:val="1"/>
          <w:numId w:val="26"/>
        </w:numPr>
      </w:pPr>
      <w:r w:rsidRPr="00954B27">
        <w:rPr>
          <w:iCs/>
        </w:rPr>
        <w:t xml:space="preserve">Кольцевая </w:t>
      </w:r>
      <w:r w:rsidRPr="00954B27">
        <w:t>топология</w:t>
      </w:r>
    </w:p>
    <w:p w:rsidR="001770FB" w:rsidRPr="00954B27" w:rsidRDefault="001770FB" w:rsidP="001770FB">
      <w:pPr>
        <w:numPr>
          <w:ilvl w:val="1"/>
          <w:numId w:val="26"/>
        </w:numPr>
      </w:pPr>
      <w:r w:rsidRPr="00954B27">
        <w:rPr>
          <w:iCs/>
        </w:rPr>
        <w:t xml:space="preserve">Смешанная </w:t>
      </w:r>
      <w:r w:rsidRPr="00954B27">
        <w:t>топология</w:t>
      </w:r>
    </w:p>
    <w:p w:rsidR="001770FB" w:rsidRPr="00EA65CD" w:rsidRDefault="001770FB" w:rsidP="001770FB">
      <w:pPr>
        <w:numPr>
          <w:ilvl w:val="0"/>
          <w:numId w:val="26"/>
        </w:numPr>
      </w:pPr>
      <w:r w:rsidRPr="00EA65CD">
        <w:rPr>
          <w:bCs/>
          <w:iCs/>
        </w:rPr>
        <w:t xml:space="preserve">Основные понятия модели </w:t>
      </w:r>
      <w:r w:rsidRPr="00EA65CD">
        <w:rPr>
          <w:bCs/>
          <w:iCs/>
          <w:lang w:val="en-US"/>
        </w:rPr>
        <w:t>ISO</w:t>
      </w:r>
      <w:r w:rsidRPr="00EA65CD">
        <w:rPr>
          <w:bCs/>
          <w:iCs/>
        </w:rPr>
        <w:t>/</w:t>
      </w:r>
      <w:r w:rsidRPr="00EA65CD">
        <w:rPr>
          <w:bCs/>
          <w:iCs/>
          <w:lang w:val="en-US"/>
        </w:rPr>
        <w:t>OSI</w:t>
      </w:r>
    </w:p>
    <w:p w:rsidR="001770FB" w:rsidRPr="00EA65CD" w:rsidRDefault="001770FB" w:rsidP="001770FB">
      <w:pPr>
        <w:numPr>
          <w:ilvl w:val="1"/>
          <w:numId w:val="26"/>
        </w:numPr>
      </w:pPr>
      <w:r w:rsidRPr="00EA65CD">
        <w:rPr>
          <w:iCs/>
        </w:rPr>
        <w:t>Физический уровень</w:t>
      </w:r>
      <w:r w:rsidRPr="00EA65CD">
        <w:t xml:space="preserve"> </w:t>
      </w:r>
    </w:p>
    <w:p w:rsidR="001770FB" w:rsidRPr="00EA65CD" w:rsidRDefault="001770FB" w:rsidP="001770FB">
      <w:pPr>
        <w:numPr>
          <w:ilvl w:val="1"/>
          <w:numId w:val="26"/>
        </w:numPr>
      </w:pPr>
      <w:r w:rsidRPr="00EA65CD">
        <w:rPr>
          <w:iCs/>
        </w:rPr>
        <w:t>Канальный уровень</w:t>
      </w:r>
      <w:r w:rsidRPr="00EA65CD">
        <w:t xml:space="preserve"> </w:t>
      </w:r>
    </w:p>
    <w:p w:rsidR="001770FB" w:rsidRPr="00EA65CD" w:rsidRDefault="001770FB" w:rsidP="001770FB">
      <w:pPr>
        <w:numPr>
          <w:ilvl w:val="1"/>
          <w:numId w:val="26"/>
        </w:numPr>
      </w:pPr>
      <w:r w:rsidRPr="00EA65CD">
        <w:rPr>
          <w:iCs/>
        </w:rPr>
        <w:t>Сетевой уровень</w:t>
      </w:r>
      <w:r w:rsidRPr="00EA65CD">
        <w:t xml:space="preserve"> </w:t>
      </w:r>
    </w:p>
    <w:p w:rsidR="001770FB" w:rsidRPr="00EA65CD" w:rsidRDefault="001770FB" w:rsidP="001770FB">
      <w:pPr>
        <w:numPr>
          <w:ilvl w:val="1"/>
          <w:numId w:val="26"/>
        </w:numPr>
      </w:pPr>
      <w:r w:rsidRPr="00EA65CD">
        <w:rPr>
          <w:iCs/>
        </w:rPr>
        <w:t>Транспортный уровень</w:t>
      </w:r>
      <w:r w:rsidRPr="00EA65CD">
        <w:t xml:space="preserve"> </w:t>
      </w:r>
    </w:p>
    <w:p w:rsidR="001770FB" w:rsidRPr="00EA65CD" w:rsidRDefault="001770FB" w:rsidP="001770FB">
      <w:pPr>
        <w:numPr>
          <w:ilvl w:val="1"/>
          <w:numId w:val="26"/>
        </w:numPr>
      </w:pPr>
      <w:r w:rsidRPr="00EA65CD">
        <w:rPr>
          <w:iCs/>
        </w:rPr>
        <w:t>Сеансовый уровень</w:t>
      </w:r>
      <w:r w:rsidRPr="00EA65CD">
        <w:t xml:space="preserve"> </w:t>
      </w:r>
    </w:p>
    <w:p w:rsidR="001770FB" w:rsidRPr="00EA65CD" w:rsidRDefault="001770FB" w:rsidP="001770FB">
      <w:pPr>
        <w:numPr>
          <w:ilvl w:val="1"/>
          <w:numId w:val="26"/>
        </w:numPr>
      </w:pPr>
      <w:r w:rsidRPr="00EA65CD">
        <w:rPr>
          <w:iCs/>
        </w:rPr>
        <w:t>Представительный уровень</w:t>
      </w:r>
      <w:r w:rsidRPr="00EA65CD">
        <w:t xml:space="preserve"> </w:t>
      </w:r>
    </w:p>
    <w:p w:rsidR="001770FB" w:rsidRPr="00EA65CD" w:rsidRDefault="001770FB" w:rsidP="001770FB">
      <w:pPr>
        <w:numPr>
          <w:ilvl w:val="1"/>
          <w:numId w:val="26"/>
        </w:numPr>
      </w:pPr>
      <w:r w:rsidRPr="00EA65CD">
        <w:rPr>
          <w:iCs/>
        </w:rPr>
        <w:t>Прикладной уровень</w:t>
      </w:r>
      <w:r w:rsidRPr="00EA65CD">
        <w:t xml:space="preserve"> </w:t>
      </w:r>
    </w:p>
    <w:p w:rsidR="001770FB" w:rsidRDefault="001770FB" w:rsidP="001770FB">
      <w:pPr>
        <w:numPr>
          <w:ilvl w:val="0"/>
          <w:numId w:val="26"/>
        </w:numPr>
      </w:pPr>
      <w:r>
        <w:t>Уровни вычислительных сетей</w:t>
      </w:r>
    </w:p>
    <w:p w:rsidR="001770FB" w:rsidRPr="008E7B17" w:rsidRDefault="001770FB" w:rsidP="001770FB">
      <w:pPr>
        <w:numPr>
          <w:ilvl w:val="1"/>
          <w:numId w:val="26"/>
        </w:numPr>
      </w:pPr>
      <w:r w:rsidRPr="008E7B17">
        <w:rPr>
          <w:iCs/>
        </w:rPr>
        <w:t>Локальная сеть</w:t>
      </w:r>
    </w:p>
    <w:p w:rsidR="001770FB" w:rsidRPr="008E7B17" w:rsidRDefault="001770FB" w:rsidP="001770FB">
      <w:pPr>
        <w:numPr>
          <w:ilvl w:val="1"/>
          <w:numId w:val="26"/>
        </w:numPr>
      </w:pPr>
      <w:r w:rsidRPr="008E7B17">
        <w:rPr>
          <w:iCs/>
        </w:rPr>
        <w:t>Городские сети</w:t>
      </w:r>
    </w:p>
    <w:p w:rsidR="001770FB" w:rsidRPr="008E7B17" w:rsidRDefault="001770FB" w:rsidP="001770FB">
      <w:pPr>
        <w:numPr>
          <w:ilvl w:val="1"/>
          <w:numId w:val="26"/>
        </w:numPr>
      </w:pPr>
      <w:r w:rsidRPr="008E7B17">
        <w:rPr>
          <w:iCs/>
        </w:rPr>
        <w:t xml:space="preserve">Глобальные сети </w:t>
      </w:r>
    </w:p>
    <w:p w:rsidR="001770FB" w:rsidRPr="008E7B17" w:rsidRDefault="001770FB" w:rsidP="001770FB">
      <w:pPr>
        <w:numPr>
          <w:ilvl w:val="1"/>
          <w:numId w:val="26"/>
        </w:numPr>
      </w:pPr>
      <w:r w:rsidRPr="008E7B17">
        <w:rPr>
          <w:iCs/>
        </w:rPr>
        <w:t xml:space="preserve">Отличия </w:t>
      </w:r>
      <w:r w:rsidRPr="008E7B17">
        <w:rPr>
          <w:iCs/>
          <w:lang w:val="en-US"/>
        </w:rPr>
        <w:t xml:space="preserve">LAN </w:t>
      </w:r>
      <w:r w:rsidRPr="008E7B17">
        <w:rPr>
          <w:iCs/>
        </w:rPr>
        <w:t xml:space="preserve">от </w:t>
      </w:r>
      <w:r w:rsidRPr="008E7B17">
        <w:rPr>
          <w:iCs/>
          <w:lang w:val="en-US"/>
        </w:rPr>
        <w:t>WAN</w:t>
      </w:r>
    </w:p>
    <w:p w:rsidR="001770FB" w:rsidRPr="008E7B17" w:rsidRDefault="001770FB" w:rsidP="001770FB">
      <w:pPr>
        <w:numPr>
          <w:ilvl w:val="1"/>
          <w:numId w:val="26"/>
        </w:numPr>
      </w:pPr>
      <w:r w:rsidRPr="008E7B17">
        <w:rPr>
          <w:bCs/>
          <w:iCs/>
        </w:rPr>
        <w:t>Тенденция к сближению локальных и глобальных сетей</w:t>
      </w:r>
    </w:p>
    <w:p w:rsidR="001770FB" w:rsidRPr="008E7B17" w:rsidRDefault="001770FB" w:rsidP="001770FB">
      <w:pPr>
        <w:numPr>
          <w:ilvl w:val="1"/>
          <w:numId w:val="26"/>
        </w:numPr>
      </w:pPr>
      <w:r w:rsidRPr="008E7B17">
        <w:rPr>
          <w:bCs/>
          <w:iCs/>
        </w:rPr>
        <w:t>Корпоративные сети</w:t>
      </w:r>
    </w:p>
    <w:p w:rsidR="001770FB" w:rsidRPr="005A6506" w:rsidRDefault="001770FB" w:rsidP="001770FB">
      <w:pPr>
        <w:numPr>
          <w:ilvl w:val="0"/>
          <w:numId w:val="26"/>
        </w:numPr>
      </w:pPr>
      <w:r w:rsidRPr="005A6506">
        <w:rPr>
          <w:bCs/>
          <w:iCs/>
        </w:rPr>
        <w:t>Требования, предъявляемые к современным вычислительным сетям</w:t>
      </w:r>
    </w:p>
    <w:p w:rsidR="001770FB" w:rsidRPr="005A6506" w:rsidRDefault="001770FB" w:rsidP="001770FB">
      <w:pPr>
        <w:numPr>
          <w:ilvl w:val="1"/>
          <w:numId w:val="26"/>
        </w:numPr>
      </w:pPr>
      <w:r w:rsidRPr="005A6506">
        <w:rPr>
          <w:bCs/>
          <w:iCs/>
        </w:rPr>
        <w:t>Производительность</w:t>
      </w:r>
    </w:p>
    <w:p w:rsidR="001770FB" w:rsidRPr="005A6506" w:rsidRDefault="001770FB" w:rsidP="001770FB">
      <w:pPr>
        <w:numPr>
          <w:ilvl w:val="1"/>
          <w:numId w:val="26"/>
        </w:numPr>
      </w:pPr>
      <w:r w:rsidRPr="005A6506">
        <w:rPr>
          <w:bCs/>
          <w:iCs/>
        </w:rPr>
        <w:t>Надежность</w:t>
      </w:r>
    </w:p>
    <w:p w:rsidR="001770FB" w:rsidRPr="005A6506" w:rsidRDefault="001770FB" w:rsidP="001770FB">
      <w:pPr>
        <w:numPr>
          <w:ilvl w:val="1"/>
          <w:numId w:val="26"/>
        </w:numPr>
      </w:pPr>
      <w:r w:rsidRPr="005A6506">
        <w:rPr>
          <w:bCs/>
          <w:iCs/>
        </w:rPr>
        <w:t>Безопасность</w:t>
      </w:r>
    </w:p>
    <w:p w:rsidR="001770FB" w:rsidRPr="005A6506" w:rsidRDefault="001770FB" w:rsidP="001770FB">
      <w:pPr>
        <w:numPr>
          <w:ilvl w:val="1"/>
          <w:numId w:val="26"/>
        </w:numPr>
      </w:pPr>
      <w:r w:rsidRPr="005A6506">
        <w:rPr>
          <w:bCs/>
          <w:iCs/>
        </w:rPr>
        <w:t>Расширяемость</w:t>
      </w:r>
    </w:p>
    <w:p w:rsidR="001770FB" w:rsidRPr="005A6506" w:rsidRDefault="001770FB" w:rsidP="001770FB">
      <w:pPr>
        <w:numPr>
          <w:ilvl w:val="1"/>
          <w:numId w:val="26"/>
        </w:numPr>
      </w:pPr>
      <w:r w:rsidRPr="005A6506">
        <w:rPr>
          <w:bCs/>
          <w:iCs/>
        </w:rPr>
        <w:t>Масштабируемость</w:t>
      </w:r>
    </w:p>
    <w:p w:rsidR="001770FB" w:rsidRPr="005A6506" w:rsidRDefault="001770FB" w:rsidP="001770FB">
      <w:pPr>
        <w:numPr>
          <w:ilvl w:val="1"/>
          <w:numId w:val="26"/>
        </w:numPr>
      </w:pPr>
      <w:r w:rsidRPr="005A6506">
        <w:rPr>
          <w:bCs/>
          <w:iCs/>
        </w:rPr>
        <w:t>Прозрачность</w:t>
      </w:r>
    </w:p>
    <w:p w:rsidR="001770FB" w:rsidRPr="005A6506" w:rsidRDefault="001770FB" w:rsidP="001770FB">
      <w:pPr>
        <w:numPr>
          <w:ilvl w:val="1"/>
          <w:numId w:val="26"/>
        </w:numPr>
      </w:pPr>
      <w:r w:rsidRPr="005A6506">
        <w:rPr>
          <w:bCs/>
          <w:iCs/>
        </w:rPr>
        <w:t>Поддержка разных видов трафика</w:t>
      </w:r>
      <w:r w:rsidRPr="005A6506">
        <w:t xml:space="preserve"> </w:t>
      </w:r>
    </w:p>
    <w:p w:rsidR="001770FB" w:rsidRPr="005A6506" w:rsidRDefault="001770FB" w:rsidP="001770FB">
      <w:pPr>
        <w:numPr>
          <w:ilvl w:val="1"/>
          <w:numId w:val="26"/>
        </w:numPr>
      </w:pPr>
      <w:r w:rsidRPr="005A6506">
        <w:rPr>
          <w:bCs/>
          <w:iCs/>
        </w:rPr>
        <w:t>Управляемость</w:t>
      </w:r>
    </w:p>
    <w:p w:rsidR="001770FB" w:rsidRPr="005A6506" w:rsidRDefault="001770FB" w:rsidP="001770FB">
      <w:pPr>
        <w:numPr>
          <w:ilvl w:val="1"/>
          <w:numId w:val="26"/>
        </w:numPr>
      </w:pPr>
      <w:r w:rsidRPr="005A6506">
        <w:rPr>
          <w:bCs/>
          <w:iCs/>
        </w:rPr>
        <w:t>Совместимость</w:t>
      </w:r>
    </w:p>
    <w:p w:rsidR="001770FB" w:rsidRPr="00BA623C" w:rsidRDefault="001770FB" w:rsidP="001770FB">
      <w:pPr>
        <w:numPr>
          <w:ilvl w:val="0"/>
          <w:numId w:val="26"/>
        </w:numPr>
      </w:pPr>
      <w:r w:rsidRPr="00BA623C">
        <w:rPr>
          <w:bCs/>
          <w:iCs/>
        </w:rPr>
        <w:t>Линии связи</w:t>
      </w:r>
    </w:p>
    <w:p w:rsidR="001770FB" w:rsidRPr="00BA623C" w:rsidRDefault="001770FB" w:rsidP="001770FB">
      <w:pPr>
        <w:numPr>
          <w:ilvl w:val="1"/>
          <w:numId w:val="26"/>
        </w:numPr>
      </w:pPr>
      <w:r w:rsidRPr="00BA623C">
        <w:rPr>
          <w:iCs/>
        </w:rPr>
        <w:t xml:space="preserve">Физическая среда передачи данных </w:t>
      </w:r>
    </w:p>
    <w:p w:rsidR="001770FB" w:rsidRPr="003D74AA" w:rsidRDefault="001770FB" w:rsidP="001770FB">
      <w:pPr>
        <w:numPr>
          <w:ilvl w:val="1"/>
          <w:numId w:val="26"/>
        </w:numPr>
      </w:pPr>
      <w:r w:rsidRPr="00BA623C">
        <w:rPr>
          <w:bCs/>
          <w:iCs/>
        </w:rPr>
        <w:t>Типы линий связи</w:t>
      </w:r>
    </w:p>
    <w:p w:rsidR="001770FB" w:rsidRPr="00A32CA4" w:rsidRDefault="001770FB" w:rsidP="001770FB">
      <w:pPr>
        <w:numPr>
          <w:ilvl w:val="1"/>
          <w:numId w:val="26"/>
        </w:numPr>
      </w:pPr>
      <w:r w:rsidRPr="00A32CA4">
        <w:rPr>
          <w:bCs/>
          <w:iCs/>
        </w:rPr>
        <w:t>Аналоговая модуляция</w:t>
      </w:r>
    </w:p>
    <w:p w:rsidR="001770FB" w:rsidRPr="00A32CA4" w:rsidRDefault="001770FB" w:rsidP="001770FB">
      <w:pPr>
        <w:numPr>
          <w:ilvl w:val="1"/>
          <w:numId w:val="26"/>
        </w:numPr>
      </w:pPr>
      <w:r w:rsidRPr="00A32CA4">
        <w:rPr>
          <w:bCs/>
          <w:iCs/>
        </w:rPr>
        <w:t>Цифровое (импульсное) кодирование</w:t>
      </w:r>
    </w:p>
    <w:p w:rsidR="001770FB" w:rsidRPr="00BA623C" w:rsidRDefault="001770FB" w:rsidP="001770FB">
      <w:pPr>
        <w:numPr>
          <w:ilvl w:val="0"/>
          <w:numId w:val="26"/>
        </w:numPr>
      </w:pPr>
      <w:r w:rsidRPr="00BA623C">
        <w:rPr>
          <w:bCs/>
          <w:iCs/>
        </w:rPr>
        <w:t>Основные характеристики линий связи</w:t>
      </w:r>
    </w:p>
    <w:p w:rsidR="001770FB" w:rsidRPr="00BA623C" w:rsidRDefault="001770FB" w:rsidP="001770FB">
      <w:pPr>
        <w:numPr>
          <w:ilvl w:val="1"/>
          <w:numId w:val="26"/>
        </w:numPr>
      </w:pPr>
      <w:r w:rsidRPr="00BA623C">
        <w:t>Амплитудно-частотная характеристика</w:t>
      </w:r>
    </w:p>
    <w:p w:rsidR="001770FB" w:rsidRPr="00BA623C" w:rsidRDefault="001770FB" w:rsidP="001770FB">
      <w:pPr>
        <w:numPr>
          <w:ilvl w:val="1"/>
          <w:numId w:val="26"/>
        </w:numPr>
      </w:pPr>
      <w:r w:rsidRPr="00BA623C">
        <w:t>Полоса пропускания</w:t>
      </w:r>
    </w:p>
    <w:p w:rsidR="001770FB" w:rsidRPr="00BA623C" w:rsidRDefault="001770FB" w:rsidP="001770FB">
      <w:pPr>
        <w:numPr>
          <w:ilvl w:val="1"/>
          <w:numId w:val="26"/>
        </w:numPr>
      </w:pPr>
      <w:r w:rsidRPr="00BA623C">
        <w:t>Затухание</w:t>
      </w:r>
    </w:p>
    <w:p w:rsidR="001770FB" w:rsidRPr="00BA623C" w:rsidRDefault="001770FB" w:rsidP="001770FB">
      <w:pPr>
        <w:numPr>
          <w:ilvl w:val="1"/>
          <w:numId w:val="26"/>
        </w:numPr>
      </w:pPr>
      <w:r w:rsidRPr="00BA623C">
        <w:t>Помехоустойчивость</w:t>
      </w:r>
    </w:p>
    <w:p w:rsidR="001770FB" w:rsidRPr="00BA623C" w:rsidRDefault="001770FB" w:rsidP="001770FB">
      <w:pPr>
        <w:numPr>
          <w:ilvl w:val="1"/>
          <w:numId w:val="26"/>
        </w:numPr>
      </w:pPr>
      <w:r w:rsidRPr="00BA623C">
        <w:t>Перекрестные наводки на ближнем конце линии</w:t>
      </w:r>
    </w:p>
    <w:p w:rsidR="001770FB" w:rsidRPr="00BA623C" w:rsidRDefault="001770FB" w:rsidP="001770FB">
      <w:pPr>
        <w:numPr>
          <w:ilvl w:val="1"/>
          <w:numId w:val="26"/>
        </w:numPr>
      </w:pPr>
      <w:r w:rsidRPr="00BA623C">
        <w:t>Пропускная способность</w:t>
      </w:r>
    </w:p>
    <w:p w:rsidR="001770FB" w:rsidRPr="00BA623C" w:rsidRDefault="001770FB" w:rsidP="001770FB">
      <w:pPr>
        <w:numPr>
          <w:ilvl w:val="1"/>
          <w:numId w:val="26"/>
        </w:numPr>
        <w:rPr>
          <w:lang w:val="en-US"/>
        </w:rPr>
      </w:pPr>
      <w:r w:rsidRPr="00BA623C">
        <w:t>Достоверность передачи данных;</w:t>
      </w:r>
    </w:p>
    <w:p w:rsidR="001770FB" w:rsidRPr="00BA623C" w:rsidRDefault="001770FB" w:rsidP="001770FB">
      <w:pPr>
        <w:numPr>
          <w:ilvl w:val="1"/>
          <w:numId w:val="26"/>
        </w:numPr>
      </w:pPr>
      <w:r w:rsidRPr="00BA623C">
        <w:t>Удельная стоимость</w:t>
      </w:r>
    </w:p>
    <w:p w:rsidR="001770FB" w:rsidRPr="00A32CA4" w:rsidRDefault="001770FB" w:rsidP="001770FB">
      <w:pPr>
        <w:numPr>
          <w:ilvl w:val="0"/>
          <w:numId w:val="26"/>
        </w:numPr>
      </w:pPr>
      <w:r w:rsidRPr="00A32CA4">
        <w:rPr>
          <w:bCs/>
          <w:iCs/>
        </w:rPr>
        <w:t>Логическое кодирование</w:t>
      </w:r>
      <w:r w:rsidRPr="00A32CA4">
        <w:t xml:space="preserve"> </w:t>
      </w:r>
    </w:p>
    <w:p w:rsidR="001770FB" w:rsidRPr="00A32CA4" w:rsidRDefault="001770FB" w:rsidP="001770FB">
      <w:pPr>
        <w:numPr>
          <w:ilvl w:val="1"/>
          <w:numId w:val="26"/>
        </w:numPr>
      </w:pPr>
      <w:r w:rsidRPr="00A32CA4">
        <w:rPr>
          <w:bCs/>
          <w:iCs/>
        </w:rPr>
        <w:t>Избыточные коды</w:t>
      </w:r>
      <w:r w:rsidRPr="00A32CA4">
        <w:t xml:space="preserve"> </w:t>
      </w:r>
    </w:p>
    <w:p w:rsidR="001770FB" w:rsidRPr="00A32CA4" w:rsidRDefault="001770FB" w:rsidP="001770FB">
      <w:pPr>
        <w:numPr>
          <w:ilvl w:val="1"/>
          <w:numId w:val="26"/>
        </w:numPr>
      </w:pPr>
      <w:r w:rsidRPr="00A32CA4">
        <w:rPr>
          <w:bCs/>
          <w:iCs/>
        </w:rPr>
        <w:t>Скрэмблирование</w:t>
      </w:r>
    </w:p>
    <w:p w:rsidR="001770FB" w:rsidRPr="00A32CA4" w:rsidRDefault="001770FB" w:rsidP="001770FB">
      <w:pPr>
        <w:numPr>
          <w:ilvl w:val="0"/>
          <w:numId w:val="26"/>
        </w:numPr>
      </w:pPr>
      <w:r w:rsidRPr="00A32CA4">
        <w:rPr>
          <w:bCs/>
          <w:iCs/>
        </w:rPr>
        <w:t>Дискретная модуляция аналоговых сигналов</w:t>
      </w:r>
      <w:r w:rsidRPr="00A32CA4">
        <w:t xml:space="preserve"> </w:t>
      </w:r>
    </w:p>
    <w:p w:rsidR="001770FB" w:rsidRPr="00A32CA4" w:rsidRDefault="001770FB" w:rsidP="001770FB">
      <w:pPr>
        <w:numPr>
          <w:ilvl w:val="1"/>
          <w:numId w:val="26"/>
        </w:numPr>
      </w:pPr>
      <w:r w:rsidRPr="00A32CA4">
        <w:rPr>
          <w:bCs/>
          <w:iCs/>
        </w:rPr>
        <w:t>Дискретная модуляция непрерывного процесса</w:t>
      </w:r>
      <w:r w:rsidRPr="00A32CA4">
        <w:t xml:space="preserve"> </w:t>
      </w:r>
    </w:p>
    <w:p w:rsidR="001770FB" w:rsidRPr="00A32CA4" w:rsidRDefault="001770FB" w:rsidP="001770FB">
      <w:pPr>
        <w:numPr>
          <w:ilvl w:val="1"/>
          <w:numId w:val="26"/>
        </w:numPr>
      </w:pPr>
      <w:r w:rsidRPr="00A32CA4">
        <w:rPr>
          <w:bCs/>
          <w:iCs/>
        </w:rPr>
        <w:t>Теорема Найквиста-Котельникова</w:t>
      </w:r>
      <w:r w:rsidRPr="00A32CA4">
        <w:t xml:space="preserve"> </w:t>
      </w:r>
    </w:p>
    <w:p w:rsidR="001770FB" w:rsidRPr="00A32CA4" w:rsidRDefault="001770FB" w:rsidP="001770FB">
      <w:pPr>
        <w:numPr>
          <w:ilvl w:val="1"/>
          <w:numId w:val="26"/>
        </w:numPr>
      </w:pPr>
      <w:r w:rsidRPr="00A32CA4">
        <w:rPr>
          <w:bCs/>
          <w:iCs/>
        </w:rPr>
        <w:t>АЦП (аналого-цифровой преобразователь)</w:t>
      </w:r>
      <w:r w:rsidRPr="00A32CA4">
        <w:t xml:space="preserve"> </w:t>
      </w:r>
    </w:p>
    <w:p w:rsidR="001770FB" w:rsidRPr="00A32CA4" w:rsidRDefault="001770FB" w:rsidP="001770FB">
      <w:pPr>
        <w:numPr>
          <w:ilvl w:val="1"/>
          <w:numId w:val="26"/>
        </w:numPr>
      </w:pPr>
      <w:r w:rsidRPr="00A32CA4">
        <w:rPr>
          <w:bCs/>
          <w:iCs/>
        </w:rPr>
        <w:t>ЦАП</w:t>
      </w:r>
      <w:r w:rsidRPr="00A32CA4">
        <w:t xml:space="preserve"> </w:t>
      </w:r>
      <w:r w:rsidRPr="00A32CA4">
        <w:rPr>
          <w:bCs/>
          <w:iCs/>
        </w:rPr>
        <w:t>(цифро-аналоговый преобразователь)</w:t>
      </w:r>
      <w:r w:rsidRPr="00A32CA4">
        <w:t xml:space="preserve"> </w:t>
      </w:r>
    </w:p>
    <w:p w:rsidR="001770FB" w:rsidRPr="00704C53" w:rsidRDefault="001770FB" w:rsidP="001770FB">
      <w:pPr>
        <w:numPr>
          <w:ilvl w:val="0"/>
          <w:numId w:val="26"/>
        </w:numPr>
      </w:pPr>
      <w:r w:rsidRPr="00704C53">
        <w:rPr>
          <w:bCs/>
          <w:iCs/>
        </w:rPr>
        <w:t>Асинхронная и синхронная передача данных</w:t>
      </w:r>
    </w:p>
    <w:p w:rsidR="001770FB" w:rsidRPr="00704C53" w:rsidRDefault="001770FB" w:rsidP="001770FB">
      <w:pPr>
        <w:numPr>
          <w:ilvl w:val="1"/>
          <w:numId w:val="26"/>
        </w:numPr>
      </w:pPr>
      <w:r w:rsidRPr="00704C53">
        <w:rPr>
          <w:iCs/>
        </w:rPr>
        <w:t>Асинхронные протоколы</w:t>
      </w:r>
    </w:p>
    <w:p w:rsidR="001770FB" w:rsidRPr="00704C53" w:rsidRDefault="001770FB" w:rsidP="001770FB">
      <w:pPr>
        <w:numPr>
          <w:ilvl w:val="1"/>
          <w:numId w:val="26"/>
        </w:numPr>
      </w:pPr>
      <w:r w:rsidRPr="00704C53">
        <w:rPr>
          <w:iCs/>
        </w:rPr>
        <w:t>Синхронные символьно-ориентированные и бит-ориентированные протоколы</w:t>
      </w:r>
    </w:p>
    <w:p w:rsidR="001770FB" w:rsidRPr="00704C53" w:rsidRDefault="001770FB" w:rsidP="001770FB">
      <w:pPr>
        <w:numPr>
          <w:ilvl w:val="1"/>
          <w:numId w:val="26"/>
        </w:numPr>
      </w:pPr>
      <w:r w:rsidRPr="00704C53">
        <w:rPr>
          <w:iCs/>
        </w:rPr>
        <w:t>Символьно-ориентированные протоколы</w:t>
      </w:r>
    </w:p>
    <w:p w:rsidR="001770FB" w:rsidRPr="00704C53" w:rsidRDefault="001770FB" w:rsidP="001770FB">
      <w:pPr>
        <w:numPr>
          <w:ilvl w:val="0"/>
          <w:numId w:val="26"/>
        </w:numPr>
      </w:pPr>
      <w:r w:rsidRPr="00704C53">
        <w:rPr>
          <w:bCs/>
          <w:iCs/>
        </w:rPr>
        <w:t>Методы передачи данных канального уровня</w:t>
      </w:r>
    </w:p>
    <w:p w:rsidR="001770FB" w:rsidRPr="00704C53" w:rsidRDefault="001770FB" w:rsidP="001770FB">
      <w:pPr>
        <w:numPr>
          <w:ilvl w:val="1"/>
          <w:numId w:val="26"/>
        </w:numPr>
      </w:pPr>
      <w:r w:rsidRPr="00704C53">
        <w:rPr>
          <w:bCs/>
          <w:iCs/>
        </w:rPr>
        <w:t>Передача с установлением соединений и без установления соединений</w:t>
      </w:r>
    </w:p>
    <w:p w:rsidR="001770FB" w:rsidRPr="00704C53" w:rsidRDefault="001770FB" w:rsidP="001770FB">
      <w:pPr>
        <w:numPr>
          <w:ilvl w:val="1"/>
          <w:numId w:val="26"/>
        </w:numPr>
      </w:pPr>
      <w:r w:rsidRPr="00704C53">
        <w:rPr>
          <w:bCs/>
          <w:iCs/>
        </w:rPr>
        <w:t>Обнаружение и коррекция ошибок</w:t>
      </w:r>
    </w:p>
    <w:p w:rsidR="001770FB" w:rsidRPr="00704C53" w:rsidRDefault="001770FB" w:rsidP="001770FB">
      <w:pPr>
        <w:numPr>
          <w:ilvl w:val="1"/>
          <w:numId w:val="26"/>
        </w:numPr>
      </w:pPr>
      <w:r w:rsidRPr="00704C53">
        <w:rPr>
          <w:iCs/>
        </w:rPr>
        <w:t>Методы восстановления искаженных и потерянных кадров</w:t>
      </w:r>
    </w:p>
    <w:p w:rsidR="001770FB" w:rsidRPr="003D74AA" w:rsidRDefault="001770FB" w:rsidP="001770FB">
      <w:pPr>
        <w:numPr>
          <w:ilvl w:val="0"/>
          <w:numId w:val="26"/>
        </w:numPr>
      </w:pPr>
      <w:r>
        <w:t>Различные методы коммутации</w:t>
      </w:r>
    </w:p>
    <w:p w:rsidR="001770FB" w:rsidRPr="00704C53" w:rsidRDefault="001770FB" w:rsidP="001770FB">
      <w:pPr>
        <w:numPr>
          <w:ilvl w:val="1"/>
          <w:numId w:val="26"/>
        </w:numPr>
      </w:pPr>
      <w:r w:rsidRPr="00704C53">
        <w:rPr>
          <w:bCs/>
          <w:iCs/>
        </w:rPr>
        <w:t>Компрессия данных</w:t>
      </w:r>
    </w:p>
    <w:p w:rsidR="001770FB" w:rsidRPr="00704C53" w:rsidRDefault="001770FB" w:rsidP="001770FB">
      <w:pPr>
        <w:numPr>
          <w:ilvl w:val="1"/>
          <w:numId w:val="26"/>
        </w:numPr>
        <w:rPr>
          <w:bCs/>
          <w:iCs/>
        </w:rPr>
      </w:pPr>
      <w:r>
        <w:rPr>
          <w:bCs/>
          <w:iCs/>
        </w:rPr>
        <w:t>Коммутация каналов</w:t>
      </w:r>
    </w:p>
    <w:p w:rsidR="001770FB" w:rsidRDefault="001770FB" w:rsidP="001770FB">
      <w:pPr>
        <w:numPr>
          <w:ilvl w:val="1"/>
          <w:numId w:val="26"/>
        </w:numPr>
        <w:rPr>
          <w:bCs/>
          <w:iCs/>
        </w:rPr>
      </w:pPr>
      <w:r w:rsidRPr="00704C53">
        <w:rPr>
          <w:bCs/>
          <w:iCs/>
        </w:rPr>
        <w:t>Коммутация абонентов</w:t>
      </w:r>
      <w:r>
        <w:rPr>
          <w:bCs/>
          <w:iCs/>
        </w:rPr>
        <w:t xml:space="preserve"> </w:t>
      </w:r>
    </w:p>
    <w:p w:rsidR="001770FB" w:rsidRPr="00704C53" w:rsidRDefault="001770FB" w:rsidP="001770FB">
      <w:pPr>
        <w:numPr>
          <w:ilvl w:val="1"/>
          <w:numId w:val="26"/>
        </w:numPr>
        <w:rPr>
          <w:bCs/>
          <w:iCs/>
        </w:rPr>
      </w:pPr>
      <w:r>
        <w:rPr>
          <w:bCs/>
          <w:iCs/>
        </w:rPr>
        <w:t>К</w:t>
      </w:r>
      <w:r w:rsidRPr="00704C53">
        <w:rPr>
          <w:bCs/>
          <w:iCs/>
        </w:rPr>
        <w:t>оммутация сообщений</w:t>
      </w:r>
    </w:p>
    <w:p w:rsidR="001770FB" w:rsidRPr="003D74AA" w:rsidRDefault="001770FB" w:rsidP="001770FB">
      <w:pPr>
        <w:numPr>
          <w:ilvl w:val="0"/>
          <w:numId w:val="26"/>
        </w:numPr>
      </w:pPr>
      <w:r>
        <w:t>Технологии различных уровней доступа к данным</w:t>
      </w:r>
    </w:p>
    <w:p w:rsidR="001770FB" w:rsidRPr="00484F9B" w:rsidRDefault="001770FB" w:rsidP="001770FB">
      <w:pPr>
        <w:numPr>
          <w:ilvl w:val="1"/>
          <w:numId w:val="26"/>
        </w:numPr>
      </w:pPr>
      <w:r w:rsidRPr="00484F9B">
        <w:rPr>
          <w:bCs/>
          <w:iCs/>
        </w:rPr>
        <w:t xml:space="preserve">Технологии уровня доступа к физической среде </w:t>
      </w:r>
    </w:p>
    <w:p w:rsidR="001770FB" w:rsidRPr="00484F9B" w:rsidRDefault="001770FB" w:rsidP="001770FB">
      <w:pPr>
        <w:numPr>
          <w:ilvl w:val="1"/>
          <w:numId w:val="26"/>
        </w:numPr>
      </w:pPr>
      <w:r w:rsidRPr="00484F9B">
        <w:rPr>
          <w:bCs/>
          <w:iCs/>
        </w:rPr>
        <w:t xml:space="preserve">Технологии уровня управления логическим каналом </w:t>
      </w:r>
    </w:p>
    <w:p w:rsidR="001770FB" w:rsidRPr="00484F9B" w:rsidRDefault="001770FB" w:rsidP="001770FB">
      <w:pPr>
        <w:numPr>
          <w:ilvl w:val="1"/>
          <w:numId w:val="26"/>
        </w:numPr>
      </w:pPr>
      <w:r w:rsidRPr="00484F9B">
        <w:rPr>
          <w:bCs/>
          <w:iCs/>
        </w:rPr>
        <w:t>Стандарт технологии Ethernet</w:t>
      </w:r>
      <w:r w:rsidRPr="00484F9B">
        <w:rPr>
          <w:bCs/>
          <w:iCs/>
          <w:lang w:val="en-US"/>
        </w:rPr>
        <w:t xml:space="preserve"> </w:t>
      </w:r>
    </w:p>
    <w:p w:rsidR="001770FB" w:rsidRPr="00374009" w:rsidRDefault="001770FB" w:rsidP="001770FB">
      <w:pPr>
        <w:numPr>
          <w:ilvl w:val="0"/>
          <w:numId w:val="26"/>
        </w:numPr>
      </w:pPr>
      <w:r w:rsidRPr="00374009">
        <w:rPr>
          <w:iCs/>
        </w:rPr>
        <w:t xml:space="preserve">Метод доступа </w:t>
      </w:r>
      <w:r w:rsidRPr="00374009">
        <w:rPr>
          <w:iCs/>
          <w:lang w:val="en-US"/>
        </w:rPr>
        <w:t>CSMA/CD</w:t>
      </w:r>
    </w:p>
    <w:p w:rsidR="001770FB" w:rsidRPr="00374009" w:rsidRDefault="001770FB" w:rsidP="001770FB">
      <w:pPr>
        <w:numPr>
          <w:ilvl w:val="1"/>
          <w:numId w:val="26"/>
        </w:numPr>
      </w:pPr>
      <w:r w:rsidRPr="00374009">
        <w:rPr>
          <w:iCs/>
        </w:rPr>
        <w:t>Этапы доступа к среде</w:t>
      </w:r>
    </w:p>
    <w:p w:rsidR="001770FB" w:rsidRPr="00374009" w:rsidRDefault="001770FB" w:rsidP="001770FB">
      <w:pPr>
        <w:numPr>
          <w:ilvl w:val="1"/>
          <w:numId w:val="26"/>
        </w:numPr>
      </w:pPr>
      <w:r w:rsidRPr="00374009">
        <w:rPr>
          <w:iCs/>
        </w:rPr>
        <w:t>Возникновение коллизии</w:t>
      </w:r>
    </w:p>
    <w:p w:rsidR="001770FB" w:rsidRPr="00873CF0" w:rsidRDefault="001770FB" w:rsidP="001770FB">
      <w:pPr>
        <w:numPr>
          <w:ilvl w:val="0"/>
          <w:numId w:val="26"/>
        </w:numPr>
      </w:pPr>
      <w:r w:rsidRPr="00873CF0">
        <w:rPr>
          <w:bCs/>
          <w:iCs/>
        </w:rPr>
        <w:t xml:space="preserve">Стандарт технологии </w:t>
      </w:r>
      <w:r w:rsidRPr="00873CF0">
        <w:rPr>
          <w:bCs/>
          <w:iCs/>
          <w:lang w:val="en-US"/>
        </w:rPr>
        <w:t>TokenRing</w:t>
      </w:r>
      <w:r w:rsidRPr="00873CF0">
        <w:rPr>
          <w:bCs/>
          <w:iCs/>
        </w:rPr>
        <w:t xml:space="preserve"> </w:t>
      </w:r>
    </w:p>
    <w:p w:rsidR="001770FB" w:rsidRPr="00873CF0" w:rsidRDefault="001770FB" w:rsidP="001770FB">
      <w:pPr>
        <w:numPr>
          <w:ilvl w:val="1"/>
          <w:numId w:val="26"/>
        </w:numPr>
      </w:pPr>
      <w:r w:rsidRPr="00873CF0">
        <w:rPr>
          <w:iCs/>
        </w:rPr>
        <w:t>Маркерный метод доступа к разделяемой среде</w:t>
      </w:r>
    </w:p>
    <w:p w:rsidR="001770FB" w:rsidRPr="00873CF0" w:rsidRDefault="001770FB" w:rsidP="001770FB">
      <w:pPr>
        <w:numPr>
          <w:ilvl w:val="1"/>
          <w:numId w:val="26"/>
        </w:numPr>
      </w:pPr>
      <w:r w:rsidRPr="00873CF0">
        <w:rPr>
          <w:bCs/>
          <w:iCs/>
        </w:rPr>
        <w:t>Время владения разделяемой средой</w:t>
      </w:r>
    </w:p>
    <w:p w:rsidR="001770FB" w:rsidRPr="00873CF0" w:rsidRDefault="001770FB" w:rsidP="001770FB">
      <w:pPr>
        <w:numPr>
          <w:ilvl w:val="1"/>
          <w:numId w:val="26"/>
        </w:numPr>
      </w:pPr>
      <w:r w:rsidRPr="00873CF0">
        <w:rPr>
          <w:bCs/>
          <w:iCs/>
        </w:rPr>
        <w:t xml:space="preserve">Форматы кадров </w:t>
      </w:r>
    </w:p>
    <w:p w:rsidR="001770FB" w:rsidRPr="00873CF0" w:rsidRDefault="001770FB" w:rsidP="001770FB">
      <w:pPr>
        <w:numPr>
          <w:ilvl w:val="1"/>
          <w:numId w:val="26"/>
        </w:numPr>
      </w:pPr>
      <w:r w:rsidRPr="00873CF0">
        <w:rPr>
          <w:bCs/>
          <w:iCs/>
        </w:rPr>
        <w:t>Приоритетный доступ к кольцу</w:t>
      </w:r>
    </w:p>
    <w:p w:rsidR="001770FB" w:rsidRPr="00873CF0" w:rsidRDefault="001770FB" w:rsidP="001770FB">
      <w:pPr>
        <w:numPr>
          <w:ilvl w:val="0"/>
          <w:numId w:val="26"/>
        </w:numPr>
      </w:pPr>
      <w:r w:rsidRPr="00873CF0">
        <w:rPr>
          <w:bCs/>
          <w:iCs/>
        </w:rPr>
        <w:t xml:space="preserve">Стандарт технологии </w:t>
      </w:r>
      <w:r w:rsidRPr="00873CF0">
        <w:rPr>
          <w:bCs/>
          <w:iCs/>
          <w:lang w:val="en-US"/>
        </w:rPr>
        <w:t>FDDI</w:t>
      </w:r>
    </w:p>
    <w:p w:rsidR="001770FB" w:rsidRPr="00873CF0" w:rsidRDefault="001770FB" w:rsidP="001770FB">
      <w:pPr>
        <w:numPr>
          <w:ilvl w:val="1"/>
          <w:numId w:val="26"/>
        </w:numPr>
      </w:pPr>
      <w:r w:rsidRPr="00873CF0">
        <w:rPr>
          <w:bCs/>
          <w:iCs/>
        </w:rPr>
        <w:t xml:space="preserve">Отказоустойчивость технологии </w:t>
      </w:r>
      <w:r w:rsidRPr="00873CF0">
        <w:rPr>
          <w:bCs/>
          <w:iCs/>
          <w:lang w:val="en-US"/>
        </w:rPr>
        <w:t>FDDI</w:t>
      </w:r>
    </w:p>
    <w:p w:rsidR="001770FB" w:rsidRDefault="001770FB" w:rsidP="001770FB">
      <w:pPr>
        <w:numPr>
          <w:ilvl w:val="1"/>
          <w:numId w:val="26"/>
        </w:numPr>
      </w:pPr>
      <w:r w:rsidRPr="00873CF0">
        <w:t xml:space="preserve">Подключение узлов к кольцам </w:t>
      </w:r>
      <w:r w:rsidRPr="00873CF0">
        <w:rPr>
          <w:lang w:val="en-US"/>
        </w:rPr>
        <w:t>FDDI</w:t>
      </w:r>
      <w:r w:rsidRPr="00873CF0">
        <w:t xml:space="preserve"> </w:t>
      </w:r>
    </w:p>
    <w:p w:rsidR="001770FB" w:rsidRPr="00873CF0" w:rsidRDefault="001770FB" w:rsidP="001770FB">
      <w:pPr>
        <w:numPr>
          <w:ilvl w:val="1"/>
          <w:numId w:val="26"/>
        </w:numPr>
      </w:pPr>
      <w:r w:rsidRPr="00873CF0">
        <w:rPr>
          <w:bCs/>
          <w:iCs/>
        </w:rPr>
        <w:t xml:space="preserve">Сравнение </w:t>
      </w:r>
      <w:r w:rsidRPr="00873CF0">
        <w:rPr>
          <w:bCs/>
          <w:iCs/>
          <w:lang w:val="en-US"/>
        </w:rPr>
        <w:t>FDDI</w:t>
      </w:r>
      <w:r w:rsidRPr="00873CF0">
        <w:rPr>
          <w:bCs/>
          <w:iCs/>
        </w:rPr>
        <w:t xml:space="preserve"> с технологиями </w:t>
      </w:r>
      <w:r w:rsidRPr="00873CF0">
        <w:rPr>
          <w:bCs/>
          <w:iCs/>
          <w:lang w:val="en-US"/>
        </w:rPr>
        <w:t>Ethernet</w:t>
      </w:r>
      <w:r w:rsidRPr="00873CF0">
        <w:rPr>
          <w:bCs/>
          <w:iCs/>
        </w:rPr>
        <w:t xml:space="preserve"> и </w:t>
      </w:r>
      <w:r w:rsidRPr="00873CF0">
        <w:rPr>
          <w:bCs/>
          <w:iCs/>
          <w:lang w:val="en-US"/>
        </w:rPr>
        <w:t>Token</w:t>
      </w:r>
      <w:r w:rsidRPr="00873CF0">
        <w:rPr>
          <w:bCs/>
          <w:iCs/>
        </w:rPr>
        <w:t xml:space="preserve"> </w:t>
      </w:r>
      <w:r w:rsidRPr="00873CF0">
        <w:rPr>
          <w:bCs/>
          <w:iCs/>
          <w:lang w:val="en-US"/>
        </w:rPr>
        <w:t>Ring</w:t>
      </w:r>
    </w:p>
    <w:p w:rsidR="001770FB" w:rsidRPr="003D74AA" w:rsidRDefault="001770FB" w:rsidP="001770FB">
      <w:pPr>
        <w:numPr>
          <w:ilvl w:val="0"/>
          <w:numId w:val="26"/>
        </w:numPr>
      </w:pPr>
      <w:r>
        <w:t>Современные технологии доступа к сети</w:t>
      </w:r>
    </w:p>
    <w:p w:rsidR="001770FB" w:rsidRPr="00873CF0" w:rsidRDefault="001770FB" w:rsidP="001770FB">
      <w:pPr>
        <w:numPr>
          <w:ilvl w:val="1"/>
          <w:numId w:val="26"/>
        </w:numPr>
      </w:pPr>
      <w:r w:rsidRPr="00873CF0">
        <w:rPr>
          <w:bCs/>
          <w:iCs/>
        </w:rPr>
        <w:t xml:space="preserve">Стандарт </w:t>
      </w:r>
      <w:r w:rsidRPr="00873CF0">
        <w:rPr>
          <w:bCs/>
          <w:iCs/>
          <w:lang w:val="en-US"/>
        </w:rPr>
        <w:t>Fast Ethernet</w:t>
      </w:r>
      <w:r>
        <w:rPr>
          <w:bCs/>
          <w:iCs/>
        </w:rPr>
        <w:t xml:space="preserve"> </w:t>
      </w:r>
    </w:p>
    <w:p w:rsidR="001770FB" w:rsidRPr="00873CF0" w:rsidRDefault="001770FB" w:rsidP="001770FB">
      <w:pPr>
        <w:numPr>
          <w:ilvl w:val="1"/>
          <w:numId w:val="26"/>
        </w:numPr>
      </w:pPr>
      <w:r w:rsidRPr="00873CF0">
        <w:rPr>
          <w:bCs/>
          <w:iCs/>
        </w:rPr>
        <w:t>Особенности технологии 100</w:t>
      </w:r>
      <w:r w:rsidRPr="00873CF0">
        <w:rPr>
          <w:bCs/>
          <w:iCs/>
          <w:lang w:val="en-US"/>
        </w:rPr>
        <w:t>VG-AnyLAN</w:t>
      </w:r>
    </w:p>
    <w:p w:rsidR="001770FB" w:rsidRPr="007D5DBB" w:rsidRDefault="001770FB" w:rsidP="001770FB">
      <w:pPr>
        <w:numPr>
          <w:ilvl w:val="0"/>
          <w:numId w:val="26"/>
        </w:numPr>
      </w:pPr>
      <w:r w:rsidRPr="007D5DBB">
        <w:rPr>
          <w:bCs/>
          <w:iCs/>
        </w:rPr>
        <w:t>Структурированная кабельная система</w:t>
      </w:r>
    </w:p>
    <w:p w:rsidR="001770FB" w:rsidRPr="007D5DBB" w:rsidRDefault="001770FB" w:rsidP="001770FB">
      <w:pPr>
        <w:numPr>
          <w:ilvl w:val="1"/>
          <w:numId w:val="26"/>
        </w:numPr>
        <w:rPr>
          <w:bCs/>
        </w:rPr>
      </w:pPr>
      <w:r w:rsidRPr="007D5DBB">
        <w:rPr>
          <w:bCs/>
        </w:rPr>
        <w:t>Иерархия структурированной кабельной системы</w:t>
      </w:r>
    </w:p>
    <w:p w:rsidR="001770FB" w:rsidRPr="007D5DBB" w:rsidRDefault="001770FB" w:rsidP="001770FB">
      <w:pPr>
        <w:numPr>
          <w:ilvl w:val="1"/>
          <w:numId w:val="26"/>
        </w:numPr>
      </w:pPr>
      <w:r w:rsidRPr="007D5DBB">
        <w:t>Подсистемы кабальной системы</w:t>
      </w:r>
    </w:p>
    <w:p w:rsidR="001770FB" w:rsidRPr="007D5DBB" w:rsidRDefault="001770FB" w:rsidP="001770FB">
      <w:pPr>
        <w:numPr>
          <w:ilvl w:val="1"/>
          <w:numId w:val="26"/>
        </w:numPr>
      </w:pPr>
      <w:r w:rsidRPr="007D5DBB">
        <w:rPr>
          <w:bCs/>
          <w:iCs/>
        </w:rPr>
        <w:t>Преимущества структурированной кабельной системы</w:t>
      </w:r>
    </w:p>
    <w:p w:rsidR="001770FB" w:rsidRPr="004C3E18" w:rsidRDefault="001770FB" w:rsidP="001770FB">
      <w:pPr>
        <w:numPr>
          <w:ilvl w:val="0"/>
          <w:numId w:val="26"/>
        </w:numPr>
      </w:pPr>
      <w:r w:rsidRPr="004C3E18">
        <w:t>Структура кабельной системы этажа и здания</w:t>
      </w:r>
    </w:p>
    <w:p w:rsidR="001770FB" w:rsidRPr="004C3E18" w:rsidRDefault="001770FB" w:rsidP="001770FB">
      <w:pPr>
        <w:numPr>
          <w:ilvl w:val="1"/>
          <w:numId w:val="26"/>
        </w:numPr>
      </w:pPr>
      <w:r w:rsidRPr="004C3E18">
        <w:rPr>
          <w:bCs/>
          <w:iCs/>
        </w:rPr>
        <w:t>Выбор типа кабеля для горизонтальных подсистем</w:t>
      </w:r>
    </w:p>
    <w:p w:rsidR="001770FB" w:rsidRPr="004C3E18" w:rsidRDefault="001770FB" w:rsidP="001770FB">
      <w:pPr>
        <w:numPr>
          <w:ilvl w:val="1"/>
          <w:numId w:val="26"/>
        </w:numPr>
      </w:pPr>
      <w:r w:rsidRPr="004C3E18">
        <w:rPr>
          <w:bCs/>
          <w:iCs/>
        </w:rPr>
        <w:t>Выбор типа кабеля для вертикальных подсистем</w:t>
      </w:r>
    </w:p>
    <w:p w:rsidR="001770FB" w:rsidRPr="004C3E18" w:rsidRDefault="001770FB" w:rsidP="001770FB">
      <w:pPr>
        <w:numPr>
          <w:ilvl w:val="1"/>
          <w:numId w:val="26"/>
        </w:numPr>
      </w:pPr>
      <w:r w:rsidRPr="004C3E18">
        <w:rPr>
          <w:bCs/>
          <w:iCs/>
        </w:rPr>
        <w:t>Выбор типа кабеля для подсистемы кампуса</w:t>
      </w:r>
    </w:p>
    <w:p w:rsidR="001770FB" w:rsidRPr="007213B5" w:rsidRDefault="001770FB" w:rsidP="001770FB">
      <w:pPr>
        <w:numPr>
          <w:ilvl w:val="0"/>
          <w:numId w:val="26"/>
        </w:numPr>
      </w:pPr>
      <w:r w:rsidRPr="007213B5">
        <w:rPr>
          <w:bCs/>
          <w:iCs/>
        </w:rPr>
        <w:t>Сетевые адаптеры</w:t>
      </w:r>
    </w:p>
    <w:p w:rsidR="001770FB" w:rsidRPr="007213B5" w:rsidRDefault="001770FB" w:rsidP="001770FB">
      <w:pPr>
        <w:numPr>
          <w:ilvl w:val="1"/>
          <w:numId w:val="26"/>
        </w:numPr>
      </w:pPr>
      <w:r w:rsidRPr="007213B5">
        <w:rPr>
          <w:bCs/>
          <w:iCs/>
        </w:rPr>
        <w:t xml:space="preserve">Передача кадра </w:t>
      </w:r>
    </w:p>
    <w:p w:rsidR="001770FB" w:rsidRPr="00B813BC" w:rsidRDefault="001770FB" w:rsidP="001770FB">
      <w:pPr>
        <w:numPr>
          <w:ilvl w:val="1"/>
          <w:numId w:val="26"/>
        </w:numPr>
      </w:pPr>
      <w:r w:rsidRPr="007213B5">
        <w:rPr>
          <w:bCs/>
          <w:iCs/>
        </w:rPr>
        <w:t>Приём кадра</w:t>
      </w:r>
    </w:p>
    <w:p w:rsidR="001770FB" w:rsidRPr="00B813BC" w:rsidRDefault="001770FB" w:rsidP="001770FB">
      <w:pPr>
        <w:numPr>
          <w:ilvl w:val="1"/>
          <w:numId w:val="26"/>
        </w:numPr>
      </w:pPr>
      <w:r>
        <w:rPr>
          <w:iCs/>
        </w:rPr>
        <w:t>А</w:t>
      </w:r>
      <w:r w:rsidRPr="00B813BC">
        <w:rPr>
          <w:iCs/>
        </w:rPr>
        <w:t>вточувствительность</w:t>
      </w:r>
    </w:p>
    <w:p w:rsidR="001770FB" w:rsidRPr="007213B5" w:rsidRDefault="001770FB" w:rsidP="001770FB">
      <w:pPr>
        <w:numPr>
          <w:ilvl w:val="1"/>
          <w:numId w:val="26"/>
        </w:numPr>
      </w:pPr>
      <w:r w:rsidRPr="00B813BC">
        <w:rPr>
          <w:bCs/>
          <w:iCs/>
        </w:rPr>
        <w:t>Классификация</w:t>
      </w:r>
    </w:p>
    <w:p w:rsidR="001770FB" w:rsidRPr="006A1CE7" w:rsidRDefault="001770FB" w:rsidP="001770FB">
      <w:pPr>
        <w:numPr>
          <w:ilvl w:val="0"/>
          <w:numId w:val="26"/>
        </w:numPr>
      </w:pPr>
      <w:r w:rsidRPr="006A1CE7">
        <w:rPr>
          <w:bCs/>
          <w:iCs/>
        </w:rPr>
        <w:t>Концентраторы</w:t>
      </w:r>
    </w:p>
    <w:p w:rsidR="001770FB" w:rsidRPr="006A1CE7" w:rsidRDefault="001770FB" w:rsidP="001770FB">
      <w:pPr>
        <w:numPr>
          <w:ilvl w:val="1"/>
          <w:numId w:val="26"/>
        </w:numPr>
      </w:pPr>
      <w:r w:rsidRPr="006A1CE7">
        <w:rPr>
          <w:bCs/>
          <w:iCs/>
        </w:rPr>
        <w:t xml:space="preserve">Концентратор </w:t>
      </w:r>
      <w:r w:rsidRPr="006A1CE7">
        <w:rPr>
          <w:bCs/>
          <w:iCs/>
          <w:lang w:val="en-US"/>
        </w:rPr>
        <w:t>Ethernet</w:t>
      </w:r>
    </w:p>
    <w:p w:rsidR="001770FB" w:rsidRPr="006A1CE7" w:rsidRDefault="001770FB" w:rsidP="001770FB">
      <w:pPr>
        <w:numPr>
          <w:ilvl w:val="1"/>
          <w:numId w:val="26"/>
        </w:numPr>
      </w:pPr>
      <w:r w:rsidRPr="006A1CE7">
        <w:rPr>
          <w:bCs/>
          <w:iCs/>
        </w:rPr>
        <w:t>Отключение портов</w:t>
      </w:r>
    </w:p>
    <w:p w:rsidR="001770FB" w:rsidRPr="006A1CE7" w:rsidRDefault="001770FB" w:rsidP="001770FB">
      <w:pPr>
        <w:numPr>
          <w:ilvl w:val="1"/>
          <w:numId w:val="26"/>
        </w:numPr>
      </w:pPr>
      <w:r w:rsidRPr="006A1CE7">
        <w:rPr>
          <w:bCs/>
          <w:iCs/>
        </w:rPr>
        <w:t>Поддержка резервных связей</w:t>
      </w:r>
    </w:p>
    <w:p w:rsidR="001770FB" w:rsidRPr="006A1CE7" w:rsidRDefault="001770FB" w:rsidP="001770FB">
      <w:pPr>
        <w:numPr>
          <w:ilvl w:val="1"/>
          <w:numId w:val="26"/>
        </w:numPr>
      </w:pPr>
      <w:r w:rsidRPr="006A1CE7">
        <w:rPr>
          <w:bCs/>
          <w:iCs/>
        </w:rPr>
        <w:t>Защита от несанкционированного доступа</w:t>
      </w:r>
    </w:p>
    <w:p w:rsidR="001770FB" w:rsidRPr="006A1CE7" w:rsidRDefault="001770FB" w:rsidP="001770FB">
      <w:pPr>
        <w:numPr>
          <w:ilvl w:val="1"/>
          <w:numId w:val="26"/>
        </w:numPr>
      </w:pPr>
      <w:r w:rsidRPr="006A1CE7">
        <w:rPr>
          <w:bCs/>
          <w:iCs/>
        </w:rPr>
        <w:t>Многосегментный концентратор</w:t>
      </w:r>
    </w:p>
    <w:p w:rsidR="001770FB" w:rsidRPr="006A1CE7" w:rsidRDefault="001770FB" w:rsidP="001770FB">
      <w:pPr>
        <w:numPr>
          <w:ilvl w:val="1"/>
          <w:numId w:val="26"/>
        </w:numPr>
      </w:pPr>
      <w:r w:rsidRPr="006A1CE7">
        <w:rPr>
          <w:bCs/>
          <w:iCs/>
        </w:rPr>
        <w:t>Конструктивное исполнение концентраторов</w:t>
      </w:r>
    </w:p>
    <w:p w:rsidR="001770FB" w:rsidRPr="006A1CE7" w:rsidRDefault="001770FB" w:rsidP="001770FB">
      <w:pPr>
        <w:numPr>
          <w:ilvl w:val="0"/>
          <w:numId w:val="26"/>
        </w:numPr>
      </w:pPr>
      <w:r w:rsidRPr="006A1CE7">
        <w:rPr>
          <w:bCs/>
          <w:iCs/>
        </w:rPr>
        <w:t>Мост</w:t>
      </w:r>
      <w:r>
        <w:rPr>
          <w:bCs/>
          <w:iCs/>
        </w:rPr>
        <w:t xml:space="preserve"> и коммутатор</w:t>
      </w:r>
    </w:p>
    <w:p w:rsidR="001770FB" w:rsidRPr="006A1CE7" w:rsidRDefault="001770FB" w:rsidP="001770FB">
      <w:pPr>
        <w:numPr>
          <w:ilvl w:val="1"/>
          <w:numId w:val="26"/>
        </w:numPr>
      </w:pPr>
      <w:r w:rsidRPr="006A1CE7">
        <w:rPr>
          <w:bCs/>
          <w:iCs/>
        </w:rPr>
        <w:t>Принципы работы</w:t>
      </w:r>
    </w:p>
    <w:p w:rsidR="001770FB" w:rsidRPr="006A1CE7" w:rsidRDefault="001770FB" w:rsidP="001770FB">
      <w:pPr>
        <w:numPr>
          <w:ilvl w:val="1"/>
          <w:numId w:val="26"/>
        </w:numPr>
      </w:pPr>
      <w:r w:rsidRPr="006A1CE7">
        <w:t>Пример моста</w:t>
      </w:r>
    </w:p>
    <w:p w:rsidR="001770FB" w:rsidRPr="006A1CE7" w:rsidRDefault="001770FB" w:rsidP="001770FB">
      <w:pPr>
        <w:numPr>
          <w:ilvl w:val="1"/>
          <w:numId w:val="26"/>
        </w:numPr>
      </w:pPr>
      <w:r w:rsidRPr="006A1CE7">
        <w:rPr>
          <w:bCs/>
          <w:iCs/>
        </w:rPr>
        <w:t>Ограничения</w:t>
      </w:r>
    </w:p>
    <w:p w:rsidR="001770FB" w:rsidRPr="00E66B5F" w:rsidRDefault="001770FB" w:rsidP="001770FB">
      <w:pPr>
        <w:numPr>
          <w:ilvl w:val="1"/>
          <w:numId w:val="26"/>
        </w:numPr>
      </w:pPr>
      <w:r w:rsidRPr="00E66B5F">
        <w:t>Коммутация «на лету» или «напролет»</w:t>
      </w:r>
    </w:p>
    <w:p w:rsidR="001770FB" w:rsidRPr="00E66B5F" w:rsidRDefault="001770FB" w:rsidP="001770FB">
      <w:pPr>
        <w:numPr>
          <w:ilvl w:val="0"/>
          <w:numId w:val="26"/>
        </w:numPr>
      </w:pPr>
      <w:r w:rsidRPr="00E66B5F">
        <w:rPr>
          <w:bCs/>
          <w:iCs/>
        </w:rPr>
        <w:t>Принципы работы основных аппаратных средств</w:t>
      </w:r>
    </w:p>
    <w:p w:rsidR="001770FB" w:rsidRPr="00E66B5F" w:rsidRDefault="001770FB" w:rsidP="001770FB">
      <w:pPr>
        <w:numPr>
          <w:ilvl w:val="1"/>
          <w:numId w:val="26"/>
        </w:numPr>
      </w:pPr>
      <w:r w:rsidRPr="00E66B5F">
        <w:rPr>
          <w:bCs/>
          <w:iCs/>
        </w:rPr>
        <w:t>Коммутатор на процессоре общего назначения</w:t>
      </w:r>
    </w:p>
    <w:p w:rsidR="001770FB" w:rsidRPr="00E66B5F" w:rsidRDefault="001770FB" w:rsidP="001770FB">
      <w:pPr>
        <w:numPr>
          <w:ilvl w:val="1"/>
          <w:numId w:val="26"/>
        </w:numPr>
      </w:pPr>
      <w:r w:rsidRPr="00E66B5F">
        <w:rPr>
          <w:bCs/>
          <w:iCs/>
        </w:rPr>
        <w:t>Коммутаторы с общей шиной</w:t>
      </w:r>
    </w:p>
    <w:p w:rsidR="001770FB" w:rsidRPr="00E66B5F" w:rsidRDefault="001770FB" w:rsidP="001770FB">
      <w:pPr>
        <w:numPr>
          <w:ilvl w:val="1"/>
          <w:numId w:val="26"/>
        </w:numPr>
      </w:pPr>
      <w:r w:rsidRPr="00E66B5F">
        <w:rPr>
          <w:bCs/>
          <w:iCs/>
        </w:rPr>
        <w:t>Коммутаторы с разделяемой памятью</w:t>
      </w:r>
    </w:p>
    <w:p w:rsidR="001770FB" w:rsidRPr="00E66B5F" w:rsidRDefault="001770FB" w:rsidP="001770FB">
      <w:pPr>
        <w:numPr>
          <w:ilvl w:val="1"/>
          <w:numId w:val="26"/>
        </w:numPr>
      </w:pPr>
      <w:r w:rsidRPr="00E66B5F">
        <w:rPr>
          <w:bCs/>
          <w:iCs/>
        </w:rPr>
        <w:t>Комбинированные коммутаторы</w:t>
      </w:r>
    </w:p>
    <w:p w:rsidR="001770FB" w:rsidRPr="00E66B5F" w:rsidRDefault="001770FB" w:rsidP="001770FB">
      <w:pPr>
        <w:numPr>
          <w:ilvl w:val="0"/>
          <w:numId w:val="26"/>
        </w:numPr>
      </w:pPr>
      <w:r w:rsidRPr="00E66B5F">
        <w:rPr>
          <w:bCs/>
          <w:iCs/>
        </w:rPr>
        <w:t>Характеристики, влияющие на производительность коммутаторов</w:t>
      </w:r>
    </w:p>
    <w:p w:rsidR="001770FB" w:rsidRPr="00E66B5F" w:rsidRDefault="001770FB" w:rsidP="001770FB">
      <w:pPr>
        <w:numPr>
          <w:ilvl w:val="1"/>
          <w:numId w:val="26"/>
        </w:numPr>
      </w:pPr>
      <w:r w:rsidRPr="00E66B5F">
        <w:rPr>
          <w:iCs/>
        </w:rPr>
        <w:t xml:space="preserve">Скорость фильтрации </w:t>
      </w:r>
    </w:p>
    <w:p w:rsidR="001770FB" w:rsidRPr="00E66B5F" w:rsidRDefault="001770FB" w:rsidP="001770FB">
      <w:pPr>
        <w:numPr>
          <w:ilvl w:val="1"/>
          <w:numId w:val="26"/>
        </w:numPr>
      </w:pPr>
      <w:r w:rsidRPr="00E66B5F">
        <w:rPr>
          <w:iCs/>
        </w:rPr>
        <w:t xml:space="preserve">Скорость продвижения </w:t>
      </w:r>
    </w:p>
    <w:p w:rsidR="001770FB" w:rsidRPr="00E66B5F" w:rsidRDefault="001770FB" w:rsidP="001770FB">
      <w:pPr>
        <w:numPr>
          <w:ilvl w:val="1"/>
          <w:numId w:val="26"/>
        </w:numPr>
      </w:pPr>
      <w:r w:rsidRPr="00E66B5F">
        <w:rPr>
          <w:iCs/>
        </w:rPr>
        <w:t xml:space="preserve">Пропускная способность </w:t>
      </w:r>
    </w:p>
    <w:p w:rsidR="001770FB" w:rsidRPr="00E66B5F" w:rsidRDefault="001770FB" w:rsidP="001770FB">
      <w:pPr>
        <w:numPr>
          <w:ilvl w:val="1"/>
          <w:numId w:val="26"/>
        </w:numPr>
      </w:pPr>
      <w:r w:rsidRPr="00E66B5F">
        <w:rPr>
          <w:iCs/>
        </w:rPr>
        <w:t xml:space="preserve">Задержка передачи кадра </w:t>
      </w:r>
    </w:p>
    <w:p w:rsidR="001770FB" w:rsidRPr="00E66B5F" w:rsidRDefault="001770FB" w:rsidP="001770FB">
      <w:pPr>
        <w:numPr>
          <w:ilvl w:val="0"/>
          <w:numId w:val="26"/>
        </w:numPr>
      </w:pPr>
      <w:r w:rsidRPr="00E66B5F">
        <w:rPr>
          <w:bCs/>
          <w:iCs/>
        </w:rPr>
        <w:t>Принципы маршрутизации</w:t>
      </w:r>
    </w:p>
    <w:p w:rsidR="001770FB" w:rsidRPr="00E66B5F" w:rsidRDefault="001770FB" w:rsidP="001770FB">
      <w:pPr>
        <w:numPr>
          <w:ilvl w:val="1"/>
          <w:numId w:val="26"/>
        </w:numPr>
      </w:pPr>
      <w:r w:rsidRPr="00E66B5F">
        <w:rPr>
          <w:bCs/>
          <w:iCs/>
        </w:rPr>
        <w:t xml:space="preserve">Понятие </w:t>
      </w:r>
      <w:r w:rsidRPr="00E66B5F">
        <w:rPr>
          <w:bCs/>
          <w:iCs/>
          <w:lang w:val="en-US"/>
        </w:rPr>
        <w:t>internetworking</w:t>
      </w:r>
    </w:p>
    <w:p w:rsidR="001770FB" w:rsidRPr="00E66B5F" w:rsidRDefault="001770FB" w:rsidP="001770FB">
      <w:pPr>
        <w:numPr>
          <w:ilvl w:val="1"/>
          <w:numId w:val="26"/>
        </w:numPr>
      </w:pPr>
      <w:r w:rsidRPr="00E66B5F">
        <w:rPr>
          <w:bCs/>
          <w:iCs/>
        </w:rPr>
        <w:t>Ограничения и недостатки</w:t>
      </w:r>
    </w:p>
    <w:p w:rsidR="001770FB" w:rsidRPr="00E66B5F" w:rsidRDefault="001770FB" w:rsidP="001770FB">
      <w:pPr>
        <w:numPr>
          <w:ilvl w:val="0"/>
          <w:numId w:val="26"/>
        </w:numPr>
      </w:pPr>
      <w:r w:rsidRPr="00E66B5F">
        <w:rPr>
          <w:bCs/>
          <w:iCs/>
        </w:rPr>
        <w:t>Протоколы маршрутизации</w:t>
      </w:r>
    </w:p>
    <w:p w:rsidR="001770FB" w:rsidRPr="00E66B5F" w:rsidRDefault="001770FB" w:rsidP="001770FB">
      <w:pPr>
        <w:numPr>
          <w:ilvl w:val="1"/>
          <w:numId w:val="26"/>
        </w:numPr>
      </w:pPr>
      <w:r>
        <w:rPr>
          <w:iCs/>
        </w:rPr>
        <w:t>М</w:t>
      </w:r>
      <w:r w:rsidRPr="00E66B5F">
        <w:rPr>
          <w:iCs/>
        </w:rPr>
        <w:t xml:space="preserve">аршрутизация от источника </w:t>
      </w:r>
    </w:p>
    <w:p w:rsidR="001770FB" w:rsidRPr="00E66B5F" w:rsidRDefault="001770FB" w:rsidP="001770FB">
      <w:pPr>
        <w:numPr>
          <w:ilvl w:val="1"/>
          <w:numId w:val="26"/>
        </w:numPr>
      </w:pPr>
      <w:r w:rsidRPr="00E66B5F">
        <w:rPr>
          <w:iCs/>
        </w:rPr>
        <w:t xml:space="preserve">Одношаговые </w:t>
      </w:r>
      <w:r w:rsidRPr="00E66B5F">
        <w:t>алгоритмы</w:t>
      </w:r>
    </w:p>
    <w:p w:rsidR="001770FB" w:rsidRPr="00E66B5F" w:rsidRDefault="001770FB" w:rsidP="001770FB">
      <w:pPr>
        <w:numPr>
          <w:ilvl w:val="1"/>
          <w:numId w:val="26"/>
        </w:numPr>
      </w:pPr>
      <w:r w:rsidRPr="00E66B5F">
        <w:rPr>
          <w:iCs/>
        </w:rPr>
        <w:t>Адаптивные алгоритмы</w:t>
      </w:r>
      <w:r w:rsidRPr="00E66B5F">
        <w:t xml:space="preserve"> </w:t>
      </w:r>
    </w:p>
    <w:p w:rsidR="001770FB" w:rsidRPr="00C1247D" w:rsidRDefault="001770FB" w:rsidP="001770FB">
      <w:pPr>
        <w:numPr>
          <w:ilvl w:val="0"/>
          <w:numId w:val="26"/>
        </w:numPr>
      </w:pPr>
      <w:r w:rsidRPr="00C1247D">
        <w:rPr>
          <w:bCs/>
          <w:iCs/>
        </w:rPr>
        <w:t>Семейство протоколов TCP/IP</w:t>
      </w:r>
    </w:p>
    <w:p w:rsidR="001770FB" w:rsidRPr="00C1247D" w:rsidRDefault="001770FB" w:rsidP="001770FB">
      <w:pPr>
        <w:numPr>
          <w:ilvl w:val="1"/>
          <w:numId w:val="26"/>
        </w:numPr>
      </w:pPr>
      <w:r w:rsidRPr="00C1247D">
        <w:t>Многоуровневая структура стека TCP/IP</w:t>
      </w:r>
    </w:p>
    <w:p w:rsidR="001770FB" w:rsidRPr="00C1247D" w:rsidRDefault="001770FB" w:rsidP="001770FB">
      <w:pPr>
        <w:numPr>
          <w:ilvl w:val="1"/>
          <w:numId w:val="26"/>
        </w:numPr>
      </w:pPr>
      <w:r w:rsidRPr="00C1247D">
        <w:rPr>
          <w:bCs/>
          <w:iCs/>
        </w:rPr>
        <w:t>Протокол межсетевого взаимодействия IP</w:t>
      </w:r>
    </w:p>
    <w:p w:rsidR="001770FB" w:rsidRPr="00C1247D" w:rsidRDefault="001770FB" w:rsidP="001770FB">
      <w:pPr>
        <w:numPr>
          <w:ilvl w:val="1"/>
          <w:numId w:val="26"/>
        </w:numPr>
      </w:pPr>
      <w:r w:rsidRPr="00C1247D">
        <w:t xml:space="preserve">Соответствие уровней стека TCP/IP семиуровневой модели </w:t>
      </w:r>
      <w:r w:rsidRPr="00C1247D">
        <w:rPr>
          <w:lang w:val="en-US"/>
        </w:rPr>
        <w:t>OSI</w:t>
      </w:r>
      <w:r w:rsidRPr="00C1247D">
        <w:t xml:space="preserve"> </w:t>
      </w:r>
    </w:p>
    <w:p w:rsidR="001770FB" w:rsidRPr="00C1247D" w:rsidRDefault="001770FB" w:rsidP="001770FB">
      <w:pPr>
        <w:numPr>
          <w:ilvl w:val="1"/>
          <w:numId w:val="26"/>
        </w:numPr>
      </w:pPr>
      <w:r w:rsidRPr="00C1247D">
        <w:t xml:space="preserve">Единицы данных, используемые в TCP/IP </w:t>
      </w:r>
    </w:p>
    <w:p w:rsidR="001770FB" w:rsidRPr="00197EF7" w:rsidRDefault="001770FB" w:rsidP="001770FB">
      <w:pPr>
        <w:numPr>
          <w:ilvl w:val="0"/>
          <w:numId w:val="26"/>
        </w:numPr>
      </w:pPr>
      <w:r w:rsidRPr="00197EF7">
        <w:rPr>
          <w:bCs/>
          <w:iCs/>
        </w:rPr>
        <w:t>Адресация в IP-сетях</w:t>
      </w:r>
    </w:p>
    <w:p w:rsidR="001770FB" w:rsidRPr="00197EF7" w:rsidRDefault="001770FB" w:rsidP="001770FB">
      <w:pPr>
        <w:numPr>
          <w:ilvl w:val="1"/>
          <w:numId w:val="26"/>
        </w:numPr>
      </w:pPr>
      <w:r w:rsidRPr="00197EF7">
        <w:rPr>
          <w:bCs/>
          <w:iCs/>
        </w:rPr>
        <w:t xml:space="preserve">Классы </w:t>
      </w:r>
      <w:r w:rsidRPr="00197EF7">
        <w:rPr>
          <w:bCs/>
          <w:iCs/>
          <w:lang w:val="en-US"/>
        </w:rPr>
        <w:t>IP</w:t>
      </w:r>
      <w:r w:rsidRPr="00197EF7">
        <w:rPr>
          <w:bCs/>
          <w:iCs/>
        </w:rPr>
        <w:t>-адресов</w:t>
      </w:r>
    </w:p>
    <w:p w:rsidR="001770FB" w:rsidRPr="00197EF7" w:rsidRDefault="001770FB" w:rsidP="001770FB">
      <w:pPr>
        <w:numPr>
          <w:ilvl w:val="1"/>
          <w:numId w:val="26"/>
        </w:numPr>
      </w:pPr>
      <w:r w:rsidRPr="00197EF7">
        <w:rPr>
          <w:bCs/>
          <w:iCs/>
        </w:rPr>
        <w:t xml:space="preserve">Особые </w:t>
      </w:r>
      <w:r w:rsidRPr="00197EF7">
        <w:rPr>
          <w:bCs/>
          <w:iCs/>
          <w:lang w:val="en-US"/>
        </w:rPr>
        <w:t>IP</w:t>
      </w:r>
      <w:r w:rsidRPr="00197EF7">
        <w:rPr>
          <w:bCs/>
          <w:iCs/>
        </w:rPr>
        <w:t>-адреса</w:t>
      </w:r>
    </w:p>
    <w:p w:rsidR="001770FB" w:rsidRPr="00197EF7" w:rsidRDefault="001770FB" w:rsidP="001770FB">
      <w:pPr>
        <w:numPr>
          <w:ilvl w:val="1"/>
          <w:numId w:val="26"/>
        </w:numPr>
      </w:pPr>
      <w:r w:rsidRPr="00197EF7">
        <w:rPr>
          <w:bCs/>
          <w:iCs/>
        </w:rPr>
        <w:t xml:space="preserve">Использование масок в </w:t>
      </w:r>
      <w:r w:rsidRPr="00197EF7">
        <w:rPr>
          <w:bCs/>
          <w:iCs/>
          <w:lang w:val="en-US"/>
        </w:rPr>
        <w:t>IP</w:t>
      </w:r>
      <w:r w:rsidRPr="00197EF7">
        <w:rPr>
          <w:bCs/>
          <w:iCs/>
        </w:rPr>
        <w:t>-адресации</w:t>
      </w:r>
    </w:p>
    <w:p w:rsidR="001770FB" w:rsidRPr="00197EF7" w:rsidRDefault="001770FB" w:rsidP="001770FB">
      <w:pPr>
        <w:numPr>
          <w:ilvl w:val="1"/>
          <w:numId w:val="26"/>
        </w:numPr>
      </w:pPr>
      <w:r w:rsidRPr="00197EF7">
        <w:rPr>
          <w:bCs/>
          <w:iCs/>
        </w:rPr>
        <w:t xml:space="preserve">Порядок распределения </w:t>
      </w:r>
      <w:r w:rsidRPr="00197EF7">
        <w:rPr>
          <w:bCs/>
          <w:iCs/>
          <w:lang w:val="en-US"/>
        </w:rPr>
        <w:t>IP</w:t>
      </w:r>
      <w:r w:rsidRPr="00197EF7">
        <w:rPr>
          <w:bCs/>
          <w:iCs/>
        </w:rPr>
        <w:t>-адресов</w:t>
      </w:r>
    </w:p>
    <w:p w:rsidR="001770FB" w:rsidRPr="00197EF7" w:rsidRDefault="001770FB" w:rsidP="001770FB">
      <w:pPr>
        <w:numPr>
          <w:ilvl w:val="0"/>
          <w:numId w:val="26"/>
        </w:numPr>
      </w:pPr>
      <w:r w:rsidRPr="00197EF7">
        <w:rPr>
          <w:bCs/>
          <w:iCs/>
        </w:rPr>
        <w:t>Организация доменов и доменных имен</w:t>
      </w:r>
    </w:p>
    <w:p w:rsidR="001770FB" w:rsidRPr="00197EF7" w:rsidRDefault="001770FB" w:rsidP="001770FB">
      <w:pPr>
        <w:numPr>
          <w:ilvl w:val="1"/>
          <w:numId w:val="26"/>
        </w:numPr>
      </w:pPr>
      <w:r w:rsidRPr="00197EF7">
        <w:rPr>
          <w:bCs/>
          <w:iCs/>
        </w:rPr>
        <w:t>Система доменных имен</w:t>
      </w:r>
    </w:p>
    <w:p w:rsidR="001770FB" w:rsidRPr="00197EF7" w:rsidRDefault="001770FB" w:rsidP="001770FB">
      <w:pPr>
        <w:numPr>
          <w:ilvl w:val="1"/>
          <w:numId w:val="26"/>
        </w:numPr>
      </w:pPr>
      <w:r w:rsidRPr="00197EF7">
        <w:rPr>
          <w:bCs/>
          <w:iCs/>
        </w:rPr>
        <w:t xml:space="preserve">Основные схемы разрешения </w:t>
      </w:r>
      <w:r w:rsidRPr="00197EF7">
        <w:rPr>
          <w:bCs/>
          <w:iCs/>
          <w:lang w:val="en-US"/>
        </w:rPr>
        <w:t>DNS</w:t>
      </w:r>
      <w:r w:rsidRPr="00197EF7">
        <w:rPr>
          <w:bCs/>
          <w:iCs/>
        </w:rPr>
        <w:t>-имен</w:t>
      </w:r>
    </w:p>
    <w:p w:rsidR="001770FB" w:rsidRPr="00197EF7" w:rsidRDefault="001770FB" w:rsidP="001770FB">
      <w:pPr>
        <w:numPr>
          <w:ilvl w:val="0"/>
          <w:numId w:val="26"/>
        </w:numPr>
      </w:pPr>
      <w:r w:rsidRPr="00197EF7">
        <w:rPr>
          <w:bCs/>
          <w:iCs/>
        </w:rPr>
        <w:t>Протокол надежной доставки ТСР-сообщений</w:t>
      </w:r>
    </w:p>
    <w:p w:rsidR="001770FB" w:rsidRPr="00197EF7" w:rsidRDefault="001770FB" w:rsidP="001770FB">
      <w:pPr>
        <w:numPr>
          <w:ilvl w:val="1"/>
          <w:numId w:val="26"/>
        </w:numPr>
      </w:pPr>
      <w:r w:rsidRPr="00197EF7">
        <w:rPr>
          <w:bCs/>
          <w:iCs/>
        </w:rPr>
        <w:t xml:space="preserve">Протокол </w:t>
      </w:r>
      <w:r w:rsidRPr="00197EF7">
        <w:rPr>
          <w:bCs/>
          <w:iCs/>
          <w:lang w:val="en-US"/>
        </w:rPr>
        <w:t>TCP</w:t>
      </w:r>
    </w:p>
    <w:p w:rsidR="001770FB" w:rsidRPr="00197EF7" w:rsidRDefault="001770FB" w:rsidP="001770FB">
      <w:pPr>
        <w:numPr>
          <w:ilvl w:val="1"/>
          <w:numId w:val="26"/>
        </w:numPr>
      </w:pPr>
      <w:r w:rsidRPr="00197EF7">
        <w:rPr>
          <w:bCs/>
          <w:iCs/>
        </w:rPr>
        <w:t>Порты</w:t>
      </w:r>
    </w:p>
    <w:p w:rsidR="001770FB" w:rsidRDefault="001770FB" w:rsidP="001770FB">
      <w:pPr>
        <w:numPr>
          <w:ilvl w:val="1"/>
          <w:numId w:val="26"/>
        </w:numPr>
      </w:pPr>
      <w:r w:rsidRPr="00197EF7">
        <w:t>Шлюзы</w:t>
      </w:r>
    </w:p>
    <w:p w:rsidR="001770FB" w:rsidRPr="00850C36" w:rsidRDefault="001770FB" w:rsidP="001770FB">
      <w:pPr>
        <w:numPr>
          <w:ilvl w:val="0"/>
          <w:numId w:val="26"/>
        </w:numPr>
      </w:pPr>
      <w:r w:rsidRPr="00850C36">
        <w:rPr>
          <w:bCs/>
          <w:iCs/>
        </w:rPr>
        <w:t xml:space="preserve">Общая характеристика протокола </w:t>
      </w:r>
      <w:r w:rsidRPr="00850C36">
        <w:rPr>
          <w:bCs/>
          <w:iCs/>
          <w:lang w:val="en-US"/>
        </w:rPr>
        <w:t>IPX</w:t>
      </w:r>
    </w:p>
    <w:p w:rsidR="001770FB" w:rsidRPr="00850C36" w:rsidRDefault="001770FB" w:rsidP="001770FB">
      <w:pPr>
        <w:numPr>
          <w:ilvl w:val="1"/>
          <w:numId w:val="26"/>
        </w:numPr>
      </w:pPr>
      <w:r w:rsidRPr="00850C36">
        <w:rPr>
          <w:bCs/>
          <w:iCs/>
        </w:rPr>
        <w:t xml:space="preserve">Формат пакета протокола </w:t>
      </w:r>
      <w:r w:rsidRPr="00850C36">
        <w:rPr>
          <w:bCs/>
          <w:iCs/>
          <w:lang w:val="en-US"/>
        </w:rPr>
        <w:t>IPX</w:t>
      </w:r>
    </w:p>
    <w:p w:rsidR="001770FB" w:rsidRPr="00850C36" w:rsidRDefault="001770FB" w:rsidP="001770FB">
      <w:pPr>
        <w:numPr>
          <w:ilvl w:val="1"/>
          <w:numId w:val="26"/>
        </w:numPr>
      </w:pPr>
      <w:r w:rsidRPr="00850C36">
        <w:rPr>
          <w:bCs/>
          <w:iCs/>
        </w:rPr>
        <w:t xml:space="preserve">Ограничения протокола </w:t>
      </w:r>
      <w:r w:rsidRPr="00850C36">
        <w:rPr>
          <w:bCs/>
          <w:iCs/>
          <w:lang w:val="en-US"/>
        </w:rPr>
        <w:t>IPX</w:t>
      </w:r>
    </w:p>
    <w:p w:rsidR="001770FB" w:rsidRPr="00850C36" w:rsidRDefault="001770FB" w:rsidP="001770FB">
      <w:pPr>
        <w:numPr>
          <w:ilvl w:val="0"/>
          <w:numId w:val="26"/>
        </w:numPr>
      </w:pPr>
      <w:r w:rsidRPr="00850C36">
        <w:rPr>
          <w:bCs/>
          <w:iCs/>
        </w:rPr>
        <w:t>Типы глобальных сетей</w:t>
      </w:r>
    </w:p>
    <w:p w:rsidR="001770FB" w:rsidRPr="00850C36" w:rsidRDefault="001770FB" w:rsidP="001770FB">
      <w:pPr>
        <w:numPr>
          <w:ilvl w:val="1"/>
          <w:numId w:val="26"/>
        </w:numPr>
      </w:pPr>
      <w:r w:rsidRPr="00850C36">
        <w:rPr>
          <w:iCs/>
        </w:rPr>
        <w:t>Выделенные</w:t>
      </w:r>
    </w:p>
    <w:p w:rsidR="001770FB" w:rsidRPr="00850C36" w:rsidRDefault="001770FB" w:rsidP="001770FB">
      <w:pPr>
        <w:numPr>
          <w:ilvl w:val="1"/>
          <w:numId w:val="26"/>
        </w:numPr>
      </w:pPr>
      <w:r w:rsidRPr="00850C36">
        <w:rPr>
          <w:iCs/>
        </w:rPr>
        <w:t xml:space="preserve">Глобальные сети с коммутацией каналов </w:t>
      </w:r>
    </w:p>
    <w:p w:rsidR="001770FB" w:rsidRPr="00850C36" w:rsidRDefault="001770FB" w:rsidP="001770FB">
      <w:pPr>
        <w:numPr>
          <w:ilvl w:val="1"/>
          <w:numId w:val="26"/>
        </w:numPr>
      </w:pPr>
      <w:r w:rsidRPr="00850C36">
        <w:rPr>
          <w:iCs/>
        </w:rPr>
        <w:t>Глобальные сети с коммутацией пакетов</w:t>
      </w:r>
    </w:p>
    <w:p w:rsidR="001770FB" w:rsidRPr="00850C36" w:rsidRDefault="001770FB" w:rsidP="001770FB">
      <w:pPr>
        <w:numPr>
          <w:ilvl w:val="0"/>
          <w:numId w:val="26"/>
        </w:numPr>
      </w:pPr>
      <w:r w:rsidRPr="00850C36">
        <w:rPr>
          <w:bCs/>
          <w:iCs/>
        </w:rPr>
        <w:t>Передача данных с использованием выделенных линий</w:t>
      </w:r>
    </w:p>
    <w:p w:rsidR="001770FB" w:rsidRPr="00850C36" w:rsidRDefault="001770FB" w:rsidP="001770FB">
      <w:pPr>
        <w:numPr>
          <w:ilvl w:val="1"/>
          <w:numId w:val="26"/>
        </w:numPr>
      </w:pPr>
      <w:r w:rsidRPr="00850C36">
        <w:rPr>
          <w:iCs/>
        </w:rPr>
        <w:t xml:space="preserve">Выделенный канал </w:t>
      </w:r>
    </w:p>
    <w:p w:rsidR="001770FB" w:rsidRPr="00850C36" w:rsidRDefault="001770FB" w:rsidP="001770FB">
      <w:pPr>
        <w:numPr>
          <w:ilvl w:val="1"/>
          <w:numId w:val="26"/>
        </w:numPr>
      </w:pPr>
      <w:r w:rsidRPr="00850C36">
        <w:rPr>
          <w:bCs/>
          <w:iCs/>
        </w:rPr>
        <w:t>Аналоговые выделенные линии</w:t>
      </w:r>
    </w:p>
    <w:p w:rsidR="001770FB" w:rsidRPr="00850C36" w:rsidRDefault="001770FB" w:rsidP="001770FB">
      <w:pPr>
        <w:numPr>
          <w:ilvl w:val="1"/>
          <w:numId w:val="26"/>
        </w:numPr>
      </w:pPr>
      <w:r w:rsidRPr="00850C36">
        <w:rPr>
          <w:bCs/>
          <w:iCs/>
        </w:rPr>
        <w:t>Цифровые выделенные линии</w:t>
      </w:r>
    </w:p>
    <w:p w:rsidR="001770FB" w:rsidRPr="0016289F" w:rsidRDefault="001770FB" w:rsidP="001770FB">
      <w:pPr>
        <w:numPr>
          <w:ilvl w:val="0"/>
          <w:numId w:val="26"/>
        </w:numPr>
      </w:pPr>
      <w:r w:rsidRPr="0016289F">
        <w:rPr>
          <w:bCs/>
          <w:iCs/>
        </w:rPr>
        <w:t>Протоколы канального уровня для выделенных линий</w:t>
      </w:r>
    </w:p>
    <w:p w:rsidR="001770FB" w:rsidRPr="0016289F" w:rsidRDefault="001770FB" w:rsidP="001770FB">
      <w:pPr>
        <w:numPr>
          <w:ilvl w:val="1"/>
          <w:numId w:val="26"/>
        </w:numPr>
      </w:pPr>
      <w:r w:rsidRPr="0016289F">
        <w:t xml:space="preserve">Протокол </w:t>
      </w:r>
      <w:r w:rsidRPr="0016289F">
        <w:rPr>
          <w:bCs/>
          <w:iCs/>
          <w:lang w:val="en-US"/>
        </w:rPr>
        <w:t xml:space="preserve">SLIP </w:t>
      </w:r>
    </w:p>
    <w:p w:rsidR="001770FB" w:rsidRPr="0016289F" w:rsidRDefault="001770FB" w:rsidP="001770FB">
      <w:pPr>
        <w:numPr>
          <w:ilvl w:val="1"/>
          <w:numId w:val="26"/>
        </w:numPr>
      </w:pPr>
      <w:r>
        <w:t>П</w:t>
      </w:r>
      <w:r w:rsidRPr="0016289F">
        <w:t xml:space="preserve">ротокол </w:t>
      </w:r>
      <w:r w:rsidRPr="0016289F">
        <w:rPr>
          <w:bCs/>
          <w:iCs/>
          <w:lang w:val="en-US"/>
        </w:rPr>
        <w:t xml:space="preserve">HDLC </w:t>
      </w:r>
    </w:p>
    <w:p w:rsidR="001770FB" w:rsidRPr="0016289F" w:rsidRDefault="001770FB" w:rsidP="001770FB">
      <w:pPr>
        <w:numPr>
          <w:ilvl w:val="1"/>
          <w:numId w:val="26"/>
        </w:numPr>
      </w:pPr>
      <w:r w:rsidRPr="0016289F">
        <w:t xml:space="preserve">Протокол </w:t>
      </w:r>
      <w:r w:rsidRPr="0016289F">
        <w:rPr>
          <w:bCs/>
          <w:iCs/>
        </w:rPr>
        <w:t xml:space="preserve">РРР </w:t>
      </w:r>
    </w:p>
    <w:p w:rsidR="001770FB" w:rsidRPr="00E02649" w:rsidRDefault="001770FB" w:rsidP="001770FB">
      <w:pPr>
        <w:numPr>
          <w:ilvl w:val="0"/>
          <w:numId w:val="26"/>
        </w:numPr>
      </w:pPr>
      <w:r w:rsidRPr="00E02649">
        <w:rPr>
          <w:bCs/>
          <w:iCs/>
        </w:rPr>
        <w:t>Использование аналоговых телефонных сетей</w:t>
      </w:r>
    </w:p>
    <w:p w:rsidR="001770FB" w:rsidRPr="00E02649" w:rsidRDefault="001770FB" w:rsidP="001770FB">
      <w:pPr>
        <w:numPr>
          <w:ilvl w:val="1"/>
          <w:numId w:val="26"/>
        </w:numPr>
      </w:pPr>
      <w:r w:rsidRPr="00E02649">
        <w:rPr>
          <w:bCs/>
          <w:iCs/>
          <w:lang w:val="en-US"/>
        </w:rPr>
        <w:t>dial-up</w:t>
      </w:r>
    </w:p>
    <w:p w:rsidR="001770FB" w:rsidRDefault="001770FB" w:rsidP="001770FB">
      <w:pPr>
        <w:numPr>
          <w:ilvl w:val="1"/>
          <w:numId w:val="26"/>
        </w:numPr>
      </w:pPr>
      <w:r w:rsidRPr="00E02649">
        <w:t xml:space="preserve">Основные стандарты </w:t>
      </w:r>
    </w:p>
    <w:p w:rsidR="001770FB" w:rsidRPr="00E02649" w:rsidRDefault="001770FB" w:rsidP="001770FB">
      <w:pPr>
        <w:numPr>
          <w:ilvl w:val="1"/>
          <w:numId w:val="26"/>
        </w:numPr>
      </w:pPr>
      <w:r w:rsidRPr="00E02649">
        <w:rPr>
          <w:bCs/>
          <w:iCs/>
          <w:lang w:val="en-US"/>
        </w:rPr>
        <w:t>ISDN</w:t>
      </w:r>
      <w:r w:rsidRPr="003D74AA">
        <w:rPr>
          <w:bCs/>
          <w:iCs/>
        </w:rPr>
        <w:t xml:space="preserve"> </w:t>
      </w:r>
      <w:r w:rsidRPr="00E02649">
        <w:rPr>
          <w:bCs/>
          <w:iCs/>
        </w:rPr>
        <w:t>- сети с интегральными услугами</w:t>
      </w:r>
    </w:p>
    <w:p w:rsidR="001770FB" w:rsidRPr="00E02649" w:rsidRDefault="001770FB" w:rsidP="001770FB">
      <w:pPr>
        <w:numPr>
          <w:ilvl w:val="1"/>
          <w:numId w:val="26"/>
        </w:numPr>
      </w:pPr>
      <w:r w:rsidRPr="00E02649">
        <w:rPr>
          <w:bCs/>
          <w:iCs/>
        </w:rPr>
        <w:t xml:space="preserve">Службы </w:t>
      </w:r>
      <w:r w:rsidRPr="00E02649">
        <w:rPr>
          <w:bCs/>
          <w:iCs/>
          <w:lang w:val="en-US"/>
        </w:rPr>
        <w:t>ISDN</w:t>
      </w:r>
      <w:r w:rsidRPr="00E02649">
        <w:t xml:space="preserve"> </w:t>
      </w:r>
    </w:p>
    <w:p w:rsidR="001770FB" w:rsidRPr="00E02649" w:rsidRDefault="001770FB" w:rsidP="001770FB">
      <w:pPr>
        <w:numPr>
          <w:ilvl w:val="0"/>
          <w:numId w:val="26"/>
        </w:numPr>
        <w:rPr>
          <w:bCs/>
          <w:iCs/>
        </w:rPr>
      </w:pPr>
      <w:r w:rsidRPr="00E02649">
        <w:rPr>
          <w:bCs/>
          <w:iCs/>
        </w:rPr>
        <w:t xml:space="preserve">Технология </w:t>
      </w:r>
      <w:r w:rsidRPr="00E02649">
        <w:rPr>
          <w:bCs/>
          <w:iCs/>
          <w:lang w:val="en-US"/>
        </w:rPr>
        <w:t>ATM</w:t>
      </w:r>
    </w:p>
    <w:p w:rsidR="001770FB" w:rsidRPr="00E02649" w:rsidRDefault="001770FB" w:rsidP="001770FB">
      <w:pPr>
        <w:numPr>
          <w:ilvl w:val="1"/>
          <w:numId w:val="26"/>
        </w:numPr>
      </w:pPr>
      <w:r w:rsidRPr="00E02649">
        <w:rPr>
          <w:bCs/>
          <w:iCs/>
        </w:rPr>
        <w:t xml:space="preserve">Основные принципы технологии </w:t>
      </w:r>
      <w:r w:rsidRPr="00E02649">
        <w:rPr>
          <w:bCs/>
          <w:iCs/>
          <w:lang w:val="en-US"/>
        </w:rPr>
        <w:t>ATM</w:t>
      </w:r>
    </w:p>
    <w:p w:rsidR="001770FB" w:rsidRPr="00E02649" w:rsidRDefault="001770FB" w:rsidP="001770FB">
      <w:pPr>
        <w:numPr>
          <w:ilvl w:val="1"/>
          <w:numId w:val="26"/>
        </w:numPr>
      </w:pPr>
      <w:r w:rsidRPr="00E02649">
        <w:rPr>
          <w:bCs/>
          <w:iCs/>
        </w:rPr>
        <w:t>Основные количественные параметры</w:t>
      </w:r>
    </w:p>
    <w:p w:rsidR="001770FB" w:rsidRPr="00E02649" w:rsidRDefault="001770FB" w:rsidP="001770FB">
      <w:pPr>
        <w:numPr>
          <w:ilvl w:val="1"/>
          <w:numId w:val="26"/>
        </w:numPr>
      </w:pPr>
      <w:r w:rsidRPr="00E02649">
        <w:rPr>
          <w:bCs/>
          <w:iCs/>
        </w:rPr>
        <w:t xml:space="preserve">Передача трафика </w:t>
      </w:r>
      <w:r w:rsidRPr="00E02649">
        <w:rPr>
          <w:bCs/>
          <w:iCs/>
          <w:lang w:val="en-US"/>
        </w:rPr>
        <w:t>IP</w:t>
      </w:r>
      <w:r w:rsidRPr="00E02649">
        <w:rPr>
          <w:bCs/>
          <w:iCs/>
        </w:rPr>
        <w:t xml:space="preserve"> через сети </w:t>
      </w:r>
      <w:r w:rsidRPr="00E02649">
        <w:rPr>
          <w:bCs/>
          <w:iCs/>
          <w:lang w:val="en-US"/>
        </w:rPr>
        <w:t>ATM</w:t>
      </w:r>
    </w:p>
    <w:p w:rsidR="001770FB" w:rsidRPr="00E02649" w:rsidRDefault="001770FB" w:rsidP="001770FB">
      <w:pPr>
        <w:numPr>
          <w:ilvl w:val="0"/>
          <w:numId w:val="26"/>
        </w:numPr>
      </w:pPr>
      <w:r w:rsidRPr="00E02649">
        <w:rPr>
          <w:bCs/>
          <w:iCs/>
        </w:rPr>
        <w:t>Сетевая операционная система</w:t>
      </w:r>
    </w:p>
    <w:p w:rsidR="001770FB" w:rsidRPr="00E02649" w:rsidRDefault="001770FB" w:rsidP="001770FB">
      <w:pPr>
        <w:numPr>
          <w:ilvl w:val="1"/>
          <w:numId w:val="26"/>
        </w:numPr>
      </w:pPr>
      <w:r w:rsidRPr="00E02649">
        <w:rPr>
          <w:bCs/>
          <w:iCs/>
        </w:rPr>
        <w:t>Распределенная ОС</w:t>
      </w:r>
    </w:p>
    <w:p w:rsidR="001770FB" w:rsidRPr="00E02649" w:rsidRDefault="001770FB" w:rsidP="001770FB">
      <w:pPr>
        <w:numPr>
          <w:ilvl w:val="1"/>
          <w:numId w:val="26"/>
        </w:numPr>
      </w:pPr>
      <w:r w:rsidRPr="00E02649">
        <w:rPr>
          <w:bCs/>
          <w:iCs/>
        </w:rPr>
        <w:t>Функциональные компоненты сетевой ОС</w:t>
      </w:r>
    </w:p>
    <w:p w:rsidR="001770FB" w:rsidRPr="00E02649" w:rsidRDefault="001770FB" w:rsidP="001770FB">
      <w:pPr>
        <w:numPr>
          <w:ilvl w:val="1"/>
          <w:numId w:val="26"/>
        </w:numPr>
      </w:pPr>
      <w:r w:rsidRPr="00E02649">
        <w:rPr>
          <w:bCs/>
          <w:iCs/>
        </w:rPr>
        <w:t>Сетевые службы и сетевые сервисы</w:t>
      </w:r>
    </w:p>
    <w:p w:rsidR="001770FB" w:rsidRPr="00E02649" w:rsidRDefault="001770FB" w:rsidP="001770FB">
      <w:pPr>
        <w:numPr>
          <w:ilvl w:val="1"/>
          <w:numId w:val="26"/>
        </w:numPr>
      </w:pPr>
      <w:r w:rsidRPr="00E02649">
        <w:rPr>
          <w:bCs/>
          <w:iCs/>
        </w:rPr>
        <w:t>Встроенные сетевые службы и сетевые оболочки</w:t>
      </w:r>
    </w:p>
    <w:p w:rsidR="001770FB" w:rsidRPr="00E02649" w:rsidRDefault="001770FB" w:rsidP="001770FB">
      <w:pPr>
        <w:numPr>
          <w:ilvl w:val="0"/>
          <w:numId w:val="26"/>
        </w:numPr>
      </w:pPr>
      <w:r w:rsidRPr="00E02649">
        <w:rPr>
          <w:bCs/>
          <w:iCs/>
        </w:rPr>
        <w:t>Управление памятью в сетевых операционных системах</w:t>
      </w:r>
    </w:p>
    <w:p w:rsidR="001770FB" w:rsidRPr="00E02649" w:rsidRDefault="001770FB" w:rsidP="001770FB">
      <w:pPr>
        <w:numPr>
          <w:ilvl w:val="1"/>
          <w:numId w:val="26"/>
        </w:numPr>
      </w:pPr>
      <w:r w:rsidRPr="00E02649">
        <w:rPr>
          <w:bCs/>
          <w:iCs/>
        </w:rPr>
        <w:t>Виртуализация памяти</w:t>
      </w:r>
    </w:p>
    <w:p w:rsidR="001770FB" w:rsidRPr="00E02649" w:rsidRDefault="001770FB" w:rsidP="001770FB">
      <w:pPr>
        <w:numPr>
          <w:ilvl w:val="1"/>
          <w:numId w:val="26"/>
        </w:numPr>
      </w:pPr>
      <w:r w:rsidRPr="00E02649">
        <w:rPr>
          <w:bCs/>
          <w:iCs/>
        </w:rPr>
        <w:t>Кэширование данных</w:t>
      </w:r>
    </w:p>
    <w:p w:rsidR="001770FB" w:rsidRPr="00E02649" w:rsidRDefault="001770FB" w:rsidP="001770FB">
      <w:pPr>
        <w:numPr>
          <w:ilvl w:val="0"/>
          <w:numId w:val="26"/>
        </w:numPr>
      </w:pPr>
      <w:r w:rsidRPr="00E02649">
        <w:rPr>
          <w:bCs/>
          <w:iCs/>
        </w:rPr>
        <w:t>Управление файловой системой</w:t>
      </w:r>
    </w:p>
    <w:p w:rsidR="001770FB" w:rsidRPr="00E02649" w:rsidRDefault="001770FB" w:rsidP="001770FB">
      <w:pPr>
        <w:numPr>
          <w:ilvl w:val="1"/>
          <w:numId w:val="26"/>
        </w:numPr>
      </w:pPr>
      <w:r w:rsidRPr="00E02649">
        <w:rPr>
          <w:bCs/>
          <w:iCs/>
        </w:rPr>
        <w:t xml:space="preserve">Протокол </w:t>
      </w:r>
      <w:r w:rsidRPr="00E02649">
        <w:rPr>
          <w:bCs/>
          <w:iCs/>
          <w:lang w:val="en-US"/>
        </w:rPr>
        <w:t>SMB</w:t>
      </w:r>
      <w:r w:rsidRPr="00E02649">
        <w:rPr>
          <w:bCs/>
          <w:iCs/>
        </w:rPr>
        <w:t xml:space="preserve"> </w:t>
      </w:r>
    </w:p>
    <w:p w:rsidR="001770FB" w:rsidRPr="00E02649" w:rsidRDefault="001770FB" w:rsidP="001770FB">
      <w:pPr>
        <w:numPr>
          <w:ilvl w:val="1"/>
          <w:numId w:val="26"/>
        </w:numPr>
      </w:pPr>
      <w:r w:rsidRPr="00E02649">
        <w:rPr>
          <w:bCs/>
          <w:iCs/>
        </w:rPr>
        <w:t>Репликация</w:t>
      </w:r>
    </w:p>
    <w:p w:rsidR="001770FB" w:rsidRPr="00E02649" w:rsidRDefault="001770FB" w:rsidP="001770FB">
      <w:pPr>
        <w:numPr>
          <w:ilvl w:val="0"/>
          <w:numId w:val="26"/>
        </w:numPr>
      </w:pPr>
      <w:r w:rsidRPr="00E02649">
        <w:rPr>
          <w:bCs/>
          <w:iCs/>
        </w:rPr>
        <w:t>Требования к современным ОС</w:t>
      </w:r>
    </w:p>
    <w:p w:rsidR="001770FB" w:rsidRPr="00542BD2" w:rsidRDefault="001770FB" w:rsidP="001770FB">
      <w:pPr>
        <w:numPr>
          <w:ilvl w:val="1"/>
          <w:numId w:val="26"/>
        </w:numPr>
      </w:pPr>
      <w:r w:rsidRPr="00542BD2">
        <w:rPr>
          <w:iCs/>
        </w:rPr>
        <w:t>Расширяемость</w:t>
      </w:r>
    </w:p>
    <w:p w:rsidR="001770FB" w:rsidRPr="00542BD2" w:rsidRDefault="001770FB" w:rsidP="001770FB">
      <w:pPr>
        <w:numPr>
          <w:ilvl w:val="1"/>
          <w:numId w:val="26"/>
        </w:numPr>
      </w:pPr>
      <w:r w:rsidRPr="00542BD2">
        <w:rPr>
          <w:iCs/>
        </w:rPr>
        <w:t>Переносимость</w:t>
      </w:r>
    </w:p>
    <w:p w:rsidR="001770FB" w:rsidRPr="00542BD2" w:rsidRDefault="001770FB" w:rsidP="001770FB">
      <w:pPr>
        <w:numPr>
          <w:ilvl w:val="1"/>
          <w:numId w:val="26"/>
        </w:numPr>
      </w:pPr>
      <w:r w:rsidRPr="00542BD2">
        <w:rPr>
          <w:iCs/>
        </w:rPr>
        <w:t>Совместимость</w:t>
      </w:r>
    </w:p>
    <w:p w:rsidR="001770FB" w:rsidRPr="00542BD2" w:rsidRDefault="001770FB" w:rsidP="001770FB">
      <w:pPr>
        <w:numPr>
          <w:ilvl w:val="1"/>
          <w:numId w:val="26"/>
        </w:numPr>
      </w:pPr>
      <w:r w:rsidRPr="00542BD2">
        <w:rPr>
          <w:iCs/>
        </w:rPr>
        <w:t xml:space="preserve">Надежность </w:t>
      </w:r>
      <w:r w:rsidRPr="00542BD2">
        <w:t xml:space="preserve">и </w:t>
      </w:r>
      <w:r w:rsidRPr="00542BD2">
        <w:rPr>
          <w:iCs/>
        </w:rPr>
        <w:t>отказоустойчивость</w:t>
      </w:r>
    </w:p>
    <w:p w:rsidR="001770FB" w:rsidRPr="00542BD2" w:rsidRDefault="001770FB" w:rsidP="001770FB">
      <w:pPr>
        <w:numPr>
          <w:ilvl w:val="1"/>
          <w:numId w:val="26"/>
        </w:numPr>
      </w:pPr>
      <w:r w:rsidRPr="00542BD2">
        <w:rPr>
          <w:iCs/>
        </w:rPr>
        <w:t>Безопасность</w:t>
      </w:r>
    </w:p>
    <w:p w:rsidR="001770FB" w:rsidRPr="00542BD2" w:rsidRDefault="001770FB" w:rsidP="001770FB">
      <w:pPr>
        <w:numPr>
          <w:ilvl w:val="1"/>
          <w:numId w:val="26"/>
        </w:numPr>
      </w:pPr>
      <w:r w:rsidRPr="00542BD2">
        <w:rPr>
          <w:iCs/>
        </w:rPr>
        <w:t>Производительность</w:t>
      </w:r>
    </w:p>
    <w:p w:rsidR="001770FB" w:rsidRPr="00A21414" w:rsidRDefault="001770FB" w:rsidP="001770FB">
      <w:pPr>
        <w:numPr>
          <w:ilvl w:val="0"/>
          <w:numId w:val="26"/>
        </w:numPr>
      </w:pPr>
      <w:r w:rsidRPr="00A21414">
        <w:rPr>
          <w:bCs/>
          <w:iCs/>
        </w:rPr>
        <w:t>Основные подходы к организации межсетевого взаимодействия</w:t>
      </w:r>
    </w:p>
    <w:p w:rsidR="001770FB" w:rsidRPr="00A21414" w:rsidRDefault="001770FB" w:rsidP="001770FB">
      <w:pPr>
        <w:numPr>
          <w:ilvl w:val="1"/>
          <w:numId w:val="26"/>
        </w:numPr>
      </w:pPr>
      <w:r>
        <w:t>О</w:t>
      </w:r>
      <w:r w:rsidRPr="00A21414">
        <w:t>бразование интерсетей</w:t>
      </w:r>
    </w:p>
    <w:p w:rsidR="001770FB" w:rsidRPr="00A21414" w:rsidRDefault="001770FB" w:rsidP="001770FB">
      <w:pPr>
        <w:numPr>
          <w:ilvl w:val="1"/>
          <w:numId w:val="26"/>
        </w:numPr>
      </w:pPr>
      <w:r>
        <w:t>З</w:t>
      </w:r>
      <w:r w:rsidRPr="00A21414">
        <w:t>адач</w:t>
      </w:r>
      <w:r>
        <w:t>а</w:t>
      </w:r>
      <w:r w:rsidRPr="00A21414">
        <w:t xml:space="preserve"> согласования сетевых служб операционных систем</w:t>
      </w:r>
    </w:p>
    <w:p w:rsidR="001770FB" w:rsidRPr="00A21414" w:rsidRDefault="001770FB" w:rsidP="001770FB">
      <w:pPr>
        <w:numPr>
          <w:ilvl w:val="1"/>
          <w:numId w:val="26"/>
        </w:numPr>
      </w:pPr>
      <w:r>
        <w:t>И</w:t>
      </w:r>
      <w:r w:rsidRPr="00A21414">
        <w:t>спользование единого стека протоколов</w:t>
      </w:r>
    </w:p>
    <w:p w:rsidR="001770FB" w:rsidRPr="003D74AA" w:rsidRDefault="001770FB" w:rsidP="001770FB">
      <w:pPr>
        <w:numPr>
          <w:ilvl w:val="0"/>
          <w:numId w:val="26"/>
        </w:numPr>
      </w:pPr>
      <w:r>
        <w:rPr>
          <w:bCs/>
          <w:iCs/>
        </w:rPr>
        <w:t>Согласование передачи данных</w:t>
      </w:r>
    </w:p>
    <w:p w:rsidR="001770FB" w:rsidRPr="00A21414" w:rsidRDefault="001770FB" w:rsidP="001770FB">
      <w:pPr>
        <w:numPr>
          <w:ilvl w:val="1"/>
          <w:numId w:val="26"/>
        </w:numPr>
      </w:pPr>
      <w:r w:rsidRPr="00A21414">
        <w:rPr>
          <w:bCs/>
          <w:iCs/>
        </w:rPr>
        <w:t>Трансляция</w:t>
      </w:r>
    </w:p>
    <w:p w:rsidR="001770FB" w:rsidRPr="00A21414" w:rsidRDefault="001770FB" w:rsidP="001770FB">
      <w:pPr>
        <w:numPr>
          <w:ilvl w:val="1"/>
          <w:numId w:val="26"/>
        </w:numPr>
      </w:pPr>
      <w:r w:rsidRPr="00A21414">
        <w:rPr>
          <w:bCs/>
          <w:iCs/>
        </w:rPr>
        <w:t>Шлюзы</w:t>
      </w:r>
    </w:p>
    <w:p w:rsidR="001770FB" w:rsidRPr="00A21414" w:rsidRDefault="001770FB" w:rsidP="001770FB">
      <w:pPr>
        <w:numPr>
          <w:ilvl w:val="1"/>
          <w:numId w:val="26"/>
        </w:numPr>
      </w:pPr>
      <w:r w:rsidRPr="00A21414">
        <w:rPr>
          <w:bCs/>
          <w:iCs/>
        </w:rPr>
        <w:t>Мультиплексирование стеков протоколов</w:t>
      </w:r>
    </w:p>
    <w:p w:rsidR="001770FB" w:rsidRPr="00A21414" w:rsidRDefault="001770FB" w:rsidP="001770FB">
      <w:pPr>
        <w:numPr>
          <w:ilvl w:val="1"/>
          <w:numId w:val="26"/>
        </w:numPr>
      </w:pPr>
      <w:r w:rsidRPr="00A21414">
        <w:t>Туннелирование протоколов сетевого уровня</w:t>
      </w:r>
    </w:p>
    <w:p w:rsidR="001770FB" w:rsidRPr="00A21414" w:rsidRDefault="001770FB" w:rsidP="001770FB">
      <w:pPr>
        <w:numPr>
          <w:ilvl w:val="0"/>
          <w:numId w:val="26"/>
        </w:numPr>
      </w:pPr>
      <w:r w:rsidRPr="00A21414">
        <w:rPr>
          <w:bCs/>
          <w:iCs/>
        </w:rPr>
        <w:t>Основные понятия безопасности сети</w:t>
      </w:r>
    </w:p>
    <w:p w:rsidR="001770FB" w:rsidRPr="00A21414" w:rsidRDefault="001770FB" w:rsidP="001770FB">
      <w:pPr>
        <w:numPr>
          <w:ilvl w:val="1"/>
          <w:numId w:val="26"/>
        </w:numPr>
      </w:pPr>
      <w:r w:rsidRPr="00A21414">
        <w:rPr>
          <w:iCs/>
        </w:rPr>
        <w:t>Конфиденциальность</w:t>
      </w:r>
    </w:p>
    <w:p w:rsidR="001770FB" w:rsidRPr="00A21414" w:rsidRDefault="001770FB" w:rsidP="001770FB">
      <w:pPr>
        <w:numPr>
          <w:ilvl w:val="1"/>
          <w:numId w:val="26"/>
        </w:numPr>
      </w:pPr>
      <w:r w:rsidRPr="00A21414">
        <w:rPr>
          <w:iCs/>
        </w:rPr>
        <w:t>Доступность</w:t>
      </w:r>
    </w:p>
    <w:p w:rsidR="001770FB" w:rsidRPr="00A21414" w:rsidRDefault="001770FB" w:rsidP="001770FB">
      <w:pPr>
        <w:numPr>
          <w:ilvl w:val="1"/>
          <w:numId w:val="26"/>
        </w:numPr>
      </w:pPr>
      <w:r w:rsidRPr="00A21414">
        <w:rPr>
          <w:iCs/>
        </w:rPr>
        <w:t>Целостность</w:t>
      </w:r>
    </w:p>
    <w:p w:rsidR="001770FB" w:rsidRPr="00A21414" w:rsidRDefault="001770FB" w:rsidP="001770FB">
      <w:pPr>
        <w:numPr>
          <w:ilvl w:val="1"/>
          <w:numId w:val="26"/>
        </w:numPr>
      </w:pPr>
      <w:r w:rsidRPr="00A21414">
        <w:rPr>
          <w:bCs/>
          <w:iCs/>
        </w:rPr>
        <w:t>Классификация угроз</w:t>
      </w:r>
    </w:p>
    <w:p w:rsidR="001770FB" w:rsidRPr="00A21414" w:rsidRDefault="001770FB" w:rsidP="001770FB">
      <w:pPr>
        <w:numPr>
          <w:ilvl w:val="1"/>
          <w:numId w:val="26"/>
        </w:numPr>
      </w:pPr>
      <w:r w:rsidRPr="00A21414">
        <w:rPr>
          <w:bCs/>
          <w:iCs/>
        </w:rPr>
        <w:t>Системный подход к обеспечению безопасности</w:t>
      </w:r>
    </w:p>
    <w:p w:rsidR="001770FB" w:rsidRPr="00224B58" w:rsidRDefault="001770FB" w:rsidP="001770FB">
      <w:pPr>
        <w:numPr>
          <w:ilvl w:val="0"/>
          <w:numId w:val="26"/>
        </w:numPr>
      </w:pPr>
      <w:r w:rsidRPr="00224B58">
        <w:rPr>
          <w:bCs/>
          <w:iCs/>
        </w:rPr>
        <w:t>Шифрация (Шифрование)</w:t>
      </w:r>
    </w:p>
    <w:p w:rsidR="001770FB" w:rsidRPr="00224B58" w:rsidRDefault="001770FB" w:rsidP="001770FB">
      <w:pPr>
        <w:numPr>
          <w:ilvl w:val="1"/>
          <w:numId w:val="26"/>
        </w:numPr>
      </w:pPr>
      <w:r w:rsidRPr="00224B58">
        <w:t>Модель симметричного шифрования</w:t>
      </w:r>
    </w:p>
    <w:p w:rsidR="001770FB" w:rsidRPr="00224B58" w:rsidRDefault="001770FB" w:rsidP="001770FB">
      <w:pPr>
        <w:numPr>
          <w:ilvl w:val="1"/>
          <w:numId w:val="26"/>
        </w:numPr>
      </w:pPr>
      <w:r w:rsidRPr="00224B58">
        <w:t xml:space="preserve">Схема шифрования по алгоритму </w:t>
      </w:r>
      <w:r w:rsidRPr="00224B58">
        <w:rPr>
          <w:lang w:val="en-US"/>
        </w:rPr>
        <w:t>DES</w:t>
      </w:r>
    </w:p>
    <w:p w:rsidR="001770FB" w:rsidRPr="00224B58" w:rsidRDefault="001770FB" w:rsidP="001770FB">
      <w:pPr>
        <w:numPr>
          <w:ilvl w:val="1"/>
          <w:numId w:val="26"/>
        </w:numPr>
      </w:pPr>
      <w:r w:rsidRPr="00224B58">
        <w:t>Модель криптосхемы с открытым ключом (несимметричное шифрование)</w:t>
      </w:r>
    </w:p>
    <w:p w:rsidR="001770FB" w:rsidRPr="003D74AA" w:rsidRDefault="001770FB" w:rsidP="001770FB">
      <w:pPr>
        <w:numPr>
          <w:ilvl w:val="0"/>
          <w:numId w:val="26"/>
        </w:numPr>
      </w:pPr>
      <w:r>
        <w:t>Другие методы защиты информации в сети</w:t>
      </w:r>
    </w:p>
    <w:p w:rsidR="001770FB" w:rsidRPr="003D74AA" w:rsidRDefault="001770FB" w:rsidP="001770FB">
      <w:pPr>
        <w:numPr>
          <w:ilvl w:val="1"/>
          <w:numId w:val="26"/>
        </w:numPr>
      </w:pPr>
      <w:r w:rsidRPr="003D74AA">
        <w:rPr>
          <w:bCs/>
          <w:iCs/>
        </w:rPr>
        <w:t>Аутентификация</w:t>
      </w:r>
    </w:p>
    <w:p w:rsidR="001770FB" w:rsidRPr="003D74AA" w:rsidRDefault="001770FB" w:rsidP="001770FB">
      <w:pPr>
        <w:numPr>
          <w:ilvl w:val="1"/>
          <w:numId w:val="26"/>
        </w:numPr>
      </w:pPr>
      <w:r w:rsidRPr="003D74AA">
        <w:rPr>
          <w:bCs/>
          <w:iCs/>
        </w:rPr>
        <w:t>Авторизация доступа</w:t>
      </w:r>
    </w:p>
    <w:p w:rsidR="001770FB" w:rsidRPr="003D74AA" w:rsidRDefault="001770FB" w:rsidP="001770FB">
      <w:pPr>
        <w:numPr>
          <w:ilvl w:val="1"/>
          <w:numId w:val="26"/>
        </w:numPr>
      </w:pPr>
      <w:r w:rsidRPr="003D74AA">
        <w:rPr>
          <w:bCs/>
          <w:iCs/>
        </w:rPr>
        <w:t>Аудит</w:t>
      </w:r>
    </w:p>
    <w:p w:rsidR="001770FB" w:rsidRPr="003D74AA" w:rsidRDefault="001770FB" w:rsidP="001770FB">
      <w:pPr>
        <w:numPr>
          <w:ilvl w:val="1"/>
          <w:numId w:val="26"/>
        </w:numPr>
      </w:pPr>
      <w:r w:rsidRPr="003D74AA">
        <w:rPr>
          <w:bCs/>
          <w:iCs/>
        </w:rPr>
        <w:t>Технология защищенного канала</w:t>
      </w:r>
    </w:p>
    <w:p w:rsidR="001770FB" w:rsidRDefault="001770FB" w:rsidP="001770FB"/>
    <w:p w:rsidR="001770FB" w:rsidRDefault="001770FB" w:rsidP="001770FB"/>
    <w:p w:rsidR="001770FB" w:rsidRPr="005235BF" w:rsidRDefault="001770FB" w:rsidP="001770FB"/>
    <w:p w:rsidR="001770FB" w:rsidRPr="005235BF" w:rsidRDefault="001770FB" w:rsidP="001770FB">
      <w:pPr>
        <w:autoSpaceDE w:val="0"/>
        <w:autoSpaceDN w:val="0"/>
        <w:adjustRightInd w:val="0"/>
        <w:jc w:val="center"/>
        <w:rPr>
          <w:b/>
          <w:bCs/>
          <w:i/>
          <w:iCs/>
          <w:color w:val="000000"/>
        </w:rPr>
      </w:pPr>
      <w:r w:rsidRPr="005235BF">
        <w:rPr>
          <w:b/>
          <w:bCs/>
          <w:i/>
          <w:iCs/>
          <w:color w:val="000000"/>
        </w:rPr>
        <w:t>Список литературы</w:t>
      </w:r>
    </w:p>
    <w:p w:rsidR="001770FB" w:rsidRPr="005235BF" w:rsidRDefault="001770FB" w:rsidP="001770FB">
      <w:pPr>
        <w:autoSpaceDE w:val="0"/>
        <w:autoSpaceDN w:val="0"/>
        <w:adjustRightInd w:val="0"/>
        <w:rPr>
          <w:i/>
          <w:iCs/>
          <w:color w:val="000000"/>
        </w:rPr>
      </w:pPr>
      <w:r w:rsidRPr="005235BF">
        <w:rPr>
          <w:i/>
          <w:iCs/>
          <w:color w:val="000000"/>
        </w:rPr>
        <w:t>а) Основная литература</w:t>
      </w:r>
    </w:p>
    <w:p w:rsidR="001770FB" w:rsidRPr="005235BF" w:rsidRDefault="001770FB" w:rsidP="001770FB">
      <w:pPr>
        <w:autoSpaceDE w:val="0"/>
        <w:autoSpaceDN w:val="0"/>
        <w:adjustRightInd w:val="0"/>
        <w:rPr>
          <w:color w:val="000000"/>
        </w:rPr>
      </w:pPr>
      <w:r w:rsidRPr="005235BF">
        <w:rPr>
          <w:color w:val="000000"/>
        </w:rPr>
        <w:t>1. Могилев А.В., Пак Н.И., Хеннер Е.К. Информатика: Учебн. пособие для студ. пед.</w:t>
      </w:r>
    </w:p>
    <w:p w:rsidR="001770FB" w:rsidRPr="005235BF" w:rsidRDefault="001770FB" w:rsidP="001770FB">
      <w:pPr>
        <w:autoSpaceDE w:val="0"/>
        <w:autoSpaceDN w:val="0"/>
        <w:adjustRightInd w:val="0"/>
        <w:rPr>
          <w:color w:val="000000"/>
        </w:rPr>
      </w:pPr>
      <w:r w:rsidRPr="005235BF">
        <w:rPr>
          <w:color w:val="000000"/>
        </w:rPr>
        <w:t>вузов. – М.: Изд. Центр «Академия», 2004.</w:t>
      </w:r>
    </w:p>
    <w:p w:rsidR="001770FB" w:rsidRPr="005235BF" w:rsidRDefault="001770FB" w:rsidP="001770FB">
      <w:pPr>
        <w:autoSpaceDE w:val="0"/>
        <w:autoSpaceDN w:val="0"/>
        <w:adjustRightInd w:val="0"/>
        <w:rPr>
          <w:color w:val="000000"/>
        </w:rPr>
      </w:pPr>
      <w:r w:rsidRPr="005235BF">
        <w:rPr>
          <w:color w:val="000000"/>
        </w:rPr>
        <w:t>2. Симонович С.В. и др. Информатика. Базовый курс. – С-Пб.: Питер, 2005.</w:t>
      </w:r>
    </w:p>
    <w:p w:rsidR="001770FB" w:rsidRPr="005235BF" w:rsidRDefault="001770FB" w:rsidP="001770FB">
      <w:pPr>
        <w:autoSpaceDE w:val="0"/>
        <w:autoSpaceDN w:val="0"/>
        <w:adjustRightInd w:val="0"/>
        <w:rPr>
          <w:color w:val="000000"/>
        </w:rPr>
      </w:pPr>
      <w:r w:rsidRPr="005235BF">
        <w:rPr>
          <w:color w:val="000000"/>
        </w:rPr>
        <w:t>3. Степанов А.Н. Информатика: учебник для Вузов. – СПб: Питер, 2003.</w:t>
      </w:r>
    </w:p>
    <w:p w:rsidR="001770FB" w:rsidRPr="005235BF" w:rsidRDefault="001770FB" w:rsidP="001770FB">
      <w:pPr>
        <w:autoSpaceDE w:val="0"/>
        <w:autoSpaceDN w:val="0"/>
        <w:adjustRightInd w:val="0"/>
        <w:rPr>
          <w:i/>
          <w:iCs/>
          <w:color w:val="000000"/>
        </w:rPr>
      </w:pPr>
      <w:r w:rsidRPr="005235BF">
        <w:rPr>
          <w:i/>
          <w:iCs/>
          <w:color w:val="000000"/>
        </w:rPr>
        <w:t>б) Дополнительная литература</w:t>
      </w:r>
    </w:p>
    <w:p w:rsidR="001770FB" w:rsidRPr="005235BF" w:rsidRDefault="001770FB" w:rsidP="001770FB">
      <w:pPr>
        <w:autoSpaceDE w:val="0"/>
        <w:autoSpaceDN w:val="0"/>
        <w:adjustRightInd w:val="0"/>
        <w:rPr>
          <w:color w:val="000000"/>
        </w:rPr>
      </w:pPr>
      <w:r w:rsidRPr="005235BF">
        <w:rPr>
          <w:color w:val="000000"/>
        </w:rPr>
        <w:t>1. Днепров А. Google. Секреты эффективного поиска и дополнительные сервисы.</w:t>
      </w:r>
    </w:p>
    <w:p w:rsidR="001770FB" w:rsidRPr="005235BF" w:rsidRDefault="001770FB" w:rsidP="001770FB">
      <w:pPr>
        <w:autoSpaceDE w:val="0"/>
        <w:autoSpaceDN w:val="0"/>
        <w:adjustRightInd w:val="0"/>
        <w:rPr>
          <w:color w:val="000000"/>
        </w:rPr>
      </w:pPr>
      <w:r w:rsidRPr="005235BF">
        <w:rPr>
          <w:color w:val="000000"/>
        </w:rPr>
        <w:t>Популярный самоучитель. – СПб.: Питер, 2007.</w:t>
      </w:r>
    </w:p>
    <w:p w:rsidR="001770FB" w:rsidRPr="005235BF" w:rsidRDefault="001770FB" w:rsidP="001770FB">
      <w:pPr>
        <w:autoSpaceDE w:val="0"/>
        <w:autoSpaceDN w:val="0"/>
        <w:adjustRightInd w:val="0"/>
        <w:rPr>
          <w:color w:val="000000"/>
        </w:rPr>
      </w:pPr>
      <w:r w:rsidRPr="005235BF">
        <w:rPr>
          <w:color w:val="000000"/>
        </w:rPr>
        <w:t>2. Ильина О. П., Бройдо В. Л. Вычислительные системы, сети и телекоммуникации. –</w:t>
      </w:r>
    </w:p>
    <w:p w:rsidR="001770FB" w:rsidRPr="005235BF" w:rsidRDefault="001770FB" w:rsidP="001770FB">
      <w:pPr>
        <w:autoSpaceDE w:val="0"/>
        <w:autoSpaceDN w:val="0"/>
        <w:adjustRightInd w:val="0"/>
        <w:rPr>
          <w:color w:val="000000"/>
        </w:rPr>
      </w:pPr>
      <w:r w:rsidRPr="005235BF">
        <w:rPr>
          <w:color w:val="000000"/>
        </w:rPr>
        <w:t>СПб: Питер, 2008.</w:t>
      </w:r>
    </w:p>
    <w:p w:rsidR="001770FB" w:rsidRPr="005235BF" w:rsidRDefault="001770FB" w:rsidP="001770FB">
      <w:pPr>
        <w:autoSpaceDE w:val="0"/>
        <w:autoSpaceDN w:val="0"/>
        <w:adjustRightInd w:val="0"/>
        <w:rPr>
          <w:color w:val="000000"/>
        </w:rPr>
      </w:pPr>
      <w:r w:rsidRPr="005235BF">
        <w:rPr>
          <w:color w:val="000000"/>
        </w:rPr>
        <w:t>3. Круподерова Е.П., Короповская В.П. Социальные сервисы Веб 2.0: Методические</w:t>
      </w:r>
    </w:p>
    <w:p w:rsidR="001770FB" w:rsidRPr="005235BF" w:rsidRDefault="001770FB" w:rsidP="001770FB">
      <w:pPr>
        <w:autoSpaceDE w:val="0"/>
        <w:autoSpaceDN w:val="0"/>
        <w:adjustRightInd w:val="0"/>
        <w:rPr>
          <w:color w:val="000000"/>
        </w:rPr>
      </w:pPr>
      <w:r w:rsidRPr="005235BF">
        <w:rPr>
          <w:color w:val="000000"/>
        </w:rPr>
        <w:t>рекомендации к производственному обучению студентов специальности «Программное</w:t>
      </w:r>
    </w:p>
    <w:p w:rsidR="001770FB" w:rsidRPr="005235BF" w:rsidRDefault="001770FB" w:rsidP="001770FB">
      <w:pPr>
        <w:autoSpaceDE w:val="0"/>
        <w:autoSpaceDN w:val="0"/>
        <w:adjustRightInd w:val="0"/>
        <w:rPr>
          <w:color w:val="000000"/>
        </w:rPr>
      </w:pPr>
      <w:r w:rsidRPr="005235BF">
        <w:rPr>
          <w:color w:val="000000"/>
        </w:rPr>
        <w:t>обеспечение вычислительной техники и автоматизированных систем». – Н. Новгород:</w:t>
      </w:r>
    </w:p>
    <w:p w:rsidR="001770FB" w:rsidRPr="005235BF" w:rsidRDefault="001770FB" w:rsidP="001770FB">
      <w:pPr>
        <w:autoSpaceDE w:val="0"/>
        <w:autoSpaceDN w:val="0"/>
        <w:adjustRightInd w:val="0"/>
        <w:rPr>
          <w:color w:val="000000"/>
        </w:rPr>
      </w:pPr>
      <w:r w:rsidRPr="005235BF">
        <w:rPr>
          <w:color w:val="000000"/>
        </w:rPr>
        <w:t>Изд-во ВГИПУ, 2008.</w:t>
      </w:r>
    </w:p>
    <w:p w:rsidR="001770FB" w:rsidRPr="005235BF" w:rsidRDefault="001770FB" w:rsidP="001770FB">
      <w:pPr>
        <w:autoSpaceDE w:val="0"/>
        <w:autoSpaceDN w:val="0"/>
        <w:adjustRightInd w:val="0"/>
        <w:rPr>
          <w:color w:val="000000"/>
        </w:rPr>
      </w:pPr>
      <w:r w:rsidRPr="005235BF">
        <w:rPr>
          <w:color w:val="000000"/>
        </w:rPr>
        <w:t>4. Новиков Ю.В., Кондратенко С.В. Локальные сети: архитектура, алгоритмы,</w:t>
      </w:r>
    </w:p>
    <w:p w:rsidR="001770FB" w:rsidRPr="005235BF" w:rsidRDefault="001770FB" w:rsidP="001770FB">
      <w:pPr>
        <w:autoSpaceDE w:val="0"/>
        <w:autoSpaceDN w:val="0"/>
        <w:adjustRightInd w:val="0"/>
        <w:rPr>
          <w:color w:val="000000"/>
        </w:rPr>
      </w:pPr>
      <w:r w:rsidRPr="005235BF">
        <w:rPr>
          <w:color w:val="000000"/>
        </w:rPr>
        <w:t>проектирование. — М.: ЭКОМ, 2000. .</w:t>
      </w:r>
    </w:p>
    <w:p w:rsidR="001770FB" w:rsidRPr="005235BF" w:rsidRDefault="001770FB" w:rsidP="001770FB">
      <w:pPr>
        <w:autoSpaceDE w:val="0"/>
        <w:autoSpaceDN w:val="0"/>
        <w:adjustRightInd w:val="0"/>
        <w:rPr>
          <w:color w:val="000000"/>
        </w:rPr>
      </w:pPr>
      <w:r w:rsidRPr="005235BF">
        <w:rPr>
          <w:color w:val="000000"/>
        </w:rPr>
        <w:t>5. Прохоров А. Интернет – как это работает. СПб: BHV-СПб, 2004.</w:t>
      </w:r>
    </w:p>
    <w:p w:rsidR="001770FB" w:rsidRPr="005235BF" w:rsidRDefault="001770FB" w:rsidP="001770FB">
      <w:pPr>
        <w:autoSpaceDE w:val="0"/>
        <w:autoSpaceDN w:val="0"/>
        <w:adjustRightInd w:val="0"/>
        <w:rPr>
          <w:color w:val="000000"/>
        </w:rPr>
      </w:pPr>
      <w:r w:rsidRPr="005235BF">
        <w:rPr>
          <w:color w:val="000000"/>
        </w:rPr>
        <w:t>6. Симонович С.В., Мураховский В.И., Евсеев Г.А. Новые возможности Интернета.</w:t>
      </w:r>
    </w:p>
    <w:p w:rsidR="001770FB" w:rsidRPr="005235BF" w:rsidRDefault="001770FB" w:rsidP="001770FB">
      <w:pPr>
        <w:autoSpaceDE w:val="0"/>
        <w:autoSpaceDN w:val="0"/>
        <w:adjustRightInd w:val="0"/>
        <w:rPr>
          <w:color w:val="000000"/>
        </w:rPr>
      </w:pPr>
      <w:r w:rsidRPr="005235BF">
        <w:rPr>
          <w:color w:val="000000"/>
        </w:rPr>
        <w:t>Необходимый самоучитель. – СПб: Питер, 2007</w:t>
      </w:r>
    </w:p>
    <w:p w:rsidR="001770FB" w:rsidRPr="005235BF" w:rsidRDefault="001770FB" w:rsidP="001770FB">
      <w:pPr>
        <w:autoSpaceDE w:val="0"/>
        <w:autoSpaceDN w:val="0"/>
        <w:adjustRightInd w:val="0"/>
        <w:jc w:val="center"/>
        <w:rPr>
          <w:b/>
          <w:bCs/>
          <w:i/>
          <w:iCs/>
          <w:color w:val="000000"/>
        </w:rPr>
      </w:pPr>
      <w:r w:rsidRPr="005235BF">
        <w:rPr>
          <w:b/>
          <w:bCs/>
          <w:i/>
          <w:iCs/>
          <w:color w:val="000000"/>
        </w:rPr>
        <w:t>Ссылки на ресурсы Интернет</w:t>
      </w:r>
    </w:p>
    <w:p w:rsidR="001770FB" w:rsidRPr="005235BF" w:rsidRDefault="001770FB" w:rsidP="001770FB">
      <w:pPr>
        <w:autoSpaceDE w:val="0"/>
        <w:autoSpaceDN w:val="0"/>
        <w:adjustRightInd w:val="0"/>
        <w:rPr>
          <w:color w:val="000000"/>
        </w:rPr>
      </w:pPr>
      <w:r w:rsidRPr="005235BF">
        <w:rPr>
          <w:color w:val="000000"/>
        </w:rPr>
        <w:t>1. Беккерман Е.Н. Работа с Internet с использованием Mozilla Firefox (ПО для</w:t>
      </w:r>
    </w:p>
    <w:p w:rsidR="001770FB" w:rsidRPr="005235BF" w:rsidRDefault="001770FB" w:rsidP="001770FB">
      <w:pPr>
        <w:autoSpaceDE w:val="0"/>
        <w:autoSpaceDN w:val="0"/>
        <w:adjustRightInd w:val="0"/>
        <w:rPr>
          <w:color w:val="000000"/>
        </w:rPr>
      </w:pPr>
      <w:r w:rsidRPr="005235BF">
        <w:rPr>
          <w:color w:val="000000"/>
        </w:rPr>
        <w:t>просмотра Web-страниц): Учебное пособие. - М.: 2008.</w:t>
      </w:r>
    </w:p>
    <w:p w:rsidR="001770FB" w:rsidRPr="005235BF" w:rsidRDefault="001770FB" w:rsidP="001770FB">
      <w:pPr>
        <w:autoSpaceDE w:val="0"/>
        <w:autoSpaceDN w:val="0"/>
        <w:adjustRightInd w:val="0"/>
        <w:rPr>
          <w:color w:val="0000FF"/>
        </w:rPr>
      </w:pPr>
      <w:r w:rsidRPr="005235BF">
        <w:rPr>
          <w:color w:val="0000FF"/>
        </w:rPr>
        <w:t>http://ict.edu.ru/ft/005688/FireFox.pdf</w:t>
      </w:r>
    </w:p>
    <w:p w:rsidR="001770FB" w:rsidRPr="005235BF" w:rsidRDefault="001770FB" w:rsidP="001770FB">
      <w:pPr>
        <w:autoSpaceDE w:val="0"/>
        <w:autoSpaceDN w:val="0"/>
        <w:adjustRightInd w:val="0"/>
        <w:rPr>
          <w:color w:val="000000"/>
        </w:rPr>
      </w:pPr>
      <w:r w:rsidRPr="005235BF">
        <w:rPr>
          <w:color w:val="000000"/>
        </w:rPr>
        <w:t>2. Белозубов А.В., Николаев Д.Г. Основы работы на компьютере и в сети Интернет:</w:t>
      </w:r>
    </w:p>
    <w:p w:rsidR="001770FB" w:rsidRPr="005235BF" w:rsidRDefault="001770FB" w:rsidP="001770FB">
      <w:pPr>
        <w:autoSpaceDE w:val="0"/>
        <w:autoSpaceDN w:val="0"/>
        <w:adjustRightInd w:val="0"/>
        <w:rPr>
          <w:color w:val="000000"/>
        </w:rPr>
      </w:pPr>
      <w:r w:rsidRPr="005235BF">
        <w:rPr>
          <w:color w:val="000000"/>
        </w:rPr>
        <w:t>Учебно-методическое пособие. - СПб.: СПбГУ ИТМО, 2007.</w:t>
      </w:r>
    </w:p>
    <w:p w:rsidR="001770FB" w:rsidRPr="005235BF" w:rsidRDefault="001770FB" w:rsidP="001770FB">
      <w:pPr>
        <w:autoSpaceDE w:val="0"/>
        <w:autoSpaceDN w:val="0"/>
        <w:adjustRightInd w:val="0"/>
        <w:rPr>
          <w:color w:val="0000FF"/>
        </w:rPr>
      </w:pPr>
      <w:r w:rsidRPr="005235BF">
        <w:rPr>
          <w:color w:val="0000FF"/>
        </w:rPr>
        <w:t>http://ict.edu.ru/ft/005526/basic.pdf</w:t>
      </w:r>
    </w:p>
    <w:p w:rsidR="001770FB" w:rsidRPr="005235BF" w:rsidRDefault="001770FB" w:rsidP="001770FB">
      <w:pPr>
        <w:autoSpaceDE w:val="0"/>
        <w:autoSpaceDN w:val="0"/>
        <w:adjustRightInd w:val="0"/>
        <w:rPr>
          <w:color w:val="000000"/>
        </w:rPr>
      </w:pPr>
      <w:r w:rsidRPr="005235BF">
        <w:rPr>
          <w:color w:val="000000"/>
        </w:rPr>
        <w:t>3. Доржиев Ц.Ц., Мотошкин П.В., Шедеева С.Д., Дампилов Н.Н. Учебное пособие для</w:t>
      </w:r>
    </w:p>
    <w:p w:rsidR="001770FB" w:rsidRPr="005235BF" w:rsidRDefault="001770FB" w:rsidP="001770FB">
      <w:pPr>
        <w:autoSpaceDE w:val="0"/>
        <w:autoSpaceDN w:val="0"/>
        <w:adjustRightInd w:val="0"/>
        <w:rPr>
          <w:color w:val="000000"/>
        </w:rPr>
      </w:pPr>
      <w:r w:rsidRPr="005235BF">
        <w:rPr>
          <w:color w:val="000000"/>
        </w:rPr>
        <w:t>работы с сетью Интернет. - Улан-Удэ: Изд-во ВСГТУ, 2004.</w:t>
      </w:r>
    </w:p>
    <w:p w:rsidR="001770FB" w:rsidRPr="005235BF" w:rsidRDefault="001770FB" w:rsidP="001770FB">
      <w:pPr>
        <w:autoSpaceDE w:val="0"/>
        <w:autoSpaceDN w:val="0"/>
        <w:adjustRightInd w:val="0"/>
        <w:rPr>
          <w:color w:val="0000FF"/>
        </w:rPr>
      </w:pPr>
      <w:r w:rsidRPr="005235BF">
        <w:rPr>
          <w:color w:val="0000FF"/>
        </w:rPr>
        <w:t>http://ict.edu.ru/ft/004968/MtdIkg8.pdf</w:t>
      </w:r>
    </w:p>
    <w:p w:rsidR="001770FB" w:rsidRPr="005235BF" w:rsidRDefault="001770FB" w:rsidP="001770FB">
      <w:pPr>
        <w:autoSpaceDE w:val="0"/>
        <w:autoSpaceDN w:val="0"/>
        <w:adjustRightInd w:val="0"/>
        <w:rPr>
          <w:color w:val="000000"/>
        </w:rPr>
      </w:pPr>
      <w:r w:rsidRPr="005235BF">
        <w:rPr>
          <w:color w:val="000000"/>
        </w:rPr>
        <w:t>4. Иллюстрированный самоучитель по Microsoft Internet Explorer .</w:t>
      </w:r>
    </w:p>
    <w:p w:rsidR="001770FB" w:rsidRPr="005235BF" w:rsidRDefault="001770FB" w:rsidP="001770FB">
      <w:pPr>
        <w:autoSpaceDE w:val="0"/>
        <w:autoSpaceDN w:val="0"/>
        <w:adjustRightInd w:val="0"/>
        <w:rPr>
          <w:color w:val="000000"/>
        </w:rPr>
      </w:pPr>
      <w:r w:rsidRPr="005235BF">
        <w:rPr>
          <w:color w:val="000000"/>
        </w:rPr>
        <w:t>http://www.taurion.ru/ie6</w:t>
      </w:r>
    </w:p>
    <w:p w:rsidR="001770FB" w:rsidRPr="005235BF" w:rsidRDefault="001770FB" w:rsidP="001770FB">
      <w:pPr>
        <w:autoSpaceDE w:val="0"/>
        <w:autoSpaceDN w:val="0"/>
        <w:adjustRightInd w:val="0"/>
        <w:rPr>
          <w:color w:val="000000"/>
        </w:rPr>
      </w:pPr>
      <w:r w:rsidRPr="005235BF">
        <w:rPr>
          <w:color w:val="000000"/>
        </w:rPr>
        <w:t>5. Новые информационные технологии / Под ред. В.П. Дьяконова; Смол. гос. пед. ун-</w:t>
      </w:r>
    </w:p>
    <w:p w:rsidR="001770FB" w:rsidRPr="005235BF" w:rsidRDefault="001770FB" w:rsidP="001770FB">
      <w:pPr>
        <w:autoSpaceDE w:val="0"/>
        <w:autoSpaceDN w:val="0"/>
        <w:adjustRightInd w:val="0"/>
        <w:rPr>
          <w:color w:val="0000FF"/>
        </w:rPr>
      </w:pPr>
      <w:r w:rsidRPr="005235BF">
        <w:rPr>
          <w:color w:val="000000"/>
        </w:rPr>
        <w:t xml:space="preserve">т. - Смоленск, 2003. - Ч. 1. </w:t>
      </w:r>
      <w:r w:rsidRPr="005235BF">
        <w:rPr>
          <w:color w:val="0000FF"/>
        </w:rPr>
        <w:t>http://ict.edu.ru/ft/004101//index.html</w:t>
      </w:r>
    </w:p>
    <w:p w:rsidR="001770FB" w:rsidRPr="005235BF" w:rsidRDefault="001770FB" w:rsidP="001770FB">
      <w:pPr>
        <w:autoSpaceDE w:val="0"/>
        <w:autoSpaceDN w:val="0"/>
        <w:adjustRightInd w:val="0"/>
        <w:rPr>
          <w:color w:val="000000"/>
          <w:sz w:val="20"/>
          <w:szCs w:val="20"/>
        </w:rPr>
      </w:pPr>
      <w:r w:rsidRPr="005235BF">
        <w:rPr>
          <w:color w:val="000000"/>
        </w:rPr>
        <w:t>6. Сотрудничество в среде Google. http://sites.google.com/a/pednn.ru/ged/Home</w:t>
      </w:r>
    </w:p>
    <w:p w:rsidR="00A74EF8" w:rsidRPr="001770FB" w:rsidRDefault="00A74EF8" w:rsidP="001770FB">
      <w:pPr>
        <w:widowControl w:val="0"/>
        <w:tabs>
          <w:tab w:val="left" w:pos="0"/>
        </w:tabs>
        <w:autoSpaceDE w:val="0"/>
        <w:autoSpaceDN w:val="0"/>
        <w:adjustRightInd w:val="0"/>
        <w:jc w:val="center"/>
        <w:rPr>
          <w:b/>
          <w:color w:val="000000"/>
          <w:spacing w:val="-10"/>
          <w:sz w:val="32"/>
          <w:szCs w:val="32"/>
        </w:rPr>
      </w:pPr>
    </w:p>
    <w:p w:rsidR="00A74EF8" w:rsidRDefault="00A74EF8" w:rsidP="001770FB">
      <w:pPr>
        <w:widowControl w:val="0"/>
        <w:tabs>
          <w:tab w:val="left" w:pos="0"/>
        </w:tabs>
        <w:autoSpaceDE w:val="0"/>
        <w:autoSpaceDN w:val="0"/>
        <w:adjustRightInd w:val="0"/>
        <w:jc w:val="center"/>
        <w:rPr>
          <w:b/>
          <w:i/>
          <w:color w:val="000000"/>
          <w:spacing w:val="-10"/>
          <w:sz w:val="32"/>
          <w:szCs w:val="32"/>
        </w:rPr>
      </w:pPr>
    </w:p>
    <w:p w:rsidR="00716E0C" w:rsidRDefault="00716E0C" w:rsidP="00346E67">
      <w:pPr>
        <w:pStyle w:val="1"/>
      </w:pPr>
    </w:p>
    <w:p w:rsidR="00716E0C" w:rsidRDefault="00716E0C" w:rsidP="00346E67">
      <w:pPr>
        <w:pStyle w:val="1"/>
      </w:pPr>
    </w:p>
    <w:p w:rsidR="00A87E4D" w:rsidRDefault="00A87E4D" w:rsidP="00346E67">
      <w:pPr>
        <w:pStyle w:val="1"/>
      </w:pPr>
      <w:bookmarkStart w:id="41" w:name="_Toc317246465"/>
      <w:r>
        <w:t>5. Темы контрольных работ по дисциплине:</w:t>
      </w:r>
      <w:bookmarkEnd w:id="41"/>
    </w:p>
    <w:p w:rsidR="00A87E4D" w:rsidRDefault="00A87E4D" w:rsidP="00B17E16">
      <w:pPr>
        <w:pStyle w:val="2"/>
      </w:pPr>
      <w:bookmarkStart w:id="42" w:name="_Toc317246466"/>
      <w:r>
        <w:t xml:space="preserve">5.1. </w:t>
      </w:r>
      <w:r w:rsidR="00DF3ED0">
        <w:t>Ценообразование во внешней торговле</w:t>
      </w:r>
      <w:bookmarkEnd w:id="42"/>
    </w:p>
    <w:p w:rsidR="00080E3F" w:rsidRDefault="00080E3F" w:rsidP="00B17E16"/>
    <w:p w:rsidR="00F43180" w:rsidRDefault="00F43180" w:rsidP="00B17E16">
      <w:pPr>
        <w:jc w:val="center"/>
        <w:rPr>
          <w:b/>
          <w:caps/>
        </w:rPr>
      </w:pPr>
      <w:r w:rsidRPr="002C12C8">
        <w:rPr>
          <w:b/>
          <w:caps/>
        </w:rPr>
        <w:t>Выбор темы по последней цифре зачетной книжки или студенческого билета</w:t>
      </w:r>
    </w:p>
    <w:p w:rsidR="001127BD" w:rsidRPr="002C12C8" w:rsidRDefault="001127BD" w:rsidP="00B17E16">
      <w:pPr>
        <w:jc w:val="center"/>
        <w:rPr>
          <w:b/>
          <w:caps/>
        </w:rPr>
      </w:pPr>
    </w:p>
    <w:p w:rsidR="00F338D7" w:rsidRDefault="00B17E16" w:rsidP="00133026">
      <w:pPr>
        <w:numPr>
          <w:ilvl w:val="0"/>
          <w:numId w:val="2"/>
        </w:numPr>
        <w:tabs>
          <w:tab w:val="clear" w:pos="720"/>
          <w:tab w:val="num" w:pos="360"/>
        </w:tabs>
        <w:ind w:left="360"/>
      </w:pPr>
      <w:r>
        <w:t>Понятие, виды и структура цен.</w:t>
      </w:r>
    </w:p>
    <w:p w:rsidR="00B17E16" w:rsidRDefault="00B17E16" w:rsidP="00133026">
      <w:pPr>
        <w:numPr>
          <w:ilvl w:val="0"/>
          <w:numId w:val="2"/>
        </w:numPr>
        <w:tabs>
          <w:tab w:val="clear" w:pos="720"/>
          <w:tab w:val="num" w:pos="360"/>
        </w:tabs>
        <w:ind w:left="360"/>
      </w:pPr>
      <w:r>
        <w:t>Ценовая политика фирм.</w:t>
      </w:r>
    </w:p>
    <w:p w:rsidR="00B17E16" w:rsidRDefault="00B17E16" w:rsidP="00133026">
      <w:pPr>
        <w:numPr>
          <w:ilvl w:val="0"/>
          <w:numId w:val="2"/>
        </w:numPr>
        <w:tabs>
          <w:tab w:val="clear" w:pos="720"/>
          <w:tab w:val="num" w:pos="360"/>
        </w:tabs>
        <w:ind w:left="360"/>
      </w:pPr>
      <w:r>
        <w:t>Методы ценообразования.</w:t>
      </w:r>
    </w:p>
    <w:p w:rsidR="00B17E16" w:rsidRDefault="00B17E16" w:rsidP="00133026">
      <w:pPr>
        <w:numPr>
          <w:ilvl w:val="0"/>
          <w:numId w:val="2"/>
        </w:numPr>
        <w:tabs>
          <w:tab w:val="clear" w:pos="720"/>
          <w:tab w:val="num" w:pos="360"/>
        </w:tabs>
        <w:ind w:left="360"/>
      </w:pPr>
      <w:r>
        <w:t>Методы анализа уровня и динамики цен.</w:t>
      </w:r>
    </w:p>
    <w:p w:rsidR="00B17E16" w:rsidRDefault="00B17E16" w:rsidP="00133026">
      <w:pPr>
        <w:numPr>
          <w:ilvl w:val="0"/>
          <w:numId w:val="2"/>
        </w:numPr>
        <w:tabs>
          <w:tab w:val="clear" w:pos="720"/>
          <w:tab w:val="num" w:pos="360"/>
        </w:tabs>
        <w:ind w:left="360"/>
      </w:pPr>
      <w:r>
        <w:t>Конъюнктура мирового товарного рынка.</w:t>
      </w:r>
    </w:p>
    <w:p w:rsidR="00B17E16" w:rsidRDefault="00B17E16" w:rsidP="00133026">
      <w:pPr>
        <w:numPr>
          <w:ilvl w:val="0"/>
          <w:numId w:val="2"/>
        </w:numPr>
        <w:tabs>
          <w:tab w:val="clear" w:pos="720"/>
          <w:tab w:val="num" w:pos="360"/>
        </w:tabs>
        <w:ind w:left="360"/>
      </w:pPr>
      <w:r>
        <w:t>Мировые цены как основа для расчетов цен внешнеторговых контрактов.</w:t>
      </w:r>
    </w:p>
    <w:p w:rsidR="00B17E16" w:rsidRDefault="00B17E16" w:rsidP="00133026">
      <w:pPr>
        <w:numPr>
          <w:ilvl w:val="0"/>
          <w:numId w:val="2"/>
        </w:numPr>
        <w:tabs>
          <w:tab w:val="clear" w:pos="720"/>
          <w:tab w:val="num" w:pos="360"/>
        </w:tabs>
        <w:ind w:left="360"/>
      </w:pPr>
      <w:r>
        <w:t>Методология и методика определения контрактных цен.</w:t>
      </w:r>
    </w:p>
    <w:p w:rsidR="00B17E16" w:rsidRDefault="00B17E16" w:rsidP="00133026">
      <w:pPr>
        <w:numPr>
          <w:ilvl w:val="0"/>
          <w:numId w:val="2"/>
        </w:numPr>
        <w:tabs>
          <w:tab w:val="clear" w:pos="720"/>
          <w:tab w:val="num" w:pos="360"/>
        </w:tabs>
        <w:ind w:left="360"/>
      </w:pPr>
      <w:r>
        <w:t>Международная конкуренция и дифференциация уровней цен.</w:t>
      </w:r>
    </w:p>
    <w:p w:rsidR="00B17E16" w:rsidRDefault="00B17E16" w:rsidP="00133026">
      <w:pPr>
        <w:numPr>
          <w:ilvl w:val="0"/>
          <w:numId w:val="2"/>
        </w:numPr>
        <w:tabs>
          <w:tab w:val="clear" w:pos="720"/>
          <w:tab w:val="num" w:pos="360"/>
        </w:tabs>
        <w:ind w:left="360"/>
      </w:pPr>
      <w:r>
        <w:t>Особенности внешнеторгового ценообразования.</w:t>
      </w:r>
    </w:p>
    <w:p w:rsidR="00F338D7" w:rsidRDefault="00B17E16" w:rsidP="00133026">
      <w:pPr>
        <w:numPr>
          <w:ilvl w:val="0"/>
          <w:numId w:val="2"/>
        </w:numPr>
        <w:tabs>
          <w:tab w:val="clear" w:pos="720"/>
          <w:tab w:val="num" w:pos="360"/>
        </w:tabs>
        <w:ind w:left="360"/>
      </w:pPr>
      <w:r>
        <w:t>Регулирование и контроль цен в странах с развитой рыночной экономикой.</w:t>
      </w:r>
    </w:p>
    <w:p w:rsidR="00984465" w:rsidRDefault="00984465" w:rsidP="00984465"/>
    <w:p w:rsidR="00984465" w:rsidRPr="00F81DF7" w:rsidRDefault="00984465" w:rsidP="00984465">
      <w:pPr>
        <w:pStyle w:val="2"/>
      </w:pPr>
      <w:bookmarkStart w:id="43" w:name="_Toc317246467"/>
      <w:r>
        <w:t>5.2.</w:t>
      </w:r>
      <w:r w:rsidRPr="00984465">
        <w:rPr>
          <w:b w:val="0"/>
          <w:szCs w:val="28"/>
        </w:rPr>
        <w:t xml:space="preserve"> </w:t>
      </w:r>
      <w:r w:rsidRPr="00F81DF7">
        <w:rPr>
          <w:szCs w:val="28"/>
        </w:rPr>
        <w:t xml:space="preserve">Таможенно – тарифное регулирование ВЭД и таможенная </w:t>
      </w:r>
      <w:r w:rsidR="00A74EF8">
        <w:rPr>
          <w:szCs w:val="28"/>
        </w:rPr>
        <w:t>стоимость</w:t>
      </w:r>
      <w:bookmarkEnd w:id="43"/>
    </w:p>
    <w:p w:rsidR="00984465" w:rsidRDefault="00984465" w:rsidP="00984465"/>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Мировой опыт регулирования внешнеэкономической деятельности.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Таможенно-тарифное регулирование и таможенная политика государства.</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Таможенно-тарифное регулирование в Российской Федерации.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Порядок разработки и реализации внешнеторговой и таможенной политики России на основе действующих правовых норм.</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Роль международных договоров Российской Федерации по вопросам таможенно-тарифного регулирования внешнеэкономической деятельности,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Пошлина     как     инструмент     таможенно-тарифного     регулирования внешнеэкономической деятельности.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Мировой опыт установления таможенных пошлин.</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Таможенный тариф и его влияние на экономику страны.</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Роль таможенных пошлин в протекционистской политике.</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Товарная номенклатура внешнеэкономической деятельности как инструмент таможенно-тарифного регулирования.</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Совершенствование практики применения товарной номенклатуры внешнеэкономической деятельности и эффективность таможенно-тарифного регулирования.</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Роль таможенной оценки товаров и ее влияние на внешнеэкономическую деятельность.</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Мировой опыт таможенной оценки товаров и особенности формирования таможенной стоимости в Российской экономике.</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Анализ методов определения таможенной стоимости.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Роль осуществления контроля таможенными органами за заявленной таможенной стоимостью.</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Страна происхождения товаров и ее место в таможенном тарифе.</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Мировая практика подтверждения страны происхождения товаров.</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Особенности определения страны происхождения товаров из государств-участников СНГ, развивающихся стран и прочих стран.</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Тарифные льготы как инструмент обеспечения эффективности внешнеэкономических связей.</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Практика и порядок предоставления тарифных льгот и их влияние на экономику страны.</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История формирования и становления системы таможенной оценки товара в различных странах (сравнительный анализ ).</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Роль таможенных органов по обеспечению экономических интересов Росси 23, Правовое обеспечение таможенно-тарифного регулирования в России.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Корректировка таможенной стоимости товара: сущность, назначение, порядок осуществления.</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Временная (условная) таможенная оценка товара: сущность, условия, примечания.</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 xml:space="preserve">Роль тарифных льгот в реализации внешнеторговой политики России. </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Новый Таможенный кодекс Российской Федерации о совершенствовании деятельности в области таможенного дела.</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Проблемы присоединения России к ВТО/ГАТТ и обеспечение ее национальных интересов.</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Совершенствование практики применения таможенного тарифа.</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Анализ правовой базы и практики проведения контроля таможенной стоимости при ввозе и вывозе товаров.</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Анализ динамики внешней торговли  России (или другая страна СНГ на выбор).</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Исследование опыта государственного регулирования внешнеэкономической деятельности.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Анализ экспортного таможенного тарифа.</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Функции таможенных органов России по обеспечению таможенно-тарифного регулирования внешнеэкономической деятельности.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Правовое обеспечение таможенно-тарифного регулирования в России.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Обеспечение экономической безопасности России (региона) таможенными методами.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Роль таможенных органов в обеспечении внешнеэкономической безопасности.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Роль таможенно-тарифных мер в обеспечении  экономической безопасности.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Анализ применения тарифных льгот в Российской Федерации.</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Анализ применения тарифных преференций в России и за рубежом.</w:t>
      </w:r>
    </w:p>
    <w:p w:rsidR="00984465" w:rsidRPr="0021786C" w:rsidRDefault="00984465" w:rsidP="00133026">
      <w:pPr>
        <w:widowControl w:val="0"/>
        <w:numPr>
          <w:ilvl w:val="0"/>
          <w:numId w:val="10"/>
        </w:numPr>
        <w:tabs>
          <w:tab w:val="clear" w:pos="360"/>
          <w:tab w:val="num" w:pos="0"/>
          <w:tab w:val="left" w:pos="900"/>
        </w:tabs>
        <w:ind w:left="0" w:firstLine="540"/>
        <w:jc w:val="both"/>
        <w:rPr>
          <w:snapToGrid w:val="0"/>
        </w:rPr>
      </w:pPr>
      <w:r w:rsidRPr="0021786C">
        <w:rPr>
          <w:snapToGrid w:val="0"/>
        </w:rPr>
        <w:t>Таможенная оценка товара в системе  тарифного регулирования внешнеэкономической  деятельности.</w:t>
      </w:r>
    </w:p>
    <w:p w:rsidR="00984465" w:rsidRPr="00DD6231" w:rsidRDefault="00984465" w:rsidP="00984465">
      <w:pPr>
        <w:widowControl w:val="0"/>
        <w:tabs>
          <w:tab w:val="num" w:pos="0"/>
          <w:tab w:val="left" w:pos="900"/>
        </w:tabs>
        <w:ind w:firstLine="540"/>
        <w:jc w:val="both"/>
        <w:rPr>
          <w:snapToGrid w:val="0"/>
          <w:sz w:val="28"/>
          <w:szCs w:val="28"/>
        </w:rPr>
      </w:pPr>
    </w:p>
    <w:p w:rsidR="00984465" w:rsidRDefault="00984465" w:rsidP="00984465"/>
    <w:p w:rsidR="00984465" w:rsidRDefault="00984465" w:rsidP="00984465"/>
    <w:p w:rsidR="00984465" w:rsidRDefault="00984465" w:rsidP="00984465"/>
    <w:p w:rsidR="00EE4417" w:rsidRDefault="00A87E4D" w:rsidP="00EE4417">
      <w:pPr>
        <w:pStyle w:val="1"/>
      </w:pPr>
      <w:bookmarkStart w:id="44" w:name="_Toc317246468"/>
      <w:r>
        <w:t>6</w:t>
      </w:r>
      <w:r w:rsidR="00EE4417">
        <w:t>. Темы курсовых работ по дисциплине:</w:t>
      </w:r>
      <w:bookmarkEnd w:id="44"/>
    </w:p>
    <w:p w:rsidR="00EE4417" w:rsidRDefault="00A87E4D" w:rsidP="00EE4417">
      <w:pPr>
        <w:pStyle w:val="2"/>
      </w:pPr>
      <w:bookmarkStart w:id="45" w:name="_Toc317246469"/>
      <w:r>
        <w:t>6</w:t>
      </w:r>
      <w:r w:rsidR="00EE4417">
        <w:t xml:space="preserve">.1. </w:t>
      </w:r>
      <w:r w:rsidR="00741708">
        <w:t xml:space="preserve">Таможенные </w:t>
      </w:r>
      <w:r w:rsidR="006F5532">
        <w:t>процедуры</w:t>
      </w:r>
      <w:bookmarkEnd w:id="45"/>
    </w:p>
    <w:p w:rsidR="00EE4417" w:rsidRDefault="00EE4417" w:rsidP="00EE4417"/>
    <w:p w:rsidR="00CD3F46" w:rsidRPr="00CD3F46" w:rsidRDefault="00CD3F46" w:rsidP="00CD3F46">
      <w:pPr>
        <w:shd w:val="clear" w:color="auto" w:fill="FFFFFF"/>
        <w:suppressAutoHyphens/>
        <w:ind w:left="10" w:right="19" w:firstLine="709"/>
        <w:jc w:val="both"/>
      </w:pPr>
      <w:r w:rsidRPr="00CD3F46">
        <w:t xml:space="preserve">Курсовая работа – самостоятельная учебная работа, представляющая собой теоретическое или </w:t>
      </w:r>
      <w:r w:rsidRPr="00CD3F46">
        <w:rPr>
          <w:spacing w:val="-2"/>
        </w:rPr>
        <w:t>экспериментальное исследование одной из актуальных тем в области применения таможенных режимов</w:t>
      </w:r>
      <w:r w:rsidRPr="00CD3F46">
        <w:t>.</w:t>
      </w:r>
    </w:p>
    <w:p w:rsidR="00CD3F46" w:rsidRPr="00CD3F46" w:rsidRDefault="00CD3F46" w:rsidP="00CD3F46">
      <w:pPr>
        <w:shd w:val="clear" w:color="auto" w:fill="FFFFFF"/>
        <w:suppressAutoHyphens/>
        <w:ind w:left="24" w:firstLine="709"/>
        <w:jc w:val="both"/>
      </w:pPr>
      <w:r w:rsidRPr="00CD3F46">
        <w:t xml:space="preserve">Цель подготовки и защиты курсовой работы - научить студентов самостоятельно применять полученные знания по дисциплине, </w:t>
      </w:r>
      <w:r w:rsidRPr="00CD3F46">
        <w:rPr>
          <w:spacing w:val="-1"/>
        </w:rPr>
        <w:t xml:space="preserve">анализировать,   обобщать   и   систематизировать   нормативно-правовые </w:t>
      </w:r>
      <w:r w:rsidRPr="00CD3F46">
        <w:t xml:space="preserve">документы и специальную литературу, регулирующие вопросы применения таможенных режимов, статистические данные, самостоятельно </w:t>
      </w:r>
      <w:r w:rsidRPr="00CD3F46">
        <w:rPr>
          <w:spacing w:val="-3"/>
        </w:rPr>
        <w:t xml:space="preserve">исследовать решение практической проблемы. Выполнение данной работы </w:t>
      </w:r>
      <w:r w:rsidRPr="00CD3F46">
        <w:t xml:space="preserve">способствует выработке у студентов исследовательского подхода к проблемам, возникающим в процессе производства таможенного </w:t>
      </w:r>
      <w:r w:rsidRPr="00CD3F46">
        <w:rPr>
          <w:spacing w:val="-2"/>
        </w:rPr>
        <w:t>оформления и таможенного контроля товаров и транспортных средств.</w:t>
      </w:r>
    </w:p>
    <w:p w:rsidR="00CD3F46" w:rsidRPr="00CD3F46" w:rsidRDefault="00CD3F46" w:rsidP="00CD3F46">
      <w:pPr>
        <w:shd w:val="clear" w:color="auto" w:fill="FFFFFF"/>
        <w:suppressAutoHyphens/>
        <w:ind w:left="24" w:firstLine="709"/>
        <w:jc w:val="both"/>
      </w:pPr>
      <w:r w:rsidRPr="00CD3F46">
        <w:t xml:space="preserve">Курсовая работа является итоговой по изучению дисциплины таможенных режимов, </w:t>
      </w:r>
      <w:r w:rsidRPr="00CD3F46">
        <w:rPr>
          <w:spacing w:val="-2"/>
        </w:rPr>
        <w:t xml:space="preserve">поэтому в ней должен быть отражен уровень теоретической подготовки студента, умение увязывать полученные знания с практикой таможенного </w:t>
      </w:r>
      <w:r w:rsidRPr="00CD3F46">
        <w:t>дела.</w:t>
      </w:r>
    </w:p>
    <w:p w:rsidR="00CD3F46" w:rsidRPr="00CD3F46" w:rsidRDefault="00CD3F46" w:rsidP="00CD3F46">
      <w:pPr>
        <w:shd w:val="clear" w:color="auto" w:fill="FFFFFF"/>
        <w:suppressAutoHyphens/>
        <w:spacing w:before="5"/>
        <w:ind w:left="24" w:right="67" w:firstLine="709"/>
        <w:jc w:val="both"/>
      </w:pPr>
      <w:r w:rsidRPr="00CD3F46">
        <w:rPr>
          <w:spacing w:val="-2"/>
        </w:rPr>
        <w:t xml:space="preserve">Выполнение курсовой работы требует от студента не только знаний общей и специальной литературы по теме, но и умений проводить </w:t>
      </w:r>
      <w:r w:rsidRPr="00CD3F46">
        <w:t>экономико-математические, экспертные и другие исследования, анализировать материал, делать обобщения, выводы и конкретные предложения по исследуемой теме.</w:t>
      </w:r>
    </w:p>
    <w:p w:rsidR="00CD3F46" w:rsidRPr="00CD3F46" w:rsidRDefault="00CD3F46" w:rsidP="00CD3F46">
      <w:pPr>
        <w:shd w:val="clear" w:color="auto" w:fill="FFFFFF"/>
        <w:suppressAutoHyphens/>
        <w:spacing w:before="10"/>
        <w:ind w:left="5" w:right="10" w:firstLine="709"/>
        <w:jc w:val="both"/>
      </w:pPr>
      <w:r w:rsidRPr="00CD3F46">
        <w:rPr>
          <w:spacing w:val="-2"/>
        </w:rPr>
        <w:t xml:space="preserve">Курсовая работа должна быть написана грамотно, с использованием </w:t>
      </w:r>
      <w:r w:rsidRPr="00CD3F46">
        <w:t>общепринятой терминологии. Следует обратить внимание на стиль изложения, обеспечить точность формулировок, лаконичную форму выражения мысли. Материал необходимо излагать от третьего лица.</w:t>
      </w:r>
    </w:p>
    <w:p w:rsidR="00CD3F46" w:rsidRPr="00CD3F46" w:rsidRDefault="00CD3F46" w:rsidP="00CD3F46">
      <w:pPr>
        <w:shd w:val="clear" w:color="auto" w:fill="FFFFFF"/>
        <w:suppressAutoHyphens/>
        <w:ind w:left="24" w:right="67" w:firstLine="709"/>
        <w:jc w:val="both"/>
      </w:pPr>
      <w:r w:rsidRPr="00CD3F46">
        <w:rPr>
          <w:spacing w:val="-2"/>
        </w:rPr>
        <w:t xml:space="preserve">Основные требования, предъявляемые к написанию работы, состоят </w:t>
      </w:r>
      <w:r w:rsidRPr="00CD3F46">
        <w:t>в следующем:</w:t>
      </w:r>
    </w:p>
    <w:p w:rsidR="00CD3F46" w:rsidRPr="00CD3F46" w:rsidRDefault="00CD3F46" w:rsidP="00CD3F46">
      <w:pPr>
        <w:widowControl w:val="0"/>
        <w:numPr>
          <w:ilvl w:val="0"/>
          <w:numId w:val="22"/>
        </w:numPr>
        <w:shd w:val="clear" w:color="auto" w:fill="FFFFFF"/>
        <w:tabs>
          <w:tab w:val="left" w:pos="653"/>
        </w:tabs>
        <w:suppressAutoHyphens/>
        <w:autoSpaceDE w:val="0"/>
        <w:autoSpaceDN w:val="0"/>
        <w:adjustRightInd w:val="0"/>
        <w:spacing w:before="38"/>
        <w:ind w:right="72" w:firstLine="709"/>
        <w:jc w:val="both"/>
      </w:pPr>
      <w:r w:rsidRPr="00CD3F46">
        <w:t>работа должна носить исследовательский, аналитический характер;</w:t>
      </w:r>
    </w:p>
    <w:p w:rsidR="00CD3F46" w:rsidRPr="00CD3F46" w:rsidRDefault="00CD3F46" w:rsidP="00CD3F46">
      <w:pPr>
        <w:widowControl w:val="0"/>
        <w:numPr>
          <w:ilvl w:val="0"/>
          <w:numId w:val="22"/>
        </w:numPr>
        <w:shd w:val="clear" w:color="auto" w:fill="FFFFFF"/>
        <w:tabs>
          <w:tab w:val="left" w:pos="653"/>
        </w:tabs>
        <w:suppressAutoHyphens/>
        <w:autoSpaceDE w:val="0"/>
        <w:autoSpaceDN w:val="0"/>
        <w:adjustRightInd w:val="0"/>
        <w:spacing w:before="34"/>
        <w:ind w:right="72" w:firstLine="709"/>
        <w:jc w:val="both"/>
      </w:pPr>
      <w:r w:rsidRPr="00CD3F46">
        <w:t>работа не должна состоять из набора текстов законодательных актов или нормативных документов;</w:t>
      </w:r>
    </w:p>
    <w:p w:rsidR="00CD3F46" w:rsidRPr="00CD3F46" w:rsidRDefault="00CD3F46" w:rsidP="00CD3F46">
      <w:pPr>
        <w:widowControl w:val="0"/>
        <w:numPr>
          <w:ilvl w:val="0"/>
          <w:numId w:val="22"/>
        </w:numPr>
        <w:shd w:val="clear" w:color="auto" w:fill="FFFFFF"/>
        <w:tabs>
          <w:tab w:val="left" w:pos="653"/>
        </w:tabs>
        <w:suppressAutoHyphens/>
        <w:autoSpaceDE w:val="0"/>
        <w:autoSpaceDN w:val="0"/>
        <w:adjustRightInd w:val="0"/>
        <w:spacing w:before="14"/>
        <w:ind w:left="509" w:firstLine="200"/>
      </w:pPr>
      <w:r w:rsidRPr="00CD3F46">
        <w:rPr>
          <w:spacing w:val="-2"/>
        </w:rPr>
        <w:t>в работе должны присутствовать схемы, таблицы, графики и т.п.;</w:t>
      </w:r>
    </w:p>
    <w:p w:rsidR="00CD3F46" w:rsidRPr="00CD3F46" w:rsidRDefault="00CD3F46" w:rsidP="00CD3F46">
      <w:pPr>
        <w:widowControl w:val="0"/>
        <w:numPr>
          <w:ilvl w:val="0"/>
          <w:numId w:val="22"/>
        </w:numPr>
        <w:shd w:val="clear" w:color="auto" w:fill="FFFFFF"/>
        <w:tabs>
          <w:tab w:val="left" w:pos="653"/>
        </w:tabs>
        <w:suppressAutoHyphens/>
        <w:autoSpaceDE w:val="0"/>
        <w:autoSpaceDN w:val="0"/>
        <w:adjustRightInd w:val="0"/>
        <w:spacing w:before="5"/>
        <w:ind w:right="82" w:firstLine="709"/>
        <w:jc w:val="both"/>
      </w:pPr>
      <w:r w:rsidRPr="00CD3F46">
        <w:rPr>
          <w:spacing w:val="-2"/>
        </w:rPr>
        <w:t xml:space="preserve">содержание выводов должно быть конкретным и соответствовать </w:t>
      </w:r>
      <w:r w:rsidRPr="00CD3F46">
        <w:t>теме курсовой работы.</w:t>
      </w:r>
    </w:p>
    <w:p w:rsidR="00CD3F46" w:rsidRPr="00CD3F46" w:rsidRDefault="00CD3F46" w:rsidP="00CD3F46">
      <w:pPr>
        <w:shd w:val="clear" w:color="auto" w:fill="FFFFFF"/>
        <w:suppressAutoHyphens/>
        <w:ind w:firstLine="709"/>
        <w:jc w:val="both"/>
      </w:pPr>
      <w:r w:rsidRPr="00CD3F46">
        <w:t>Первым этапом работы студентов является выбор темы в соот</w:t>
      </w:r>
      <w:r w:rsidRPr="00CD3F46">
        <w:softHyphen/>
        <w:t xml:space="preserve">ветствии с утвержденной кафедрой тематикой. Тематика курсовых работ по дисциплине «Таможенные режимы» включает разделы, охватывающие основные учебные вопросы программы курса. Большая часть предложенной </w:t>
      </w:r>
      <w:r w:rsidRPr="00CD3F46">
        <w:rPr>
          <w:spacing w:val="-1"/>
        </w:rPr>
        <w:t xml:space="preserve">тематики охватывает специальные практические вопросы, связанные с </w:t>
      </w:r>
      <w:r w:rsidRPr="00CD3F46">
        <w:t>особенностями применения таможенных режимов с применением грузовой таможенной декларации, особенностями помещения товаров под таможенные режимы переработки товаров, реимпорта, выпуска для внутреннего потребления, временного ввоза т.д.</w:t>
      </w:r>
      <w:r w:rsidRPr="00CD3F46">
        <w:rPr>
          <w:spacing w:val="-1"/>
        </w:rPr>
        <w:t xml:space="preserve"> Ряд тем посвящен раскрытию общих принципов и подходов к правилам помещения товаров под избранный таможенный режим</w:t>
      </w:r>
      <w:r w:rsidRPr="00CD3F46">
        <w:t>.</w:t>
      </w:r>
    </w:p>
    <w:p w:rsidR="00CD3F46" w:rsidRPr="00CD3F46" w:rsidRDefault="00CD3F46" w:rsidP="00CD3F46">
      <w:pPr>
        <w:shd w:val="clear" w:color="auto" w:fill="FFFFFF"/>
        <w:suppressAutoHyphens/>
        <w:ind w:firstLine="709"/>
        <w:jc w:val="both"/>
      </w:pPr>
      <w:r w:rsidRPr="00CD3F46">
        <w:rPr>
          <w:spacing w:val="-3"/>
        </w:rPr>
        <w:t xml:space="preserve">Студенту предоставляется право выбора темы работы. Он может предложить свою тему курсовой работы с обоснованием ее актуальности и </w:t>
      </w:r>
      <w:r w:rsidRPr="00CD3F46">
        <w:t>целесообразности, если она соответствует тематике дисциплины. Уточнение формулировок отдельных тем допускается только по согласованию с научным руководителем по дисциплине.</w:t>
      </w:r>
    </w:p>
    <w:p w:rsidR="00CD3F46" w:rsidRPr="00CD3F46" w:rsidRDefault="00CD3F46" w:rsidP="00CD3F46">
      <w:pPr>
        <w:shd w:val="clear" w:color="auto" w:fill="FFFFFF"/>
        <w:suppressAutoHyphens/>
        <w:ind w:firstLine="709"/>
        <w:jc w:val="both"/>
      </w:pPr>
      <w:r w:rsidRPr="00CD3F46">
        <w:t>Выбрав тему, важно определить цели, задачи и концепцию иссле</w:t>
      </w:r>
      <w:r w:rsidRPr="00CD3F46">
        <w:softHyphen/>
        <w:t>дования. При этом следует обосновать теоретическую значимость, актуальность и перспективность вопроса исследования, его прикладное значение в плане организации работы таможенных органов.</w:t>
      </w:r>
    </w:p>
    <w:p w:rsidR="00CD3F46" w:rsidRPr="00CD3F46" w:rsidRDefault="00CD3F46" w:rsidP="00CD3F46">
      <w:pPr>
        <w:shd w:val="clear" w:color="auto" w:fill="FFFFFF"/>
        <w:suppressAutoHyphens/>
        <w:ind w:firstLine="709"/>
        <w:jc w:val="both"/>
      </w:pPr>
      <w:r w:rsidRPr="00CD3F46">
        <w:t xml:space="preserve">На первоначальном этапе выполнения работы происходит сбор, накопление и обработка фактического материала в рамках избранной темы, изучение теоретической и специальной литературы, нормативных документов, материалов периодической печати, выявление, отбор и анализ иных источников по теме. </w:t>
      </w:r>
    </w:p>
    <w:p w:rsidR="00CD3F46" w:rsidRPr="00CD3F46" w:rsidRDefault="00CD3F46" w:rsidP="00CD3F46">
      <w:pPr>
        <w:shd w:val="clear" w:color="auto" w:fill="FFFFFF"/>
        <w:suppressAutoHyphens/>
        <w:ind w:firstLine="709"/>
        <w:jc w:val="both"/>
      </w:pPr>
      <w:r w:rsidRPr="00CD3F46">
        <w:t xml:space="preserve">Курсовая работа должна иметь план, с </w:t>
      </w:r>
      <w:r w:rsidRPr="00CD3F46">
        <w:rPr>
          <w:spacing w:val="-3"/>
        </w:rPr>
        <w:t xml:space="preserve">помощью которого материал структурируется и размещается в логической </w:t>
      </w:r>
      <w:r w:rsidRPr="00CD3F46">
        <w:t>последовательности.</w:t>
      </w:r>
    </w:p>
    <w:p w:rsidR="00CD3F46" w:rsidRPr="00CD3F46" w:rsidRDefault="00CD3F46" w:rsidP="00CD3F46">
      <w:pPr>
        <w:shd w:val="clear" w:color="auto" w:fill="FFFFFF"/>
        <w:suppressAutoHyphens/>
        <w:ind w:firstLine="709"/>
        <w:jc w:val="both"/>
      </w:pPr>
      <w:r w:rsidRPr="00CD3F46">
        <w:t xml:space="preserve">Содержание  курсовой работы  структурно  состоит из:  введения, </w:t>
      </w:r>
      <w:r w:rsidRPr="00CD3F46">
        <w:rPr>
          <w:spacing w:val="-1"/>
        </w:rPr>
        <w:t xml:space="preserve">основной   части,   заключения.   Оптимальный   объем   курсовой   работы определяется в зависимости от характера и сложности темы в пределах 25 – 30 </w:t>
      </w:r>
      <w:r w:rsidRPr="00CD3F46">
        <w:t xml:space="preserve">машинописных страниц формата А-4 (без учета списка литературы и </w:t>
      </w:r>
      <w:r w:rsidRPr="00CD3F46">
        <w:rPr>
          <w:spacing w:val="-3"/>
        </w:rPr>
        <w:t>приложений).</w:t>
      </w:r>
    </w:p>
    <w:p w:rsidR="00CD3F46" w:rsidRPr="00CD3F46" w:rsidRDefault="00CD3F46" w:rsidP="00CD3F46">
      <w:pPr>
        <w:shd w:val="clear" w:color="auto" w:fill="FFFFFF"/>
        <w:suppressAutoHyphens/>
        <w:ind w:firstLine="709"/>
        <w:jc w:val="both"/>
      </w:pPr>
      <w:r w:rsidRPr="00CD3F46">
        <w:t xml:space="preserve">Во введении к курсовой работе (объем 2-4 страницы) необходимо отразить актуальность выбранной темы, кратко показать ее место и роль в изучаемой учебной дисциплине,    степень    разработанности    предмета    исследования    в литературе,   сформулировать   конкретные   вопросы,   которые   будут </w:t>
      </w:r>
      <w:r w:rsidRPr="00CD3F46">
        <w:rPr>
          <w:spacing w:val="-2"/>
        </w:rPr>
        <w:t>рассмотрены в курсовой работе.</w:t>
      </w:r>
    </w:p>
    <w:p w:rsidR="00CD3F46" w:rsidRPr="00CD3F46" w:rsidRDefault="00CD3F46" w:rsidP="00CD3F46">
      <w:pPr>
        <w:shd w:val="clear" w:color="auto" w:fill="FFFFFF"/>
        <w:suppressAutoHyphens/>
        <w:ind w:firstLine="709"/>
        <w:jc w:val="both"/>
      </w:pPr>
      <w:r w:rsidRPr="00CD3F46">
        <w:t>При изложении основной части курсовой работы (объем 21-22 страницы) раскрываются сущность рассматриваемого вопроса, современные подходы к его решению, указанные в литературных источниках, приводится анализ реального состояния проблемы на примере работы таможенных органов, предлагаются возможные пути ее разрешения.</w:t>
      </w:r>
    </w:p>
    <w:p w:rsidR="00CD3F46" w:rsidRPr="00CD3F46" w:rsidRDefault="00CD3F46" w:rsidP="00CD3F46">
      <w:pPr>
        <w:shd w:val="clear" w:color="auto" w:fill="FFFFFF"/>
        <w:suppressAutoHyphens/>
        <w:ind w:firstLine="709"/>
        <w:jc w:val="both"/>
      </w:pPr>
      <w:r w:rsidRPr="00CD3F46">
        <w:t>Основная часть, как правило, состоит из 2-3 глав работы. Разделы должны    иметь   логическую   связь   и   смысловую   направленность, соответствовать целевой установке работы. Содержание основной части включает в себя:</w:t>
      </w:r>
    </w:p>
    <w:p w:rsidR="00CD3F46" w:rsidRPr="00CD3F46" w:rsidRDefault="00CD3F46" w:rsidP="00CD3F46">
      <w:pPr>
        <w:shd w:val="clear" w:color="auto" w:fill="FFFFFF"/>
        <w:suppressAutoHyphens/>
        <w:ind w:firstLine="709"/>
        <w:jc w:val="both"/>
      </w:pPr>
      <w:r w:rsidRPr="00CD3F46">
        <w:rPr>
          <w:spacing w:val="-5"/>
        </w:rPr>
        <w:t xml:space="preserve">- анализ    действующих    нормативных    документов,    технологий, </w:t>
      </w:r>
      <w:r w:rsidRPr="00CD3F46">
        <w:rPr>
          <w:spacing w:val="-4"/>
        </w:rPr>
        <w:t xml:space="preserve">таможенных   процедур,   порядка  и особенностей помещения товаров под режим </w:t>
      </w:r>
      <w:r w:rsidRPr="00CD3F46">
        <w:rPr>
          <w:spacing w:val="-14"/>
        </w:rPr>
        <w:t>по избранной теме;</w:t>
      </w:r>
    </w:p>
    <w:p w:rsidR="00CD3F46" w:rsidRPr="00CD3F46" w:rsidRDefault="00CD3F46" w:rsidP="00CD3F46">
      <w:pPr>
        <w:shd w:val="clear" w:color="auto" w:fill="FFFFFF"/>
        <w:suppressAutoHyphens/>
        <w:ind w:firstLine="709"/>
        <w:jc w:val="both"/>
      </w:pPr>
      <w:r w:rsidRPr="00CD3F46">
        <w:t xml:space="preserve">- построение сетевых графиков, граф-схем прохождения </w:t>
      </w:r>
      <w:r w:rsidRPr="00CD3F46">
        <w:rPr>
          <w:spacing w:val="-3"/>
        </w:rPr>
        <w:t>материальных,, финансовых, документальных и информационных потоков в производстве таможенного оформления и таможенного контроля в соответствии с избранным режимом;</w:t>
      </w:r>
    </w:p>
    <w:p w:rsidR="00CD3F46" w:rsidRPr="00CD3F46" w:rsidRDefault="00CD3F46" w:rsidP="00CD3F46">
      <w:pPr>
        <w:shd w:val="clear" w:color="auto" w:fill="FFFFFF"/>
        <w:tabs>
          <w:tab w:val="left" w:pos="749"/>
          <w:tab w:val="left" w:pos="993"/>
        </w:tabs>
        <w:suppressAutoHyphens/>
        <w:ind w:firstLine="709"/>
        <w:jc w:val="both"/>
      </w:pPr>
      <w:r w:rsidRPr="00CD3F46">
        <w:t>-</w:t>
      </w:r>
      <w:r w:rsidRPr="00CD3F46">
        <w:tab/>
      </w:r>
      <w:r w:rsidRPr="00CD3F46">
        <w:rPr>
          <w:spacing w:val="-2"/>
        </w:rPr>
        <w:t>выбор критериев эффективности и показателей деятельности</w:t>
      </w:r>
      <w:r w:rsidRPr="00CD3F46">
        <w:rPr>
          <w:spacing w:val="-2"/>
        </w:rPr>
        <w:br/>
      </w:r>
      <w:r w:rsidRPr="00CD3F46">
        <w:t>таможенных органов при применении таможенных режимов;</w:t>
      </w:r>
    </w:p>
    <w:p w:rsidR="00CD3F46" w:rsidRPr="00CD3F46" w:rsidRDefault="00CD3F46" w:rsidP="00CD3F46">
      <w:pPr>
        <w:numPr>
          <w:ilvl w:val="0"/>
          <w:numId w:val="23"/>
        </w:numPr>
        <w:shd w:val="clear" w:color="auto" w:fill="FFFFFF"/>
        <w:tabs>
          <w:tab w:val="left" w:pos="691"/>
          <w:tab w:val="left" w:pos="1134"/>
        </w:tabs>
        <w:suppressAutoHyphens/>
        <w:autoSpaceDE w:val="0"/>
        <w:autoSpaceDN w:val="0"/>
        <w:adjustRightInd w:val="0"/>
        <w:ind w:firstLine="709"/>
        <w:jc w:val="both"/>
      </w:pPr>
      <w:r w:rsidRPr="00CD3F46">
        <w:tab/>
      </w:r>
      <w:r w:rsidRPr="00CD3F46">
        <w:rPr>
          <w:spacing w:val="-2"/>
        </w:rPr>
        <w:t>определение рисков, имеющих место в исследуемых таможенных режимах;</w:t>
      </w:r>
    </w:p>
    <w:p w:rsidR="00CD3F46" w:rsidRPr="00CD3F46" w:rsidRDefault="00CD3F46" w:rsidP="00CD3F46">
      <w:pPr>
        <w:numPr>
          <w:ilvl w:val="0"/>
          <w:numId w:val="23"/>
        </w:numPr>
        <w:shd w:val="clear" w:color="auto" w:fill="FFFFFF"/>
        <w:tabs>
          <w:tab w:val="left" w:pos="691"/>
        </w:tabs>
        <w:suppressAutoHyphens/>
        <w:autoSpaceDE w:val="0"/>
        <w:autoSpaceDN w:val="0"/>
        <w:adjustRightInd w:val="0"/>
        <w:ind w:firstLine="709"/>
        <w:jc w:val="both"/>
      </w:pPr>
      <w:r w:rsidRPr="00CD3F46">
        <w:rPr>
          <w:spacing w:val="-2"/>
        </w:rPr>
        <w:t>порядок применения качественных или количественных методов анализа рисков в исследуемых таможенных режимах;</w:t>
      </w:r>
    </w:p>
    <w:p w:rsidR="00CD3F46" w:rsidRPr="00CD3F46" w:rsidRDefault="00CD3F46" w:rsidP="00CD3F46">
      <w:pPr>
        <w:numPr>
          <w:ilvl w:val="0"/>
          <w:numId w:val="23"/>
        </w:numPr>
        <w:shd w:val="clear" w:color="auto" w:fill="FFFFFF"/>
        <w:tabs>
          <w:tab w:val="left" w:pos="691"/>
        </w:tabs>
        <w:suppressAutoHyphens/>
        <w:autoSpaceDE w:val="0"/>
        <w:autoSpaceDN w:val="0"/>
        <w:adjustRightInd w:val="0"/>
        <w:ind w:firstLine="709"/>
        <w:jc w:val="both"/>
      </w:pPr>
      <w:r w:rsidRPr="00CD3F46">
        <w:rPr>
          <w:spacing w:val="-2"/>
        </w:rPr>
        <w:t xml:space="preserve">анализ основных нарушений таможенных правил, имеющих место </w:t>
      </w:r>
      <w:r w:rsidRPr="00CD3F46">
        <w:t>в исследуемой теме;</w:t>
      </w:r>
    </w:p>
    <w:p w:rsidR="00CD3F46" w:rsidRPr="00CD3F46" w:rsidRDefault="00CD3F46" w:rsidP="00CD3F46">
      <w:pPr>
        <w:numPr>
          <w:ilvl w:val="0"/>
          <w:numId w:val="24"/>
        </w:numPr>
        <w:shd w:val="clear" w:color="auto" w:fill="FFFFFF"/>
        <w:tabs>
          <w:tab w:val="left" w:pos="691"/>
        </w:tabs>
        <w:suppressAutoHyphens/>
        <w:autoSpaceDE w:val="0"/>
        <w:autoSpaceDN w:val="0"/>
        <w:adjustRightInd w:val="0"/>
        <w:ind w:left="720" w:hanging="360"/>
      </w:pPr>
      <w:r w:rsidRPr="00CD3F46">
        <w:rPr>
          <w:spacing w:val="-2"/>
        </w:rPr>
        <w:t xml:space="preserve"> наличие статистического материала и его анализ;</w:t>
      </w:r>
    </w:p>
    <w:p w:rsidR="00CD3F46" w:rsidRPr="00CD3F46" w:rsidRDefault="00CD3F46" w:rsidP="00CD3F46">
      <w:pPr>
        <w:numPr>
          <w:ilvl w:val="0"/>
          <w:numId w:val="23"/>
        </w:numPr>
        <w:shd w:val="clear" w:color="auto" w:fill="FFFFFF"/>
        <w:tabs>
          <w:tab w:val="left" w:pos="691"/>
        </w:tabs>
        <w:suppressAutoHyphens/>
        <w:autoSpaceDE w:val="0"/>
        <w:autoSpaceDN w:val="0"/>
        <w:adjustRightInd w:val="0"/>
        <w:ind w:firstLine="709"/>
        <w:jc w:val="both"/>
      </w:pPr>
      <w:r w:rsidRPr="00CD3F46">
        <w:rPr>
          <w:spacing w:val="-3"/>
        </w:rPr>
        <w:t xml:space="preserve"> выработка предложений на основе выбранных критериев и анализа </w:t>
      </w:r>
      <w:r w:rsidRPr="00CD3F46">
        <w:rPr>
          <w:spacing w:val="-2"/>
        </w:rPr>
        <w:t>рисков для повышения эффективности работы таможенных органов.</w:t>
      </w:r>
    </w:p>
    <w:p w:rsidR="00CD3F46" w:rsidRPr="00CD3F46" w:rsidRDefault="00CD3F46" w:rsidP="00CD3F46">
      <w:pPr>
        <w:shd w:val="clear" w:color="auto" w:fill="FFFFFF"/>
        <w:suppressAutoHyphens/>
        <w:ind w:firstLine="709"/>
        <w:jc w:val="both"/>
      </w:pPr>
      <w:r w:rsidRPr="00CD3F46">
        <w:rPr>
          <w:spacing w:val="-2"/>
        </w:rPr>
        <w:t xml:space="preserve">Следует сказать, что проработка отдельных вопросов выбранной тематики предусматривает выполнение заданий практического характера: построение алгоритмов последовательности выполнения таможенных </w:t>
      </w:r>
      <w:r w:rsidRPr="00CD3F46">
        <w:t xml:space="preserve">процедур при помещении под таможенный режим, графическое отображение структурных элементов </w:t>
      </w:r>
      <w:r w:rsidRPr="00CD3F46">
        <w:rPr>
          <w:spacing w:val="-1"/>
        </w:rPr>
        <w:t xml:space="preserve">технологических схем, заполнение бланков таможенных документов по </w:t>
      </w:r>
      <w:r w:rsidRPr="00CD3F46">
        <w:t xml:space="preserve">заданным условиям, построение графиков и диаграмм на основе </w:t>
      </w:r>
      <w:r w:rsidRPr="00CD3F46">
        <w:rPr>
          <w:spacing w:val="-2"/>
        </w:rPr>
        <w:t xml:space="preserve">статистических данных. Данные задания предлагаются с целью оценки способности студента творчески применять принципы научного анализа в </w:t>
      </w:r>
      <w:r w:rsidRPr="00CD3F46">
        <w:t>рамках выполнения конкретных прикладных задач.</w:t>
      </w:r>
    </w:p>
    <w:p w:rsidR="00CD3F46" w:rsidRPr="00CD3F46" w:rsidRDefault="00CD3F46" w:rsidP="00CD3F46">
      <w:pPr>
        <w:shd w:val="clear" w:color="auto" w:fill="FFFFFF"/>
        <w:suppressAutoHyphens/>
        <w:ind w:firstLine="709"/>
        <w:jc w:val="both"/>
      </w:pPr>
      <w:r w:rsidRPr="00CD3F46">
        <w:t>Очень важно проявлять соответствующую требовательность к от</w:t>
      </w:r>
      <w:r w:rsidRPr="00CD3F46">
        <w:softHyphen/>
        <w:t>бору и систематизации фактического материала, не допускать описательности и повторов. При описании нормативного материала нельзя допускать объёмного цитирования без ссылок на источники. В целом курсовая работа не должна носить характера нормативного акта или научного доклада.</w:t>
      </w:r>
    </w:p>
    <w:p w:rsidR="00CD3F46" w:rsidRPr="00CD3F46" w:rsidRDefault="00CD3F46" w:rsidP="00CD3F46">
      <w:pPr>
        <w:shd w:val="clear" w:color="auto" w:fill="FFFFFF"/>
        <w:suppressAutoHyphens/>
        <w:ind w:firstLine="709"/>
        <w:jc w:val="both"/>
      </w:pPr>
      <w:r w:rsidRPr="00CD3F46">
        <w:t>Каждый раздел работы целесообразно завершать краткими выводами.</w:t>
      </w:r>
    </w:p>
    <w:p w:rsidR="00CD3F46" w:rsidRPr="00CD3F46" w:rsidRDefault="00CD3F46" w:rsidP="00CD3F46">
      <w:pPr>
        <w:shd w:val="clear" w:color="auto" w:fill="FFFFFF"/>
        <w:suppressAutoHyphens/>
        <w:ind w:firstLine="709"/>
        <w:jc w:val="both"/>
      </w:pPr>
      <w:r w:rsidRPr="00CD3F46">
        <w:t>Заключение (объем 2-3 страницы) представляет собой изложение основных результатов работы в виде выводов и рекомендаций. В нем автор подводит итоги исследования в соответствии с выдвинутыми во введении целью и задачами работы, делает теоретические обобщения.</w:t>
      </w:r>
    </w:p>
    <w:p w:rsidR="00CD3F46" w:rsidRPr="00CD3F46" w:rsidRDefault="00CD3F46" w:rsidP="00CD3F46">
      <w:pPr>
        <w:shd w:val="clear" w:color="auto" w:fill="FFFFFF"/>
        <w:suppressAutoHyphens/>
        <w:ind w:firstLine="709"/>
        <w:jc w:val="both"/>
      </w:pPr>
      <w:r w:rsidRPr="00CD3F46">
        <w:t>В конце курсовой работы, после заключения приводится список источников. Список использованной литературы состоит из следующих частей:</w:t>
      </w:r>
    </w:p>
    <w:p w:rsidR="00CD3F46" w:rsidRPr="00CD3F46" w:rsidRDefault="00CD3F46" w:rsidP="00CD3F46">
      <w:pPr>
        <w:numPr>
          <w:ilvl w:val="0"/>
          <w:numId w:val="25"/>
        </w:numPr>
        <w:shd w:val="clear" w:color="auto" w:fill="FFFFFF"/>
        <w:tabs>
          <w:tab w:val="left" w:pos="648"/>
        </w:tabs>
        <w:suppressAutoHyphens/>
        <w:autoSpaceDE w:val="0"/>
        <w:autoSpaceDN w:val="0"/>
        <w:adjustRightInd w:val="0"/>
        <w:jc w:val="both"/>
      </w:pPr>
      <w:r w:rsidRPr="00CD3F46">
        <w:rPr>
          <w:spacing w:val="-4"/>
        </w:rPr>
        <w:t>нормативные акты;</w:t>
      </w:r>
    </w:p>
    <w:p w:rsidR="00CD3F46" w:rsidRPr="00CD3F46" w:rsidRDefault="00CD3F46" w:rsidP="00CD3F46">
      <w:pPr>
        <w:numPr>
          <w:ilvl w:val="0"/>
          <w:numId w:val="25"/>
        </w:numPr>
        <w:shd w:val="clear" w:color="auto" w:fill="FFFFFF"/>
        <w:tabs>
          <w:tab w:val="left" w:pos="648"/>
        </w:tabs>
        <w:suppressAutoHyphens/>
        <w:autoSpaceDE w:val="0"/>
        <w:autoSpaceDN w:val="0"/>
        <w:adjustRightInd w:val="0"/>
        <w:jc w:val="both"/>
      </w:pPr>
      <w:r w:rsidRPr="00CD3F46">
        <w:rPr>
          <w:spacing w:val="-3"/>
        </w:rPr>
        <w:t>учебники, учебные пособия;</w:t>
      </w:r>
    </w:p>
    <w:p w:rsidR="00CD3F46" w:rsidRPr="00CD3F46" w:rsidRDefault="00CD3F46" w:rsidP="00CD3F46">
      <w:pPr>
        <w:numPr>
          <w:ilvl w:val="0"/>
          <w:numId w:val="25"/>
        </w:numPr>
        <w:shd w:val="clear" w:color="auto" w:fill="FFFFFF"/>
        <w:tabs>
          <w:tab w:val="left" w:pos="648"/>
        </w:tabs>
        <w:suppressAutoHyphens/>
        <w:autoSpaceDE w:val="0"/>
        <w:autoSpaceDN w:val="0"/>
        <w:adjustRightInd w:val="0"/>
        <w:jc w:val="both"/>
      </w:pPr>
      <w:r w:rsidRPr="00CD3F46">
        <w:rPr>
          <w:spacing w:val="-2"/>
        </w:rPr>
        <w:t xml:space="preserve">научные   статьи,   авторефераты   на   соискание   ученой   степени </w:t>
      </w:r>
      <w:r w:rsidRPr="00CD3F46">
        <w:t>кандидата и доктора наук.</w:t>
      </w:r>
    </w:p>
    <w:p w:rsidR="00CD3F46" w:rsidRPr="00CD3F46" w:rsidRDefault="00CD3F46" w:rsidP="00CD3F46">
      <w:pPr>
        <w:shd w:val="clear" w:color="auto" w:fill="FFFFFF"/>
        <w:ind w:firstLine="709"/>
        <w:jc w:val="both"/>
      </w:pPr>
      <w:r w:rsidRPr="00CD3F46">
        <w:t>При использовании информации, полученной через сеть Интернет, также делается ссылка с указанием адреса ее нахождения.</w:t>
      </w:r>
    </w:p>
    <w:p w:rsidR="00CD3F46" w:rsidRPr="00CD3F46" w:rsidRDefault="00CD3F46" w:rsidP="00CD3F46">
      <w:pPr>
        <w:shd w:val="clear" w:color="auto" w:fill="FFFFFF"/>
        <w:suppressAutoHyphens/>
        <w:ind w:firstLine="709"/>
        <w:jc w:val="both"/>
        <w:rPr>
          <w:spacing w:val="-3"/>
        </w:rPr>
      </w:pPr>
      <w:r w:rsidRPr="00CD3F46">
        <w:t xml:space="preserve">Список использованной литературы оформляется в соответствии с </w:t>
      </w:r>
      <w:r w:rsidRPr="00CD3F46">
        <w:rPr>
          <w:spacing w:val="-3"/>
        </w:rPr>
        <w:t xml:space="preserve">общеустановленными требованиями по оформлению научных работ. </w:t>
      </w:r>
    </w:p>
    <w:p w:rsidR="00CD3F46" w:rsidRPr="00CD3F46" w:rsidRDefault="00CD3F46" w:rsidP="00CD3F46">
      <w:pPr>
        <w:shd w:val="clear" w:color="auto" w:fill="FFFFFF"/>
        <w:suppressAutoHyphens/>
        <w:ind w:firstLine="709"/>
        <w:jc w:val="both"/>
      </w:pPr>
      <w:r w:rsidRPr="00CD3F46">
        <w:t xml:space="preserve">После     списка     использованных     источников     располагаются </w:t>
      </w:r>
      <w:r w:rsidRPr="00CD3F46">
        <w:rPr>
          <w:spacing w:val="-1"/>
        </w:rPr>
        <w:t>приложения. Каждое приложение должно быть посвящено определенному блоку информации.   В   приложения   выносятся   графики,   диаграммы, схемы,</w:t>
      </w:r>
      <w:r w:rsidRPr="00CD3F46">
        <w:t xml:space="preserve"> таблицы,  инструкции, образцы  бланков документов,  другие вспомогательные материалы. </w:t>
      </w:r>
    </w:p>
    <w:p w:rsidR="00CD3F46" w:rsidRPr="00CD3F46" w:rsidRDefault="00CD3F46" w:rsidP="00CD3F46">
      <w:pPr>
        <w:shd w:val="clear" w:color="auto" w:fill="FFFFFF"/>
        <w:ind w:firstLine="709"/>
        <w:jc w:val="both"/>
      </w:pPr>
      <w:r w:rsidRPr="00CD3F46">
        <w:rPr>
          <w:spacing w:val="-1"/>
        </w:rPr>
        <w:t xml:space="preserve">Статистические данные, используемые при решении поставленной в </w:t>
      </w:r>
      <w:r w:rsidRPr="00CD3F46">
        <w:t>курсовой работе задачи, рекомендуется подбирать за последние несколько лет (месяцев).</w:t>
      </w:r>
    </w:p>
    <w:p w:rsidR="00CD3F46" w:rsidRPr="00CD3F46" w:rsidRDefault="00CD3F46" w:rsidP="00CD3F46">
      <w:pPr>
        <w:shd w:val="clear" w:color="auto" w:fill="FFFFFF"/>
        <w:suppressAutoHyphens/>
        <w:ind w:firstLine="709"/>
        <w:jc w:val="both"/>
      </w:pPr>
      <w:r w:rsidRPr="00CD3F46">
        <w:rPr>
          <w:bCs/>
          <w:spacing w:val="-1"/>
        </w:rPr>
        <w:t>Курсовая</w:t>
      </w:r>
      <w:r w:rsidRPr="00CD3F46">
        <w:rPr>
          <w:b/>
          <w:bCs/>
          <w:spacing w:val="-1"/>
        </w:rPr>
        <w:t xml:space="preserve"> </w:t>
      </w:r>
      <w:r w:rsidRPr="00CD3F46">
        <w:rPr>
          <w:spacing w:val="-1"/>
        </w:rPr>
        <w:t>работа выполняется в межсессионный период. При отсутствии</w:t>
      </w:r>
      <w:r w:rsidRPr="00CD3F46">
        <w:rPr>
          <w:b/>
          <w:bCs/>
        </w:rPr>
        <w:t xml:space="preserve"> </w:t>
      </w:r>
      <w:r w:rsidRPr="00CD3F46">
        <w:t>зачтенной курсовой работы студент не допускается к сдаче экзамена по данной дисциплине.</w:t>
      </w:r>
    </w:p>
    <w:p w:rsidR="00CD3F46" w:rsidRPr="00CD3F46" w:rsidRDefault="00CD3F46" w:rsidP="00CD3F46">
      <w:pPr>
        <w:shd w:val="clear" w:color="auto" w:fill="FFFFFF"/>
        <w:ind w:firstLine="709"/>
        <w:jc w:val="both"/>
      </w:pPr>
      <w:r w:rsidRPr="00CD3F46">
        <w:rPr>
          <w:spacing w:val="-1"/>
        </w:rPr>
        <w:t>Курсовые работы студентов-заочников выполняются согласно учеб</w:t>
      </w:r>
      <w:r w:rsidRPr="00CD3F46">
        <w:rPr>
          <w:spacing w:val="-1"/>
        </w:rPr>
        <w:softHyphen/>
      </w:r>
      <w:r w:rsidRPr="00CD3F46">
        <w:t>ному графику и сдаются (пересылаются по почте) в деканаты по мере их подготовки, но не позднее, чем за месяц до начала зачетно - экзаменационной сессии. После поступления в деканаты и регистрации курсовые работы в установленном порядке передаются на соответствую</w:t>
      </w:r>
      <w:r w:rsidRPr="00CD3F46">
        <w:softHyphen/>
        <w:t xml:space="preserve">щую кафедру (название кафедры указывается на титульном листе работы). </w:t>
      </w:r>
      <w:r w:rsidRPr="00CD3F46">
        <w:rPr>
          <w:spacing w:val="-1"/>
        </w:rPr>
        <w:t xml:space="preserve">Курсовые работы, выполненные с нарушением установленных требований, </w:t>
      </w:r>
      <w:r w:rsidRPr="00CD3F46">
        <w:t>а также ксерокопии к рассмотрению не принимаются.</w:t>
      </w:r>
    </w:p>
    <w:p w:rsidR="00CD3F46" w:rsidRPr="00CD3F46" w:rsidRDefault="00CD3F46" w:rsidP="00CD3F46">
      <w:pPr>
        <w:shd w:val="clear" w:color="auto" w:fill="FFFFFF"/>
        <w:ind w:left="34" w:right="5" w:firstLine="709"/>
        <w:jc w:val="both"/>
      </w:pPr>
      <w:r w:rsidRPr="00CD3F46">
        <w:t>Курсовые работы подлежат обязательному рецензированию и защи</w:t>
      </w:r>
      <w:r w:rsidRPr="00CD3F46">
        <w:softHyphen/>
        <w:t>те. По результатам рецензирования курсовая работа оценивается сле</w:t>
      </w:r>
      <w:r w:rsidRPr="00CD3F46">
        <w:softHyphen/>
        <w:t>дующим образом: «допускается к защите» - «не допускается к защите». Результаты рецензирования указывается на бланке рецензии. Итоговая оценка за курсовую работу выставляется в ведомость после ее защиты.</w:t>
      </w:r>
    </w:p>
    <w:p w:rsidR="00CD3F46" w:rsidRDefault="00CD3F46" w:rsidP="00EE4417"/>
    <w:p w:rsidR="00CD3F46" w:rsidRDefault="00CD3F46" w:rsidP="00EE4417"/>
    <w:p w:rsidR="00CD3F46" w:rsidRDefault="00CD3F46" w:rsidP="00EE4417"/>
    <w:p w:rsidR="002C12C8" w:rsidRPr="002C12C8" w:rsidRDefault="002C12C8" w:rsidP="002C12C8">
      <w:pPr>
        <w:jc w:val="center"/>
        <w:rPr>
          <w:b/>
          <w:caps/>
        </w:rPr>
      </w:pPr>
      <w:r w:rsidRPr="002C12C8">
        <w:rPr>
          <w:b/>
          <w:caps/>
        </w:rPr>
        <w:t>Выбор темы по последней цифре зачетной книжки или студенческого билета</w:t>
      </w:r>
    </w:p>
    <w:p w:rsidR="002C12C8" w:rsidRDefault="002C12C8" w:rsidP="00EE4417"/>
    <w:p w:rsidR="000558BB" w:rsidRDefault="000558BB" w:rsidP="000558BB">
      <w:pPr>
        <w:pStyle w:val="31"/>
        <w:tabs>
          <w:tab w:val="num" w:pos="1134"/>
        </w:tabs>
        <w:rPr>
          <w:sz w:val="24"/>
          <w:szCs w:val="24"/>
        </w:rPr>
      </w:pPr>
    </w:p>
    <w:p w:rsidR="00072E7E" w:rsidRPr="00072E7E" w:rsidRDefault="00072E7E" w:rsidP="00133026">
      <w:pPr>
        <w:widowControl w:val="0"/>
        <w:numPr>
          <w:ilvl w:val="0"/>
          <w:numId w:val="11"/>
        </w:numPr>
        <w:shd w:val="clear" w:color="auto" w:fill="FFFFFF"/>
        <w:tabs>
          <w:tab w:val="clear" w:pos="1080"/>
          <w:tab w:val="left" w:pos="180"/>
          <w:tab w:val="num" w:pos="426"/>
          <w:tab w:val="left" w:pos="900"/>
          <w:tab w:val="left" w:pos="993"/>
        </w:tabs>
        <w:autoSpaceDE w:val="0"/>
        <w:autoSpaceDN w:val="0"/>
        <w:adjustRightInd w:val="0"/>
        <w:spacing w:before="10"/>
        <w:ind w:left="0" w:firstLine="709"/>
        <w:jc w:val="both"/>
      </w:pPr>
      <w:r w:rsidRPr="00072E7E">
        <w:rPr>
          <w:spacing w:val="-5"/>
        </w:rPr>
        <w:t xml:space="preserve">Классификация таможенных процедур в соответствии с Таможенным </w:t>
      </w:r>
      <w:r w:rsidRPr="00072E7E">
        <w:t>кодексом Таможенного союза и их краткая характеристика.</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Содержание и условия помещения товаров под таможенную процедуру «Выпуск для внутреннего потребления».</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Содержание и условия помещения товаров под таможенную процедуру «Реимпорт».</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Содержание и условия помещения товаров под таможенную процедуру «Таможенный транзит».</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 xml:space="preserve">Содержание и условия помещения товаров под таможенную процедуру «Таможенный склад». </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 xml:space="preserve">Содержание и условия помещения товаров под таможенную процедуру «Свободный склад». </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Содержание и условия помещения товаров под таможенную процедуру «Свободный экономическая зона».</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Содержание и условия помещения товаров под таможенную процедуру «Экспорт».</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Содержание и условия помещения товаров под таможенную процедуру «Реэкспорт».</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Содержание и условия помещения товаров под таможенную процедуру «Беспошлинная торговля».</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 xml:space="preserve">Содержание и условия помещения товаров под таможенную процедуру «Переработка на таможенной территории». </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 xml:space="preserve">Содержание и условия помещения товаров под таможенную процедуру «Переработка вне таможенной территории». </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 xml:space="preserve">Содержание и условия помещения товаров под таможенную процедуру «Переработка для внутреннего потребления». </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276"/>
        </w:tabs>
        <w:ind w:left="0" w:firstLine="709"/>
        <w:jc w:val="both"/>
      </w:pPr>
      <w:r w:rsidRPr="00072E7E">
        <w:t>Содержание и условия помещения товаров под таможенную процедуру «Временный ввоз (допуск)».</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276"/>
        </w:tabs>
        <w:ind w:left="0" w:firstLine="709"/>
        <w:jc w:val="both"/>
      </w:pPr>
      <w:r w:rsidRPr="00072E7E">
        <w:t>Содержание и условия помещения товаров под таможенную процедуру «Временный вывоз».</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s>
        <w:ind w:left="0" w:firstLine="709"/>
        <w:jc w:val="both"/>
      </w:pPr>
      <w:r w:rsidRPr="00072E7E">
        <w:t>Содержание и условия помещения товаров под таможенную процедуру «Отказ в пользу государства».</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276"/>
        </w:tabs>
        <w:ind w:left="0" w:firstLine="709"/>
        <w:jc w:val="both"/>
      </w:pPr>
      <w:r w:rsidRPr="00072E7E">
        <w:t>Содержание и условия помещения товаров под таможенную процедуру «Уничтожение».</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Характеристика и условия помещения товаров под таможенные процедуры, предусматривающие вывоз товаров.</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Характеристика и условия помещения товаров под таможенные процедуры, предусматривающие ввоз товаров</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Характеристика и условия помещения товаров под таможенные процедуры переработки.</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Общие принципы применения таможенных процедур при перемещении товаров через таможенную границу Таможенного союза.</w:t>
      </w:r>
    </w:p>
    <w:p w:rsidR="00072E7E"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Таможенные  процедуры, применяемые при ввозе товаров на таможенную территорию Таможенного союза.</w:t>
      </w:r>
    </w:p>
    <w:p w:rsidR="00085023" w:rsidRPr="00072E7E" w:rsidRDefault="00072E7E" w:rsidP="00133026">
      <w:pPr>
        <w:numPr>
          <w:ilvl w:val="0"/>
          <w:numId w:val="11"/>
        </w:numPr>
        <w:shd w:val="clear" w:color="auto" w:fill="FFFFFF"/>
        <w:tabs>
          <w:tab w:val="clear" w:pos="1080"/>
          <w:tab w:val="num" w:pos="426"/>
          <w:tab w:val="left" w:pos="748"/>
          <w:tab w:val="left" w:pos="900"/>
          <w:tab w:val="left" w:pos="993"/>
          <w:tab w:val="left" w:pos="1134"/>
        </w:tabs>
        <w:ind w:left="0" w:firstLine="709"/>
        <w:jc w:val="both"/>
      </w:pPr>
      <w:r w:rsidRPr="00072E7E">
        <w:t>Таможенные процедуры, применяемые при вывозе товаров с таможенной территории Таможенного союза.</w:t>
      </w:r>
      <w:bookmarkStart w:id="46" w:name="_GoBack"/>
      <w:bookmarkEnd w:id="46"/>
    </w:p>
    <w:sectPr w:rsidR="00085023" w:rsidRPr="00072E7E" w:rsidSect="00340AAF">
      <w:headerReference w:type="even" r:id="rId7"/>
      <w:headerReference w:type="default" r:id="rId8"/>
      <w:pgSz w:w="11907" w:h="16840" w:code="9"/>
      <w:pgMar w:top="964" w:right="907" w:bottom="964" w:left="9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736" w:rsidRDefault="008C1736">
      <w:r>
        <w:separator/>
      </w:r>
    </w:p>
  </w:endnote>
  <w:endnote w:type="continuationSeparator" w:id="0">
    <w:p w:rsidR="008C1736" w:rsidRDefault="008C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736" w:rsidRDefault="008C1736">
      <w:r>
        <w:separator/>
      </w:r>
    </w:p>
  </w:footnote>
  <w:footnote w:type="continuationSeparator" w:id="0">
    <w:p w:rsidR="008C1736" w:rsidRDefault="008C1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D79" w:rsidRDefault="009B3D7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B3D79" w:rsidRDefault="009B3D7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D79" w:rsidRDefault="009B3D79">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sidR="006B2E9C">
      <w:rPr>
        <w:rStyle w:val="a8"/>
        <w:noProof/>
        <w:sz w:val="20"/>
      </w:rPr>
      <w:t>38</w:t>
    </w:r>
    <w:r>
      <w:rPr>
        <w:rStyle w:val="a8"/>
        <w:sz w:val="20"/>
      </w:rPr>
      <w:fldChar w:fldCharType="end"/>
    </w:r>
  </w:p>
  <w:p w:rsidR="009B3D79" w:rsidRDefault="009B3D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20CCB5C"/>
    <w:lvl w:ilvl="0">
      <w:numFmt w:val="bullet"/>
      <w:lvlText w:val="*"/>
      <w:lvlJc w:val="left"/>
    </w:lvl>
  </w:abstractNum>
  <w:abstractNum w:abstractNumId="1">
    <w:nsid w:val="00000043"/>
    <w:multiLevelType w:val="singleLevel"/>
    <w:tmpl w:val="00000043"/>
    <w:name w:val="WW8Num67"/>
    <w:lvl w:ilvl="0">
      <w:start w:val="1"/>
      <w:numFmt w:val="decimal"/>
      <w:lvlText w:val="%1."/>
      <w:lvlJc w:val="left"/>
      <w:pPr>
        <w:tabs>
          <w:tab w:val="num" w:pos="720"/>
        </w:tabs>
        <w:ind w:left="720" w:hanging="360"/>
      </w:pPr>
    </w:lvl>
  </w:abstractNum>
  <w:abstractNum w:abstractNumId="2">
    <w:nsid w:val="06A64DF7"/>
    <w:multiLevelType w:val="singleLevel"/>
    <w:tmpl w:val="9C804AD6"/>
    <w:lvl w:ilvl="0">
      <w:start w:val="3"/>
      <w:numFmt w:val="decimal"/>
      <w:lvlText w:val="%1."/>
      <w:legacy w:legacy="1" w:legacySpace="0" w:legacyIndent="250"/>
      <w:lvlJc w:val="left"/>
      <w:pPr>
        <w:ind w:left="180" w:firstLine="0"/>
      </w:pPr>
      <w:rPr>
        <w:rFonts w:ascii="Times New Roman" w:hAnsi="Times New Roman" w:cs="Times New Roman" w:hint="default"/>
      </w:rPr>
    </w:lvl>
  </w:abstractNum>
  <w:abstractNum w:abstractNumId="3">
    <w:nsid w:val="0B463C24"/>
    <w:multiLevelType w:val="hybridMultilevel"/>
    <w:tmpl w:val="FB849984"/>
    <w:lvl w:ilvl="0" w:tplc="C30EA1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6721DB"/>
    <w:multiLevelType w:val="hybridMultilevel"/>
    <w:tmpl w:val="CC626E4C"/>
    <w:lvl w:ilvl="0" w:tplc="957A1422">
      <w:start w:val="1"/>
      <w:numFmt w:val="decimal"/>
      <w:lvlText w:val="%1."/>
      <w:lvlJc w:val="left"/>
      <w:pPr>
        <w:tabs>
          <w:tab w:val="num" w:pos="560"/>
        </w:tabs>
        <w:ind w:left="560" w:hanging="516"/>
      </w:pPr>
      <w:rPr>
        <w:rFonts w:hint="default"/>
        <w:color w:val="000000"/>
        <w:sz w:val="25"/>
      </w:rPr>
    </w:lvl>
    <w:lvl w:ilvl="1" w:tplc="04190019" w:tentative="1">
      <w:start w:val="1"/>
      <w:numFmt w:val="lowerLetter"/>
      <w:lvlText w:val="%2."/>
      <w:lvlJc w:val="left"/>
      <w:pPr>
        <w:tabs>
          <w:tab w:val="num" w:pos="1124"/>
        </w:tabs>
        <w:ind w:left="1124" w:hanging="360"/>
      </w:pPr>
    </w:lvl>
    <w:lvl w:ilvl="2" w:tplc="0419001B" w:tentative="1">
      <w:start w:val="1"/>
      <w:numFmt w:val="lowerRoman"/>
      <w:lvlText w:val="%3."/>
      <w:lvlJc w:val="right"/>
      <w:pPr>
        <w:tabs>
          <w:tab w:val="num" w:pos="1844"/>
        </w:tabs>
        <w:ind w:left="1844" w:hanging="180"/>
      </w:pPr>
    </w:lvl>
    <w:lvl w:ilvl="3" w:tplc="0419000F" w:tentative="1">
      <w:start w:val="1"/>
      <w:numFmt w:val="decimal"/>
      <w:lvlText w:val="%4."/>
      <w:lvlJc w:val="left"/>
      <w:pPr>
        <w:tabs>
          <w:tab w:val="num" w:pos="2564"/>
        </w:tabs>
        <w:ind w:left="2564" w:hanging="360"/>
      </w:pPr>
    </w:lvl>
    <w:lvl w:ilvl="4" w:tplc="04190019" w:tentative="1">
      <w:start w:val="1"/>
      <w:numFmt w:val="lowerLetter"/>
      <w:lvlText w:val="%5."/>
      <w:lvlJc w:val="left"/>
      <w:pPr>
        <w:tabs>
          <w:tab w:val="num" w:pos="3284"/>
        </w:tabs>
        <w:ind w:left="3284" w:hanging="360"/>
      </w:pPr>
    </w:lvl>
    <w:lvl w:ilvl="5" w:tplc="0419001B" w:tentative="1">
      <w:start w:val="1"/>
      <w:numFmt w:val="lowerRoman"/>
      <w:lvlText w:val="%6."/>
      <w:lvlJc w:val="right"/>
      <w:pPr>
        <w:tabs>
          <w:tab w:val="num" w:pos="4004"/>
        </w:tabs>
        <w:ind w:left="4004" w:hanging="180"/>
      </w:pPr>
    </w:lvl>
    <w:lvl w:ilvl="6" w:tplc="0419000F" w:tentative="1">
      <w:start w:val="1"/>
      <w:numFmt w:val="decimal"/>
      <w:lvlText w:val="%7."/>
      <w:lvlJc w:val="left"/>
      <w:pPr>
        <w:tabs>
          <w:tab w:val="num" w:pos="4724"/>
        </w:tabs>
        <w:ind w:left="4724" w:hanging="360"/>
      </w:pPr>
    </w:lvl>
    <w:lvl w:ilvl="7" w:tplc="04190019" w:tentative="1">
      <w:start w:val="1"/>
      <w:numFmt w:val="lowerLetter"/>
      <w:lvlText w:val="%8."/>
      <w:lvlJc w:val="left"/>
      <w:pPr>
        <w:tabs>
          <w:tab w:val="num" w:pos="5444"/>
        </w:tabs>
        <w:ind w:left="5444" w:hanging="360"/>
      </w:pPr>
    </w:lvl>
    <w:lvl w:ilvl="8" w:tplc="0419001B" w:tentative="1">
      <w:start w:val="1"/>
      <w:numFmt w:val="lowerRoman"/>
      <w:lvlText w:val="%9."/>
      <w:lvlJc w:val="right"/>
      <w:pPr>
        <w:tabs>
          <w:tab w:val="num" w:pos="6164"/>
        </w:tabs>
        <w:ind w:left="6164" w:hanging="180"/>
      </w:pPr>
    </w:lvl>
  </w:abstractNum>
  <w:abstractNum w:abstractNumId="5">
    <w:nsid w:val="0D692CF4"/>
    <w:multiLevelType w:val="hybridMultilevel"/>
    <w:tmpl w:val="7FB482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3C3682"/>
    <w:multiLevelType w:val="hybridMultilevel"/>
    <w:tmpl w:val="BC966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AA0EF3"/>
    <w:multiLevelType w:val="singleLevel"/>
    <w:tmpl w:val="514C5D50"/>
    <w:lvl w:ilvl="0">
      <w:start w:val="1"/>
      <w:numFmt w:val="decimal"/>
      <w:lvlText w:val="%1."/>
      <w:legacy w:legacy="1" w:legacySpace="0" w:legacyIndent="350"/>
      <w:lvlJc w:val="left"/>
      <w:rPr>
        <w:rFonts w:ascii="Times New Roman" w:hAnsi="Times New Roman" w:cs="Times New Roman" w:hint="default"/>
      </w:rPr>
    </w:lvl>
  </w:abstractNum>
  <w:abstractNum w:abstractNumId="8">
    <w:nsid w:val="1B595664"/>
    <w:multiLevelType w:val="hybridMultilevel"/>
    <w:tmpl w:val="ECD081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3B3D9B"/>
    <w:multiLevelType w:val="hybridMultilevel"/>
    <w:tmpl w:val="276EF3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B243C4E"/>
    <w:multiLevelType w:val="hybridMultilevel"/>
    <w:tmpl w:val="7E2CE72C"/>
    <w:lvl w:ilvl="0" w:tplc="0336938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8C5E27"/>
    <w:multiLevelType w:val="hybridMultilevel"/>
    <w:tmpl w:val="F6C802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9047CC"/>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635C04"/>
    <w:multiLevelType w:val="multilevel"/>
    <w:tmpl w:val="DBBEAF30"/>
    <w:lvl w:ilvl="0">
      <w:start w:val="1"/>
      <w:numFmt w:val="decimal"/>
      <w:lvlText w:val="%1."/>
      <w:lvlJc w:val="left"/>
      <w:pPr>
        <w:tabs>
          <w:tab w:val="num" w:pos="1699"/>
        </w:tabs>
        <w:ind w:left="1699" w:hanging="990"/>
      </w:pPr>
      <w:rPr>
        <w:rFonts w:hint="default"/>
      </w:rPr>
    </w:lvl>
    <w:lvl w:ilvl="1" w:tentative="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4">
    <w:nsid w:val="2E180972"/>
    <w:multiLevelType w:val="hybridMultilevel"/>
    <w:tmpl w:val="D78A8282"/>
    <w:lvl w:ilvl="0" w:tplc="109A26C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5807B5"/>
    <w:multiLevelType w:val="hybridMultilevel"/>
    <w:tmpl w:val="4C2450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743ED1"/>
    <w:multiLevelType w:val="singleLevel"/>
    <w:tmpl w:val="5158F870"/>
    <w:lvl w:ilvl="0">
      <w:start w:val="1"/>
      <w:numFmt w:val="decimal"/>
      <w:lvlText w:val="%1."/>
      <w:legacy w:legacy="1" w:legacySpace="0" w:legacyIndent="427"/>
      <w:lvlJc w:val="left"/>
      <w:rPr>
        <w:rFonts w:ascii="Times New Roman" w:hAnsi="Times New Roman" w:cs="Times New Roman" w:hint="default"/>
      </w:rPr>
    </w:lvl>
  </w:abstractNum>
  <w:abstractNum w:abstractNumId="17">
    <w:nsid w:val="49B31030"/>
    <w:multiLevelType w:val="hybridMultilevel"/>
    <w:tmpl w:val="4C5E43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B504A9"/>
    <w:multiLevelType w:val="hybridMultilevel"/>
    <w:tmpl w:val="11BEE3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C361731"/>
    <w:multiLevelType w:val="hybridMultilevel"/>
    <w:tmpl w:val="58C63900"/>
    <w:lvl w:ilvl="0" w:tplc="28CECEDA">
      <w:start w:val="1"/>
      <w:numFmt w:val="decimal"/>
      <w:lvlText w:val="%1."/>
      <w:lvlJc w:val="left"/>
      <w:pPr>
        <w:tabs>
          <w:tab w:val="num" w:pos="1080"/>
        </w:tabs>
        <w:ind w:left="1080" w:hanging="360"/>
      </w:pPr>
      <w:rPr>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9767FCF"/>
    <w:multiLevelType w:val="hybridMultilevel"/>
    <w:tmpl w:val="FD426950"/>
    <w:lvl w:ilvl="0" w:tplc="7DEAF732">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9DD5D40"/>
    <w:multiLevelType w:val="hybridMultilevel"/>
    <w:tmpl w:val="64C8B6FC"/>
    <w:lvl w:ilvl="0" w:tplc="C6CACA64">
      <w:start w:val="1"/>
      <w:numFmt w:val="decimal"/>
      <w:lvlText w:val="%1."/>
      <w:lvlJc w:val="left"/>
      <w:pPr>
        <w:tabs>
          <w:tab w:val="num" w:pos="360"/>
        </w:tabs>
        <w:ind w:left="36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20"/>
  </w:num>
  <w:num w:numId="4">
    <w:abstractNumId w:val="9"/>
  </w:num>
  <w:num w:numId="5">
    <w:abstractNumId w:val="4"/>
  </w:num>
  <w:num w:numId="6">
    <w:abstractNumId w:val="10"/>
  </w:num>
  <w:num w:numId="7">
    <w:abstractNumId w:val="17"/>
  </w:num>
  <w:num w:numId="8">
    <w:abstractNumId w:val="1"/>
  </w:num>
  <w:num w:numId="9">
    <w:abstractNumId w:val="16"/>
  </w:num>
  <w:num w:numId="10">
    <w:abstractNumId w:val="21"/>
  </w:num>
  <w:num w:numId="11">
    <w:abstractNumId w:val="19"/>
  </w:num>
  <w:num w:numId="12">
    <w:abstractNumId w:val="7"/>
  </w:num>
  <w:num w:numId="13">
    <w:abstractNumId w:val="7"/>
    <w:lvlOverride w:ilvl="0">
      <w:lvl w:ilvl="0">
        <w:start w:val="1"/>
        <w:numFmt w:val="decimal"/>
        <w:lvlText w:val="%1."/>
        <w:legacy w:legacy="1" w:legacySpace="0" w:legacyIndent="351"/>
        <w:lvlJc w:val="left"/>
        <w:rPr>
          <w:rFonts w:ascii="Times New Roman" w:hAnsi="Times New Roman" w:cs="Times New Roman" w:hint="default"/>
        </w:rPr>
      </w:lvl>
    </w:lvlOverride>
  </w:num>
  <w:num w:numId="14">
    <w:abstractNumId w:val="15"/>
  </w:num>
  <w:num w:numId="15">
    <w:abstractNumId w:val="14"/>
  </w:num>
  <w:num w:numId="16">
    <w:abstractNumId w:val="13"/>
  </w:num>
  <w:num w:numId="17">
    <w:abstractNumId w:val="18"/>
  </w:num>
  <w:num w:numId="18">
    <w:abstractNumId w:val="11"/>
  </w:num>
  <w:num w:numId="19">
    <w:abstractNumId w:val="8"/>
  </w:num>
  <w:num w:numId="20">
    <w:abstractNumId w:val="2"/>
    <w:lvlOverride w:ilvl="0">
      <w:startOverride w:val="3"/>
    </w:lvlOverride>
  </w:num>
  <w:num w:numId="21">
    <w:abstractNumId w:val="5"/>
  </w:num>
  <w:num w:numId="2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9F4"/>
    <w:rsid w:val="00020B40"/>
    <w:rsid w:val="00021DC7"/>
    <w:rsid w:val="00030E00"/>
    <w:rsid w:val="00031065"/>
    <w:rsid w:val="0003494D"/>
    <w:rsid w:val="00037494"/>
    <w:rsid w:val="000439E1"/>
    <w:rsid w:val="00050E95"/>
    <w:rsid w:val="00052B20"/>
    <w:rsid w:val="000558BB"/>
    <w:rsid w:val="00060EF0"/>
    <w:rsid w:val="000623F9"/>
    <w:rsid w:val="00072E7E"/>
    <w:rsid w:val="00074004"/>
    <w:rsid w:val="00080E3F"/>
    <w:rsid w:val="000817C4"/>
    <w:rsid w:val="00085023"/>
    <w:rsid w:val="000917A1"/>
    <w:rsid w:val="000B026C"/>
    <w:rsid w:val="000D231F"/>
    <w:rsid w:val="000F639D"/>
    <w:rsid w:val="000F738C"/>
    <w:rsid w:val="00103A8E"/>
    <w:rsid w:val="00106F3B"/>
    <w:rsid w:val="00107148"/>
    <w:rsid w:val="0010720E"/>
    <w:rsid w:val="0010754D"/>
    <w:rsid w:val="001078E5"/>
    <w:rsid w:val="001127BD"/>
    <w:rsid w:val="0012765A"/>
    <w:rsid w:val="00133026"/>
    <w:rsid w:val="00133195"/>
    <w:rsid w:val="00134B70"/>
    <w:rsid w:val="001463B8"/>
    <w:rsid w:val="0015287E"/>
    <w:rsid w:val="001564E7"/>
    <w:rsid w:val="00167AAC"/>
    <w:rsid w:val="001770FB"/>
    <w:rsid w:val="00181DF1"/>
    <w:rsid w:val="00182CC9"/>
    <w:rsid w:val="0018492F"/>
    <w:rsid w:val="00196BC0"/>
    <w:rsid w:val="001A04B5"/>
    <w:rsid w:val="001A353C"/>
    <w:rsid w:val="001B6C42"/>
    <w:rsid w:val="001D5CE9"/>
    <w:rsid w:val="001E05D5"/>
    <w:rsid w:val="001F1563"/>
    <w:rsid w:val="001F217E"/>
    <w:rsid w:val="001F5E58"/>
    <w:rsid w:val="001F6D95"/>
    <w:rsid w:val="001F7771"/>
    <w:rsid w:val="00205DC2"/>
    <w:rsid w:val="00206297"/>
    <w:rsid w:val="00206D07"/>
    <w:rsid w:val="00211532"/>
    <w:rsid w:val="00214873"/>
    <w:rsid w:val="0021786C"/>
    <w:rsid w:val="00222462"/>
    <w:rsid w:val="00237007"/>
    <w:rsid w:val="00237E13"/>
    <w:rsid w:val="00241C8E"/>
    <w:rsid w:val="00252DB2"/>
    <w:rsid w:val="002568FA"/>
    <w:rsid w:val="0028018B"/>
    <w:rsid w:val="00283CC5"/>
    <w:rsid w:val="0028519A"/>
    <w:rsid w:val="002A325D"/>
    <w:rsid w:val="002A646F"/>
    <w:rsid w:val="002B2C61"/>
    <w:rsid w:val="002C12C8"/>
    <w:rsid w:val="002C1563"/>
    <w:rsid w:val="002C4FAB"/>
    <w:rsid w:val="002D06A2"/>
    <w:rsid w:val="002D3BD0"/>
    <w:rsid w:val="002D4C7A"/>
    <w:rsid w:val="002D6C36"/>
    <w:rsid w:val="002E0212"/>
    <w:rsid w:val="0031181F"/>
    <w:rsid w:val="00320F26"/>
    <w:rsid w:val="00324D1C"/>
    <w:rsid w:val="003275DD"/>
    <w:rsid w:val="00340AAF"/>
    <w:rsid w:val="00344B88"/>
    <w:rsid w:val="00345906"/>
    <w:rsid w:val="00346806"/>
    <w:rsid w:val="00346E67"/>
    <w:rsid w:val="0034702C"/>
    <w:rsid w:val="0036120F"/>
    <w:rsid w:val="003633B9"/>
    <w:rsid w:val="00370C08"/>
    <w:rsid w:val="00383DFE"/>
    <w:rsid w:val="00390A26"/>
    <w:rsid w:val="003928B7"/>
    <w:rsid w:val="003A1842"/>
    <w:rsid w:val="003A57A6"/>
    <w:rsid w:val="003B16EE"/>
    <w:rsid w:val="003B57F3"/>
    <w:rsid w:val="003C2FEE"/>
    <w:rsid w:val="003C365C"/>
    <w:rsid w:val="003E7A4C"/>
    <w:rsid w:val="00406159"/>
    <w:rsid w:val="004159D4"/>
    <w:rsid w:val="004161B7"/>
    <w:rsid w:val="004179EE"/>
    <w:rsid w:val="004257CE"/>
    <w:rsid w:val="00426457"/>
    <w:rsid w:val="004564AD"/>
    <w:rsid w:val="004573E5"/>
    <w:rsid w:val="0045771E"/>
    <w:rsid w:val="00467760"/>
    <w:rsid w:val="00473878"/>
    <w:rsid w:val="00475A8F"/>
    <w:rsid w:val="00475E77"/>
    <w:rsid w:val="00482480"/>
    <w:rsid w:val="004870B3"/>
    <w:rsid w:val="004929A6"/>
    <w:rsid w:val="00495DD1"/>
    <w:rsid w:val="00495FA6"/>
    <w:rsid w:val="004A71F7"/>
    <w:rsid w:val="004A755E"/>
    <w:rsid w:val="004B28A7"/>
    <w:rsid w:val="004B76C8"/>
    <w:rsid w:val="004C00C9"/>
    <w:rsid w:val="004C2EBC"/>
    <w:rsid w:val="004C371E"/>
    <w:rsid w:val="004C4B57"/>
    <w:rsid w:val="004C52C3"/>
    <w:rsid w:val="004D672B"/>
    <w:rsid w:val="004E296E"/>
    <w:rsid w:val="004F2FFA"/>
    <w:rsid w:val="00502715"/>
    <w:rsid w:val="0050460A"/>
    <w:rsid w:val="00504CE4"/>
    <w:rsid w:val="00515AE0"/>
    <w:rsid w:val="0052642A"/>
    <w:rsid w:val="00526BBF"/>
    <w:rsid w:val="00535192"/>
    <w:rsid w:val="00536CBE"/>
    <w:rsid w:val="005371DE"/>
    <w:rsid w:val="005467CB"/>
    <w:rsid w:val="0054709F"/>
    <w:rsid w:val="00547801"/>
    <w:rsid w:val="005540B3"/>
    <w:rsid w:val="0057195A"/>
    <w:rsid w:val="005878B1"/>
    <w:rsid w:val="00591D34"/>
    <w:rsid w:val="00592491"/>
    <w:rsid w:val="005941E4"/>
    <w:rsid w:val="0059607F"/>
    <w:rsid w:val="005A4DDA"/>
    <w:rsid w:val="005A5F23"/>
    <w:rsid w:val="005B5B55"/>
    <w:rsid w:val="005B7E7F"/>
    <w:rsid w:val="005E016A"/>
    <w:rsid w:val="005F1825"/>
    <w:rsid w:val="005F5EC3"/>
    <w:rsid w:val="005F730D"/>
    <w:rsid w:val="006005B2"/>
    <w:rsid w:val="006021D0"/>
    <w:rsid w:val="00603DB4"/>
    <w:rsid w:val="00622E89"/>
    <w:rsid w:val="00624701"/>
    <w:rsid w:val="006249F4"/>
    <w:rsid w:val="00625D74"/>
    <w:rsid w:val="006322CE"/>
    <w:rsid w:val="00654046"/>
    <w:rsid w:val="0065681D"/>
    <w:rsid w:val="006568ED"/>
    <w:rsid w:val="006755BB"/>
    <w:rsid w:val="00690E67"/>
    <w:rsid w:val="006B2550"/>
    <w:rsid w:val="006B2E9C"/>
    <w:rsid w:val="006D0584"/>
    <w:rsid w:val="006D096A"/>
    <w:rsid w:val="006D5633"/>
    <w:rsid w:val="006D6412"/>
    <w:rsid w:val="006F5532"/>
    <w:rsid w:val="00702677"/>
    <w:rsid w:val="0070334F"/>
    <w:rsid w:val="007075D5"/>
    <w:rsid w:val="00716E0C"/>
    <w:rsid w:val="007203C1"/>
    <w:rsid w:val="00741708"/>
    <w:rsid w:val="0075105A"/>
    <w:rsid w:val="007540D5"/>
    <w:rsid w:val="00782B1F"/>
    <w:rsid w:val="007A5C09"/>
    <w:rsid w:val="007A692B"/>
    <w:rsid w:val="007B11C7"/>
    <w:rsid w:val="007B3ADC"/>
    <w:rsid w:val="007C08E9"/>
    <w:rsid w:val="007C40AA"/>
    <w:rsid w:val="007C5989"/>
    <w:rsid w:val="007C6595"/>
    <w:rsid w:val="007D1146"/>
    <w:rsid w:val="007E27FE"/>
    <w:rsid w:val="007F2524"/>
    <w:rsid w:val="007F4C15"/>
    <w:rsid w:val="00805550"/>
    <w:rsid w:val="00806732"/>
    <w:rsid w:val="00821A12"/>
    <w:rsid w:val="0083784A"/>
    <w:rsid w:val="008425F3"/>
    <w:rsid w:val="0084665E"/>
    <w:rsid w:val="00846B56"/>
    <w:rsid w:val="008637D8"/>
    <w:rsid w:val="008654BD"/>
    <w:rsid w:val="008717CE"/>
    <w:rsid w:val="008845F3"/>
    <w:rsid w:val="00887AFF"/>
    <w:rsid w:val="008906C9"/>
    <w:rsid w:val="00890E9B"/>
    <w:rsid w:val="00896CFB"/>
    <w:rsid w:val="008B04BC"/>
    <w:rsid w:val="008B38FF"/>
    <w:rsid w:val="008C14EF"/>
    <w:rsid w:val="008C1736"/>
    <w:rsid w:val="008E3806"/>
    <w:rsid w:val="008E63B7"/>
    <w:rsid w:val="008E6EC1"/>
    <w:rsid w:val="009015DF"/>
    <w:rsid w:val="00904DAF"/>
    <w:rsid w:val="00910B0C"/>
    <w:rsid w:val="009110A4"/>
    <w:rsid w:val="00920C97"/>
    <w:rsid w:val="00933A4B"/>
    <w:rsid w:val="00951247"/>
    <w:rsid w:val="009543B9"/>
    <w:rsid w:val="00956421"/>
    <w:rsid w:val="00964AF3"/>
    <w:rsid w:val="00964F1B"/>
    <w:rsid w:val="00981C7E"/>
    <w:rsid w:val="00981DBC"/>
    <w:rsid w:val="00984465"/>
    <w:rsid w:val="00994193"/>
    <w:rsid w:val="009A0095"/>
    <w:rsid w:val="009A41D6"/>
    <w:rsid w:val="009B3D79"/>
    <w:rsid w:val="009B60AC"/>
    <w:rsid w:val="009D7E0D"/>
    <w:rsid w:val="009F7F98"/>
    <w:rsid w:val="00A05A91"/>
    <w:rsid w:val="00A15B29"/>
    <w:rsid w:val="00A173DF"/>
    <w:rsid w:val="00A1782B"/>
    <w:rsid w:val="00A21F9A"/>
    <w:rsid w:val="00A27D25"/>
    <w:rsid w:val="00A5762C"/>
    <w:rsid w:val="00A62E03"/>
    <w:rsid w:val="00A6302E"/>
    <w:rsid w:val="00A65E28"/>
    <w:rsid w:val="00A705D3"/>
    <w:rsid w:val="00A70A70"/>
    <w:rsid w:val="00A74EF8"/>
    <w:rsid w:val="00A75643"/>
    <w:rsid w:val="00A84807"/>
    <w:rsid w:val="00A85927"/>
    <w:rsid w:val="00A87E4D"/>
    <w:rsid w:val="00AB22E3"/>
    <w:rsid w:val="00AB3F6E"/>
    <w:rsid w:val="00AB4233"/>
    <w:rsid w:val="00AB4939"/>
    <w:rsid w:val="00AC573E"/>
    <w:rsid w:val="00AD25A7"/>
    <w:rsid w:val="00AD5D3D"/>
    <w:rsid w:val="00AE02B6"/>
    <w:rsid w:val="00AE25A5"/>
    <w:rsid w:val="00AE754E"/>
    <w:rsid w:val="00AF4001"/>
    <w:rsid w:val="00AF6AE4"/>
    <w:rsid w:val="00B02E8E"/>
    <w:rsid w:val="00B047C9"/>
    <w:rsid w:val="00B064DF"/>
    <w:rsid w:val="00B10ED9"/>
    <w:rsid w:val="00B17E16"/>
    <w:rsid w:val="00B430F1"/>
    <w:rsid w:val="00B4689A"/>
    <w:rsid w:val="00B529FB"/>
    <w:rsid w:val="00B57C6E"/>
    <w:rsid w:val="00B64832"/>
    <w:rsid w:val="00B72980"/>
    <w:rsid w:val="00B82065"/>
    <w:rsid w:val="00B8330A"/>
    <w:rsid w:val="00B857E4"/>
    <w:rsid w:val="00B872DF"/>
    <w:rsid w:val="00B87319"/>
    <w:rsid w:val="00B936F4"/>
    <w:rsid w:val="00BA325B"/>
    <w:rsid w:val="00BA389C"/>
    <w:rsid w:val="00BC3147"/>
    <w:rsid w:val="00BD4D5E"/>
    <w:rsid w:val="00BE572B"/>
    <w:rsid w:val="00BE7E18"/>
    <w:rsid w:val="00BF1E8B"/>
    <w:rsid w:val="00BF5390"/>
    <w:rsid w:val="00C153B2"/>
    <w:rsid w:val="00C15465"/>
    <w:rsid w:val="00C17C22"/>
    <w:rsid w:val="00C26B2F"/>
    <w:rsid w:val="00C41B3C"/>
    <w:rsid w:val="00C61510"/>
    <w:rsid w:val="00C65933"/>
    <w:rsid w:val="00C66A4E"/>
    <w:rsid w:val="00C66DE0"/>
    <w:rsid w:val="00C72D18"/>
    <w:rsid w:val="00C83119"/>
    <w:rsid w:val="00C93070"/>
    <w:rsid w:val="00C9418D"/>
    <w:rsid w:val="00CB5172"/>
    <w:rsid w:val="00CB6495"/>
    <w:rsid w:val="00CC2A7D"/>
    <w:rsid w:val="00CD3F46"/>
    <w:rsid w:val="00CE06A7"/>
    <w:rsid w:val="00D03008"/>
    <w:rsid w:val="00D03CEB"/>
    <w:rsid w:val="00D04172"/>
    <w:rsid w:val="00D072E2"/>
    <w:rsid w:val="00D27E0A"/>
    <w:rsid w:val="00D32330"/>
    <w:rsid w:val="00D50016"/>
    <w:rsid w:val="00D55D1B"/>
    <w:rsid w:val="00D56BB6"/>
    <w:rsid w:val="00D5721C"/>
    <w:rsid w:val="00D8108E"/>
    <w:rsid w:val="00D84EAD"/>
    <w:rsid w:val="00D91F3E"/>
    <w:rsid w:val="00D952EE"/>
    <w:rsid w:val="00DA206A"/>
    <w:rsid w:val="00DA2302"/>
    <w:rsid w:val="00DA4FFA"/>
    <w:rsid w:val="00DA5BF4"/>
    <w:rsid w:val="00DC4ECB"/>
    <w:rsid w:val="00DD4AE5"/>
    <w:rsid w:val="00DE2B2E"/>
    <w:rsid w:val="00DE48D0"/>
    <w:rsid w:val="00DF3ED0"/>
    <w:rsid w:val="00E00F68"/>
    <w:rsid w:val="00E04947"/>
    <w:rsid w:val="00E102F2"/>
    <w:rsid w:val="00E16B21"/>
    <w:rsid w:val="00E434FC"/>
    <w:rsid w:val="00E5594F"/>
    <w:rsid w:val="00E577B2"/>
    <w:rsid w:val="00E9104B"/>
    <w:rsid w:val="00EA0136"/>
    <w:rsid w:val="00EA0298"/>
    <w:rsid w:val="00EA2B73"/>
    <w:rsid w:val="00EA5350"/>
    <w:rsid w:val="00EB1EB1"/>
    <w:rsid w:val="00EC6CDF"/>
    <w:rsid w:val="00ED2BB9"/>
    <w:rsid w:val="00EE4417"/>
    <w:rsid w:val="00F07B06"/>
    <w:rsid w:val="00F161C8"/>
    <w:rsid w:val="00F20132"/>
    <w:rsid w:val="00F2762C"/>
    <w:rsid w:val="00F31190"/>
    <w:rsid w:val="00F338D7"/>
    <w:rsid w:val="00F37395"/>
    <w:rsid w:val="00F4147F"/>
    <w:rsid w:val="00F43180"/>
    <w:rsid w:val="00F47C27"/>
    <w:rsid w:val="00F530D4"/>
    <w:rsid w:val="00F603C9"/>
    <w:rsid w:val="00F63BB2"/>
    <w:rsid w:val="00F645BD"/>
    <w:rsid w:val="00F7014C"/>
    <w:rsid w:val="00F70696"/>
    <w:rsid w:val="00F734C8"/>
    <w:rsid w:val="00F76F12"/>
    <w:rsid w:val="00F81DF7"/>
    <w:rsid w:val="00F96BD6"/>
    <w:rsid w:val="00FA17CA"/>
    <w:rsid w:val="00FA23DA"/>
    <w:rsid w:val="00FA6DE5"/>
    <w:rsid w:val="00FC065C"/>
    <w:rsid w:val="00FC261E"/>
    <w:rsid w:val="00FD5ABE"/>
    <w:rsid w:val="00FE089B"/>
    <w:rsid w:val="00FF2D54"/>
    <w:rsid w:val="00FF550D"/>
    <w:rsid w:val="00FF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81270E-53C5-425D-8852-414C73E4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462"/>
    <w:rPr>
      <w:sz w:val="24"/>
      <w:szCs w:val="24"/>
    </w:rPr>
  </w:style>
  <w:style w:type="paragraph" w:styleId="1">
    <w:name w:val="heading 1"/>
    <w:basedOn w:val="a"/>
    <w:next w:val="a"/>
    <w:qFormat/>
    <w:pPr>
      <w:keepNext/>
      <w:jc w:val="center"/>
      <w:outlineLvl w:val="0"/>
    </w:pPr>
    <w:rPr>
      <w:b/>
      <w:sz w:val="28"/>
      <w:szCs w:val="20"/>
    </w:rPr>
  </w:style>
  <w:style w:type="paragraph" w:styleId="2">
    <w:name w:val="heading 2"/>
    <w:basedOn w:val="a"/>
    <w:next w:val="a"/>
    <w:qFormat/>
    <w:pPr>
      <w:keepNext/>
      <w:jc w:val="center"/>
      <w:outlineLvl w:val="1"/>
    </w:pPr>
    <w:rPr>
      <w:b/>
      <w:sz w:val="28"/>
      <w:szCs w:val="20"/>
    </w:rPr>
  </w:style>
  <w:style w:type="paragraph" w:styleId="3">
    <w:name w:val="heading 3"/>
    <w:basedOn w:val="a"/>
    <w:next w:val="a"/>
    <w:qFormat/>
    <w:pPr>
      <w:keepNext/>
      <w:jc w:val="center"/>
      <w:outlineLvl w:val="2"/>
    </w:pPr>
    <w:rPr>
      <w:sz w:val="28"/>
      <w:szCs w:val="20"/>
    </w:rPr>
  </w:style>
  <w:style w:type="paragraph" w:styleId="4">
    <w:name w:val="heading 4"/>
    <w:basedOn w:val="a"/>
    <w:next w:val="a"/>
    <w:qFormat/>
    <w:pPr>
      <w:keepNext/>
      <w:jc w:val="center"/>
      <w:outlineLvl w:val="3"/>
    </w:pPr>
    <w:rPr>
      <w:b/>
      <w:sz w:val="22"/>
      <w:szCs w:val="20"/>
    </w:rPr>
  </w:style>
  <w:style w:type="paragraph" w:styleId="5">
    <w:name w:val="heading 5"/>
    <w:basedOn w:val="a"/>
    <w:next w:val="a"/>
    <w:qFormat/>
    <w:pPr>
      <w:keepNext/>
      <w:jc w:val="center"/>
      <w:outlineLvl w:val="4"/>
    </w:pPr>
    <w:rPr>
      <w:b/>
      <w:sz w:val="28"/>
      <w:szCs w:val="20"/>
    </w:rPr>
  </w:style>
  <w:style w:type="paragraph" w:styleId="6">
    <w:name w:val="heading 6"/>
    <w:basedOn w:val="a"/>
    <w:next w:val="a"/>
    <w:qFormat/>
    <w:pPr>
      <w:keepNext/>
      <w:jc w:val="center"/>
      <w:outlineLvl w:val="5"/>
    </w:pPr>
    <w:rPr>
      <w:b/>
      <w:bCs/>
      <w:sz w:val="20"/>
      <w:szCs w:val="20"/>
    </w:rPr>
  </w:style>
  <w:style w:type="paragraph" w:styleId="7">
    <w:name w:val="heading 7"/>
    <w:basedOn w:val="a"/>
    <w:next w:val="a"/>
    <w:qFormat/>
    <w:pPr>
      <w:keepNext/>
      <w:pBdr>
        <w:top w:val="single" w:sz="4" w:space="5" w:color="auto"/>
        <w:left w:val="single" w:sz="4" w:space="0" w:color="auto"/>
        <w:bottom w:val="single" w:sz="4" w:space="12" w:color="auto"/>
        <w:right w:val="single" w:sz="4" w:space="0" w:color="auto"/>
      </w:pBdr>
      <w:jc w:val="center"/>
      <w:outlineLvl w:val="6"/>
    </w:pPr>
    <w:rPr>
      <w:b/>
      <w:bCs/>
      <w:sz w:val="22"/>
    </w:rPr>
  </w:style>
  <w:style w:type="paragraph" w:styleId="8">
    <w:name w:val="heading 8"/>
    <w:basedOn w:val="a"/>
    <w:next w:val="a"/>
    <w:qFormat/>
    <w:pPr>
      <w:keepNext/>
      <w:ind w:left="-76"/>
      <w:jc w:val="center"/>
      <w:outlineLvl w:val="7"/>
    </w:pPr>
    <w:rPr>
      <w:b/>
      <w:sz w:val="22"/>
    </w:rPr>
  </w:style>
  <w:style w:type="paragraph" w:styleId="9">
    <w:name w:val="heading 9"/>
    <w:basedOn w:val="a"/>
    <w:next w:val="a"/>
    <w:qFormat/>
    <w:pPr>
      <w:keepNext/>
      <w:pBdr>
        <w:top w:val="single" w:sz="4" w:space="5" w:color="auto"/>
        <w:left w:val="single" w:sz="4" w:space="0" w:color="auto"/>
        <w:bottom w:val="single" w:sz="4" w:space="17" w:color="auto"/>
        <w:right w:val="single" w:sz="4" w:space="0" w:color="auto"/>
      </w:pBdr>
      <w:jc w:val="righ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szCs w:val="20"/>
    </w:rPr>
  </w:style>
  <w:style w:type="paragraph" w:styleId="20">
    <w:name w:val="Body Text Indent 2"/>
    <w:basedOn w:val="a"/>
    <w:pPr>
      <w:ind w:firstLine="567"/>
      <w:jc w:val="both"/>
    </w:pPr>
    <w:rPr>
      <w:b/>
      <w:bCs/>
      <w:iCs/>
      <w:color w:val="000000"/>
      <w:sz w:val="20"/>
    </w:rPr>
  </w:style>
  <w:style w:type="paragraph" w:styleId="a4">
    <w:name w:val="Body Text Indent"/>
    <w:basedOn w:val="a"/>
    <w:pPr>
      <w:ind w:firstLine="567"/>
      <w:jc w:val="both"/>
    </w:pPr>
    <w:rPr>
      <w:sz w:val="28"/>
      <w:szCs w:val="20"/>
    </w:rPr>
  </w:style>
  <w:style w:type="paragraph" w:styleId="21">
    <w:name w:val="Body Text 2"/>
    <w:basedOn w:val="a"/>
    <w:pPr>
      <w:jc w:val="both"/>
    </w:pPr>
    <w:rPr>
      <w:szCs w:val="20"/>
    </w:rPr>
  </w:style>
  <w:style w:type="paragraph" w:styleId="a5">
    <w:name w:val="Body Text"/>
    <w:basedOn w:val="a"/>
    <w:rPr>
      <w:sz w:val="18"/>
    </w:rPr>
  </w:style>
  <w:style w:type="paragraph" w:styleId="30">
    <w:name w:val="Body Text Indent 3"/>
    <w:basedOn w:val="a"/>
    <w:pPr>
      <w:ind w:left="284" w:hanging="284"/>
      <w:jc w:val="both"/>
    </w:pPr>
    <w:rPr>
      <w:b/>
      <w:bCs/>
      <w:sz w:val="18"/>
      <w:szCs w:val="20"/>
    </w:rPr>
  </w:style>
  <w:style w:type="paragraph" w:styleId="a6">
    <w:name w:val="Block Text"/>
    <w:basedOn w:val="a"/>
    <w:pPr>
      <w:spacing w:line="360" w:lineRule="auto"/>
      <w:ind w:left="4469" w:right="678" w:firstLine="545"/>
      <w:jc w:val="both"/>
    </w:pPr>
    <w:rPr>
      <w:b/>
      <w:bCs/>
      <w:sz w:val="44"/>
      <w:szCs w:val="20"/>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er"/>
    <w:basedOn w:val="a"/>
    <w:pPr>
      <w:tabs>
        <w:tab w:val="center" w:pos="4677"/>
        <w:tab w:val="right" w:pos="9355"/>
      </w:tabs>
    </w:pPr>
  </w:style>
  <w:style w:type="paragraph" w:styleId="aa">
    <w:name w:val="Normal (Web)"/>
    <w:basedOn w:val="a"/>
    <w:pPr>
      <w:spacing w:before="100" w:beforeAutospacing="1" w:after="100" w:afterAutospacing="1"/>
    </w:pPr>
    <w:rPr>
      <w:szCs w:val="20"/>
    </w:rPr>
  </w:style>
  <w:style w:type="paragraph" w:styleId="31">
    <w:name w:val="Body Text 3"/>
    <w:basedOn w:val="a"/>
    <w:pPr>
      <w:jc w:val="both"/>
    </w:pPr>
    <w:rPr>
      <w:sz w:val="20"/>
      <w:szCs w:val="20"/>
    </w:rPr>
  </w:style>
  <w:style w:type="paragraph" w:styleId="10">
    <w:name w:val="toc 1"/>
    <w:basedOn w:val="a"/>
    <w:next w:val="a"/>
    <w:autoRedefine/>
    <w:semiHidden/>
    <w:pPr>
      <w:tabs>
        <w:tab w:val="right" w:leader="dot" w:pos="9629"/>
      </w:tabs>
      <w:spacing w:line="360" w:lineRule="auto"/>
      <w:ind w:left="181" w:right="373" w:hanging="181"/>
    </w:pPr>
    <w:rPr>
      <w:bCs/>
      <w:noProof/>
      <w:sz w:val="28"/>
      <w:szCs w:val="28"/>
    </w:rPr>
  </w:style>
  <w:style w:type="paragraph" w:styleId="22">
    <w:name w:val="toc 2"/>
    <w:basedOn w:val="a"/>
    <w:next w:val="a"/>
    <w:autoRedefine/>
    <w:semiHidden/>
    <w:rsid w:val="003C365C"/>
    <w:pPr>
      <w:tabs>
        <w:tab w:val="right" w:leader="dot" w:pos="9629"/>
      </w:tabs>
      <w:spacing w:line="360" w:lineRule="auto"/>
      <w:ind w:left="540" w:hanging="180"/>
      <w:jc w:val="both"/>
    </w:pPr>
    <w:rPr>
      <w:noProof/>
      <w:sz w:val="28"/>
      <w:szCs w:val="28"/>
    </w:r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b">
    <w:name w:val="Hyperlink"/>
    <w:basedOn w:val="a0"/>
    <w:rPr>
      <w:color w:val="0000FF"/>
      <w:u w:val="single"/>
    </w:rPr>
  </w:style>
  <w:style w:type="character" w:styleId="ac">
    <w:name w:val="FollowedHyperlink"/>
    <w:basedOn w:val="a0"/>
    <w:rPr>
      <w:color w:val="800080"/>
      <w:u w:val="single"/>
    </w:rPr>
  </w:style>
  <w:style w:type="paragraph" w:customStyle="1" w:styleId="ad">
    <w:name w:val="Переменные"/>
    <w:basedOn w:val="a5"/>
    <w:pPr>
      <w:tabs>
        <w:tab w:val="left" w:pos="482"/>
      </w:tabs>
      <w:spacing w:line="336" w:lineRule="auto"/>
      <w:ind w:left="482" w:hanging="482"/>
      <w:jc w:val="both"/>
    </w:pPr>
    <w:rPr>
      <w:sz w:val="28"/>
      <w:szCs w:val="20"/>
    </w:rPr>
  </w:style>
  <w:style w:type="paragraph" w:customStyle="1" w:styleId="210">
    <w:name w:val="Основной текст с отступом 21"/>
    <w:basedOn w:val="a"/>
    <w:rsid w:val="00340AAF"/>
    <w:pPr>
      <w:widowControl w:val="0"/>
      <w:suppressAutoHyphens/>
      <w:ind w:firstLine="709"/>
      <w:jc w:val="center"/>
    </w:pPr>
    <w:rPr>
      <w:rFonts w:ascii="Arial" w:eastAsia="Lucida Sans Unicode" w:hAnsi="Arial"/>
      <w:b/>
      <w:sz w:val="28"/>
      <w:szCs w:val="20"/>
    </w:rPr>
  </w:style>
  <w:style w:type="paragraph" w:styleId="ae">
    <w:name w:val="Plain Text"/>
    <w:basedOn w:val="a"/>
    <w:rsid w:val="00252DB2"/>
    <w:pPr>
      <w:widowControl w:val="0"/>
    </w:pPr>
    <w:rPr>
      <w:rFonts w:ascii="Courier New" w:hAnsi="Courier New"/>
      <w:sz w:val="20"/>
      <w:szCs w:val="20"/>
    </w:rPr>
  </w:style>
  <w:style w:type="paragraph" w:styleId="af">
    <w:name w:val="footnote text"/>
    <w:basedOn w:val="a"/>
    <w:semiHidden/>
    <w:rsid w:val="00473878"/>
    <w:rPr>
      <w:sz w:val="20"/>
      <w:szCs w:val="20"/>
    </w:rPr>
  </w:style>
  <w:style w:type="character" w:styleId="af0">
    <w:name w:val="footnote reference"/>
    <w:basedOn w:val="a0"/>
    <w:semiHidden/>
    <w:rsid w:val="00473878"/>
    <w:rPr>
      <w:vertAlign w:val="superscript"/>
    </w:rPr>
  </w:style>
  <w:style w:type="paragraph" w:customStyle="1" w:styleId="11">
    <w:name w:val="Знак1 Знак Знак Знак"/>
    <w:basedOn w:val="a7"/>
    <w:rsid w:val="00821A12"/>
    <w:pPr>
      <w:tabs>
        <w:tab w:val="clear" w:pos="4677"/>
        <w:tab w:val="clear" w:pos="9355"/>
      </w:tabs>
      <w:ind w:right="40" w:firstLine="720"/>
      <w:jc w:val="both"/>
    </w:pPr>
    <w:rPr>
      <w:rFonts w:eastAsia="Symbol"/>
      <w:sz w:val="28"/>
      <w:szCs w:val="20"/>
    </w:rPr>
  </w:style>
  <w:style w:type="paragraph" w:customStyle="1" w:styleId="12">
    <w:name w:val="Звичайний1"/>
    <w:rsid w:val="0052642A"/>
    <w:pPr>
      <w:suppressAutoHyphens/>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14272</Words>
  <Characters>81351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RIZP</Company>
  <LinksUpToDate>false</LinksUpToDate>
  <CharactersWithSpaces>95433</CharactersWithSpaces>
  <SharedDoc>false</SharedDoc>
  <HLinks>
    <vt:vector size="102" baseType="variant">
      <vt:variant>
        <vt:i4>1310772</vt:i4>
      </vt:variant>
      <vt:variant>
        <vt:i4>98</vt:i4>
      </vt:variant>
      <vt:variant>
        <vt:i4>0</vt:i4>
      </vt:variant>
      <vt:variant>
        <vt:i4>5</vt:i4>
      </vt:variant>
      <vt:variant>
        <vt:lpwstr/>
      </vt:variant>
      <vt:variant>
        <vt:lpwstr>_Toc317246469</vt:lpwstr>
      </vt:variant>
      <vt:variant>
        <vt:i4>1310772</vt:i4>
      </vt:variant>
      <vt:variant>
        <vt:i4>92</vt:i4>
      </vt:variant>
      <vt:variant>
        <vt:i4>0</vt:i4>
      </vt:variant>
      <vt:variant>
        <vt:i4>5</vt:i4>
      </vt:variant>
      <vt:variant>
        <vt:lpwstr/>
      </vt:variant>
      <vt:variant>
        <vt:lpwstr>_Toc317246468</vt:lpwstr>
      </vt:variant>
      <vt:variant>
        <vt:i4>1310772</vt:i4>
      </vt:variant>
      <vt:variant>
        <vt:i4>86</vt:i4>
      </vt:variant>
      <vt:variant>
        <vt:i4>0</vt:i4>
      </vt:variant>
      <vt:variant>
        <vt:i4>5</vt:i4>
      </vt:variant>
      <vt:variant>
        <vt:lpwstr/>
      </vt:variant>
      <vt:variant>
        <vt:lpwstr>_Toc317246467</vt:lpwstr>
      </vt:variant>
      <vt:variant>
        <vt:i4>1310772</vt:i4>
      </vt:variant>
      <vt:variant>
        <vt:i4>80</vt:i4>
      </vt:variant>
      <vt:variant>
        <vt:i4>0</vt:i4>
      </vt:variant>
      <vt:variant>
        <vt:i4>5</vt:i4>
      </vt:variant>
      <vt:variant>
        <vt:lpwstr/>
      </vt:variant>
      <vt:variant>
        <vt:lpwstr>_Toc317246466</vt:lpwstr>
      </vt:variant>
      <vt:variant>
        <vt:i4>1310772</vt:i4>
      </vt:variant>
      <vt:variant>
        <vt:i4>74</vt:i4>
      </vt:variant>
      <vt:variant>
        <vt:i4>0</vt:i4>
      </vt:variant>
      <vt:variant>
        <vt:i4>5</vt:i4>
      </vt:variant>
      <vt:variant>
        <vt:lpwstr/>
      </vt:variant>
      <vt:variant>
        <vt:lpwstr>_Toc317246465</vt:lpwstr>
      </vt:variant>
      <vt:variant>
        <vt:i4>1310772</vt:i4>
      </vt:variant>
      <vt:variant>
        <vt:i4>68</vt:i4>
      </vt:variant>
      <vt:variant>
        <vt:i4>0</vt:i4>
      </vt:variant>
      <vt:variant>
        <vt:i4>5</vt:i4>
      </vt:variant>
      <vt:variant>
        <vt:lpwstr/>
      </vt:variant>
      <vt:variant>
        <vt:lpwstr>_Toc317246464</vt:lpwstr>
      </vt:variant>
      <vt:variant>
        <vt:i4>1310772</vt:i4>
      </vt:variant>
      <vt:variant>
        <vt:i4>62</vt:i4>
      </vt:variant>
      <vt:variant>
        <vt:i4>0</vt:i4>
      </vt:variant>
      <vt:variant>
        <vt:i4>5</vt:i4>
      </vt:variant>
      <vt:variant>
        <vt:lpwstr/>
      </vt:variant>
      <vt:variant>
        <vt:lpwstr>_Toc317246463</vt:lpwstr>
      </vt:variant>
      <vt:variant>
        <vt:i4>1310772</vt:i4>
      </vt:variant>
      <vt:variant>
        <vt:i4>56</vt:i4>
      </vt:variant>
      <vt:variant>
        <vt:i4>0</vt:i4>
      </vt:variant>
      <vt:variant>
        <vt:i4>5</vt:i4>
      </vt:variant>
      <vt:variant>
        <vt:lpwstr/>
      </vt:variant>
      <vt:variant>
        <vt:lpwstr>_Toc317246462</vt:lpwstr>
      </vt:variant>
      <vt:variant>
        <vt:i4>1310772</vt:i4>
      </vt:variant>
      <vt:variant>
        <vt:i4>50</vt:i4>
      </vt:variant>
      <vt:variant>
        <vt:i4>0</vt:i4>
      </vt:variant>
      <vt:variant>
        <vt:i4>5</vt:i4>
      </vt:variant>
      <vt:variant>
        <vt:lpwstr/>
      </vt:variant>
      <vt:variant>
        <vt:lpwstr>_Toc317246461</vt:lpwstr>
      </vt:variant>
      <vt:variant>
        <vt:i4>1310772</vt:i4>
      </vt:variant>
      <vt:variant>
        <vt:i4>44</vt:i4>
      </vt:variant>
      <vt:variant>
        <vt:i4>0</vt:i4>
      </vt:variant>
      <vt:variant>
        <vt:i4>5</vt:i4>
      </vt:variant>
      <vt:variant>
        <vt:lpwstr/>
      </vt:variant>
      <vt:variant>
        <vt:lpwstr>_Toc317246460</vt:lpwstr>
      </vt:variant>
      <vt:variant>
        <vt:i4>1507380</vt:i4>
      </vt:variant>
      <vt:variant>
        <vt:i4>38</vt:i4>
      </vt:variant>
      <vt:variant>
        <vt:i4>0</vt:i4>
      </vt:variant>
      <vt:variant>
        <vt:i4>5</vt:i4>
      </vt:variant>
      <vt:variant>
        <vt:lpwstr/>
      </vt:variant>
      <vt:variant>
        <vt:lpwstr>_Toc317246459</vt:lpwstr>
      </vt:variant>
      <vt:variant>
        <vt:i4>1507380</vt:i4>
      </vt:variant>
      <vt:variant>
        <vt:i4>32</vt:i4>
      </vt:variant>
      <vt:variant>
        <vt:i4>0</vt:i4>
      </vt:variant>
      <vt:variant>
        <vt:i4>5</vt:i4>
      </vt:variant>
      <vt:variant>
        <vt:lpwstr/>
      </vt:variant>
      <vt:variant>
        <vt:lpwstr>_Toc317246458</vt:lpwstr>
      </vt:variant>
      <vt:variant>
        <vt:i4>1507380</vt:i4>
      </vt:variant>
      <vt:variant>
        <vt:i4>26</vt:i4>
      </vt:variant>
      <vt:variant>
        <vt:i4>0</vt:i4>
      </vt:variant>
      <vt:variant>
        <vt:i4>5</vt:i4>
      </vt:variant>
      <vt:variant>
        <vt:lpwstr/>
      </vt:variant>
      <vt:variant>
        <vt:lpwstr>_Toc317246457</vt:lpwstr>
      </vt:variant>
      <vt:variant>
        <vt:i4>1507380</vt:i4>
      </vt:variant>
      <vt:variant>
        <vt:i4>20</vt:i4>
      </vt:variant>
      <vt:variant>
        <vt:i4>0</vt:i4>
      </vt:variant>
      <vt:variant>
        <vt:i4>5</vt:i4>
      </vt:variant>
      <vt:variant>
        <vt:lpwstr/>
      </vt:variant>
      <vt:variant>
        <vt:lpwstr>_Toc317246456</vt:lpwstr>
      </vt:variant>
      <vt:variant>
        <vt:i4>1507380</vt:i4>
      </vt:variant>
      <vt:variant>
        <vt:i4>14</vt:i4>
      </vt:variant>
      <vt:variant>
        <vt:i4>0</vt:i4>
      </vt:variant>
      <vt:variant>
        <vt:i4>5</vt:i4>
      </vt:variant>
      <vt:variant>
        <vt:lpwstr/>
      </vt:variant>
      <vt:variant>
        <vt:lpwstr>_Toc317246455</vt:lpwstr>
      </vt:variant>
      <vt:variant>
        <vt:i4>1507380</vt:i4>
      </vt:variant>
      <vt:variant>
        <vt:i4>8</vt:i4>
      </vt:variant>
      <vt:variant>
        <vt:i4>0</vt:i4>
      </vt:variant>
      <vt:variant>
        <vt:i4>5</vt:i4>
      </vt:variant>
      <vt:variant>
        <vt:lpwstr/>
      </vt:variant>
      <vt:variant>
        <vt:lpwstr>_Toc317246454</vt:lpwstr>
      </vt:variant>
      <vt:variant>
        <vt:i4>1507380</vt:i4>
      </vt:variant>
      <vt:variant>
        <vt:i4>2</vt:i4>
      </vt:variant>
      <vt:variant>
        <vt:i4>0</vt:i4>
      </vt:variant>
      <vt:variant>
        <vt:i4>5</vt:i4>
      </vt:variant>
      <vt:variant>
        <vt:lpwstr/>
      </vt:variant>
      <vt:variant>
        <vt:lpwstr>_Toc317246453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KlassRIZP</dc:creator>
  <cp:keywords/>
  <dc:description/>
  <cp:lastModifiedBy>Irina</cp:lastModifiedBy>
  <cp:revision>2</cp:revision>
  <cp:lastPrinted>2011-12-15T14:19:00Z</cp:lastPrinted>
  <dcterms:created xsi:type="dcterms:W3CDTF">2014-08-01T15:52:00Z</dcterms:created>
  <dcterms:modified xsi:type="dcterms:W3CDTF">2014-08-01T15:52:00Z</dcterms:modified>
</cp:coreProperties>
</file>