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932" w:rsidRDefault="000E4932">
      <w:pPr>
        <w:ind w:firstLine="720"/>
        <w:jc w:val="center"/>
        <w:rPr>
          <w:b/>
          <w:caps/>
          <w:sz w:val="28"/>
          <w:szCs w:val="28"/>
        </w:rPr>
      </w:pPr>
      <w:r>
        <w:rPr>
          <w:b/>
          <w:caps/>
          <w:sz w:val="28"/>
          <w:szCs w:val="28"/>
        </w:rPr>
        <w:t xml:space="preserve">Содержание </w:t>
      </w:r>
    </w:p>
    <w:p w:rsidR="000E4932" w:rsidRDefault="000E4932">
      <w:pPr>
        <w:ind w:firstLine="720"/>
        <w:jc w:val="center"/>
        <w:rPr>
          <w:b/>
          <w:sz w:val="30"/>
          <w:szCs w:val="30"/>
        </w:rPr>
      </w:pPr>
    </w:p>
    <w:p w:rsidR="000E4932" w:rsidRDefault="000E4932">
      <w:pPr>
        <w:ind w:firstLine="720"/>
        <w:jc w:val="center"/>
        <w:rPr>
          <w:b/>
          <w:sz w:val="30"/>
          <w:szCs w:val="30"/>
        </w:rPr>
      </w:pPr>
    </w:p>
    <w:p w:rsidR="000E4932" w:rsidRDefault="000E4932">
      <w:pPr>
        <w:spacing w:line="360" w:lineRule="auto"/>
        <w:ind w:firstLine="720"/>
        <w:jc w:val="both"/>
        <w:rPr>
          <w:sz w:val="28"/>
          <w:szCs w:val="28"/>
        </w:rPr>
      </w:pPr>
    </w:p>
    <w:p w:rsidR="00365037" w:rsidRPr="00365037" w:rsidRDefault="00365037" w:rsidP="00365037">
      <w:pPr>
        <w:pStyle w:val="11"/>
        <w:tabs>
          <w:tab w:val="right" w:leader="dot" w:pos="10195"/>
        </w:tabs>
        <w:jc w:val="both"/>
        <w:rPr>
          <w:noProof/>
          <w:sz w:val="28"/>
          <w:szCs w:val="28"/>
        </w:rPr>
      </w:pPr>
      <w:r w:rsidRPr="00365037">
        <w:rPr>
          <w:sz w:val="28"/>
          <w:szCs w:val="28"/>
        </w:rPr>
        <w:fldChar w:fldCharType="begin"/>
      </w:r>
      <w:r w:rsidRPr="00365037">
        <w:rPr>
          <w:sz w:val="28"/>
          <w:szCs w:val="28"/>
        </w:rPr>
        <w:instrText xml:space="preserve"> TOC \o "1-3" \h \z \u </w:instrText>
      </w:r>
      <w:r w:rsidRPr="00365037">
        <w:rPr>
          <w:sz w:val="28"/>
          <w:szCs w:val="28"/>
        </w:rPr>
        <w:fldChar w:fldCharType="separate"/>
      </w:r>
      <w:hyperlink w:anchor="_Toc229904961" w:history="1">
        <w:r w:rsidRPr="00365037">
          <w:rPr>
            <w:rStyle w:val="aa"/>
            <w:bCs/>
            <w:noProof/>
            <w:sz w:val="28"/>
            <w:szCs w:val="28"/>
          </w:rPr>
          <w:t>ВВЕДЕНИЕ</w:t>
        </w:r>
        <w:r w:rsidRPr="00365037">
          <w:rPr>
            <w:noProof/>
            <w:webHidden/>
            <w:sz w:val="28"/>
            <w:szCs w:val="28"/>
          </w:rPr>
          <w:tab/>
        </w:r>
        <w:r w:rsidRPr="00365037">
          <w:rPr>
            <w:noProof/>
            <w:webHidden/>
            <w:sz w:val="28"/>
            <w:szCs w:val="28"/>
          </w:rPr>
          <w:fldChar w:fldCharType="begin"/>
        </w:r>
        <w:r w:rsidRPr="00365037">
          <w:rPr>
            <w:noProof/>
            <w:webHidden/>
            <w:sz w:val="28"/>
            <w:szCs w:val="28"/>
          </w:rPr>
          <w:instrText xml:space="preserve"> PAGEREF _Toc229904961 \h </w:instrText>
        </w:r>
        <w:r w:rsidRPr="00365037">
          <w:rPr>
            <w:noProof/>
            <w:webHidden/>
            <w:sz w:val="28"/>
            <w:szCs w:val="28"/>
          </w:rPr>
        </w:r>
        <w:r w:rsidRPr="00365037">
          <w:rPr>
            <w:noProof/>
            <w:webHidden/>
            <w:sz w:val="28"/>
            <w:szCs w:val="28"/>
          </w:rPr>
          <w:fldChar w:fldCharType="separate"/>
        </w:r>
        <w:r w:rsidR="00AE687C">
          <w:rPr>
            <w:noProof/>
            <w:webHidden/>
            <w:sz w:val="28"/>
            <w:szCs w:val="28"/>
          </w:rPr>
          <w:t>3</w:t>
        </w:r>
        <w:r w:rsidRPr="00365037">
          <w:rPr>
            <w:noProof/>
            <w:webHidden/>
            <w:sz w:val="28"/>
            <w:szCs w:val="28"/>
          </w:rPr>
          <w:fldChar w:fldCharType="end"/>
        </w:r>
      </w:hyperlink>
    </w:p>
    <w:p w:rsidR="00365037" w:rsidRPr="00365037" w:rsidRDefault="00AB16B0" w:rsidP="00365037">
      <w:pPr>
        <w:pStyle w:val="11"/>
        <w:tabs>
          <w:tab w:val="right" w:leader="dot" w:pos="10195"/>
        </w:tabs>
        <w:jc w:val="both"/>
        <w:rPr>
          <w:noProof/>
          <w:sz w:val="28"/>
          <w:szCs w:val="28"/>
        </w:rPr>
      </w:pPr>
      <w:hyperlink w:anchor="_Toc229904962" w:history="1">
        <w:r w:rsidR="00365037" w:rsidRPr="00365037">
          <w:rPr>
            <w:rStyle w:val="aa"/>
            <w:bCs/>
            <w:caps/>
            <w:noProof/>
            <w:sz w:val="28"/>
            <w:szCs w:val="28"/>
          </w:rPr>
          <w:t>1. характеристика предприятия</w:t>
        </w:r>
        <w:r w:rsidR="00365037" w:rsidRPr="00365037">
          <w:rPr>
            <w:noProof/>
            <w:webHidden/>
            <w:sz w:val="28"/>
            <w:szCs w:val="28"/>
          </w:rPr>
          <w:tab/>
        </w:r>
        <w:r w:rsidR="00365037" w:rsidRPr="00365037">
          <w:rPr>
            <w:noProof/>
            <w:webHidden/>
            <w:sz w:val="28"/>
            <w:szCs w:val="28"/>
          </w:rPr>
          <w:fldChar w:fldCharType="begin"/>
        </w:r>
        <w:r w:rsidR="00365037" w:rsidRPr="00365037">
          <w:rPr>
            <w:noProof/>
            <w:webHidden/>
            <w:sz w:val="28"/>
            <w:szCs w:val="28"/>
          </w:rPr>
          <w:instrText xml:space="preserve"> PAGEREF _Toc229904962 \h </w:instrText>
        </w:r>
        <w:r w:rsidR="00365037" w:rsidRPr="00365037">
          <w:rPr>
            <w:noProof/>
            <w:webHidden/>
            <w:sz w:val="28"/>
            <w:szCs w:val="28"/>
          </w:rPr>
        </w:r>
        <w:r w:rsidR="00365037" w:rsidRPr="00365037">
          <w:rPr>
            <w:noProof/>
            <w:webHidden/>
            <w:sz w:val="28"/>
            <w:szCs w:val="28"/>
          </w:rPr>
          <w:fldChar w:fldCharType="separate"/>
        </w:r>
        <w:r w:rsidR="00AE687C">
          <w:rPr>
            <w:noProof/>
            <w:webHidden/>
            <w:sz w:val="28"/>
            <w:szCs w:val="28"/>
          </w:rPr>
          <w:t>5</w:t>
        </w:r>
        <w:r w:rsidR="00365037" w:rsidRPr="00365037">
          <w:rPr>
            <w:noProof/>
            <w:webHidden/>
            <w:sz w:val="28"/>
            <w:szCs w:val="28"/>
          </w:rPr>
          <w:fldChar w:fldCharType="end"/>
        </w:r>
      </w:hyperlink>
    </w:p>
    <w:p w:rsidR="00365037" w:rsidRPr="00365037" w:rsidRDefault="00AB16B0" w:rsidP="00365037">
      <w:pPr>
        <w:pStyle w:val="11"/>
        <w:tabs>
          <w:tab w:val="right" w:leader="dot" w:pos="10195"/>
        </w:tabs>
        <w:jc w:val="both"/>
        <w:rPr>
          <w:noProof/>
          <w:sz w:val="28"/>
          <w:szCs w:val="28"/>
        </w:rPr>
      </w:pPr>
      <w:hyperlink w:anchor="_Toc229904963" w:history="1">
        <w:r w:rsidR="00365037" w:rsidRPr="00365037">
          <w:rPr>
            <w:rStyle w:val="aa"/>
            <w:caps/>
            <w:noProof/>
            <w:sz w:val="28"/>
            <w:szCs w:val="28"/>
          </w:rPr>
          <w:t>2.  Система управления запасами на предприятии</w:t>
        </w:r>
        <w:r w:rsidR="00365037" w:rsidRPr="00365037">
          <w:rPr>
            <w:noProof/>
            <w:webHidden/>
            <w:sz w:val="28"/>
            <w:szCs w:val="28"/>
          </w:rPr>
          <w:tab/>
        </w:r>
        <w:r w:rsidR="00365037" w:rsidRPr="00365037">
          <w:rPr>
            <w:noProof/>
            <w:webHidden/>
            <w:sz w:val="28"/>
            <w:szCs w:val="28"/>
          </w:rPr>
          <w:fldChar w:fldCharType="begin"/>
        </w:r>
        <w:r w:rsidR="00365037" w:rsidRPr="00365037">
          <w:rPr>
            <w:noProof/>
            <w:webHidden/>
            <w:sz w:val="28"/>
            <w:szCs w:val="28"/>
          </w:rPr>
          <w:instrText xml:space="preserve"> PAGEREF _Toc229904963 \h </w:instrText>
        </w:r>
        <w:r w:rsidR="00365037" w:rsidRPr="00365037">
          <w:rPr>
            <w:noProof/>
            <w:webHidden/>
            <w:sz w:val="28"/>
            <w:szCs w:val="28"/>
          </w:rPr>
        </w:r>
        <w:r w:rsidR="00365037" w:rsidRPr="00365037">
          <w:rPr>
            <w:noProof/>
            <w:webHidden/>
            <w:sz w:val="28"/>
            <w:szCs w:val="28"/>
          </w:rPr>
          <w:fldChar w:fldCharType="separate"/>
        </w:r>
        <w:r w:rsidR="00AE687C">
          <w:rPr>
            <w:noProof/>
            <w:webHidden/>
            <w:sz w:val="28"/>
            <w:szCs w:val="28"/>
          </w:rPr>
          <w:t>8</w:t>
        </w:r>
        <w:r w:rsidR="00365037" w:rsidRPr="00365037">
          <w:rPr>
            <w:noProof/>
            <w:webHidden/>
            <w:sz w:val="28"/>
            <w:szCs w:val="28"/>
          </w:rPr>
          <w:fldChar w:fldCharType="end"/>
        </w:r>
      </w:hyperlink>
    </w:p>
    <w:p w:rsidR="00365037" w:rsidRPr="00365037" w:rsidRDefault="00AB16B0" w:rsidP="00365037">
      <w:pPr>
        <w:pStyle w:val="11"/>
        <w:tabs>
          <w:tab w:val="right" w:leader="dot" w:pos="10195"/>
        </w:tabs>
        <w:jc w:val="both"/>
        <w:rPr>
          <w:noProof/>
          <w:sz w:val="28"/>
          <w:szCs w:val="28"/>
        </w:rPr>
      </w:pPr>
      <w:hyperlink w:anchor="_Toc229904964" w:history="1">
        <w:r w:rsidR="00365037" w:rsidRPr="00365037">
          <w:rPr>
            <w:rStyle w:val="aa"/>
            <w:bCs/>
            <w:caps/>
            <w:noProof/>
            <w:sz w:val="28"/>
            <w:szCs w:val="28"/>
          </w:rPr>
          <w:t xml:space="preserve">3. Процесс логистизации потоковых процессов в </w:t>
        </w:r>
        <w:r w:rsidR="00365037" w:rsidRPr="00365037">
          <w:rPr>
            <w:rStyle w:val="aa"/>
            <w:caps/>
            <w:noProof/>
            <w:sz w:val="28"/>
            <w:szCs w:val="28"/>
          </w:rPr>
          <w:t>ООО «Астера Глобал Логистик»</w:t>
        </w:r>
        <w:r w:rsidR="00365037" w:rsidRPr="00365037">
          <w:rPr>
            <w:noProof/>
            <w:webHidden/>
            <w:sz w:val="28"/>
            <w:szCs w:val="28"/>
          </w:rPr>
          <w:tab/>
        </w:r>
        <w:r w:rsidR="00365037" w:rsidRPr="00365037">
          <w:rPr>
            <w:noProof/>
            <w:webHidden/>
            <w:sz w:val="28"/>
            <w:szCs w:val="28"/>
          </w:rPr>
          <w:fldChar w:fldCharType="begin"/>
        </w:r>
        <w:r w:rsidR="00365037" w:rsidRPr="00365037">
          <w:rPr>
            <w:noProof/>
            <w:webHidden/>
            <w:sz w:val="28"/>
            <w:szCs w:val="28"/>
          </w:rPr>
          <w:instrText xml:space="preserve"> PAGEREF _Toc229904964 \h </w:instrText>
        </w:r>
        <w:r w:rsidR="00365037" w:rsidRPr="00365037">
          <w:rPr>
            <w:noProof/>
            <w:webHidden/>
            <w:sz w:val="28"/>
            <w:szCs w:val="28"/>
          </w:rPr>
        </w:r>
        <w:r w:rsidR="00365037" w:rsidRPr="00365037">
          <w:rPr>
            <w:noProof/>
            <w:webHidden/>
            <w:sz w:val="28"/>
            <w:szCs w:val="28"/>
          </w:rPr>
          <w:fldChar w:fldCharType="separate"/>
        </w:r>
        <w:r w:rsidR="00AE687C">
          <w:rPr>
            <w:noProof/>
            <w:webHidden/>
            <w:sz w:val="28"/>
            <w:szCs w:val="28"/>
          </w:rPr>
          <w:t>23</w:t>
        </w:r>
        <w:r w:rsidR="00365037" w:rsidRPr="00365037">
          <w:rPr>
            <w:noProof/>
            <w:webHidden/>
            <w:sz w:val="28"/>
            <w:szCs w:val="28"/>
          </w:rPr>
          <w:fldChar w:fldCharType="end"/>
        </w:r>
      </w:hyperlink>
    </w:p>
    <w:p w:rsidR="00365037" w:rsidRPr="00365037" w:rsidRDefault="00AB16B0" w:rsidP="00365037">
      <w:pPr>
        <w:pStyle w:val="11"/>
        <w:tabs>
          <w:tab w:val="right" w:leader="dot" w:pos="10195"/>
        </w:tabs>
        <w:jc w:val="both"/>
        <w:rPr>
          <w:noProof/>
          <w:sz w:val="28"/>
          <w:szCs w:val="28"/>
        </w:rPr>
      </w:pPr>
      <w:hyperlink w:anchor="_Toc229904965" w:history="1">
        <w:r w:rsidR="00365037" w:rsidRPr="00365037">
          <w:rPr>
            <w:rStyle w:val="aa"/>
            <w:bCs/>
            <w:noProof/>
            <w:sz w:val="28"/>
            <w:szCs w:val="28"/>
          </w:rPr>
          <w:t>ЗАКЛЮЧЕНИЕ</w:t>
        </w:r>
        <w:r w:rsidR="00365037" w:rsidRPr="00365037">
          <w:rPr>
            <w:noProof/>
            <w:webHidden/>
            <w:sz w:val="28"/>
            <w:szCs w:val="28"/>
          </w:rPr>
          <w:tab/>
        </w:r>
        <w:r w:rsidR="00365037" w:rsidRPr="00365037">
          <w:rPr>
            <w:noProof/>
            <w:webHidden/>
            <w:sz w:val="28"/>
            <w:szCs w:val="28"/>
          </w:rPr>
          <w:fldChar w:fldCharType="begin"/>
        </w:r>
        <w:r w:rsidR="00365037" w:rsidRPr="00365037">
          <w:rPr>
            <w:noProof/>
            <w:webHidden/>
            <w:sz w:val="28"/>
            <w:szCs w:val="28"/>
          </w:rPr>
          <w:instrText xml:space="preserve"> PAGEREF _Toc229904965 \h </w:instrText>
        </w:r>
        <w:r w:rsidR="00365037" w:rsidRPr="00365037">
          <w:rPr>
            <w:noProof/>
            <w:webHidden/>
            <w:sz w:val="28"/>
            <w:szCs w:val="28"/>
          </w:rPr>
        </w:r>
        <w:r w:rsidR="00365037" w:rsidRPr="00365037">
          <w:rPr>
            <w:noProof/>
            <w:webHidden/>
            <w:sz w:val="28"/>
            <w:szCs w:val="28"/>
          </w:rPr>
          <w:fldChar w:fldCharType="separate"/>
        </w:r>
        <w:r w:rsidR="00AE687C">
          <w:rPr>
            <w:noProof/>
            <w:webHidden/>
            <w:sz w:val="28"/>
            <w:szCs w:val="28"/>
          </w:rPr>
          <w:t>32</w:t>
        </w:r>
        <w:r w:rsidR="00365037" w:rsidRPr="00365037">
          <w:rPr>
            <w:noProof/>
            <w:webHidden/>
            <w:sz w:val="28"/>
            <w:szCs w:val="28"/>
          </w:rPr>
          <w:fldChar w:fldCharType="end"/>
        </w:r>
      </w:hyperlink>
    </w:p>
    <w:p w:rsidR="00365037" w:rsidRPr="00365037" w:rsidRDefault="00AB16B0" w:rsidP="00365037">
      <w:pPr>
        <w:pStyle w:val="11"/>
        <w:tabs>
          <w:tab w:val="right" w:leader="dot" w:pos="10195"/>
        </w:tabs>
        <w:jc w:val="both"/>
        <w:rPr>
          <w:noProof/>
          <w:sz w:val="28"/>
          <w:szCs w:val="28"/>
        </w:rPr>
      </w:pPr>
      <w:hyperlink w:anchor="_Toc229904966" w:history="1">
        <w:r w:rsidR="00365037" w:rsidRPr="00365037">
          <w:rPr>
            <w:rStyle w:val="aa"/>
            <w:bCs/>
            <w:noProof/>
            <w:sz w:val="28"/>
            <w:szCs w:val="28"/>
          </w:rPr>
          <w:t>СПИСОК ЛИТЕРАТУРЫ</w:t>
        </w:r>
        <w:r w:rsidR="00365037" w:rsidRPr="00365037">
          <w:rPr>
            <w:noProof/>
            <w:webHidden/>
            <w:sz w:val="28"/>
            <w:szCs w:val="28"/>
          </w:rPr>
          <w:tab/>
        </w:r>
        <w:r w:rsidR="00365037" w:rsidRPr="00365037">
          <w:rPr>
            <w:noProof/>
            <w:webHidden/>
            <w:sz w:val="28"/>
            <w:szCs w:val="28"/>
          </w:rPr>
          <w:fldChar w:fldCharType="begin"/>
        </w:r>
        <w:r w:rsidR="00365037" w:rsidRPr="00365037">
          <w:rPr>
            <w:noProof/>
            <w:webHidden/>
            <w:sz w:val="28"/>
            <w:szCs w:val="28"/>
          </w:rPr>
          <w:instrText xml:space="preserve"> PAGEREF _Toc229904966 \h </w:instrText>
        </w:r>
        <w:r w:rsidR="00365037" w:rsidRPr="00365037">
          <w:rPr>
            <w:noProof/>
            <w:webHidden/>
            <w:sz w:val="28"/>
            <w:szCs w:val="28"/>
          </w:rPr>
        </w:r>
        <w:r w:rsidR="00365037" w:rsidRPr="00365037">
          <w:rPr>
            <w:noProof/>
            <w:webHidden/>
            <w:sz w:val="28"/>
            <w:szCs w:val="28"/>
          </w:rPr>
          <w:fldChar w:fldCharType="separate"/>
        </w:r>
        <w:r w:rsidR="00AE687C">
          <w:rPr>
            <w:noProof/>
            <w:webHidden/>
            <w:sz w:val="28"/>
            <w:szCs w:val="28"/>
          </w:rPr>
          <w:t>34</w:t>
        </w:r>
        <w:r w:rsidR="00365037" w:rsidRPr="00365037">
          <w:rPr>
            <w:noProof/>
            <w:webHidden/>
            <w:sz w:val="28"/>
            <w:szCs w:val="28"/>
          </w:rPr>
          <w:fldChar w:fldCharType="end"/>
        </w:r>
      </w:hyperlink>
    </w:p>
    <w:p w:rsidR="00365037" w:rsidRPr="00160A24" w:rsidRDefault="00AB16B0" w:rsidP="00365037">
      <w:pPr>
        <w:pStyle w:val="11"/>
        <w:tabs>
          <w:tab w:val="right" w:leader="dot" w:pos="10195"/>
        </w:tabs>
        <w:jc w:val="both"/>
        <w:rPr>
          <w:caps/>
          <w:noProof/>
          <w:sz w:val="28"/>
          <w:szCs w:val="28"/>
        </w:rPr>
      </w:pPr>
      <w:hyperlink w:anchor="_Toc229904967" w:history="1">
        <w:r w:rsidR="00365037" w:rsidRPr="00160A24">
          <w:rPr>
            <w:rStyle w:val="aa"/>
            <w:caps/>
            <w:noProof/>
            <w:sz w:val="28"/>
            <w:szCs w:val="28"/>
          </w:rPr>
          <w:t>Отзыв – характеристика</w:t>
        </w:r>
        <w:r w:rsidR="00365037" w:rsidRPr="00160A24">
          <w:rPr>
            <w:caps/>
            <w:noProof/>
            <w:webHidden/>
            <w:sz w:val="28"/>
            <w:szCs w:val="28"/>
          </w:rPr>
          <w:tab/>
        </w:r>
        <w:r w:rsidR="00365037" w:rsidRPr="00160A24">
          <w:rPr>
            <w:caps/>
            <w:noProof/>
            <w:webHidden/>
            <w:sz w:val="28"/>
            <w:szCs w:val="28"/>
          </w:rPr>
          <w:fldChar w:fldCharType="begin"/>
        </w:r>
        <w:r w:rsidR="00365037" w:rsidRPr="00160A24">
          <w:rPr>
            <w:caps/>
            <w:noProof/>
            <w:webHidden/>
            <w:sz w:val="28"/>
            <w:szCs w:val="28"/>
          </w:rPr>
          <w:instrText xml:space="preserve"> PAGEREF _Toc229904967 \h </w:instrText>
        </w:r>
        <w:r w:rsidR="00365037" w:rsidRPr="00160A24">
          <w:rPr>
            <w:caps/>
            <w:noProof/>
            <w:webHidden/>
            <w:sz w:val="28"/>
            <w:szCs w:val="28"/>
          </w:rPr>
        </w:r>
        <w:r w:rsidR="00365037" w:rsidRPr="00160A24">
          <w:rPr>
            <w:caps/>
            <w:noProof/>
            <w:webHidden/>
            <w:sz w:val="28"/>
            <w:szCs w:val="28"/>
          </w:rPr>
          <w:fldChar w:fldCharType="separate"/>
        </w:r>
        <w:r w:rsidR="00AE687C" w:rsidRPr="00160A24">
          <w:rPr>
            <w:caps/>
            <w:noProof/>
            <w:webHidden/>
            <w:sz w:val="28"/>
            <w:szCs w:val="28"/>
          </w:rPr>
          <w:t>36</w:t>
        </w:r>
        <w:r w:rsidR="00365037" w:rsidRPr="00160A24">
          <w:rPr>
            <w:caps/>
            <w:noProof/>
            <w:webHidden/>
            <w:sz w:val="28"/>
            <w:szCs w:val="28"/>
          </w:rPr>
          <w:fldChar w:fldCharType="end"/>
        </w:r>
      </w:hyperlink>
    </w:p>
    <w:p w:rsidR="00365037" w:rsidRPr="00365037" w:rsidRDefault="00AB16B0" w:rsidP="00365037">
      <w:pPr>
        <w:pStyle w:val="11"/>
        <w:tabs>
          <w:tab w:val="right" w:leader="dot" w:pos="10195"/>
        </w:tabs>
        <w:jc w:val="both"/>
        <w:rPr>
          <w:noProof/>
          <w:sz w:val="28"/>
          <w:szCs w:val="28"/>
        </w:rPr>
      </w:pPr>
      <w:hyperlink w:anchor="_Toc229904968" w:history="1">
        <w:r w:rsidR="00365037" w:rsidRPr="00365037">
          <w:rPr>
            <w:rStyle w:val="aa"/>
            <w:caps/>
            <w:noProof/>
            <w:sz w:val="28"/>
            <w:szCs w:val="28"/>
          </w:rPr>
          <w:t>Дневник прохождения практики студента</w:t>
        </w:r>
        <w:r w:rsidR="00365037" w:rsidRPr="00365037">
          <w:rPr>
            <w:noProof/>
            <w:webHidden/>
            <w:sz w:val="28"/>
            <w:szCs w:val="28"/>
          </w:rPr>
          <w:tab/>
        </w:r>
        <w:r w:rsidR="00365037" w:rsidRPr="00365037">
          <w:rPr>
            <w:noProof/>
            <w:webHidden/>
            <w:sz w:val="28"/>
            <w:szCs w:val="28"/>
          </w:rPr>
          <w:fldChar w:fldCharType="begin"/>
        </w:r>
        <w:r w:rsidR="00365037" w:rsidRPr="00365037">
          <w:rPr>
            <w:noProof/>
            <w:webHidden/>
            <w:sz w:val="28"/>
            <w:szCs w:val="28"/>
          </w:rPr>
          <w:instrText xml:space="preserve"> PAGEREF _Toc229904968 \h </w:instrText>
        </w:r>
        <w:r w:rsidR="00365037" w:rsidRPr="00365037">
          <w:rPr>
            <w:noProof/>
            <w:webHidden/>
            <w:sz w:val="28"/>
            <w:szCs w:val="28"/>
          </w:rPr>
        </w:r>
        <w:r w:rsidR="00365037" w:rsidRPr="00365037">
          <w:rPr>
            <w:noProof/>
            <w:webHidden/>
            <w:sz w:val="28"/>
            <w:szCs w:val="28"/>
          </w:rPr>
          <w:fldChar w:fldCharType="separate"/>
        </w:r>
        <w:r w:rsidR="00AE687C">
          <w:rPr>
            <w:noProof/>
            <w:webHidden/>
            <w:sz w:val="28"/>
            <w:szCs w:val="28"/>
          </w:rPr>
          <w:t>37</w:t>
        </w:r>
        <w:r w:rsidR="00365037" w:rsidRPr="00365037">
          <w:rPr>
            <w:noProof/>
            <w:webHidden/>
            <w:sz w:val="28"/>
            <w:szCs w:val="28"/>
          </w:rPr>
          <w:fldChar w:fldCharType="end"/>
        </w:r>
      </w:hyperlink>
    </w:p>
    <w:p w:rsidR="000E4932" w:rsidRDefault="00365037" w:rsidP="00365037">
      <w:pPr>
        <w:spacing w:line="360" w:lineRule="auto"/>
        <w:jc w:val="both"/>
        <w:rPr>
          <w:sz w:val="28"/>
          <w:szCs w:val="28"/>
        </w:rPr>
      </w:pPr>
      <w:r w:rsidRPr="00365037">
        <w:rPr>
          <w:sz w:val="28"/>
          <w:szCs w:val="28"/>
        </w:rPr>
        <w:fldChar w:fldCharType="end"/>
      </w: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365037" w:rsidRDefault="00365037" w:rsidP="003945B8">
      <w:pPr>
        <w:spacing w:line="360" w:lineRule="auto"/>
        <w:jc w:val="both"/>
        <w:rPr>
          <w:sz w:val="28"/>
          <w:szCs w:val="28"/>
        </w:rPr>
      </w:pPr>
    </w:p>
    <w:p w:rsidR="000E4932" w:rsidRDefault="000E4932">
      <w:pPr>
        <w:spacing w:line="360" w:lineRule="auto"/>
        <w:ind w:firstLine="720"/>
        <w:jc w:val="center"/>
        <w:rPr>
          <w:sz w:val="28"/>
          <w:szCs w:val="28"/>
        </w:rPr>
      </w:pPr>
    </w:p>
    <w:p w:rsidR="000E4932" w:rsidRDefault="000E4932">
      <w:pPr>
        <w:spacing w:line="360" w:lineRule="auto"/>
        <w:ind w:firstLine="720"/>
        <w:jc w:val="center"/>
        <w:rPr>
          <w:sz w:val="28"/>
          <w:szCs w:val="28"/>
        </w:rPr>
      </w:pPr>
    </w:p>
    <w:p w:rsidR="000E4932" w:rsidRDefault="000E4932">
      <w:pPr>
        <w:spacing w:line="360" w:lineRule="auto"/>
        <w:ind w:firstLine="720"/>
        <w:jc w:val="center"/>
        <w:rPr>
          <w:sz w:val="28"/>
          <w:szCs w:val="28"/>
        </w:rPr>
      </w:pPr>
    </w:p>
    <w:p w:rsidR="000E4932" w:rsidRDefault="000E4932">
      <w:pPr>
        <w:spacing w:line="360" w:lineRule="auto"/>
        <w:ind w:firstLine="720"/>
        <w:jc w:val="center"/>
        <w:rPr>
          <w:b/>
          <w:sz w:val="30"/>
          <w:szCs w:val="30"/>
        </w:rPr>
      </w:pPr>
    </w:p>
    <w:p w:rsidR="000E4932" w:rsidRDefault="000E4932">
      <w:pPr>
        <w:ind w:firstLine="720"/>
        <w:jc w:val="center"/>
        <w:rPr>
          <w:b/>
          <w:sz w:val="30"/>
          <w:szCs w:val="30"/>
        </w:rPr>
      </w:pPr>
    </w:p>
    <w:p w:rsidR="000E4932" w:rsidRDefault="000E4932">
      <w:pPr>
        <w:ind w:firstLine="720"/>
        <w:jc w:val="center"/>
        <w:rPr>
          <w:b/>
          <w:sz w:val="30"/>
          <w:szCs w:val="30"/>
        </w:rPr>
      </w:pPr>
    </w:p>
    <w:p w:rsidR="000E4932" w:rsidRDefault="000E4932">
      <w:pPr>
        <w:ind w:firstLine="720"/>
        <w:jc w:val="center"/>
        <w:rPr>
          <w:b/>
          <w:sz w:val="30"/>
          <w:szCs w:val="30"/>
        </w:rPr>
      </w:pPr>
    </w:p>
    <w:p w:rsidR="000E4932" w:rsidRDefault="000E4932">
      <w:pPr>
        <w:ind w:firstLine="720"/>
        <w:jc w:val="center"/>
        <w:rPr>
          <w:b/>
          <w:sz w:val="30"/>
          <w:szCs w:val="30"/>
        </w:rPr>
      </w:pPr>
    </w:p>
    <w:p w:rsidR="000E4932" w:rsidRDefault="000E4932">
      <w:pPr>
        <w:ind w:firstLine="720"/>
        <w:jc w:val="center"/>
        <w:rPr>
          <w:b/>
          <w:sz w:val="30"/>
          <w:szCs w:val="30"/>
        </w:rPr>
      </w:pPr>
    </w:p>
    <w:p w:rsidR="000E4932" w:rsidRDefault="000E4932">
      <w:pPr>
        <w:ind w:firstLine="720"/>
        <w:jc w:val="center"/>
        <w:rPr>
          <w:b/>
          <w:sz w:val="30"/>
          <w:szCs w:val="30"/>
        </w:rPr>
      </w:pPr>
    </w:p>
    <w:p w:rsidR="000E4932" w:rsidRDefault="000E4932">
      <w:pPr>
        <w:ind w:firstLine="720"/>
        <w:jc w:val="center"/>
        <w:rPr>
          <w:b/>
          <w:sz w:val="30"/>
          <w:szCs w:val="30"/>
        </w:rPr>
      </w:pPr>
    </w:p>
    <w:p w:rsidR="000E4932" w:rsidRDefault="000E4932">
      <w:pPr>
        <w:ind w:firstLine="720"/>
        <w:jc w:val="center"/>
        <w:rPr>
          <w:b/>
          <w:sz w:val="30"/>
          <w:szCs w:val="30"/>
        </w:rPr>
      </w:pPr>
    </w:p>
    <w:p w:rsidR="000E4932" w:rsidRDefault="000E4932">
      <w:pPr>
        <w:pStyle w:val="1"/>
        <w:spacing w:line="360" w:lineRule="auto"/>
        <w:rPr>
          <w:b/>
          <w:bCs/>
        </w:rPr>
      </w:pPr>
      <w:bookmarkStart w:id="0" w:name="_Toc229904961"/>
      <w:r>
        <w:rPr>
          <w:b/>
          <w:bCs/>
        </w:rPr>
        <w:lastRenderedPageBreak/>
        <w:t>ВВЕДЕНИЕ</w:t>
      </w:r>
      <w:bookmarkEnd w:id="0"/>
    </w:p>
    <w:p w:rsidR="000E4932" w:rsidRDefault="000E4932">
      <w:pPr>
        <w:widowControl w:val="0"/>
        <w:ind w:firstLine="709"/>
        <w:jc w:val="both"/>
        <w:rPr>
          <w:b/>
          <w:snapToGrid w:val="0"/>
          <w:sz w:val="30"/>
          <w:szCs w:val="30"/>
        </w:rPr>
      </w:pPr>
    </w:p>
    <w:p w:rsidR="000E4932" w:rsidRDefault="000E4932">
      <w:pPr>
        <w:widowControl w:val="0"/>
        <w:ind w:firstLine="709"/>
        <w:jc w:val="both"/>
        <w:rPr>
          <w:b/>
          <w:snapToGrid w:val="0"/>
          <w:sz w:val="30"/>
          <w:szCs w:val="30"/>
        </w:rPr>
      </w:pPr>
    </w:p>
    <w:p w:rsidR="000E4932" w:rsidRDefault="000E4932" w:rsidP="000E4932">
      <w:pPr>
        <w:widowControl w:val="0"/>
        <w:spacing w:line="360" w:lineRule="auto"/>
        <w:ind w:firstLine="709"/>
        <w:jc w:val="both"/>
        <w:rPr>
          <w:sz w:val="28"/>
          <w:szCs w:val="28"/>
        </w:rPr>
      </w:pPr>
      <w:r>
        <w:rPr>
          <w:snapToGrid w:val="0"/>
          <w:sz w:val="28"/>
          <w:szCs w:val="28"/>
        </w:rPr>
        <w:t>В настоящее время, когда в России происходит переход к рыночной модели функционирования экономики, роль отдельного предприятия как самостоятельного субъекта экономического кругооборота значительно возрас</w:t>
      </w:r>
      <w:r>
        <w:rPr>
          <w:snapToGrid w:val="0"/>
          <w:sz w:val="28"/>
          <w:szCs w:val="28"/>
        </w:rPr>
        <w:softHyphen/>
        <w:t>тает. В условиях экономической реформы отечественные предприятия вынуждены пере</w:t>
      </w:r>
      <w:r>
        <w:rPr>
          <w:snapToGrid w:val="0"/>
          <w:sz w:val="28"/>
          <w:szCs w:val="28"/>
        </w:rPr>
        <w:softHyphen/>
        <w:t xml:space="preserve">сматривать политику производства и сбыта продукции, а также материально-технического обеспечения, транспорта, складского хозяйства. Важнейшим фактором, обеспечивающим достижение указанных целей, является эффективное управление запасами материальных ресурсов на предприятии. </w:t>
      </w:r>
      <w:r>
        <w:rPr>
          <w:sz w:val="28"/>
          <w:szCs w:val="28"/>
        </w:rPr>
        <w:t>На современном этапе российские предприятия пересматривают существующие системы управления запасами, внедряют новые информационные системы управления, проводят реорганизацию бизнеса на основе современных методов реинжиниринга. Сложившаяся на большинстве российских предприятий кризисная ситуация обусловливает необ</w:t>
      </w:r>
      <w:r>
        <w:rPr>
          <w:sz w:val="28"/>
          <w:szCs w:val="28"/>
        </w:rPr>
        <w:softHyphen/>
        <w:t>ходимость формирования современного методического обеспечения и разработки практиче</w:t>
      </w:r>
      <w:r>
        <w:rPr>
          <w:sz w:val="28"/>
          <w:szCs w:val="28"/>
        </w:rPr>
        <w:softHyphen/>
        <w:t>ских рекомендаций по построению систем управле</w:t>
      </w:r>
      <w:r>
        <w:rPr>
          <w:sz w:val="28"/>
          <w:szCs w:val="28"/>
        </w:rPr>
        <w:softHyphen/>
        <w:t>ния запасами, как одного из важнейших условий развития отечественных предприятий и системообразую</w:t>
      </w:r>
      <w:r>
        <w:rPr>
          <w:sz w:val="28"/>
          <w:szCs w:val="28"/>
        </w:rPr>
        <w:softHyphen/>
        <w:t>щих факторов повышения эффективности их производства.</w:t>
      </w:r>
    </w:p>
    <w:p w:rsidR="000E4932" w:rsidRDefault="000E4932" w:rsidP="000E4932">
      <w:pPr>
        <w:shd w:val="clear" w:color="auto" w:fill="FFFFFF"/>
        <w:autoSpaceDE w:val="0"/>
        <w:spacing w:line="360" w:lineRule="auto"/>
        <w:ind w:firstLine="709"/>
        <w:jc w:val="both"/>
        <w:rPr>
          <w:sz w:val="28"/>
          <w:szCs w:val="28"/>
          <w:lang w:eastAsia="ar-SA"/>
        </w:rPr>
      </w:pPr>
      <w:r>
        <w:rPr>
          <w:sz w:val="28"/>
          <w:szCs w:val="28"/>
          <w:lang w:eastAsia="ar-SA"/>
        </w:rPr>
        <w:t xml:space="preserve">Исходя из этого, на большинстве предприятий наибольшее внимание приходится уделять подсистеме сбыта, так как здесь преобладают новые для предприятий процессы, нуждающиеся в постоянном усовершенствовании в условиях динамичной внешней и внутренней среды. Эффективное управление распределительной подсистемой является одним из важнейших условий выживания и успешного функционирования производственной системы. Такая точка зрения правомерна, так как для обеспечения эффективности всей производственной деятельности в целом необходимость уметь предвидеть вероятное будущее состояние предприятия и среды, в которой оно существует, вовремя предупредить возможные сбои и срывы в работе, является наиболее важным условием. </w:t>
      </w:r>
    </w:p>
    <w:p w:rsidR="000E4932" w:rsidRDefault="000E4932">
      <w:pPr>
        <w:widowControl w:val="0"/>
        <w:spacing w:line="360" w:lineRule="auto"/>
        <w:ind w:firstLine="709"/>
        <w:jc w:val="both"/>
        <w:rPr>
          <w:b/>
          <w:sz w:val="28"/>
          <w:szCs w:val="28"/>
        </w:rPr>
      </w:pPr>
      <w:r>
        <w:rPr>
          <w:b/>
          <w:sz w:val="28"/>
          <w:szCs w:val="28"/>
        </w:rPr>
        <w:t xml:space="preserve">Целью </w:t>
      </w:r>
      <w:r w:rsidR="008C1265">
        <w:rPr>
          <w:b/>
          <w:sz w:val="28"/>
          <w:szCs w:val="28"/>
        </w:rPr>
        <w:t xml:space="preserve">преддипломной </w:t>
      </w:r>
      <w:r w:rsidR="0043632C">
        <w:rPr>
          <w:b/>
          <w:sz w:val="28"/>
          <w:szCs w:val="28"/>
        </w:rPr>
        <w:t>практики</w:t>
      </w:r>
      <w:r>
        <w:rPr>
          <w:sz w:val="28"/>
          <w:szCs w:val="28"/>
        </w:rPr>
        <w:t xml:space="preserve"> является исследование практических </w:t>
      </w:r>
      <w:r w:rsidR="0043632C">
        <w:rPr>
          <w:sz w:val="28"/>
          <w:szCs w:val="28"/>
        </w:rPr>
        <w:t>вопросов</w:t>
      </w:r>
      <w:r>
        <w:rPr>
          <w:sz w:val="28"/>
          <w:szCs w:val="28"/>
        </w:rPr>
        <w:t xml:space="preserve"> по формированию эффективной системы управления запасами. Для реализа</w:t>
      </w:r>
      <w:r>
        <w:rPr>
          <w:sz w:val="28"/>
          <w:szCs w:val="28"/>
        </w:rPr>
        <w:lastRenderedPageBreak/>
        <w:t xml:space="preserve">ции поставленной цели решались следующие </w:t>
      </w:r>
      <w:r>
        <w:rPr>
          <w:b/>
          <w:sz w:val="28"/>
          <w:szCs w:val="28"/>
        </w:rPr>
        <w:t>задачи</w:t>
      </w:r>
      <w:r w:rsidR="008C1265">
        <w:rPr>
          <w:b/>
          <w:sz w:val="28"/>
          <w:szCs w:val="28"/>
        </w:rPr>
        <w:t xml:space="preserve"> прохождения практики</w:t>
      </w:r>
      <w:r>
        <w:rPr>
          <w:b/>
          <w:sz w:val="28"/>
          <w:szCs w:val="28"/>
        </w:rPr>
        <w:t>:</w:t>
      </w:r>
    </w:p>
    <w:p w:rsidR="000E4932" w:rsidRDefault="000E4932" w:rsidP="008C1265">
      <w:pPr>
        <w:widowControl w:val="0"/>
        <w:numPr>
          <w:ilvl w:val="0"/>
          <w:numId w:val="30"/>
        </w:numPr>
        <w:spacing w:line="360" w:lineRule="auto"/>
        <w:jc w:val="both"/>
        <w:rPr>
          <w:sz w:val="28"/>
          <w:szCs w:val="28"/>
        </w:rPr>
      </w:pPr>
      <w:r>
        <w:rPr>
          <w:sz w:val="28"/>
          <w:szCs w:val="28"/>
        </w:rPr>
        <w:t>анализ теоретических основ и терминологического аппарата теории управления запасами, существующих теоретических подходов к совершенствованию систем управления запасами;</w:t>
      </w:r>
    </w:p>
    <w:p w:rsidR="000E4932" w:rsidRDefault="000E4932" w:rsidP="008C1265">
      <w:pPr>
        <w:widowControl w:val="0"/>
        <w:numPr>
          <w:ilvl w:val="0"/>
          <w:numId w:val="30"/>
        </w:numPr>
        <w:spacing w:line="360" w:lineRule="auto"/>
        <w:jc w:val="both"/>
        <w:rPr>
          <w:sz w:val="28"/>
          <w:szCs w:val="28"/>
        </w:rPr>
      </w:pPr>
      <w:r>
        <w:rPr>
          <w:sz w:val="28"/>
          <w:szCs w:val="28"/>
        </w:rPr>
        <w:t>исследование системы управления запасами в концепциях общей теории систем и системного подхода;</w:t>
      </w:r>
    </w:p>
    <w:p w:rsidR="000E4932" w:rsidRDefault="000E4932" w:rsidP="008C1265">
      <w:pPr>
        <w:widowControl w:val="0"/>
        <w:numPr>
          <w:ilvl w:val="0"/>
          <w:numId w:val="30"/>
        </w:numPr>
        <w:spacing w:line="360" w:lineRule="auto"/>
        <w:jc w:val="both"/>
        <w:rPr>
          <w:sz w:val="28"/>
          <w:szCs w:val="28"/>
        </w:rPr>
      </w:pPr>
      <w:r>
        <w:rPr>
          <w:sz w:val="28"/>
          <w:szCs w:val="28"/>
        </w:rPr>
        <w:t>разработка методических рекомендаций по формированию системы управления запасами предприятия;</w:t>
      </w:r>
    </w:p>
    <w:p w:rsidR="000E4932" w:rsidRDefault="000E4932" w:rsidP="008C1265">
      <w:pPr>
        <w:widowControl w:val="0"/>
        <w:numPr>
          <w:ilvl w:val="0"/>
          <w:numId w:val="30"/>
        </w:numPr>
        <w:spacing w:line="360" w:lineRule="auto"/>
        <w:jc w:val="both"/>
        <w:rPr>
          <w:sz w:val="28"/>
          <w:szCs w:val="28"/>
        </w:rPr>
      </w:pPr>
      <w:r>
        <w:rPr>
          <w:sz w:val="28"/>
          <w:szCs w:val="28"/>
        </w:rPr>
        <w:t>разработка подходов по совершенствованию деятельности и оценке качества функционирования системы управления материальными запасами предприятия;</w:t>
      </w:r>
    </w:p>
    <w:p w:rsidR="000E4932" w:rsidRDefault="000E4932" w:rsidP="008C1265">
      <w:pPr>
        <w:widowControl w:val="0"/>
        <w:numPr>
          <w:ilvl w:val="0"/>
          <w:numId w:val="30"/>
        </w:numPr>
        <w:spacing w:line="360" w:lineRule="auto"/>
        <w:jc w:val="both"/>
        <w:rPr>
          <w:sz w:val="28"/>
          <w:szCs w:val="28"/>
        </w:rPr>
      </w:pPr>
      <w:r>
        <w:rPr>
          <w:sz w:val="28"/>
          <w:szCs w:val="28"/>
        </w:rPr>
        <w:t>постановка, формализация и реализация задачи формирования эффективной системы управления запасами предприятия.</w:t>
      </w:r>
    </w:p>
    <w:p w:rsidR="000E4932" w:rsidRDefault="000E4932">
      <w:pPr>
        <w:widowControl w:val="0"/>
        <w:spacing w:line="360" w:lineRule="auto"/>
        <w:ind w:firstLine="709"/>
        <w:jc w:val="both"/>
        <w:rPr>
          <w:sz w:val="28"/>
          <w:szCs w:val="28"/>
        </w:rPr>
      </w:pPr>
      <w:r>
        <w:rPr>
          <w:b/>
          <w:sz w:val="28"/>
          <w:szCs w:val="28"/>
        </w:rPr>
        <w:t xml:space="preserve">Объектом </w:t>
      </w:r>
      <w:r w:rsidR="00700F35">
        <w:rPr>
          <w:b/>
          <w:sz w:val="28"/>
          <w:szCs w:val="28"/>
        </w:rPr>
        <w:t xml:space="preserve">практики </w:t>
      </w:r>
      <w:r>
        <w:rPr>
          <w:sz w:val="28"/>
          <w:szCs w:val="28"/>
        </w:rPr>
        <w:t xml:space="preserve">является </w:t>
      </w:r>
      <w:r w:rsidR="00F536B8" w:rsidRPr="00700F35">
        <w:rPr>
          <w:sz w:val="28"/>
          <w:szCs w:val="28"/>
        </w:rPr>
        <w:t>ООО</w:t>
      </w:r>
      <w:r w:rsidR="00F536B8">
        <w:rPr>
          <w:sz w:val="28"/>
          <w:szCs w:val="28"/>
        </w:rPr>
        <w:t xml:space="preserve"> «</w:t>
      </w:r>
      <w:r w:rsidR="00F536B8" w:rsidRPr="00700F35">
        <w:rPr>
          <w:sz w:val="28"/>
          <w:szCs w:val="28"/>
        </w:rPr>
        <w:t>Астера Глобал Логистик</w:t>
      </w:r>
      <w:r w:rsidR="00F536B8">
        <w:rPr>
          <w:sz w:val="28"/>
          <w:szCs w:val="28"/>
        </w:rPr>
        <w:t>»</w:t>
      </w:r>
      <w:r>
        <w:rPr>
          <w:sz w:val="28"/>
          <w:szCs w:val="28"/>
        </w:rPr>
        <w:t>.</w:t>
      </w:r>
    </w:p>
    <w:p w:rsidR="000E4932" w:rsidRDefault="000E4932">
      <w:pPr>
        <w:widowControl w:val="0"/>
        <w:spacing w:line="360" w:lineRule="auto"/>
        <w:ind w:firstLine="709"/>
        <w:jc w:val="both"/>
        <w:rPr>
          <w:sz w:val="28"/>
          <w:szCs w:val="28"/>
        </w:rPr>
      </w:pPr>
      <w:r>
        <w:rPr>
          <w:b/>
          <w:sz w:val="28"/>
          <w:szCs w:val="28"/>
        </w:rPr>
        <w:t xml:space="preserve">Предметом </w:t>
      </w:r>
      <w:r w:rsidR="00700F35">
        <w:rPr>
          <w:b/>
          <w:sz w:val="28"/>
          <w:szCs w:val="28"/>
        </w:rPr>
        <w:t>практики</w:t>
      </w:r>
      <w:r w:rsidR="00700F35">
        <w:rPr>
          <w:sz w:val="28"/>
          <w:szCs w:val="28"/>
        </w:rPr>
        <w:t xml:space="preserve"> </w:t>
      </w:r>
      <w:r>
        <w:rPr>
          <w:sz w:val="28"/>
          <w:szCs w:val="28"/>
        </w:rPr>
        <w:t>являются теоретические, методические и практические вопросы совершенствования деятельности систем управления запасами предприятий.</w:t>
      </w:r>
    </w:p>
    <w:p w:rsidR="000E4932" w:rsidRDefault="000E4932">
      <w:pPr>
        <w:widowControl w:val="0"/>
        <w:spacing w:line="360" w:lineRule="auto"/>
        <w:ind w:firstLine="709"/>
        <w:jc w:val="both"/>
        <w:rPr>
          <w:sz w:val="28"/>
          <w:szCs w:val="28"/>
        </w:rPr>
      </w:pPr>
      <w:r>
        <w:rPr>
          <w:b/>
          <w:sz w:val="28"/>
          <w:szCs w:val="28"/>
        </w:rPr>
        <w:t xml:space="preserve">Теоретической и методологической основной </w:t>
      </w:r>
      <w:r w:rsidR="00700F35">
        <w:rPr>
          <w:b/>
          <w:sz w:val="28"/>
          <w:szCs w:val="28"/>
        </w:rPr>
        <w:t>практики</w:t>
      </w:r>
      <w:r>
        <w:rPr>
          <w:sz w:val="28"/>
          <w:szCs w:val="28"/>
        </w:rPr>
        <w:t xml:space="preserve"> послужили теория рыночной экономики, теория управления, системный подход, финансовый менеджмент, экономико-математическое моделирование. В качестве информационной базы использованы труды отечественных и зарубежных ученых, периодическая литература, ресурсы глобальной информационной сети Интернет.</w:t>
      </w:r>
    </w:p>
    <w:p w:rsidR="000E4932" w:rsidRDefault="000E4932">
      <w:pPr>
        <w:widowControl w:val="0"/>
        <w:spacing w:line="360" w:lineRule="auto"/>
        <w:ind w:firstLine="709"/>
        <w:jc w:val="both"/>
        <w:rPr>
          <w:sz w:val="28"/>
          <w:szCs w:val="28"/>
        </w:rPr>
      </w:pPr>
    </w:p>
    <w:p w:rsidR="000E4932" w:rsidRDefault="000E4932">
      <w:pPr>
        <w:widowControl w:val="0"/>
        <w:spacing w:line="360" w:lineRule="auto"/>
        <w:ind w:firstLine="709"/>
        <w:jc w:val="both"/>
        <w:rPr>
          <w:sz w:val="28"/>
          <w:szCs w:val="28"/>
        </w:rPr>
      </w:pPr>
    </w:p>
    <w:p w:rsidR="000E4932" w:rsidRDefault="000E4932">
      <w:pPr>
        <w:widowControl w:val="0"/>
        <w:spacing w:line="360" w:lineRule="auto"/>
        <w:ind w:firstLine="709"/>
        <w:jc w:val="both"/>
        <w:rPr>
          <w:sz w:val="28"/>
          <w:szCs w:val="28"/>
        </w:rPr>
      </w:pPr>
    </w:p>
    <w:p w:rsidR="000E4932" w:rsidRDefault="000E4932">
      <w:pPr>
        <w:widowControl w:val="0"/>
        <w:spacing w:line="360" w:lineRule="auto"/>
        <w:ind w:firstLine="709"/>
        <w:jc w:val="both"/>
        <w:rPr>
          <w:sz w:val="28"/>
          <w:szCs w:val="28"/>
        </w:rPr>
      </w:pPr>
    </w:p>
    <w:p w:rsidR="000E4932" w:rsidRDefault="000E4932">
      <w:pPr>
        <w:widowControl w:val="0"/>
        <w:spacing w:line="360" w:lineRule="auto"/>
        <w:ind w:firstLine="709"/>
        <w:jc w:val="both"/>
        <w:rPr>
          <w:sz w:val="28"/>
          <w:szCs w:val="28"/>
        </w:rPr>
      </w:pPr>
    </w:p>
    <w:p w:rsidR="000E4932" w:rsidRDefault="000E4932">
      <w:pPr>
        <w:widowControl w:val="0"/>
        <w:spacing w:line="360" w:lineRule="auto"/>
        <w:ind w:firstLine="709"/>
        <w:jc w:val="both"/>
        <w:rPr>
          <w:sz w:val="28"/>
          <w:szCs w:val="28"/>
        </w:rPr>
      </w:pPr>
    </w:p>
    <w:p w:rsidR="000E4932" w:rsidRDefault="000E4932">
      <w:pPr>
        <w:widowControl w:val="0"/>
        <w:spacing w:line="360" w:lineRule="auto"/>
        <w:ind w:firstLine="709"/>
        <w:jc w:val="both"/>
        <w:rPr>
          <w:sz w:val="28"/>
          <w:szCs w:val="28"/>
        </w:rPr>
      </w:pPr>
    </w:p>
    <w:p w:rsidR="000E4932" w:rsidRDefault="000E4932">
      <w:pPr>
        <w:widowControl w:val="0"/>
        <w:spacing w:line="360" w:lineRule="auto"/>
        <w:ind w:firstLine="709"/>
        <w:jc w:val="both"/>
        <w:rPr>
          <w:sz w:val="28"/>
          <w:szCs w:val="28"/>
        </w:rPr>
      </w:pPr>
    </w:p>
    <w:p w:rsidR="00700F35" w:rsidRPr="00700F35" w:rsidRDefault="00700F35" w:rsidP="00700F35">
      <w:pPr>
        <w:pStyle w:val="1"/>
        <w:spacing w:line="360" w:lineRule="auto"/>
        <w:rPr>
          <w:b/>
          <w:bCs/>
          <w:caps/>
          <w:color w:val="000000"/>
        </w:rPr>
      </w:pPr>
      <w:bookmarkStart w:id="1" w:name="_Toc229904962"/>
      <w:r w:rsidRPr="00700F35">
        <w:rPr>
          <w:b/>
          <w:bCs/>
          <w:caps/>
          <w:color w:val="000000"/>
        </w:rPr>
        <w:lastRenderedPageBreak/>
        <w:t>1. характеристика предприятия</w:t>
      </w:r>
      <w:bookmarkEnd w:id="1"/>
    </w:p>
    <w:p w:rsidR="00700F35" w:rsidRDefault="00700F35" w:rsidP="00700F35">
      <w:pPr>
        <w:spacing w:line="360" w:lineRule="auto"/>
        <w:ind w:firstLine="709"/>
        <w:jc w:val="both"/>
        <w:rPr>
          <w:sz w:val="28"/>
          <w:szCs w:val="28"/>
        </w:rPr>
      </w:pPr>
    </w:p>
    <w:p w:rsidR="00700F35" w:rsidRPr="00700F35" w:rsidRDefault="00700F35" w:rsidP="00700F35">
      <w:pPr>
        <w:spacing w:line="360" w:lineRule="auto"/>
        <w:ind w:firstLine="709"/>
        <w:jc w:val="both"/>
        <w:rPr>
          <w:color w:val="000000"/>
          <w:sz w:val="28"/>
          <w:szCs w:val="28"/>
        </w:rPr>
      </w:pPr>
      <w:r w:rsidRPr="00700F35">
        <w:rPr>
          <w:sz w:val="28"/>
          <w:szCs w:val="28"/>
        </w:rPr>
        <w:t>Компания ООО</w:t>
      </w:r>
      <w:r>
        <w:rPr>
          <w:sz w:val="28"/>
          <w:szCs w:val="28"/>
        </w:rPr>
        <w:t xml:space="preserve"> «</w:t>
      </w:r>
      <w:r w:rsidRPr="00700F35">
        <w:rPr>
          <w:sz w:val="28"/>
          <w:szCs w:val="28"/>
        </w:rPr>
        <w:t>Астера Глобал Логистик</w:t>
      </w:r>
      <w:r>
        <w:rPr>
          <w:sz w:val="28"/>
          <w:szCs w:val="28"/>
        </w:rPr>
        <w:t>»</w:t>
      </w:r>
      <w:r w:rsidRPr="00700F35">
        <w:rPr>
          <w:sz w:val="28"/>
          <w:szCs w:val="28"/>
        </w:rPr>
        <w:t xml:space="preserve"> </w:t>
      </w:r>
      <w:r w:rsidRPr="00700F35">
        <w:rPr>
          <w:color w:val="000000"/>
          <w:sz w:val="28"/>
          <w:szCs w:val="28"/>
        </w:rPr>
        <w:t>осуществляет грузоперевозки. Парк компании отличается разнообразием моделей (от Газели до  Еврофуры) с различной грузоподъемностью (от 1,5 до 20 тонн) и различными типами кузова (борт, тент, изотермический, рефрижератор) - что позволяет качественно выполнять любые грузоперевозки. Работа круглосуточной  диспетчерской службы позволяет оперативно получать информацию о грузоперевозке, состоянии груза, местонахождении транспорта, осуществляющего перевозку грузов и т.п.</w:t>
      </w:r>
    </w:p>
    <w:p w:rsidR="00700F35" w:rsidRPr="00FC187A" w:rsidRDefault="00700F35" w:rsidP="00700F35">
      <w:pPr>
        <w:spacing w:line="360" w:lineRule="auto"/>
        <w:ind w:firstLine="709"/>
        <w:jc w:val="both"/>
        <w:rPr>
          <w:color w:val="000000"/>
          <w:sz w:val="28"/>
          <w:szCs w:val="28"/>
        </w:rPr>
      </w:pPr>
      <w:r w:rsidRPr="00700F35">
        <w:rPr>
          <w:sz w:val="28"/>
          <w:szCs w:val="28"/>
        </w:rPr>
        <w:t>ООО</w:t>
      </w:r>
      <w:r>
        <w:rPr>
          <w:sz w:val="28"/>
          <w:szCs w:val="28"/>
        </w:rPr>
        <w:t xml:space="preserve"> «</w:t>
      </w:r>
      <w:r w:rsidRPr="00700F35">
        <w:rPr>
          <w:sz w:val="28"/>
          <w:szCs w:val="28"/>
        </w:rPr>
        <w:t>Астера Глобал Логистик</w:t>
      </w:r>
      <w:r>
        <w:rPr>
          <w:sz w:val="28"/>
          <w:szCs w:val="28"/>
        </w:rPr>
        <w:t xml:space="preserve">» </w:t>
      </w:r>
      <w:r w:rsidRPr="00700F35">
        <w:rPr>
          <w:color w:val="000000"/>
          <w:sz w:val="28"/>
          <w:szCs w:val="28"/>
        </w:rPr>
        <w:t>предоставляет полный комплекс услуг в сфере автомобильных грузоперевозок по России. География грузовых перевозок – вся Россия. Проще сказать: «Если есть</w:t>
      </w:r>
      <w:r w:rsidRPr="00FC187A">
        <w:rPr>
          <w:color w:val="000000"/>
          <w:sz w:val="28"/>
          <w:szCs w:val="28"/>
        </w:rPr>
        <w:t xml:space="preserve"> дорога –</w:t>
      </w:r>
      <w:r>
        <w:rPr>
          <w:color w:val="000000"/>
          <w:sz w:val="28"/>
          <w:szCs w:val="28"/>
        </w:rPr>
        <w:t xml:space="preserve"> </w:t>
      </w:r>
      <w:r w:rsidRPr="00FC187A">
        <w:rPr>
          <w:color w:val="000000"/>
          <w:sz w:val="28"/>
          <w:szCs w:val="28"/>
        </w:rPr>
        <w:t>доставит груз». Для каждого клиента разрабатывается индивидуальный маршрут с учетом его пожеланий, особенностей направления грузоперевозки, характеристик груза и т.п. а также предлагаются услуги экспедиторов для перевозки. Имея проверенный парк и надежных партнеров в различных регионах страны мы располагаем всеми возможностями для обеспечения междугородных грузовых перевозок по России с четким соблюдением установленных сроков грузовых перевозок и гарантий качества обслуживания.</w:t>
      </w:r>
    </w:p>
    <w:p w:rsidR="00700F35" w:rsidRPr="00FC187A" w:rsidRDefault="00700F35" w:rsidP="00700F35">
      <w:pPr>
        <w:spacing w:line="360" w:lineRule="auto"/>
        <w:ind w:firstLine="709"/>
        <w:jc w:val="both"/>
        <w:rPr>
          <w:color w:val="000000"/>
          <w:sz w:val="28"/>
          <w:szCs w:val="28"/>
        </w:rPr>
      </w:pPr>
      <w:r w:rsidRPr="00700F35">
        <w:rPr>
          <w:sz w:val="28"/>
          <w:szCs w:val="28"/>
        </w:rPr>
        <w:t>ООО</w:t>
      </w:r>
      <w:r>
        <w:rPr>
          <w:sz w:val="28"/>
          <w:szCs w:val="28"/>
        </w:rPr>
        <w:t xml:space="preserve"> «</w:t>
      </w:r>
      <w:r w:rsidRPr="00700F35">
        <w:rPr>
          <w:sz w:val="28"/>
          <w:szCs w:val="28"/>
        </w:rPr>
        <w:t>Астера Глобал Логистик</w:t>
      </w:r>
      <w:r>
        <w:rPr>
          <w:sz w:val="28"/>
          <w:szCs w:val="28"/>
        </w:rPr>
        <w:t xml:space="preserve">» </w:t>
      </w:r>
      <w:r w:rsidRPr="00FC187A">
        <w:rPr>
          <w:color w:val="000000"/>
          <w:sz w:val="28"/>
          <w:szCs w:val="28"/>
        </w:rPr>
        <w:t>работает на рынке грузоперевозок по России с 2000 года и зарекомендовала себя безупречной работой, высоким качеством и широким спектром оказываемых услуг  в сфере грузоперевозок автомобильным транспортом.        </w:t>
      </w:r>
    </w:p>
    <w:p w:rsidR="00700F35" w:rsidRPr="00FC187A" w:rsidRDefault="00700F35" w:rsidP="00700F35">
      <w:pPr>
        <w:spacing w:line="360" w:lineRule="auto"/>
        <w:ind w:firstLine="709"/>
        <w:jc w:val="both"/>
        <w:rPr>
          <w:color w:val="000000"/>
          <w:sz w:val="28"/>
          <w:szCs w:val="28"/>
        </w:rPr>
      </w:pPr>
      <w:r>
        <w:rPr>
          <w:color w:val="000000"/>
          <w:sz w:val="28"/>
          <w:szCs w:val="28"/>
        </w:rPr>
        <w:t>Б</w:t>
      </w:r>
      <w:r w:rsidRPr="00FC187A">
        <w:rPr>
          <w:color w:val="000000"/>
          <w:sz w:val="28"/>
          <w:szCs w:val="28"/>
        </w:rPr>
        <w:t xml:space="preserve">лагодаря высокому качеству организации работы занимает достойное место на рынке грузовых перевозок.  Парк компании - более 250 единиц бортовой, тентованной, изотермической и рефрижераторной автомобильной техники грузоподъемностью от 1,5 до 20 тонн, объемом от 9 до </w:t>
      </w:r>
      <w:smartTag w:uri="urn:schemas-microsoft-com:office:smarttags" w:element="metricconverter">
        <w:smartTagPr>
          <w:attr w:name="ProductID" w:val="120 м3"/>
        </w:smartTagPr>
        <w:r w:rsidRPr="00FC187A">
          <w:rPr>
            <w:color w:val="000000"/>
            <w:sz w:val="28"/>
            <w:szCs w:val="28"/>
          </w:rPr>
          <w:t>120 м3</w:t>
        </w:r>
      </w:smartTag>
      <w:r w:rsidRPr="00FC187A">
        <w:rPr>
          <w:color w:val="000000"/>
          <w:sz w:val="28"/>
          <w:szCs w:val="28"/>
        </w:rPr>
        <w:t xml:space="preserve">. </w:t>
      </w:r>
    </w:p>
    <w:p w:rsidR="00700F35" w:rsidRPr="00FC187A" w:rsidRDefault="00700F35" w:rsidP="00700F35">
      <w:pPr>
        <w:spacing w:line="360" w:lineRule="auto"/>
        <w:ind w:firstLine="709"/>
        <w:jc w:val="both"/>
        <w:rPr>
          <w:color w:val="000000"/>
          <w:sz w:val="28"/>
          <w:szCs w:val="28"/>
        </w:rPr>
      </w:pPr>
      <w:r w:rsidRPr="00FC187A">
        <w:rPr>
          <w:color w:val="000000"/>
          <w:sz w:val="28"/>
          <w:szCs w:val="28"/>
        </w:rPr>
        <w:t>История компании, большая материальная база, накопленные знания и практический опыт в области грузоперевозок позволяют решать любые задачи связанные с перевозкой грузов.  </w:t>
      </w:r>
      <w:r w:rsidRPr="00FC187A">
        <w:rPr>
          <w:rStyle w:val="af2"/>
        </w:rPr>
        <w:t xml:space="preserve">      </w:t>
      </w:r>
      <w:r w:rsidRPr="00FC187A">
        <w:rPr>
          <w:color w:val="000000"/>
          <w:sz w:val="28"/>
          <w:szCs w:val="28"/>
        </w:rPr>
        <w:t>Компания предлагает услуги по грузоперевозкам автомобильным транспортом и осуществляет следующие автомобильные грузоперевозки:</w:t>
      </w:r>
    </w:p>
    <w:p w:rsidR="00700F35" w:rsidRPr="00FC187A" w:rsidRDefault="00700F35" w:rsidP="00700F35">
      <w:pPr>
        <w:numPr>
          <w:ilvl w:val="0"/>
          <w:numId w:val="29"/>
        </w:numPr>
        <w:spacing w:line="360" w:lineRule="auto"/>
        <w:ind w:left="0" w:firstLine="709"/>
        <w:jc w:val="both"/>
        <w:rPr>
          <w:color w:val="000000"/>
          <w:sz w:val="28"/>
          <w:szCs w:val="28"/>
        </w:rPr>
      </w:pPr>
      <w:r w:rsidRPr="00FC187A">
        <w:rPr>
          <w:color w:val="000000"/>
          <w:sz w:val="28"/>
          <w:szCs w:val="28"/>
        </w:rPr>
        <w:lastRenderedPageBreak/>
        <w:t xml:space="preserve"> грузоперевозки по внутригородским линиям, </w:t>
      </w:r>
    </w:p>
    <w:p w:rsidR="00700F35" w:rsidRPr="00FC187A" w:rsidRDefault="00700F35" w:rsidP="00700F35">
      <w:pPr>
        <w:numPr>
          <w:ilvl w:val="0"/>
          <w:numId w:val="29"/>
        </w:numPr>
        <w:spacing w:line="360" w:lineRule="auto"/>
        <w:ind w:left="0" w:firstLine="709"/>
        <w:jc w:val="both"/>
        <w:rPr>
          <w:color w:val="000000"/>
          <w:sz w:val="28"/>
          <w:szCs w:val="28"/>
        </w:rPr>
      </w:pPr>
      <w:r w:rsidRPr="00FC187A">
        <w:rPr>
          <w:color w:val="000000"/>
          <w:sz w:val="28"/>
          <w:szCs w:val="28"/>
        </w:rPr>
        <w:t xml:space="preserve"> грузоперевозки </w:t>
      </w:r>
      <w:r>
        <w:rPr>
          <w:color w:val="000000"/>
          <w:sz w:val="28"/>
          <w:szCs w:val="28"/>
        </w:rPr>
        <w:t>п</w:t>
      </w:r>
      <w:r w:rsidRPr="00FC187A">
        <w:rPr>
          <w:color w:val="000000"/>
          <w:sz w:val="28"/>
          <w:szCs w:val="28"/>
        </w:rPr>
        <w:t>о областным линиям</w:t>
      </w:r>
      <w:r>
        <w:rPr>
          <w:color w:val="000000"/>
          <w:sz w:val="28"/>
          <w:szCs w:val="28"/>
        </w:rPr>
        <w:t>;</w:t>
      </w:r>
      <w:r w:rsidRPr="00FC187A">
        <w:rPr>
          <w:color w:val="000000"/>
          <w:sz w:val="28"/>
          <w:szCs w:val="28"/>
        </w:rPr>
        <w:t xml:space="preserve"> </w:t>
      </w:r>
    </w:p>
    <w:p w:rsidR="00700F35" w:rsidRPr="00FC187A" w:rsidRDefault="00700F35" w:rsidP="00700F35">
      <w:pPr>
        <w:numPr>
          <w:ilvl w:val="0"/>
          <w:numId w:val="29"/>
        </w:numPr>
        <w:spacing w:line="360" w:lineRule="auto"/>
        <w:ind w:left="0" w:firstLine="709"/>
        <w:jc w:val="both"/>
        <w:rPr>
          <w:color w:val="000000"/>
          <w:sz w:val="28"/>
          <w:szCs w:val="28"/>
        </w:rPr>
      </w:pPr>
      <w:r w:rsidRPr="00FC187A">
        <w:rPr>
          <w:color w:val="000000"/>
          <w:sz w:val="28"/>
          <w:szCs w:val="28"/>
        </w:rPr>
        <w:t> грузоперевозки по России по междугородним линиям.</w:t>
      </w:r>
    </w:p>
    <w:p w:rsidR="00700F35" w:rsidRPr="00FC187A" w:rsidRDefault="00700F35" w:rsidP="00700F35">
      <w:pPr>
        <w:spacing w:line="360" w:lineRule="auto"/>
        <w:ind w:firstLine="709"/>
        <w:jc w:val="both"/>
        <w:rPr>
          <w:color w:val="000000"/>
          <w:sz w:val="28"/>
          <w:szCs w:val="28"/>
        </w:rPr>
      </w:pPr>
      <w:r w:rsidRPr="00FC187A">
        <w:rPr>
          <w:color w:val="000000"/>
          <w:sz w:val="28"/>
          <w:szCs w:val="28"/>
        </w:rPr>
        <w:t xml:space="preserve">Организация работы предполагает полную информированность клиента о машине, о местонахождении машины осуществляющей грузоперевозку, текущем состоянии груза на любом участке маршрута будь то междугородние перевозки или перевозки по Барнаулу либо Алтайскому краю. </w:t>
      </w:r>
      <w:r>
        <w:rPr>
          <w:color w:val="000000"/>
          <w:sz w:val="28"/>
          <w:szCs w:val="28"/>
        </w:rPr>
        <w:t>К</w:t>
      </w:r>
      <w:r w:rsidRPr="00FC187A">
        <w:rPr>
          <w:color w:val="000000"/>
          <w:sz w:val="28"/>
          <w:szCs w:val="28"/>
        </w:rPr>
        <w:t xml:space="preserve">аждому клиенту обеспечивается индивидуальный подход и внимание, будь то заказ грузоперевозок по Барнаулу, Алтайскому краю, грузоперевозок по России или междугородние перевозки. </w:t>
      </w:r>
    </w:p>
    <w:p w:rsidR="00700F35" w:rsidRPr="00FC187A" w:rsidRDefault="00700F35" w:rsidP="00700F35">
      <w:pPr>
        <w:spacing w:line="360" w:lineRule="auto"/>
        <w:ind w:firstLine="709"/>
        <w:jc w:val="both"/>
        <w:rPr>
          <w:color w:val="000000"/>
          <w:sz w:val="28"/>
          <w:szCs w:val="28"/>
        </w:rPr>
      </w:pPr>
      <w:r w:rsidRPr="00FC187A">
        <w:rPr>
          <w:color w:val="000000"/>
          <w:sz w:val="28"/>
          <w:szCs w:val="28"/>
        </w:rPr>
        <w:t>Все автомобили для грузовых перевозок оснащены мобильной связью, что дает возможность контролировать грузоперевозку и местоположение автомобиля в течени</w:t>
      </w:r>
      <w:r w:rsidR="00AE687C" w:rsidRPr="00FC187A">
        <w:rPr>
          <w:color w:val="000000"/>
          <w:sz w:val="28"/>
          <w:szCs w:val="28"/>
        </w:rPr>
        <w:t>е</w:t>
      </w:r>
      <w:r w:rsidRPr="00FC187A">
        <w:rPr>
          <w:color w:val="000000"/>
          <w:sz w:val="28"/>
          <w:szCs w:val="28"/>
        </w:rPr>
        <w:t xml:space="preserve"> всего срока перевозки. </w:t>
      </w:r>
      <w:r w:rsidRPr="00FC187A">
        <w:rPr>
          <w:rStyle w:val="af2"/>
        </w:rPr>
        <w:t xml:space="preserve">    </w:t>
      </w:r>
      <w:r w:rsidRPr="00FC187A">
        <w:rPr>
          <w:color w:val="000000"/>
          <w:sz w:val="28"/>
          <w:szCs w:val="28"/>
        </w:rPr>
        <w:t>К осуществлению грузоперевозок допускаются  водители зарекомендовавшие себя с положительной стороны, прошедшие необходимую проверку специалистами Отдела экономической безопасности.</w:t>
      </w:r>
    </w:p>
    <w:p w:rsidR="00700F35" w:rsidRDefault="00700F35" w:rsidP="00700F35">
      <w:pPr>
        <w:pStyle w:val="a7"/>
        <w:ind w:firstLine="567"/>
      </w:pPr>
      <w:r>
        <w:t xml:space="preserve">Автомобильный транспорт является необходимым звеном в общем, процессе материального производства. Перемещение людей и грузов - жизненная потребность общества. В своей деятельности транспорт связан со сферами производства, обращения и потребления. В первом случае он является составной частью предприятия, играя роль внутрицехового и внутризаводского транспорта и непосредственно участвуя в процессе производства, перемещает сырье, полуфабрикаты и продукцию внутри предприятия. Во втором случае в силу того, что продукт только тогда готов, когда заканчивает свое передвижение из сферы производства в сферу потребления, транспорт является продолжением процесса производства в пределах обращения, а, выступая в роли внешнего транспорта, он обслуживает пространственные экономические связи. </w:t>
      </w:r>
    </w:p>
    <w:p w:rsidR="00700F35" w:rsidRDefault="00700F35" w:rsidP="00700F35">
      <w:pPr>
        <w:pStyle w:val="a7"/>
        <w:ind w:firstLine="567"/>
      </w:pPr>
      <w:r>
        <w:t>Автомобильный транспорт в настоящее время является самым удобным видом транспорта. Удобство автомобильного транспорта заключается в том, что только он обладает наибольшей оперативностью, маневренностью и мобильностью. Поэтому крупные предприятия идут на создание специализированных транспортных цехов, автохозяйств и автоколонн.</w:t>
      </w:r>
    </w:p>
    <w:p w:rsidR="00700F35" w:rsidRDefault="00700F35" w:rsidP="00700F35">
      <w:pPr>
        <w:shd w:val="clear" w:color="auto" w:fill="FFFFFF"/>
        <w:spacing w:line="360" w:lineRule="auto"/>
        <w:ind w:left="10" w:right="29" w:firstLine="567"/>
        <w:jc w:val="both"/>
        <w:rPr>
          <w:color w:val="000000"/>
          <w:sz w:val="28"/>
          <w:szCs w:val="28"/>
        </w:rPr>
      </w:pPr>
      <w:r>
        <w:rPr>
          <w:sz w:val="28"/>
          <w:szCs w:val="28"/>
        </w:rPr>
        <w:lastRenderedPageBreak/>
        <w:t xml:space="preserve">На автотранспортных предприятиях перемещение грузов является одновременно и производственным процессом, и продукцией. Продукция автомобильного транспорта измеряется тонно-километрами или </w:t>
      </w:r>
      <w:r w:rsidR="00AE687C">
        <w:rPr>
          <w:sz w:val="28"/>
          <w:szCs w:val="28"/>
        </w:rPr>
        <w:t>пассажиро-километрами</w:t>
      </w:r>
      <w:r>
        <w:rPr>
          <w:color w:val="000000"/>
          <w:sz w:val="28"/>
          <w:szCs w:val="28"/>
        </w:rPr>
        <w:t>, представляющими произведение количества перемещенных тонн груза или числа пассажиров на расстояние в определенный период времени.</w:t>
      </w:r>
    </w:p>
    <w:p w:rsidR="00700F35" w:rsidRDefault="00700F35" w:rsidP="00700F35">
      <w:pPr>
        <w:pStyle w:val="a7"/>
        <w:ind w:firstLine="567"/>
      </w:pPr>
      <w:r>
        <w:t>Производственные процессы в автотранспортных предприятиях отличаются от производственных процессов предприятий других отраслей.</w:t>
      </w:r>
    </w:p>
    <w:p w:rsidR="00700F35" w:rsidRDefault="00700F35" w:rsidP="00700F35">
      <w:pPr>
        <w:pStyle w:val="a7"/>
        <w:ind w:firstLine="567"/>
      </w:pPr>
      <w:r>
        <w:t>Автомобильный транспорт не имеет дела с переработкой сырья, а также предметом его труда является груз, который поступает на транспорт извне в готовом виде.</w:t>
      </w:r>
    </w:p>
    <w:p w:rsidR="00700F35" w:rsidRPr="00A91AC1" w:rsidRDefault="00700F35" w:rsidP="00700F35">
      <w:pPr>
        <w:shd w:val="clear" w:color="auto" w:fill="FFFFFF"/>
        <w:spacing w:line="360" w:lineRule="auto"/>
        <w:ind w:firstLine="567"/>
        <w:jc w:val="both"/>
        <w:rPr>
          <w:sz w:val="28"/>
          <w:szCs w:val="28"/>
        </w:rPr>
      </w:pPr>
      <w:r w:rsidRPr="00A91AC1">
        <w:rPr>
          <w:sz w:val="28"/>
          <w:szCs w:val="28"/>
        </w:rPr>
        <w:t xml:space="preserve">Производственным процессом на автотранспортном предприятии является комплекс функций, осуществление которых позволяет обеспечить непрерывность процесса перевозок. Автотранспортное предприятие </w:t>
      </w:r>
      <w:r w:rsidRPr="00700F35">
        <w:rPr>
          <w:sz w:val="28"/>
          <w:szCs w:val="28"/>
        </w:rPr>
        <w:t>ООО</w:t>
      </w:r>
      <w:r>
        <w:rPr>
          <w:sz w:val="28"/>
          <w:szCs w:val="28"/>
        </w:rPr>
        <w:t xml:space="preserve"> «</w:t>
      </w:r>
      <w:r w:rsidRPr="00700F35">
        <w:rPr>
          <w:sz w:val="28"/>
          <w:szCs w:val="28"/>
        </w:rPr>
        <w:t>Астера Глобал Логистик</w:t>
      </w:r>
      <w:r>
        <w:rPr>
          <w:sz w:val="28"/>
          <w:szCs w:val="28"/>
        </w:rPr>
        <w:t>»</w:t>
      </w:r>
      <w:r w:rsidRPr="00A91AC1">
        <w:rPr>
          <w:sz w:val="28"/>
          <w:szCs w:val="28"/>
        </w:rPr>
        <w:t xml:space="preserve"> оказывает следующие виды услуг:</w:t>
      </w:r>
    </w:p>
    <w:p w:rsidR="00700F35" w:rsidRDefault="00700F35" w:rsidP="00700F35">
      <w:pPr>
        <w:shd w:val="clear" w:color="auto" w:fill="FFFFFF"/>
        <w:spacing w:line="360" w:lineRule="auto"/>
        <w:ind w:firstLine="567"/>
        <w:rPr>
          <w:color w:val="000000"/>
          <w:sz w:val="28"/>
          <w:szCs w:val="28"/>
        </w:rPr>
      </w:pPr>
      <w:r>
        <w:rPr>
          <w:color w:val="000000"/>
          <w:sz w:val="28"/>
          <w:szCs w:val="28"/>
        </w:rPr>
        <w:t>- транспортно-экспедиционное обслуживание;</w:t>
      </w:r>
    </w:p>
    <w:p w:rsidR="00700F35" w:rsidRDefault="00700F35" w:rsidP="00700F35">
      <w:pPr>
        <w:shd w:val="clear" w:color="auto" w:fill="FFFFFF"/>
        <w:spacing w:line="360" w:lineRule="auto"/>
        <w:ind w:firstLine="567"/>
        <w:rPr>
          <w:sz w:val="28"/>
          <w:szCs w:val="28"/>
        </w:rPr>
      </w:pPr>
      <w:r>
        <w:rPr>
          <w:sz w:val="28"/>
          <w:szCs w:val="28"/>
        </w:rPr>
        <w:t>- перевозка грузов населения;</w:t>
      </w:r>
    </w:p>
    <w:p w:rsidR="00700F35" w:rsidRDefault="00700F35" w:rsidP="00700F35">
      <w:pPr>
        <w:shd w:val="clear" w:color="auto" w:fill="FFFFFF"/>
        <w:spacing w:line="360" w:lineRule="auto"/>
        <w:ind w:firstLine="567"/>
        <w:rPr>
          <w:sz w:val="28"/>
          <w:szCs w:val="28"/>
        </w:rPr>
      </w:pPr>
      <w:r>
        <w:rPr>
          <w:sz w:val="28"/>
          <w:szCs w:val="28"/>
        </w:rPr>
        <w:t>- перевозка грузов грузовыми таксомоторами;</w:t>
      </w:r>
    </w:p>
    <w:p w:rsidR="00700F35" w:rsidRDefault="00700F35" w:rsidP="00700F35">
      <w:pPr>
        <w:shd w:val="clear" w:color="auto" w:fill="FFFFFF"/>
        <w:spacing w:line="360" w:lineRule="auto"/>
        <w:ind w:firstLine="567"/>
      </w:pPr>
      <w:r>
        <w:rPr>
          <w:sz w:val="28"/>
          <w:szCs w:val="28"/>
        </w:rPr>
        <w:t>- перевозка грузов маршрутными грузопассажирскими автобусами</w:t>
      </w:r>
      <w:r>
        <w:rPr>
          <w:color w:val="000000"/>
          <w:sz w:val="28"/>
          <w:szCs w:val="28"/>
        </w:rPr>
        <w:t>;</w:t>
      </w:r>
    </w:p>
    <w:p w:rsidR="00700F35" w:rsidRDefault="00700F35" w:rsidP="00700F35">
      <w:pPr>
        <w:shd w:val="clear" w:color="auto" w:fill="FFFFFF"/>
        <w:spacing w:line="360" w:lineRule="auto"/>
        <w:ind w:firstLine="567"/>
      </w:pPr>
      <w:r>
        <w:rPr>
          <w:color w:val="000000"/>
          <w:sz w:val="28"/>
          <w:szCs w:val="28"/>
        </w:rPr>
        <w:t>- платный ремонт транспортных средств;</w:t>
      </w:r>
    </w:p>
    <w:p w:rsidR="00700F35" w:rsidRDefault="00700F35" w:rsidP="00700F35">
      <w:pPr>
        <w:shd w:val="clear" w:color="auto" w:fill="FFFFFF"/>
        <w:spacing w:line="360" w:lineRule="auto"/>
        <w:ind w:right="19" w:firstLine="567"/>
        <w:jc w:val="both"/>
      </w:pPr>
      <w:r>
        <w:rPr>
          <w:color w:val="000000"/>
          <w:sz w:val="28"/>
          <w:szCs w:val="28"/>
        </w:rPr>
        <w:t>- изготовление комплектующих изделий и запасных частей к транспортным средствам;</w:t>
      </w:r>
    </w:p>
    <w:p w:rsidR="00700F35" w:rsidRDefault="00700F35" w:rsidP="00700F35">
      <w:pPr>
        <w:shd w:val="clear" w:color="auto" w:fill="FFFFFF"/>
        <w:spacing w:line="360" w:lineRule="auto"/>
        <w:ind w:firstLine="567"/>
        <w:rPr>
          <w:color w:val="000000"/>
          <w:sz w:val="28"/>
          <w:szCs w:val="28"/>
        </w:rPr>
      </w:pPr>
      <w:r>
        <w:rPr>
          <w:color w:val="000000"/>
          <w:sz w:val="28"/>
          <w:szCs w:val="28"/>
        </w:rPr>
        <w:t>- торгово-закупочная деятельность;</w:t>
      </w:r>
    </w:p>
    <w:p w:rsidR="00700F35" w:rsidRDefault="00700F35" w:rsidP="00700F35">
      <w:pPr>
        <w:shd w:val="clear" w:color="auto" w:fill="FFFFFF"/>
        <w:spacing w:line="360" w:lineRule="auto"/>
        <w:ind w:firstLine="567"/>
      </w:pPr>
      <w:r>
        <w:rPr>
          <w:color w:val="000000"/>
          <w:sz w:val="28"/>
          <w:szCs w:val="28"/>
        </w:rPr>
        <w:t xml:space="preserve">- </w:t>
      </w:r>
      <w:r>
        <w:rPr>
          <w:sz w:val="28"/>
          <w:szCs w:val="28"/>
        </w:rPr>
        <w:t>перегон автомобилей;</w:t>
      </w:r>
    </w:p>
    <w:p w:rsidR="00700F35" w:rsidRDefault="00700F35" w:rsidP="00700F35">
      <w:pPr>
        <w:shd w:val="clear" w:color="auto" w:fill="FFFFFF"/>
        <w:spacing w:line="360" w:lineRule="auto"/>
        <w:ind w:firstLine="567"/>
      </w:pPr>
      <w:r>
        <w:t xml:space="preserve">- </w:t>
      </w:r>
      <w:r>
        <w:rPr>
          <w:sz w:val="28"/>
          <w:szCs w:val="28"/>
        </w:rPr>
        <w:t>погрузочно-разгрузочные работы;</w:t>
      </w:r>
    </w:p>
    <w:p w:rsidR="00700F35" w:rsidRDefault="00700F35" w:rsidP="00700F35">
      <w:pPr>
        <w:shd w:val="clear" w:color="auto" w:fill="FFFFFF"/>
        <w:spacing w:line="360" w:lineRule="auto"/>
        <w:ind w:firstLine="567"/>
      </w:pPr>
      <w:r>
        <w:t xml:space="preserve">- </w:t>
      </w:r>
      <w:r>
        <w:rPr>
          <w:sz w:val="28"/>
          <w:szCs w:val="28"/>
        </w:rPr>
        <w:t>упаковочные работы;</w:t>
      </w:r>
      <w:r>
        <w:rPr>
          <w:color w:val="000000"/>
          <w:sz w:val="28"/>
          <w:szCs w:val="28"/>
        </w:rPr>
        <w:t xml:space="preserve"> </w:t>
      </w:r>
    </w:p>
    <w:p w:rsidR="00700F35" w:rsidRDefault="00700F35" w:rsidP="00700F35">
      <w:pPr>
        <w:spacing w:line="360" w:lineRule="auto"/>
        <w:ind w:firstLine="709"/>
        <w:jc w:val="both"/>
        <w:rPr>
          <w:color w:val="000000"/>
          <w:sz w:val="28"/>
          <w:szCs w:val="28"/>
        </w:rPr>
      </w:pPr>
    </w:p>
    <w:p w:rsidR="00700F35" w:rsidRDefault="00700F35" w:rsidP="00700F35">
      <w:pPr>
        <w:spacing w:line="360" w:lineRule="auto"/>
        <w:ind w:firstLine="709"/>
        <w:jc w:val="both"/>
        <w:rPr>
          <w:color w:val="000000"/>
          <w:sz w:val="28"/>
          <w:szCs w:val="28"/>
        </w:rPr>
      </w:pPr>
    </w:p>
    <w:p w:rsidR="00700F35" w:rsidRDefault="00700F35">
      <w:pPr>
        <w:spacing w:line="360" w:lineRule="auto"/>
        <w:ind w:firstLine="720"/>
        <w:jc w:val="center"/>
        <w:rPr>
          <w:b/>
          <w:sz w:val="30"/>
          <w:szCs w:val="30"/>
        </w:rPr>
      </w:pPr>
    </w:p>
    <w:p w:rsidR="00700F35" w:rsidRDefault="00700F35">
      <w:pPr>
        <w:spacing w:line="360" w:lineRule="auto"/>
        <w:ind w:firstLine="720"/>
        <w:jc w:val="center"/>
        <w:rPr>
          <w:b/>
          <w:sz w:val="30"/>
          <w:szCs w:val="30"/>
        </w:rPr>
      </w:pPr>
    </w:p>
    <w:p w:rsidR="00700F35" w:rsidRDefault="00700F35">
      <w:pPr>
        <w:spacing w:line="360" w:lineRule="auto"/>
        <w:ind w:firstLine="720"/>
        <w:jc w:val="center"/>
        <w:rPr>
          <w:b/>
          <w:sz w:val="30"/>
          <w:szCs w:val="30"/>
        </w:rPr>
      </w:pPr>
    </w:p>
    <w:p w:rsidR="000E4932" w:rsidRPr="00365037" w:rsidRDefault="00700F35" w:rsidP="00365037">
      <w:pPr>
        <w:pStyle w:val="1"/>
        <w:rPr>
          <w:b/>
          <w:caps/>
        </w:rPr>
      </w:pPr>
      <w:bookmarkStart w:id="2" w:name="_Toc229904963"/>
      <w:r w:rsidRPr="00365037">
        <w:rPr>
          <w:b/>
          <w:caps/>
        </w:rPr>
        <w:lastRenderedPageBreak/>
        <w:t>2</w:t>
      </w:r>
      <w:r w:rsidR="000E4932" w:rsidRPr="00365037">
        <w:rPr>
          <w:b/>
          <w:caps/>
        </w:rPr>
        <w:t>.  Система управления запасами на предприятии</w:t>
      </w:r>
      <w:bookmarkEnd w:id="2"/>
    </w:p>
    <w:p w:rsidR="000E4932" w:rsidRDefault="000E4932">
      <w:pPr>
        <w:spacing w:line="360" w:lineRule="auto"/>
        <w:ind w:firstLine="709"/>
        <w:jc w:val="both"/>
        <w:rPr>
          <w:sz w:val="28"/>
          <w:szCs w:val="28"/>
        </w:rPr>
      </w:pPr>
    </w:p>
    <w:p w:rsidR="000E4932" w:rsidRDefault="000E4932">
      <w:pPr>
        <w:spacing w:line="360" w:lineRule="auto"/>
        <w:ind w:firstLine="709"/>
        <w:jc w:val="both"/>
        <w:rPr>
          <w:sz w:val="28"/>
          <w:szCs w:val="28"/>
        </w:rPr>
      </w:pPr>
      <w:r>
        <w:rPr>
          <w:snapToGrid w:val="0"/>
          <w:sz w:val="28"/>
          <w:szCs w:val="28"/>
        </w:rPr>
        <w:t>Под эффективностью системы управления запасами автор использует понятие, определяющее свойство системы вызывать некоторый полезный результат (эффект) при использовании ее по назначению.</w:t>
      </w:r>
      <w:r w:rsidR="00700F35">
        <w:rPr>
          <w:snapToGrid w:val="0"/>
          <w:sz w:val="28"/>
          <w:szCs w:val="28"/>
        </w:rPr>
        <w:t xml:space="preserve"> </w:t>
      </w:r>
      <w:r>
        <w:rPr>
          <w:sz w:val="28"/>
          <w:szCs w:val="28"/>
        </w:rPr>
        <w:t xml:space="preserve">Требование повышения эффективности управления путем использования систем регулирования запасов предприятия приводит к необходимости разработки оригинальных систем регулирования, учитывающих особенности и специфику конкретной производственно-коммерческой структуры. </w:t>
      </w:r>
    </w:p>
    <w:p w:rsidR="000E4932" w:rsidRDefault="000E4932">
      <w:pPr>
        <w:spacing w:after="60" w:line="360" w:lineRule="auto"/>
        <w:ind w:left="540" w:right="22" w:firstLine="540"/>
        <w:jc w:val="both"/>
        <w:rPr>
          <w:sz w:val="28"/>
          <w:szCs w:val="28"/>
        </w:rPr>
      </w:pPr>
      <w:r>
        <w:rPr>
          <w:sz w:val="28"/>
          <w:szCs w:val="28"/>
        </w:rPr>
        <w:t xml:space="preserve">На рис. </w:t>
      </w:r>
      <w:r w:rsidR="006D0ABC">
        <w:rPr>
          <w:sz w:val="28"/>
          <w:szCs w:val="28"/>
        </w:rPr>
        <w:t>1.</w:t>
      </w:r>
      <w:r>
        <w:rPr>
          <w:sz w:val="28"/>
          <w:szCs w:val="28"/>
        </w:rPr>
        <w:t>1 представлена логистическая цепь «изготовление – хранение – продажа».</w:t>
      </w:r>
    </w:p>
    <w:p w:rsidR="000E4932" w:rsidRDefault="000E4932">
      <w:pPr>
        <w:pStyle w:val="a6"/>
        <w:spacing w:line="360" w:lineRule="auto"/>
        <w:ind w:right="-425" w:firstLine="284"/>
        <w:jc w:val="both"/>
        <w:rPr>
          <w:sz w:val="26"/>
        </w:rPr>
      </w:pPr>
    </w:p>
    <w:p w:rsidR="000E4932" w:rsidRDefault="000E4932">
      <w:pPr>
        <w:pStyle w:val="a6"/>
        <w:spacing w:line="360" w:lineRule="auto"/>
        <w:ind w:right="-425" w:firstLine="284"/>
        <w:jc w:val="both"/>
        <w:rPr>
          <w:sz w:val="26"/>
        </w:rPr>
      </w:pPr>
      <w:r>
        <w:fldChar w:fldCharType="begin" w:fldLock="1"/>
      </w:r>
      <w:r>
        <w:instrText xml:space="preserve">ref </w:instrText>
      </w:r>
      <w:r>
        <w:rPr>
          <w:sz w:val="26"/>
        </w:rPr>
        <w:instrText xml:space="preserve"> SHAPE  \* MERGEFORMAT </w:instrText>
      </w:r>
      <w:r>
        <w:fldChar w:fldCharType="separate"/>
      </w:r>
      <w:r w:rsidR="00AB16B0">
        <w:rPr>
          <w:noProof/>
        </w:rPr>
        <w:pict>
          <v:group id="_x0000_s1243" style="position:absolute;left:0;text-align:left;margin-left:0;margin-top:0;width:450pt;height:153.75pt;z-index:251625984;mso-position-horizontal-relative:text;mso-position-vertical-relative:text" coordorigin="2197,1334" coordsize="7200,2460" o:allowincell="f">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4" type="#_x0000_t75" style="position:absolute;left:2197;top:1334;width:7200;height:246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245" type="#_x0000_t202" style="position:absolute;left:4357;top:2918;width:1152;height:576" stroked="f">
              <v:textbox style="mso-next-textbox:#_x0000_s1245">
                <w:txbxContent>
                  <w:p w:rsidR="00541409" w:rsidRDefault="00541409">
                    <w:pPr>
                      <w:jc w:val="center"/>
                    </w:pPr>
                    <w:r>
                      <w:t>остановка</w:t>
                    </w:r>
                  </w:p>
                  <w:p w:rsidR="00541409" w:rsidRDefault="00541409">
                    <w:pPr>
                      <w:jc w:val="center"/>
                    </w:pPr>
                    <w:r>
                      <w:t>производства</w:t>
                    </w:r>
                  </w:p>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246" type="#_x0000_t104" style="position:absolute;left:3781;top:2630;width:1152;height:288;flip:x"/>
            <v:shape id="_x0000_s1247" type="#_x0000_t202" style="position:absolute;left:7525;top:1478;width:1152;height:1008">
              <v:textbox style="mso-next-textbox:#_x0000_s1247">
                <w:txbxContent>
                  <w:p w:rsidR="00541409" w:rsidRDefault="00541409"/>
                </w:txbxContent>
              </v:textbox>
            </v:shape>
            <v:shape id="_x0000_s1248" type="#_x0000_t202" style="position:absolute;left:2629;top:2054;width:1440;height:576">
              <v:textbox style="mso-next-textbox:#_x0000_s1248">
                <w:txbxContent>
                  <w:p w:rsidR="00541409" w:rsidRDefault="00541409">
                    <w:pPr>
                      <w:jc w:val="center"/>
                    </w:pPr>
                    <w:r>
                      <w:t>Изготовитель</w:t>
                    </w:r>
                  </w:p>
                </w:txbxContent>
              </v:textbox>
            </v:shape>
            <v:shape id="_x0000_s1249" type="#_x0000_t202" style="position:absolute;left:4645;top:2054;width:2016;height:576">
              <v:textbox style="mso-next-textbox:#_x0000_s1249">
                <w:txbxContent>
                  <w:p w:rsidR="00541409" w:rsidRDefault="00541409">
                    <w:pPr>
                      <w:jc w:val="center"/>
                    </w:pPr>
                    <w:r>
                      <w:t>Склад хранения</w:t>
                    </w:r>
                    <w:r>
                      <w:br/>
                      <w:t>готовой продукции</w:t>
                    </w:r>
                  </w:p>
                </w:txbxContent>
              </v:textbox>
            </v:shape>
            <v:shape id="_x0000_s1250" type="#_x0000_t202" style="position:absolute;left:7381;top:1622;width:1152;height:1008">
              <v:textbox style="mso-next-textbox:#_x0000_s1250">
                <w:txbxContent>
                  <w:p w:rsidR="00541409" w:rsidRDefault="00541409"/>
                </w:txbxContent>
              </v:textbox>
            </v:shape>
            <v:shape id="_x0000_s1251" type="#_x0000_t202" style="position:absolute;left:7237;top:1766;width:1152;height:1008">
              <v:textbox style="mso-next-textbox:#_x0000_s1251">
                <w:txbxContent>
                  <w:p w:rsidR="00541409" w:rsidRDefault="00541409">
                    <w:pPr>
                      <w:jc w:val="center"/>
                    </w:pPr>
                  </w:p>
                  <w:p w:rsidR="00541409" w:rsidRDefault="00541409">
                    <w:pPr>
                      <w:jc w:val="center"/>
                    </w:pPr>
                    <w:r>
                      <w:t>Покупатель</w:t>
                    </w:r>
                  </w:p>
                </w:txbxContent>
              </v:textbox>
            </v:shape>
            <v:line id="_x0000_s1252" style="position:absolute" from="4069,2342" to="4645,2342">
              <v:stroke endarrow="block"/>
            </v:line>
            <v:line id="_x0000_s1253" style="position:absolute" from="6661,2198" to="7237,2199">
              <v:stroke endarrow="block"/>
            </v:line>
            <v:line id="_x0000_s1254" style="position:absolute;flip:x" from="6661,2486" to="7237,2487">
              <v:stroke endarrow="block"/>
            </v:lin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255" type="#_x0000_t42" style="position:absolute;left:2917;top:2918;width:1152;height:576" adj="27000,-21600,25200,5400,23400,5400,27000,-21600">
              <v:textbox style="mso-next-textbox:#_x0000_s1255" inset="0,,0">
                <w:txbxContent>
                  <w:p w:rsidR="00541409" w:rsidRDefault="00541409">
                    <w:pPr>
                      <w:jc w:val="right"/>
                    </w:pPr>
                    <w:r>
                      <w:t>готовая</w:t>
                    </w:r>
                    <w:r>
                      <w:br/>
                      <w:t>продукция</w:t>
                    </w:r>
                  </w:p>
                </w:txbxContent>
              </v:textbox>
              <o:callout v:ext="edit" minusx="t"/>
            </v:shape>
            <v:shape id="_x0000_s1256" type="#_x0000_t42" style="position:absolute;left:5509;top:2918;width:1008;height:576" adj="31474,-16110,25354,5400,23657,5400,15480,8640">
              <v:textbox style="mso-next-textbox:#_x0000_s1256" inset=",,0">
                <w:txbxContent>
                  <w:p w:rsidR="00541409" w:rsidRDefault="00541409">
                    <w:pPr>
                      <w:jc w:val="right"/>
                    </w:pPr>
                    <w:r>
                      <w:t>заявки на продажу</w:t>
                    </w:r>
                  </w:p>
                </w:txbxContent>
              </v:textbox>
              <o:callout v:ext="edit" minusx="t"/>
            </v:shape>
            <v:shape id="_x0000_s1257" type="#_x0000_t42" style="position:absolute;left:5365;top:1478;width:1152;height:576" adj="29790,27540,24795,5400,23400,5400,2745,62640">
              <v:textbox style="mso-next-textbox:#_x0000_s1257" inset=",,0">
                <w:txbxContent>
                  <w:p w:rsidR="00541409" w:rsidRDefault="00541409">
                    <w:pPr>
                      <w:jc w:val="right"/>
                    </w:pPr>
                    <w:r>
                      <w:t>отпускаемая продукция</w:t>
                    </w:r>
                  </w:p>
                </w:txbxContent>
              </v:textbox>
              <o:callout v:ext="edit" minusx="t" minusy="t"/>
            </v:shape>
            <w10:anchorlock/>
          </v:group>
        </w:pict>
      </w:r>
      <w:r>
        <w:fldChar w:fldCharType="end"/>
      </w:r>
    </w:p>
    <w:p w:rsidR="000E4932" w:rsidRDefault="000E4932">
      <w:pPr>
        <w:pStyle w:val="a6"/>
        <w:spacing w:line="360" w:lineRule="auto"/>
        <w:ind w:right="-425" w:firstLine="284"/>
        <w:jc w:val="both"/>
        <w:rPr>
          <w:sz w:val="26"/>
        </w:rPr>
      </w:pPr>
    </w:p>
    <w:p w:rsidR="000E4932" w:rsidRDefault="000E4932">
      <w:pPr>
        <w:pStyle w:val="a6"/>
        <w:spacing w:line="360" w:lineRule="auto"/>
        <w:ind w:right="-425" w:firstLine="284"/>
        <w:jc w:val="both"/>
        <w:rPr>
          <w:sz w:val="26"/>
        </w:rPr>
      </w:pPr>
    </w:p>
    <w:p w:rsidR="000E4932" w:rsidRDefault="000E4932">
      <w:pPr>
        <w:pStyle w:val="a6"/>
        <w:spacing w:line="360" w:lineRule="auto"/>
        <w:ind w:right="-425" w:firstLine="284"/>
        <w:jc w:val="both"/>
        <w:rPr>
          <w:sz w:val="26"/>
        </w:rPr>
      </w:pPr>
    </w:p>
    <w:p w:rsidR="000E4932" w:rsidRDefault="000E4932">
      <w:pPr>
        <w:pStyle w:val="a6"/>
        <w:spacing w:line="360" w:lineRule="auto"/>
        <w:ind w:right="-425" w:firstLine="284"/>
        <w:jc w:val="both"/>
        <w:rPr>
          <w:sz w:val="26"/>
        </w:rPr>
      </w:pPr>
    </w:p>
    <w:p w:rsidR="000E4932" w:rsidRDefault="000E4932">
      <w:pPr>
        <w:pStyle w:val="a6"/>
        <w:spacing w:line="360" w:lineRule="auto"/>
        <w:ind w:right="-425" w:firstLine="284"/>
        <w:jc w:val="both"/>
        <w:rPr>
          <w:sz w:val="26"/>
        </w:rPr>
      </w:pPr>
    </w:p>
    <w:p w:rsidR="000E4932" w:rsidRDefault="000E4932">
      <w:pPr>
        <w:pStyle w:val="a6"/>
        <w:spacing w:line="360" w:lineRule="auto"/>
        <w:ind w:right="-425" w:firstLine="284"/>
        <w:jc w:val="both"/>
        <w:rPr>
          <w:sz w:val="26"/>
        </w:rPr>
      </w:pPr>
    </w:p>
    <w:p w:rsidR="000E4932" w:rsidRDefault="000E4932">
      <w:pPr>
        <w:pStyle w:val="a6"/>
        <w:spacing w:line="360" w:lineRule="auto"/>
        <w:ind w:firstLine="720"/>
        <w:jc w:val="both"/>
        <w:rPr>
          <w:b w:val="0"/>
          <w:szCs w:val="28"/>
        </w:rPr>
      </w:pPr>
      <w:r>
        <w:rPr>
          <w:b w:val="0"/>
          <w:szCs w:val="28"/>
        </w:rPr>
        <w:t>Рис.1.1. Логистическая цепь «изготовление-хранение-продажи»»</w:t>
      </w:r>
    </w:p>
    <w:p w:rsidR="000E4932" w:rsidRDefault="000E4932">
      <w:pPr>
        <w:pStyle w:val="a6"/>
        <w:spacing w:line="360" w:lineRule="auto"/>
        <w:ind w:firstLine="720"/>
        <w:jc w:val="both"/>
        <w:rPr>
          <w:b w:val="0"/>
          <w:szCs w:val="28"/>
        </w:rPr>
      </w:pPr>
    </w:p>
    <w:p w:rsidR="000E4932" w:rsidRDefault="000E4932">
      <w:pPr>
        <w:pStyle w:val="a6"/>
        <w:spacing w:line="360" w:lineRule="auto"/>
        <w:ind w:firstLine="720"/>
        <w:jc w:val="both"/>
        <w:rPr>
          <w:b w:val="0"/>
          <w:szCs w:val="28"/>
        </w:rPr>
      </w:pPr>
      <w:r>
        <w:rPr>
          <w:b w:val="0"/>
          <w:szCs w:val="28"/>
        </w:rPr>
        <w:t>В результате проведенных исследований достигнута поставленная перед ней цель - разработаны методы анализа вероятностных характеристик стохастической логистической цепи, методы количественного учета возмущающих факторов при оценке ожидаемого экономического результата, методы оптимизации параметров и стратегии поведения изготовителя как участника рынка в условиях конкуренции.</w:t>
      </w:r>
    </w:p>
    <w:p w:rsidR="000E4932" w:rsidRDefault="000E4932">
      <w:pPr>
        <w:spacing w:line="360" w:lineRule="auto"/>
        <w:ind w:firstLine="720"/>
        <w:jc w:val="both"/>
        <w:rPr>
          <w:sz w:val="28"/>
          <w:szCs w:val="28"/>
        </w:rPr>
      </w:pPr>
      <w:r>
        <w:rPr>
          <w:sz w:val="28"/>
          <w:szCs w:val="28"/>
        </w:rPr>
        <w:t>Для эффективной реализации процесса формирования системы управления запасами на предприятии необходимо не только выбрать соответствующий метод управления запасами, но и рассмотреть возможные пути совершенствования данной системы, определив приоритетные направления развития существующей на предприятии системы управления запасами. В рамках исследования выделены возмож</w:t>
      </w:r>
      <w:r>
        <w:rPr>
          <w:sz w:val="28"/>
          <w:szCs w:val="28"/>
        </w:rPr>
        <w:lastRenderedPageBreak/>
        <w:t>ные подходы для реализации данной цели, всю совокупность которых можно разделить на пять частных направлений (рис. 1.2).</w:t>
      </w:r>
    </w:p>
    <w:p w:rsidR="000E4932" w:rsidRDefault="00AB16B0">
      <w:pPr>
        <w:jc w:val="center"/>
        <w:rPr>
          <w:sz w:val="30"/>
          <w:szCs w:val="30"/>
        </w:rPr>
      </w:pPr>
      <w:r>
        <w:rPr>
          <w:sz w:val="30"/>
          <w:szCs w:val="30"/>
        </w:rPr>
      </w:r>
      <w:r>
        <w:rPr>
          <w:sz w:val="30"/>
          <w:szCs w:val="30"/>
        </w:rPr>
        <w:pict>
          <v:group id="_x0000_s1026" editas="canvas" style="width:468pt;height:5in;mso-position-horizontal-relative:char;mso-position-vertical-relative:line" coordorigin="2350,2832" coordsize="7200,5575">
            <o:lock v:ext="edit" aspectratio="t"/>
            <v:shape id="_x0000_s1027" type="#_x0000_t75" style="position:absolute;left:2350;top:2832;width:7200;height:5575" o:preferrelative="f">
              <v:fill o:detectmouseclick="t"/>
              <v:path o:extrusionok="t" o:connecttype="none"/>
            </v:shape>
            <v:rect id="_x0000_s1028" style="position:absolute;left:3873;top:2832;width:4152;height:975">
              <v:textbox style="mso-next-textbox:#_x0000_s1028">
                <w:txbxContent>
                  <w:p w:rsidR="00541409" w:rsidRDefault="00541409">
                    <w:pPr>
                      <w:jc w:val="center"/>
                      <w:rPr>
                        <w:sz w:val="28"/>
                        <w:szCs w:val="28"/>
                      </w:rPr>
                    </w:pPr>
                    <w:r>
                      <w:rPr>
                        <w:sz w:val="28"/>
                        <w:szCs w:val="28"/>
                      </w:rPr>
                      <w:t xml:space="preserve">Основные направления </w:t>
                    </w:r>
                  </w:p>
                  <w:p w:rsidR="00541409" w:rsidRDefault="00541409">
                    <w:pPr>
                      <w:jc w:val="center"/>
                      <w:rPr>
                        <w:sz w:val="28"/>
                        <w:szCs w:val="28"/>
                      </w:rPr>
                    </w:pPr>
                    <w:r>
                      <w:rPr>
                        <w:sz w:val="28"/>
                        <w:szCs w:val="28"/>
                      </w:rPr>
                      <w:t>повышения эффективности деятельности системы управления запасами</w:t>
                    </w:r>
                  </w:p>
                </w:txbxContent>
              </v:textbox>
            </v:rect>
            <v:rect id="_x0000_s1029" style="position:absolute;left:2350;top:4783;width:1385;height:1951">
              <v:textbox style="mso-next-textbox:#_x0000_s1029">
                <w:txbxContent>
                  <w:p w:rsidR="00541409" w:rsidRDefault="00541409">
                    <w:pPr>
                      <w:jc w:val="center"/>
                      <w:rPr>
                        <w:sz w:val="28"/>
                        <w:szCs w:val="28"/>
                      </w:rPr>
                    </w:pPr>
                    <w:r>
                      <w:rPr>
                        <w:sz w:val="28"/>
                        <w:szCs w:val="28"/>
                      </w:rPr>
                      <w:t>Совершенствование операций нормирования запасов</w:t>
                    </w:r>
                  </w:p>
                </w:txbxContent>
              </v:textbox>
            </v:rect>
            <v:rect id="_x0000_s1030" style="position:absolute;left:3873;top:4783;width:1246;height:1951">
              <v:textbox style="mso-next-textbox:#_x0000_s1030">
                <w:txbxContent>
                  <w:p w:rsidR="00541409" w:rsidRDefault="00541409">
                    <w:pPr>
                      <w:jc w:val="center"/>
                      <w:rPr>
                        <w:sz w:val="28"/>
                        <w:szCs w:val="28"/>
                      </w:rPr>
                    </w:pPr>
                    <w:r>
                      <w:rPr>
                        <w:sz w:val="28"/>
                        <w:szCs w:val="28"/>
                      </w:rPr>
                      <w:t>Использование информационных технологий</w:t>
                    </w:r>
                  </w:p>
                </w:txbxContent>
              </v:textbox>
            </v:rect>
            <v:rect id="_x0000_s1031" style="position:absolute;left:5258;top:4783;width:1246;height:1951">
              <v:textbox style="mso-next-textbox:#_x0000_s1031">
                <w:txbxContent>
                  <w:p w:rsidR="00541409" w:rsidRDefault="00541409">
                    <w:pPr>
                      <w:jc w:val="center"/>
                      <w:rPr>
                        <w:sz w:val="28"/>
                        <w:szCs w:val="28"/>
                      </w:rPr>
                    </w:pPr>
                    <w:r>
                      <w:rPr>
                        <w:sz w:val="28"/>
                        <w:szCs w:val="28"/>
                      </w:rPr>
                      <w:t xml:space="preserve">Использование методов </w:t>
                    </w:r>
                    <w:r>
                      <w:rPr>
                        <w:sz w:val="28"/>
                        <w:szCs w:val="28"/>
                        <w:lang w:val="en-US"/>
                      </w:rPr>
                      <w:t>ABC-XYZ-</w:t>
                    </w:r>
                    <w:r>
                      <w:rPr>
                        <w:sz w:val="28"/>
                        <w:szCs w:val="28"/>
                      </w:rPr>
                      <w:t>анализа</w:t>
                    </w:r>
                  </w:p>
                </w:txbxContent>
              </v:textbox>
            </v:rect>
            <v:rect id="_x0000_s1032" style="position:absolute;left:8027;top:4783;width:1523;height:1951">
              <v:textbox style="mso-next-textbox:#_x0000_s1032">
                <w:txbxContent>
                  <w:p w:rsidR="00541409" w:rsidRDefault="00541409">
                    <w:pPr>
                      <w:jc w:val="center"/>
                      <w:rPr>
                        <w:sz w:val="28"/>
                        <w:szCs w:val="28"/>
                      </w:rPr>
                    </w:pPr>
                    <w:r>
                      <w:rPr>
                        <w:sz w:val="28"/>
                        <w:szCs w:val="28"/>
                      </w:rPr>
                      <w:t xml:space="preserve">Использование методов </w:t>
                    </w:r>
                  </w:p>
                  <w:p w:rsidR="00541409" w:rsidRDefault="00541409">
                    <w:pPr>
                      <w:jc w:val="center"/>
                      <w:rPr>
                        <w:sz w:val="28"/>
                        <w:szCs w:val="28"/>
                      </w:rPr>
                    </w:pPr>
                    <w:r>
                      <w:rPr>
                        <w:sz w:val="28"/>
                        <w:szCs w:val="28"/>
                      </w:rPr>
                      <w:t xml:space="preserve">математического моделирования </w:t>
                    </w:r>
                  </w:p>
                </w:txbxContent>
              </v:textbox>
            </v:rect>
            <v:line id="_x0000_s1033" style="position:absolute;flip:x" from="3319,4365" to="3320,4783">
              <v:stroke endarrow="block"/>
            </v:line>
            <v:line id="_x0000_s1034" style="position:absolute;flip:x" from="4565,4365" to="4566,4783">
              <v:stroke endarrow="block"/>
            </v:line>
            <v:line id="_x0000_s1035" style="position:absolute" from="5950,4365" to="5951,4783">
              <v:stroke endarrow="block"/>
            </v:line>
            <v:line id="_x0000_s1036" style="position:absolute" from="8581,4365" to="8582,4783">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7" type="#_x0000_t87" style="position:absolute;left:5741;top:3483;width:418;height:7200;rotation:270"/>
            <v:rect id="_x0000_s1038" style="position:absolute;left:4288;top:7431;width:3463;height:418" strokeweight="3pt">
              <v:stroke linestyle="thinThin"/>
              <v:textbox style="mso-next-textbox:#_x0000_s1038">
                <w:txbxContent>
                  <w:p w:rsidR="00541409" w:rsidRDefault="00541409">
                    <w:pPr>
                      <w:jc w:val="center"/>
                      <w:rPr>
                        <w:sz w:val="28"/>
                        <w:szCs w:val="28"/>
                      </w:rPr>
                    </w:pPr>
                    <w:r>
                      <w:rPr>
                        <w:sz w:val="28"/>
                        <w:szCs w:val="28"/>
                      </w:rPr>
                      <w:t>Логистический подход</w:t>
                    </w:r>
                  </w:p>
                </w:txbxContent>
              </v:textbox>
            </v:rect>
            <v:rect id="_x0000_s1039" style="position:absolute;left:4288;top:7989;width:3463;height:418" stroked="f">
              <v:textbox style="mso-next-textbox:#_x0000_s1039">
                <w:txbxContent>
                  <w:p w:rsidR="00541409" w:rsidRDefault="00541409">
                    <w:pPr>
                      <w:pStyle w:val="4"/>
                    </w:pPr>
                    <w:r>
                      <w:t>Общий метод</w:t>
                    </w:r>
                  </w:p>
                </w:txbxContent>
              </v:textbox>
            </v:rect>
            <v:rect id="_x0000_s1040" style="position:absolute;left:4150;top:3947;width:3468;height:417" stroked="f">
              <v:fill opacity="0"/>
              <v:textbox style="mso-next-textbox:#_x0000_s1040">
                <w:txbxContent>
                  <w:p w:rsidR="00541409" w:rsidRDefault="00541409">
                    <w:pPr>
                      <w:pStyle w:val="4"/>
                    </w:pPr>
                    <w:r>
                      <w:t>Частные  методы</w:t>
                    </w:r>
                  </w:p>
                </w:txbxContent>
              </v:textbox>
            </v:rect>
            <v:line id="_x0000_s1041" style="position:absolute" from="3319,4365" to="8581,4365"/>
            <v:line id="_x0000_s1042" style="position:absolute" from="5950,3807" to="5950,4365"/>
            <v:rect id="_x0000_s1043" style="position:absolute;left:6642;top:4783;width:1246;height:1953">
              <v:textbox style="mso-next-textbox:#_x0000_s1043">
                <w:txbxContent>
                  <w:p w:rsidR="00541409" w:rsidRDefault="00541409">
                    <w:pPr>
                      <w:jc w:val="center"/>
                      <w:rPr>
                        <w:sz w:val="28"/>
                        <w:szCs w:val="28"/>
                      </w:rPr>
                    </w:pPr>
                    <w:r>
                      <w:rPr>
                        <w:sz w:val="28"/>
                        <w:szCs w:val="28"/>
                      </w:rPr>
                      <w:t xml:space="preserve">Применение </w:t>
                    </w:r>
                  </w:p>
                  <w:p w:rsidR="00541409" w:rsidRDefault="00541409">
                    <w:pPr>
                      <w:jc w:val="center"/>
                      <w:rPr>
                        <w:sz w:val="28"/>
                        <w:szCs w:val="28"/>
                      </w:rPr>
                    </w:pPr>
                    <w:r>
                      <w:rPr>
                        <w:sz w:val="28"/>
                        <w:szCs w:val="28"/>
                      </w:rPr>
                      <w:t xml:space="preserve">организационных методов </w:t>
                    </w:r>
                  </w:p>
                </w:txbxContent>
              </v:textbox>
            </v:rect>
            <v:line id="_x0000_s1044" style="position:absolute" from="7335,4365" to="7335,4783">
              <v:stroke endarrow="block"/>
            </v:line>
            <w10:wrap type="none"/>
            <w10:anchorlock/>
          </v:group>
        </w:pict>
      </w:r>
    </w:p>
    <w:p w:rsidR="000E4932" w:rsidRDefault="000E4932">
      <w:pPr>
        <w:spacing w:line="360" w:lineRule="auto"/>
        <w:ind w:firstLine="709"/>
        <w:jc w:val="both"/>
        <w:rPr>
          <w:sz w:val="28"/>
          <w:szCs w:val="28"/>
        </w:rPr>
      </w:pPr>
      <w:r>
        <w:rPr>
          <w:sz w:val="28"/>
          <w:szCs w:val="28"/>
        </w:rPr>
        <w:t>Рис. 1.2. Схема совокупности подходов по повышению эффективности функционирования  системы управления запасами</w:t>
      </w:r>
    </w:p>
    <w:p w:rsidR="000E4932" w:rsidRDefault="000E4932">
      <w:pPr>
        <w:ind w:firstLine="720"/>
        <w:jc w:val="both"/>
        <w:rPr>
          <w:sz w:val="30"/>
          <w:szCs w:val="30"/>
        </w:rPr>
      </w:pPr>
    </w:p>
    <w:p w:rsidR="000E4932" w:rsidRDefault="000E4932">
      <w:pPr>
        <w:spacing w:line="360" w:lineRule="auto"/>
        <w:ind w:firstLine="720"/>
        <w:jc w:val="both"/>
        <w:rPr>
          <w:sz w:val="28"/>
          <w:szCs w:val="28"/>
        </w:rPr>
      </w:pPr>
      <w:r>
        <w:rPr>
          <w:sz w:val="28"/>
          <w:szCs w:val="28"/>
        </w:rPr>
        <w:t xml:space="preserve">Анализ и исследование основных методов формирования системы управления запасами, а также направлений и способов повышения эффективности системы управления запасами предприятия позволяет выявить отсутствие внимания к рассмотрению данной системы именно как категории системного анализа, исследованию системных характеристик и принципов данного понятия. </w:t>
      </w:r>
    </w:p>
    <w:p w:rsidR="000E4932" w:rsidRDefault="000E4932">
      <w:pPr>
        <w:spacing w:line="360" w:lineRule="auto"/>
        <w:ind w:firstLine="720"/>
        <w:jc w:val="both"/>
        <w:rPr>
          <w:sz w:val="28"/>
          <w:szCs w:val="28"/>
        </w:rPr>
      </w:pPr>
      <w:r>
        <w:rPr>
          <w:sz w:val="28"/>
          <w:szCs w:val="28"/>
        </w:rPr>
        <w:t xml:space="preserve">Необходимость исследования системы управления запасами предприятия с учетом основных принципов системного подхода, по нашему мнению, обусловлена его неоспоримыми преимуществами, которые заключаются в возможности реализации следующих процедур: проведение комплексной оценки производственно-хозяйственной деятельности системы, эффективной организации процесса принятия </w:t>
      </w:r>
      <w:r>
        <w:rPr>
          <w:sz w:val="28"/>
          <w:szCs w:val="28"/>
        </w:rPr>
        <w:lastRenderedPageBreak/>
        <w:t xml:space="preserve">решений на всех уровнях управления; выявление целесообразности создания либо совершенствования системы, определение, к какому классу сложности она относится; выявление наиболее эффективных методов научной организации труда. </w:t>
      </w:r>
    </w:p>
    <w:p w:rsidR="000E4932" w:rsidRDefault="000E4932">
      <w:pPr>
        <w:spacing w:line="360" w:lineRule="auto"/>
        <w:ind w:firstLine="720"/>
        <w:jc w:val="both"/>
        <w:rPr>
          <w:sz w:val="28"/>
          <w:szCs w:val="28"/>
        </w:rPr>
      </w:pPr>
      <w:r>
        <w:rPr>
          <w:sz w:val="28"/>
          <w:szCs w:val="28"/>
        </w:rPr>
        <w:t>Основополагающей процедурой системного анализа является построение иерархии целей системы управления запасами предприятия, формирующей структуру организации и обеспечивающей ориентацию деятельности всех подразделений организации на достижение целей верхнего уровня. В рамках работы предложена иерархия целей, состоящая из глобальной цели деятельности системы управления запасами предприятия, в качестве которой нами определена организация эффективной деятельности, и принятие эффективных решений в области управления запасами, основных трех подцелей первого уровня (рис. 1.3), и совокупности подцелей второго уровня.</w:t>
      </w:r>
    </w:p>
    <w:p w:rsidR="000E4932" w:rsidRDefault="00AB16B0">
      <w:pPr>
        <w:ind w:firstLine="540"/>
        <w:jc w:val="both"/>
        <w:rPr>
          <w:sz w:val="30"/>
          <w:szCs w:val="30"/>
        </w:rPr>
      </w:pPr>
      <w:r>
        <w:rPr>
          <w:sz w:val="30"/>
        </w:rPr>
      </w:r>
      <w:r>
        <w:rPr>
          <w:sz w:val="30"/>
        </w:rPr>
        <w:pict>
          <v:group id="_x0000_s1045" editas="canvas" style="width:441pt;height:3in;mso-position-horizontal-relative:char;mso-position-vertical-relative:line" coordorigin="2410,3116" coordsize="6918,3345">
            <o:lock v:ext="edit" aspectratio="t"/>
            <v:shape id="_x0000_s1046" type="#_x0000_t75" style="position:absolute;left:2410;top:3116;width:6918;height:3345" o:preferrelative="f">
              <v:fill o:detectmouseclick="t"/>
              <v:path o:extrusionok="t" o:connecttype="none"/>
            </v:shape>
            <v:rect id="_x0000_s1047" style="position:absolute;left:2834;top:3255;width:6070;height:976">
              <v:textbox style="mso-next-textbox:#_x0000_s1047">
                <w:txbxContent>
                  <w:p w:rsidR="00541409" w:rsidRDefault="00541409">
                    <w:pPr>
                      <w:jc w:val="center"/>
                      <w:rPr>
                        <w:sz w:val="28"/>
                        <w:szCs w:val="28"/>
                      </w:rPr>
                    </w:pPr>
                    <w:r>
                      <w:rPr>
                        <w:sz w:val="28"/>
                        <w:szCs w:val="28"/>
                      </w:rPr>
                      <w:t xml:space="preserve">Организация эффективной деятельности и принятие </w:t>
                    </w:r>
                  </w:p>
                  <w:p w:rsidR="00541409" w:rsidRDefault="00541409">
                    <w:pPr>
                      <w:jc w:val="center"/>
                      <w:rPr>
                        <w:sz w:val="28"/>
                        <w:szCs w:val="28"/>
                      </w:rPr>
                    </w:pPr>
                    <w:r>
                      <w:rPr>
                        <w:sz w:val="28"/>
                        <w:szCs w:val="28"/>
                      </w:rPr>
                      <w:t xml:space="preserve">эффективных решений в области управления запасами </w:t>
                    </w:r>
                  </w:p>
                  <w:p w:rsidR="00541409" w:rsidRDefault="00541409">
                    <w:pPr>
                      <w:jc w:val="center"/>
                    </w:pPr>
                    <w:r>
                      <w:rPr>
                        <w:sz w:val="28"/>
                        <w:szCs w:val="28"/>
                      </w:rPr>
                      <w:t xml:space="preserve"> предприятия</w:t>
                    </w:r>
                  </w:p>
                </w:txbxContent>
              </v:textbox>
            </v:rect>
            <v:rect id="_x0000_s1048" style="position:absolute;left:2551;top:5206;width:1694;height:1116">
              <v:textbox style="mso-next-textbox:#_x0000_s1048">
                <w:txbxContent>
                  <w:p w:rsidR="00541409" w:rsidRDefault="00541409">
                    <w:pPr>
                      <w:jc w:val="center"/>
                    </w:pPr>
                    <w:r>
                      <w:rPr>
                        <w:sz w:val="28"/>
                        <w:szCs w:val="28"/>
                      </w:rPr>
                      <w:t>Минимизация расходов на содержание запасов</w:t>
                    </w:r>
                  </w:p>
                </w:txbxContent>
              </v:textbox>
            </v:rect>
            <v:rect id="_x0000_s1049" style="position:absolute;left:4528;top:5206;width:2117;height:1116">
              <v:textbox style="mso-next-textbox:#_x0000_s1049">
                <w:txbxContent>
                  <w:p w:rsidR="00541409" w:rsidRDefault="00541409">
                    <w:pPr>
                      <w:jc w:val="center"/>
                    </w:pPr>
                    <w:r>
                      <w:rPr>
                        <w:sz w:val="28"/>
                        <w:szCs w:val="28"/>
                      </w:rPr>
                      <w:t>Обеспечение бесперебойности производственного процесса</w:t>
                    </w:r>
                  </w:p>
                </w:txbxContent>
              </v:textbox>
            </v:rect>
            <v:rect id="_x0000_s1050" style="position:absolute;left:6928;top:5206;width:2259;height:1115">
              <v:textbox style="mso-next-textbox:#_x0000_s1050">
                <w:txbxContent>
                  <w:p w:rsidR="00541409" w:rsidRDefault="00541409">
                    <w:pPr>
                      <w:jc w:val="center"/>
                    </w:pPr>
                    <w:r>
                      <w:rPr>
                        <w:sz w:val="28"/>
                        <w:szCs w:val="28"/>
                      </w:rPr>
                      <w:t>Повышение эффективности деятельности системы управления запасами</w:t>
                    </w:r>
                  </w:p>
                </w:txbxContent>
              </v:textbox>
            </v:rect>
            <v:line id="_x0000_s1051" style="position:absolute" from="5657,4231" to="5657,5206">
              <v:stroke endarrow="block"/>
            </v:line>
            <v:line id="_x0000_s1052" style="position:absolute;flip:x" from="3540,4231" to="5657,5206">
              <v:stroke endarrow="block"/>
            </v:line>
            <v:line id="_x0000_s1053" style="position:absolute" from="5657,4231" to="7775,5206">
              <v:stroke endarrow="block"/>
            </v:line>
            <w10:wrap type="none"/>
            <w10:anchorlock/>
          </v:group>
        </w:pict>
      </w:r>
    </w:p>
    <w:p w:rsidR="000E4932" w:rsidRDefault="000E4932">
      <w:pPr>
        <w:tabs>
          <w:tab w:val="num" w:pos="1080"/>
        </w:tabs>
        <w:ind w:firstLine="720"/>
        <w:rPr>
          <w:sz w:val="30"/>
          <w:szCs w:val="28"/>
        </w:rPr>
      </w:pPr>
      <w:r>
        <w:rPr>
          <w:sz w:val="30"/>
          <w:szCs w:val="28"/>
        </w:rPr>
        <w:t>Рис. 1.3. Схема иерархии целей системы управления запасами</w:t>
      </w:r>
    </w:p>
    <w:p w:rsidR="00700F35" w:rsidRDefault="00700F35">
      <w:pPr>
        <w:tabs>
          <w:tab w:val="num" w:pos="1080"/>
        </w:tabs>
        <w:ind w:firstLine="720"/>
        <w:rPr>
          <w:sz w:val="30"/>
          <w:szCs w:val="28"/>
        </w:rPr>
      </w:pPr>
    </w:p>
    <w:p w:rsidR="000E4932" w:rsidRDefault="000E4932">
      <w:pPr>
        <w:spacing w:line="360" w:lineRule="auto"/>
        <w:ind w:firstLine="720"/>
        <w:jc w:val="both"/>
        <w:rPr>
          <w:color w:val="000000"/>
          <w:sz w:val="28"/>
          <w:szCs w:val="28"/>
        </w:rPr>
      </w:pPr>
      <w:r>
        <w:rPr>
          <w:color w:val="000000"/>
          <w:sz w:val="28"/>
          <w:szCs w:val="28"/>
        </w:rPr>
        <w:t>На базе дополненного комплексного определения системы управления запасами разработаны и представлены методические рекомендации по построению системной модели процесса управления запасами предприятия. Внешнее окружение системы управления запасами предприятия предлагается рассматривать как совокупность следующих элементов:</w:t>
      </w:r>
    </w:p>
    <w:p w:rsidR="000E4932" w:rsidRDefault="000E4932">
      <w:pPr>
        <w:spacing w:line="360" w:lineRule="auto"/>
        <w:ind w:firstLine="720"/>
        <w:jc w:val="both"/>
        <w:rPr>
          <w:sz w:val="28"/>
          <w:szCs w:val="28"/>
        </w:rPr>
      </w:pPr>
      <w:r>
        <w:rPr>
          <w:sz w:val="28"/>
          <w:szCs w:val="28"/>
        </w:rPr>
        <w:t>- вход системы, представленный совокупностью материальных, финансовых, трудовых и интеллектуальных ресурсов, посредством использования которых будет реализована основная цель деятельности системы;</w:t>
      </w:r>
    </w:p>
    <w:p w:rsidR="000E4932" w:rsidRDefault="000E4932">
      <w:pPr>
        <w:spacing w:line="360" w:lineRule="auto"/>
        <w:ind w:firstLine="720"/>
        <w:jc w:val="both"/>
        <w:rPr>
          <w:sz w:val="28"/>
          <w:szCs w:val="28"/>
        </w:rPr>
      </w:pPr>
      <w:r>
        <w:rPr>
          <w:color w:val="000000"/>
          <w:sz w:val="28"/>
          <w:szCs w:val="28"/>
        </w:rPr>
        <w:lastRenderedPageBreak/>
        <w:t xml:space="preserve">- выход системы, представляющий собой </w:t>
      </w:r>
      <w:r>
        <w:rPr>
          <w:sz w:val="28"/>
          <w:szCs w:val="28"/>
        </w:rPr>
        <w:t xml:space="preserve">взаимосвязь показателей деятельности системы управления запасами, их числовые значения; </w:t>
      </w:r>
    </w:p>
    <w:p w:rsidR="000E4932" w:rsidRDefault="000E4932">
      <w:pPr>
        <w:spacing w:line="360" w:lineRule="auto"/>
        <w:ind w:firstLine="720"/>
        <w:jc w:val="both"/>
        <w:rPr>
          <w:sz w:val="28"/>
          <w:szCs w:val="28"/>
        </w:rPr>
      </w:pPr>
      <w:r>
        <w:rPr>
          <w:sz w:val="28"/>
          <w:szCs w:val="28"/>
        </w:rPr>
        <w:t>- компонент окружающей среды, законы действия системы, выраженные в регламентирующей документации предприятия, отчетах, публикациях о результатах деятельности системы;</w:t>
      </w:r>
    </w:p>
    <w:p w:rsidR="000E4932" w:rsidRDefault="000E4932">
      <w:pPr>
        <w:spacing w:line="360" w:lineRule="auto"/>
        <w:ind w:firstLine="720"/>
        <w:jc w:val="both"/>
        <w:rPr>
          <w:color w:val="000000"/>
          <w:sz w:val="28"/>
          <w:szCs w:val="28"/>
        </w:rPr>
      </w:pPr>
      <w:r>
        <w:rPr>
          <w:color w:val="000000"/>
          <w:sz w:val="28"/>
          <w:szCs w:val="28"/>
        </w:rPr>
        <w:t>- механизм действия, в качестве которого нами предложена соответствующая производственная структура предприятия, организационная структура и информационное обеспечение деятельности системы управления запасами.</w:t>
      </w:r>
    </w:p>
    <w:p w:rsidR="000E4932" w:rsidRDefault="000E4932">
      <w:pPr>
        <w:spacing w:line="360" w:lineRule="auto"/>
        <w:ind w:firstLine="720"/>
        <w:jc w:val="both"/>
        <w:rPr>
          <w:sz w:val="28"/>
          <w:szCs w:val="28"/>
        </w:rPr>
      </w:pPr>
      <w:r>
        <w:rPr>
          <w:color w:val="000000"/>
          <w:sz w:val="28"/>
          <w:szCs w:val="28"/>
        </w:rPr>
        <w:t xml:space="preserve">Формирование внутренней структуры системы управления запасами предлагается реализовать с учетом, во-первых, </w:t>
      </w:r>
      <w:r>
        <w:rPr>
          <w:sz w:val="28"/>
          <w:szCs w:val="28"/>
        </w:rPr>
        <w:t>состава и функционального содержания основных элементов структуры, во-вторых, необходимости определения организационной составляющей процесса управления запасами, в-третьих, основных взаимосвязей между элементами и возможности воздействия элементов друг на друга. Принимая во внимание данные факторы, внутренняя структура системы управления запасами  предприятия представлена как совокупность расчетных процедур, включающих аналитическую обработку информации, управленческих процедур, реализующих принятие управленческих решений на основе анализа неформализуемой и неиспользованной в расчетных процедурах информации, и комплексных процедур, включающих тесно связанные друг с другом аналитическую обработку информации и принятие на ее основе управленческих решений. Нарушение выполнения общего порядка выполнения процедур в цикле управления запасами может происходить в связи с изменением условий потребления, сменой стратегии организации, изменением состава номенклатуры запасов.</w:t>
      </w:r>
    </w:p>
    <w:p w:rsidR="000E4932" w:rsidRDefault="000E4932">
      <w:pPr>
        <w:spacing w:line="360" w:lineRule="auto"/>
        <w:ind w:firstLine="720"/>
        <w:jc w:val="both"/>
        <w:rPr>
          <w:sz w:val="28"/>
          <w:szCs w:val="28"/>
        </w:rPr>
      </w:pPr>
      <w:r>
        <w:rPr>
          <w:sz w:val="28"/>
          <w:szCs w:val="28"/>
        </w:rPr>
        <w:t>Взаимосвязь отдельных классов процедур, а также последовательность действий при нарушении общего порядка процедур цикла управления запасами представлена на рисунке 1.4.</w:t>
      </w:r>
    </w:p>
    <w:p w:rsidR="000E4932" w:rsidRDefault="000E4932">
      <w:pPr>
        <w:spacing w:line="360" w:lineRule="auto"/>
        <w:ind w:firstLine="720"/>
        <w:jc w:val="both"/>
        <w:rPr>
          <w:sz w:val="28"/>
          <w:szCs w:val="28"/>
        </w:rPr>
      </w:pPr>
      <w:r>
        <w:rPr>
          <w:sz w:val="28"/>
          <w:szCs w:val="28"/>
        </w:rPr>
        <w:t>В настоящее время условия функционирования отечественных предприятий характеризуются изменчивостью факторов внешней среды, и непостоянством внутренних характеристик управленческой деятельности. Для крупных предприятий, управляющих широкой номенклатурой материальных ресурсов, возникают пробле</w:t>
      </w:r>
      <w:r>
        <w:rPr>
          <w:sz w:val="28"/>
          <w:szCs w:val="28"/>
        </w:rPr>
        <w:lastRenderedPageBreak/>
        <w:t>мы при формировании системы управления запасами, вызванные необходимостью применения моделей и методов управления запасами для различных материальных ресурсов и группы складов, что влечет за собой усложнение системы управления, или применения универсальных моделей, которые не могут обеспечить эффективность функционирования системы управления запасами.</w:t>
      </w:r>
    </w:p>
    <w:p w:rsidR="000E4932" w:rsidRDefault="000E4932">
      <w:pPr>
        <w:spacing w:line="360" w:lineRule="auto"/>
        <w:ind w:firstLine="720"/>
        <w:jc w:val="both"/>
        <w:rPr>
          <w:sz w:val="28"/>
          <w:szCs w:val="28"/>
        </w:rPr>
      </w:pPr>
      <w:r>
        <w:rPr>
          <w:sz w:val="28"/>
          <w:szCs w:val="28"/>
        </w:rPr>
        <w:t xml:space="preserve">Важным этапом в процессе формирования системы управления запасами является определение стратегии управления запасами. </w:t>
      </w:r>
      <w:r>
        <w:rPr>
          <w:caps/>
          <w:sz w:val="28"/>
          <w:szCs w:val="28"/>
        </w:rPr>
        <w:t>э</w:t>
      </w:r>
      <w:r>
        <w:rPr>
          <w:sz w:val="28"/>
          <w:szCs w:val="28"/>
        </w:rPr>
        <w:t>тапом, влияющим на обеспечение эффективного функционирования системы управления запасами, с нашей точки зрения, является исследование и учет роли запаса в деятельности  предприятия. Роль запасов определяет отношение управленческого состава предприятия к необходимости формирования запасов. С этой точки зрения нами выделены основные типы отношения предприятия к запасам:</w:t>
      </w:r>
    </w:p>
    <w:p w:rsidR="000E4932" w:rsidRDefault="000E4932">
      <w:pPr>
        <w:spacing w:line="360" w:lineRule="auto"/>
        <w:ind w:firstLine="720"/>
        <w:jc w:val="both"/>
        <w:rPr>
          <w:sz w:val="28"/>
          <w:szCs w:val="28"/>
        </w:rPr>
      </w:pPr>
      <w:r>
        <w:rPr>
          <w:sz w:val="28"/>
          <w:szCs w:val="28"/>
        </w:rPr>
        <w:t xml:space="preserve"> - отрицательное отношение, которое характеризуется стремлением к снижению уровня запасов;</w:t>
      </w:r>
    </w:p>
    <w:p w:rsidR="000E4932" w:rsidRDefault="000E4932">
      <w:pPr>
        <w:spacing w:line="360" w:lineRule="auto"/>
        <w:ind w:firstLine="720"/>
        <w:jc w:val="both"/>
        <w:rPr>
          <w:sz w:val="28"/>
          <w:szCs w:val="28"/>
        </w:rPr>
      </w:pPr>
      <w:r>
        <w:rPr>
          <w:sz w:val="28"/>
          <w:szCs w:val="28"/>
        </w:rPr>
        <w:t xml:space="preserve">- положительное отношение, основным принципом которого является стремление к увеличению запасов. </w:t>
      </w:r>
    </w:p>
    <w:p w:rsidR="000E4932" w:rsidRDefault="000E4932">
      <w:pPr>
        <w:spacing w:line="360" w:lineRule="auto"/>
        <w:ind w:firstLine="720"/>
        <w:jc w:val="both"/>
        <w:rPr>
          <w:sz w:val="28"/>
          <w:szCs w:val="28"/>
        </w:rPr>
      </w:pPr>
      <w:r>
        <w:rPr>
          <w:sz w:val="28"/>
          <w:szCs w:val="28"/>
        </w:rPr>
        <w:t>Так как общим направлением стратегии управления запасами  предприятия является стремление к достижению оптимального их уровня, то отношение предприятия к запасам определяет необходимость достижения минимального уровня запасов в случае отрицательного к ним отношения, либо достижения максимального уровня запасов в случае положительного отношения. Стремление к достижению минимального или максимального уровня запасов представлено нами как частные направления стратегии управления запасами в рамках общего направления оптимизации запасов.</w:t>
      </w:r>
    </w:p>
    <w:p w:rsidR="000E4932" w:rsidRDefault="000E4932">
      <w:pPr>
        <w:spacing w:line="360" w:lineRule="auto"/>
        <w:ind w:firstLine="720"/>
        <w:jc w:val="both"/>
        <w:rPr>
          <w:sz w:val="28"/>
          <w:szCs w:val="28"/>
        </w:rPr>
      </w:pPr>
    </w:p>
    <w:p w:rsidR="000E4932" w:rsidRDefault="00AB16B0">
      <w:pPr>
        <w:ind w:firstLine="540"/>
        <w:jc w:val="both"/>
        <w:rPr>
          <w:sz w:val="30"/>
          <w:szCs w:val="30"/>
        </w:rPr>
      </w:pPr>
      <w:r>
        <w:rPr>
          <w:sz w:val="30"/>
          <w:szCs w:val="30"/>
        </w:rPr>
      </w:r>
      <w:r>
        <w:rPr>
          <w:sz w:val="30"/>
          <w:szCs w:val="30"/>
        </w:rPr>
        <w:pict>
          <v:group id="_x0000_s1063" editas="canvas" style="width:425.45pt;height:334.75pt;mso-position-horizontal-relative:char;mso-position-vertical-relative:line" coordorigin="2551,3235" coordsize="6674,5185">
            <o:lock v:ext="edit" aspectratio="t"/>
            <v:shape id="_x0000_s1064" type="#_x0000_t75" style="position:absolute;left:2551;top:3235;width:6674;height:5185" o:preferrelative="f">
              <v:fill o:detectmouseclick="t"/>
              <v:path o:extrusionok="t" o:connecttype="none"/>
            </v:shape>
            <v:oval id="_x0000_s1065" style="position:absolute;left:4669;top:3793;width:2259;height:836" fillcolor="#ddd">
              <v:textbox style="mso-next-textbox:#_x0000_s1065">
                <w:txbxContent>
                  <w:p w:rsidR="00541409" w:rsidRDefault="00541409">
                    <w:pPr>
                      <w:jc w:val="center"/>
                    </w:pPr>
                    <w:r>
                      <w:t xml:space="preserve">Управленческие </w:t>
                    </w:r>
                  </w:p>
                  <w:p w:rsidR="00541409" w:rsidRDefault="00541409">
                    <w:pPr>
                      <w:jc w:val="center"/>
                    </w:pPr>
                    <w:r>
                      <w:t>процедуры</w:t>
                    </w:r>
                  </w:p>
                </w:txbxContent>
              </v:textbox>
            </v:oval>
            <v:oval id="_x0000_s1066" style="position:absolute;left:2693;top:6162;width:1833;height:837" fillcolor="#b2b2b2">
              <v:textbox style="mso-next-textbox:#_x0000_s1066">
                <w:txbxContent>
                  <w:p w:rsidR="00541409" w:rsidRDefault="00541409">
                    <w:pPr>
                      <w:jc w:val="center"/>
                    </w:pPr>
                    <w:r>
                      <w:t>Расчетные процедуры</w:t>
                    </w:r>
                  </w:p>
                </w:txbxContent>
              </v:textbox>
            </v:oval>
            <v:oval id="_x0000_s1067" style="position:absolute;left:7069;top:6162;width:1835;height:837">
              <v:textbox style="mso-next-textbox:#_x0000_s1067">
                <w:txbxContent>
                  <w:p w:rsidR="00541409" w:rsidRDefault="00541409">
                    <w:pPr>
                      <w:jc w:val="center"/>
                    </w:pPr>
                    <w:r>
                      <w:t xml:space="preserve">Комплексные </w:t>
                    </w:r>
                  </w:p>
                  <w:p w:rsidR="00541409" w:rsidRDefault="00541409">
                    <w:pPr>
                      <w:jc w:val="center"/>
                    </w:pPr>
                    <w:r>
                      <w:t>процедуры</w:t>
                    </w:r>
                  </w:p>
                </w:txbxContent>
              </v:textbox>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8" type="#_x0000_t19" style="position:absolute;left:3230;top:4321;width:1605;height:1684;rotation:16762356fd" coordsize="21600,22415" adj=",141795" path="wr-21600,,21600,43200,,,21585,22415nfewr-21600,,21600,43200,,,21585,22415l,21600nsxe" strokeweight="1.5pt">
              <v:stroke endarrow="block"/>
              <v:path o:connectlocs="0,0;21585,22415;0,21600"/>
            </v:shape>
            <v:shape id="_x0000_s1069" type="#_x0000_t19" style="position:absolute;left:6782;top:4211;width:1836;height:1946;rotation:258951fd" coordsize="21600,26229" adj="-5718171,815457,,21575" path="wr-21600,-25,21600,43175,1035,,21093,26229nfewr-21600,-25,21600,43175,1035,,21093,26229l,21575nsxe" strokeweight="1.5pt">
              <v:stroke endarrow="block"/>
              <v:path o:connectlocs="1035,0;21093,26229;0,21575"/>
            </v:shape>
            <v:shape id="_x0000_s1070" type="#_x0000_t19" style="position:absolute;left:4965;top:5729;width:1679;height:1989;rotation:8540063fd" coordsize="21600,25183" adj=",625679" path="wr-21600,,21600,43200,,,21301,25183nfewr-21600,,21600,43200,,,21301,25183l,21600nsxe" strokeweight="1.5pt">
              <v:stroke endarrow="block"/>
              <v:path o:connectlocs="0,0;21301,25183;0,21600"/>
            </v:shape>
            <v:shape id="_x0000_s1071" type="#_x0000_t19" style="position:absolute;left:5092;top:3374;width:1552;height:515" coordsize="43200,24218" adj="11562101,456311,21600" path="wr,,43200,43200,42,22947,43041,24218nfewr,,43200,43200,42,22947,43041,24218l21600,21600nsxe" strokeweight="1.5pt">
              <v:stroke startarrow="block"/>
              <v:path o:connectlocs="42,22947;43041,24218;21600,21600"/>
            </v:shape>
            <v:shape id="_x0000_s1072" type="#_x0000_t19" style="position:absolute;left:7677;top:6720;width:1226;height:557;rotation:180" coordsize="40932,22947" adj="11562101,-1735961,21600" path="wr,,43200,43200,42,22947,40932,11966nfewr,,43200,43200,42,22947,40932,11966l21600,21600nsxe" strokeweight="1.5pt">
              <v:stroke startarrow="block"/>
              <v:path o:connectlocs="42,22947;40932,11966;21600,21600"/>
            </v:shape>
            <v:shape id="_x0000_s1073" type="#_x0000_t19" style="position:absolute;left:5375;top:4629;width:847;height:1029;rotation:180" coordsize="43200,30811" adj="10261913,1654254,21600" path="wr,,43200,43200,1779,30184,41138,30811nfewr,,43200,43200,1779,30184,41138,30811l21600,21600nsxe" strokeweight="3pt">
              <v:stroke startarrow="block" linestyle="thinThin"/>
              <v:path o:connectlocs="1779,30184;41138,30811;21600,21600"/>
            </v:shape>
            <v:shape id="_x0000_s1074" type="#_x0000_t19" style="position:absolute;left:4516;top:4073;width:838;height:1215;rotation:15710144fd" coordsize="42732,35853" adj="9090543,-782864,21600" path="wr,,43200,43200,5370,35853,42732,17129nfewr,,43200,43200,5370,35853,42732,17129l21600,21600nsxe" strokeweight="2.25pt">
              <v:stroke dashstyle="1 1" startarrow="block"/>
              <v:path o:connectlocs="5370,35853;42732,17129;21600,21600"/>
            </v:shape>
            <v:shape id="_x0000_s1075" type="#_x0000_t19" style="position:absolute;left:6224;top:4748;width:1345;height:1391;rotation:993384fd" coordsize="24539,21600" adj="-6411798,-86219,2945" path="wr-18655,,24545,43200,,202,24539,21104nfewr-18655,,24545,43200,,202,24539,21104l2945,21600nsxe" strokeweight="2.25pt">
              <v:stroke dashstyle="dash" endarrow="block"/>
              <v:path o:connectlocs="0,202;24539,21104;2945,21600"/>
            </v:shape>
            <v:shape id="_x0000_s1076" type="#_x0000_t19" style="position:absolute;left:6506;top:4658;width:1668;height:1346;rotation:792642fd" coordsize="23418,21600" adj="-6215643,-86219,1824" path="wr-19776,,23424,43200,,77,23418,21104nfewr-19776,,23424,43200,,77,23418,21104l1824,21600nsxe" strokeweight="3pt">
              <v:stroke startarrow="block" linestyle="thinThin"/>
              <v:path o:connectlocs="0,77;23418,21104;1824,21600"/>
            </v:shape>
            <v:rect id="_x0000_s1077" style="position:absolute;left:3681;top:4908;width:1128;height:976" stroked="f">
              <v:textbox style="mso-next-textbox:#_x0000_s1077">
                <w:txbxContent>
                  <w:p w:rsidR="00541409" w:rsidRDefault="00541409">
                    <w:pPr>
                      <w:jc w:val="center"/>
                    </w:pPr>
                    <w:r>
                      <w:t>При изменении  условий потребления</w:t>
                    </w:r>
                  </w:p>
                </w:txbxContent>
              </v:textbox>
            </v:rect>
            <v:rect id="_x0000_s1078" style="position:absolute;left:4810;top:5465;width:1129;height:557" stroked="f">
              <v:textbox style="mso-next-textbox:#_x0000_s1078">
                <w:txbxContent>
                  <w:p w:rsidR="00541409" w:rsidRDefault="00541409">
                    <w:pPr>
                      <w:jc w:val="center"/>
                    </w:pPr>
                    <w:r>
                      <w:t>При смене</w:t>
                    </w:r>
                  </w:p>
                  <w:p w:rsidR="00541409" w:rsidRDefault="00541409">
                    <w:pPr>
                      <w:jc w:val="center"/>
                    </w:pPr>
                    <w:r>
                      <w:t>стратегии</w:t>
                    </w:r>
                  </w:p>
                </w:txbxContent>
              </v:textbox>
            </v:rect>
            <v:rect id="_x0000_s1079" style="position:absolute;left:6928;top:4629;width:1129;height:558" stroked="f">
              <v:textbox style="mso-next-textbox:#_x0000_s1079">
                <w:txbxContent>
                  <w:p w:rsidR="00541409" w:rsidRDefault="00541409">
                    <w:pPr>
                      <w:jc w:val="center"/>
                    </w:pPr>
                    <w:r>
                      <w:t>При смене</w:t>
                    </w:r>
                  </w:p>
                  <w:p w:rsidR="00541409" w:rsidRDefault="00541409">
                    <w:pPr>
                      <w:jc w:val="center"/>
                    </w:pPr>
                    <w:r>
                      <w:t>стратегии</w:t>
                    </w:r>
                  </w:p>
                </w:txbxContent>
              </v:textbox>
            </v:rect>
            <v:rect id="_x0000_s1080" style="position:absolute;left:6222;top:5326;width:1498;height:558" stroked="f">
              <v:textbox style="mso-next-textbox:#_x0000_s1080">
                <w:txbxContent>
                  <w:p w:rsidR="00541409" w:rsidRDefault="00541409">
                    <w:pPr>
                      <w:jc w:val="center"/>
                    </w:pPr>
                    <w:r>
                      <w:t>При смене</w:t>
                    </w:r>
                  </w:p>
                  <w:p w:rsidR="00541409" w:rsidRDefault="00541409">
                    <w:pPr>
                      <w:jc w:val="center"/>
                    </w:pPr>
                    <w:r>
                      <w:t>номенклатуры</w:t>
                    </w:r>
                  </w:p>
                </w:txbxContent>
              </v:textbox>
            </v:rect>
            <v:rect id="_x0000_s1085" style="position:absolute;left:3398;top:7278;width:5788;height:1142" stroked="f">
              <v:fill opacity="0"/>
              <v:textbox style="mso-next-textbox:#_x0000_s1085">
                <w:txbxContent>
                  <w:p w:rsidR="00541409" w:rsidRDefault="00541409">
                    <w:r>
                      <w:t>Условные обозначения:</w:t>
                    </w:r>
                  </w:p>
                  <w:p w:rsidR="00541409" w:rsidRDefault="00541409">
                    <w:pPr>
                      <w:tabs>
                        <w:tab w:val="num" w:pos="1080"/>
                      </w:tabs>
                      <w:jc w:val="both"/>
                      <w:rPr>
                        <w:sz w:val="20"/>
                        <w:szCs w:val="20"/>
                      </w:rPr>
                    </w:pPr>
                    <w:r>
                      <w:t>- логическая последовательность процедур;</w:t>
                    </w:r>
                  </w:p>
                  <w:p w:rsidR="00541409" w:rsidRDefault="00541409">
                    <w:pPr>
                      <w:tabs>
                        <w:tab w:val="num" w:pos="1080"/>
                      </w:tabs>
                      <w:jc w:val="both"/>
                    </w:pPr>
                    <w:r>
                      <w:t>- последовательность процедур при смене стратегии;</w:t>
                    </w:r>
                  </w:p>
                  <w:p w:rsidR="00541409" w:rsidRDefault="00541409">
                    <w:pPr>
                      <w:tabs>
                        <w:tab w:val="num" w:pos="1080"/>
                      </w:tabs>
                      <w:jc w:val="both"/>
                    </w:pPr>
                    <w:r>
                      <w:t>- последовательность процедур при смене номенклатуры запасов;</w:t>
                    </w:r>
                  </w:p>
                  <w:p w:rsidR="00541409" w:rsidRDefault="00541409">
                    <w:r>
                      <w:t>- последовательность процедур при изменении условий потребления</w:t>
                    </w:r>
                  </w:p>
                </w:txbxContent>
              </v:textbox>
            </v:rect>
            <v:line id="_x0000_s1089" style="position:absolute" from="2975,7696" to="3397,7698">
              <v:stroke endarrow="block"/>
            </v:line>
            <v:line id="_x0000_s1082" style="position:absolute;flip:y" from="2975,7835" to="3397,7836" strokeweight="3pt">
              <v:stroke endarrow="block" linestyle="thinThin"/>
            </v:line>
            <v:line id="_x0000_s1083" style="position:absolute" from="2975,8114" to="3397,8116" strokeweight="2.25pt">
              <v:stroke dashstyle="dash" endarrow="block"/>
            </v:line>
            <v:line id="_x0000_s1084" style="position:absolute;flip:y" from="2975,8254" to="3397,8255" strokeweight="2.25pt">
              <v:stroke dashstyle="1 1" endarrow="block"/>
            </v:line>
            <w10:wrap type="none"/>
            <w10:anchorlock/>
          </v:group>
        </w:pict>
      </w:r>
    </w:p>
    <w:p w:rsidR="000E4932" w:rsidRDefault="000E4932">
      <w:pPr>
        <w:ind w:firstLine="720"/>
        <w:jc w:val="center"/>
        <w:rPr>
          <w:sz w:val="30"/>
          <w:szCs w:val="28"/>
        </w:rPr>
      </w:pPr>
    </w:p>
    <w:p w:rsidR="000E4932" w:rsidRDefault="000E4932">
      <w:pPr>
        <w:spacing w:line="360" w:lineRule="auto"/>
        <w:ind w:firstLine="720"/>
        <w:jc w:val="both"/>
        <w:rPr>
          <w:sz w:val="28"/>
          <w:szCs w:val="28"/>
        </w:rPr>
      </w:pPr>
      <w:r>
        <w:rPr>
          <w:sz w:val="28"/>
          <w:szCs w:val="28"/>
        </w:rPr>
        <w:t>Рис. 1.4. Графическое представление взаимосвязи классов процедур цикла управления запасами</w:t>
      </w:r>
    </w:p>
    <w:p w:rsidR="000E4932" w:rsidRDefault="000E4932">
      <w:pPr>
        <w:spacing w:line="360" w:lineRule="auto"/>
        <w:ind w:firstLine="720"/>
        <w:jc w:val="both"/>
        <w:rPr>
          <w:sz w:val="28"/>
          <w:szCs w:val="28"/>
        </w:rPr>
      </w:pPr>
    </w:p>
    <w:p w:rsidR="000E4932" w:rsidRDefault="000E4932">
      <w:pPr>
        <w:spacing w:line="360" w:lineRule="auto"/>
        <w:ind w:firstLine="720"/>
        <w:jc w:val="both"/>
        <w:rPr>
          <w:sz w:val="28"/>
          <w:szCs w:val="28"/>
        </w:rPr>
      </w:pPr>
      <w:r>
        <w:rPr>
          <w:color w:val="000000"/>
          <w:sz w:val="28"/>
          <w:szCs w:val="28"/>
        </w:rPr>
        <w:t xml:space="preserve">В работе предложены методические рекомендации по выявлению роли запасов </w:t>
      </w:r>
      <w:r>
        <w:rPr>
          <w:sz w:val="28"/>
          <w:szCs w:val="28"/>
        </w:rPr>
        <w:t>в поддержании работы конкретного предприятия и направления стратегии управления запасами</w:t>
      </w:r>
      <w:r>
        <w:rPr>
          <w:color w:val="000000"/>
          <w:sz w:val="28"/>
          <w:szCs w:val="28"/>
        </w:rPr>
        <w:t xml:space="preserve">, основанные на исследовании совокупности факторов, каждый из которых определяет возможность изменения уровня запасов на предприятии. Рассмотрение влияния наиболее важных факторов, в качестве которых нами выделены </w:t>
      </w:r>
      <w:r>
        <w:rPr>
          <w:sz w:val="28"/>
          <w:szCs w:val="28"/>
        </w:rPr>
        <w:t>уровень надежности взаимодействия с контрагентами, величина предприятия и длительность цикла управления запасами, позволяет определить частные направления в рамках общего направления стратегии управления запасами, характеризующего стремление к оптимизации запасов в деятельности  предприятия. Графическое представление влияния факторов, определяющих направление стратегии управления запасами, приведено на рисунке 1.5.</w:t>
      </w:r>
    </w:p>
    <w:p w:rsidR="000E4932" w:rsidRDefault="000E4932">
      <w:pPr>
        <w:ind w:firstLine="720"/>
        <w:jc w:val="both"/>
        <w:rPr>
          <w:sz w:val="30"/>
          <w:szCs w:val="30"/>
        </w:rPr>
      </w:pPr>
    </w:p>
    <w:p w:rsidR="000E4932" w:rsidRDefault="00AB16B0">
      <w:pPr>
        <w:jc w:val="both"/>
        <w:rPr>
          <w:sz w:val="30"/>
          <w:szCs w:val="30"/>
        </w:rPr>
      </w:pPr>
      <w:r>
        <w:rPr>
          <w:sz w:val="30"/>
          <w:szCs w:val="30"/>
        </w:rPr>
      </w:r>
      <w:r>
        <w:rPr>
          <w:sz w:val="30"/>
          <w:szCs w:val="30"/>
        </w:rPr>
        <w:pict>
          <v:group id="_x0000_s1172" editas="canvas" style="width:477pt;height:271.1pt;mso-position-horizontal-relative:char;mso-position-vertical-relative:line" coordorigin="2269,3263" coordsize="10224,5734">
            <o:lock v:ext="edit" aspectratio="t"/>
            <v:shape id="_x0000_s1173" type="#_x0000_t75" style="position:absolute;left:2269;top:3263;width:10224;height:5734" o:preferrelative="f">
              <v:fill o:detectmouseclick="t"/>
              <v:path o:extrusionok="t" o:connecttype="none"/>
            </v:shape>
            <v:line id="_x0000_s1174" style="position:absolute;flip:y" from="4669,3263" to="4670,3680">
              <v:stroke endarrow="block"/>
            </v:line>
            <v:line id="_x0000_s1175" style="position:absolute" from="7493,6328" to="8622,6329">
              <v:stroke endarrow="block"/>
            </v:line>
            <v:line id="_x0000_s1176" style="position:absolute" from="4669,3680" to="7493,3681" strokeweight="2.25pt"/>
            <v:line id="_x0000_s1177" style="position:absolute" from="7493,3680" to="7494,6328" strokeweight="2.25pt"/>
            <v:line id="_x0000_s1178" style="position:absolute;flip:x" from="3116,3680" to="4669,5074" strokeweight="2.25pt"/>
            <v:line id="_x0000_s1179" style="position:absolute" from="3116,5074" to="3117,7721" strokeweight="2.25pt"/>
            <v:line id="_x0000_s1180" style="position:absolute" from="3116,7721" to="6081,7723" strokeweight="2.25pt"/>
            <v:line id="_x0000_s1181" style="position:absolute" from="3116,5074" to="6081,5075" strokeweight="2.25pt"/>
            <v:line id="_x0000_s1182" style="position:absolute" from="6081,5074" to="6082,7722" strokeweight="2.25pt"/>
            <v:line id="_x0000_s1183" style="position:absolute;flip:x" from="6081,6328" to="7493,7721" strokeweight="2.25pt"/>
            <v:line id="_x0000_s1184" style="position:absolute;flip:x" from="6081,3680" to="7493,5073" strokeweight="2.25pt"/>
            <v:line id="_x0000_s1185" style="position:absolute;flip:x" from="2551,7721" to="3116,8280">
              <v:stroke endarrow="block"/>
            </v:line>
            <v:line id="_x0000_s1186" style="position:absolute;flip:y" from="4669,3680" to="4669,6328">
              <v:stroke dashstyle="dash"/>
            </v:line>
            <v:line id="_x0000_s1187" style="position:absolute;flip:x" from="3116,6328" to="4669,7721" strokecolor="navy" strokeweight="2.25pt">
              <v:stroke dashstyle="dash" endarrow="block" endarrowwidth="wide" endarrowlength="long"/>
            </v:line>
            <v:line id="_x0000_s1188" style="position:absolute;flip:x" from="4669,6328" to="7493,6329" strokecolor="navy" strokeweight="2.25pt">
              <v:stroke dashstyle="dash" endarrow="block" endarrowwidth="wide" endarrowlength="long"/>
            </v:line>
            <v:line id="_x0000_s1189" style="position:absolute;flip:y" from="4669,3680" to="4669,6328" strokecolor="navy" strokeweight="2.25pt">
              <v:stroke dashstyle="dash" endarrow="block" endarrowwidth="wide" endarrowlength="long"/>
            </v:line>
            <v:line id="_x0000_s1190" style="position:absolute;flip:x y" from="3116,5074" to="7493,6328" strokecolor="red" strokeweight="4.5pt">
              <v:stroke dashstyle="dash" startarrow="oval" endarrow="classic" endarrowwidth="wide" endarrowlength="long"/>
            </v:line>
            <v:line id="_x0000_s1191" style="position:absolute" from="4104,4238" to="6929,4239"/>
            <v:line id="_x0000_s1192" style="position:absolute" from="3540,4656" to="6504,4657"/>
            <v:line id="_x0000_s1193" style="position:absolute" from="3116,6049" to="6081,6051"/>
            <v:line id="_x0000_s1194" style="position:absolute" from="3116,6885" to="6081,6886"/>
            <v:line id="_x0000_s1195" style="position:absolute;flip:y" from="6081,4656" to="7493,6049"/>
            <v:line id="_x0000_s1196" style="position:absolute;flip:y" from="6081,5492" to="7493,6885"/>
            <v:line id="_x0000_s1197" style="position:absolute" from="6504,4656" to="6505,7303"/>
            <v:line id="_x0000_s1198" style="position:absolute" from="6928,4238" to="6929,6885"/>
            <v:line id="_x0000_s1199" style="position:absolute" from="4104,5074" to="4105,7721"/>
            <v:line id="_x0000_s1200" style="position:absolute" from="5093,5074" to="5093,7721"/>
            <v:line id="_x0000_s1201" style="position:absolute;flip:y" from="4104,3680" to="5516,5074"/>
            <v:line id="_x0000_s1202" style="position:absolute;flip:y" from="5093,3680" to="6504,5074"/>
            <v:line id="_x0000_s1203" style="position:absolute" from="5516,4656" to="5516,5631">
              <v:stroke dashstyle="dash"/>
            </v:line>
            <v:line id="_x0000_s1204" style="position:absolute" from="5516,5631" to="6504,5632">
              <v:stroke dashstyle="dash"/>
            </v:line>
            <v:line id="_x0000_s1205" style="position:absolute;flip:x" from="5093,5631" to="5515,6049">
              <v:stroke dashstyle="dash"/>
            </v:line>
            <v:line id="_x0000_s1206" style="position:absolute;flip:y" from="5516,4656" to="5516,5074">
              <v:stroke dashstyle="dash"/>
            </v:line>
            <v:rect id="_x0000_s1207" style="position:absolute;left:3426;top:3263;width:3280;height:418" stroked="f">
              <v:fill opacity="0"/>
              <v:textbox style="mso-next-textbox:#_x0000_s1207" inset="1.85419mm,.92711mm,1.85419mm,.92711mm">
                <w:txbxContent>
                  <w:p w:rsidR="00541409" w:rsidRDefault="00541409">
                    <w:r>
                      <w:t>Величина предприятия</w:t>
                    </w:r>
                  </w:p>
                </w:txbxContent>
              </v:textbox>
            </v:rect>
            <v:rect id="_x0000_s1208" style="position:absolute;left:2269;top:8212;width:3472;height:762" stroked="f">
              <v:fill opacity="0"/>
              <v:textbox style="mso-next-textbox:#_x0000_s1208" inset="1.85419mm,.92711mm,1.85419mm,.92711mm">
                <w:txbxContent>
                  <w:p w:rsidR="00541409" w:rsidRDefault="00541409">
                    <w:pPr>
                      <w:jc w:val="both"/>
                    </w:pPr>
                    <w:r>
                      <w:t>Условия взаимодействия с контрагентами (надежность)</w:t>
                    </w:r>
                  </w:p>
                </w:txbxContent>
              </v:textbox>
            </v:rect>
            <v:rect id="_x0000_s1209" style="position:absolute;left:7670;top:6309;width:2122;height:1142" stroked="f">
              <v:fill opacity="0"/>
              <v:textbox style="mso-next-textbox:#_x0000_s1209" inset="1.85419mm,.92711mm,1.85419mm,.92711mm">
                <w:txbxContent>
                  <w:p w:rsidR="00541409" w:rsidRDefault="00541409">
                    <w:pPr>
                      <w:jc w:val="center"/>
                    </w:pPr>
                    <w:r>
                      <w:t>Длительность цикла управления запасами</w:t>
                    </w:r>
                  </w:p>
                </w:txbxContent>
              </v:textbox>
            </v:rect>
            <v:rect id="_x0000_s1210" style="position:absolute;left:3822;top:7860;width:762;height:352" stroked="f">
              <v:fill opacity="0"/>
              <v:textbox style="mso-next-textbox:#_x0000_s1210" inset="1.85419mm,.92711mm,1.85419mm,.92711mm">
                <w:txbxContent>
                  <w:p w:rsidR="00541409" w:rsidRDefault="00541409">
                    <w:pPr>
                      <w:rPr>
                        <w:sz w:val="20"/>
                        <w:szCs w:val="20"/>
                      </w:rPr>
                    </w:pPr>
                    <w:r>
                      <w:rPr>
                        <w:sz w:val="20"/>
                        <w:szCs w:val="20"/>
                      </w:rPr>
                      <w:t>33%</w:t>
                    </w:r>
                  </w:p>
                </w:txbxContent>
              </v:textbox>
            </v:rect>
            <v:rect id="_x0000_s1211" style="position:absolute;left:5657;top:7860;width:707;height:352" stroked="f">
              <v:fill opacity="0"/>
              <v:textbox style="mso-next-textbox:#_x0000_s1211" inset="1.85419mm,.92711mm,1.85419mm,.92711mm">
                <w:txbxContent>
                  <w:p w:rsidR="00541409" w:rsidRDefault="00541409">
                    <w:pPr>
                      <w:rPr>
                        <w:sz w:val="18"/>
                      </w:rPr>
                    </w:pPr>
                    <w:r>
                      <w:rPr>
                        <w:sz w:val="20"/>
                        <w:szCs w:val="20"/>
                      </w:rPr>
                      <w:t>100</w:t>
                    </w:r>
                    <w:r>
                      <w:rPr>
                        <w:sz w:val="18"/>
                      </w:rPr>
                      <w:t>%</w:t>
                    </w:r>
                  </w:p>
                </w:txbxContent>
              </v:textbox>
            </v:rect>
            <v:rect id="_x0000_s1212" style="position:absolute;left:4810;top:7860;width:738;height:352" stroked="f">
              <v:fill opacity="0"/>
              <v:textbox style="mso-next-textbox:#_x0000_s1212" inset="1.85419mm,.92711mm,1.85419mm,.92711mm">
                <w:txbxContent>
                  <w:p w:rsidR="00541409" w:rsidRDefault="00541409">
                    <w:pPr>
                      <w:rPr>
                        <w:sz w:val="20"/>
                        <w:szCs w:val="20"/>
                      </w:rPr>
                    </w:pPr>
                    <w:r>
                      <w:rPr>
                        <w:sz w:val="20"/>
                        <w:szCs w:val="20"/>
                      </w:rPr>
                      <w:t>66%</w:t>
                    </w:r>
                  </w:p>
                </w:txbxContent>
              </v:textbox>
            </v:rect>
            <v:rect id="_x0000_s1213" style="position:absolute;left:6928;top:6884;width:935;height:377" stroked="f">
              <v:textbox style="mso-next-textbox:#_x0000_s1213" inset="1.85419mm,.92711mm,1.85419mm,.92711mm">
                <w:txbxContent>
                  <w:p w:rsidR="00541409" w:rsidRDefault="00541409">
                    <w:pPr>
                      <w:rPr>
                        <w:sz w:val="20"/>
                        <w:szCs w:val="20"/>
                      </w:rPr>
                    </w:pPr>
                    <w:r>
                      <w:rPr>
                        <w:sz w:val="20"/>
                        <w:szCs w:val="20"/>
                      </w:rPr>
                      <w:t>6 мес.</w:t>
                    </w:r>
                  </w:p>
                </w:txbxContent>
              </v:textbox>
            </v:rect>
            <v:rect id="_x0000_s1214" style="position:absolute;left:6504;top:7303;width:706;height:529" stroked="f">
              <v:textbox style="mso-next-textbox:#_x0000_s1214" inset="1.85419mm,.92711mm,1.85419mm,.92711mm">
                <w:txbxContent>
                  <w:p w:rsidR="00541409" w:rsidRDefault="00541409">
                    <w:pPr>
                      <w:rPr>
                        <w:sz w:val="20"/>
                        <w:szCs w:val="20"/>
                      </w:rPr>
                    </w:pPr>
                    <w:r>
                      <w:rPr>
                        <w:sz w:val="20"/>
                        <w:szCs w:val="20"/>
                      </w:rPr>
                      <w:t>1 год</w:t>
                    </w:r>
                  </w:p>
                </w:txbxContent>
              </v:textbox>
            </v:rect>
            <v:rect id="_x0000_s1215" style="position:absolute;left:7634;top:5352;width:1001;height:386" stroked="f">
              <v:textbox style="mso-next-textbox:#_x0000_s1215" inset="1.85419mm,.92711mm,1.85419mm,.92711mm">
                <w:txbxContent>
                  <w:p w:rsidR="00541409" w:rsidRDefault="00541409">
                    <w:pPr>
                      <w:rPr>
                        <w:sz w:val="20"/>
                        <w:szCs w:val="20"/>
                      </w:rPr>
                    </w:pPr>
                    <w:r>
                      <w:rPr>
                        <w:sz w:val="20"/>
                        <w:szCs w:val="20"/>
                      </w:rPr>
                      <w:t>малая</w:t>
                    </w:r>
                  </w:p>
                </w:txbxContent>
              </v:textbox>
            </v:rect>
            <v:rect id="_x0000_s1216" style="position:absolute;left:7634;top:4516;width:988;height:460" stroked="f">
              <v:textbox style="mso-next-textbox:#_x0000_s1216" inset="1.85419mm,.92711mm,1.85419mm,.92711mm">
                <w:txbxContent>
                  <w:p w:rsidR="00541409" w:rsidRDefault="00541409">
                    <w:pPr>
                      <w:rPr>
                        <w:sz w:val="20"/>
                        <w:szCs w:val="20"/>
                      </w:rPr>
                    </w:pPr>
                    <w:r>
                      <w:rPr>
                        <w:sz w:val="20"/>
                        <w:szCs w:val="20"/>
                      </w:rPr>
                      <w:t>средняя</w:t>
                    </w:r>
                  </w:p>
                </w:txbxContent>
              </v:textbox>
            </v:rect>
            <v:rect id="_x0000_s1217" style="position:absolute;left:7634;top:3541;width:988;height:483" stroked="f">
              <v:textbox style="mso-next-textbox:#_x0000_s1217" inset="1.85419mm,.92711mm,1.85419mm,.92711mm">
                <w:txbxContent>
                  <w:p w:rsidR="00541409" w:rsidRDefault="00541409">
                    <w:pPr>
                      <w:rPr>
                        <w:sz w:val="20"/>
                        <w:szCs w:val="20"/>
                      </w:rPr>
                    </w:pPr>
                    <w:r>
                      <w:rPr>
                        <w:sz w:val="20"/>
                        <w:szCs w:val="20"/>
                      </w:rPr>
                      <w:t>крупная</w:t>
                    </w:r>
                  </w:p>
                </w:txbxContent>
              </v:textbox>
            </v:rect>
            <v:line id="_x0000_s1218" style="position:absolute" from="9214,4024" to="10202,4025" strokecolor="navy" strokeweight="2.25pt">
              <v:stroke dashstyle="dash" endarrow="block" endarrowwidth="wide" endarrowlength="long"/>
            </v:line>
            <v:line id="_x0000_s1219" style="position:absolute" from="9214,5928" to="10202,5929" strokecolor="red" strokeweight="3pt">
              <v:stroke dashstyle="dash" endarrow="classic" endarrowwidth="wide" endarrowlength="long"/>
            </v:line>
            <v:rect id="_x0000_s1220" style="position:absolute;left:9021;top:3433;width:3472;height:4589" stroked="f">
              <v:fill opacity="0"/>
              <v:textbox style="mso-next-textbox:#_x0000_s1220" inset="1.85419mm,.92711mm,1.85419mm,.92711mm">
                <w:txbxContent>
                  <w:p w:rsidR="00541409" w:rsidRDefault="00541409">
                    <w:pPr>
                      <w:ind w:left="1080" w:hanging="1080"/>
                    </w:pPr>
                    <w:r>
                      <w:t>Условные обозначения:</w:t>
                    </w:r>
                    <w:r>
                      <w:br/>
                      <w:t>– влияние частных факторов на возрастание положительного частного направления стратегии управления запасами;</w:t>
                    </w:r>
                  </w:p>
                  <w:p w:rsidR="00541409" w:rsidRDefault="00541409">
                    <w:pPr>
                      <w:ind w:left="1080" w:hanging="1080"/>
                    </w:pPr>
                    <w:r>
                      <w:t xml:space="preserve">                  – общее влияние факторов на возрастание положительного частного направления стратегии управления запасами</w:t>
                    </w:r>
                  </w:p>
                </w:txbxContent>
              </v:textbox>
            </v:rect>
            <w10:wrap type="none"/>
            <w10:anchorlock/>
          </v:group>
        </w:pict>
      </w:r>
    </w:p>
    <w:p w:rsidR="000E4932" w:rsidRDefault="000E4932">
      <w:pPr>
        <w:spacing w:line="360" w:lineRule="auto"/>
        <w:ind w:firstLine="720"/>
        <w:jc w:val="both"/>
        <w:rPr>
          <w:sz w:val="28"/>
          <w:szCs w:val="28"/>
        </w:rPr>
      </w:pPr>
    </w:p>
    <w:p w:rsidR="000E4932" w:rsidRDefault="000E4932">
      <w:pPr>
        <w:spacing w:line="360" w:lineRule="auto"/>
        <w:ind w:firstLine="709"/>
        <w:jc w:val="both"/>
        <w:rPr>
          <w:sz w:val="28"/>
          <w:szCs w:val="28"/>
        </w:rPr>
      </w:pPr>
      <w:r>
        <w:rPr>
          <w:sz w:val="28"/>
          <w:szCs w:val="28"/>
        </w:rPr>
        <w:t>Рис. 1.5. Схема влияния факторов, определяющих направление стратегии управления запасами</w:t>
      </w:r>
    </w:p>
    <w:p w:rsidR="000E4932" w:rsidRDefault="000E4932">
      <w:pPr>
        <w:spacing w:line="360" w:lineRule="auto"/>
        <w:ind w:firstLine="720"/>
        <w:jc w:val="both"/>
        <w:rPr>
          <w:sz w:val="28"/>
          <w:szCs w:val="28"/>
        </w:rPr>
      </w:pPr>
    </w:p>
    <w:p w:rsidR="000E4932" w:rsidRDefault="000E4932">
      <w:pPr>
        <w:spacing w:line="360" w:lineRule="auto"/>
        <w:ind w:firstLine="720"/>
        <w:jc w:val="both"/>
        <w:rPr>
          <w:snapToGrid w:val="0"/>
          <w:sz w:val="28"/>
          <w:szCs w:val="28"/>
        </w:rPr>
      </w:pPr>
      <w:r>
        <w:rPr>
          <w:sz w:val="28"/>
          <w:szCs w:val="28"/>
        </w:rPr>
        <w:t>Одним из основополагающих условий формирования эффективной системы управления запасами является разработка универсальной схемы деятельности системы управления запасами, в частности, выбора эффективных методов и приемов для реализации основных процессов данной системы</w:t>
      </w:r>
      <w:r>
        <w:rPr>
          <w:rStyle w:val="af1"/>
          <w:sz w:val="28"/>
          <w:szCs w:val="28"/>
        </w:rPr>
        <w:footnoteReference w:id="1"/>
      </w:r>
      <w:r>
        <w:rPr>
          <w:sz w:val="28"/>
          <w:szCs w:val="28"/>
        </w:rPr>
        <w:t xml:space="preserve">. При реализации основных процедур цикла управления запасами необходимо, по нашему мнению, обеспечить направленность на дифференциацию методов управления запасами в зависимости от выделенных видов запасов  предприятия. Одновременная и взаимосвязанная реализация процедур мониторинга основных характеристик деятельности системы управления запасами и использования </w:t>
      </w:r>
      <w:r>
        <w:rPr>
          <w:snapToGrid w:val="0"/>
          <w:sz w:val="28"/>
          <w:szCs w:val="28"/>
        </w:rPr>
        <w:t>методов структуриза</w:t>
      </w:r>
      <w:r>
        <w:rPr>
          <w:snapToGrid w:val="0"/>
          <w:sz w:val="28"/>
          <w:szCs w:val="28"/>
        </w:rPr>
        <w:softHyphen/>
        <w:t>ции материальных ресурсов, наиболее распространенным из которых является метод АВС-</w:t>
      </w:r>
      <w:r>
        <w:rPr>
          <w:snapToGrid w:val="0"/>
          <w:sz w:val="28"/>
          <w:szCs w:val="28"/>
          <w:lang w:val="en-US"/>
        </w:rPr>
        <w:t>XYZ</w:t>
      </w:r>
      <w:r>
        <w:rPr>
          <w:snapToGrid w:val="0"/>
          <w:sz w:val="28"/>
          <w:szCs w:val="28"/>
        </w:rPr>
        <w:t>-анализа, позволит выявить и применить наиболее эффективные методы и приемы управления запасами. Последующая реализация процедур определения потребности в запасе и оптимального размера заказа с учетом результатов предыдущих действий обеспечит снижение вероятности появления дефицитных позиций и излишних неиспользуе</w:t>
      </w:r>
      <w:r>
        <w:rPr>
          <w:snapToGrid w:val="0"/>
          <w:sz w:val="28"/>
          <w:szCs w:val="28"/>
        </w:rPr>
        <w:lastRenderedPageBreak/>
        <w:t>мых запасов, а также позволит определить минимальный уровень затрат на функционирование системы запасов.</w:t>
      </w:r>
    </w:p>
    <w:p w:rsidR="000E4932" w:rsidRDefault="000E4932">
      <w:pPr>
        <w:spacing w:line="360" w:lineRule="auto"/>
        <w:ind w:firstLine="720"/>
        <w:jc w:val="both"/>
        <w:rPr>
          <w:snapToGrid w:val="0"/>
          <w:sz w:val="28"/>
          <w:szCs w:val="28"/>
        </w:rPr>
      </w:pPr>
      <w:r>
        <w:rPr>
          <w:snapToGrid w:val="0"/>
          <w:sz w:val="28"/>
          <w:szCs w:val="28"/>
        </w:rPr>
        <w:t>Сущность и результаты реализации основных процедур системы управления запасами представлены на рисунке 1.6.</w:t>
      </w:r>
    </w:p>
    <w:p w:rsidR="000E4932" w:rsidRDefault="000E4932">
      <w:pPr>
        <w:ind w:firstLine="720"/>
        <w:jc w:val="both"/>
        <w:rPr>
          <w:snapToGrid w:val="0"/>
          <w:sz w:val="30"/>
          <w:szCs w:val="30"/>
        </w:rPr>
      </w:pPr>
    </w:p>
    <w:p w:rsidR="000E4932" w:rsidRDefault="00AB16B0">
      <w:pPr>
        <w:ind w:firstLine="360"/>
        <w:jc w:val="both"/>
        <w:rPr>
          <w:sz w:val="30"/>
          <w:szCs w:val="30"/>
        </w:rPr>
      </w:pPr>
      <w:r>
        <w:rPr>
          <w:sz w:val="30"/>
          <w:szCs w:val="30"/>
        </w:rPr>
      </w:r>
      <w:r>
        <w:rPr>
          <w:sz w:val="30"/>
          <w:szCs w:val="30"/>
        </w:rPr>
        <w:pict>
          <v:group id="_x0000_s1221" editas="canvas" style="width:468pt;height:5in;mso-position-horizontal-relative:char;mso-position-vertical-relative:line" coordorigin="1501,2378" coordsize="8831,6750">
            <o:lock v:ext="edit" aspectratio="t"/>
            <v:shape id="_x0000_s1222" type="#_x0000_t75" style="position:absolute;left:1501;top:2378;width:8831;height:6750" o:preferrelative="f">
              <v:fill o:detectmouseclick="t"/>
              <v:path o:extrusionok="t" o:connecttype="none"/>
              <o:lock v:ext="edit" text="t"/>
            </v:shape>
            <v:rect id="_x0000_s1223" style="position:absolute;left:4048;top:2547;width:2176;height:675" strokeweight="2.25pt">
              <v:textbox style="mso-next-textbox:#_x0000_s1223" inset="5.76pt,2.88pt,5.76pt,2.88pt">
                <w:txbxContent>
                  <w:p w:rsidR="00541409" w:rsidRDefault="00541409">
                    <w:pPr>
                      <w:jc w:val="center"/>
                    </w:pPr>
                    <w:r>
                      <w:t xml:space="preserve">Мониторинг </w:t>
                    </w:r>
                  </w:p>
                  <w:p w:rsidR="00541409" w:rsidRDefault="00541409">
                    <w:pPr>
                      <w:jc w:val="center"/>
                    </w:pPr>
                    <w:r>
                      <w:t>состояния запасов</w:t>
                    </w:r>
                  </w:p>
                  <w:p w:rsidR="00541409" w:rsidRDefault="00541409">
                    <w:pPr>
                      <w:rPr>
                        <w:sz w:val="19"/>
                      </w:rPr>
                    </w:pPr>
                  </w:p>
                </w:txbxContent>
              </v:textbox>
            </v:rect>
            <v:rect id="_x0000_s1224" style="position:absolute;left:6935;top:2547;width:2513;height:674" strokeweight="2.25pt">
              <v:textbox style="mso-next-textbox:#_x0000_s1224" inset="5.76pt,2.88pt,5.76pt,2.88pt">
                <w:txbxContent>
                  <w:p w:rsidR="00541409" w:rsidRDefault="00541409">
                    <w:pPr>
                      <w:jc w:val="center"/>
                    </w:pPr>
                    <w:r>
                      <w:rPr>
                        <w:lang w:val="en-US"/>
                      </w:rPr>
                      <w:t>ABC</w:t>
                    </w:r>
                    <w:r>
                      <w:t xml:space="preserve"> и </w:t>
                    </w:r>
                    <w:r>
                      <w:rPr>
                        <w:lang w:val="en-US"/>
                      </w:rPr>
                      <w:t>XYZ</w:t>
                    </w:r>
                    <w:r>
                      <w:t>-</w:t>
                    </w:r>
                  </w:p>
                  <w:p w:rsidR="00541409" w:rsidRDefault="00541409">
                    <w:pPr>
                      <w:jc w:val="center"/>
                      <w:rPr>
                        <w:sz w:val="22"/>
                        <w:szCs w:val="28"/>
                      </w:rPr>
                    </w:pPr>
                    <w:r>
                      <w:t>анализ номенклатуры</w:t>
                    </w:r>
                    <w:r>
                      <w:rPr>
                        <w:sz w:val="22"/>
                        <w:szCs w:val="28"/>
                      </w:rPr>
                      <w:t xml:space="preserve"> запаса</w:t>
                    </w:r>
                  </w:p>
                  <w:p w:rsidR="00541409" w:rsidRDefault="00541409">
                    <w:pPr>
                      <w:rPr>
                        <w:sz w:val="19"/>
                      </w:rPr>
                    </w:pPr>
                  </w:p>
                </w:txbxContent>
              </v:textbox>
            </v:rect>
            <v:line id="_x0000_s1225" style="position:absolute" from="6154,2816" to="6969,2817" strokeweight="3pt">
              <v:stroke startarrow="classic" startarrowwidth="wide" endarrow="classic" endarrowwidth="wide"/>
            </v:line>
            <v:rect id="_x0000_s1226" style="position:absolute;left:2180;top:2378;width:7473;height:945" fillcolor="silver" strokeweight="3pt">
              <v:fill opacity="0"/>
              <v:stroke linestyle="thinThin"/>
            </v:rect>
            <v:roundrect id="_x0000_s1227" style="position:absolute;left:2180;top:3728;width:7473;height:1013" arcsize="10923f">
              <v:fill color2="silver" rotate="t" focusposition=".5,.5" focussize="" focus="100%" type="gradientRadial"/>
              <v:textbox style="mso-next-textbox:#_x0000_s1227" inset="5.76pt,2.88pt,5.76pt,2.88pt">
                <w:txbxContent>
                  <w:p w:rsidR="00541409" w:rsidRDefault="00541409">
                    <w:pPr>
                      <w:ind w:left="1080"/>
                      <w:jc w:val="center"/>
                    </w:pPr>
                    <w:r>
                      <w:rPr>
                        <w:b/>
                      </w:rPr>
                      <w:t xml:space="preserve">       </w:t>
                    </w:r>
                    <w:r>
                      <w:t xml:space="preserve">Основные показатели использования запасов </w:t>
                    </w:r>
                  </w:p>
                  <w:p w:rsidR="00541409" w:rsidRDefault="00541409">
                    <w:pPr>
                      <w:ind w:left="1080"/>
                      <w:jc w:val="center"/>
                    </w:pPr>
                    <w:r>
                      <w:t xml:space="preserve">по группам </w:t>
                    </w:r>
                    <w:r>
                      <w:rPr>
                        <w:lang w:val="en-US"/>
                      </w:rPr>
                      <w:t>ABC</w:t>
                    </w:r>
                    <w:r>
                      <w:t>-</w:t>
                    </w:r>
                    <w:r>
                      <w:rPr>
                        <w:lang w:val="en-US"/>
                      </w:rPr>
                      <w:t>XYZ</w:t>
                    </w:r>
                    <w:r>
                      <w:t>-анализа</w:t>
                    </w:r>
                  </w:p>
                  <w:p w:rsidR="00541409" w:rsidRDefault="00541409">
                    <w:pPr>
                      <w:ind w:left="1080"/>
                      <w:jc w:val="center"/>
                    </w:pPr>
                    <w:r>
                      <w:t>Выявление дефицита и неиспользуемых запасов</w:t>
                    </w:r>
                  </w:p>
                </w:txbxContent>
              </v:textbox>
            </v:roundrect>
            <v:rect id="_x0000_s1228" style="position:absolute;left:2180;top:2547;width:1563;height:405" stroked="f">
              <v:fill opacity="0"/>
              <v:textbox style="mso-next-textbox:#_x0000_s1228" inset="5.76pt,2.88pt,5.76pt,2.88pt">
                <w:txbxContent>
                  <w:p w:rsidR="00541409" w:rsidRDefault="00541409">
                    <w:pPr>
                      <w:rPr>
                        <w:b/>
                      </w:rPr>
                    </w:pPr>
                    <w:r>
                      <w:rPr>
                        <w:b/>
                      </w:rPr>
                      <w:t>ДЕЙСТВИЕ</w:t>
                    </w:r>
                  </w:p>
                </w:txbxContent>
              </v:textbox>
            </v:rect>
            <v:rect id="_x0000_s1229" style="position:absolute;left:2180;top:5078;width:7473;height:2363" fillcolor="silver" strokeweight="3pt">
              <v:fill opacity="0"/>
              <v:stroke linestyle="thinThin"/>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30" type="#_x0000_t67" style="position:absolute;left:5917;top:4741;width:711;height:336" fillcolor="#969696"/>
            <v:rect id="_x0000_s1231" style="position:absolute;left:2180;top:5922;width:1699;height:405" stroked="f">
              <v:fill opacity="0"/>
              <v:textbox style="mso-next-textbox:#_x0000_s1231" inset="5.76pt,2.88pt,5.76pt,2.88pt">
                <w:txbxContent>
                  <w:p w:rsidR="00541409" w:rsidRDefault="00541409">
                    <w:pPr>
                      <w:rPr>
                        <w:b/>
                      </w:rPr>
                    </w:pPr>
                    <w:r>
                      <w:rPr>
                        <w:b/>
                      </w:rPr>
                      <w:t>ДЕЙСТВИЕ</w:t>
                    </w:r>
                  </w:p>
                </w:txbxContent>
              </v:textbox>
            </v:rect>
            <v:rect id="_x0000_s1232" style="position:absolute;left:3879;top:5247;width:2177;height:1012" strokeweight="2.25pt">
              <v:textbox style="mso-next-textbox:#_x0000_s1232" inset="5.76pt,2.88pt,5.76pt,2.88pt">
                <w:txbxContent>
                  <w:p w:rsidR="00541409" w:rsidRDefault="00541409">
                    <w:pPr>
                      <w:jc w:val="center"/>
                    </w:pPr>
                    <w:r>
                      <w:t xml:space="preserve">Определение </w:t>
                    </w:r>
                  </w:p>
                  <w:p w:rsidR="00541409" w:rsidRDefault="00541409">
                    <w:pPr>
                      <w:jc w:val="center"/>
                    </w:pPr>
                    <w:r>
                      <w:t xml:space="preserve">потребности </w:t>
                    </w:r>
                  </w:p>
                  <w:p w:rsidR="00541409" w:rsidRDefault="00541409">
                    <w:pPr>
                      <w:jc w:val="center"/>
                    </w:pPr>
                    <w:r>
                      <w:t>в запасе</w:t>
                    </w:r>
                  </w:p>
                  <w:p w:rsidR="00541409" w:rsidRDefault="00541409"/>
                </w:txbxContent>
              </v:textbox>
            </v:rect>
            <v:rect id="_x0000_s1233" style="position:absolute;left:6935;top:5247;width:2548;height:1012" strokeweight="2.25pt">
              <v:textbox style="mso-next-textbox:#_x0000_s1233" inset="5.76pt,2.88pt,5.76pt,2.88pt">
                <w:txbxContent>
                  <w:p w:rsidR="00541409" w:rsidRDefault="00541409">
                    <w:pPr>
                      <w:jc w:val="center"/>
                    </w:pPr>
                    <w:r>
                      <w:t>Определение оптимального размера</w:t>
                    </w:r>
                  </w:p>
                  <w:p w:rsidR="00541409" w:rsidRDefault="00541409">
                    <w:pPr>
                      <w:jc w:val="center"/>
                    </w:pPr>
                    <w:r>
                      <w:t xml:space="preserve"> заказа запаса</w:t>
                    </w:r>
                  </w:p>
                  <w:p w:rsidR="00541409" w:rsidRDefault="00541409">
                    <w:pPr>
                      <w:rPr>
                        <w:sz w:val="19"/>
                      </w:rPr>
                    </w:pPr>
                  </w:p>
                </w:txbxContent>
              </v:textbox>
            </v:rect>
            <v:line id="_x0000_s1234" style="position:absolute" from="6086,5753" to="6901,5755" strokeweight="3pt">
              <v:stroke startarrow="classic" startarrowwidth="wide" endarrow="classic" endarrowwidth="wide"/>
            </v:line>
            <v:roundrect id="_x0000_s1235" style="position:absolute;left:2180;top:7778;width:7133;height:1276" arcsize="10923f">
              <v:fill color2="silver" rotate="t" focusposition=".5,.5" focussize="" focus="100%" type="gradientRadial"/>
              <v:textbox style="mso-next-textbox:#_x0000_s1235" inset="5.76pt,2.88pt,5.76pt,2.88pt">
                <w:txbxContent>
                  <w:p w:rsidR="00541409" w:rsidRDefault="00541409">
                    <w:pPr>
                      <w:ind w:left="1800"/>
                      <w:jc w:val="center"/>
                    </w:pPr>
                    <w:r>
                      <w:t xml:space="preserve">Соответствие методов управления запасами </w:t>
                    </w:r>
                  </w:p>
                  <w:p w:rsidR="00541409" w:rsidRDefault="00541409">
                    <w:pPr>
                      <w:ind w:left="1800"/>
                      <w:jc w:val="center"/>
                    </w:pPr>
                    <w:r>
                      <w:t xml:space="preserve">с учетом результатов </w:t>
                    </w:r>
                    <w:r>
                      <w:rPr>
                        <w:lang w:val="en-US"/>
                      </w:rPr>
                      <w:t>ABC</w:t>
                    </w:r>
                    <w:r>
                      <w:t>-</w:t>
                    </w:r>
                    <w:r>
                      <w:rPr>
                        <w:lang w:val="en-US"/>
                      </w:rPr>
                      <w:t>XYZ</w:t>
                    </w:r>
                    <w:r>
                      <w:t>-анализа</w:t>
                    </w:r>
                  </w:p>
                  <w:p w:rsidR="00541409" w:rsidRDefault="00541409">
                    <w:pPr>
                      <w:ind w:left="1800"/>
                      <w:jc w:val="center"/>
                    </w:pPr>
                    <w:r>
                      <w:t>Расчет основных параметров деятельности системы управления запасами</w:t>
                    </w:r>
                  </w:p>
                </w:txbxContent>
              </v:textbox>
            </v:roundrect>
            <v:shape id="_x0000_s1236" type="#_x0000_t67" style="position:absolute;left:5917;top:7441;width:709;height:337" fillcolor="#969696"/>
            <v:shape id="_x0000_s1237" type="#_x0000_t67" style="position:absolute;left:5917;top:3390;width:711;height:338" fillcolor="#969696"/>
            <v:rect id="_x0000_s1238" style="position:absolute;left:5067;top:6597;width:2887;height:675" strokeweight="2.25pt">
              <v:textbox style="mso-next-textbox:#_x0000_s1238" inset="5.76pt,2.88pt,5.76pt,2.88pt">
                <w:txbxContent>
                  <w:p w:rsidR="00541409" w:rsidRDefault="00541409">
                    <w:pPr>
                      <w:jc w:val="center"/>
                    </w:pPr>
                    <w:r>
                      <w:t xml:space="preserve">Дифференциация методов </w:t>
                    </w:r>
                  </w:p>
                  <w:p w:rsidR="00541409" w:rsidRDefault="00541409">
                    <w:pPr>
                      <w:jc w:val="center"/>
                    </w:pPr>
                    <w:r>
                      <w:t>управления запасами</w:t>
                    </w:r>
                  </w:p>
                </w:txbxContent>
              </v:textbox>
            </v:rect>
            <v:line id="_x0000_s1239" style="position:absolute;flip:y" from="6766,6259" to="8464,6597" strokeweight="3pt">
              <v:stroke startarrow="classic" startarrowwidth="wide" endarrow="classic" endarrowwidth="wide"/>
            </v:line>
            <v:line id="_x0000_s1240" style="position:absolute" from="4898,6259" to="6426,6597" strokeweight="3pt">
              <v:stroke startarrow="classic" startarrowwidth="wide" endarrow="classic" endarrowwidth="wide"/>
            </v:line>
            <v:rect id="_x0000_s1241" style="position:absolute;left:2180;top:4066;width:1868;height:336" stroked="f">
              <v:fill opacity="0"/>
              <v:textbox style="mso-next-textbox:#_x0000_s1241" inset="5.76pt,2.88pt,5.76pt,2.88pt">
                <w:txbxContent>
                  <w:p w:rsidR="00541409" w:rsidRDefault="00541409">
                    <w:pPr>
                      <w:rPr>
                        <w:b/>
                      </w:rPr>
                    </w:pPr>
                    <w:r>
                      <w:rPr>
                        <w:b/>
                      </w:rPr>
                      <w:t>РЕЗУЛЬТАТ</w:t>
                    </w:r>
                  </w:p>
                </w:txbxContent>
              </v:textbox>
            </v:rect>
            <v:rect id="_x0000_s1242" style="position:absolute;left:2180;top:8284;width:1871;height:336" stroked="f">
              <v:fill opacity="0"/>
              <v:textbox style="mso-next-textbox:#_x0000_s1242" inset="5.76pt,2.88pt,5.76pt,2.88pt">
                <w:txbxContent>
                  <w:p w:rsidR="00541409" w:rsidRDefault="00541409">
                    <w:pPr>
                      <w:rPr>
                        <w:b/>
                      </w:rPr>
                    </w:pPr>
                    <w:r>
                      <w:rPr>
                        <w:b/>
                      </w:rPr>
                      <w:t>РЕЗУЛЬТАТ</w:t>
                    </w:r>
                  </w:p>
                </w:txbxContent>
              </v:textbox>
            </v:rect>
            <w10:wrap type="none"/>
            <w10:anchorlock/>
          </v:group>
        </w:pict>
      </w:r>
    </w:p>
    <w:p w:rsidR="000E4932" w:rsidRDefault="000E4932">
      <w:pPr>
        <w:shd w:val="clear" w:color="auto" w:fill="FFFFFF"/>
        <w:spacing w:line="360" w:lineRule="auto"/>
        <w:ind w:firstLine="539"/>
        <w:jc w:val="both"/>
        <w:rPr>
          <w:color w:val="000000"/>
          <w:sz w:val="28"/>
          <w:szCs w:val="30"/>
        </w:rPr>
      </w:pPr>
      <w:r>
        <w:rPr>
          <w:color w:val="000000"/>
          <w:sz w:val="28"/>
          <w:szCs w:val="30"/>
        </w:rPr>
        <w:t>Рис. 1.6 Схема  реализации расчетных и аналитических процедур  системы управления запасами</w:t>
      </w:r>
    </w:p>
    <w:p w:rsidR="000E4932" w:rsidRDefault="000E4932"/>
    <w:p w:rsidR="000E4932" w:rsidRDefault="000E4932">
      <w:pPr>
        <w:autoSpaceDE w:val="0"/>
        <w:autoSpaceDN w:val="0"/>
        <w:adjustRightInd w:val="0"/>
        <w:spacing w:line="360" w:lineRule="auto"/>
        <w:ind w:firstLine="709"/>
        <w:jc w:val="both"/>
        <w:rPr>
          <w:sz w:val="28"/>
          <w:szCs w:val="28"/>
        </w:rPr>
      </w:pPr>
      <w:r>
        <w:rPr>
          <w:sz w:val="28"/>
          <w:szCs w:val="28"/>
        </w:rPr>
        <w:t>Логистическая система управления запасами проектируется в целях непрерывного обеспечения потребителя каким-либо видом материального ресурса. Реализация этой цели достигается решением следующих задач</w:t>
      </w:r>
      <w:r>
        <w:rPr>
          <w:rStyle w:val="af1"/>
          <w:sz w:val="28"/>
          <w:szCs w:val="28"/>
        </w:rPr>
        <w:footnoteReference w:id="2"/>
      </w:r>
      <w:r>
        <w:rPr>
          <w:sz w:val="28"/>
          <w:szCs w:val="28"/>
        </w:rPr>
        <w:t>:</w:t>
      </w:r>
    </w:p>
    <w:p w:rsidR="000E4932" w:rsidRDefault="000E4932">
      <w:pPr>
        <w:autoSpaceDE w:val="0"/>
        <w:autoSpaceDN w:val="0"/>
        <w:adjustRightInd w:val="0"/>
        <w:spacing w:line="360" w:lineRule="auto"/>
        <w:ind w:firstLine="709"/>
        <w:jc w:val="both"/>
        <w:rPr>
          <w:sz w:val="28"/>
          <w:szCs w:val="28"/>
        </w:rPr>
      </w:pPr>
      <w:r>
        <w:rPr>
          <w:sz w:val="28"/>
          <w:szCs w:val="28"/>
        </w:rPr>
        <w:t>- учет текущего уровня запаса на складах различных уровней;</w:t>
      </w:r>
    </w:p>
    <w:p w:rsidR="000E4932" w:rsidRDefault="000E4932">
      <w:pPr>
        <w:autoSpaceDE w:val="0"/>
        <w:autoSpaceDN w:val="0"/>
        <w:adjustRightInd w:val="0"/>
        <w:spacing w:line="360" w:lineRule="auto"/>
        <w:ind w:firstLine="709"/>
        <w:jc w:val="both"/>
        <w:rPr>
          <w:sz w:val="28"/>
          <w:szCs w:val="28"/>
        </w:rPr>
      </w:pPr>
      <w:r>
        <w:rPr>
          <w:sz w:val="28"/>
          <w:szCs w:val="28"/>
        </w:rPr>
        <w:t>- определение размера гарантийного (страхового) запаса;</w:t>
      </w:r>
    </w:p>
    <w:p w:rsidR="000E4932" w:rsidRDefault="000E4932">
      <w:pPr>
        <w:autoSpaceDE w:val="0"/>
        <w:autoSpaceDN w:val="0"/>
        <w:adjustRightInd w:val="0"/>
        <w:spacing w:line="360" w:lineRule="auto"/>
        <w:ind w:firstLine="709"/>
        <w:jc w:val="both"/>
        <w:rPr>
          <w:sz w:val="28"/>
          <w:szCs w:val="28"/>
        </w:rPr>
      </w:pPr>
      <w:r>
        <w:rPr>
          <w:sz w:val="28"/>
          <w:szCs w:val="28"/>
        </w:rPr>
        <w:t>- расчет размера заказа;</w:t>
      </w:r>
    </w:p>
    <w:p w:rsidR="000E4932" w:rsidRDefault="000E4932">
      <w:pPr>
        <w:autoSpaceDE w:val="0"/>
        <w:autoSpaceDN w:val="0"/>
        <w:adjustRightInd w:val="0"/>
        <w:spacing w:line="360" w:lineRule="auto"/>
        <w:ind w:firstLine="709"/>
        <w:jc w:val="both"/>
        <w:rPr>
          <w:sz w:val="28"/>
          <w:szCs w:val="28"/>
        </w:rPr>
      </w:pPr>
      <w:r>
        <w:rPr>
          <w:sz w:val="28"/>
          <w:szCs w:val="28"/>
        </w:rPr>
        <w:lastRenderedPageBreak/>
        <w:t>- определение интервала времени между заказами.</w:t>
      </w:r>
    </w:p>
    <w:p w:rsidR="000E4932" w:rsidRDefault="000E4932">
      <w:pPr>
        <w:autoSpaceDE w:val="0"/>
        <w:autoSpaceDN w:val="0"/>
        <w:adjustRightInd w:val="0"/>
        <w:spacing w:line="360" w:lineRule="auto"/>
        <w:ind w:firstLine="709"/>
        <w:jc w:val="both"/>
        <w:rPr>
          <w:sz w:val="28"/>
          <w:szCs w:val="28"/>
        </w:rPr>
      </w:pPr>
      <w:r>
        <w:rPr>
          <w:sz w:val="28"/>
          <w:szCs w:val="28"/>
        </w:rPr>
        <w:t>Для ситуации, когда отсутствуют отклонения от запланированных показателей и запасы потребляются равномерно, в теории управления запасами разработаны две основные системы управления, которые решают поставленные задачи, соответствуя цели непрерывного обеспечения потребителя материальными ресурсами. Такими системами являются:</w:t>
      </w:r>
    </w:p>
    <w:p w:rsidR="000E4932" w:rsidRDefault="000E4932">
      <w:pPr>
        <w:autoSpaceDE w:val="0"/>
        <w:autoSpaceDN w:val="0"/>
        <w:adjustRightInd w:val="0"/>
        <w:spacing w:line="360" w:lineRule="auto"/>
        <w:ind w:firstLine="709"/>
        <w:jc w:val="both"/>
        <w:rPr>
          <w:sz w:val="28"/>
          <w:szCs w:val="28"/>
        </w:rPr>
      </w:pPr>
      <w:r>
        <w:rPr>
          <w:sz w:val="28"/>
          <w:szCs w:val="28"/>
        </w:rPr>
        <w:t>1) система управления запасами с фиксированным размером заказа;</w:t>
      </w:r>
    </w:p>
    <w:p w:rsidR="000E4932" w:rsidRDefault="000E4932">
      <w:pPr>
        <w:autoSpaceDE w:val="0"/>
        <w:autoSpaceDN w:val="0"/>
        <w:adjustRightInd w:val="0"/>
        <w:spacing w:line="360" w:lineRule="auto"/>
        <w:ind w:firstLine="709"/>
        <w:jc w:val="both"/>
        <w:rPr>
          <w:sz w:val="28"/>
          <w:szCs w:val="28"/>
        </w:rPr>
      </w:pPr>
      <w:r>
        <w:rPr>
          <w:sz w:val="28"/>
          <w:szCs w:val="28"/>
        </w:rPr>
        <w:t>2) система управления запасами с фиксированным интервалом времени между заказами</w:t>
      </w:r>
      <w:r>
        <w:rPr>
          <w:rStyle w:val="af1"/>
          <w:sz w:val="28"/>
          <w:szCs w:val="28"/>
        </w:rPr>
        <w:footnoteReference w:id="3"/>
      </w:r>
      <w:r>
        <w:rPr>
          <w:sz w:val="28"/>
          <w:szCs w:val="28"/>
        </w:rPr>
        <w:t>.</w:t>
      </w:r>
    </w:p>
    <w:p w:rsidR="000E4932" w:rsidRDefault="000E4932">
      <w:pPr>
        <w:autoSpaceDE w:val="0"/>
        <w:autoSpaceDN w:val="0"/>
        <w:adjustRightInd w:val="0"/>
        <w:spacing w:line="360" w:lineRule="auto"/>
        <w:ind w:firstLine="709"/>
        <w:jc w:val="both"/>
        <w:rPr>
          <w:sz w:val="28"/>
          <w:szCs w:val="28"/>
        </w:rPr>
      </w:pPr>
      <w:r>
        <w:rPr>
          <w:sz w:val="28"/>
          <w:szCs w:val="28"/>
        </w:rPr>
        <w:t>Учет текущего уровня запаса в каждой системе происходит по-разному. Система с фиксированным размером заказа требует непрерывного учета текущего запаса на складе, и это можно рассматривать как основной ее недостаток. Напротив, система с фиксированным интервалом времени между заказами требует лишь периодического контроля за количеством запаса, и в этом заключается ее основное преимущество перед первой системой</w:t>
      </w:r>
      <w:r>
        <w:rPr>
          <w:rStyle w:val="af1"/>
          <w:sz w:val="28"/>
          <w:szCs w:val="28"/>
        </w:rPr>
        <w:footnoteReference w:id="4"/>
      </w:r>
      <w:r>
        <w:rPr>
          <w:sz w:val="28"/>
          <w:szCs w:val="28"/>
        </w:rPr>
        <w:t>.</w:t>
      </w:r>
    </w:p>
    <w:p w:rsidR="000E4932" w:rsidRDefault="000E4932">
      <w:pPr>
        <w:pStyle w:val="14"/>
        <w:spacing w:line="360" w:lineRule="auto"/>
        <w:ind w:firstLine="720"/>
        <w:rPr>
          <w:szCs w:val="28"/>
        </w:rPr>
      </w:pPr>
      <w:r>
        <w:rPr>
          <w:szCs w:val="28"/>
        </w:rPr>
        <w:t>Исходя из описанных выше условий разделения распределительной логистики на сферы, можно выделить три основных элемента, которые требуют управляющих воздействий:</w:t>
      </w:r>
    </w:p>
    <w:p w:rsidR="000E4932" w:rsidRDefault="000E4932">
      <w:pPr>
        <w:pStyle w:val="14"/>
        <w:spacing w:line="360" w:lineRule="auto"/>
        <w:ind w:firstLine="720"/>
        <w:rPr>
          <w:szCs w:val="28"/>
        </w:rPr>
      </w:pPr>
      <w:r>
        <w:rPr>
          <w:szCs w:val="28"/>
        </w:rPr>
        <w:t>1) управление складами ресурсов и готовой продукции;</w:t>
      </w:r>
    </w:p>
    <w:p w:rsidR="000E4932" w:rsidRDefault="000E4932">
      <w:pPr>
        <w:pStyle w:val="14"/>
        <w:spacing w:line="360" w:lineRule="auto"/>
        <w:ind w:firstLine="720"/>
        <w:rPr>
          <w:szCs w:val="28"/>
        </w:rPr>
      </w:pPr>
      <w:r>
        <w:rPr>
          <w:szCs w:val="28"/>
        </w:rPr>
        <w:t>2) управление внутренним и внешним транспортом;</w:t>
      </w:r>
    </w:p>
    <w:p w:rsidR="000E4932" w:rsidRDefault="000E4932">
      <w:pPr>
        <w:pStyle w:val="14"/>
        <w:spacing w:line="360" w:lineRule="auto"/>
        <w:ind w:firstLine="720"/>
        <w:rPr>
          <w:szCs w:val="28"/>
        </w:rPr>
      </w:pPr>
      <w:r>
        <w:rPr>
          <w:szCs w:val="28"/>
        </w:rPr>
        <w:t>3) управление каналом сбыта продукции.</w:t>
      </w:r>
    </w:p>
    <w:p w:rsidR="000E4932" w:rsidRDefault="000E4932">
      <w:pPr>
        <w:pStyle w:val="14"/>
        <w:spacing w:line="360" w:lineRule="auto"/>
        <w:ind w:firstLine="720"/>
        <w:rPr>
          <w:szCs w:val="28"/>
        </w:rPr>
      </w:pPr>
    </w:p>
    <w:p w:rsidR="000E4932" w:rsidRDefault="000E4932">
      <w:pPr>
        <w:pStyle w:val="14"/>
        <w:ind w:firstLine="1080"/>
        <w:rPr>
          <w:szCs w:val="28"/>
        </w:rPr>
      </w:pPr>
      <w:r>
        <w:rPr>
          <w:szCs w:val="28"/>
        </w:rPr>
        <w:lastRenderedPageBreak/>
        <w:t xml:space="preserve"> </w:t>
      </w:r>
      <w:r w:rsidR="00AB16B0">
        <w:pict>
          <v:group id="_x0000_s1403" style="width:387pt;height:4in;mso-wrap-distance-left:0;mso-wrap-distance-right:0;mso-position-horizontal-relative:char;mso-position-vertical-relative:line" coordsize="7740,5760">
            <o:lock v:ext="edit" text="t"/>
            <v:rect id="_x0000_s1404" style="position:absolute;width:7740;height:5760;v-text-anchor:middle" filled="f" stroked="f">
              <v:stroke joinstyle="round"/>
            </v:rect>
            <v:shape id="_x0000_s1405" type="#_x0000_t202" style="position:absolute;left:900;top:180;width:3780;height:540;v-text-anchor:middle" strokeweight=".62mm">
              <v:fill color2="black"/>
              <v:textbox style="mso-rotate-with-shape:t">
                <w:txbxContent>
                  <w:p w:rsidR="00541409" w:rsidRDefault="00541409">
                    <w:pPr>
                      <w:jc w:val="center"/>
                      <w:rPr>
                        <w:sz w:val="28"/>
                        <w:lang w:eastAsia="ar-SA"/>
                      </w:rPr>
                    </w:pPr>
                    <w:r>
                      <w:rPr>
                        <w:sz w:val="28"/>
                        <w:lang w:eastAsia="ar-SA"/>
                      </w:rPr>
                      <w:t>Закупочная логистика</w:t>
                    </w:r>
                  </w:p>
                </w:txbxContent>
              </v:textbox>
            </v:shape>
            <v:shape id="_x0000_s1406" type="#_x0000_t202" style="position:absolute;left:1800;top:1131;width:1980;height:1260;v-text-anchor:middle" strokeweight=".26mm">
              <v:fill color2="black"/>
              <v:stroke dashstyle="dash"/>
              <v:textbox style="mso-rotate-with-shape:t" inset=",1.01mm">
                <w:txbxContent>
                  <w:p w:rsidR="00541409" w:rsidRDefault="00541409">
                    <w:pPr>
                      <w:spacing w:before="240" w:after="60"/>
                      <w:jc w:val="center"/>
                      <w:rPr>
                        <w:bCs/>
                        <w:i/>
                        <w:sz w:val="22"/>
                        <w:szCs w:val="22"/>
                        <w:lang w:eastAsia="ar-SA"/>
                      </w:rPr>
                    </w:pPr>
                    <w:r>
                      <w:rPr>
                        <w:bCs/>
                        <w:i/>
                        <w:sz w:val="22"/>
                        <w:szCs w:val="22"/>
                        <w:lang w:eastAsia="ar-SA"/>
                      </w:rPr>
                      <w:t>Логистика</w:t>
                    </w:r>
                  </w:p>
                  <w:p w:rsidR="00541409" w:rsidRDefault="00541409">
                    <w:pPr>
                      <w:jc w:val="center"/>
                      <w:rPr>
                        <w:i/>
                        <w:iCs/>
                        <w:lang w:eastAsia="ar-SA"/>
                      </w:rPr>
                    </w:pPr>
                    <w:r>
                      <w:rPr>
                        <w:i/>
                        <w:iCs/>
                        <w:lang w:eastAsia="ar-SA"/>
                      </w:rPr>
                      <w:t>распределения ресурсов</w:t>
                    </w:r>
                  </w:p>
                </w:txbxContent>
              </v:textbox>
            </v:shape>
            <v:shape id="_x0000_s1407" type="#_x0000_t202" style="position:absolute;left:900;top:2700;width:3780;height:540;v-text-anchor:middle" strokeweight=".62mm">
              <v:fill color2="black"/>
              <v:textbox style="mso-rotate-with-shape:t">
                <w:txbxContent>
                  <w:p w:rsidR="00541409" w:rsidRDefault="00541409">
                    <w:pPr>
                      <w:ind w:right="-64"/>
                      <w:rPr>
                        <w:sz w:val="28"/>
                        <w:lang w:eastAsia="ar-SA"/>
                      </w:rPr>
                    </w:pPr>
                    <w:r>
                      <w:rPr>
                        <w:sz w:val="28"/>
                        <w:lang w:eastAsia="ar-SA"/>
                      </w:rPr>
                      <w:t xml:space="preserve">Производственная логистика </w:t>
                    </w:r>
                  </w:p>
                </w:txbxContent>
              </v:textbox>
            </v:shape>
            <v:shape id="_x0000_s1408" type="#_x0000_t202" style="position:absolute;left:1800;top:3600;width:1980;height:1080;v-text-anchor:middle" strokeweight=".26mm">
              <v:fill color2="black"/>
              <v:stroke dashstyle="dash"/>
              <v:textbox style="mso-rotate-with-shape:t">
                <w:txbxContent>
                  <w:p w:rsidR="00541409" w:rsidRDefault="00541409">
                    <w:pPr>
                      <w:jc w:val="center"/>
                      <w:rPr>
                        <w:i/>
                        <w:iCs/>
                        <w:lang w:eastAsia="ar-SA"/>
                      </w:rPr>
                    </w:pPr>
                    <w:r>
                      <w:rPr>
                        <w:i/>
                        <w:iCs/>
                        <w:lang w:eastAsia="ar-SA"/>
                      </w:rPr>
                      <w:t>Управление запасами готовой продукции</w:t>
                    </w:r>
                  </w:p>
                </w:txbxContent>
              </v:textbox>
            </v:shape>
            <v:shape id="_x0000_s1409" type="#_x0000_t202" style="position:absolute;left:899;top:5040;width:3911;height:540;v-text-anchor:middle" strokeweight=".62mm">
              <v:fill color2="black"/>
              <v:textbox style="mso-rotate-with-shape:t">
                <w:txbxContent>
                  <w:p w:rsidR="00541409" w:rsidRDefault="00541409">
                    <w:pPr>
                      <w:jc w:val="center"/>
                      <w:rPr>
                        <w:sz w:val="28"/>
                        <w:szCs w:val="20"/>
                        <w:lang w:eastAsia="ar-SA"/>
                      </w:rPr>
                    </w:pPr>
                    <w:r>
                      <w:rPr>
                        <w:sz w:val="28"/>
                        <w:szCs w:val="20"/>
                        <w:lang w:eastAsia="ar-SA"/>
                      </w:rPr>
                      <w:t>Сбытовая логистика</w:t>
                    </w:r>
                  </w:p>
                </w:txbxContent>
              </v:textbox>
            </v:shape>
            <v:line id="_x0000_s1410" style="position:absolute" from="180,259" to="5220,259" strokeweight=".35mm">
              <v:stroke dashstyle="1 1" joinstyle="miter" endcap="round"/>
            </v:line>
            <v:line id="_x0000_s1411" style="position:absolute" from="180,259" to="181,5400" strokeweight=".35mm">
              <v:stroke dashstyle="1 1" joinstyle="miter" endcap="round"/>
            </v:line>
            <v:line id="_x0000_s1412" style="position:absolute" from="5220,259" to="5221,5400" strokeweight=".35mm">
              <v:stroke dashstyle="1 1" joinstyle="miter" endcap="round"/>
            </v:line>
            <v:line id="_x0000_s1413" style="position:absolute;flip:x" from="180,5479" to="5220,5479" strokeweight=".35mm">
              <v:stroke dashstyle="1 1" joinstyle="miter" endcap="round"/>
            </v:line>
            <v:line id="_x0000_s1414" style="position:absolute;flip:x" from="4500,1260" to="5400,2059" strokeweight=".26mm">
              <v:stroke endarrow="block" joinstyle="miter"/>
            </v:line>
            <v:line id="_x0000_s1415" style="position:absolute" from="5400,1259" to="7380,1260" strokeweight=".26mm">
              <v:stroke joinstyle="miter"/>
            </v:line>
            <v:shape id="_x0000_s1416" type="#_x0000_t202" style="position:absolute;left:5400;top:720;width:2340;height:540;v-text-anchor:middle" stroked="f">
              <v:fill color2="black"/>
              <v:stroke joinstyle="round"/>
              <v:textbox style="mso-rotate-with-shape:t">
                <w:txbxContent>
                  <w:p w:rsidR="00541409" w:rsidRDefault="00541409">
                    <w:pPr>
                      <w:rPr>
                        <w:sz w:val="26"/>
                        <w:szCs w:val="26"/>
                        <w:lang w:eastAsia="ar-SA"/>
                      </w:rPr>
                    </w:pPr>
                    <w:r>
                      <w:rPr>
                        <w:sz w:val="26"/>
                        <w:szCs w:val="26"/>
                        <w:lang w:eastAsia="ar-SA"/>
                      </w:rPr>
                      <w:t>внутренняя среда</w:t>
                    </w:r>
                  </w:p>
                </w:txbxContent>
              </v:textbox>
            </v:shape>
            <v:line id="_x0000_s1417" style="position:absolute" from="2700,720" to="2700,1080" strokeweight=".26mm">
              <v:stroke endarrow="block" joinstyle="miter"/>
            </v:line>
            <v:line id="_x0000_s1418" style="position:absolute" from="2700,2340" to="2700,2700" strokeweight=".26mm">
              <v:stroke endarrow="block" joinstyle="miter"/>
            </v:line>
            <v:line id="_x0000_s1419" style="position:absolute" from="2700,3240" to="2700,3600" strokeweight=".26mm">
              <v:stroke endarrow="block" joinstyle="miter"/>
            </v:line>
            <v:line id="_x0000_s1420" style="position:absolute" from="2700,4680" to="2700,5040" strokeweight=".26mm">
              <v:stroke endarrow="block" joinstyle="miter"/>
            </v:line>
            <w10:wrap type="none"/>
            <w10:anchorlock/>
          </v:group>
        </w:pict>
      </w:r>
    </w:p>
    <w:p w:rsidR="000E4932" w:rsidRDefault="000E4932">
      <w:pPr>
        <w:pStyle w:val="14"/>
        <w:ind w:firstLine="720"/>
        <w:rPr>
          <w:szCs w:val="28"/>
        </w:rPr>
      </w:pPr>
      <w:r>
        <w:rPr>
          <w:szCs w:val="28"/>
        </w:rPr>
        <w:t>Рис.1.</w:t>
      </w:r>
      <w:r w:rsidR="006D0ABC">
        <w:rPr>
          <w:szCs w:val="28"/>
        </w:rPr>
        <w:t>7</w:t>
      </w:r>
      <w:r>
        <w:rPr>
          <w:szCs w:val="28"/>
        </w:rPr>
        <w:t>.  Схема функциональной структуры логистики</w:t>
      </w:r>
    </w:p>
    <w:p w:rsidR="000E4932" w:rsidRDefault="000E4932">
      <w:pPr>
        <w:pStyle w:val="14"/>
        <w:ind w:firstLine="720"/>
        <w:rPr>
          <w:szCs w:val="28"/>
        </w:rPr>
      </w:pPr>
    </w:p>
    <w:p w:rsidR="000E4932" w:rsidRDefault="000E4932">
      <w:pPr>
        <w:pStyle w:val="14"/>
        <w:ind w:firstLine="720"/>
        <w:jc w:val="center"/>
        <w:rPr>
          <w:szCs w:val="28"/>
        </w:rPr>
      </w:pPr>
    </w:p>
    <w:p w:rsidR="000E4932" w:rsidRDefault="000E4932">
      <w:pPr>
        <w:pStyle w:val="14"/>
        <w:spacing w:line="360" w:lineRule="auto"/>
        <w:ind w:firstLine="720"/>
        <w:rPr>
          <w:szCs w:val="28"/>
        </w:rPr>
      </w:pPr>
      <w:r>
        <w:rPr>
          <w:szCs w:val="28"/>
        </w:rPr>
        <w:t>Потоки ресурсов циркулируют как во внутренней среде предприятия, так и между предприятием и внешней средой. Внешние ресурсные потоки возникают при: закупке ресурсов у поставщиков; реализации готовой продукции; расчетах с финансово–кредитными органами и государством. Внешним ресурсным потокам соответствует определенное движение денежных средств в наличной или безналичной форме. Эффективность внешних финансовых потоков можно определить с помощью бухгалтерского финансового учета и отчетности о результатах деятельности предприятия</w:t>
      </w:r>
      <w:r>
        <w:rPr>
          <w:rStyle w:val="af1"/>
          <w:szCs w:val="28"/>
        </w:rPr>
        <w:footnoteReference w:id="5"/>
      </w:r>
      <w:r>
        <w:rPr>
          <w:szCs w:val="28"/>
        </w:rPr>
        <w:t>.</w:t>
      </w:r>
    </w:p>
    <w:p w:rsidR="000E4932" w:rsidRDefault="000E4932">
      <w:pPr>
        <w:pStyle w:val="14"/>
        <w:spacing w:line="360" w:lineRule="auto"/>
        <w:ind w:firstLine="720"/>
        <w:rPr>
          <w:color w:val="000000"/>
          <w:sz w:val="30"/>
          <w:szCs w:val="30"/>
        </w:rPr>
      </w:pPr>
      <w:r>
        <w:t>Потоки ресурсов циркулируют как во внутренней среде предприятия, так и между предприятием и внешней средой. Внешние ресурсные потоки возникают при: закупке ресурсов у поставщиков; реализации готовой продукции; расчетах с финансово–кредитными органами и государством. Внешним ресурсным потокам соответствует определенное движение денежных средств в наличной или безналичной форме</w:t>
      </w:r>
      <w:r>
        <w:rPr>
          <w:rStyle w:val="af1"/>
        </w:rPr>
        <w:footnoteReference w:id="6"/>
      </w:r>
      <w:r>
        <w:t>. Эффективность внешних финансовых потоков можно определить с помо</w:t>
      </w:r>
      <w:r>
        <w:lastRenderedPageBreak/>
        <w:t>щью бухгалтерского финансового учета и отчетности о результатах деятельности предприятия.</w:t>
      </w:r>
    </w:p>
    <w:p w:rsidR="000E4932" w:rsidRDefault="000E4932">
      <w:pPr>
        <w:pStyle w:val="14"/>
        <w:spacing w:line="360" w:lineRule="auto"/>
        <w:ind w:firstLine="720"/>
        <w:rPr>
          <w:szCs w:val="28"/>
        </w:rPr>
      </w:pPr>
      <w:r>
        <w:rPr>
          <w:szCs w:val="28"/>
        </w:rPr>
        <w:t>Внутренние ресурсные потоки возникают в процессе превращения сырья в готовую продукцию. Этим потокам соответствует некоторый условный поток денежных средств, который отражается в документообороте предприятия в стоимостном выражении. Следовательно, внутренние финансовые потоки находят свое отражение в управленческом учете предприятия</w:t>
      </w:r>
      <w:r>
        <w:rPr>
          <w:rStyle w:val="af1"/>
          <w:szCs w:val="28"/>
        </w:rPr>
        <w:footnoteReference w:id="7"/>
      </w:r>
      <w:r>
        <w:rPr>
          <w:szCs w:val="28"/>
        </w:rPr>
        <w:t>.</w:t>
      </w:r>
    </w:p>
    <w:p w:rsidR="000E4932" w:rsidRDefault="000E4932">
      <w:pPr>
        <w:spacing w:line="360" w:lineRule="auto"/>
        <w:ind w:firstLine="720"/>
        <w:jc w:val="both"/>
        <w:rPr>
          <w:color w:val="000000"/>
          <w:sz w:val="28"/>
          <w:szCs w:val="28"/>
          <w:lang w:eastAsia="ar-SA"/>
        </w:rPr>
      </w:pPr>
      <w:r>
        <w:rPr>
          <w:color w:val="000000"/>
          <w:sz w:val="28"/>
          <w:szCs w:val="28"/>
          <w:lang w:eastAsia="ar-SA"/>
        </w:rPr>
        <w:t>При этом все заказы проходят только через коммерческую службу и при изменении спроса корректировка плана продаж, а затем и плана снабжения занимает существенное время. В этих условиях представляется целесообразным включить плановый отдел в коммерческую службу предприятия для принятия оперативных управленческих решений (рис. 1.</w:t>
      </w:r>
      <w:r w:rsidR="006D0ABC">
        <w:rPr>
          <w:color w:val="000000"/>
          <w:sz w:val="28"/>
          <w:szCs w:val="28"/>
          <w:lang w:eastAsia="ar-SA"/>
        </w:rPr>
        <w:t>8</w:t>
      </w:r>
      <w:r>
        <w:rPr>
          <w:color w:val="000000"/>
          <w:sz w:val="28"/>
          <w:szCs w:val="28"/>
          <w:lang w:eastAsia="ar-SA"/>
        </w:rPr>
        <w:t>).</w:t>
      </w:r>
    </w:p>
    <w:p w:rsidR="000E4932" w:rsidRDefault="00AB16B0">
      <w:pPr>
        <w:ind w:firstLine="360"/>
        <w:jc w:val="both"/>
        <w:rPr>
          <w:color w:val="000000"/>
          <w:sz w:val="28"/>
          <w:szCs w:val="28"/>
          <w:lang w:eastAsia="ar-SA"/>
        </w:rPr>
      </w:pPr>
      <w:r>
        <w:pict>
          <v:group id="_x0000_s1421" style="width:6in;height:333pt;mso-wrap-distance-left:0;mso-wrap-distance-right:0;mso-position-horizontal-relative:char;mso-position-vertical-relative:line" coordsize="8640,6660">
            <o:lock v:ext="edit" text="t"/>
            <v:rect id="_x0000_s1422" style="position:absolute;width:8640;height:6660;v-text-anchor:middle" filled="f" stroked="f">
              <v:stroke joinstyle="round"/>
            </v:rect>
            <v:group id="_x0000_s1423" style="position:absolute;left:1620;top:4860;width:4320;height:1800;mso-wrap-distance-left:0;mso-wrap-distance-right:0" coordorigin="1620,4860" coordsize="4320,1800">
              <o:lock v:ext="edit" text="t"/>
              <v:shapetype id="_x0000_t4" coordsize="21600,21600" o:spt="4" path="m10800,l,10800,10800,21600,21600,10800xe">
                <v:stroke joinstyle="miter"/>
                <v:path gradientshapeok="t" o:connecttype="rect" textboxrect="5400,5400,16200,16200"/>
              </v:shapetype>
              <v:shape id="_x0000_s1424" type="#_x0000_t4" style="position:absolute;left:1620;top:4860;width:4320;height:1800;v-text-anchor:middle" strokeweight=".44mm">
                <v:fill color2="black"/>
              </v:shape>
              <v:shape id="_x0000_s1425" type="#_x0000_t202" style="position:absolute;left:2700;top:5310;width:2160;height:900;v-text-anchor:middle" filled="f" stroked="f">
                <v:stroke joinstyle="round"/>
                <v:textbox style="mso-rotate-with-shape:t">
                  <w:txbxContent>
                    <w:p w:rsidR="00541409" w:rsidRDefault="00541409">
                      <w:pPr>
                        <w:jc w:val="center"/>
                        <w:rPr>
                          <w:lang w:eastAsia="ar-SA"/>
                        </w:rPr>
                      </w:pPr>
                      <w:r>
                        <w:rPr>
                          <w:lang w:eastAsia="ar-SA"/>
                        </w:rPr>
                        <w:t>Выполнение обязательств при плановых затратах</w:t>
                      </w:r>
                    </w:p>
                  </w:txbxContent>
                </v:textbox>
              </v:shape>
            </v:group>
            <v:shape id="_x0000_s1426" type="#_x0000_t202" style="position:absolute;left:2700;top:3960;width:2160;height:540;v-text-anchor:middle" strokeweight=".44mm">
              <v:fill color2="black"/>
              <v:textbox style="mso-rotate-with-shape:t">
                <w:txbxContent>
                  <w:p w:rsidR="00541409" w:rsidRDefault="00541409">
                    <w:pPr>
                      <w:jc w:val="center"/>
                      <w:rPr>
                        <w:sz w:val="28"/>
                        <w:szCs w:val="28"/>
                        <w:lang w:eastAsia="ar-SA"/>
                      </w:rPr>
                    </w:pPr>
                    <w:r>
                      <w:rPr>
                        <w:sz w:val="28"/>
                        <w:szCs w:val="28"/>
                        <w:lang w:eastAsia="ar-SA"/>
                      </w:rPr>
                      <w:t xml:space="preserve">Склад </w:t>
                    </w:r>
                  </w:p>
                </w:txbxContent>
              </v:textbox>
            </v:shape>
            <v:shape id="_x0000_s1427" type="#_x0000_t202" style="position:absolute;left:2700;top:3060;width:2160;height:540;v-text-anchor:middle" strokeweight=".44mm">
              <v:fill color2="black"/>
              <v:textbox style="mso-rotate-with-shape:t">
                <w:txbxContent>
                  <w:p w:rsidR="00541409" w:rsidRDefault="00541409">
                    <w:pPr>
                      <w:jc w:val="center"/>
                      <w:rPr>
                        <w:sz w:val="28"/>
                        <w:szCs w:val="28"/>
                        <w:lang w:eastAsia="ar-SA"/>
                      </w:rPr>
                    </w:pPr>
                    <w:r>
                      <w:rPr>
                        <w:sz w:val="28"/>
                        <w:szCs w:val="28"/>
                        <w:lang w:eastAsia="ar-SA"/>
                      </w:rPr>
                      <w:t xml:space="preserve">Производство </w:t>
                    </w:r>
                  </w:p>
                </w:txbxContent>
              </v:textbox>
            </v:shape>
            <v:shape id="_x0000_s1428" type="#_x0000_t202" style="position:absolute;left:2700;top:1800;width:2160;height:900;v-text-anchor:middle" strokeweight=".44mm">
              <v:fill color2="black"/>
              <v:textbox style="mso-rotate-with-shape:t">
                <w:txbxContent>
                  <w:p w:rsidR="00541409" w:rsidRDefault="00541409">
                    <w:pPr>
                      <w:jc w:val="center"/>
                      <w:rPr>
                        <w:sz w:val="28"/>
                        <w:szCs w:val="28"/>
                        <w:lang w:eastAsia="ar-SA"/>
                      </w:rPr>
                    </w:pPr>
                    <w:r>
                      <w:rPr>
                        <w:sz w:val="28"/>
                        <w:szCs w:val="28"/>
                        <w:lang w:eastAsia="ar-SA"/>
                      </w:rPr>
                      <w:t>Финансовый план</w:t>
                    </w:r>
                  </w:p>
                </w:txbxContent>
              </v:textbox>
            </v:shape>
            <v:shape id="_x0000_s1429" type="#_x0000_t202" style="position:absolute;left:2700;top:540;width:2160;height:900;v-text-anchor:middle" strokeweight=".44mm">
              <v:fill color2="black"/>
              <v:textbox style="mso-rotate-with-shape:t">
                <w:txbxContent>
                  <w:p w:rsidR="00541409" w:rsidRDefault="00541409">
                    <w:pPr>
                      <w:jc w:val="center"/>
                      <w:rPr>
                        <w:sz w:val="28"/>
                        <w:szCs w:val="28"/>
                        <w:lang w:eastAsia="ar-SA"/>
                      </w:rPr>
                    </w:pPr>
                    <w:r>
                      <w:rPr>
                        <w:sz w:val="28"/>
                        <w:szCs w:val="28"/>
                        <w:lang w:eastAsia="ar-SA"/>
                      </w:rPr>
                      <w:t>План-прогноз отдела продаж</w:t>
                    </w:r>
                  </w:p>
                </w:txbxContent>
              </v:textbox>
            </v:shape>
            <v:shape id="_x0000_s1430" type="#_x0000_t202" style="position:absolute;left:360;top:360;width:1620;height:1260;v-text-anchor:middle" strokeweight=".44mm">
              <v:fill color2="black"/>
              <v:textbox style="mso-rotate-with-shape:t">
                <w:txbxContent>
                  <w:p w:rsidR="00541409" w:rsidRDefault="00541409">
                    <w:pPr>
                      <w:jc w:val="center"/>
                      <w:rPr>
                        <w:sz w:val="28"/>
                        <w:szCs w:val="28"/>
                        <w:lang w:eastAsia="ar-SA"/>
                      </w:rPr>
                    </w:pPr>
                    <w:r>
                      <w:rPr>
                        <w:sz w:val="28"/>
                        <w:szCs w:val="28"/>
                        <w:lang w:eastAsia="ar-SA"/>
                      </w:rPr>
                      <w:t>Заказ на отдел снабжения</w:t>
                    </w:r>
                  </w:p>
                </w:txbxContent>
              </v:textbox>
            </v:shape>
            <v:shape id="_x0000_s1431" type="#_x0000_t202" style="position:absolute;left:5940;top:360;width:1620;height:1260;v-text-anchor:middle" strokeweight=".44mm">
              <v:fill color2="black"/>
              <v:textbox style="mso-rotate-with-shape:t">
                <w:txbxContent>
                  <w:p w:rsidR="00541409" w:rsidRDefault="00541409">
                    <w:pPr>
                      <w:jc w:val="center"/>
                      <w:rPr>
                        <w:sz w:val="28"/>
                        <w:szCs w:val="28"/>
                        <w:lang w:eastAsia="ar-SA"/>
                      </w:rPr>
                    </w:pPr>
                    <w:r>
                      <w:rPr>
                        <w:sz w:val="28"/>
                        <w:szCs w:val="28"/>
                        <w:lang w:eastAsia="ar-SA"/>
                      </w:rPr>
                      <w:t>Заказ на производство</w:t>
                    </w:r>
                  </w:p>
                </w:txbxContent>
              </v:textbox>
            </v:shape>
            <v:shape id="_x0000_s1432" type="#_x0000_t202" style="position:absolute;left:6480;top:5220;width:2160;height:1080;v-text-anchor:middle" strokeweight=".44mm">
              <v:fill color2="black"/>
              <v:textbox style="mso-rotate-with-shape:t">
                <w:txbxContent>
                  <w:p w:rsidR="00541409" w:rsidRDefault="00541409">
                    <w:pPr>
                      <w:jc w:val="center"/>
                      <w:rPr>
                        <w:sz w:val="28"/>
                        <w:szCs w:val="28"/>
                        <w:lang w:eastAsia="ar-SA"/>
                      </w:rPr>
                    </w:pPr>
                    <w:r>
                      <w:rPr>
                        <w:sz w:val="28"/>
                        <w:szCs w:val="28"/>
                        <w:lang w:eastAsia="ar-SA"/>
                      </w:rPr>
                      <w:t>Получение запланированной прибыли</w:t>
                    </w:r>
                  </w:p>
                </w:txbxContent>
              </v:textbox>
            </v:shape>
            <v:line id="_x0000_s1433" style="position:absolute;flip:x" from="1980,900" to="2700,901" strokeweight=".26mm">
              <v:stroke endarrow="block" joinstyle="miter"/>
            </v:line>
            <v:line id="_x0000_s1434" style="position:absolute" from="4860,900" to="5940,900" strokeweight=".26mm">
              <v:stroke endarrow="block" joinstyle="miter"/>
            </v:line>
            <v:line id="_x0000_s1435" style="position:absolute;flip:x" from="0,5759" to="1620,5760" strokeweight=".26mm">
              <v:stroke joinstyle="miter"/>
            </v:line>
            <v:line id="_x0000_s1436" style="position:absolute" from="0,180" to="3780,181" strokeweight=".26mm">
              <v:stroke joinstyle="miter"/>
            </v:line>
            <v:shape id="_x0000_s1437" type="#_x0000_t202" style="position:absolute;left:900;top:5040;width:900;height:540;v-text-anchor:middle" stroked="f">
              <v:fill color2="black"/>
              <v:stroke joinstyle="round"/>
              <v:textbox style="mso-rotate-with-shape:t">
                <w:txbxContent>
                  <w:p w:rsidR="00541409" w:rsidRDefault="00541409">
                    <w:pPr>
                      <w:rPr>
                        <w:sz w:val="28"/>
                        <w:szCs w:val="28"/>
                        <w:lang w:eastAsia="ar-SA"/>
                      </w:rPr>
                    </w:pPr>
                    <w:r>
                      <w:rPr>
                        <w:sz w:val="28"/>
                        <w:szCs w:val="28"/>
                        <w:lang w:eastAsia="ar-SA"/>
                      </w:rPr>
                      <w:t>нет</w:t>
                    </w:r>
                  </w:p>
                </w:txbxContent>
              </v:textbox>
            </v:shape>
            <v:shape id="_x0000_s1438" type="#_x0000_t202" style="position:absolute;left:5760;top:5040;width:720;height:540;v-text-anchor:middle" stroked="f">
              <v:fill color2="black"/>
              <v:stroke joinstyle="round"/>
              <v:textbox style="mso-rotate-with-shape:t">
                <w:txbxContent>
                  <w:p w:rsidR="00541409" w:rsidRDefault="00541409">
                    <w:pPr>
                      <w:rPr>
                        <w:sz w:val="28"/>
                        <w:szCs w:val="28"/>
                        <w:lang w:eastAsia="ar-SA"/>
                      </w:rPr>
                    </w:pPr>
                    <w:r>
                      <w:rPr>
                        <w:sz w:val="28"/>
                        <w:szCs w:val="28"/>
                        <w:lang w:eastAsia="ar-SA"/>
                      </w:rPr>
                      <w:t>да</w:t>
                    </w:r>
                  </w:p>
                </w:txbxContent>
              </v:textbox>
            </v:shape>
            <v:line id="_x0000_s1439" style="position:absolute" from="5940,5760" to="6480,5761" strokeweight=".26mm">
              <v:stroke endarrow="block" joinstyle="miter"/>
            </v:line>
            <v:line id="_x0000_s1440" style="position:absolute" from="0,180" to="1,5760" strokeweight=".26mm">
              <v:stroke joinstyle="miter"/>
            </v:line>
            <v:line id="_x0000_s1441" style="position:absolute" from="3780,180" to="3780,540" strokeweight=".26mm">
              <v:stroke endarrow="block" joinstyle="miter"/>
            </v:line>
            <v:line id="_x0000_s1442" style="position:absolute" from="3780,1440" to="3780,1800" strokeweight=".26mm">
              <v:stroke endarrow="block" joinstyle="miter"/>
            </v:line>
            <v:line id="_x0000_s1443" style="position:absolute" from="3780,2700" to="3780,3060" strokeweight=".26mm">
              <v:stroke endarrow="block" joinstyle="miter"/>
            </v:line>
            <v:line id="_x0000_s1444" style="position:absolute" from="3780,3600" to="3780,3960" strokeweight=".26mm">
              <v:stroke endarrow="block" joinstyle="miter"/>
            </v:line>
            <v:line id="_x0000_s1445" style="position:absolute" from="3780,4500" to="3780,4860" strokeweight=".26mm">
              <v:stroke endarrow="block" joinstyle="miter"/>
            </v:line>
            <w10:wrap type="none"/>
            <w10:anchorlock/>
          </v:group>
        </w:pict>
      </w:r>
    </w:p>
    <w:p w:rsidR="000E4932" w:rsidRDefault="000E4932">
      <w:pPr>
        <w:spacing w:line="360" w:lineRule="auto"/>
        <w:ind w:firstLine="720"/>
        <w:jc w:val="both"/>
        <w:rPr>
          <w:color w:val="000000"/>
          <w:sz w:val="28"/>
          <w:szCs w:val="28"/>
          <w:lang w:eastAsia="ar-SA"/>
        </w:rPr>
      </w:pPr>
      <w:r>
        <w:rPr>
          <w:color w:val="000000"/>
          <w:sz w:val="28"/>
          <w:szCs w:val="28"/>
          <w:lang w:eastAsia="ar-SA"/>
        </w:rPr>
        <w:t>Рис. 1.</w:t>
      </w:r>
      <w:r w:rsidR="006D0ABC">
        <w:rPr>
          <w:color w:val="000000"/>
          <w:sz w:val="28"/>
          <w:szCs w:val="28"/>
          <w:lang w:eastAsia="ar-SA"/>
        </w:rPr>
        <w:t>8</w:t>
      </w:r>
      <w:r>
        <w:rPr>
          <w:color w:val="000000"/>
          <w:sz w:val="28"/>
          <w:szCs w:val="28"/>
          <w:lang w:eastAsia="ar-SA"/>
        </w:rPr>
        <w:t>. Схема принятия управленческого решения в коммерческой службе предприятия</w:t>
      </w:r>
    </w:p>
    <w:p w:rsidR="000E4932" w:rsidRDefault="000E4932">
      <w:pPr>
        <w:ind w:firstLine="720"/>
        <w:jc w:val="center"/>
        <w:rPr>
          <w:color w:val="000000"/>
          <w:sz w:val="28"/>
          <w:szCs w:val="28"/>
          <w:lang w:eastAsia="ar-SA"/>
        </w:rPr>
      </w:pPr>
    </w:p>
    <w:p w:rsidR="000E4932" w:rsidRDefault="000E4932">
      <w:pPr>
        <w:pStyle w:val="14"/>
        <w:spacing w:line="360" w:lineRule="auto"/>
        <w:ind w:firstLine="709"/>
        <w:rPr>
          <w:szCs w:val="28"/>
        </w:rPr>
      </w:pPr>
      <w:r>
        <w:rPr>
          <w:szCs w:val="28"/>
        </w:rPr>
        <w:lastRenderedPageBreak/>
        <w:t xml:space="preserve">Традиционная концепция логистики предполагает последовательный переход от одной к другой функциональной области (закупочная </w:t>
      </w:r>
      <w:r>
        <w:rPr>
          <w:szCs w:val="28"/>
        </w:rPr>
        <w:t xml:space="preserve"> производственная </w:t>
      </w:r>
      <w:r>
        <w:rPr>
          <w:szCs w:val="28"/>
        </w:rPr>
        <w:t> распределительная) логистики. Если рассматривать термин «распределение» не только как сбыт продукции, но и как внутрифирменное распределение производственных ресурсов и готовой продукции, то функциональную структуру логистики может обеспечить более тесное взаимодействие логистических подсистем.</w:t>
      </w:r>
    </w:p>
    <w:p w:rsidR="000E4932" w:rsidRDefault="000E4932">
      <w:pPr>
        <w:spacing w:line="360" w:lineRule="auto"/>
        <w:ind w:firstLine="709"/>
        <w:jc w:val="both"/>
        <w:rPr>
          <w:color w:val="000000"/>
          <w:sz w:val="28"/>
          <w:szCs w:val="28"/>
          <w:lang w:eastAsia="ar-SA"/>
        </w:rPr>
      </w:pPr>
      <w:r>
        <w:rPr>
          <w:color w:val="000000"/>
          <w:sz w:val="28"/>
          <w:szCs w:val="28"/>
          <w:lang w:eastAsia="ar-SA"/>
        </w:rPr>
        <w:t>Коммерческая служба предприятия не занимается планированием, планово-аналитический отдел находится в финансово-экономической службе предприятия. Таким образом, план продаж составляется в планово-аналитическом отделе, согласовывается с финансовым директором, затем представляется генеральному директору, а только потом поступает в коммерческий отдел. Аналогично разрабатывается и план по снабжению.</w:t>
      </w:r>
    </w:p>
    <w:p w:rsidR="000E4932" w:rsidRDefault="000E4932">
      <w:pPr>
        <w:pStyle w:val="a3"/>
        <w:widowControl w:val="0"/>
        <w:numPr>
          <w:ilvl w:val="0"/>
          <w:numId w:val="20"/>
        </w:numPr>
        <w:tabs>
          <w:tab w:val="left" w:pos="1080"/>
        </w:tabs>
        <w:spacing w:line="360" w:lineRule="auto"/>
        <w:ind w:left="0" w:firstLine="1077"/>
        <w:rPr>
          <w:szCs w:val="28"/>
          <w:lang w:eastAsia="ar-SA"/>
        </w:rPr>
      </w:pPr>
      <w:r>
        <w:rPr>
          <w:szCs w:val="28"/>
          <w:lang w:eastAsia="ar-SA"/>
        </w:rPr>
        <w:t>При построении эффективной структуры управления описание основных ресурсных потоков позволит увеличить надежность и точность управленческих задач, повысить согласованность организационных структур</w:t>
      </w:r>
      <w:r>
        <w:rPr>
          <w:rStyle w:val="af1"/>
          <w:szCs w:val="28"/>
          <w:lang w:eastAsia="ar-SA"/>
        </w:rPr>
        <w:footnoteReference w:id="8"/>
      </w:r>
      <w:r>
        <w:rPr>
          <w:szCs w:val="28"/>
          <w:lang w:eastAsia="ar-SA"/>
        </w:rPr>
        <w:t>.</w:t>
      </w:r>
    </w:p>
    <w:p w:rsidR="000E4932" w:rsidRDefault="000E4932">
      <w:pPr>
        <w:spacing w:line="360" w:lineRule="auto"/>
        <w:ind w:firstLine="1077"/>
        <w:jc w:val="both"/>
        <w:rPr>
          <w:sz w:val="28"/>
          <w:szCs w:val="28"/>
          <w:lang w:eastAsia="ar-SA"/>
        </w:rPr>
      </w:pPr>
      <w:r>
        <w:rPr>
          <w:sz w:val="28"/>
          <w:szCs w:val="28"/>
          <w:lang w:eastAsia="ar-SA"/>
        </w:rPr>
        <w:t>Рассмотрим имитационную модель управления ресурсными потоками предприятия. Затраты на хранение готовой продукции часто имеют наибольший удельный вес в общей сумме затрат на распределение. Поэтому необходимо оптимизировать работу по управлению запасами на складах готовой продукции с целью сокращения непроизводственных расходов.</w:t>
      </w:r>
    </w:p>
    <w:p w:rsidR="000E4932" w:rsidRDefault="000E4932">
      <w:pPr>
        <w:spacing w:line="360" w:lineRule="auto"/>
        <w:ind w:firstLine="1077"/>
        <w:jc w:val="both"/>
        <w:rPr>
          <w:sz w:val="28"/>
          <w:szCs w:val="28"/>
          <w:lang w:eastAsia="ar-SA"/>
        </w:rPr>
      </w:pPr>
      <w:r>
        <w:rPr>
          <w:sz w:val="28"/>
          <w:szCs w:val="28"/>
          <w:lang w:eastAsia="ar-SA"/>
        </w:rPr>
        <w:t>Входными переменными для модели будут следующие величины:</w:t>
      </w:r>
    </w:p>
    <w:p w:rsidR="000E4932" w:rsidRDefault="000E4932">
      <w:pPr>
        <w:numPr>
          <w:ilvl w:val="0"/>
          <w:numId w:val="22"/>
        </w:numPr>
        <w:tabs>
          <w:tab w:val="left" w:pos="720"/>
        </w:tabs>
        <w:spacing w:line="360" w:lineRule="auto"/>
        <w:ind w:left="0" w:firstLine="1077"/>
        <w:jc w:val="both"/>
        <w:rPr>
          <w:sz w:val="28"/>
          <w:szCs w:val="28"/>
          <w:lang w:eastAsia="ar-SA"/>
        </w:rPr>
      </w:pPr>
      <w:r>
        <w:rPr>
          <w:sz w:val="28"/>
          <w:szCs w:val="28"/>
          <w:lang w:eastAsia="ar-SA"/>
        </w:rPr>
        <w:t>средний  еженедельный спрос и его среднее квадратичное отклонение;</w:t>
      </w:r>
    </w:p>
    <w:p w:rsidR="000E4932" w:rsidRDefault="000E4932">
      <w:pPr>
        <w:numPr>
          <w:ilvl w:val="0"/>
          <w:numId w:val="22"/>
        </w:numPr>
        <w:tabs>
          <w:tab w:val="left" w:pos="720"/>
        </w:tabs>
        <w:spacing w:line="360" w:lineRule="auto"/>
        <w:ind w:left="0" w:firstLine="1077"/>
        <w:jc w:val="both"/>
        <w:rPr>
          <w:sz w:val="28"/>
          <w:szCs w:val="28"/>
          <w:lang w:eastAsia="ar-SA"/>
        </w:rPr>
      </w:pPr>
      <w:r>
        <w:rPr>
          <w:sz w:val="28"/>
          <w:szCs w:val="28"/>
          <w:lang w:eastAsia="ar-SA"/>
        </w:rPr>
        <w:t>среднее время производства дополнительной партии товара и его среднее квадратичное отклонение;</w:t>
      </w:r>
    </w:p>
    <w:p w:rsidR="000E4932" w:rsidRDefault="000E4932">
      <w:pPr>
        <w:numPr>
          <w:ilvl w:val="0"/>
          <w:numId w:val="22"/>
        </w:numPr>
        <w:tabs>
          <w:tab w:val="left" w:pos="720"/>
        </w:tabs>
        <w:spacing w:line="360" w:lineRule="auto"/>
        <w:ind w:left="0" w:firstLine="1077"/>
        <w:jc w:val="both"/>
        <w:rPr>
          <w:sz w:val="28"/>
          <w:szCs w:val="28"/>
          <w:lang w:eastAsia="ar-SA"/>
        </w:rPr>
      </w:pPr>
      <w:r>
        <w:rPr>
          <w:sz w:val="28"/>
          <w:szCs w:val="28"/>
          <w:lang w:eastAsia="ar-SA"/>
        </w:rPr>
        <w:t>стоимость хранения  единицы (одной упаковки) продукции на складе в течение суток;</w:t>
      </w:r>
    </w:p>
    <w:p w:rsidR="000E4932" w:rsidRDefault="000E4932">
      <w:pPr>
        <w:numPr>
          <w:ilvl w:val="0"/>
          <w:numId w:val="22"/>
        </w:numPr>
        <w:tabs>
          <w:tab w:val="left" w:pos="720"/>
        </w:tabs>
        <w:spacing w:line="360" w:lineRule="auto"/>
        <w:ind w:left="0" w:firstLine="1077"/>
        <w:jc w:val="both"/>
        <w:rPr>
          <w:sz w:val="28"/>
          <w:szCs w:val="28"/>
          <w:lang w:eastAsia="ar-SA"/>
        </w:rPr>
      </w:pPr>
      <w:r>
        <w:rPr>
          <w:sz w:val="28"/>
          <w:szCs w:val="28"/>
          <w:lang w:eastAsia="ar-SA"/>
        </w:rPr>
        <w:t>величина затрат на производство дополнительной единицы продукции;</w:t>
      </w:r>
    </w:p>
    <w:p w:rsidR="000E4932" w:rsidRDefault="000E4932">
      <w:pPr>
        <w:numPr>
          <w:ilvl w:val="0"/>
          <w:numId w:val="22"/>
        </w:numPr>
        <w:tabs>
          <w:tab w:val="left" w:pos="720"/>
        </w:tabs>
        <w:spacing w:line="360" w:lineRule="auto"/>
        <w:ind w:left="0" w:firstLine="1077"/>
        <w:jc w:val="both"/>
        <w:rPr>
          <w:sz w:val="28"/>
          <w:szCs w:val="28"/>
          <w:lang w:eastAsia="ar-SA"/>
        </w:rPr>
      </w:pPr>
      <w:r>
        <w:rPr>
          <w:sz w:val="28"/>
          <w:szCs w:val="28"/>
          <w:lang w:eastAsia="ar-SA"/>
        </w:rPr>
        <w:t>затраты, связанные с дефицитом единицы продукции;</w:t>
      </w:r>
    </w:p>
    <w:p w:rsidR="000E4932" w:rsidRDefault="000E4932">
      <w:pPr>
        <w:numPr>
          <w:ilvl w:val="0"/>
          <w:numId w:val="22"/>
        </w:numPr>
        <w:tabs>
          <w:tab w:val="left" w:pos="720"/>
        </w:tabs>
        <w:spacing w:line="360" w:lineRule="auto"/>
        <w:ind w:left="0" w:firstLine="1077"/>
        <w:jc w:val="both"/>
        <w:rPr>
          <w:sz w:val="28"/>
          <w:szCs w:val="28"/>
          <w:lang w:eastAsia="ar-SA"/>
        </w:rPr>
      </w:pPr>
      <w:r>
        <w:rPr>
          <w:sz w:val="28"/>
          <w:szCs w:val="28"/>
          <w:lang w:eastAsia="ar-SA"/>
        </w:rPr>
        <w:t>начальный уровень запаса продукции;</w:t>
      </w:r>
    </w:p>
    <w:p w:rsidR="000E4932" w:rsidRDefault="000E4932">
      <w:pPr>
        <w:numPr>
          <w:ilvl w:val="0"/>
          <w:numId w:val="22"/>
        </w:numPr>
        <w:tabs>
          <w:tab w:val="left" w:pos="720"/>
        </w:tabs>
        <w:spacing w:line="360" w:lineRule="auto"/>
        <w:ind w:left="0" w:firstLine="1077"/>
        <w:jc w:val="both"/>
        <w:rPr>
          <w:sz w:val="28"/>
          <w:szCs w:val="28"/>
          <w:lang w:eastAsia="ar-SA"/>
        </w:rPr>
      </w:pPr>
      <w:r>
        <w:rPr>
          <w:sz w:val="28"/>
          <w:szCs w:val="28"/>
          <w:lang w:eastAsia="ar-SA"/>
        </w:rPr>
        <w:lastRenderedPageBreak/>
        <w:t>период работы склада.</w:t>
      </w:r>
    </w:p>
    <w:p w:rsidR="000E4932" w:rsidRDefault="000E4932">
      <w:pPr>
        <w:spacing w:line="360" w:lineRule="auto"/>
        <w:ind w:firstLine="1077"/>
        <w:jc w:val="both"/>
        <w:rPr>
          <w:sz w:val="28"/>
          <w:szCs w:val="28"/>
          <w:lang w:eastAsia="ar-SA"/>
        </w:rPr>
      </w:pPr>
      <w:r>
        <w:rPr>
          <w:sz w:val="28"/>
          <w:szCs w:val="28"/>
          <w:lang w:eastAsia="ar-SA"/>
        </w:rPr>
        <w:t>Итого получилось семь входных переменных, к которым нужно добавить две управляемые переменные:</w:t>
      </w:r>
    </w:p>
    <w:p w:rsidR="000E4932" w:rsidRDefault="000E4932">
      <w:pPr>
        <w:numPr>
          <w:ilvl w:val="0"/>
          <w:numId w:val="23"/>
        </w:numPr>
        <w:tabs>
          <w:tab w:val="left" w:pos="1080"/>
        </w:tabs>
        <w:spacing w:line="360" w:lineRule="auto"/>
        <w:ind w:left="0" w:firstLine="1077"/>
        <w:jc w:val="both"/>
        <w:rPr>
          <w:sz w:val="28"/>
          <w:szCs w:val="28"/>
          <w:lang w:eastAsia="ar-SA"/>
        </w:rPr>
      </w:pPr>
      <w:r>
        <w:rPr>
          <w:sz w:val="28"/>
          <w:szCs w:val="28"/>
          <w:lang w:eastAsia="ar-SA"/>
        </w:rPr>
        <w:t>объем дополнительной партии товара;</w:t>
      </w:r>
    </w:p>
    <w:p w:rsidR="000E4932" w:rsidRDefault="000E4932">
      <w:pPr>
        <w:numPr>
          <w:ilvl w:val="0"/>
          <w:numId w:val="23"/>
        </w:numPr>
        <w:tabs>
          <w:tab w:val="left" w:pos="1080"/>
        </w:tabs>
        <w:spacing w:line="360" w:lineRule="auto"/>
        <w:ind w:left="0" w:firstLine="1077"/>
        <w:jc w:val="both"/>
        <w:rPr>
          <w:sz w:val="28"/>
          <w:szCs w:val="28"/>
          <w:lang w:eastAsia="ar-SA"/>
        </w:rPr>
      </w:pPr>
      <w:r>
        <w:rPr>
          <w:sz w:val="28"/>
          <w:szCs w:val="28"/>
          <w:lang w:eastAsia="ar-SA"/>
        </w:rPr>
        <w:t>критический уровень запаса, т.е. величина запаса, при достижении которой необходимо его пополнение.</w:t>
      </w:r>
    </w:p>
    <w:p w:rsidR="000E4932" w:rsidRDefault="000E4932">
      <w:pPr>
        <w:spacing w:line="360" w:lineRule="auto"/>
        <w:ind w:firstLine="1077"/>
        <w:jc w:val="both"/>
        <w:rPr>
          <w:sz w:val="28"/>
          <w:szCs w:val="28"/>
          <w:lang w:eastAsia="ar-SA"/>
        </w:rPr>
      </w:pPr>
      <w:r>
        <w:rPr>
          <w:sz w:val="28"/>
          <w:szCs w:val="28"/>
          <w:lang w:eastAsia="ar-SA"/>
        </w:rPr>
        <w:t xml:space="preserve">В качестве выходной переменной используем средние затраты на содержание склада готовой продукции за заданный период времени с заданным уровнем гарантии, т.е. максимальный уровень затрат, которые с заданным уровнем надежности не могут быть превышены при длительной работе склада. </w:t>
      </w:r>
    </w:p>
    <w:p w:rsidR="000E4932" w:rsidRDefault="000E4932">
      <w:pPr>
        <w:spacing w:line="360" w:lineRule="auto"/>
        <w:ind w:firstLine="1077"/>
        <w:jc w:val="both"/>
        <w:rPr>
          <w:sz w:val="28"/>
          <w:szCs w:val="28"/>
          <w:lang w:eastAsia="ar-SA"/>
        </w:rPr>
      </w:pPr>
      <w:r>
        <w:rPr>
          <w:sz w:val="28"/>
          <w:szCs w:val="28"/>
          <w:lang w:eastAsia="ar-SA"/>
        </w:rPr>
        <w:t>Критерием эффективности в данной модели выступает условие минимума показателя эффективности при изменении управляемых переменных</w:t>
      </w:r>
      <w:r>
        <w:rPr>
          <w:rStyle w:val="af1"/>
          <w:sz w:val="28"/>
          <w:szCs w:val="28"/>
          <w:lang w:eastAsia="ar-SA"/>
        </w:rPr>
        <w:footnoteReference w:id="9"/>
      </w:r>
      <w:r>
        <w:rPr>
          <w:sz w:val="28"/>
          <w:szCs w:val="28"/>
          <w:lang w:eastAsia="ar-SA"/>
        </w:rPr>
        <w:t>.</w:t>
      </w:r>
    </w:p>
    <w:p w:rsidR="000E4932" w:rsidRDefault="000E4932">
      <w:pPr>
        <w:spacing w:line="360" w:lineRule="auto"/>
        <w:ind w:firstLine="1077"/>
        <w:jc w:val="both"/>
        <w:rPr>
          <w:sz w:val="28"/>
          <w:szCs w:val="28"/>
          <w:lang w:eastAsia="ar-SA"/>
        </w:rPr>
      </w:pPr>
      <w:r>
        <w:rPr>
          <w:sz w:val="28"/>
          <w:szCs w:val="28"/>
          <w:lang w:eastAsia="ar-SA"/>
        </w:rPr>
        <w:t>Построение имитационной модели управления ресурсными потоками состоит из двух последовательных этапов: концептуальное описание модели и алгоритм модели.</w:t>
      </w:r>
    </w:p>
    <w:p w:rsidR="000E4932" w:rsidRDefault="000E4932">
      <w:pPr>
        <w:spacing w:line="360" w:lineRule="auto"/>
        <w:ind w:firstLine="720"/>
        <w:jc w:val="both"/>
        <w:rPr>
          <w:sz w:val="28"/>
          <w:szCs w:val="28"/>
          <w:lang w:eastAsia="ar-SA"/>
        </w:rPr>
      </w:pPr>
      <w:r>
        <w:rPr>
          <w:sz w:val="28"/>
          <w:szCs w:val="28"/>
          <w:lang w:eastAsia="ar-SA"/>
        </w:rPr>
        <w:t xml:space="preserve">Концептуальное описание модели следующее. На предприятии имеется склад готовой продукции, где хранится запас товара, начальный уровень которого равен величине </w:t>
      </w:r>
      <w:r>
        <w:rPr>
          <w:sz w:val="28"/>
          <w:szCs w:val="28"/>
          <w:lang w:val="en-US" w:eastAsia="ar-SA"/>
        </w:rPr>
        <w:t>UR</w:t>
      </w:r>
      <w:r>
        <w:rPr>
          <w:sz w:val="28"/>
          <w:szCs w:val="28"/>
          <w:lang w:eastAsia="ar-SA"/>
        </w:rPr>
        <w:t xml:space="preserve">0.  В результате удовлетворения спроса в течение рабочей недели происходит уменьшение запаса на случайную величину, которая имеет нормальное распределение с известными характеристиками: математическим ожиданием (Мз) и средним квадратическим отклонением (σз). Затраты на хранение единицы продукции в течение суток составляют С1. Если на складе недостаточно продукции для обслуживания клиента, оплатившего заказ, то предприятие выплачивает компенсацию в размере С3 за каждую недостающую единицу товара по отношению к заказанному количеству. Для избежания затрат, вызванных дефицитом товара, администрация склада периодически подает заявки на поставку дополнительной партии товара в определенном объеме </w:t>
      </w:r>
      <w:r>
        <w:rPr>
          <w:sz w:val="28"/>
          <w:szCs w:val="28"/>
          <w:lang w:val="en-US" w:eastAsia="ar-SA"/>
        </w:rPr>
        <w:t>Q</w:t>
      </w:r>
      <w:r>
        <w:rPr>
          <w:sz w:val="28"/>
          <w:szCs w:val="28"/>
          <w:lang w:eastAsia="ar-SA"/>
        </w:rPr>
        <w:t xml:space="preserve">доп. Подача заявки производится в момент, когда уровень запаса товара снизится до критического уровня </w:t>
      </w:r>
      <w:r>
        <w:rPr>
          <w:sz w:val="28"/>
          <w:szCs w:val="28"/>
          <w:lang w:val="en-US" w:eastAsia="ar-SA"/>
        </w:rPr>
        <w:t>UR</w:t>
      </w:r>
      <w:r>
        <w:rPr>
          <w:sz w:val="28"/>
          <w:szCs w:val="28"/>
          <w:lang w:eastAsia="ar-SA"/>
        </w:rPr>
        <w:t>кр. Время выполнения заявки яв</w:t>
      </w:r>
      <w:r>
        <w:rPr>
          <w:sz w:val="28"/>
          <w:szCs w:val="28"/>
          <w:lang w:eastAsia="ar-SA"/>
        </w:rPr>
        <w:lastRenderedPageBreak/>
        <w:t>ляется случайной величиной с нормальным распределением и известными характеристиками М</w:t>
      </w:r>
      <w:r>
        <w:rPr>
          <w:sz w:val="28"/>
          <w:szCs w:val="28"/>
          <w:lang w:val="en-US" w:eastAsia="ar-SA"/>
        </w:rPr>
        <w:t>t</w:t>
      </w:r>
      <w:r>
        <w:rPr>
          <w:sz w:val="28"/>
          <w:szCs w:val="28"/>
          <w:lang w:eastAsia="ar-SA"/>
        </w:rPr>
        <w:t xml:space="preserve">  и </w:t>
      </w:r>
      <w:r>
        <w:rPr>
          <w:sz w:val="28"/>
          <w:szCs w:val="28"/>
          <w:lang w:val="en-US" w:eastAsia="ar-SA"/>
        </w:rPr>
        <w:t>St</w:t>
      </w:r>
      <w:r>
        <w:rPr>
          <w:sz w:val="28"/>
          <w:szCs w:val="28"/>
          <w:lang w:eastAsia="ar-SA"/>
        </w:rPr>
        <w:t xml:space="preserve">. </w:t>
      </w:r>
    </w:p>
    <w:p w:rsidR="000E4932" w:rsidRDefault="00AB16B0">
      <w:pPr>
        <w:jc w:val="both"/>
        <w:rPr>
          <w:bCs/>
          <w:kern w:val="1"/>
          <w:sz w:val="28"/>
          <w:szCs w:val="28"/>
          <w:lang w:eastAsia="ar-SA"/>
        </w:rPr>
      </w:pPr>
      <w:r>
        <w:pict>
          <v:group id="_x0000_s1446" style="width:468.05pt;height:531.05pt;mso-wrap-distance-left:0;mso-wrap-distance-right:0;mso-position-horizontal-relative:char;mso-position-vertical-relative:line" coordsize="9361,10621">
            <o:lock v:ext="edit" text="t"/>
            <v:rect id="_x0000_s1447" style="position:absolute;width:9361;height:10621;v-text-anchor:middle" filled="f" stroked="f">
              <v:stroke joinstyle="round"/>
            </v:rect>
            <v:shape id="_x0000_s1448" type="#_x0000_t202" style="position:absolute;left:933;top:130;width:2642;height:777;v-text-anchor:middle" strokeweight=".44mm">
              <v:fill color2="black"/>
              <v:textbox style="mso-rotate-with-shape:t" inset="2.2mm,1.09mm,2.2mm,1.09mm">
                <w:txbxContent>
                  <w:p w:rsidR="00541409" w:rsidRDefault="00541409">
                    <w:pPr>
                      <w:jc w:val="center"/>
                      <w:rPr>
                        <w:sz w:val="25"/>
                        <w:szCs w:val="28"/>
                        <w:lang w:eastAsia="ar-SA"/>
                      </w:rPr>
                    </w:pPr>
                    <w:r>
                      <w:rPr>
                        <w:sz w:val="25"/>
                        <w:szCs w:val="28"/>
                        <w:lang w:eastAsia="ar-SA"/>
                      </w:rPr>
                      <w:t>Задаются глобальные переменные</w:t>
                    </w:r>
                  </w:p>
                </w:txbxContent>
              </v:textbox>
            </v:shape>
            <v:shape id="_x0000_s1449" type="#_x0000_t202" style="position:absolute;left:3575;top:130;width:1088;height:777;v-text-anchor:middle" strokeweight=".44mm">
              <v:fill color2="black"/>
              <v:textbox style="mso-rotate-with-shape:t" inset="2.2mm,1.09mm,2.2mm,1.09mm">
                <w:txbxContent>
                  <w:p w:rsidR="00541409" w:rsidRDefault="00541409">
                    <w:pPr>
                      <w:jc w:val="center"/>
                      <w:rPr>
                        <w:sz w:val="25"/>
                        <w:szCs w:val="28"/>
                        <w:lang w:val="en-US" w:eastAsia="ar-SA"/>
                      </w:rPr>
                    </w:pPr>
                    <w:r>
                      <w:rPr>
                        <w:sz w:val="25"/>
                        <w:szCs w:val="28"/>
                        <w:lang w:val="en-US" w:eastAsia="ar-SA"/>
                      </w:rPr>
                      <w:t>MSc</w:t>
                    </w:r>
                  </w:p>
                  <w:p w:rsidR="00541409" w:rsidRDefault="00541409">
                    <w:pPr>
                      <w:jc w:val="center"/>
                      <w:rPr>
                        <w:sz w:val="25"/>
                        <w:szCs w:val="28"/>
                        <w:lang w:val="en-US" w:eastAsia="ar-SA"/>
                      </w:rPr>
                    </w:pPr>
                    <w:r>
                      <w:rPr>
                        <w:sz w:val="25"/>
                        <w:szCs w:val="28"/>
                        <w:lang w:val="en-US" w:eastAsia="ar-SA"/>
                      </w:rPr>
                      <w:t>SSc</w:t>
                    </w:r>
                  </w:p>
                </w:txbxContent>
              </v:textbox>
            </v:shape>
            <v:shape id="_x0000_s1450" type="#_x0000_t202" style="position:absolute;left:933;top:1218;width:2642;height:777;v-text-anchor:middle" strokeweight=".44mm">
              <v:fill color2="black"/>
              <v:textbox style="mso-rotate-with-shape:t" inset="2.2mm,1.09mm,2.2mm,1.09mm">
                <w:txbxContent>
                  <w:p w:rsidR="00541409" w:rsidRDefault="00541409">
                    <w:pPr>
                      <w:jc w:val="center"/>
                      <w:rPr>
                        <w:sz w:val="25"/>
                        <w:szCs w:val="28"/>
                        <w:lang w:eastAsia="ar-SA"/>
                      </w:rPr>
                    </w:pPr>
                    <w:r>
                      <w:rPr>
                        <w:sz w:val="25"/>
                        <w:szCs w:val="28"/>
                        <w:lang w:eastAsia="ar-SA"/>
                      </w:rPr>
                      <w:t>Задаются локальные переменные</w:t>
                    </w:r>
                  </w:p>
                </w:txbxContent>
              </v:textbox>
            </v:shape>
            <v:shape id="_x0000_s1451" type="#_x0000_t202" style="position:absolute;left:3575;top:1218;width:1088;height:777;v-text-anchor:middle" strokeweight=".44mm">
              <v:fill color2="black"/>
              <v:textbox style="mso-rotate-with-shape:t" inset="2.2mm,1.09mm,2.2mm,1.09mm">
                <w:txbxContent>
                  <w:p w:rsidR="00541409" w:rsidRDefault="00541409">
                    <w:pPr>
                      <w:jc w:val="center"/>
                      <w:rPr>
                        <w:sz w:val="14"/>
                        <w:szCs w:val="16"/>
                        <w:lang w:val="en-US" w:eastAsia="ar-SA"/>
                      </w:rPr>
                    </w:pPr>
                    <w:r>
                      <w:rPr>
                        <w:sz w:val="25"/>
                        <w:szCs w:val="28"/>
                        <w:lang w:val="en-US" w:eastAsia="ar-SA"/>
                      </w:rPr>
                      <w:t>Sc</w:t>
                    </w:r>
                    <w:r>
                      <w:rPr>
                        <w:sz w:val="14"/>
                        <w:szCs w:val="16"/>
                        <w:lang w:val="en-US" w:eastAsia="ar-SA"/>
                      </w:rPr>
                      <w:t>1</w:t>
                    </w:r>
                    <w:r>
                      <w:rPr>
                        <w:sz w:val="25"/>
                        <w:szCs w:val="28"/>
                        <w:lang w:val="en-US" w:eastAsia="ar-SA"/>
                      </w:rPr>
                      <w:t>, Sc</w:t>
                    </w:r>
                    <w:r>
                      <w:rPr>
                        <w:sz w:val="14"/>
                        <w:szCs w:val="16"/>
                        <w:lang w:val="en-US" w:eastAsia="ar-SA"/>
                      </w:rPr>
                      <w:t>2</w:t>
                    </w:r>
                    <w:r>
                      <w:rPr>
                        <w:sz w:val="25"/>
                        <w:szCs w:val="28"/>
                        <w:lang w:val="en-US" w:eastAsia="ar-SA"/>
                      </w:rPr>
                      <w:t>, Sc</w:t>
                    </w:r>
                    <w:r>
                      <w:rPr>
                        <w:sz w:val="14"/>
                        <w:szCs w:val="16"/>
                        <w:lang w:val="en-US" w:eastAsia="ar-SA"/>
                      </w:rPr>
                      <w:t>3</w:t>
                    </w:r>
                  </w:p>
                </w:txbxContent>
              </v:textbox>
            </v:shape>
            <v:shape id="_x0000_s1452" type="#_x0000_t202" style="position:absolute;left:933;top:2306;width:2642;height:777;v-text-anchor:middle" strokeweight=".44mm">
              <v:fill color2="black"/>
              <v:textbox style="mso-rotate-with-shape:t" inset="2.2mm,1.09mm,2.2mm,1.09mm">
                <w:txbxContent>
                  <w:p w:rsidR="00541409" w:rsidRDefault="00541409">
                    <w:pPr>
                      <w:jc w:val="center"/>
                      <w:rPr>
                        <w:sz w:val="25"/>
                        <w:szCs w:val="28"/>
                        <w:lang w:eastAsia="ar-SA"/>
                      </w:rPr>
                    </w:pPr>
                    <w:r>
                      <w:rPr>
                        <w:sz w:val="25"/>
                        <w:szCs w:val="28"/>
                        <w:lang w:eastAsia="ar-SA"/>
                      </w:rPr>
                      <w:t>Задаются варьируемые переменные</w:t>
                    </w:r>
                  </w:p>
                </w:txbxContent>
              </v:textbox>
            </v:shape>
            <v:shape id="_x0000_s1453" type="#_x0000_t202" style="position:absolute;left:3575;top:2306;width:1088;height:777;v-text-anchor:middle" strokeweight=".44mm">
              <v:fill color2="black"/>
              <v:textbox style="mso-rotate-with-shape:t" inset="2.2mm,1.09mm,2.2mm,1.09mm">
                <w:txbxContent>
                  <w:p w:rsidR="00541409" w:rsidRDefault="00541409">
                    <w:pPr>
                      <w:jc w:val="center"/>
                      <w:rPr>
                        <w:sz w:val="18"/>
                        <w:lang w:eastAsia="ar-SA"/>
                      </w:rPr>
                    </w:pPr>
                    <w:r>
                      <w:rPr>
                        <w:sz w:val="25"/>
                        <w:szCs w:val="28"/>
                        <w:lang w:val="en-US" w:eastAsia="ar-SA"/>
                      </w:rPr>
                      <w:t>Q</w:t>
                    </w:r>
                    <w:r>
                      <w:rPr>
                        <w:sz w:val="18"/>
                        <w:lang w:eastAsia="ar-SA"/>
                      </w:rPr>
                      <w:t>доп</w:t>
                    </w:r>
                  </w:p>
                  <w:p w:rsidR="00541409" w:rsidRDefault="00541409">
                    <w:pPr>
                      <w:jc w:val="center"/>
                      <w:rPr>
                        <w:sz w:val="18"/>
                        <w:lang w:eastAsia="ar-SA"/>
                      </w:rPr>
                    </w:pPr>
                    <w:r>
                      <w:rPr>
                        <w:sz w:val="25"/>
                        <w:szCs w:val="28"/>
                        <w:lang w:val="en-US" w:eastAsia="ar-SA"/>
                      </w:rPr>
                      <w:t>U</w:t>
                    </w:r>
                    <w:r>
                      <w:rPr>
                        <w:sz w:val="18"/>
                        <w:lang w:eastAsia="ar-SA"/>
                      </w:rPr>
                      <w:t>кр</w:t>
                    </w:r>
                  </w:p>
                </w:txbxContent>
              </v:textbox>
            </v:shape>
            <v:group id="_x0000_s1454" style="position:absolute;left:933;top:3395;width:3730;height:1400;mso-wrap-distance-left:0;mso-wrap-distance-right:0" coordorigin="933,3395" coordsize="3730,1400">
              <o:lock v:ext="edit" text="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455" type="#_x0000_t9" style="position:absolute;left:933;top:3395;width:3730;height:1400;v-text-anchor:middle" strokeweight=".44mm">
                <v:fill color2="black"/>
              </v:shape>
              <v:shape id="_x0000_s1456" type="#_x0000_t202" style="position:absolute;left:1625;top:3654;width:2346;height:882;v-text-anchor:middle" filled="f" stroked="f">
                <v:stroke joinstyle="round"/>
                <v:textbox style="mso-rotate-with-shape:t" inset="2.2mm,1.09mm,2.2mm,1.09mm">
                  <w:txbxContent>
                    <w:p w:rsidR="00541409" w:rsidRDefault="00541409">
                      <w:pPr>
                        <w:jc w:val="center"/>
                        <w:rPr>
                          <w:sz w:val="25"/>
                          <w:szCs w:val="28"/>
                          <w:lang w:eastAsia="ar-SA"/>
                        </w:rPr>
                      </w:pPr>
                      <w:r>
                        <w:rPr>
                          <w:sz w:val="25"/>
                          <w:szCs w:val="28"/>
                          <w:lang w:eastAsia="ar-SA"/>
                        </w:rPr>
                        <w:t>Циклический перебор дней работы склада  (Т=Т+1)</w:t>
                      </w:r>
                    </w:p>
                  </w:txbxContent>
                </v:textbox>
              </v:shape>
            </v:group>
            <v:group id="_x0000_s1457" style="position:absolute;left:1554;top:5259;width:2489;height:930;mso-wrap-distance-left:0;mso-wrap-distance-right:0" coordorigin="1554,5259" coordsize="2489,930">
              <o:lock v:ext="edit" text="t"/>
              <v:shape id="_x0000_s1458" type="#_x0000_t4" style="position:absolute;left:1554;top:5259;width:2489;height:930;v-text-anchor:middle" strokeweight=".44mm">
                <v:fill color2="black"/>
              </v:shape>
              <v:shape id="_x0000_s1459" type="#_x0000_t202" style="position:absolute;left:2175;top:5491;width:1245;height:466;v-text-anchor:middle" filled="f" stroked="f">
                <v:stroke joinstyle="round"/>
                <v:textbox style="mso-rotate-with-shape:t" inset="2.2mm,1.09mm,2.2mm,1.09mm">
                  <w:txbxContent>
                    <w:p w:rsidR="00541409" w:rsidRDefault="00541409">
                      <w:pPr>
                        <w:rPr>
                          <w:sz w:val="18"/>
                          <w:lang w:eastAsia="ar-SA"/>
                        </w:rPr>
                      </w:pPr>
                      <w:r>
                        <w:rPr>
                          <w:sz w:val="25"/>
                          <w:szCs w:val="28"/>
                          <w:lang w:val="en-US" w:eastAsia="ar-SA"/>
                        </w:rPr>
                        <w:t>U</w:t>
                      </w:r>
                      <w:r>
                        <w:rPr>
                          <w:sz w:val="18"/>
                          <w:lang w:eastAsia="ar-SA"/>
                        </w:rPr>
                        <w:t>тек</w:t>
                      </w:r>
                      <w:r>
                        <w:rPr>
                          <w:sz w:val="25"/>
                          <w:szCs w:val="28"/>
                          <w:lang w:eastAsia="ar-SA"/>
                        </w:rPr>
                        <w:t xml:space="preserve"> ≤</w:t>
                      </w:r>
                      <w:r>
                        <w:rPr>
                          <w:sz w:val="25"/>
                          <w:szCs w:val="28"/>
                          <w:lang w:val="en-US" w:eastAsia="ar-SA"/>
                        </w:rPr>
                        <w:t xml:space="preserve"> U</w:t>
                      </w:r>
                      <w:r>
                        <w:rPr>
                          <w:sz w:val="18"/>
                          <w:lang w:eastAsia="ar-SA"/>
                        </w:rPr>
                        <w:t>кр</w:t>
                      </w:r>
                    </w:p>
                  </w:txbxContent>
                </v:textbox>
              </v:shape>
            </v:group>
            <v:shape id="_x0000_s1460" type="#_x0000_t202" style="position:absolute;left:5128;top:5415;width:1245;height:465;v-text-anchor:middle" strokeweight=".44mm">
              <v:fill color2="black"/>
              <v:textbox style="mso-rotate-with-shape:t" inset="2.2mm,1.09mm,2.2mm,1.09mm">
                <w:txbxContent>
                  <w:p w:rsidR="00541409" w:rsidRDefault="00541409">
                    <w:pPr>
                      <w:rPr>
                        <w:sz w:val="18"/>
                        <w:lang w:eastAsia="ar-SA"/>
                      </w:rPr>
                    </w:pPr>
                    <w:r>
                      <w:rPr>
                        <w:sz w:val="18"/>
                        <w:lang w:eastAsia="ar-SA"/>
                      </w:rPr>
                      <w:t>Заявка = 0</w:t>
                    </w:r>
                  </w:p>
                </w:txbxContent>
              </v:textbox>
            </v:shape>
            <v:shape id="_x0000_s1461" type="#_x0000_t202" style="position:absolute;left:4818;top:6346;width:1710;height:777;v-text-anchor:middle" strokeweight=".44mm">
              <v:fill color2="black"/>
              <v:textbox style="mso-rotate-with-shape:t" inset="2.2mm,1.09mm,2.2mm,1.09mm">
                <w:txbxContent>
                  <w:p w:rsidR="00541409" w:rsidRDefault="00541409">
                    <w:pPr>
                      <w:jc w:val="center"/>
                      <w:rPr>
                        <w:sz w:val="25"/>
                        <w:szCs w:val="28"/>
                        <w:lang w:val="en-US" w:eastAsia="ar-SA"/>
                      </w:rPr>
                    </w:pPr>
                    <w:r>
                      <w:rPr>
                        <w:sz w:val="25"/>
                        <w:szCs w:val="28"/>
                        <w:lang w:eastAsia="ar-SA"/>
                      </w:rPr>
                      <w:t xml:space="preserve">Расчет затрат за время </w:t>
                    </w:r>
                    <w:r>
                      <w:rPr>
                        <w:sz w:val="25"/>
                        <w:szCs w:val="28"/>
                        <w:lang w:val="en-US" w:eastAsia="ar-SA"/>
                      </w:rPr>
                      <w:t>t</w:t>
                    </w:r>
                  </w:p>
                </w:txbxContent>
              </v:textbox>
            </v:shape>
            <v:shape id="_x0000_s1462" type="#_x0000_t202" style="position:absolute;left:4818;top:7124;width:1710;height:622;v-text-anchor:middle" strokeweight=".44mm">
              <v:fill color2="black"/>
              <v:textbox style="mso-rotate-with-shape:t" inset="2.2mm,1.09mm,2.2mm,1.09mm">
                <w:txbxContent>
                  <w:p w:rsidR="00541409" w:rsidRDefault="00541409">
                    <w:pPr>
                      <w:rPr>
                        <w:sz w:val="14"/>
                        <w:szCs w:val="16"/>
                        <w:lang w:val="en-US" w:eastAsia="ar-SA"/>
                      </w:rPr>
                    </w:pPr>
                    <w:r>
                      <w:rPr>
                        <w:sz w:val="18"/>
                        <w:lang w:val="en-US" w:eastAsia="ar-SA"/>
                      </w:rPr>
                      <w:t>Sc=Sc</w:t>
                    </w:r>
                    <w:r>
                      <w:rPr>
                        <w:sz w:val="14"/>
                        <w:szCs w:val="16"/>
                        <w:lang w:val="en-US" w:eastAsia="ar-SA"/>
                      </w:rPr>
                      <w:t>1</w:t>
                    </w:r>
                    <w:r>
                      <w:rPr>
                        <w:sz w:val="18"/>
                        <w:lang w:val="en-US" w:eastAsia="ar-SA"/>
                      </w:rPr>
                      <w:t>+Sc</w:t>
                    </w:r>
                    <w:r>
                      <w:rPr>
                        <w:sz w:val="14"/>
                        <w:szCs w:val="16"/>
                        <w:lang w:val="en-US" w:eastAsia="ar-SA"/>
                      </w:rPr>
                      <w:t>2</w:t>
                    </w:r>
                    <w:r>
                      <w:rPr>
                        <w:sz w:val="18"/>
                        <w:lang w:val="en-US" w:eastAsia="ar-SA"/>
                      </w:rPr>
                      <w:t>+Sc</w:t>
                    </w:r>
                    <w:r>
                      <w:rPr>
                        <w:sz w:val="14"/>
                        <w:szCs w:val="16"/>
                        <w:lang w:val="en-US" w:eastAsia="ar-SA"/>
                      </w:rPr>
                      <w:t>3</w:t>
                    </w:r>
                  </w:p>
                </w:txbxContent>
              </v:textbox>
            </v:shape>
            <v:shape id="_x0000_s1463" type="#_x0000_t202" style="position:absolute;left:6659;top:6346;width:2701;height:777;v-text-anchor:middle" strokeweight=".44mm">
              <v:fill color2="black"/>
              <v:textbox style="mso-rotate-with-shape:t" inset="2.2mm,1.09mm,2.2mm,1.09mm">
                <w:txbxContent>
                  <w:p w:rsidR="00541409" w:rsidRDefault="00541409">
                    <w:pPr>
                      <w:jc w:val="center"/>
                      <w:rPr>
                        <w:sz w:val="25"/>
                        <w:szCs w:val="28"/>
                        <w:lang w:eastAsia="ar-SA"/>
                      </w:rPr>
                    </w:pPr>
                    <w:r>
                      <w:rPr>
                        <w:sz w:val="25"/>
                        <w:szCs w:val="28"/>
                        <w:lang w:eastAsia="ar-SA"/>
                      </w:rPr>
                      <w:t>Результат за период работы склада</w:t>
                    </w:r>
                  </w:p>
                </w:txbxContent>
              </v:textbox>
            </v:shape>
            <v:shape id="_x0000_s1464" type="#_x0000_t202" style="position:absolute;left:6659;top:7123;width:2701;height:2797;v-text-anchor:middle" strokeweight=".44mm">
              <v:fill color2="black"/>
              <v:textbox style="mso-rotate-with-shape:t" inset="2.2mm,1.09mm,2.2mm,1.09mm">
                <w:txbxContent>
                  <w:p w:rsidR="00541409" w:rsidRDefault="00541409">
                    <w:pPr>
                      <w:rPr>
                        <w:lang w:eastAsia="ar-SA"/>
                      </w:rPr>
                    </w:pPr>
                  </w:p>
                  <w:p w:rsidR="00541409" w:rsidRDefault="00541409"/>
                  <w:p w:rsidR="00541409" w:rsidRDefault="00541409">
                    <w:pPr>
                      <w:rPr>
                        <w:lang w:eastAsia="ar-SA"/>
                      </w:rPr>
                    </w:pPr>
                  </w:p>
                  <w:p w:rsidR="00541409" w:rsidRDefault="00541409"/>
                  <w:p w:rsidR="00541409" w:rsidRDefault="00541409">
                    <w:pPr>
                      <w:rPr>
                        <w:lang w:eastAsia="ar-SA"/>
                      </w:rPr>
                    </w:pPr>
                  </w:p>
                  <w:p w:rsidR="00541409" w:rsidRDefault="00541409">
                    <w:pPr>
                      <w:rPr>
                        <w:sz w:val="18"/>
                        <w:lang w:eastAsia="ar-SA"/>
                      </w:rPr>
                    </w:pPr>
                    <w:r>
                      <w:rPr>
                        <w:sz w:val="18"/>
                        <w:lang w:eastAsia="ar-SA"/>
                      </w:rPr>
                      <w:t>(</w:t>
                    </w:r>
                    <w:r>
                      <w:rPr>
                        <w:sz w:val="18"/>
                        <w:lang w:val="en-US" w:eastAsia="ar-SA"/>
                      </w:rPr>
                      <w:t>Kα</w:t>
                    </w:r>
                    <w:r>
                      <w:rPr>
                        <w:sz w:val="18"/>
                        <w:lang w:eastAsia="ar-SA"/>
                      </w:rPr>
                      <w:t>=1,28, при α=0,9)</w:t>
                    </w:r>
                  </w:p>
                </w:txbxContent>
              </v:textbox>
            </v:shape>
            <v:shape id="_x0000_s1465" type="#_x0000_t202" style="position:absolute;left:2175;top:6658;width:1243;height:466;v-text-anchor:middle" strokeweight=".44mm">
              <v:fill color2="black"/>
              <v:textbox style="mso-rotate-with-shape:t" inset="2.2mm,1.09mm,2.2mm,1.09mm">
                <w:txbxContent>
                  <w:p w:rsidR="00541409" w:rsidRDefault="00541409">
                    <w:pPr>
                      <w:rPr>
                        <w:sz w:val="18"/>
                        <w:lang w:eastAsia="ar-SA"/>
                      </w:rPr>
                    </w:pPr>
                    <w:r>
                      <w:rPr>
                        <w:sz w:val="18"/>
                        <w:lang w:eastAsia="ar-SA"/>
                      </w:rPr>
                      <w:t>Заявка = 1</w:t>
                    </w:r>
                  </w:p>
                </w:txbxContent>
              </v:textbox>
            </v:shape>
            <v:shape id="_x0000_s1466" type="#_x0000_t202" style="position:absolute;left:1080;top:7434;width:3272;height:1025;v-text-anchor:middle" strokeweight=".44mm">
              <v:fill color2="black"/>
              <v:textbox style="mso-rotate-with-shape:t" inset="2.2mm,1.09mm,2.2mm,1.09mm">
                <w:txbxContent>
                  <w:p w:rsidR="00541409" w:rsidRDefault="00541409">
                    <w:pPr>
                      <w:jc w:val="center"/>
                      <w:rPr>
                        <w:sz w:val="25"/>
                        <w:szCs w:val="28"/>
                        <w:lang w:eastAsia="ar-SA"/>
                      </w:rPr>
                    </w:pPr>
                    <w:r>
                      <w:rPr>
                        <w:sz w:val="25"/>
                        <w:szCs w:val="28"/>
                        <w:lang w:eastAsia="ar-SA"/>
                      </w:rPr>
                      <w:t>Расчет затрат на производство и поставку дополнительной партии товара</w:t>
                    </w:r>
                  </w:p>
                </w:txbxContent>
              </v:textbox>
            </v:shape>
            <v:shape id="_x0000_s1467" type="#_x0000_t202" style="position:absolute;left:1080;top:8460;width:3272;height:466;v-text-anchor:middle" strokeweight=".44mm">
              <v:fill color2="black"/>
              <v:textbox style="mso-rotate-with-shape:t" inset="2.2mm,1.09mm,2.2mm,1.09mm">
                <w:txbxContent>
                  <w:p w:rsidR="00541409" w:rsidRDefault="00541409">
                    <w:pPr>
                      <w:jc w:val="center"/>
                      <w:rPr>
                        <w:sz w:val="18"/>
                        <w:lang w:eastAsia="ar-SA"/>
                      </w:rPr>
                    </w:pPr>
                    <w:r>
                      <w:rPr>
                        <w:sz w:val="25"/>
                        <w:szCs w:val="28"/>
                        <w:lang w:val="en-US" w:eastAsia="ar-SA"/>
                      </w:rPr>
                      <w:t>Sc</w:t>
                    </w:r>
                    <w:r>
                      <w:rPr>
                        <w:sz w:val="14"/>
                        <w:szCs w:val="16"/>
                        <w:lang w:val="en-US" w:eastAsia="ar-SA"/>
                      </w:rPr>
                      <w:t>3</w:t>
                    </w:r>
                    <w:r>
                      <w:rPr>
                        <w:sz w:val="25"/>
                        <w:szCs w:val="28"/>
                        <w:lang w:val="en-US" w:eastAsia="ar-SA"/>
                      </w:rPr>
                      <w:t xml:space="preserve"> = C</w:t>
                    </w:r>
                    <w:r>
                      <w:rPr>
                        <w:sz w:val="14"/>
                        <w:szCs w:val="16"/>
                        <w:lang w:val="en-US" w:eastAsia="ar-SA"/>
                      </w:rPr>
                      <w:t>2</w:t>
                    </w:r>
                    <w:r>
                      <w:rPr>
                        <w:sz w:val="18"/>
                        <w:lang w:val="en-US" w:eastAsia="ar-SA"/>
                      </w:rPr>
                      <w:t xml:space="preserve"> x </w:t>
                    </w:r>
                    <w:r>
                      <w:rPr>
                        <w:sz w:val="25"/>
                        <w:szCs w:val="28"/>
                        <w:lang w:val="en-US" w:eastAsia="ar-SA"/>
                      </w:rPr>
                      <w:t>Q</w:t>
                    </w:r>
                    <w:r>
                      <w:rPr>
                        <w:sz w:val="18"/>
                        <w:lang w:eastAsia="ar-SA"/>
                      </w:rPr>
                      <w:t>доп</w:t>
                    </w:r>
                  </w:p>
                  <w:p w:rsidR="00541409" w:rsidRDefault="00541409"/>
                </w:txbxContent>
              </v:textbox>
            </v:shape>
            <v:shape id="_x0000_s1468" type="#_x0000_t202" style="position:absolute;left:1080;top:9179;width:3272;height:777;v-text-anchor:middle" strokeweight=".44mm">
              <v:fill color2="black"/>
              <v:textbox style="mso-rotate-with-shape:t" inset="2.2mm,1.09mm,2.2mm,1.09mm">
                <w:txbxContent>
                  <w:p w:rsidR="00541409" w:rsidRDefault="00541409">
                    <w:pPr>
                      <w:jc w:val="center"/>
                      <w:rPr>
                        <w:sz w:val="25"/>
                        <w:szCs w:val="28"/>
                        <w:lang w:eastAsia="ar-SA"/>
                      </w:rPr>
                    </w:pPr>
                    <w:r>
                      <w:rPr>
                        <w:sz w:val="25"/>
                        <w:szCs w:val="28"/>
                        <w:lang w:eastAsia="ar-SA"/>
                      </w:rPr>
                      <w:t>Расчет потерь от нехватки товара</w:t>
                    </w:r>
                  </w:p>
                </w:txbxContent>
              </v:textbox>
            </v:shape>
            <v:shape id="_x0000_s1469" type="#_x0000_t202" style="position:absolute;left:1080;top:9899;width:3272;height:467;v-text-anchor:middle" strokeweight=".44mm">
              <v:fill color2="black"/>
              <v:textbox style="mso-rotate-with-shape:t" inset="2.2mm,1.09mm,2.2mm,1.09mm">
                <w:txbxContent>
                  <w:p w:rsidR="00541409" w:rsidRDefault="00541409">
                    <w:pPr>
                      <w:jc w:val="center"/>
                      <w:rPr>
                        <w:sz w:val="18"/>
                        <w:lang w:eastAsia="ar-SA"/>
                      </w:rPr>
                    </w:pPr>
                    <w:r>
                      <w:rPr>
                        <w:sz w:val="25"/>
                        <w:szCs w:val="28"/>
                        <w:lang w:val="en-US" w:eastAsia="ar-SA"/>
                      </w:rPr>
                      <w:t>Sc</w:t>
                    </w:r>
                    <w:r>
                      <w:rPr>
                        <w:sz w:val="14"/>
                        <w:szCs w:val="16"/>
                        <w:lang w:eastAsia="ar-SA"/>
                      </w:rPr>
                      <w:t>2</w:t>
                    </w:r>
                    <w:r>
                      <w:rPr>
                        <w:sz w:val="25"/>
                        <w:szCs w:val="28"/>
                        <w:lang w:val="en-US" w:eastAsia="ar-SA"/>
                      </w:rPr>
                      <w:t xml:space="preserve"> = C</w:t>
                    </w:r>
                    <w:r>
                      <w:rPr>
                        <w:sz w:val="14"/>
                        <w:szCs w:val="16"/>
                        <w:lang w:eastAsia="ar-SA"/>
                      </w:rPr>
                      <w:t>3</w:t>
                    </w:r>
                    <w:r>
                      <w:rPr>
                        <w:sz w:val="18"/>
                        <w:lang w:val="en-US" w:eastAsia="ar-SA"/>
                      </w:rPr>
                      <w:t xml:space="preserve"> x </w:t>
                    </w:r>
                    <w:r>
                      <w:rPr>
                        <w:sz w:val="25"/>
                        <w:szCs w:val="28"/>
                        <w:lang w:val="en-US" w:eastAsia="ar-SA"/>
                      </w:rPr>
                      <w:t>Q</w:t>
                    </w:r>
                    <w:r>
                      <w:rPr>
                        <w:sz w:val="18"/>
                        <w:lang w:eastAsia="ar-SA"/>
                      </w:rPr>
                      <w:t>доп</w:t>
                    </w:r>
                  </w:p>
                  <w:p w:rsidR="00541409" w:rsidRDefault="00541409"/>
                </w:txbxContent>
              </v:textbox>
            </v:shape>
            <v:line id="_x0000_s1470" style="position:absolute" from="2176,908" to="2176,1219" strokeweight=".26mm">
              <v:stroke endarrow="block" joinstyle="miter"/>
            </v:line>
            <v:line id="_x0000_s1471" style="position:absolute" from="2176,1996" to="2176,2307" strokeweight=".26mm">
              <v:stroke endarrow="block" joinstyle="miter"/>
            </v:line>
            <v:line id="_x0000_s1472" style="position:absolute" from="2798,3084" to="2798,3395" strokeweight=".26mm">
              <v:stroke endarrow="block" joinstyle="miter"/>
            </v:line>
            <v:line id="_x0000_s1473" style="position:absolute" from="2798,4793" to="2798,5259" strokeweight=".26mm">
              <v:stroke endarrow="block" joinstyle="miter"/>
            </v:line>
            <v:line id="_x0000_s1474" style="position:absolute" from="4041,5725" to="5129,5725" strokeweight=".26mm">
              <v:stroke endarrow="block" joinstyle="miter"/>
            </v:line>
            <v:line id="_x0000_s1475" style="position:absolute" from="2798,6192" to="2798,6658" strokeweight=".26mm">
              <v:stroke endarrow="block" joinstyle="miter"/>
            </v:line>
            <v:line id="_x0000_s1476" style="position:absolute" from="5751,5881" to="5751,6347" strokeweight=".26mm">
              <v:stroke endarrow="block" joinstyle="miter"/>
            </v:line>
            <v:line id="_x0000_s1477" style="position:absolute" from="2798,7124" to="2798,7435" strokeweight=".26mm">
              <v:stroke endarrow="block" joinstyle="miter"/>
            </v:line>
            <v:line id="_x0000_s1478" style="position:absolute" from="4352,9766" to="4507,9766" strokeweight=".26mm">
              <v:stroke joinstyle="miter"/>
            </v:line>
            <v:line id="_x0000_s1479" style="position:absolute;flip:y" from="4507,6812" to="4507,9765" strokeweight=".26mm">
              <v:stroke joinstyle="miter"/>
            </v:line>
            <v:line id="_x0000_s1480" style="position:absolute" from="4507,6813" to="4818,6813" strokeweight=".26mm">
              <v:stroke endarrow="block" joinstyle="miter"/>
            </v:line>
            <v:shape id="_x0000_s1481" type="#_x0000_t202" style="position:absolute;left:4352;top:5258;width:622;height:311;v-text-anchor:middle" stroked="f">
              <v:fill color2="black"/>
              <v:stroke joinstyle="round"/>
              <v:textbox style="mso-rotate-with-shape:t" inset="2.2mm,1.09mm,2.2mm,1.09mm">
                <w:txbxContent>
                  <w:p w:rsidR="00541409" w:rsidRDefault="00541409">
                    <w:pPr>
                      <w:rPr>
                        <w:sz w:val="18"/>
                        <w:lang w:eastAsia="ar-SA"/>
                      </w:rPr>
                    </w:pPr>
                    <w:r>
                      <w:rPr>
                        <w:sz w:val="18"/>
                        <w:lang w:eastAsia="ar-SA"/>
                      </w:rPr>
                      <w:t>нет</w:t>
                    </w:r>
                  </w:p>
                </w:txbxContent>
              </v:textbox>
            </v:shape>
            <v:shape id="_x0000_s1482" type="#_x0000_t202" style="position:absolute;left:2176;top:6192;width:466;height:466;v-text-anchor:middle" stroked="f">
              <v:fill color2="black"/>
              <v:stroke joinstyle="round"/>
              <v:textbox style="mso-rotate-with-shape:t" inset="2.2mm,1.09mm,2.2mm,1.09mm">
                <w:txbxContent>
                  <w:p w:rsidR="00541409" w:rsidRDefault="00541409">
                    <w:pPr>
                      <w:rPr>
                        <w:sz w:val="18"/>
                        <w:lang w:eastAsia="ar-SA"/>
                      </w:rPr>
                    </w:pPr>
                    <w:r>
                      <w:rPr>
                        <w:sz w:val="18"/>
                        <w:lang w:eastAsia="ar-SA"/>
                      </w:rPr>
                      <w:t>да</w:t>
                    </w:r>
                  </w:p>
                </w:txbxContent>
              </v:textbox>
            </v:shape>
            <v:line id="_x0000_s1483" style="position:absolute;flip:x" from="720,4140" to="900,4140" strokeweight=".26mm">
              <v:stroke joinstyle="miter"/>
            </v:line>
            <v:line id="_x0000_s1484" style="position:absolute" from="720,4140" to="721,10620" strokeweight=".26mm">
              <v:stroke joinstyle="miter"/>
            </v:line>
            <v:line id="_x0000_s1485" style="position:absolute" from="720,10620" to="5580,10621" strokeweight=".26mm">
              <v:stroke joinstyle="miter"/>
            </v:line>
            <v:line id="_x0000_s1486" style="position:absolute;flip:y" from="5580,7740" to="5581,10620" strokeweight=".26mm">
              <v:stroke endarrow="block" joinstyle="miter"/>
            </v:line>
            <v:line id="_x0000_s1487" style="position:absolute" from="8100,4140" to="8100,6300" strokeweight=".26mm">
              <v:stroke endarrow="block" joinstyle="miter"/>
            </v:line>
            <v:line id="_x0000_s1488" style="position:absolute;flip:x" from="4680,4140" to="8100,4140" strokeweight=".26mm">
              <v:stroke joinstyle="miter"/>
            </v:line>
            <v:line id="_x0000_s1489" style="position:absolute" from="2880,9000" to="2881,9180" strokeweight=".26mm">
              <v:stroke endarrow="block" joinstyle="miter"/>
            </v:line>
            <w10:wrap type="none"/>
            <w10:anchorlock/>
          </v:group>
        </w:pict>
      </w:r>
    </w:p>
    <w:p w:rsidR="000E4932" w:rsidRDefault="000E4932">
      <w:pPr>
        <w:shd w:val="clear" w:color="auto" w:fill="FFFFFF"/>
        <w:spacing w:line="360" w:lineRule="auto"/>
        <w:ind w:firstLine="539"/>
        <w:jc w:val="both"/>
        <w:rPr>
          <w:bCs/>
          <w:color w:val="000000"/>
          <w:kern w:val="1"/>
          <w:sz w:val="28"/>
          <w:lang w:eastAsia="ar-SA"/>
        </w:rPr>
      </w:pPr>
      <w:r>
        <w:rPr>
          <w:bCs/>
          <w:color w:val="000000"/>
          <w:kern w:val="1"/>
          <w:sz w:val="28"/>
          <w:lang w:eastAsia="ar-SA"/>
        </w:rPr>
        <w:t xml:space="preserve">       </w:t>
      </w:r>
      <w:bookmarkStart w:id="3" w:name="_Toc190829776"/>
      <w:r>
        <w:rPr>
          <w:bCs/>
          <w:color w:val="000000"/>
          <w:kern w:val="1"/>
          <w:sz w:val="28"/>
          <w:lang w:eastAsia="ar-SA"/>
        </w:rPr>
        <w:t>Рис. 1.</w:t>
      </w:r>
      <w:r w:rsidR="006D0ABC">
        <w:rPr>
          <w:bCs/>
          <w:color w:val="000000"/>
          <w:kern w:val="1"/>
          <w:sz w:val="28"/>
          <w:lang w:eastAsia="ar-SA"/>
        </w:rPr>
        <w:t>9</w:t>
      </w:r>
      <w:r>
        <w:rPr>
          <w:bCs/>
          <w:color w:val="000000"/>
          <w:kern w:val="1"/>
          <w:sz w:val="28"/>
          <w:lang w:eastAsia="ar-SA"/>
        </w:rPr>
        <w:t>. Модель управления ресурсными потоками</w:t>
      </w:r>
      <w:bookmarkEnd w:id="3"/>
    </w:p>
    <w:p w:rsidR="000E4932" w:rsidRDefault="000E4932">
      <w:pPr>
        <w:shd w:val="clear" w:color="auto" w:fill="FFFFFF"/>
        <w:spacing w:line="360" w:lineRule="auto"/>
        <w:ind w:firstLine="539"/>
        <w:jc w:val="both"/>
        <w:rPr>
          <w:color w:val="000000"/>
          <w:sz w:val="28"/>
          <w:szCs w:val="30"/>
        </w:rPr>
      </w:pPr>
    </w:p>
    <w:p w:rsidR="000E4932" w:rsidRDefault="000E4932">
      <w:pPr>
        <w:spacing w:line="360" w:lineRule="auto"/>
        <w:ind w:firstLine="1077"/>
        <w:jc w:val="both"/>
        <w:rPr>
          <w:sz w:val="28"/>
          <w:szCs w:val="28"/>
          <w:lang w:eastAsia="ar-SA"/>
        </w:rPr>
      </w:pPr>
      <w:r>
        <w:rPr>
          <w:sz w:val="28"/>
          <w:szCs w:val="28"/>
          <w:lang w:eastAsia="ar-SA"/>
        </w:rPr>
        <w:t>Затраты на поставку дополнительной единицы товара составляют С2. Период работы склада составляет Т дней.</w:t>
      </w:r>
    </w:p>
    <w:p w:rsidR="000E4932" w:rsidRDefault="000E4932">
      <w:pPr>
        <w:spacing w:line="360" w:lineRule="auto"/>
        <w:ind w:firstLine="720"/>
        <w:jc w:val="both"/>
        <w:rPr>
          <w:sz w:val="28"/>
          <w:szCs w:val="28"/>
          <w:lang w:eastAsia="ar-SA"/>
        </w:rPr>
      </w:pPr>
      <w:r>
        <w:rPr>
          <w:sz w:val="28"/>
          <w:szCs w:val="28"/>
          <w:lang w:eastAsia="ar-SA"/>
        </w:rPr>
        <w:t xml:space="preserve">Данная модель разрабатывается с целью установить, во-первых, критический уровень запаса </w:t>
      </w:r>
      <w:r>
        <w:rPr>
          <w:sz w:val="28"/>
          <w:szCs w:val="28"/>
          <w:lang w:val="en-US" w:eastAsia="ar-SA"/>
        </w:rPr>
        <w:t>UR</w:t>
      </w:r>
      <w:r>
        <w:rPr>
          <w:sz w:val="28"/>
          <w:szCs w:val="28"/>
          <w:lang w:eastAsia="ar-SA"/>
        </w:rPr>
        <w:t xml:space="preserve">кр, при достижении которого необходимо подавать заявку на </w:t>
      </w:r>
      <w:r>
        <w:rPr>
          <w:sz w:val="28"/>
          <w:szCs w:val="28"/>
          <w:lang w:eastAsia="ar-SA"/>
        </w:rPr>
        <w:lastRenderedPageBreak/>
        <w:t xml:space="preserve">производство дополнительной партии товара; во-вторых, оптимальный объем дополнительной партии товара </w:t>
      </w:r>
      <w:r>
        <w:rPr>
          <w:sz w:val="28"/>
          <w:szCs w:val="28"/>
          <w:lang w:val="en-US" w:eastAsia="ar-SA"/>
        </w:rPr>
        <w:t>Q</w:t>
      </w:r>
      <w:r>
        <w:rPr>
          <w:sz w:val="28"/>
          <w:szCs w:val="28"/>
          <w:lang w:eastAsia="ar-SA"/>
        </w:rPr>
        <w:t>доп.</w:t>
      </w:r>
    </w:p>
    <w:p w:rsidR="000E4932" w:rsidRDefault="000E4932">
      <w:pPr>
        <w:spacing w:line="360" w:lineRule="auto"/>
        <w:ind w:firstLine="709"/>
        <w:jc w:val="both"/>
        <w:rPr>
          <w:b/>
          <w:sz w:val="28"/>
          <w:szCs w:val="28"/>
        </w:rPr>
      </w:pPr>
      <w:r>
        <w:rPr>
          <w:sz w:val="28"/>
          <w:szCs w:val="28"/>
          <w:lang w:eastAsia="ar-SA"/>
        </w:rPr>
        <w:t>Алгоритм модели представлен на рис. 1.</w:t>
      </w:r>
      <w:r w:rsidR="006D0ABC">
        <w:rPr>
          <w:sz w:val="28"/>
          <w:szCs w:val="28"/>
          <w:lang w:eastAsia="ar-SA"/>
        </w:rPr>
        <w:t>9</w:t>
      </w:r>
      <w:r>
        <w:rPr>
          <w:sz w:val="28"/>
          <w:szCs w:val="28"/>
          <w:lang w:eastAsia="ar-SA"/>
        </w:rPr>
        <w:t xml:space="preserve">. </w:t>
      </w:r>
      <w:r>
        <w:rPr>
          <w:sz w:val="28"/>
          <w:szCs w:val="28"/>
        </w:rPr>
        <w:t>До настоящего времени нет единого мнения в определении понятия «распределительная логистика». Некоторые исследователи отождествляют сбытовую и распределительную логистику в силу того, что под распределением продукции понимается именно ее сбыт, другие же включают в распределение также хранение и транспортировку продукции.</w:t>
      </w:r>
    </w:p>
    <w:p w:rsidR="000E4932" w:rsidRDefault="000E4932">
      <w:pPr>
        <w:pStyle w:val="310"/>
        <w:tabs>
          <w:tab w:val="left" w:pos="1080"/>
        </w:tabs>
        <w:spacing w:line="360" w:lineRule="auto"/>
        <w:rPr>
          <w:b w:val="0"/>
          <w:szCs w:val="28"/>
        </w:rPr>
      </w:pPr>
      <w:r>
        <w:rPr>
          <w:b w:val="0"/>
          <w:szCs w:val="28"/>
        </w:rPr>
        <w:t>Функциональная область распределительной логистики, по мнению автора, включает не только сбыт продукции, но и распределение производственных ресурсов, хранение и транспортировку ресурсов и готовой продукции, а также послепродажное обслуживание потребителей.</w:t>
      </w:r>
    </w:p>
    <w:p w:rsidR="000E4932" w:rsidRDefault="000E4932">
      <w:pPr>
        <w:pStyle w:val="310"/>
        <w:tabs>
          <w:tab w:val="left" w:pos="1080"/>
        </w:tabs>
        <w:spacing w:line="360" w:lineRule="auto"/>
        <w:ind w:firstLine="0"/>
        <w:rPr>
          <w:b w:val="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324C8C" w:rsidRDefault="00324C8C">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Default="000E4932">
      <w:pPr>
        <w:spacing w:line="360" w:lineRule="auto"/>
        <w:ind w:firstLine="709"/>
        <w:jc w:val="both"/>
        <w:rPr>
          <w:color w:val="000000"/>
          <w:sz w:val="30"/>
          <w:szCs w:val="30"/>
        </w:rPr>
      </w:pPr>
    </w:p>
    <w:p w:rsidR="000E4932" w:rsidRPr="00324C8C" w:rsidRDefault="00324C8C">
      <w:pPr>
        <w:pStyle w:val="1"/>
        <w:spacing w:line="360" w:lineRule="auto"/>
        <w:rPr>
          <w:bCs/>
          <w:caps/>
          <w:color w:val="000000"/>
        </w:rPr>
      </w:pPr>
      <w:bookmarkStart w:id="4" w:name="_Toc229904964"/>
      <w:r w:rsidRPr="00324C8C">
        <w:rPr>
          <w:b/>
          <w:bCs/>
          <w:caps/>
          <w:color w:val="000000"/>
        </w:rPr>
        <w:lastRenderedPageBreak/>
        <w:t>3</w:t>
      </w:r>
      <w:r w:rsidR="000E4932" w:rsidRPr="00324C8C">
        <w:rPr>
          <w:b/>
          <w:bCs/>
          <w:caps/>
          <w:color w:val="000000"/>
        </w:rPr>
        <w:t xml:space="preserve">. Процесс логистизации потоковых процессов в </w:t>
      </w:r>
      <w:r w:rsidRPr="00324C8C">
        <w:rPr>
          <w:b/>
          <w:caps/>
        </w:rPr>
        <w:t>ООО «Астера Глобал Логистик</w:t>
      </w:r>
      <w:r w:rsidRPr="00324C8C">
        <w:rPr>
          <w:caps/>
        </w:rPr>
        <w:t>»</w:t>
      </w:r>
      <w:bookmarkEnd w:id="4"/>
    </w:p>
    <w:p w:rsidR="000E4932" w:rsidRDefault="000E4932">
      <w:pPr>
        <w:ind w:firstLine="720"/>
        <w:jc w:val="both"/>
        <w:rPr>
          <w:sz w:val="28"/>
          <w:szCs w:val="22"/>
        </w:rPr>
      </w:pPr>
    </w:p>
    <w:p w:rsidR="000E4932" w:rsidRDefault="000E4932">
      <w:pPr>
        <w:ind w:firstLine="720"/>
        <w:jc w:val="both"/>
        <w:rPr>
          <w:sz w:val="28"/>
          <w:szCs w:val="22"/>
        </w:rPr>
      </w:pPr>
    </w:p>
    <w:p w:rsidR="000E4932" w:rsidRDefault="00AB16B0">
      <w:pPr>
        <w:pStyle w:val="20"/>
        <w:spacing w:line="360" w:lineRule="auto"/>
        <w:ind w:firstLine="709"/>
        <w:rPr>
          <w:sz w:val="28"/>
          <w:szCs w:val="22"/>
        </w:rPr>
      </w:pPr>
      <w:r>
        <w:rPr>
          <w:b/>
          <w:bCs/>
          <w:noProof/>
          <w:color w:val="000000"/>
          <w:sz w:val="28"/>
          <w:szCs w:val="28"/>
        </w:rPr>
        <w:pict>
          <v:group id="_x0000_s1292" style="position:absolute;left:0;text-align:left;margin-left:9pt;margin-top:308.7pt;width:480pt;height:270pt;z-index:251628032;mso-position-vertical-relative:page" coordorigin="1658,6894" coordsize="9300,6120" o:allowoverlap="f">
            <v:rect id="_x0000_s1293" style="position:absolute;left:1877;top:10459;width:1573;height:2375;mso-wrap-edited:f" wrapcoords="-204 0 -204 21600 21804 21600 21804 0 -204 0">
              <v:textbox style="mso-next-textbox:#_x0000_s1293" inset="2.13361mm,1.0668mm,2.13361mm,1.0668mm">
                <w:txbxContent>
                  <w:p w:rsidR="00541409" w:rsidRDefault="00541409">
                    <w:pPr>
                      <w:jc w:val="center"/>
                      <w:rPr>
                        <w:sz w:val="17"/>
                        <w:szCs w:val="20"/>
                      </w:rPr>
                    </w:pPr>
                  </w:p>
                  <w:p w:rsidR="00541409" w:rsidRDefault="00541409">
                    <w:pPr>
                      <w:jc w:val="center"/>
                      <w:rPr>
                        <w:sz w:val="17"/>
                        <w:szCs w:val="20"/>
                      </w:rPr>
                    </w:pPr>
                  </w:p>
                  <w:p w:rsidR="00541409" w:rsidRDefault="00541409">
                    <w:pPr>
                      <w:jc w:val="center"/>
                      <w:rPr>
                        <w:sz w:val="17"/>
                        <w:szCs w:val="20"/>
                      </w:rPr>
                    </w:pPr>
                  </w:p>
                  <w:p w:rsidR="00541409" w:rsidRDefault="00541409">
                    <w:pPr>
                      <w:jc w:val="center"/>
                      <w:rPr>
                        <w:sz w:val="17"/>
                        <w:szCs w:val="20"/>
                      </w:rPr>
                    </w:pPr>
                  </w:p>
                  <w:p w:rsidR="00541409" w:rsidRDefault="00541409">
                    <w:pPr>
                      <w:jc w:val="center"/>
                      <w:rPr>
                        <w:sz w:val="17"/>
                        <w:szCs w:val="20"/>
                      </w:rPr>
                    </w:pPr>
                    <w:r>
                      <w:rPr>
                        <w:sz w:val="17"/>
                        <w:szCs w:val="20"/>
                      </w:rPr>
                      <w:t xml:space="preserve">Поставщики </w:t>
                    </w:r>
                  </w:p>
                  <w:p w:rsidR="00541409" w:rsidRDefault="00541409">
                    <w:pPr>
                      <w:jc w:val="center"/>
                      <w:rPr>
                        <w:sz w:val="17"/>
                        <w:szCs w:val="20"/>
                      </w:rPr>
                    </w:pPr>
                    <w:r>
                      <w:rPr>
                        <w:sz w:val="17"/>
                        <w:szCs w:val="20"/>
                      </w:rPr>
                      <w:t>и подрядчики</w:t>
                    </w:r>
                  </w:p>
                </w:txbxContent>
              </v:textbox>
            </v:rect>
            <v:rect id="_x0000_s1294" style="position:absolute;left:9355;top:8606;width:1278;height:615;mso-wrap-edited:f" wrapcoords="-251 0 -251 21600 21851 21600 21851 0 -251 0">
              <v:textbox style="mso-next-textbox:#_x0000_s1294" inset="2.13361mm,1.0668mm,2.13361mm,1.0668mm">
                <w:txbxContent>
                  <w:p w:rsidR="00541409" w:rsidRDefault="00541409">
                    <w:pPr>
                      <w:jc w:val="center"/>
                      <w:rPr>
                        <w:sz w:val="17"/>
                        <w:szCs w:val="20"/>
                      </w:rPr>
                    </w:pPr>
                    <w:r>
                      <w:rPr>
                        <w:sz w:val="17"/>
                        <w:szCs w:val="20"/>
                      </w:rPr>
                      <w:t>Конечный потребитель</w:t>
                    </w:r>
                  </w:p>
                </w:txbxContent>
              </v:textbox>
            </v:rect>
            <v:line id="_x0000_s1295" style="position:absolute;mso-wrap-edited:f" from="4335,8760" to="9355,8761" wrapcoords="20831 0 -64 0 -64 0 20831 0 21151 0 21600 0 21600 0 21151 0 20831 0">
              <v:stroke endarrow="block"/>
            </v:line>
            <v:line id="_x0000_s1296" style="position:absolute;mso-wrap-edited:f" from="6304,7835" to="6305,8452" wrapcoords="0 1234 0 5554 0 11109 0 14811 0 20983 0 20983 0 19131 0 15429 0 11109 0 9874 0 6171 0 1234 0 1234">
              <v:stroke startarrow="block" endarrow="block"/>
            </v:line>
            <v:line id="_x0000_s1297" style="position:absolute;flip:y;mso-wrap-edited:f" from="2712,8760" to="4335,10459" wrapcoords="-198 0 19618 21377 20609 21377 21798 21377 21996 20264 20807 18928 18231 17814 3963 3563 10899 0 -198 0">
              <v:stroke endarrow="block"/>
            </v:line>
            <v:rect id="_x0000_s1298" style="position:absolute;left:4959;top:6990;width:2491;height:770;mso-wrap-edited:f" wrapcoords="-129 0 -129 21600 21729 21600 21729 0 -129 0">
              <v:textbox style="mso-next-textbox:#_x0000_s1298" inset="2.13361mm,1.0668mm,2.13361mm,1.0668mm">
                <w:txbxContent>
                  <w:p w:rsidR="00541409" w:rsidRDefault="00541409">
                    <w:pPr>
                      <w:suppressAutoHyphens/>
                      <w:spacing w:line="216" w:lineRule="auto"/>
                      <w:jc w:val="center"/>
                      <w:rPr>
                        <w:sz w:val="17"/>
                        <w:szCs w:val="20"/>
                      </w:rPr>
                    </w:pPr>
                    <w:r>
                      <w:rPr>
                        <w:sz w:val="17"/>
                        <w:szCs w:val="20"/>
                      </w:rPr>
                      <w:t>Государство и органы власти (законодательные, фискальные, надзорные и т.п.)</w:t>
                    </w:r>
                  </w:p>
                </w:txbxContent>
              </v:textbox>
            </v:rect>
            <v:line id="_x0000_s1299" style="position:absolute;flip:x;mso-wrap-edited:f" from="7898,9225" to="9911,12294" wrapcoords="-160 0 20320 21477 20960 21477 21760 21477 21920 20983 21280 20242 320 0 -160 0">
              <v:stroke endarrow="block"/>
            </v:line>
            <v:line id="_x0000_s1300" style="position:absolute;flip:x;mso-wrap-edited:f" from="7898,9225" to="10168,12654" wrapcoords="0 222 0 886 20463 21489 21174 21489 21884 21489 22026 21046 1421 554 568 222 0 222">
              <v:stroke startarrow="block" endarrow="block"/>
            </v:line>
            <v:shape id="_x0000_s1301" type="#_x0000_t202" style="position:absolute;left:2959;top:8760;width:1180;height:463;mso-wrap-edited:f" wrapcoords="0 0 21600 0 21600 21600 0 21600 0 0" filled="f" stroked="f">
              <v:textbox style="mso-next-textbox:#_x0000_s1301" inset="2.13361mm,1.0668mm,2.13361mm,1.0668mm">
                <w:txbxContent>
                  <w:p w:rsidR="00541409" w:rsidRDefault="00541409">
                    <w:pPr>
                      <w:jc w:val="center"/>
                      <w:rPr>
                        <w:sz w:val="13"/>
                        <w:szCs w:val="16"/>
                      </w:rPr>
                    </w:pPr>
                    <w:r>
                      <w:rPr>
                        <w:sz w:val="13"/>
                        <w:szCs w:val="16"/>
                      </w:rPr>
                      <w:t>Материальный поток 1</w:t>
                    </w:r>
                  </w:p>
                </w:txbxContent>
              </v:textbox>
            </v:shape>
            <v:shape id="_x0000_s1302" type="#_x0000_t202" style="position:absolute;left:6402;top:7835;width:1279;height:462;mso-wrap-edited:f" wrapcoords="0 0 21600 0 21600 21600 0 21600 0 0" filled="f" stroked="f">
              <v:textbox style="mso-next-textbox:#_x0000_s1302" inset="2.13361mm,1.0668mm,2.13361mm,1.0668mm">
                <w:txbxContent>
                  <w:p w:rsidR="00541409" w:rsidRDefault="00541409">
                    <w:pPr>
                      <w:jc w:val="center"/>
                      <w:rPr>
                        <w:sz w:val="13"/>
                        <w:szCs w:val="16"/>
                      </w:rPr>
                    </w:pPr>
                    <w:r>
                      <w:rPr>
                        <w:sz w:val="13"/>
                        <w:szCs w:val="16"/>
                      </w:rPr>
                      <w:t>Информационный поток 2</w:t>
                    </w:r>
                  </w:p>
                </w:txbxContent>
              </v:textbox>
            </v:shape>
            <v:shape id="_x0000_s1303" type="#_x0000_t202" style="position:absolute;left:4532;top:8452;width:2657;height:308;mso-wrap-edited:f" wrapcoords="0 0 21600 0 21600 21600 0 21600 0 0" filled="f" stroked="f">
              <v:textbox style="mso-next-textbox:#_x0000_s1303" inset="2.13361mm,1.0668mm,2.13361mm,1.0668mm">
                <w:txbxContent>
                  <w:p w:rsidR="00541409" w:rsidRDefault="00541409">
                    <w:pPr>
                      <w:jc w:val="center"/>
                      <w:rPr>
                        <w:sz w:val="13"/>
                        <w:szCs w:val="16"/>
                      </w:rPr>
                    </w:pPr>
                    <w:r>
                      <w:rPr>
                        <w:sz w:val="13"/>
                        <w:szCs w:val="16"/>
                      </w:rPr>
                      <w:t>Сквозной материальный поток</w:t>
                    </w:r>
                  </w:p>
                </w:txbxContent>
              </v:textbox>
            </v:shape>
            <v:shape id="_x0000_s1304" type="#_x0000_t202" style="position:absolute;left:8321;top:9687;width:984;height:460;mso-wrap-edited:f" wrapcoords="0 0 21600 0 21600 21600 0 21600 0 0" filled="f" stroked="f">
              <v:textbox style="mso-next-textbox:#_x0000_s1304" inset="2.13361mm,1.0668mm,2.13361mm,1.0668mm">
                <w:txbxContent>
                  <w:p w:rsidR="00541409" w:rsidRDefault="00541409">
                    <w:pPr>
                      <w:jc w:val="center"/>
                      <w:rPr>
                        <w:sz w:val="13"/>
                        <w:szCs w:val="16"/>
                      </w:rPr>
                    </w:pPr>
                    <w:r>
                      <w:rPr>
                        <w:sz w:val="13"/>
                        <w:szCs w:val="16"/>
                      </w:rPr>
                      <w:t>Финансовый поток 1</w:t>
                    </w:r>
                  </w:p>
                </w:txbxContent>
              </v:textbox>
            </v:shape>
            <v:rect id="_x0000_s1305" style="position:absolute;left:4631;top:8916;width:357;height:1852;mso-wrap-edited:f" wrapcoords="-900 0 -900 21600 22500 21600 22500 0 -900 0">
              <v:textbox style="mso-next-textbox:#_x0000_s1305" inset="2.13361mm,1.0668mm,2.13361mm,1.0668mm">
                <w:txbxContent>
                  <w:p w:rsidR="00541409" w:rsidRDefault="00541409">
                    <w:pPr>
                      <w:jc w:val="center"/>
                      <w:rPr>
                        <w:sz w:val="16"/>
                        <w:szCs w:val="20"/>
                      </w:rPr>
                    </w:pPr>
                    <w:r>
                      <w:rPr>
                        <w:sz w:val="16"/>
                        <w:szCs w:val="20"/>
                      </w:rPr>
                      <w:t>Разведка</w:t>
                    </w:r>
                  </w:p>
                </w:txbxContent>
              </v:textbox>
            </v:rect>
            <v:rect id="_x0000_s1306" style="position:absolute;left:5138;top:9054;width:360;height:1385;mso-wrap-edited:f" wrapcoords="-900 0 -900 21600 22500 21600 22500 0 -900 0">
              <v:textbox style="mso-next-textbox:#_x0000_s1306" inset="2.13361mm,1.0668mm,2.13361mm,1.0668mm">
                <w:txbxContent>
                  <w:p w:rsidR="00541409" w:rsidRDefault="00541409">
                    <w:pPr>
                      <w:spacing w:line="216" w:lineRule="auto"/>
                      <w:jc w:val="center"/>
                      <w:rPr>
                        <w:sz w:val="16"/>
                        <w:szCs w:val="20"/>
                      </w:rPr>
                    </w:pPr>
                    <w:r>
                      <w:rPr>
                        <w:sz w:val="16"/>
                        <w:szCs w:val="20"/>
                      </w:rPr>
                      <w:t>Добыча</w:t>
                    </w:r>
                  </w:p>
                </w:txbxContent>
              </v:textbox>
            </v:rect>
            <v:rect id="_x0000_s1307" style="position:absolute;left:5738;top:8874;width:352;height:2312;mso-wrap-edited:f" wrapcoords="-900 0 -900 21600 22500 21600 22500 0 -900 0">
              <v:textbox style="mso-next-textbox:#_x0000_s1307" inset="2.13361mm,1.0668mm,2.13361mm,1.0668mm">
                <w:txbxContent>
                  <w:p w:rsidR="00541409" w:rsidRDefault="00541409">
                    <w:pPr>
                      <w:spacing w:line="216" w:lineRule="auto"/>
                      <w:jc w:val="center"/>
                      <w:rPr>
                        <w:sz w:val="16"/>
                        <w:szCs w:val="20"/>
                      </w:rPr>
                    </w:pPr>
                    <w:r>
                      <w:rPr>
                        <w:sz w:val="16"/>
                        <w:szCs w:val="20"/>
                      </w:rPr>
                      <w:t>Переработка</w:t>
                    </w:r>
                  </w:p>
                </w:txbxContent>
              </v:textbox>
            </v:rect>
            <v:rect id="_x0000_s1308" style="position:absolute;left:6338;top:9414;width:352;height:1079;mso-wrap-edited:f" wrapcoords="-900 0 -900 21600 22500 21600 22500 0 -900 0">
              <v:textbox style="mso-next-textbox:#_x0000_s1308" inset="2.13361mm,1.0668mm,2.13361mm,1.0668mm">
                <w:txbxContent>
                  <w:p w:rsidR="00541409" w:rsidRDefault="00541409">
                    <w:pPr>
                      <w:jc w:val="center"/>
                      <w:rPr>
                        <w:sz w:val="16"/>
                        <w:szCs w:val="20"/>
                      </w:rPr>
                    </w:pPr>
                    <w:r>
                      <w:rPr>
                        <w:sz w:val="16"/>
                        <w:szCs w:val="20"/>
                      </w:rPr>
                      <w:t>Сбыт</w:t>
                    </w:r>
                  </w:p>
                </w:txbxContent>
              </v:textbox>
            </v:rect>
            <v:shape id="_x0000_s1309" type="#_x0000_t202" style="position:absolute;left:8912;top:10922;width:1140;height:618;mso-wrap-edited:f" wrapcoords="0 0 21600 0 21600 21600 0 21600 0 0" filled="f" stroked="f">
              <v:textbox style="mso-next-textbox:#_x0000_s1309" inset="2.13361mm,1.0668mm,2.13361mm,1.0668mm">
                <w:txbxContent>
                  <w:p w:rsidR="00541409" w:rsidRDefault="00541409">
                    <w:pPr>
                      <w:jc w:val="center"/>
                      <w:rPr>
                        <w:sz w:val="13"/>
                        <w:szCs w:val="16"/>
                      </w:rPr>
                    </w:pPr>
                    <w:r>
                      <w:rPr>
                        <w:sz w:val="13"/>
                        <w:szCs w:val="16"/>
                      </w:rPr>
                      <w:t>Информации-онный поток 1</w:t>
                    </w:r>
                  </w:p>
                </w:txbxContent>
              </v:textbox>
            </v:shape>
            <v:line id="_x0000_s1310" style="position:absolute;flip:x;mso-wrap-edited:f" from="3458,12654" to="7886,12655" wrapcoords="509 0 0 0 582 0 21091 0 21600 0 21600 0 21091 0 509 0">
              <v:stroke startarrow="block" endarrow="block"/>
            </v:line>
            <v:shape id="_x0000_s1311" type="#_x0000_t202" style="position:absolute;left:4418;top:12294;width:2656;height:308;mso-wrap-edited:f" wrapcoords="0 0 21600 0 21600 21600 0 21600 0 0" filled="f" stroked="f">
              <v:textbox style="mso-next-textbox:#_x0000_s1311" inset="2.13361mm,1.0668mm,2.13361mm,1.0668mm">
                <w:txbxContent>
                  <w:p w:rsidR="00541409" w:rsidRDefault="00541409">
                    <w:pPr>
                      <w:jc w:val="center"/>
                      <w:rPr>
                        <w:sz w:val="13"/>
                        <w:szCs w:val="16"/>
                      </w:rPr>
                    </w:pPr>
                    <w:r>
                      <w:rPr>
                        <w:sz w:val="13"/>
                        <w:szCs w:val="16"/>
                      </w:rPr>
                      <w:t>Сквозной информационный поток</w:t>
                    </w:r>
                  </w:p>
                </w:txbxContent>
              </v:textbox>
            </v:shape>
            <v:line id="_x0000_s1312" style="position:absolute;flip:x;mso-wrap-edited:f" from="3458,12294" to="7886,12295" wrapcoords="20727 0 -73 0 -73 0 20727 0 21091 0 21600 0 21600 0 21091 0 20727 0">
              <v:stroke endarrow="block"/>
            </v:line>
            <v:shape id="_x0000_s1313" type="#_x0000_t202" style="position:absolute;left:4298;top:11934;width:2656;height:308;mso-wrap-edited:f" wrapcoords="0 0 21600 0 21600 21600 0 21600 0 0" filled="f" stroked="f">
              <v:textbox style="mso-next-textbox:#_x0000_s1313" inset="2.13361mm,1.0668mm,2.13361mm,1.0668mm">
                <w:txbxContent>
                  <w:p w:rsidR="00541409" w:rsidRDefault="00541409">
                    <w:pPr>
                      <w:jc w:val="center"/>
                      <w:rPr>
                        <w:sz w:val="13"/>
                        <w:szCs w:val="16"/>
                      </w:rPr>
                    </w:pPr>
                    <w:r>
                      <w:rPr>
                        <w:sz w:val="13"/>
                        <w:szCs w:val="16"/>
                      </w:rPr>
                      <w:t>Сквозной финансовый поток</w:t>
                    </w:r>
                  </w:p>
                </w:txbxContent>
              </v:textbox>
            </v:shape>
            <v:line id="_x0000_s1314" style="position:absolute;mso-wrap-edited:f" from="6009,7835" to="6010,8452" wrapcoords="0 1234 0 5554 0 21600 0 21600 0 11109 0 9874 0 6171 0 1234 0 1234">
              <v:stroke startarrow="block"/>
            </v:line>
            <v:shape id="_x0000_s1315" type="#_x0000_t202" style="position:absolute;left:4878;top:7938;width:982;height:460;mso-wrap-edited:f" wrapcoords="0 0 21600 0 21600 21600 0 21600 0 0" filled="f" stroked="f">
              <v:textbox style="mso-next-textbox:#_x0000_s1315" inset="2.13361mm,1.0668mm,2.13361mm,1.0668mm">
                <w:txbxContent>
                  <w:p w:rsidR="00541409" w:rsidRDefault="00541409">
                    <w:pPr>
                      <w:jc w:val="center"/>
                      <w:rPr>
                        <w:sz w:val="13"/>
                        <w:szCs w:val="16"/>
                      </w:rPr>
                    </w:pPr>
                    <w:r>
                      <w:rPr>
                        <w:sz w:val="13"/>
                        <w:szCs w:val="16"/>
                      </w:rPr>
                      <w:t>Финансовый поток 2</w:t>
                    </w:r>
                  </w:p>
                </w:txbxContent>
              </v:textbox>
            </v:shape>
            <v:rect id="_x0000_s1316" style="position:absolute;left:1877;top:7063;width:1474;height:1234;mso-wrap-edited:f" wrapcoords="-218 0 -218 21600 21818 21600 21818 0 -218 0">
              <v:textbox style="mso-next-textbox:#_x0000_s1316" inset="2.13361mm,1.0668mm,2.13361mm,1.0668mm">
                <w:txbxContent>
                  <w:p w:rsidR="00541409" w:rsidRDefault="00541409">
                    <w:pPr>
                      <w:suppressAutoHyphens/>
                      <w:spacing w:line="216" w:lineRule="auto"/>
                      <w:jc w:val="center"/>
                      <w:rPr>
                        <w:sz w:val="17"/>
                      </w:rPr>
                    </w:pPr>
                    <w:r>
                      <w:rPr>
                        <w:sz w:val="17"/>
                        <w:szCs w:val="20"/>
                      </w:rPr>
                      <w:t>Другие субъекты рынка (конкуренты, стратегические партнеры и т.п.)</w:t>
                    </w:r>
                  </w:p>
                </w:txbxContent>
              </v:textbox>
            </v:rect>
            <v:line id="_x0000_s1317" style="position:absolute;mso-wrap-edited:f" from="3352,7835" to="4335,8452" wrapcoords="-327 617 -327 3703 6873 10491 9818 10491 17673 20366 17673 20983 22255 20983 22255 18514 18655 15429 11127 10491 4255 617 -327 617">
              <v:stroke startarrow="block" endarrow="block"/>
            </v:line>
            <v:shape id="_x0000_s1318" type="#_x0000_t202" style="position:absolute;left:3252;top:7372;width:1182;height:463;mso-wrap-edited:f" wrapcoords="0 0 21600 0 21600 21600 0 21600 0 0" filled="f" stroked="f">
              <v:textbox style="mso-next-textbox:#_x0000_s1318" inset="2.13361mm,1.0668mm,2.13361mm,1.0668mm">
                <w:txbxContent>
                  <w:p w:rsidR="00541409" w:rsidRDefault="00541409">
                    <w:pPr>
                      <w:jc w:val="center"/>
                      <w:rPr>
                        <w:sz w:val="13"/>
                        <w:szCs w:val="16"/>
                      </w:rPr>
                    </w:pPr>
                    <w:r>
                      <w:rPr>
                        <w:sz w:val="13"/>
                        <w:szCs w:val="16"/>
                      </w:rPr>
                      <w:t>Информаци-онный поток 3</w:t>
                    </w:r>
                  </w:p>
                </w:txbxContent>
              </v:textbox>
            </v:shape>
            <v:rect id="_x0000_s1319" style="position:absolute;left:4315;top:8437;width:3583;height:4397;mso-wrap-edited:f" wrapcoords="-90 0 -90 21600 21690 21600 21690 0 -90 0" filled="f">
              <v:stroke dashstyle="dash"/>
            </v:rect>
            <v:rect id="_x0000_s1320" style="position:absolute;left:1658;top:6894;width:9300;height:6120;mso-wrap-edited:f" wrapcoords="-35 0 -35 21600 21635 21600 21635 0 -35 0" filled="f">
              <v:stroke dashstyle="dash"/>
            </v:rect>
            <v:shape id="_x0000_s1321" type="#_x0000_t202" style="position:absolute;left:8469;top:7372;width:1181;height:618;mso-wrap-edited:f" wrapcoords="0 0 21600 0 21600 21600 0 21600 0 0" filled="f" stroked="f">
              <v:textbox style="mso-next-textbox:#_x0000_s1321" inset="2.13361mm,.1mm,2.13361mm,.1mm">
                <w:txbxContent>
                  <w:p w:rsidR="00541409" w:rsidRDefault="00541409">
                    <w:pPr>
                      <w:jc w:val="center"/>
                      <w:rPr>
                        <w:i/>
                        <w:sz w:val="20"/>
                      </w:rPr>
                    </w:pPr>
                    <w:r>
                      <w:rPr>
                        <w:i/>
                        <w:sz w:val="20"/>
                      </w:rPr>
                      <w:t>Внешняя среда НГК</w:t>
                    </w:r>
                  </w:p>
                </w:txbxContent>
              </v:textbox>
            </v:shape>
            <v:shape id="_x0000_s1322" type="#_x0000_t202" style="position:absolute;left:4178;top:10854;width:1576;height:615;mso-wrap-edited:f" wrapcoords="0 0 21600 0 21600 21600 0 21600 0 0" filled="f" stroked="f">
              <v:textbox style="mso-next-textbox:#_x0000_s1322" inset="2.13361mm,.1mm,2.13361mm,.1mm">
                <w:txbxContent>
                  <w:p w:rsidR="00541409" w:rsidRDefault="00541409">
                    <w:pPr>
                      <w:jc w:val="center"/>
                      <w:rPr>
                        <w:i/>
                        <w:sz w:val="20"/>
                      </w:rPr>
                    </w:pPr>
                    <w:r>
                      <w:rPr>
                        <w:i/>
                        <w:sz w:val="20"/>
                      </w:rPr>
                      <w:t>Внутренняя среда НГК</w:t>
                    </w:r>
                  </w:p>
                </w:txbxContent>
              </v:textbox>
            </v:shape>
            <v:rect id="_x0000_s1323" style="position:absolute;left:6938;top:9054;width:366;height:2006;mso-wrap-edited:f" wrapcoords="-864 0 -864 21600 22464 21600 22464 0 -864 0">
              <v:textbox style="mso-next-textbox:#_x0000_s1323" inset="2.13361mm,1.0668mm,2.13361mm,1.0668mm">
                <w:txbxContent>
                  <w:p w:rsidR="00541409" w:rsidRDefault="00541409">
                    <w:pPr>
                      <w:spacing w:line="216" w:lineRule="auto"/>
                      <w:jc w:val="center"/>
                      <w:rPr>
                        <w:sz w:val="16"/>
                        <w:szCs w:val="20"/>
                      </w:rPr>
                    </w:pPr>
                    <w:r>
                      <w:rPr>
                        <w:sz w:val="16"/>
                        <w:szCs w:val="20"/>
                      </w:rPr>
                      <w:t>Сервисные</w:t>
                    </w:r>
                  </w:p>
                </w:txbxContent>
              </v:textbox>
            </v:rect>
            <v:rect id="_x0000_s1324" style="position:absolute;left:4418;top:11574;width:3352;height:332;mso-wrap-edited:f" wrapcoords="-96 0 -96 21600 21696 21600 21696 0 -96 0">
              <v:stroke dashstyle="dash"/>
              <v:textbox style="mso-next-textbox:#_x0000_s1324" inset="2.13361mm,1.0668mm,2.13361mm,.1mm">
                <w:txbxContent>
                  <w:p w:rsidR="00541409" w:rsidRDefault="00541409">
                    <w:pPr>
                      <w:spacing w:line="216" w:lineRule="auto"/>
                      <w:jc w:val="center"/>
                      <w:rPr>
                        <w:sz w:val="16"/>
                        <w:szCs w:val="20"/>
                      </w:rPr>
                    </w:pPr>
                    <w:r>
                      <w:rPr>
                        <w:sz w:val="16"/>
                        <w:szCs w:val="20"/>
                      </w:rPr>
                      <w:t>Единая логистическая служба НГК</w:t>
                    </w:r>
                  </w:p>
                </w:txbxContent>
              </v:textbox>
            </v:rect>
            <v:line id="_x0000_s1325" style="position:absolute;mso-wrap-edited:f" from="7538,8753" to="7538,11576" wrapcoords="0 270 0 1215 0 21600 0 21600 0 2430 0 2160 0 1350 0 270 0 270">
              <v:stroke dashstyle="dash" startarrow="classic"/>
            </v:line>
            <v:line id="_x0000_s1326" style="position:absolute;mso-wrap-edited:f" from="6818,11934" to="6818,12294" wrapcoords="0 0 0 11880 0 21600 0 21600 0 10800 0 0 0 0">
              <v:stroke dashstyle="dash" endarrow="classic"/>
            </v:line>
            <v:line id="_x0000_s1327" style="position:absolute;mso-wrap-edited:f" from="7178,11934" to="7178,12654" wrapcoords="0 1054 0 4741 0 17912 0 21073 0 21073 0 21073 0 17912 0 9483 0 8429 0 5268 0 1054 0 1054">
              <v:stroke dashstyle="dash" startarrow="classic" endarrow="classic"/>
            </v:line>
            <w10:wrap type="topAndBottom" anchory="page"/>
          </v:group>
        </w:pict>
      </w:r>
      <w:r w:rsidR="000E4932">
        <w:rPr>
          <w:sz w:val="28"/>
          <w:szCs w:val="22"/>
        </w:rPr>
        <w:t>Разработка системы управления потоковыми процессами была представлена функциональной схемой системы управления потоковыми процессами, основанной на поэтапном внедрении логистизации потоковых процессов, стратегической составляющ</w:t>
      </w:r>
      <w:r w:rsidR="00324C8C">
        <w:rPr>
          <w:sz w:val="28"/>
          <w:szCs w:val="22"/>
        </w:rPr>
        <w:t>е</w:t>
      </w:r>
      <w:r w:rsidR="000E4932">
        <w:rPr>
          <w:sz w:val="28"/>
          <w:szCs w:val="22"/>
        </w:rPr>
        <w:t>й и контроллинге результатов (рис. 2.1).</w:t>
      </w:r>
    </w:p>
    <w:p w:rsidR="000E4932" w:rsidRDefault="000E4932">
      <w:pPr>
        <w:pStyle w:val="20"/>
        <w:suppressAutoHyphens/>
        <w:spacing w:line="360" w:lineRule="auto"/>
        <w:ind w:firstLine="709"/>
        <w:rPr>
          <w:noProof/>
          <w:sz w:val="28"/>
          <w:szCs w:val="28"/>
        </w:rPr>
      </w:pPr>
      <w:r>
        <w:rPr>
          <w:sz w:val="28"/>
          <w:szCs w:val="28"/>
        </w:rPr>
        <w:lastRenderedPageBreak/>
        <w:t xml:space="preserve">Рис. 2.2. </w:t>
      </w:r>
      <w:r>
        <w:rPr>
          <w:bCs/>
          <w:sz w:val="28"/>
          <w:szCs w:val="28"/>
        </w:rPr>
        <w:t xml:space="preserve">Функциональная схема системы управления потоковыми процессами в </w:t>
      </w:r>
      <w:r w:rsidR="00324C8C" w:rsidRPr="00700F35">
        <w:rPr>
          <w:sz w:val="28"/>
          <w:szCs w:val="28"/>
        </w:rPr>
        <w:t>ООО</w:t>
      </w:r>
      <w:r w:rsidR="00324C8C">
        <w:rPr>
          <w:sz w:val="28"/>
          <w:szCs w:val="28"/>
        </w:rPr>
        <w:t xml:space="preserve"> «</w:t>
      </w:r>
      <w:r w:rsidR="00324C8C" w:rsidRPr="00700F35">
        <w:rPr>
          <w:sz w:val="28"/>
          <w:szCs w:val="28"/>
        </w:rPr>
        <w:t>Астера Глобал Логистик</w:t>
      </w:r>
      <w:r w:rsidR="00324C8C">
        <w:rPr>
          <w:sz w:val="28"/>
          <w:szCs w:val="28"/>
        </w:rPr>
        <w:t>»</w:t>
      </w:r>
      <w:r w:rsidR="00AB16B0">
        <w:rPr>
          <w:noProof/>
          <w:sz w:val="28"/>
          <w:szCs w:val="28"/>
        </w:rPr>
        <w:pict>
          <v:group id="_x0000_s1258" style="position:absolute;left:0;text-align:left;margin-left:12pt;margin-top:56.7pt;width:450pt;height:297pt;z-index:251627008;mso-position-horizontal-relative:text;mso-position-vertical-relative:page" coordorigin="1658,9594" coordsize="9000,5400" wrapcoords="216 0 216 1560 1476 1920 3348 1920 144 2340 -36 2340 -36 5340 1332 5760 2916 5760 144 6240 -36 6300 -36 9840 1908 10560 2484 10560 -36 11280 -36 14100 7308 14400 21420 14400 2952 14700 2448 14760 2556 15360 -36 15600 -36 18840 1044 19200 2628 19200 2448 19500 2700 20100 540 20220 540 21600 6948 21600 6948 21120 10800 20160 2772 19200 21636 19200 21636 17520 21492 17400 20664 17280 20736 15600 2844 15360 10512 15360 21600 14820 21636 12600 21492 12480 20664 12480 20736 11280 2952 10560 15228 10560 21600 10260 21636 8040 21492 7860 20664 7680 20736 6300 3060 5760 21672 5700 21672 3840 21240 3300 20808 2880 20880 2340 19944 2340 3816 1920 5544 1920 6984 1500 6948 0 216 0" o:allowoverlap="f">
            <v:line id="_x0000_s1259" style="position:absolute;flip:x;mso-wrap-edited:f" from="2773,12147" to="10606,12148" wrapcoords="-41 0 -41 0 21682 0 21682 0 -41 0"/>
            <v:shape id="_x0000_s1260" type="#_x0000_t202" style="position:absolute;left:1658;top:10200;width:3108;height:714;mso-wrap-edited:f" wrapcoords="-104 0 -104 21600 21704 21600 21704 0 -104 0">
              <v:textbox style="mso-next-textbox:#_x0000_s1260" inset=",,,.3mm">
                <w:txbxContent>
                  <w:p w:rsidR="00541409" w:rsidRDefault="00541409">
                    <w:pPr>
                      <w:suppressAutoHyphens/>
                      <w:spacing w:line="216" w:lineRule="auto"/>
                      <w:jc w:val="center"/>
                      <w:rPr>
                        <w:sz w:val="18"/>
                        <w:szCs w:val="20"/>
                      </w:rPr>
                    </w:pPr>
                    <w:smartTag w:uri="urn:schemas-microsoft-com:office:smarttags" w:element="place">
                      <w:r>
                        <w:rPr>
                          <w:sz w:val="18"/>
                          <w:szCs w:val="20"/>
                          <w:lang w:val="en-US"/>
                        </w:rPr>
                        <w:t>I</w:t>
                      </w:r>
                      <w:r>
                        <w:rPr>
                          <w:sz w:val="18"/>
                          <w:szCs w:val="20"/>
                        </w:rPr>
                        <w:t>.</w:t>
                      </w:r>
                    </w:smartTag>
                    <w:r>
                      <w:rPr>
                        <w:sz w:val="18"/>
                        <w:szCs w:val="20"/>
                      </w:rPr>
                      <w:t xml:space="preserve"> Стратегическое планирование внедрения системы управления резервами эффективности</w:t>
                    </w:r>
                  </w:p>
                </w:txbxContent>
              </v:textbox>
            </v:shape>
            <v:shape id="_x0000_s1261" type="#_x0000_t202" style="position:absolute;left:5513;top:10200;width:4787;height:714;mso-wrap-edited:f" wrapcoords="-66 0 -66 21600 21666 21600 21666 0 -66 0">
              <v:textbox style="mso-next-textbox:#_x0000_s1261" inset=",,,.3mm">
                <w:txbxContent>
                  <w:p w:rsidR="00541409" w:rsidRDefault="00541409">
                    <w:pPr>
                      <w:suppressAutoHyphens/>
                      <w:spacing w:line="216" w:lineRule="auto"/>
                      <w:jc w:val="center"/>
                      <w:rPr>
                        <w:sz w:val="18"/>
                        <w:szCs w:val="20"/>
                      </w:rPr>
                    </w:pPr>
                    <w:r>
                      <w:rPr>
                        <w:sz w:val="18"/>
                        <w:szCs w:val="20"/>
                        <w:lang w:val="en-US"/>
                      </w:rPr>
                      <w:t>II</w:t>
                    </w:r>
                    <w:r>
                      <w:rPr>
                        <w:sz w:val="18"/>
                        <w:szCs w:val="20"/>
                      </w:rPr>
                      <w:t>. Выявление потенциала использования логистизации потоковых процессов в управлении резервами эффективности</w:t>
                    </w:r>
                  </w:p>
                </w:txbxContent>
              </v:textbox>
            </v:shape>
            <v:line id="_x0000_s1262" style="position:absolute;mso-wrap-edited:f" from="10658,10538" to="10658,11010" wrapcoords="0 0 0 21600 0 21600 0 0 0 0"/>
            <v:line id="_x0000_s1263" style="position:absolute;mso-wrap-edited:f" from="2901,11019" to="2902,11192" wrapcoords="0 0 0 4985 0 19938 0 19938 0 6646 0 0 0 0">
              <v:stroke endarrow="block"/>
            </v:line>
            <v:shape id="_x0000_s1264" type="#_x0000_t202" style="position:absolute;left:5513;top:11190;width:4724;height:856;mso-wrap-edited:f" wrapcoords="-68 0 -68 21600 21668 21600 21668 0 -68 0">
              <v:textbox style="mso-next-textbox:#_x0000_s1264" inset=",,,.3mm">
                <w:txbxContent>
                  <w:p w:rsidR="00541409" w:rsidRDefault="00541409">
                    <w:pPr>
                      <w:suppressAutoHyphens/>
                      <w:jc w:val="center"/>
                      <w:rPr>
                        <w:sz w:val="18"/>
                        <w:szCs w:val="20"/>
                      </w:rPr>
                    </w:pPr>
                    <w:r>
                      <w:rPr>
                        <w:sz w:val="18"/>
                        <w:szCs w:val="20"/>
                        <w:lang w:val="en-US"/>
                      </w:rPr>
                      <w:t>IV</w:t>
                    </w:r>
                    <w:r>
                      <w:rPr>
                        <w:sz w:val="18"/>
                        <w:szCs w:val="20"/>
                      </w:rPr>
                      <w:t>. Выявление отклонений и системных факторов, влияющих на результат деятельности корпорации и резервы эффективности</w:t>
                    </w:r>
                  </w:p>
                </w:txbxContent>
              </v:textbox>
            </v:shape>
            <v:line id="_x0000_s1265" style="position:absolute;mso-wrap-edited:f" from="10237,11581" to="10610,11582" wrapcoords="-864 0 -864 0 23328 0 23328 0 -864 0"/>
            <v:line id="_x0000_s1266" style="position:absolute;mso-wrap-edited:f" from="10610,11581" to="10611,12141" wrapcoords="0 0 0 21600 0 21600 0 0 0 0"/>
            <v:line id="_x0000_s1267" style="position:absolute;mso-wrap-edited:f" from="2777,12147" to="2778,12370" wrapcoords="0 0 0 7624 0 20329 0 20329 0 16518 0 8894 0 0 0 0">
              <v:stroke endarrow="block"/>
            </v:line>
            <v:shape id="_x0000_s1268" type="#_x0000_t202" style="position:absolute;left:1658;top:12436;width:3108;height:673;mso-wrap-edited:f" wrapcoords="-104 0 -104 21600 21704 21600 21704 0 -104 0">
              <v:textbox style="mso-next-textbox:#_x0000_s1268" inset=",,,.3mm">
                <w:txbxContent>
                  <w:p w:rsidR="00541409" w:rsidRDefault="00541409">
                    <w:pPr>
                      <w:suppressAutoHyphens/>
                      <w:jc w:val="center"/>
                      <w:rPr>
                        <w:sz w:val="18"/>
                        <w:szCs w:val="20"/>
                      </w:rPr>
                    </w:pPr>
                    <w:r>
                      <w:rPr>
                        <w:sz w:val="18"/>
                        <w:szCs w:val="20"/>
                        <w:lang w:val="en-US"/>
                      </w:rPr>
                      <w:t>V</w:t>
                    </w:r>
                    <w:r>
                      <w:rPr>
                        <w:sz w:val="18"/>
                        <w:szCs w:val="20"/>
                      </w:rPr>
                      <w:t>. Выработка стратегии управления потоковыми процессами</w:t>
                    </w:r>
                  </w:p>
                </w:txbxContent>
              </v:textbox>
            </v:shape>
            <v:shape id="_x0000_s1269" type="#_x0000_t202" style="position:absolute;left:1782;top:9594;width:2735;height:382;mso-wrap-edited:f" wrapcoords="-118 0 -118 21600 21718 21600 21718 0 -118 0">
              <v:textbox style="mso-next-textbox:#_x0000_s1269" inset=",1.3mm,,.3mm">
                <w:txbxContent>
                  <w:p w:rsidR="00541409" w:rsidRDefault="00541409">
                    <w:pPr>
                      <w:jc w:val="center"/>
                      <w:rPr>
                        <w:sz w:val="20"/>
                        <w:szCs w:val="20"/>
                      </w:rPr>
                    </w:pPr>
                    <w:r>
                      <w:rPr>
                        <w:sz w:val="20"/>
                        <w:szCs w:val="20"/>
                      </w:rPr>
                      <w:t>Вход</w:t>
                    </w:r>
                  </w:p>
                </w:txbxContent>
              </v:textbox>
            </v:shape>
            <v:line id="_x0000_s1270" style="position:absolute;mso-wrap-edited:f" from="3150,10008" to="3151,10194" wrapcoords="0 0 0 6171 0 21600 0 21600 0 13886 0 6171 0 0 0 0">
              <v:stroke endarrow="block"/>
            </v:line>
            <v:line id="_x0000_s1271" style="position:absolute;mso-wrap-edited:f" from="4766,11550" to="5513,11551" wrapcoords="16416 0 -432 0 -432 0 16416 0 18576 0 22032 0 22032 0 19008 0 16416 0">
              <v:stroke endarrow="block"/>
            </v:line>
            <v:line id="_x0000_s1272" style="position:absolute;mso-wrap-edited:f" from="10237,12724" to="10610,12725" wrapcoords="-864 0 -864 0 23328 0 23328 0 -864 0"/>
            <v:line id="_x0000_s1273" style="position:absolute;mso-wrap-edited:f" from="10610,12724" to="10611,13284" wrapcoords="0 0 0 21600 0 21600 0 0 0 0"/>
            <v:line id="_x0000_s1274" style="position:absolute;flip:x;mso-wrap-edited:f" from="2777,13284" to="10610,13285" wrapcoords="-41 0 -41 0 21682 0 21682 0 -41 0"/>
            <v:line id="_x0000_s1275" style="position:absolute;mso-wrap-edited:f" from="2777,13284" to="2778,13508" wrapcoords="0 0 0 7624 0 20329 0 20329 0 16518 0 8894 0 0 0 0">
              <v:stroke endarrow="block"/>
            </v:line>
            <v:shape id="_x0000_s1276" type="#_x0000_t202" style="position:absolute;left:1910;top:14657;width:2610;height:337;mso-wrap-edited:f" wrapcoords="-123 0 -123 21600 21723 21600 21723 0 -123 0">
              <v:textbox style="mso-next-textbox:#_x0000_s1276" inset=",,,.3mm">
                <w:txbxContent>
                  <w:p w:rsidR="00541409" w:rsidRDefault="00541409">
                    <w:pPr>
                      <w:spacing w:before="100" w:beforeAutospacing="1" w:line="216" w:lineRule="auto"/>
                      <w:jc w:val="center"/>
                      <w:rPr>
                        <w:sz w:val="20"/>
                      </w:rPr>
                    </w:pPr>
                    <w:r>
                      <w:rPr>
                        <w:sz w:val="20"/>
                      </w:rPr>
                      <w:t>Выход</w:t>
                    </w:r>
                  </w:p>
                </w:txbxContent>
              </v:textbox>
            </v:shape>
            <v:shape id="_x0000_s1277" type="#_x0000_t202" style="position:absolute;left:1658;top:13508;width:3108;height:786;mso-wrap-edited:f" wrapcoords="-104 0 -104 21600 21704 21600 21704 0 -104 0">
              <v:textbox style="mso-next-textbox:#_x0000_s1277" inset=",,,.3mm">
                <w:txbxContent>
                  <w:p w:rsidR="00541409" w:rsidRDefault="00541409">
                    <w:pPr>
                      <w:suppressAutoHyphens/>
                      <w:jc w:val="center"/>
                      <w:rPr>
                        <w:sz w:val="18"/>
                        <w:szCs w:val="20"/>
                      </w:rPr>
                    </w:pPr>
                    <w:r>
                      <w:rPr>
                        <w:sz w:val="18"/>
                        <w:szCs w:val="20"/>
                        <w:lang w:val="en-US"/>
                      </w:rPr>
                      <w:t>VII</w:t>
                    </w:r>
                    <w:r>
                      <w:rPr>
                        <w:sz w:val="18"/>
                        <w:szCs w:val="20"/>
                      </w:rPr>
                      <w:t>. Контроллинг, результаты внедрения системы логистизации, внутренний аудит</w:t>
                    </w:r>
                  </w:p>
                </w:txbxContent>
              </v:textbox>
            </v:shape>
            <v:shape id="_x0000_s1278" type="#_x0000_t202" style="position:absolute;left:5498;top:13508;width:4739;height:673;mso-wrap-edited:f" wrapcoords="-70 0 -70 21600 21670 21600 21670 0 -70 0">
              <v:textbox style="mso-next-textbox:#_x0000_s1278">
                <w:txbxContent>
                  <w:p w:rsidR="00541409" w:rsidRDefault="00541409">
                    <w:pPr>
                      <w:suppressAutoHyphens/>
                      <w:jc w:val="center"/>
                      <w:rPr>
                        <w:sz w:val="18"/>
                        <w:szCs w:val="20"/>
                      </w:rPr>
                    </w:pPr>
                    <w:r>
                      <w:rPr>
                        <w:sz w:val="18"/>
                        <w:szCs w:val="20"/>
                        <w:lang w:val="en-US"/>
                      </w:rPr>
                      <w:t>VIII</w:t>
                    </w:r>
                    <w:r>
                      <w:rPr>
                        <w:sz w:val="18"/>
                        <w:szCs w:val="20"/>
                      </w:rPr>
                      <w:t>. Прогнозирование эффективности использования резервов на базе управления потоковыми процессами</w:t>
                    </w:r>
                  </w:p>
                </w:txbxContent>
              </v:textbox>
            </v:shape>
            <v:line id="_x0000_s1279" style="position:absolute;mso-wrap-edited:f" from="10237,13957" to="10610,13958" wrapcoords="-864 0 -864 0 23328 0 23328 0 -864 0"/>
            <v:line id="_x0000_s1280" style="position:absolute;mso-wrap-edited:f" from="10610,13957" to="10611,14384" wrapcoords="0 0 0 21600 0 21600 0 0 0 0"/>
            <v:line id="_x0000_s1281" style="position:absolute;flip:x;mso-wrap-edited:f" from="2777,14384" to="10610,14385" wrapcoords="-41 0 -41 0 21682 0 21682 0 -41 0"/>
            <v:line id="_x0000_s1282" style="position:absolute;mso-wrap-edited:f" from="2777,14384" to="2778,14608" wrapcoords="0 0 0 7624 0 20329 0 20329 0 16518 0 8894 0 0 0 0">
              <v:stroke endarrow="block"/>
            </v:line>
            <v:line id="_x0000_s1283" style="position:absolute;mso-wrap-edited:f" from="10300,10538" to="10658,10538" wrapcoords="-864 0 -864 0 23328 0 23328 0 -864 0"/>
            <v:line id="_x0000_s1284" style="position:absolute;flip:x;mso-wrap-edited:f" from="2914,11010" to="10650,11010" wrapcoords="-41 0 -41 0 21682 0 21682 0 -41 0"/>
            <v:line id="_x0000_s1285" style="position:absolute;mso-wrap-edited:f" from="4778,10494" to="5525,10495" wrapcoords="16416 0 -432 0 -432 0 16416 0 18576 0 22032 0 22032 0 19008 0 16416 0">
              <v:stroke endarrow="block"/>
            </v:line>
            <v:group id="_x0000_s1286" style="position:absolute;left:1658;top:11190;width:8579;height:2624" coordorigin="1658,11190" coordsize="8579,2624" wrapcoords="-38 0 -38 7159 4343 7899 10800 7899 10800 9874 9705 10121 9592 10245 9592 11849 7817 12590 7817 12837 9592 13824 9592 15799 10762 17774 10800 19749 7817 21477 7779 21723 9214 21723 9214 22217 9403 22217 10762 19749 10800 17774 21638 15922 21638 10121 10762 9874 10762 7899 7892 5925 7892 0 -38 0">
              <v:shape id="_x0000_s1287" type="#_x0000_t202" style="position:absolute;left:1658;top:11190;width:3108;height:856;mso-wrap-edited:f" wrapcoords="-104 0 -104 21600 21704 21600 21704 0 -104 0">
                <v:textbox style="mso-next-textbox:#_x0000_s1287" inset=",,,.3mm">
                  <w:txbxContent>
                    <w:p w:rsidR="00541409" w:rsidRDefault="00541409">
                      <w:pPr>
                        <w:suppressAutoHyphens/>
                        <w:jc w:val="center"/>
                        <w:rPr>
                          <w:sz w:val="18"/>
                          <w:szCs w:val="20"/>
                        </w:rPr>
                      </w:pPr>
                      <w:r>
                        <w:rPr>
                          <w:sz w:val="18"/>
                          <w:szCs w:val="20"/>
                          <w:lang w:val="en-US"/>
                        </w:rPr>
                        <w:t>III</w:t>
                      </w:r>
                      <w:r>
                        <w:rPr>
                          <w:sz w:val="18"/>
                          <w:szCs w:val="20"/>
                        </w:rPr>
                        <w:t>. Расчет показателей (критических точек) и определение количественных значений показателей</w:t>
                      </w:r>
                    </w:p>
                  </w:txbxContent>
                </v:textbox>
              </v:shape>
              <v:group id="_x0000_s1288" style="position:absolute;left:4778;top:12436;width:5459;height:1378" coordorigin="4778,12436" coordsize="5459,1378" wrapcoords="2730 0 2136 3757 -59 4461 -59 4930 2730 7513 2730 10800 10800 11270 10800 18783 0 20896 -59 21835 2136 22774 2492 22774 10741 18783 10800 11270 21659 10800 21659 0 2730 0">
                <v:shape id="_x0000_s1289" type="#_x0000_t202" style="position:absolute;left:5498;top:12436;width:4739;height:673;mso-wrap-edited:f" wrapcoords="-70 0 -70 21600 21670 21600 21670 0 -70 0">
                  <v:textbox style="mso-next-textbox:#_x0000_s1289">
                    <w:txbxContent>
                      <w:p w:rsidR="00541409" w:rsidRDefault="00541409">
                        <w:pPr>
                          <w:suppressAutoHyphens/>
                          <w:jc w:val="center"/>
                          <w:rPr>
                            <w:sz w:val="18"/>
                            <w:szCs w:val="20"/>
                          </w:rPr>
                        </w:pPr>
                        <w:r>
                          <w:rPr>
                            <w:sz w:val="18"/>
                            <w:szCs w:val="20"/>
                            <w:lang w:val="en-US"/>
                          </w:rPr>
                          <w:t>VI</w:t>
                        </w:r>
                        <w:r>
                          <w:rPr>
                            <w:sz w:val="18"/>
                            <w:szCs w:val="20"/>
                          </w:rPr>
                          <w:t>. Преобразование материального, финансового и информационного потоков</w:t>
                        </w:r>
                      </w:p>
                    </w:txbxContent>
                  </v:textbox>
                </v:shape>
                <v:line id="_x0000_s1290" style="position:absolute;mso-wrap-edited:f" from="4778,12737" to="5498,12737" wrapcoords="16416 0 -432 0 -432 0 16416 0 18576 0 22032 0 22032 0 19008 0 16416 0">
                  <v:stroke endarrow="block"/>
                </v:line>
                <v:line id="_x0000_s1291" style="position:absolute;mso-wrap-edited:f" from="4778,13814" to="5498,13814" wrapcoords="16416 0 -432 0 -432 0 16416 0 18576 0 22032 0 22032 0 19008 0 16416 0">
                  <v:stroke endarrow="block"/>
                </v:line>
              </v:group>
            </v:group>
            <w10:wrap type="topAndBottom" anchory="page"/>
            <w10:anchorlock/>
          </v:group>
        </w:pict>
      </w:r>
    </w:p>
    <w:p w:rsidR="000E4932" w:rsidRDefault="000E4932">
      <w:pPr>
        <w:pStyle w:val="20"/>
        <w:suppressAutoHyphens/>
        <w:spacing w:line="360" w:lineRule="auto"/>
        <w:ind w:firstLine="709"/>
        <w:rPr>
          <w:sz w:val="28"/>
          <w:szCs w:val="28"/>
        </w:rPr>
      </w:pPr>
    </w:p>
    <w:p w:rsidR="000E4932" w:rsidRDefault="000E4932">
      <w:pPr>
        <w:shd w:val="clear" w:color="auto" w:fill="FFFFFF"/>
        <w:autoSpaceDE w:val="0"/>
        <w:autoSpaceDN w:val="0"/>
        <w:adjustRightInd w:val="0"/>
        <w:spacing w:line="360" w:lineRule="auto"/>
        <w:ind w:firstLine="709"/>
        <w:jc w:val="both"/>
        <w:rPr>
          <w:sz w:val="28"/>
          <w:szCs w:val="28"/>
        </w:rPr>
      </w:pPr>
      <w:r>
        <w:rPr>
          <w:sz w:val="28"/>
          <w:szCs w:val="28"/>
        </w:rPr>
        <w:t>Было определено, что в качестве критериев эффективности внедрения системы логистизации потоковых процессов могут выступать различные показатели, такие как параметры финансового состояния деятельности корпорации, рост рыночной стоимости компании, ее капитализация, инвестиционная активность и инвестиционная привлекательность в целом.</w:t>
      </w:r>
    </w:p>
    <w:p w:rsidR="000E4932" w:rsidRDefault="000E4932">
      <w:pPr>
        <w:ind w:firstLine="709"/>
        <w:jc w:val="both"/>
        <w:rPr>
          <w:sz w:val="28"/>
          <w:szCs w:val="28"/>
        </w:rPr>
      </w:pPr>
      <w:r>
        <w:rPr>
          <w:bCs/>
          <w:sz w:val="28"/>
          <w:szCs w:val="28"/>
        </w:rPr>
        <w:t>Таблица 2.</w:t>
      </w:r>
      <w:r w:rsidR="006D0ABC">
        <w:rPr>
          <w:bCs/>
          <w:sz w:val="28"/>
          <w:szCs w:val="28"/>
        </w:rPr>
        <w:t>1</w:t>
      </w:r>
      <w:r>
        <w:rPr>
          <w:bCs/>
          <w:sz w:val="28"/>
          <w:szCs w:val="28"/>
        </w:rPr>
        <w:t xml:space="preserve">. </w:t>
      </w:r>
      <w:r>
        <w:rPr>
          <w:sz w:val="28"/>
          <w:szCs w:val="28"/>
        </w:rPr>
        <w:t>Показатели, характеризующие логистическую систему управления  потоковыми процессами корпорации</w:t>
      </w:r>
    </w:p>
    <w:p w:rsidR="000E4932" w:rsidRDefault="000E4932">
      <w:pPr>
        <w:jc w:val="center"/>
        <w:rPr>
          <w:bCs/>
          <w:sz w:val="12"/>
          <w:szCs w:val="12"/>
        </w:rPr>
      </w:pPr>
    </w:p>
    <w:tbl>
      <w:tblPr>
        <w:tblW w:w="96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536"/>
        <w:gridCol w:w="2460"/>
        <w:gridCol w:w="1099"/>
        <w:gridCol w:w="1098"/>
        <w:gridCol w:w="1098"/>
        <w:gridCol w:w="684"/>
        <w:gridCol w:w="719"/>
      </w:tblGrid>
      <w:tr w:rsidR="000E4932">
        <w:trPr>
          <w:cantSplit/>
          <w:trHeight w:val="116"/>
          <w:jc w:val="center"/>
        </w:trPr>
        <w:tc>
          <w:tcPr>
            <w:tcW w:w="2536" w:type="dxa"/>
            <w:vMerge w:val="restart"/>
            <w:tcBorders>
              <w:top w:val="single" w:sz="8" w:space="0" w:color="auto"/>
              <w:bottom w:val="single" w:sz="4" w:space="0" w:color="auto"/>
            </w:tcBorders>
            <w:vAlign w:val="center"/>
          </w:tcPr>
          <w:p w:rsidR="000E4932" w:rsidRDefault="000E4932">
            <w:pPr>
              <w:suppressAutoHyphens/>
              <w:autoSpaceDE w:val="0"/>
              <w:autoSpaceDN w:val="0"/>
              <w:adjustRightInd w:val="0"/>
              <w:jc w:val="center"/>
              <w:rPr>
                <w:b/>
                <w:bCs/>
                <w:i/>
                <w:iCs/>
                <w:sz w:val="18"/>
                <w:szCs w:val="18"/>
              </w:rPr>
            </w:pPr>
            <w:r>
              <w:rPr>
                <w:b/>
                <w:bCs/>
                <w:i/>
                <w:iCs/>
                <w:sz w:val="18"/>
                <w:szCs w:val="18"/>
              </w:rPr>
              <w:t>Показатель</w:t>
            </w:r>
          </w:p>
        </w:tc>
        <w:tc>
          <w:tcPr>
            <w:tcW w:w="2460" w:type="dxa"/>
            <w:vMerge w:val="restart"/>
            <w:tcBorders>
              <w:top w:val="single" w:sz="8" w:space="0" w:color="auto"/>
              <w:bottom w:val="single" w:sz="4" w:space="0" w:color="auto"/>
            </w:tcBorders>
            <w:vAlign w:val="center"/>
          </w:tcPr>
          <w:p w:rsidR="000E4932" w:rsidRDefault="000E4932">
            <w:pPr>
              <w:suppressAutoHyphens/>
              <w:autoSpaceDE w:val="0"/>
              <w:autoSpaceDN w:val="0"/>
              <w:adjustRightInd w:val="0"/>
              <w:jc w:val="center"/>
              <w:rPr>
                <w:b/>
                <w:bCs/>
                <w:i/>
                <w:iCs/>
                <w:sz w:val="18"/>
                <w:szCs w:val="18"/>
              </w:rPr>
            </w:pPr>
            <w:r>
              <w:rPr>
                <w:b/>
                <w:bCs/>
                <w:i/>
                <w:iCs/>
                <w:sz w:val="18"/>
                <w:szCs w:val="18"/>
              </w:rPr>
              <w:t>Формула</w:t>
            </w:r>
          </w:p>
        </w:tc>
        <w:tc>
          <w:tcPr>
            <w:tcW w:w="1099" w:type="dxa"/>
            <w:vMerge w:val="restart"/>
            <w:tcBorders>
              <w:top w:val="single" w:sz="8" w:space="0" w:color="auto"/>
              <w:bottom w:val="single" w:sz="4" w:space="0" w:color="auto"/>
            </w:tcBorders>
            <w:vAlign w:val="center"/>
          </w:tcPr>
          <w:p w:rsidR="000E4932" w:rsidRDefault="000E4932">
            <w:pPr>
              <w:suppressAutoHyphens/>
              <w:autoSpaceDE w:val="0"/>
              <w:autoSpaceDN w:val="0"/>
              <w:adjustRightInd w:val="0"/>
              <w:jc w:val="center"/>
              <w:rPr>
                <w:b/>
                <w:bCs/>
                <w:i/>
                <w:iCs/>
                <w:sz w:val="18"/>
                <w:szCs w:val="18"/>
              </w:rPr>
            </w:pPr>
            <w:smartTag w:uri="urn:schemas-microsoft-com:office:smarttags" w:element="metricconverter">
              <w:smartTagPr>
                <w:attr w:name="ProductID" w:val="2003 г"/>
              </w:smartTagPr>
              <w:r>
                <w:rPr>
                  <w:b/>
                  <w:bCs/>
                  <w:i/>
                  <w:iCs/>
                  <w:sz w:val="18"/>
                  <w:szCs w:val="18"/>
                </w:rPr>
                <w:t>2003 г</w:t>
              </w:r>
            </w:smartTag>
            <w:r>
              <w:rPr>
                <w:b/>
                <w:bCs/>
                <w:i/>
                <w:iCs/>
                <w:sz w:val="18"/>
                <w:szCs w:val="18"/>
              </w:rPr>
              <w:t>.</w:t>
            </w:r>
          </w:p>
        </w:tc>
        <w:tc>
          <w:tcPr>
            <w:tcW w:w="1098" w:type="dxa"/>
            <w:vMerge w:val="restart"/>
            <w:tcBorders>
              <w:top w:val="single" w:sz="8" w:space="0" w:color="auto"/>
              <w:bottom w:val="single" w:sz="4" w:space="0" w:color="auto"/>
            </w:tcBorders>
            <w:vAlign w:val="center"/>
          </w:tcPr>
          <w:p w:rsidR="000E4932" w:rsidRDefault="000E4932">
            <w:pPr>
              <w:suppressAutoHyphens/>
              <w:autoSpaceDE w:val="0"/>
              <w:autoSpaceDN w:val="0"/>
              <w:adjustRightInd w:val="0"/>
              <w:jc w:val="center"/>
              <w:rPr>
                <w:b/>
                <w:bCs/>
                <w:i/>
                <w:iCs/>
                <w:sz w:val="18"/>
                <w:szCs w:val="18"/>
              </w:rPr>
            </w:pPr>
            <w:smartTag w:uri="urn:schemas-microsoft-com:office:smarttags" w:element="metricconverter">
              <w:smartTagPr>
                <w:attr w:name="ProductID" w:val="2004 г"/>
              </w:smartTagPr>
              <w:r>
                <w:rPr>
                  <w:b/>
                  <w:bCs/>
                  <w:i/>
                  <w:iCs/>
                  <w:sz w:val="18"/>
                  <w:szCs w:val="18"/>
                </w:rPr>
                <w:t>2004 г</w:t>
              </w:r>
            </w:smartTag>
            <w:r>
              <w:rPr>
                <w:b/>
                <w:bCs/>
                <w:i/>
                <w:iCs/>
                <w:sz w:val="18"/>
                <w:szCs w:val="18"/>
              </w:rPr>
              <w:t>.</w:t>
            </w:r>
          </w:p>
        </w:tc>
        <w:tc>
          <w:tcPr>
            <w:tcW w:w="1098" w:type="dxa"/>
            <w:vMerge w:val="restart"/>
            <w:tcBorders>
              <w:top w:val="single" w:sz="8" w:space="0" w:color="auto"/>
              <w:bottom w:val="single" w:sz="4" w:space="0" w:color="auto"/>
            </w:tcBorders>
            <w:vAlign w:val="center"/>
          </w:tcPr>
          <w:p w:rsidR="000E4932" w:rsidRDefault="000E4932">
            <w:pPr>
              <w:suppressAutoHyphens/>
              <w:autoSpaceDE w:val="0"/>
              <w:autoSpaceDN w:val="0"/>
              <w:adjustRightInd w:val="0"/>
              <w:jc w:val="center"/>
              <w:rPr>
                <w:b/>
                <w:bCs/>
                <w:i/>
                <w:iCs/>
                <w:sz w:val="18"/>
                <w:szCs w:val="18"/>
              </w:rPr>
            </w:pPr>
            <w:smartTag w:uri="urn:schemas-microsoft-com:office:smarttags" w:element="metricconverter">
              <w:smartTagPr>
                <w:attr w:name="ProductID" w:val="2005 г"/>
              </w:smartTagPr>
              <w:r>
                <w:rPr>
                  <w:b/>
                  <w:bCs/>
                  <w:i/>
                  <w:iCs/>
                  <w:sz w:val="18"/>
                  <w:szCs w:val="18"/>
                </w:rPr>
                <w:t>2005 г</w:t>
              </w:r>
            </w:smartTag>
            <w:r>
              <w:rPr>
                <w:b/>
                <w:bCs/>
                <w:i/>
                <w:iCs/>
                <w:sz w:val="18"/>
                <w:szCs w:val="18"/>
              </w:rPr>
              <w:t>.</w:t>
            </w:r>
          </w:p>
        </w:tc>
        <w:tc>
          <w:tcPr>
            <w:tcW w:w="1403" w:type="dxa"/>
            <w:gridSpan w:val="2"/>
            <w:tcBorders>
              <w:top w:val="single" w:sz="8" w:space="0" w:color="auto"/>
              <w:bottom w:val="single" w:sz="4" w:space="0" w:color="auto"/>
            </w:tcBorders>
          </w:tcPr>
          <w:p w:rsidR="000E4932" w:rsidRDefault="000E4932">
            <w:pPr>
              <w:suppressAutoHyphens/>
              <w:autoSpaceDE w:val="0"/>
              <w:autoSpaceDN w:val="0"/>
              <w:adjustRightInd w:val="0"/>
              <w:jc w:val="center"/>
              <w:rPr>
                <w:b/>
                <w:bCs/>
                <w:i/>
                <w:iCs/>
                <w:sz w:val="18"/>
                <w:szCs w:val="18"/>
              </w:rPr>
            </w:pPr>
            <w:r>
              <w:rPr>
                <w:b/>
                <w:bCs/>
                <w:i/>
                <w:iCs/>
                <w:sz w:val="18"/>
                <w:szCs w:val="18"/>
              </w:rPr>
              <w:t>Изменение</w:t>
            </w:r>
          </w:p>
        </w:tc>
      </w:tr>
      <w:tr w:rsidR="000E4932">
        <w:trPr>
          <w:cantSplit/>
          <w:trHeight w:val="115"/>
          <w:jc w:val="center"/>
        </w:trPr>
        <w:tc>
          <w:tcPr>
            <w:tcW w:w="2536" w:type="dxa"/>
            <w:vMerge/>
            <w:tcBorders>
              <w:top w:val="single" w:sz="4" w:space="0" w:color="auto"/>
              <w:bottom w:val="single" w:sz="8" w:space="0" w:color="auto"/>
            </w:tcBorders>
          </w:tcPr>
          <w:p w:rsidR="000E4932" w:rsidRDefault="000E4932">
            <w:pPr>
              <w:suppressAutoHyphens/>
              <w:autoSpaceDE w:val="0"/>
              <w:autoSpaceDN w:val="0"/>
              <w:adjustRightInd w:val="0"/>
              <w:jc w:val="center"/>
              <w:rPr>
                <w:b/>
                <w:bCs/>
                <w:i/>
                <w:iCs/>
                <w:sz w:val="18"/>
                <w:szCs w:val="18"/>
              </w:rPr>
            </w:pPr>
          </w:p>
        </w:tc>
        <w:tc>
          <w:tcPr>
            <w:tcW w:w="2460" w:type="dxa"/>
            <w:vMerge/>
            <w:tcBorders>
              <w:top w:val="single" w:sz="4" w:space="0" w:color="auto"/>
              <w:bottom w:val="single" w:sz="8" w:space="0" w:color="auto"/>
            </w:tcBorders>
          </w:tcPr>
          <w:p w:rsidR="000E4932" w:rsidRDefault="000E4932">
            <w:pPr>
              <w:suppressAutoHyphens/>
              <w:autoSpaceDE w:val="0"/>
              <w:autoSpaceDN w:val="0"/>
              <w:adjustRightInd w:val="0"/>
              <w:jc w:val="center"/>
              <w:rPr>
                <w:b/>
                <w:bCs/>
                <w:i/>
                <w:iCs/>
                <w:sz w:val="18"/>
                <w:szCs w:val="18"/>
              </w:rPr>
            </w:pPr>
          </w:p>
        </w:tc>
        <w:tc>
          <w:tcPr>
            <w:tcW w:w="1099" w:type="dxa"/>
            <w:vMerge/>
            <w:tcBorders>
              <w:top w:val="single" w:sz="4" w:space="0" w:color="auto"/>
              <w:bottom w:val="single" w:sz="8" w:space="0" w:color="auto"/>
            </w:tcBorders>
            <w:vAlign w:val="center"/>
          </w:tcPr>
          <w:p w:rsidR="000E4932" w:rsidRDefault="000E4932">
            <w:pPr>
              <w:suppressAutoHyphens/>
              <w:autoSpaceDE w:val="0"/>
              <w:autoSpaceDN w:val="0"/>
              <w:adjustRightInd w:val="0"/>
              <w:jc w:val="center"/>
              <w:rPr>
                <w:b/>
                <w:bCs/>
                <w:i/>
                <w:iCs/>
                <w:sz w:val="18"/>
                <w:szCs w:val="18"/>
              </w:rPr>
            </w:pPr>
          </w:p>
        </w:tc>
        <w:tc>
          <w:tcPr>
            <w:tcW w:w="1098" w:type="dxa"/>
            <w:vMerge/>
            <w:tcBorders>
              <w:top w:val="single" w:sz="4" w:space="0" w:color="auto"/>
              <w:bottom w:val="single" w:sz="8" w:space="0" w:color="auto"/>
            </w:tcBorders>
            <w:vAlign w:val="center"/>
          </w:tcPr>
          <w:p w:rsidR="000E4932" w:rsidRDefault="000E4932">
            <w:pPr>
              <w:suppressAutoHyphens/>
              <w:autoSpaceDE w:val="0"/>
              <w:autoSpaceDN w:val="0"/>
              <w:adjustRightInd w:val="0"/>
              <w:jc w:val="center"/>
              <w:rPr>
                <w:b/>
                <w:bCs/>
                <w:i/>
                <w:iCs/>
                <w:sz w:val="18"/>
                <w:szCs w:val="18"/>
              </w:rPr>
            </w:pPr>
          </w:p>
        </w:tc>
        <w:tc>
          <w:tcPr>
            <w:tcW w:w="1098" w:type="dxa"/>
            <w:vMerge/>
            <w:tcBorders>
              <w:top w:val="single" w:sz="4" w:space="0" w:color="auto"/>
              <w:bottom w:val="single" w:sz="8" w:space="0" w:color="auto"/>
            </w:tcBorders>
            <w:vAlign w:val="center"/>
          </w:tcPr>
          <w:p w:rsidR="000E4932" w:rsidRDefault="000E4932">
            <w:pPr>
              <w:suppressAutoHyphens/>
              <w:autoSpaceDE w:val="0"/>
              <w:autoSpaceDN w:val="0"/>
              <w:adjustRightInd w:val="0"/>
              <w:jc w:val="center"/>
              <w:rPr>
                <w:b/>
                <w:bCs/>
                <w:i/>
                <w:iCs/>
                <w:sz w:val="18"/>
                <w:szCs w:val="18"/>
              </w:rPr>
            </w:pPr>
          </w:p>
        </w:tc>
        <w:tc>
          <w:tcPr>
            <w:tcW w:w="684" w:type="dxa"/>
            <w:tcBorders>
              <w:top w:val="single" w:sz="4" w:space="0" w:color="auto"/>
              <w:bottom w:val="single" w:sz="8" w:space="0" w:color="auto"/>
            </w:tcBorders>
            <w:vAlign w:val="center"/>
          </w:tcPr>
          <w:p w:rsidR="000E4932" w:rsidRDefault="000E4932">
            <w:pPr>
              <w:suppressAutoHyphens/>
              <w:autoSpaceDE w:val="0"/>
              <w:autoSpaceDN w:val="0"/>
              <w:adjustRightInd w:val="0"/>
              <w:jc w:val="center"/>
              <w:rPr>
                <w:b/>
                <w:bCs/>
                <w:i/>
                <w:iCs/>
                <w:sz w:val="18"/>
                <w:szCs w:val="18"/>
              </w:rPr>
            </w:pPr>
            <w:r>
              <w:rPr>
                <w:b/>
                <w:bCs/>
                <w:i/>
                <w:iCs/>
                <w:sz w:val="18"/>
                <w:szCs w:val="18"/>
              </w:rPr>
              <w:t>2004-2003</w:t>
            </w:r>
          </w:p>
        </w:tc>
        <w:tc>
          <w:tcPr>
            <w:tcW w:w="719" w:type="dxa"/>
            <w:tcBorders>
              <w:top w:val="single" w:sz="4" w:space="0" w:color="auto"/>
              <w:bottom w:val="single" w:sz="8" w:space="0" w:color="auto"/>
            </w:tcBorders>
            <w:vAlign w:val="center"/>
          </w:tcPr>
          <w:p w:rsidR="000E4932" w:rsidRDefault="000E4932">
            <w:pPr>
              <w:suppressAutoHyphens/>
              <w:autoSpaceDE w:val="0"/>
              <w:autoSpaceDN w:val="0"/>
              <w:adjustRightInd w:val="0"/>
              <w:jc w:val="center"/>
              <w:rPr>
                <w:b/>
                <w:bCs/>
                <w:i/>
                <w:iCs/>
                <w:sz w:val="18"/>
                <w:szCs w:val="18"/>
              </w:rPr>
            </w:pPr>
            <w:r>
              <w:rPr>
                <w:b/>
                <w:bCs/>
                <w:i/>
                <w:iCs/>
                <w:sz w:val="18"/>
                <w:szCs w:val="18"/>
              </w:rPr>
              <w:t>2005-2004</w:t>
            </w:r>
          </w:p>
        </w:tc>
      </w:tr>
      <w:tr w:rsidR="000E4932">
        <w:trPr>
          <w:jc w:val="center"/>
        </w:trPr>
        <w:tc>
          <w:tcPr>
            <w:tcW w:w="2536" w:type="dxa"/>
            <w:tcBorders>
              <w:top w:val="single" w:sz="8" w:space="0" w:color="auto"/>
            </w:tcBorders>
            <w:vAlign w:val="center"/>
          </w:tcPr>
          <w:p w:rsidR="000E4932" w:rsidRDefault="000E4932">
            <w:pPr>
              <w:suppressAutoHyphens/>
              <w:autoSpaceDE w:val="0"/>
              <w:autoSpaceDN w:val="0"/>
              <w:adjustRightInd w:val="0"/>
              <w:jc w:val="center"/>
              <w:rPr>
                <w:i/>
                <w:sz w:val="18"/>
                <w:szCs w:val="18"/>
              </w:rPr>
            </w:pPr>
            <w:r>
              <w:rPr>
                <w:i/>
                <w:sz w:val="18"/>
                <w:szCs w:val="18"/>
              </w:rPr>
              <w:t>Соотношение выходных</w:t>
            </w:r>
          </w:p>
          <w:p w:rsidR="000E4932" w:rsidRDefault="000E4932">
            <w:pPr>
              <w:suppressAutoHyphens/>
              <w:autoSpaceDE w:val="0"/>
              <w:autoSpaceDN w:val="0"/>
              <w:adjustRightInd w:val="0"/>
              <w:jc w:val="center"/>
              <w:rPr>
                <w:bCs/>
                <w:i/>
                <w:iCs/>
                <w:sz w:val="18"/>
                <w:szCs w:val="18"/>
              </w:rPr>
            </w:pPr>
            <w:r>
              <w:rPr>
                <w:i/>
                <w:sz w:val="18"/>
                <w:szCs w:val="18"/>
              </w:rPr>
              <w:t xml:space="preserve"> и входных односторонних материальных потоков предприятия</w:t>
            </w:r>
          </w:p>
        </w:tc>
        <w:tc>
          <w:tcPr>
            <w:tcW w:w="2460" w:type="dxa"/>
            <w:tcBorders>
              <w:top w:val="single" w:sz="8" w:space="0" w:color="auto"/>
            </w:tcBorders>
            <w:vAlign w:val="center"/>
          </w:tcPr>
          <w:p w:rsidR="000E4932" w:rsidRDefault="000E4932">
            <w:pPr>
              <w:suppressAutoHyphens/>
              <w:autoSpaceDE w:val="0"/>
              <w:autoSpaceDN w:val="0"/>
              <w:adjustRightInd w:val="0"/>
              <w:jc w:val="center"/>
              <w:rPr>
                <w:bCs/>
                <w:iCs/>
                <w:sz w:val="18"/>
                <w:szCs w:val="18"/>
              </w:rPr>
            </w:pPr>
            <w:r>
              <w:rPr>
                <w:bCs/>
                <w:iCs/>
                <w:sz w:val="18"/>
                <w:szCs w:val="18"/>
              </w:rPr>
              <w:t>К</w:t>
            </w:r>
            <w:r>
              <w:rPr>
                <w:bCs/>
                <w:iCs/>
                <w:sz w:val="18"/>
                <w:szCs w:val="18"/>
                <w:vertAlign w:val="subscript"/>
              </w:rPr>
              <w:t>1</w:t>
            </w:r>
            <w:r>
              <w:rPr>
                <w:bCs/>
                <w:iCs/>
                <w:sz w:val="18"/>
                <w:szCs w:val="18"/>
              </w:rPr>
              <w:t xml:space="preserve"> = ДЗ/КЗ</w:t>
            </w:r>
            <w:r>
              <w:rPr>
                <w:bCs/>
                <w:iCs/>
                <w:sz w:val="18"/>
                <w:szCs w:val="18"/>
                <w:vertAlign w:val="superscript"/>
              </w:rPr>
              <w:t>*</w:t>
            </w:r>
          </w:p>
        </w:tc>
        <w:tc>
          <w:tcPr>
            <w:tcW w:w="1099" w:type="dxa"/>
            <w:tcBorders>
              <w:top w:val="single" w:sz="8" w:space="0" w:color="auto"/>
            </w:tcBorders>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 xml:space="preserve">3790/1564 = </w:t>
            </w:r>
            <w:r>
              <w:rPr>
                <w:sz w:val="18"/>
                <w:szCs w:val="18"/>
              </w:rPr>
              <w:t>2,42</w:t>
            </w:r>
          </w:p>
        </w:tc>
        <w:tc>
          <w:tcPr>
            <w:tcW w:w="1098" w:type="dxa"/>
            <w:tcBorders>
              <w:top w:val="single" w:sz="8" w:space="0" w:color="auto"/>
            </w:tcBorders>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 xml:space="preserve">3867/1787 = </w:t>
            </w:r>
            <w:r>
              <w:rPr>
                <w:sz w:val="18"/>
                <w:szCs w:val="18"/>
              </w:rPr>
              <w:t>2,16</w:t>
            </w:r>
          </w:p>
        </w:tc>
        <w:tc>
          <w:tcPr>
            <w:tcW w:w="1098" w:type="dxa"/>
            <w:tcBorders>
              <w:top w:val="single" w:sz="8" w:space="0" w:color="auto"/>
            </w:tcBorders>
            <w:vAlign w:val="center"/>
          </w:tcPr>
          <w:p w:rsidR="000E4932" w:rsidRDefault="000E4932">
            <w:pPr>
              <w:suppressAutoHyphens/>
              <w:autoSpaceDE w:val="0"/>
              <w:autoSpaceDN w:val="0"/>
              <w:adjustRightInd w:val="0"/>
              <w:ind w:left="-113" w:right="-113"/>
              <w:jc w:val="center"/>
              <w:rPr>
                <w:sz w:val="18"/>
                <w:szCs w:val="18"/>
              </w:rPr>
            </w:pPr>
            <w:r>
              <w:rPr>
                <w:sz w:val="18"/>
                <w:szCs w:val="18"/>
              </w:rPr>
              <w:t>5533/2167 = 2,55</w:t>
            </w:r>
          </w:p>
        </w:tc>
        <w:tc>
          <w:tcPr>
            <w:tcW w:w="684" w:type="dxa"/>
            <w:tcBorders>
              <w:top w:val="single" w:sz="8" w:space="0" w:color="auto"/>
            </w:tcBorders>
            <w:vAlign w:val="center"/>
          </w:tcPr>
          <w:p w:rsidR="000E4932" w:rsidRDefault="000E4932">
            <w:pPr>
              <w:suppressAutoHyphens/>
              <w:autoSpaceDE w:val="0"/>
              <w:autoSpaceDN w:val="0"/>
              <w:adjustRightInd w:val="0"/>
              <w:ind w:left="-113" w:right="-113"/>
              <w:jc w:val="center"/>
              <w:rPr>
                <w:bCs/>
                <w:iCs/>
                <w:sz w:val="18"/>
                <w:szCs w:val="18"/>
              </w:rPr>
            </w:pPr>
            <w:r>
              <w:rPr>
                <w:sz w:val="18"/>
                <w:szCs w:val="18"/>
              </w:rPr>
              <w:t>-0,26</w:t>
            </w:r>
          </w:p>
        </w:tc>
        <w:tc>
          <w:tcPr>
            <w:tcW w:w="719" w:type="dxa"/>
            <w:tcBorders>
              <w:top w:val="single" w:sz="8" w:space="0" w:color="auto"/>
            </w:tcBorders>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+0,39</w:t>
            </w:r>
          </w:p>
        </w:tc>
      </w:tr>
      <w:tr w:rsidR="000E4932">
        <w:trPr>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t xml:space="preserve">Соотношение выходных </w:t>
            </w:r>
          </w:p>
          <w:p w:rsidR="000E4932" w:rsidRDefault="000E4932">
            <w:pPr>
              <w:suppressAutoHyphens/>
              <w:autoSpaceDE w:val="0"/>
              <w:autoSpaceDN w:val="0"/>
              <w:adjustRightInd w:val="0"/>
              <w:jc w:val="center"/>
              <w:rPr>
                <w:i/>
                <w:sz w:val="18"/>
                <w:szCs w:val="18"/>
              </w:rPr>
            </w:pPr>
            <w:r>
              <w:rPr>
                <w:i/>
                <w:sz w:val="18"/>
                <w:szCs w:val="18"/>
              </w:rPr>
              <w:t>и входных односторонних финансовых потоков предприятия</w:t>
            </w:r>
          </w:p>
        </w:tc>
        <w:tc>
          <w:tcPr>
            <w:tcW w:w="2460" w:type="dxa"/>
            <w:vAlign w:val="center"/>
          </w:tcPr>
          <w:p w:rsidR="000E4932" w:rsidRDefault="000E4932">
            <w:pPr>
              <w:suppressAutoHyphens/>
              <w:autoSpaceDE w:val="0"/>
              <w:autoSpaceDN w:val="0"/>
              <w:adjustRightInd w:val="0"/>
              <w:jc w:val="center"/>
              <w:rPr>
                <w:bCs/>
                <w:iCs/>
                <w:sz w:val="18"/>
                <w:szCs w:val="18"/>
              </w:rPr>
            </w:pPr>
            <w:r>
              <w:rPr>
                <w:bCs/>
                <w:iCs/>
                <w:sz w:val="18"/>
                <w:szCs w:val="18"/>
              </w:rPr>
              <w:t>К</w:t>
            </w:r>
            <w:r>
              <w:rPr>
                <w:bCs/>
                <w:iCs/>
                <w:sz w:val="18"/>
                <w:szCs w:val="18"/>
                <w:vertAlign w:val="subscript"/>
              </w:rPr>
              <w:t>2</w:t>
            </w:r>
            <w:r>
              <w:rPr>
                <w:bCs/>
                <w:iCs/>
                <w:sz w:val="18"/>
                <w:szCs w:val="18"/>
              </w:rPr>
              <w:t xml:space="preserve"> = А</w:t>
            </w:r>
            <w:r>
              <w:rPr>
                <w:bCs/>
                <w:iCs/>
                <w:sz w:val="18"/>
                <w:szCs w:val="18"/>
                <w:vertAlign w:val="subscript"/>
              </w:rPr>
              <w:t>п</w:t>
            </w:r>
            <w:r>
              <w:rPr>
                <w:bCs/>
                <w:iCs/>
                <w:sz w:val="18"/>
                <w:szCs w:val="18"/>
              </w:rPr>
              <w:t>/А</w:t>
            </w:r>
            <w:r>
              <w:rPr>
                <w:bCs/>
                <w:iCs/>
                <w:sz w:val="18"/>
                <w:szCs w:val="18"/>
                <w:vertAlign w:val="subscript"/>
              </w:rPr>
              <w:t>в</w:t>
            </w:r>
          </w:p>
        </w:tc>
        <w:tc>
          <w:tcPr>
            <w:tcW w:w="109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 xml:space="preserve">3953/6526 = </w:t>
            </w:r>
            <w:r>
              <w:rPr>
                <w:sz w:val="18"/>
                <w:szCs w:val="18"/>
              </w:rPr>
              <w:t>0,61</w:t>
            </w:r>
          </w:p>
        </w:tc>
        <w:tc>
          <w:tcPr>
            <w:tcW w:w="1098"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 xml:space="preserve">15924/21849 = </w:t>
            </w:r>
            <w:r>
              <w:rPr>
                <w:sz w:val="18"/>
                <w:szCs w:val="18"/>
              </w:rPr>
              <w:t>0,73</w:t>
            </w:r>
          </w:p>
        </w:tc>
        <w:tc>
          <w:tcPr>
            <w:tcW w:w="1098" w:type="dxa"/>
            <w:vAlign w:val="center"/>
          </w:tcPr>
          <w:p w:rsidR="000E4932" w:rsidRDefault="000E4932">
            <w:pPr>
              <w:suppressAutoHyphens/>
              <w:autoSpaceDE w:val="0"/>
              <w:autoSpaceDN w:val="0"/>
              <w:adjustRightInd w:val="0"/>
              <w:ind w:left="-113" w:right="-113"/>
              <w:jc w:val="center"/>
              <w:rPr>
                <w:sz w:val="18"/>
                <w:szCs w:val="18"/>
              </w:rPr>
            </w:pPr>
            <w:r>
              <w:rPr>
                <w:sz w:val="18"/>
                <w:szCs w:val="18"/>
              </w:rPr>
              <w:t>16388/20452 = 0,8</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sz w:val="18"/>
                <w:szCs w:val="18"/>
              </w:rPr>
              <w:t>+0,12</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+0,07</w:t>
            </w:r>
          </w:p>
        </w:tc>
      </w:tr>
      <w:tr w:rsidR="000E4932">
        <w:trPr>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t xml:space="preserve">Соотношение односторонних потоков различной экономической природы </w:t>
            </w:r>
          </w:p>
          <w:p w:rsidR="000E4932" w:rsidRDefault="000E4932">
            <w:pPr>
              <w:suppressAutoHyphens/>
              <w:autoSpaceDE w:val="0"/>
              <w:autoSpaceDN w:val="0"/>
              <w:adjustRightInd w:val="0"/>
              <w:jc w:val="center"/>
              <w:rPr>
                <w:i/>
                <w:sz w:val="18"/>
                <w:szCs w:val="18"/>
              </w:rPr>
            </w:pPr>
            <w:r>
              <w:rPr>
                <w:i/>
                <w:sz w:val="18"/>
                <w:szCs w:val="18"/>
              </w:rPr>
              <w:t>на входе в систему</w:t>
            </w:r>
          </w:p>
        </w:tc>
        <w:tc>
          <w:tcPr>
            <w:tcW w:w="2460" w:type="dxa"/>
            <w:vAlign w:val="center"/>
          </w:tcPr>
          <w:p w:rsidR="000E4932" w:rsidRDefault="000E4932">
            <w:pPr>
              <w:suppressAutoHyphens/>
              <w:autoSpaceDE w:val="0"/>
              <w:autoSpaceDN w:val="0"/>
              <w:adjustRightInd w:val="0"/>
              <w:jc w:val="center"/>
              <w:rPr>
                <w:bCs/>
                <w:iCs/>
                <w:sz w:val="18"/>
                <w:szCs w:val="18"/>
              </w:rPr>
            </w:pPr>
            <w:r>
              <w:rPr>
                <w:bCs/>
                <w:iCs/>
                <w:sz w:val="18"/>
                <w:szCs w:val="18"/>
              </w:rPr>
              <w:t>К</w:t>
            </w:r>
            <w:r>
              <w:rPr>
                <w:bCs/>
                <w:iCs/>
                <w:sz w:val="18"/>
                <w:szCs w:val="18"/>
                <w:vertAlign w:val="subscript"/>
              </w:rPr>
              <w:t>3</w:t>
            </w:r>
            <w:r>
              <w:rPr>
                <w:bCs/>
                <w:iCs/>
                <w:sz w:val="18"/>
                <w:szCs w:val="18"/>
              </w:rPr>
              <w:t xml:space="preserve"> = КЗ/А</w:t>
            </w:r>
            <w:r>
              <w:rPr>
                <w:bCs/>
                <w:iCs/>
                <w:sz w:val="18"/>
                <w:szCs w:val="18"/>
                <w:vertAlign w:val="subscript"/>
              </w:rPr>
              <w:t>в</w:t>
            </w:r>
          </w:p>
        </w:tc>
        <w:tc>
          <w:tcPr>
            <w:tcW w:w="109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1564/6526 = 0,24</w:t>
            </w:r>
          </w:p>
        </w:tc>
        <w:tc>
          <w:tcPr>
            <w:tcW w:w="1098"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1787/21849 = 0,08</w:t>
            </w:r>
          </w:p>
        </w:tc>
        <w:tc>
          <w:tcPr>
            <w:tcW w:w="1098" w:type="dxa"/>
            <w:vAlign w:val="center"/>
          </w:tcPr>
          <w:p w:rsidR="000E4932" w:rsidRDefault="000E4932">
            <w:pPr>
              <w:suppressAutoHyphens/>
              <w:autoSpaceDE w:val="0"/>
              <w:autoSpaceDN w:val="0"/>
              <w:adjustRightInd w:val="0"/>
              <w:ind w:left="-113" w:right="-113"/>
              <w:jc w:val="center"/>
              <w:rPr>
                <w:sz w:val="18"/>
                <w:szCs w:val="18"/>
              </w:rPr>
            </w:pPr>
            <w:r>
              <w:rPr>
                <w:sz w:val="18"/>
                <w:szCs w:val="18"/>
              </w:rPr>
              <w:t>2167/20452 = 0,11</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-0,16</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+0,03</w:t>
            </w:r>
          </w:p>
        </w:tc>
      </w:tr>
      <w:tr w:rsidR="000E4932">
        <w:trPr>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t xml:space="preserve">Соотношение односторонних потоков различной экономической природы </w:t>
            </w:r>
          </w:p>
          <w:p w:rsidR="000E4932" w:rsidRDefault="000E4932">
            <w:pPr>
              <w:suppressAutoHyphens/>
              <w:autoSpaceDE w:val="0"/>
              <w:autoSpaceDN w:val="0"/>
              <w:adjustRightInd w:val="0"/>
              <w:jc w:val="center"/>
              <w:rPr>
                <w:i/>
                <w:sz w:val="18"/>
                <w:szCs w:val="18"/>
              </w:rPr>
            </w:pPr>
            <w:r>
              <w:rPr>
                <w:i/>
                <w:sz w:val="18"/>
                <w:szCs w:val="18"/>
              </w:rPr>
              <w:lastRenderedPageBreak/>
              <w:t>на выходе из системы</w:t>
            </w:r>
          </w:p>
        </w:tc>
        <w:tc>
          <w:tcPr>
            <w:tcW w:w="2460" w:type="dxa"/>
            <w:vAlign w:val="center"/>
          </w:tcPr>
          <w:p w:rsidR="000E4932" w:rsidRDefault="000E4932">
            <w:pPr>
              <w:suppressAutoHyphens/>
              <w:autoSpaceDE w:val="0"/>
              <w:autoSpaceDN w:val="0"/>
              <w:adjustRightInd w:val="0"/>
              <w:jc w:val="center"/>
              <w:rPr>
                <w:bCs/>
                <w:iCs/>
                <w:sz w:val="18"/>
                <w:szCs w:val="18"/>
              </w:rPr>
            </w:pPr>
            <w:r>
              <w:rPr>
                <w:bCs/>
                <w:iCs/>
                <w:sz w:val="18"/>
                <w:szCs w:val="18"/>
              </w:rPr>
              <w:lastRenderedPageBreak/>
              <w:t>К</w:t>
            </w:r>
            <w:r>
              <w:rPr>
                <w:bCs/>
                <w:iCs/>
                <w:sz w:val="18"/>
                <w:szCs w:val="18"/>
                <w:vertAlign w:val="subscript"/>
              </w:rPr>
              <w:t>4</w:t>
            </w:r>
            <w:r>
              <w:rPr>
                <w:bCs/>
                <w:iCs/>
                <w:sz w:val="18"/>
                <w:szCs w:val="18"/>
              </w:rPr>
              <w:t xml:space="preserve"> = ДЗ/А</w:t>
            </w:r>
            <w:r>
              <w:rPr>
                <w:bCs/>
                <w:iCs/>
                <w:sz w:val="18"/>
                <w:szCs w:val="18"/>
                <w:vertAlign w:val="subscript"/>
              </w:rPr>
              <w:t>п</w:t>
            </w:r>
          </w:p>
        </w:tc>
        <w:tc>
          <w:tcPr>
            <w:tcW w:w="109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3790/3953 = 0,96</w:t>
            </w:r>
          </w:p>
        </w:tc>
        <w:tc>
          <w:tcPr>
            <w:tcW w:w="1098"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3667/15924 = 0,23</w:t>
            </w:r>
          </w:p>
        </w:tc>
        <w:tc>
          <w:tcPr>
            <w:tcW w:w="1098" w:type="dxa"/>
            <w:vAlign w:val="center"/>
          </w:tcPr>
          <w:p w:rsidR="000E4932" w:rsidRDefault="000E4932">
            <w:pPr>
              <w:suppressAutoHyphens/>
              <w:autoSpaceDE w:val="0"/>
              <w:autoSpaceDN w:val="0"/>
              <w:adjustRightInd w:val="0"/>
              <w:ind w:left="-113" w:right="-113"/>
              <w:jc w:val="center"/>
              <w:rPr>
                <w:sz w:val="18"/>
                <w:szCs w:val="18"/>
              </w:rPr>
            </w:pPr>
            <w:r>
              <w:rPr>
                <w:sz w:val="18"/>
                <w:szCs w:val="18"/>
              </w:rPr>
              <w:t>5533/16388 = 0,34</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-0,72</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+0,09</w:t>
            </w:r>
          </w:p>
        </w:tc>
      </w:tr>
      <w:tr w:rsidR="000E4932">
        <w:trPr>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lastRenderedPageBreak/>
              <w:t xml:space="preserve">Соотношение запасов </w:t>
            </w:r>
          </w:p>
          <w:p w:rsidR="000E4932" w:rsidRDefault="000E4932">
            <w:pPr>
              <w:suppressAutoHyphens/>
              <w:autoSpaceDE w:val="0"/>
              <w:autoSpaceDN w:val="0"/>
              <w:adjustRightInd w:val="0"/>
              <w:jc w:val="center"/>
              <w:rPr>
                <w:i/>
                <w:sz w:val="18"/>
                <w:szCs w:val="18"/>
              </w:rPr>
            </w:pPr>
            <w:r>
              <w:rPr>
                <w:i/>
                <w:sz w:val="18"/>
                <w:szCs w:val="18"/>
              </w:rPr>
              <w:t>и результирующего материального потока  предприятия</w:t>
            </w:r>
          </w:p>
        </w:tc>
        <w:tc>
          <w:tcPr>
            <w:tcW w:w="2460" w:type="dxa"/>
            <w:vAlign w:val="center"/>
          </w:tcPr>
          <w:p w:rsidR="000E4932" w:rsidRDefault="000E4932">
            <w:pPr>
              <w:suppressAutoHyphens/>
              <w:autoSpaceDE w:val="0"/>
              <w:autoSpaceDN w:val="0"/>
              <w:adjustRightInd w:val="0"/>
              <w:jc w:val="center"/>
              <w:rPr>
                <w:bCs/>
                <w:iCs/>
                <w:sz w:val="18"/>
                <w:szCs w:val="18"/>
                <w:lang w:val="en-US"/>
              </w:rPr>
            </w:pPr>
            <w:r>
              <w:rPr>
                <w:bCs/>
                <w:iCs/>
                <w:sz w:val="18"/>
                <w:szCs w:val="18"/>
                <w:lang w:val="en-US"/>
              </w:rPr>
              <w:t>K</w:t>
            </w:r>
            <w:r>
              <w:rPr>
                <w:bCs/>
                <w:iCs/>
                <w:sz w:val="18"/>
                <w:szCs w:val="18"/>
                <w:vertAlign w:val="subscript"/>
                <w:lang w:val="en-US"/>
              </w:rPr>
              <w:t>5</w:t>
            </w:r>
            <w:r>
              <w:rPr>
                <w:bCs/>
                <w:iCs/>
                <w:sz w:val="18"/>
                <w:szCs w:val="18"/>
                <w:lang w:val="en-US"/>
              </w:rPr>
              <w:t xml:space="preserve"> = </w:t>
            </w:r>
            <w:r>
              <w:rPr>
                <w:bCs/>
                <w:iCs/>
                <w:sz w:val="18"/>
                <w:szCs w:val="18"/>
              </w:rPr>
              <w:t>З</w:t>
            </w:r>
            <w:r>
              <w:rPr>
                <w:bCs/>
                <w:iCs/>
                <w:sz w:val="18"/>
                <w:szCs w:val="18"/>
                <w:lang w:val="en-US"/>
              </w:rPr>
              <w:t>/Q</w:t>
            </w:r>
            <w:r>
              <w:rPr>
                <w:bCs/>
                <w:iCs/>
                <w:sz w:val="18"/>
                <w:szCs w:val="18"/>
                <w:vertAlign w:val="subscript"/>
                <w:lang w:val="en-US"/>
              </w:rPr>
              <w:t>p</w:t>
            </w:r>
          </w:p>
        </w:tc>
        <w:tc>
          <w:tcPr>
            <w:tcW w:w="109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1243/22118 = 0,056</w:t>
            </w:r>
          </w:p>
        </w:tc>
        <w:tc>
          <w:tcPr>
            <w:tcW w:w="1098"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1759/33845 = 0,052</w:t>
            </w:r>
          </w:p>
        </w:tc>
        <w:tc>
          <w:tcPr>
            <w:tcW w:w="1098" w:type="dxa"/>
            <w:vAlign w:val="center"/>
          </w:tcPr>
          <w:p w:rsidR="000E4932" w:rsidRDefault="000E4932">
            <w:pPr>
              <w:suppressAutoHyphens/>
              <w:autoSpaceDE w:val="0"/>
              <w:autoSpaceDN w:val="0"/>
              <w:adjustRightInd w:val="0"/>
              <w:ind w:left="-113" w:right="-113"/>
              <w:jc w:val="center"/>
              <w:rPr>
                <w:sz w:val="18"/>
                <w:szCs w:val="18"/>
              </w:rPr>
            </w:pPr>
            <w:r>
              <w:rPr>
                <w:sz w:val="18"/>
                <w:szCs w:val="18"/>
              </w:rPr>
              <w:t>2619/55774 = 0,047</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-0,004</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-0,01</w:t>
            </w:r>
          </w:p>
        </w:tc>
      </w:tr>
      <w:tr w:rsidR="000E4932">
        <w:trPr>
          <w:cantSplit/>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t>Системная адаптивность</w:t>
            </w:r>
          </w:p>
        </w:tc>
        <w:tc>
          <w:tcPr>
            <w:tcW w:w="2460" w:type="dxa"/>
            <w:vAlign w:val="center"/>
          </w:tcPr>
          <w:p w:rsidR="000E4932" w:rsidRDefault="000E4932">
            <w:pPr>
              <w:suppressAutoHyphens/>
              <w:autoSpaceDE w:val="0"/>
              <w:autoSpaceDN w:val="0"/>
              <w:adjustRightInd w:val="0"/>
              <w:jc w:val="center"/>
              <w:rPr>
                <w:bCs/>
                <w:iCs/>
                <w:sz w:val="18"/>
                <w:szCs w:val="18"/>
              </w:rPr>
            </w:pPr>
            <w:r>
              <w:rPr>
                <w:bCs/>
                <w:iCs/>
                <w:sz w:val="18"/>
                <w:szCs w:val="18"/>
              </w:rPr>
              <w:t>К</w:t>
            </w:r>
            <w:r>
              <w:rPr>
                <w:bCs/>
                <w:iCs/>
                <w:sz w:val="18"/>
                <w:szCs w:val="18"/>
                <w:vertAlign w:val="subscript"/>
              </w:rPr>
              <w:t>6</w:t>
            </w:r>
            <w:r>
              <w:rPr>
                <w:bCs/>
                <w:iCs/>
                <w:sz w:val="18"/>
                <w:szCs w:val="18"/>
              </w:rPr>
              <w:t xml:space="preserve"> = ∆З</w:t>
            </w:r>
            <w:r>
              <w:rPr>
                <w:bCs/>
                <w:iCs/>
                <w:sz w:val="18"/>
                <w:szCs w:val="18"/>
                <w:vertAlign w:val="subscript"/>
              </w:rPr>
              <w:t>пр</w:t>
            </w:r>
            <w:r>
              <w:rPr>
                <w:bCs/>
                <w:iCs/>
                <w:sz w:val="18"/>
                <w:szCs w:val="18"/>
              </w:rPr>
              <w:t>/∆З</w:t>
            </w:r>
            <w:r>
              <w:rPr>
                <w:bCs/>
                <w:iCs/>
                <w:sz w:val="18"/>
                <w:szCs w:val="18"/>
                <w:vertAlign w:val="subscript"/>
              </w:rPr>
              <w:t>сб</w:t>
            </w:r>
            <w:r>
              <w:rPr>
                <w:bCs/>
                <w:iCs/>
                <w:sz w:val="18"/>
                <w:szCs w:val="18"/>
              </w:rPr>
              <w:t xml:space="preserve"> = (∆З</w:t>
            </w:r>
            <w:r>
              <w:rPr>
                <w:bCs/>
                <w:iCs/>
                <w:sz w:val="18"/>
                <w:szCs w:val="18"/>
                <w:vertAlign w:val="subscript"/>
              </w:rPr>
              <w:t>пр</w:t>
            </w:r>
            <w:r>
              <w:rPr>
                <w:bCs/>
                <w:iCs/>
                <w:sz w:val="18"/>
                <w:szCs w:val="18"/>
              </w:rPr>
              <w:t>/∆НП)*(∆НП/∆З</w:t>
            </w:r>
            <w:r>
              <w:rPr>
                <w:bCs/>
                <w:iCs/>
                <w:sz w:val="18"/>
                <w:szCs w:val="18"/>
                <w:vertAlign w:val="subscript"/>
              </w:rPr>
              <w:t>сб</w:t>
            </w:r>
            <w:r>
              <w:rPr>
                <w:bCs/>
                <w:iCs/>
                <w:sz w:val="18"/>
                <w:szCs w:val="18"/>
              </w:rPr>
              <w:t>)</w:t>
            </w:r>
          </w:p>
        </w:tc>
        <w:tc>
          <w:tcPr>
            <w:tcW w:w="3295" w:type="dxa"/>
            <w:gridSpan w:val="3"/>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 xml:space="preserve">516/119 </w:t>
            </w:r>
          </w:p>
          <w:p w:rsidR="000E4932" w:rsidRDefault="000E4932">
            <w:pPr>
              <w:suppressAutoHyphens/>
              <w:autoSpaceDE w:val="0"/>
              <w:autoSpaceDN w:val="0"/>
              <w:adjustRightInd w:val="0"/>
              <w:ind w:left="-113" w:right="-113"/>
              <w:jc w:val="center"/>
              <w:rPr>
                <w:bCs/>
                <w:iCs/>
                <w:sz w:val="18"/>
                <w:szCs w:val="18"/>
              </w:rPr>
            </w:pPr>
            <w:r>
              <w:rPr>
                <w:bCs/>
                <w:iCs/>
                <w:sz w:val="18"/>
                <w:szCs w:val="18"/>
              </w:rPr>
              <w:t>= 4,34</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 xml:space="preserve">860/158 </w:t>
            </w:r>
          </w:p>
          <w:p w:rsidR="000E4932" w:rsidRDefault="000E4932">
            <w:pPr>
              <w:suppressAutoHyphens/>
              <w:autoSpaceDE w:val="0"/>
              <w:autoSpaceDN w:val="0"/>
              <w:adjustRightInd w:val="0"/>
              <w:ind w:left="-113" w:right="-113"/>
              <w:jc w:val="center"/>
              <w:rPr>
                <w:bCs/>
                <w:iCs/>
                <w:sz w:val="18"/>
                <w:szCs w:val="18"/>
              </w:rPr>
            </w:pPr>
            <w:r>
              <w:rPr>
                <w:bCs/>
                <w:iCs/>
                <w:sz w:val="18"/>
                <w:szCs w:val="18"/>
              </w:rPr>
              <w:t>= 5,44</w:t>
            </w:r>
          </w:p>
        </w:tc>
      </w:tr>
      <w:tr w:rsidR="000E4932">
        <w:trPr>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t>Запасоотягощенность основных фондов предприятия</w:t>
            </w:r>
          </w:p>
        </w:tc>
        <w:tc>
          <w:tcPr>
            <w:tcW w:w="2460" w:type="dxa"/>
            <w:vAlign w:val="center"/>
          </w:tcPr>
          <w:p w:rsidR="000E4932" w:rsidRDefault="000E4932">
            <w:pPr>
              <w:suppressAutoHyphens/>
              <w:autoSpaceDE w:val="0"/>
              <w:autoSpaceDN w:val="0"/>
              <w:adjustRightInd w:val="0"/>
              <w:jc w:val="center"/>
              <w:rPr>
                <w:bCs/>
                <w:iCs/>
                <w:sz w:val="18"/>
                <w:szCs w:val="18"/>
              </w:rPr>
            </w:pPr>
            <w:r>
              <w:rPr>
                <w:bCs/>
                <w:iCs/>
                <w:sz w:val="18"/>
                <w:szCs w:val="18"/>
              </w:rPr>
              <w:t>К</w:t>
            </w:r>
            <w:r>
              <w:rPr>
                <w:bCs/>
                <w:iCs/>
                <w:sz w:val="18"/>
                <w:szCs w:val="18"/>
                <w:vertAlign w:val="subscript"/>
              </w:rPr>
              <w:t>7</w:t>
            </w:r>
            <w:r>
              <w:rPr>
                <w:bCs/>
                <w:iCs/>
                <w:sz w:val="18"/>
                <w:szCs w:val="18"/>
              </w:rPr>
              <w:t xml:space="preserve"> = З</w:t>
            </w:r>
            <w:r>
              <w:rPr>
                <w:bCs/>
                <w:iCs/>
                <w:sz w:val="18"/>
                <w:szCs w:val="18"/>
                <w:vertAlign w:val="subscript"/>
              </w:rPr>
              <w:t>оф</w:t>
            </w:r>
            <w:r>
              <w:rPr>
                <w:bCs/>
                <w:iCs/>
                <w:sz w:val="18"/>
                <w:szCs w:val="18"/>
              </w:rPr>
              <w:t>/ОФ = (З</w:t>
            </w:r>
            <w:r>
              <w:rPr>
                <w:bCs/>
                <w:iCs/>
                <w:sz w:val="18"/>
                <w:szCs w:val="18"/>
                <w:vertAlign w:val="subscript"/>
              </w:rPr>
              <w:t>оф</w:t>
            </w:r>
            <w:r>
              <w:rPr>
                <w:bCs/>
                <w:iCs/>
                <w:sz w:val="18"/>
                <w:szCs w:val="18"/>
              </w:rPr>
              <w:t>/Q</w:t>
            </w:r>
            <w:r>
              <w:rPr>
                <w:bCs/>
                <w:iCs/>
                <w:sz w:val="18"/>
                <w:szCs w:val="18"/>
                <w:vertAlign w:val="subscript"/>
              </w:rPr>
              <w:t>р</w:t>
            </w:r>
            <w:r>
              <w:rPr>
                <w:bCs/>
                <w:iCs/>
                <w:sz w:val="18"/>
                <w:szCs w:val="18"/>
              </w:rPr>
              <w:t>)*(Q</w:t>
            </w:r>
            <w:r>
              <w:rPr>
                <w:bCs/>
                <w:iCs/>
                <w:sz w:val="18"/>
                <w:szCs w:val="18"/>
                <w:vertAlign w:val="subscript"/>
              </w:rPr>
              <w:t>р</w:t>
            </w:r>
            <w:r>
              <w:rPr>
                <w:bCs/>
                <w:iCs/>
                <w:sz w:val="18"/>
                <w:szCs w:val="18"/>
              </w:rPr>
              <w:t>/ОФ)</w:t>
            </w:r>
          </w:p>
        </w:tc>
        <w:tc>
          <w:tcPr>
            <w:tcW w:w="109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16859/18094</w:t>
            </w:r>
          </w:p>
          <w:p w:rsidR="000E4932" w:rsidRDefault="000E4932">
            <w:pPr>
              <w:suppressAutoHyphens/>
              <w:autoSpaceDE w:val="0"/>
              <w:autoSpaceDN w:val="0"/>
              <w:adjustRightInd w:val="0"/>
              <w:ind w:left="-113" w:right="-113"/>
              <w:jc w:val="center"/>
              <w:rPr>
                <w:bCs/>
                <w:iCs/>
                <w:sz w:val="18"/>
                <w:szCs w:val="18"/>
              </w:rPr>
            </w:pPr>
            <w:r>
              <w:rPr>
                <w:bCs/>
                <w:iCs/>
                <w:sz w:val="18"/>
                <w:szCs w:val="18"/>
              </w:rPr>
              <w:t>= 0,93</w:t>
            </w:r>
          </w:p>
        </w:tc>
        <w:tc>
          <w:tcPr>
            <w:tcW w:w="1098"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19329/18094</w:t>
            </w:r>
          </w:p>
          <w:p w:rsidR="000E4932" w:rsidRDefault="000E4932">
            <w:pPr>
              <w:suppressAutoHyphens/>
              <w:autoSpaceDE w:val="0"/>
              <w:autoSpaceDN w:val="0"/>
              <w:adjustRightInd w:val="0"/>
              <w:ind w:left="-113" w:right="-113"/>
              <w:jc w:val="center"/>
              <w:rPr>
                <w:bCs/>
                <w:iCs/>
                <w:sz w:val="18"/>
                <w:szCs w:val="18"/>
              </w:rPr>
            </w:pPr>
            <w:r>
              <w:rPr>
                <w:bCs/>
                <w:iCs/>
                <w:sz w:val="18"/>
                <w:szCs w:val="18"/>
              </w:rPr>
              <w:t>= 1,07</w:t>
            </w:r>
          </w:p>
        </w:tc>
        <w:tc>
          <w:tcPr>
            <w:tcW w:w="1098" w:type="dxa"/>
            <w:vAlign w:val="center"/>
          </w:tcPr>
          <w:p w:rsidR="000E4932" w:rsidRDefault="000E4932">
            <w:pPr>
              <w:suppressAutoHyphens/>
              <w:autoSpaceDE w:val="0"/>
              <w:autoSpaceDN w:val="0"/>
              <w:adjustRightInd w:val="0"/>
              <w:ind w:left="-113" w:right="-113"/>
              <w:jc w:val="center"/>
              <w:rPr>
                <w:sz w:val="18"/>
                <w:szCs w:val="18"/>
              </w:rPr>
            </w:pPr>
            <w:r>
              <w:rPr>
                <w:sz w:val="18"/>
                <w:szCs w:val="18"/>
              </w:rPr>
              <w:t>25464/22396,5 = 1,14</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+0,14</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+0,07</w:t>
            </w:r>
          </w:p>
        </w:tc>
      </w:tr>
      <w:tr w:rsidR="000E4932">
        <w:trPr>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t>Взаимовлияние низкочастотных</w:t>
            </w:r>
          </w:p>
          <w:p w:rsidR="000E4932" w:rsidRDefault="000E4932">
            <w:pPr>
              <w:suppressAutoHyphens/>
              <w:autoSpaceDE w:val="0"/>
              <w:autoSpaceDN w:val="0"/>
              <w:adjustRightInd w:val="0"/>
              <w:jc w:val="center"/>
              <w:rPr>
                <w:i/>
                <w:sz w:val="18"/>
                <w:szCs w:val="18"/>
              </w:rPr>
            </w:pPr>
            <w:r>
              <w:rPr>
                <w:i/>
                <w:sz w:val="18"/>
                <w:szCs w:val="18"/>
              </w:rPr>
              <w:t xml:space="preserve"> и высокочастотных потоков определяется в показателе продуктивности собственного капитала  предприятия</w:t>
            </w:r>
          </w:p>
        </w:tc>
        <w:tc>
          <w:tcPr>
            <w:tcW w:w="2460" w:type="dxa"/>
            <w:vAlign w:val="center"/>
          </w:tcPr>
          <w:p w:rsidR="000E4932" w:rsidRDefault="000E4932">
            <w:pPr>
              <w:suppressAutoHyphens/>
              <w:autoSpaceDE w:val="0"/>
              <w:autoSpaceDN w:val="0"/>
              <w:adjustRightInd w:val="0"/>
              <w:jc w:val="center"/>
              <w:rPr>
                <w:bCs/>
                <w:iCs/>
                <w:sz w:val="18"/>
                <w:szCs w:val="18"/>
              </w:rPr>
            </w:pPr>
            <w:r>
              <w:rPr>
                <w:bCs/>
                <w:iCs/>
                <w:sz w:val="18"/>
                <w:szCs w:val="18"/>
              </w:rPr>
              <w:t>К</w:t>
            </w:r>
            <w:r>
              <w:rPr>
                <w:bCs/>
                <w:iCs/>
                <w:sz w:val="18"/>
                <w:szCs w:val="18"/>
                <w:vertAlign w:val="subscript"/>
              </w:rPr>
              <w:t>8</w:t>
            </w:r>
            <w:r>
              <w:rPr>
                <w:bCs/>
                <w:iCs/>
                <w:sz w:val="18"/>
                <w:szCs w:val="18"/>
              </w:rPr>
              <w:t xml:space="preserve"> = Q</w:t>
            </w:r>
            <w:r>
              <w:rPr>
                <w:bCs/>
                <w:iCs/>
                <w:sz w:val="18"/>
                <w:szCs w:val="18"/>
                <w:vertAlign w:val="subscript"/>
              </w:rPr>
              <w:t>р</w:t>
            </w:r>
            <w:r>
              <w:rPr>
                <w:bCs/>
                <w:iCs/>
                <w:sz w:val="18"/>
                <w:szCs w:val="18"/>
              </w:rPr>
              <w:t>/СК = (Q</w:t>
            </w:r>
            <w:r>
              <w:rPr>
                <w:bCs/>
                <w:iCs/>
                <w:sz w:val="18"/>
                <w:szCs w:val="18"/>
                <w:vertAlign w:val="subscript"/>
              </w:rPr>
              <w:t>р</w:t>
            </w:r>
            <w:r>
              <w:rPr>
                <w:bCs/>
                <w:iCs/>
                <w:sz w:val="18"/>
                <w:szCs w:val="18"/>
              </w:rPr>
              <w:t>/ИК)*(ИК/СК)</w:t>
            </w:r>
          </w:p>
        </w:tc>
        <w:tc>
          <w:tcPr>
            <w:tcW w:w="109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22118/14371</w:t>
            </w:r>
          </w:p>
          <w:p w:rsidR="000E4932" w:rsidRDefault="000E4932">
            <w:pPr>
              <w:suppressAutoHyphens/>
              <w:autoSpaceDE w:val="0"/>
              <w:autoSpaceDN w:val="0"/>
              <w:adjustRightInd w:val="0"/>
              <w:ind w:left="-113" w:right="-113"/>
              <w:jc w:val="center"/>
              <w:rPr>
                <w:bCs/>
                <w:iCs/>
                <w:sz w:val="18"/>
                <w:szCs w:val="18"/>
              </w:rPr>
            </w:pPr>
            <w:r>
              <w:rPr>
                <w:bCs/>
                <w:iCs/>
                <w:sz w:val="18"/>
                <w:szCs w:val="18"/>
              </w:rPr>
              <w:t>= 1,54</w:t>
            </w:r>
          </w:p>
        </w:tc>
        <w:tc>
          <w:tcPr>
            <w:tcW w:w="1098"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33845/17938</w:t>
            </w:r>
          </w:p>
          <w:p w:rsidR="000E4932" w:rsidRDefault="000E4932">
            <w:pPr>
              <w:suppressAutoHyphens/>
              <w:autoSpaceDE w:val="0"/>
              <w:autoSpaceDN w:val="0"/>
              <w:adjustRightInd w:val="0"/>
              <w:ind w:left="-113" w:right="-113"/>
              <w:jc w:val="center"/>
              <w:rPr>
                <w:bCs/>
                <w:iCs/>
                <w:sz w:val="18"/>
                <w:szCs w:val="18"/>
              </w:rPr>
            </w:pPr>
            <w:r>
              <w:rPr>
                <w:bCs/>
                <w:iCs/>
                <w:sz w:val="18"/>
                <w:szCs w:val="18"/>
              </w:rPr>
              <w:t>= 1,89</w:t>
            </w:r>
          </w:p>
        </w:tc>
        <w:tc>
          <w:tcPr>
            <w:tcW w:w="1098" w:type="dxa"/>
            <w:vAlign w:val="center"/>
          </w:tcPr>
          <w:p w:rsidR="000E4932" w:rsidRDefault="000E4932">
            <w:pPr>
              <w:suppressAutoHyphens/>
              <w:autoSpaceDE w:val="0"/>
              <w:autoSpaceDN w:val="0"/>
              <w:adjustRightInd w:val="0"/>
              <w:ind w:left="-113" w:right="-113"/>
              <w:jc w:val="center"/>
              <w:rPr>
                <w:sz w:val="18"/>
                <w:szCs w:val="18"/>
              </w:rPr>
            </w:pPr>
            <w:r>
              <w:rPr>
                <w:sz w:val="18"/>
                <w:szCs w:val="18"/>
              </w:rPr>
              <w:t>55774/23586</w:t>
            </w:r>
          </w:p>
          <w:p w:rsidR="000E4932" w:rsidRDefault="000E4932">
            <w:pPr>
              <w:suppressAutoHyphens/>
              <w:autoSpaceDE w:val="0"/>
              <w:autoSpaceDN w:val="0"/>
              <w:adjustRightInd w:val="0"/>
              <w:ind w:left="-113" w:right="-113"/>
              <w:jc w:val="center"/>
              <w:rPr>
                <w:sz w:val="18"/>
                <w:szCs w:val="18"/>
              </w:rPr>
            </w:pPr>
            <w:r>
              <w:rPr>
                <w:sz w:val="18"/>
                <w:szCs w:val="18"/>
              </w:rPr>
              <w:t>= 2,36</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+0,35</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+0,48</w:t>
            </w:r>
          </w:p>
        </w:tc>
      </w:tr>
      <w:tr w:rsidR="000E4932">
        <w:trPr>
          <w:trHeight w:val="529"/>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t>Трудоемкость реализованной продукции</w:t>
            </w:r>
          </w:p>
        </w:tc>
        <w:tc>
          <w:tcPr>
            <w:tcW w:w="2460" w:type="dxa"/>
            <w:vAlign w:val="center"/>
          </w:tcPr>
          <w:p w:rsidR="000E4932" w:rsidRDefault="000E4932">
            <w:pPr>
              <w:suppressAutoHyphens/>
              <w:jc w:val="center"/>
              <w:rPr>
                <w:sz w:val="18"/>
                <w:szCs w:val="18"/>
              </w:rPr>
            </w:pPr>
            <w:r>
              <w:rPr>
                <w:sz w:val="18"/>
                <w:szCs w:val="18"/>
              </w:rPr>
              <w:t>К</w:t>
            </w:r>
            <w:r>
              <w:rPr>
                <w:sz w:val="18"/>
                <w:szCs w:val="18"/>
                <w:vertAlign w:val="subscript"/>
              </w:rPr>
              <w:t>9</w:t>
            </w:r>
            <w:r>
              <w:rPr>
                <w:sz w:val="18"/>
                <w:szCs w:val="18"/>
              </w:rPr>
              <w:t xml:space="preserve"> = ЧСС/</w:t>
            </w:r>
            <w:r>
              <w:rPr>
                <w:sz w:val="18"/>
                <w:szCs w:val="18"/>
                <w:lang w:val="en-US"/>
              </w:rPr>
              <w:t>Q</w:t>
            </w:r>
            <w:r>
              <w:rPr>
                <w:sz w:val="18"/>
                <w:szCs w:val="18"/>
                <w:vertAlign w:val="subscript"/>
              </w:rPr>
              <w:t>р</w:t>
            </w:r>
          </w:p>
        </w:tc>
        <w:tc>
          <w:tcPr>
            <w:tcW w:w="1099" w:type="dxa"/>
            <w:vAlign w:val="center"/>
          </w:tcPr>
          <w:p w:rsidR="000E4932" w:rsidRDefault="000E4932">
            <w:pPr>
              <w:suppressAutoHyphens/>
              <w:ind w:left="-113" w:right="-113"/>
              <w:jc w:val="center"/>
              <w:rPr>
                <w:bCs/>
                <w:iCs/>
                <w:sz w:val="18"/>
                <w:szCs w:val="18"/>
              </w:rPr>
            </w:pPr>
            <w:r>
              <w:rPr>
                <w:bCs/>
                <w:iCs/>
                <w:sz w:val="18"/>
                <w:szCs w:val="18"/>
              </w:rPr>
              <w:t>2226/1000/</w:t>
            </w:r>
          </w:p>
          <w:p w:rsidR="000E4932" w:rsidRDefault="000E4932">
            <w:pPr>
              <w:suppressAutoHyphens/>
              <w:ind w:left="-113" w:right="-113"/>
              <w:jc w:val="center"/>
              <w:rPr>
                <w:bCs/>
                <w:iCs/>
                <w:sz w:val="18"/>
                <w:szCs w:val="18"/>
              </w:rPr>
            </w:pPr>
            <w:r>
              <w:rPr>
                <w:bCs/>
                <w:iCs/>
                <w:sz w:val="18"/>
                <w:szCs w:val="18"/>
              </w:rPr>
              <w:t>22118 =</w:t>
            </w:r>
          </w:p>
          <w:p w:rsidR="000E4932" w:rsidRDefault="000E4932">
            <w:pPr>
              <w:suppressAutoHyphens/>
              <w:ind w:left="-113" w:right="-113"/>
              <w:jc w:val="center"/>
              <w:rPr>
                <w:sz w:val="18"/>
                <w:szCs w:val="18"/>
              </w:rPr>
            </w:pPr>
            <w:r>
              <w:rPr>
                <w:bCs/>
                <w:iCs/>
                <w:sz w:val="18"/>
                <w:szCs w:val="18"/>
              </w:rPr>
              <w:t>0,0001</w:t>
            </w:r>
          </w:p>
        </w:tc>
        <w:tc>
          <w:tcPr>
            <w:tcW w:w="1098" w:type="dxa"/>
            <w:vAlign w:val="center"/>
          </w:tcPr>
          <w:p w:rsidR="000E4932" w:rsidRDefault="000E4932">
            <w:pPr>
              <w:suppressAutoHyphens/>
              <w:ind w:left="-113" w:right="-113"/>
              <w:jc w:val="center"/>
              <w:rPr>
                <w:bCs/>
                <w:iCs/>
                <w:sz w:val="18"/>
                <w:szCs w:val="18"/>
              </w:rPr>
            </w:pPr>
            <w:r>
              <w:rPr>
                <w:bCs/>
                <w:iCs/>
                <w:sz w:val="18"/>
                <w:szCs w:val="18"/>
              </w:rPr>
              <w:t>2329/1000/</w:t>
            </w:r>
          </w:p>
          <w:p w:rsidR="000E4932" w:rsidRDefault="000E4932">
            <w:pPr>
              <w:suppressAutoHyphens/>
              <w:ind w:left="-113" w:right="-113"/>
              <w:jc w:val="center"/>
              <w:rPr>
                <w:sz w:val="18"/>
                <w:szCs w:val="18"/>
              </w:rPr>
            </w:pPr>
            <w:r>
              <w:rPr>
                <w:bCs/>
                <w:iCs/>
                <w:sz w:val="18"/>
                <w:szCs w:val="18"/>
              </w:rPr>
              <w:t>33845 = 0,00007</w:t>
            </w:r>
          </w:p>
        </w:tc>
        <w:tc>
          <w:tcPr>
            <w:tcW w:w="1098" w:type="dxa"/>
            <w:vAlign w:val="center"/>
          </w:tcPr>
          <w:p w:rsidR="000E4932" w:rsidRDefault="000E4932">
            <w:pPr>
              <w:suppressAutoHyphens/>
              <w:autoSpaceDE w:val="0"/>
              <w:autoSpaceDN w:val="0"/>
              <w:adjustRightInd w:val="0"/>
              <w:ind w:left="-113" w:right="-113"/>
              <w:jc w:val="center"/>
              <w:rPr>
                <w:sz w:val="18"/>
                <w:szCs w:val="18"/>
              </w:rPr>
            </w:pPr>
            <w:r>
              <w:rPr>
                <w:sz w:val="18"/>
                <w:szCs w:val="18"/>
              </w:rPr>
              <w:t>2432/1000/</w:t>
            </w:r>
          </w:p>
          <w:p w:rsidR="000E4932" w:rsidRDefault="000E4932">
            <w:pPr>
              <w:suppressAutoHyphens/>
              <w:autoSpaceDE w:val="0"/>
              <w:autoSpaceDN w:val="0"/>
              <w:adjustRightInd w:val="0"/>
              <w:ind w:left="-113" w:right="-113"/>
              <w:jc w:val="center"/>
              <w:rPr>
                <w:sz w:val="18"/>
                <w:szCs w:val="18"/>
              </w:rPr>
            </w:pPr>
            <w:r>
              <w:rPr>
                <w:sz w:val="18"/>
                <w:szCs w:val="18"/>
              </w:rPr>
              <w:t>55774 =</w:t>
            </w:r>
          </w:p>
          <w:p w:rsidR="000E4932" w:rsidRDefault="000E4932">
            <w:pPr>
              <w:suppressAutoHyphens/>
              <w:autoSpaceDE w:val="0"/>
              <w:autoSpaceDN w:val="0"/>
              <w:adjustRightInd w:val="0"/>
              <w:ind w:left="-113" w:right="-113"/>
              <w:jc w:val="center"/>
              <w:rPr>
                <w:sz w:val="18"/>
                <w:szCs w:val="18"/>
              </w:rPr>
            </w:pPr>
            <w:r>
              <w:rPr>
                <w:sz w:val="18"/>
                <w:szCs w:val="18"/>
              </w:rPr>
              <w:t>0,0004</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sz w:val="18"/>
                <w:szCs w:val="18"/>
              </w:rPr>
              <w:t>-0,00003</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sz w:val="18"/>
                <w:szCs w:val="18"/>
              </w:rPr>
              <w:t>-0,00003</w:t>
            </w:r>
          </w:p>
        </w:tc>
      </w:tr>
      <w:tr w:rsidR="000E4932">
        <w:trPr>
          <w:jc w:val="center"/>
        </w:trPr>
        <w:tc>
          <w:tcPr>
            <w:tcW w:w="2536" w:type="dxa"/>
            <w:vAlign w:val="center"/>
          </w:tcPr>
          <w:p w:rsidR="000E4932" w:rsidRDefault="000E4932">
            <w:pPr>
              <w:suppressAutoHyphens/>
              <w:autoSpaceDE w:val="0"/>
              <w:autoSpaceDN w:val="0"/>
              <w:adjustRightInd w:val="0"/>
              <w:jc w:val="center"/>
              <w:rPr>
                <w:i/>
                <w:sz w:val="18"/>
                <w:szCs w:val="18"/>
              </w:rPr>
            </w:pPr>
            <w:r>
              <w:rPr>
                <w:i/>
                <w:sz w:val="18"/>
                <w:szCs w:val="18"/>
              </w:rPr>
              <w:t>Продуктивность логистических затрат (показатель, фиксирующий эффективность логистической деятельности  предприятия)</w:t>
            </w:r>
          </w:p>
        </w:tc>
        <w:tc>
          <w:tcPr>
            <w:tcW w:w="2460" w:type="dxa"/>
            <w:vAlign w:val="center"/>
          </w:tcPr>
          <w:p w:rsidR="000E4932" w:rsidRDefault="000E4932">
            <w:pPr>
              <w:suppressAutoHyphens/>
              <w:jc w:val="center"/>
              <w:rPr>
                <w:sz w:val="18"/>
                <w:szCs w:val="18"/>
              </w:rPr>
            </w:pPr>
            <w:r>
              <w:rPr>
                <w:sz w:val="18"/>
                <w:szCs w:val="18"/>
              </w:rPr>
              <w:t>К</w:t>
            </w:r>
            <w:r>
              <w:rPr>
                <w:sz w:val="18"/>
                <w:szCs w:val="18"/>
                <w:vertAlign w:val="subscript"/>
              </w:rPr>
              <w:t>10</w:t>
            </w:r>
            <w:r>
              <w:rPr>
                <w:sz w:val="18"/>
                <w:szCs w:val="18"/>
              </w:rPr>
              <w:t xml:space="preserve"> = </w:t>
            </w:r>
            <w:r>
              <w:rPr>
                <w:sz w:val="18"/>
                <w:szCs w:val="18"/>
                <w:lang w:val="en-US"/>
              </w:rPr>
              <w:t>Q</w:t>
            </w:r>
            <w:r>
              <w:rPr>
                <w:sz w:val="18"/>
                <w:szCs w:val="18"/>
                <w:vertAlign w:val="subscript"/>
              </w:rPr>
              <w:t>р</w:t>
            </w:r>
            <w:r>
              <w:rPr>
                <w:sz w:val="18"/>
                <w:szCs w:val="18"/>
              </w:rPr>
              <w:t>/З</w:t>
            </w:r>
            <w:r>
              <w:rPr>
                <w:sz w:val="18"/>
                <w:szCs w:val="18"/>
                <w:vertAlign w:val="subscript"/>
              </w:rPr>
              <w:t>лог</w:t>
            </w:r>
          </w:p>
        </w:tc>
        <w:tc>
          <w:tcPr>
            <w:tcW w:w="1099" w:type="dxa"/>
            <w:vAlign w:val="center"/>
          </w:tcPr>
          <w:p w:rsidR="000E4932" w:rsidRDefault="000E4932">
            <w:pPr>
              <w:suppressAutoHyphens/>
              <w:ind w:left="-113" w:right="-113"/>
              <w:jc w:val="center"/>
              <w:rPr>
                <w:sz w:val="18"/>
                <w:szCs w:val="18"/>
              </w:rPr>
            </w:pPr>
            <w:r>
              <w:rPr>
                <w:bCs/>
                <w:iCs/>
                <w:sz w:val="18"/>
                <w:szCs w:val="18"/>
              </w:rPr>
              <w:t>22118/2633 = 8,40</w:t>
            </w:r>
          </w:p>
        </w:tc>
        <w:tc>
          <w:tcPr>
            <w:tcW w:w="1098" w:type="dxa"/>
            <w:vAlign w:val="center"/>
          </w:tcPr>
          <w:p w:rsidR="000E4932" w:rsidRDefault="000E4932">
            <w:pPr>
              <w:suppressAutoHyphens/>
              <w:ind w:left="-113" w:right="-113"/>
              <w:jc w:val="center"/>
              <w:rPr>
                <w:sz w:val="18"/>
                <w:szCs w:val="18"/>
              </w:rPr>
            </w:pPr>
            <w:r>
              <w:rPr>
                <w:bCs/>
                <w:iCs/>
                <w:sz w:val="18"/>
                <w:szCs w:val="18"/>
              </w:rPr>
              <w:t>33845/1902 = 17,79</w:t>
            </w:r>
          </w:p>
        </w:tc>
        <w:tc>
          <w:tcPr>
            <w:tcW w:w="1098" w:type="dxa"/>
            <w:vAlign w:val="center"/>
          </w:tcPr>
          <w:p w:rsidR="000E4932" w:rsidRDefault="000E4932">
            <w:pPr>
              <w:suppressAutoHyphens/>
              <w:autoSpaceDE w:val="0"/>
              <w:autoSpaceDN w:val="0"/>
              <w:adjustRightInd w:val="0"/>
              <w:ind w:left="-113" w:right="-113"/>
              <w:jc w:val="center"/>
              <w:rPr>
                <w:sz w:val="18"/>
                <w:szCs w:val="18"/>
              </w:rPr>
            </w:pPr>
            <w:r>
              <w:rPr>
                <w:sz w:val="18"/>
                <w:szCs w:val="18"/>
              </w:rPr>
              <w:t>55774/4992 = 11,17</w:t>
            </w:r>
          </w:p>
        </w:tc>
        <w:tc>
          <w:tcPr>
            <w:tcW w:w="684" w:type="dxa"/>
            <w:vAlign w:val="center"/>
          </w:tcPr>
          <w:p w:rsidR="000E4932" w:rsidRDefault="000E4932">
            <w:pPr>
              <w:suppressAutoHyphens/>
              <w:autoSpaceDE w:val="0"/>
              <w:autoSpaceDN w:val="0"/>
              <w:adjustRightInd w:val="0"/>
              <w:ind w:left="-113" w:right="-113"/>
              <w:jc w:val="center"/>
              <w:rPr>
                <w:bCs/>
                <w:iCs/>
                <w:sz w:val="18"/>
                <w:szCs w:val="18"/>
              </w:rPr>
            </w:pPr>
            <w:r>
              <w:rPr>
                <w:sz w:val="18"/>
                <w:szCs w:val="18"/>
              </w:rPr>
              <w:t>+9,39</w:t>
            </w:r>
          </w:p>
        </w:tc>
        <w:tc>
          <w:tcPr>
            <w:tcW w:w="719" w:type="dxa"/>
            <w:vAlign w:val="center"/>
          </w:tcPr>
          <w:p w:rsidR="000E4932" w:rsidRDefault="000E4932">
            <w:pPr>
              <w:suppressAutoHyphens/>
              <w:autoSpaceDE w:val="0"/>
              <w:autoSpaceDN w:val="0"/>
              <w:adjustRightInd w:val="0"/>
              <w:ind w:left="-113" w:right="-113"/>
              <w:jc w:val="center"/>
              <w:rPr>
                <w:bCs/>
                <w:iCs/>
                <w:sz w:val="18"/>
                <w:szCs w:val="18"/>
              </w:rPr>
            </w:pPr>
            <w:r>
              <w:rPr>
                <w:bCs/>
                <w:iCs/>
                <w:sz w:val="18"/>
                <w:szCs w:val="18"/>
              </w:rPr>
              <w:t>-6,62</w:t>
            </w:r>
          </w:p>
        </w:tc>
      </w:tr>
      <w:tr w:rsidR="000E4932">
        <w:trPr>
          <w:jc w:val="center"/>
        </w:trPr>
        <w:tc>
          <w:tcPr>
            <w:tcW w:w="2536" w:type="dxa"/>
            <w:vAlign w:val="center"/>
          </w:tcPr>
          <w:p w:rsidR="000E4932" w:rsidRDefault="000E4932">
            <w:pPr>
              <w:suppressAutoHyphens/>
              <w:autoSpaceDE w:val="0"/>
              <w:autoSpaceDN w:val="0"/>
              <w:adjustRightInd w:val="0"/>
              <w:jc w:val="center"/>
              <w:rPr>
                <w:i/>
                <w:sz w:val="18"/>
                <w:szCs w:val="18"/>
                <w:vertAlign w:val="superscript"/>
              </w:rPr>
            </w:pPr>
            <w:r>
              <w:rPr>
                <w:i/>
                <w:sz w:val="18"/>
                <w:szCs w:val="18"/>
              </w:rPr>
              <w:t>Используемые в таблице сокращения:</w:t>
            </w:r>
          </w:p>
        </w:tc>
        <w:tc>
          <w:tcPr>
            <w:tcW w:w="7158" w:type="dxa"/>
            <w:gridSpan w:val="6"/>
            <w:vAlign w:val="center"/>
          </w:tcPr>
          <w:p w:rsidR="000E4932" w:rsidRDefault="000E4932">
            <w:pPr>
              <w:suppressAutoHyphens/>
              <w:rPr>
                <w:sz w:val="18"/>
                <w:szCs w:val="18"/>
              </w:rPr>
            </w:pPr>
            <w:r>
              <w:rPr>
                <w:iCs/>
                <w:sz w:val="18"/>
                <w:szCs w:val="18"/>
              </w:rPr>
              <w:t xml:space="preserve">ДЗ </w:t>
            </w:r>
            <w:r>
              <w:rPr>
                <w:i/>
                <w:iCs/>
                <w:sz w:val="18"/>
                <w:szCs w:val="18"/>
              </w:rPr>
              <w:t xml:space="preserve">- </w:t>
            </w:r>
            <w:r>
              <w:rPr>
                <w:sz w:val="18"/>
                <w:szCs w:val="18"/>
              </w:rPr>
              <w:t>объем дебиторской задолженности предприятия, млн. руб.;</w:t>
            </w:r>
          </w:p>
          <w:p w:rsidR="000E4932" w:rsidRDefault="000E4932">
            <w:pPr>
              <w:suppressAutoHyphens/>
              <w:rPr>
                <w:sz w:val="18"/>
                <w:szCs w:val="18"/>
              </w:rPr>
            </w:pPr>
            <w:r>
              <w:rPr>
                <w:iCs/>
                <w:sz w:val="18"/>
                <w:szCs w:val="18"/>
              </w:rPr>
              <w:t>КЗ</w:t>
            </w:r>
            <w:r>
              <w:rPr>
                <w:i/>
                <w:iCs/>
                <w:sz w:val="18"/>
                <w:szCs w:val="18"/>
              </w:rPr>
              <w:t xml:space="preserve"> - </w:t>
            </w:r>
            <w:r>
              <w:rPr>
                <w:sz w:val="18"/>
                <w:szCs w:val="18"/>
              </w:rPr>
              <w:t>объем кредиторской задолженности предприятия, млн. руб.;</w:t>
            </w:r>
          </w:p>
          <w:p w:rsidR="000E4932" w:rsidRDefault="000E4932">
            <w:pPr>
              <w:suppressAutoHyphens/>
              <w:rPr>
                <w:sz w:val="18"/>
                <w:szCs w:val="18"/>
              </w:rPr>
            </w:pPr>
            <w:r>
              <w:rPr>
                <w:iCs/>
                <w:sz w:val="18"/>
                <w:szCs w:val="18"/>
              </w:rPr>
              <w:t>АП</w:t>
            </w:r>
            <w:r>
              <w:rPr>
                <w:i/>
                <w:iCs/>
                <w:sz w:val="18"/>
                <w:szCs w:val="18"/>
              </w:rPr>
              <w:t xml:space="preserve"> </w:t>
            </w:r>
            <w:r>
              <w:rPr>
                <w:sz w:val="18"/>
                <w:szCs w:val="18"/>
              </w:rPr>
              <w:t>- авансы, полученные по рыночным сделкам, млн. руб.;</w:t>
            </w:r>
          </w:p>
          <w:p w:rsidR="000E4932" w:rsidRDefault="000E4932">
            <w:pPr>
              <w:suppressAutoHyphens/>
              <w:rPr>
                <w:sz w:val="18"/>
                <w:szCs w:val="18"/>
              </w:rPr>
            </w:pPr>
            <w:r>
              <w:rPr>
                <w:iCs/>
                <w:sz w:val="18"/>
                <w:szCs w:val="18"/>
              </w:rPr>
              <w:t>АВ</w:t>
            </w:r>
            <w:r>
              <w:rPr>
                <w:i/>
                <w:iCs/>
                <w:sz w:val="18"/>
                <w:szCs w:val="18"/>
              </w:rPr>
              <w:t xml:space="preserve"> </w:t>
            </w:r>
            <w:r>
              <w:rPr>
                <w:sz w:val="18"/>
                <w:szCs w:val="18"/>
              </w:rPr>
              <w:t>- авансы, выданные за выполненные работ и услуг, млн. руб.;</w:t>
            </w:r>
          </w:p>
          <w:p w:rsidR="000E4932" w:rsidRDefault="000E4932">
            <w:pPr>
              <w:suppressAutoHyphens/>
              <w:rPr>
                <w:sz w:val="18"/>
                <w:szCs w:val="18"/>
              </w:rPr>
            </w:pPr>
            <w:r>
              <w:rPr>
                <w:sz w:val="18"/>
                <w:szCs w:val="18"/>
              </w:rPr>
              <w:t>З</w:t>
            </w:r>
            <w:r>
              <w:rPr>
                <w:i/>
                <w:iCs/>
                <w:sz w:val="18"/>
                <w:szCs w:val="18"/>
              </w:rPr>
              <w:t xml:space="preserve"> </w:t>
            </w:r>
            <w:r>
              <w:rPr>
                <w:sz w:val="18"/>
                <w:szCs w:val="18"/>
              </w:rPr>
              <w:t>- общая величина запасов предприятия, млн. руб.;</w:t>
            </w:r>
          </w:p>
          <w:p w:rsidR="000E4932" w:rsidRDefault="000E4932">
            <w:pPr>
              <w:suppressAutoHyphens/>
              <w:rPr>
                <w:sz w:val="18"/>
                <w:szCs w:val="18"/>
              </w:rPr>
            </w:pPr>
            <w:r>
              <w:rPr>
                <w:iCs/>
                <w:sz w:val="18"/>
                <w:szCs w:val="18"/>
                <w:lang w:val="en-US"/>
              </w:rPr>
              <w:t>Q</w:t>
            </w:r>
            <w:r>
              <w:rPr>
                <w:iCs/>
                <w:sz w:val="18"/>
                <w:szCs w:val="18"/>
                <w:vertAlign w:val="subscript"/>
                <w:lang w:val="en-US"/>
              </w:rPr>
              <w:t>p</w:t>
            </w:r>
            <w:r>
              <w:rPr>
                <w:i/>
                <w:iCs/>
                <w:sz w:val="18"/>
                <w:szCs w:val="18"/>
              </w:rPr>
              <w:t xml:space="preserve"> </w:t>
            </w:r>
            <w:r>
              <w:rPr>
                <w:sz w:val="18"/>
                <w:szCs w:val="18"/>
              </w:rPr>
              <w:t>- объем реализованной продукции за рассматриваемый период, млн. руб.;</w:t>
            </w:r>
          </w:p>
          <w:p w:rsidR="000E4932" w:rsidRDefault="000E4932">
            <w:pPr>
              <w:shd w:val="clear" w:color="auto" w:fill="FFFFFF"/>
              <w:suppressAutoHyphens/>
              <w:autoSpaceDE w:val="0"/>
              <w:autoSpaceDN w:val="0"/>
              <w:adjustRightInd w:val="0"/>
              <w:jc w:val="both"/>
              <w:rPr>
                <w:sz w:val="18"/>
                <w:szCs w:val="18"/>
              </w:rPr>
            </w:pPr>
            <w:r>
              <w:rPr>
                <w:sz w:val="18"/>
                <w:szCs w:val="18"/>
              </w:rPr>
              <w:t>∆З</w:t>
            </w:r>
            <w:r>
              <w:rPr>
                <w:sz w:val="18"/>
                <w:szCs w:val="18"/>
                <w:vertAlign w:val="subscript"/>
              </w:rPr>
              <w:t>пр</w:t>
            </w:r>
            <w:r>
              <w:rPr>
                <w:i/>
                <w:iCs/>
                <w:sz w:val="18"/>
                <w:szCs w:val="18"/>
              </w:rPr>
              <w:t xml:space="preserve"> </w:t>
            </w:r>
            <w:r>
              <w:rPr>
                <w:sz w:val="18"/>
                <w:szCs w:val="18"/>
              </w:rPr>
              <w:t>- прирост производственных запасов, млн. руб.;</w:t>
            </w:r>
          </w:p>
          <w:p w:rsidR="000E4932" w:rsidRDefault="000E4932">
            <w:pPr>
              <w:shd w:val="clear" w:color="auto" w:fill="FFFFFF"/>
              <w:suppressAutoHyphens/>
              <w:autoSpaceDE w:val="0"/>
              <w:autoSpaceDN w:val="0"/>
              <w:adjustRightInd w:val="0"/>
              <w:jc w:val="both"/>
              <w:rPr>
                <w:sz w:val="18"/>
                <w:szCs w:val="18"/>
              </w:rPr>
            </w:pPr>
            <w:r>
              <w:rPr>
                <w:sz w:val="18"/>
                <w:szCs w:val="18"/>
              </w:rPr>
              <w:t>∆</w:t>
            </w:r>
            <w:r>
              <w:rPr>
                <w:iCs/>
                <w:sz w:val="18"/>
                <w:szCs w:val="18"/>
              </w:rPr>
              <w:t>НП</w:t>
            </w:r>
            <w:r>
              <w:rPr>
                <w:i/>
                <w:iCs/>
                <w:sz w:val="18"/>
                <w:szCs w:val="18"/>
              </w:rPr>
              <w:t xml:space="preserve"> - </w:t>
            </w:r>
            <w:r>
              <w:rPr>
                <w:sz w:val="18"/>
                <w:szCs w:val="18"/>
              </w:rPr>
              <w:t>прирост незавершенного производства, млн. руб.;</w:t>
            </w:r>
          </w:p>
          <w:p w:rsidR="000E4932" w:rsidRDefault="000E4932">
            <w:pPr>
              <w:shd w:val="clear" w:color="auto" w:fill="FFFFFF"/>
              <w:suppressAutoHyphens/>
              <w:autoSpaceDE w:val="0"/>
              <w:autoSpaceDN w:val="0"/>
              <w:adjustRightInd w:val="0"/>
              <w:jc w:val="both"/>
              <w:rPr>
                <w:sz w:val="18"/>
                <w:szCs w:val="18"/>
              </w:rPr>
            </w:pPr>
            <w:r>
              <w:rPr>
                <w:sz w:val="18"/>
                <w:szCs w:val="18"/>
              </w:rPr>
              <w:t>∆</w:t>
            </w:r>
            <w:r>
              <w:rPr>
                <w:iCs/>
                <w:sz w:val="18"/>
                <w:szCs w:val="18"/>
              </w:rPr>
              <w:t>З</w:t>
            </w:r>
            <w:r>
              <w:rPr>
                <w:iCs/>
                <w:sz w:val="18"/>
                <w:szCs w:val="18"/>
                <w:vertAlign w:val="subscript"/>
              </w:rPr>
              <w:t>сб</w:t>
            </w:r>
            <w:r>
              <w:rPr>
                <w:i/>
                <w:iCs/>
                <w:sz w:val="18"/>
                <w:szCs w:val="18"/>
              </w:rPr>
              <w:t xml:space="preserve"> </w:t>
            </w:r>
            <w:r>
              <w:rPr>
                <w:sz w:val="18"/>
                <w:szCs w:val="18"/>
              </w:rPr>
              <w:t>- прирост сбытовых запасов, млн. руб.;</w:t>
            </w:r>
          </w:p>
          <w:p w:rsidR="000E4932" w:rsidRDefault="000E4932">
            <w:pPr>
              <w:shd w:val="clear" w:color="auto" w:fill="FFFFFF"/>
              <w:suppressAutoHyphens/>
              <w:autoSpaceDE w:val="0"/>
              <w:autoSpaceDN w:val="0"/>
              <w:adjustRightInd w:val="0"/>
              <w:jc w:val="both"/>
              <w:rPr>
                <w:sz w:val="18"/>
                <w:szCs w:val="18"/>
              </w:rPr>
            </w:pPr>
            <w:r>
              <w:rPr>
                <w:iCs/>
                <w:sz w:val="18"/>
                <w:szCs w:val="18"/>
              </w:rPr>
              <w:t>З</w:t>
            </w:r>
            <w:r>
              <w:rPr>
                <w:iCs/>
                <w:sz w:val="18"/>
                <w:szCs w:val="18"/>
                <w:vertAlign w:val="subscript"/>
              </w:rPr>
              <w:t>оф</w:t>
            </w:r>
            <w:r>
              <w:rPr>
                <w:i/>
                <w:iCs/>
                <w:sz w:val="18"/>
                <w:szCs w:val="18"/>
              </w:rPr>
              <w:t xml:space="preserve"> </w:t>
            </w:r>
            <w:r>
              <w:rPr>
                <w:sz w:val="18"/>
                <w:szCs w:val="18"/>
              </w:rPr>
              <w:t>- запасы основных фондов предприятия, млн. руб.;</w:t>
            </w:r>
          </w:p>
          <w:p w:rsidR="000E4932" w:rsidRDefault="000E4932">
            <w:pPr>
              <w:shd w:val="clear" w:color="auto" w:fill="FFFFFF"/>
              <w:suppressAutoHyphens/>
              <w:autoSpaceDE w:val="0"/>
              <w:autoSpaceDN w:val="0"/>
              <w:adjustRightInd w:val="0"/>
              <w:jc w:val="both"/>
              <w:rPr>
                <w:sz w:val="18"/>
                <w:szCs w:val="18"/>
              </w:rPr>
            </w:pPr>
            <w:r>
              <w:rPr>
                <w:iCs/>
                <w:sz w:val="18"/>
                <w:szCs w:val="18"/>
              </w:rPr>
              <w:t>ОФ</w:t>
            </w:r>
            <w:r>
              <w:rPr>
                <w:i/>
                <w:iCs/>
                <w:sz w:val="18"/>
                <w:szCs w:val="18"/>
              </w:rPr>
              <w:t xml:space="preserve"> </w:t>
            </w:r>
            <w:r>
              <w:rPr>
                <w:sz w:val="18"/>
                <w:szCs w:val="18"/>
              </w:rPr>
              <w:t>- средняя стоимость основных фондов, млн. руб.;</w:t>
            </w:r>
          </w:p>
          <w:p w:rsidR="000E4932" w:rsidRDefault="000E4932">
            <w:pPr>
              <w:shd w:val="clear" w:color="auto" w:fill="FFFFFF"/>
              <w:suppressAutoHyphens/>
              <w:autoSpaceDE w:val="0"/>
              <w:autoSpaceDN w:val="0"/>
              <w:adjustRightInd w:val="0"/>
              <w:jc w:val="both"/>
              <w:rPr>
                <w:sz w:val="18"/>
                <w:szCs w:val="18"/>
              </w:rPr>
            </w:pPr>
            <w:r>
              <w:rPr>
                <w:sz w:val="18"/>
                <w:szCs w:val="18"/>
              </w:rPr>
              <w:t>С</w:t>
            </w:r>
            <w:r>
              <w:rPr>
                <w:iCs/>
                <w:sz w:val="18"/>
                <w:szCs w:val="18"/>
              </w:rPr>
              <w:t xml:space="preserve">К </w:t>
            </w:r>
            <w:r>
              <w:rPr>
                <w:sz w:val="18"/>
                <w:szCs w:val="18"/>
              </w:rPr>
              <w:t>- собственный капитал, млн. руб.;</w:t>
            </w:r>
          </w:p>
          <w:p w:rsidR="000E4932" w:rsidRDefault="000E4932">
            <w:pPr>
              <w:shd w:val="clear" w:color="auto" w:fill="FFFFFF"/>
              <w:suppressAutoHyphens/>
              <w:autoSpaceDE w:val="0"/>
              <w:autoSpaceDN w:val="0"/>
              <w:adjustRightInd w:val="0"/>
              <w:jc w:val="both"/>
              <w:rPr>
                <w:sz w:val="18"/>
                <w:szCs w:val="18"/>
              </w:rPr>
            </w:pPr>
            <w:r>
              <w:rPr>
                <w:sz w:val="18"/>
                <w:szCs w:val="18"/>
              </w:rPr>
              <w:t>И</w:t>
            </w:r>
            <w:r>
              <w:rPr>
                <w:iCs/>
                <w:sz w:val="18"/>
                <w:szCs w:val="18"/>
              </w:rPr>
              <w:t>К</w:t>
            </w:r>
            <w:r>
              <w:rPr>
                <w:i/>
                <w:iCs/>
                <w:sz w:val="18"/>
                <w:szCs w:val="18"/>
              </w:rPr>
              <w:t xml:space="preserve"> - </w:t>
            </w:r>
            <w:r>
              <w:rPr>
                <w:sz w:val="18"/>
                <w:szCs w:val="18"/>
              </w:rPr>
              <w:t>инвестированный капитал, млн. руб.;</w:t>
            </w:r>
          </w:p>
          <w:p w:rsidR="000E4932" w:rsidRDefault="000E4932">
            <w:pPr>
              <w:shd w:val="clear" w:color="auto" w:fill="FFFFFF"/>
              <w:suppressAutoHyphens/>
              <w:autoSpaceDE w:val="0"/>
              <w:autoSpaceDN w:val="0"/>
              <w:adjustRightInd w:val="0"/>
              <w:jc w:val="both"/>
              <w:rPr>
                <w:sz w:val="18"/>
                <w:szCs w:val="18"/>
              </w:rPr>
            </w:pPr>
            <w:bookmarkStart w:id="5" w:name="OLE_LINK2"/>
            <w:bookmarkStart w:id="6" w:name="OLE_LINK4"/>
            <w:r>
              <w:rPr>
                <w:iCs/>
                <w:sz w:val="18"/>
                <w:szCs w:val="18"/>
              </w:rPr>
              <w:t>ЧСС</w:t>
            </w:r>
            <w:r>
              <w:rPr>
                <w:i/>
                <w:iCs/>
                <w:sz w:val="18"/>
                <w:szCs w:val="18"/>
              </w:rPr>
              <w:t xml:space="preserve"> - </w:t>
            </w:r>
            <w:r>
              <w:rPr>
                <w:sz w:val="18"/>
                <w:szCs w:val="18"/>
              </w:rPr>
              <w:t>среднесписочная численность  (производственного) персонала, тыс. чел.</w:t>
            </w:r>
            <w:bookmarkEnd w:id="5"/>
            <w:bookmarkEnd w:id="6"/>
            <w:r>
              <w:rPr>
                <w:sz w:val="18"/>
                <w:szCs w:val="18"/>
              </w:rPr>
              <w:t>;</w:t>
            </w:r>
          </w:p>
          <w:p w:rsidR="000E4932" w:rsidRDefault="000E4932">
            <w:pPr>
              <w:suppressAutoHyphens/>
              <w:rPr>
                <w:sz w:val="18"/>
                <w:szCs w:val="18"/>
              </w:rPr>
            </w:pPr>
            <w:r>
              <w:rPr>
                <w:sz w:val="18"/>
                <w:szCs w:val="18"/>
              </w:rPr>
              <w:t>З</w:t>
            </w:r>
            <w:r>
              <w:rPr>
                <w:sz w:val="18"/>
                <w:szCs w:val="18"/>
                <w:vertAlign w:val="subscript"/>
              </w:rPr>
              <w:t>лог</w:t>
            </w:r>
            <w:r>
              <w:rPr>
                <w:i/>
                <w:iCs/>
                <w:sz w:val="18"/>
                <w:szCs w:val="18"/>
              </w:rPr>
              <w:t xml:space="preserve"> </w:t>
            </w:r>
            <w:r>
              <w:rPr>
                <w:sz w:val="18"/>
                <w:szCs w:val="18"/>
              </w:rPr>
              <w:t>- величина логистических затрат  предприятия, млн. руб.</w:t>
            </w:r>
          </w:p>
        </w:tc>
      </w:tr>
    </w:tbl>
    <w:p w:rsidR="000E4932" w:rsidRDefault="000E4932">
      <w:pPr>
        <w:spacing w:line="360" w:lineRule="auto"/>
        <w:ind w:firstLine="709"/>
        <w:jc w:val="both"/>
      </w:pPr>
      <w:r>
        <w:rPr>
          <w:sz w:val="28"/>
          <w:szCs w:val="22"/>
        </w:rPr>
        <w:br w:type="page"/>
        <w:t xml:space="preserve">На основе исследований общепризнанных специалистов в области управления потоками на предприятиях была разработана интегрированная </w:t>
      </w:r>
      <w:r>
        <w:rPr>
          <w:b/>
          <w:bCs/>
          <w:sz w:val="28"/>
          <w:szCs w:val="22"/>
        </w:rPr>
        <w:t>модель системы управления потоками</w:t>
      </w:r>
      <w:r>
        <w:rPr>
          <w:sz w:val="28"/>
          <w:szCs w:val="22"/>
        </w:rPr>
        <w:t xml:space="preserve">, адаптированная к </w:t>
      </w:r>
      <w:r w:rsidR="00365037">
        <w:rPr>
          <w:sz w:val="28"/>
          <w:szCs w:val="22"/>
        </w:rPr>
        <w:t>предприятию</w:t>
      </w:r>
      <w:r>
        <w:rPr>
          <w:bCs/>
          <w:sz w:val="28"/>
          <w:szCs w:val="22"/>
        </w:rPr>
        <w:t xml:space="preserve"> (рис. 2.3)</w:t>
      </w:r>
      <w:r>
        <w:rPr>
          <w:sz w:val="28"/>
          <w:szCs w:val="22"/>
        </w:rPr>
        <w:t>.</w:t>
      </w:r>
    </w:p>
    <w:p w:rsidR="000E4932" w:rsidRDefault="000E4932">
      <w:pPr>
        <w:autoSpaceDE w:val="0"/>
        <w:autoSpaceDN w:val="0"/>
        <w:adjustRightInd w:val="0"/>
        <w:ind w:firstLine="601"/>
        <w:jc w:val="right"/>
      </w:pPr>
    </w:p>
    <w:p w:rsidR="000E4932" w:rsidRDefault="00AB16B0">
      <w:pPr>
        <w:shd w:val="clear" w:color="auto" w:fill="FFFFFF"/>
        <w:autoSpaceDE w:val="0"/>
        <w:autoSpaceDN w:val="0"/>
        <w:adjustRightInd w:val="0"/>
        <w:spacing w:line="360" w:lineRule="auto"/>
        <w:ind w:firstLine="540"/>
        <w:jc w:val="both"/>
      </w:pPr>
      <w:r>
        <w:rPr>
          <w:noProof/>
          <w:sz w:val="28"/>
          <w:szCs w:val="28"/>
        </w:rPr>
        <w:pict>
          <v:rect id="_x0000_s1356" style="position:absolute;left:0;text-align:left;margin-left:0;margin-top:-.45pt;width:468pt;height:216.45pt;z-index:251657728" filled="f">
            <v:stroke dashstyle="dash"/>
          </v:rect>
        </w:pict>
      </w:r>
      <w:r>
        <w:rPr>
          <w:noProof/>
          <w:szCs w:val="28"/>
        </w:rPr>
        <w:pict>
          <v:line id="_x0000_s1331" style="position:absolute;left:0;text-align:left;flip:y;z-index:251632128" from="1in,19.85pt" to="1in,43.4pt"/>
        </w:pict>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t xml:space="preserve">        </w:t>
      </w:r>
      <w:r w:rsidR="000E4932">
        <w:t>Управляющая система</w:t>
      </w:r>
    </w:p>
    <w:p w:rsidR="000E4932" w:rsidRDefault="00AB16B0">
      <w:pPr>
        <w:shd w:val="clear" w:color="auto" w:fill="FFFFFF"/>
        <w:autoSpaceDE w:val="0"/>
        <w:autoSpaceDN w:val="0"/>
        <w:adjustRightInd w:val="0"/>
        <w:ind w:firstLine="540"/>
        <w:jc w:val="both"/>
        <w:rPr>
          <w:szCs w:val="28"/>
        </w:rPr>
      </w:pPr>
      <w:r>
        <w:rPr>
          <w:noProof/>
          <w:szCs w:val="28"/>
        </w:rPr>
        <w:pict>
          <v:line id="_x0000_s1332" style="position:absolute;left:0;text-align:left;z-index:251633152" from="1in,-.45pt" to="210pt,-.45pt"/>
        </w:pict>
      </w:r>
      <w:r>
        <w:rPr>
          <w:noProof/>
          <w:szCs w:val="28"/>
        </w:rPr>
        <w:pict>
          <v:line id="_x0000_s1333" style="position:absolute;left:0;text-align:left;z-index:251634176" from="210pt,-.45pt" to="210pt,22.25pt">
            <v:stroke endarrow="block"/>
          </v:line>
        </w:pict>
      </w:r>
    </w:p>
    <w:p w:rsidR="000E4932" w:rsidRDefault="00AB16B0">
      <w:pPr>
        <w:shd w:val="clear" w:color="auto" w:fill="FFFFFF"/>
        <w:autoSpaceDE w:val="0"/>
        <w:autoSpaceDN w:val="0"/>
        <w:adjustRightInd w:val="0"/>
        <w:jc w:val="both"/>
        <w:rPr>
          <w:szCs w:val="28"/>
        </w:rPr>
      </w:pPr>
      <w:r>
        <w:rPr>
          <w:noProof/>
          <w:szCs w:val="28"/>
        </w:rPr>
        <w:pict>
          <v:shape id="_x0000_s1330" type="#_x0000_t202" style="position:absolute;left:0;text-align:left;margin-left:312pt;margin-top:8.55pt;width:108pt;height:43.65pt;z-index:251631104">
            <v:textbox style="mso-next-textbox:#_x0000_s1330">
              <w:txbxContent>
                <w:p w:rsidR="00541409" w:rsidRDefault="00541409">
                  <w:pPr>
                    <w:jc w:val="center"/>
                    <w:rPr>
                      <w:sz w:val="10"/>
                    </w:rPr>
                  </w:pPr>
                </w:p>
                <w:p w:rsidR="00541409" w:rsidRDefault="00541409">
                  <w:pPr>
                    <w:jc w:val="center"/>
                    <w:rPr>
                      <w:sz w:val="18"/>
                    </w:rPr>
                  </w:pPr>
                  <w:r>
                    <w:rPr>
                      <w:sz w:val="18"/>
                    </w:rPr>
                    <w:t xml:space="preserve">Выработка </w:t>
                  </w:r>
                  <w:r w:rsidR="00AE687C">
                    <w:rPr>
                      <w:sz w:val="18"/>
                    </w:rPr>
                    <w:t>управленческих</w:t>
                  </w:r>
                  <w:r>
                    <w:rPr>
                      <w:sz w:val="18"/>
                    </w:rPr>
                    <w:t xml:space="preserve"> воздействий</w:t>
                  </w:r>
                </w:p>
              </w:txbxContent>
            </v:textbox>
          </v:shape>
        </w:pict>
      </w:r>
      <w:r>
        <w:rPr>
          <w:noProof/>
          <w:szCs w:val="28"/>
        </w:rPr>
        <w:pict>
          <v:shape id="_x0000_s1328" type="#_x0000_t202" style="position:absolute;left:0;text-align:left;margin-left:24pt;margin-top:9.45pt;width:93pt;height:42.75pt;z-index:251629056">
            <v:textbox style="mso-next-textbox:#_x0000_s1328">
              <w:txbxContent>
                <w:p w:rsidR="00541409" w:rsidRDefault="00541409">
                  <w:pPr>
                    <w:jc w:val="center"/>
                    <w:rPr>
                      <w:sz w:val="18"/>
                    </w:rPr>
                  </w:pPr>
                  <w:r>
                    <w:rPr>
                      <w:sz w:val="18"/>
                    </w:rPr>
                    <w:t>Принятие управленческих решений</w:t>
                  </w:r>
                </w:p>
              </w:txbxContent>
            </v:textbox>
          </v:shape>
        </w:pict>
      </w:r>
      <w:r>
        <w:rPr>
          <w:noProof/>
          <w:szCs w:val="28"/>
        </w:rPr>
        <w:pict>
          <v:line id="_x0000_s1336" style="position:absolute;left:0;text-align:left;z-index:251637248" from="-6pt,20.4pt" to="24pt,20.4pt">
            <v:stroke endarrow="block"/>
          </v:line>
        </w:pict>
      </w:r>
      <w:r>
        <w:rPr>
          <w:noProof/>
          <w:szCs w:val="28"/>
        </w:rPr>
        <w:pict>
          <v:shape id="_x0000_s1329" type="#_x0000_t202" style="position:absolute;left:0;text-align:left;margin-left:162pt;margin-top:8.55pt;width:96pt;height:36pt;z-index:251630080">
            <v:textbox style="mso-next-textbox:#_x0000_s1329">
              <w:txbxContent>
                <w:p w:rsidR="00541409" w:rsidRDefault="00541409">
                  <w:pPr>
                    <w:jc w:val="center"/>
                    <w:rPr>
                      <w:sz w:val="18"/>
                    </w:rPr>
                  </w:pPr>
                  <w:r>
                    <w:rPr>
                      <w:sz w:val="18"/>
                    </w:rPr>
                    <w:t xml:space="preserve">Модель </w:t>
                  </w:r>
                  <w:r w:rsidR="00AE687C">
                    <w:rPr>
                      <w:sz w:val="18"/>
                    </w:rPr>
                    <w:t>материальных</w:t>
                  </w:r>
                  <w:r>
                    <w:rPr>
                      <w:sz w:val="18"/>
                    </w:rPr>
                    <w:t xml:space="preserve"> потоков</w:t>
                  </w:r>
                </w:p>
              </w:txbxContent>
            </v:textbox>
          </v:shape>
        </w:pict>
      </w:r>
      <w:r w:rsidR="000E4932">
        <w:rPr>
          <w:szCs w:val="28"/>
        </w:rPr>
        <w:t xml:space="preserve"> </w:t>
      </w:r>
      <w:r w:rsidR="000E4932">
        <w:rPr>
          <w:szCs w:val="28"/>
          <w:lang w:val="en-US"/>
        </w:rPr>
        <w:t>E</w:t>
      </w:r>
    </w:p>
    <w:p w:rsidR="000E4932" w:rsidRDefault="000E4932">
      <w:pPr>
        <w:shd w:val="clear" w:color="auto" w:fill="FFFFFF"/>
        <w:autoSpaceDE w:val="0"/>
        <w:autoSpaceDN w:val="0"/>
        <w:adjustRightInd w:val="0"/>
        <w:ind w:left="4956" w:firstLine="708"/>
        <w:jc w:val="both"/>
        <w:rPr>
          <w:szCs w:val="28"/>
        </w:rPr>
      </w:pPr>
      <w:r>
        <w:rPr>
          <w:szCs w:val="28"/>
          <w:lang w:val="en-US"/>
        </w:rPr>
        <w:t>Z</w:t>
      </w:r>
    </w:p>
    <w:p w:rsidR="000E4932" w:rsidRDefault="00AB16B0">
      <w:pPr>
        <w:shd w:val="clear" w:color="auto" w:fill="FFFFFF"/>
        <w:autoSpaceDE w:val="0"/>
        <w:autoSpaceDN w:val="0"/>
        <w:adjustRightInd w:val="0"/>
        <w:jc w:val="both"/>
        <w:rPr>
          <w:szCs w:val="28"/>
        </w:rPr>
      </w:pPr>
      <w:r>
        <w:rPr>
          <w:noProof/>
          <w:szCs w:val="28"/>
        </w:rPr>
        <w:pict>
          <v:line id="_x0000_s1335" style="position:absolute;left:0;text-align:left;flip:x;z-index:251636224" from="114pt,3.15pt" to="162pt,3.2pt">
            <v:stroke endarrow="block"/>
          </v:line>
        </w:pict>
      </w:r>
      <w:r>
        <w:rPr>
          <w:noProof/>
          <w:sz w:val="26"/>
          <w:szCs w:val="28"/>
        </w:rPr>
        <w:pict>
          <v:line id="_x0000_s1342" style="position:absolute;left:0;text-align:left;flip:y;z-index:251643392" from="192pt,12.15pt" to="192pt,66.15pt">
            <v:stroke endarrow="block"/>
          </v:line>
        </w:pict>
      </w:r>
      <w:r>
        <w:rPr>
          <w:noProof/>
          <w:sz w:val="26"/>
          <w:szCs w:val="28"/>
        </w:rPr>
        <w:pict>
          <v:line id="_x0000_s1343" style="position:absolute;left:0;text-align:left;flip:y;z-index:251644416" from="174pt,12.15pt" to="174pt,49pt">
            <v:stroke endarrow="block"/>
          </v:line>
        </w:pict>
      </w:r>
      <w:r>
        <w:rPr>
          <w:noProof/>
          <w:szCs w:val="28"/>
        </w:rPr>
        <w:pict>
          <v:line id="_x0000_s1337" style="position:absolute;left:0;text-align:left;z-index:251638272" from="-6pt,14.25pt" to="24pt,14.25pt">
            <v:stroke endarrow="block"/>
          </v:line>
        </w:pict>
      </w:r>
      <w:r>
        <w:rPr>
          <w:noProof/>
          <w:szCs w:val="28"/>
        </w:rPr>
        <w:pict>
          <v:line id="_x0000_s1334" style="position:absolute;left:0;text-align:left;z-index:251635200" from="258pt,5.25pt" to="312pt,5.25pt">
            <v:stroke endarrow="block"/>
          </v:line>
        </w:pict>
      </w:r>
      <w:r w:rsidR="000E4932">
        <w:rPr>
          <w:szCs w:val="28"/>
        </w:rPr>
        <w:t xml:space="preserve"> </w:t>
      </w:r>
      <w:r w:rsidR="000E4932">
        <w:rPr>
          <w:szCs w:val="28"/>
          <w:lang w:val="en-US"/>
        </w:rPr>
        <w:t>L</w:t>
      </w:r>
    </w:p>
    <w:p w:rsidR="000E4932" w:rsidRDefault="00AB16B0">
      <w:pPr>
        <w:shd w:val="clear" w:color="auto" w:fill="FFFFFF"/>
        <w:autoSpaceDE w:val="0"/>
        <w:autoSpaceDN w:val="0"/>
        <w:adjustRightInd w:val="0"/>
        <w:ind w:firstLine="540"/>
        <w:jc w:val="both"/>
        <w:rPr>
          <w:sz w:val="26"/>
          <w:szCs w:val="28"/>
        </w:rPr>
      </w:pPr>
      <w:r>
        <w:rPr>
          <w:noProof/>
          <w:sz w:val="26"/>
          <w:szCs w:val="28"/>
        </w:rPr>
        <w:pict>
          <v:line id="_x0000_s1346" style="position:absolute;left:0;text-align:left;flip:y;z-index:251647488" from="210pt,0" to="210pt,66pt">
            <v:stroke endarrow="block"/>
          </v:line>
        </w:pict>
      </w:r>
      <w:r>
        <w:rPr>
          <w:noProof/>
          <w:sz w:val="26"/>
          <w:szCs w:val="28"/>
        </w:rPr>
        <w:pict>
          <v:line id="_x0000_s1349" style="position:absolute;left:0;text-align:left;flip:y;z-index:251650560" from="228pt,0" to="228pt,78pt">
            <v:stroke endarrow="block"/>
          </v:line>
        </w:pict>
      </w:r>
      <w:r>
        <w:rPr>
          <w:noProof/>
          <w:sz w:val="26"/>
          <w:szCs w:val="28"/>
        </w:rPr>
        <w:pict>
          <v:line id="_x0000_s1352" style="position:absolute;left:0;text-align:left;flip:y;z-index:251653632" from="246pt,0" to="246pt,89pt">
            <v:stroke endarrow="block"/>
          </v:line>
        </w:pict>
      </w:r>
      <w:r>
        <w:rPr>
          <w:noProof/>
          <w:sz w:val="26"/>
          <w:szCs w:val="28"/>
        </w:rPr>
        <w:pict>
          <v:line id="_x0000_s1355" style="position:absolute;left:0;text-align:left;z-index:251656704" from="5in,10.8pt" to="5in,109.8pt" strokeweight="3pt">
            <v:stroke endarrow="block" endarrowwidth="narrow" linestyle="thinThin"/>
          </v:line>
        </w:pict>
      </w:r>
    </w:p>
    <w:p w:rsidR="000E4932" w:rsidRDefault="000E4932">
      <w:pPr>
        <w:shd w:val="clear" w:color="auto" w:fill="FFFFFF"/>
        <w:autoSpaceDE w:val="0"/>
        <w:autoSpaceDN w:val="0"/>
        <w:adjustRightInd w:val="0"/>
        <w:ind w:left="2832"/>
        <w:jc w:val="both"/>
        <w:rPr>
          <w:sz w:val="26"/>
          <w:szCs w:val="28"/>
        </w:rPr>
      </w:pPr>
      <w:r>
        <w:rPr>
          <w:sz w:val="26"/>
          <w:szCs w:val="28"/>
        </w:rPr>
        <w:t xml:space="preserve">       </w:t>
      </w:r>
      <w:r>
        <w:rPr>
          <w:sz w:val="26"/>
          <w:szCs w:val="28"/>
          <w:lang w:val="en-US"/>
        </w:rPr>
        <w:t>U</w:t>
      </w:r>
      <w:r>
        <w:rPr>
          <w:sz w:val="26"/>
          <w:szCs w:val="28"/>
        </w:rPr>
        <w:t xml:space="preserve">   </w:t>
      </w:r>
      <w:r>
        <w:rPr>
          <w:sz w:val="26"/>
          <w:szCs w:val="28"/>
          <w:lang w:val="en-US"/>
        </w:rPr>
        <w:t>V</w:t>
      </w:r>
      <w:r>
        <w:rPr>
          <w:sz w:val="26"/>
          <w:szCs w:val="28"/>
        </w:rPr>
        <w:t xml:space="preserve">   </w:t>
      </w:r>
      <w:r>
        <w:rPr>
          <w:sz w:val="26"/>
          <w:szCs w:val="28"/>
          <w:lang w:val="en-US"/>
        </w:rPr>
        <w:t>F</w:t>
      </w:r>
      <w:r>
        <w:rPr>
          <w:sz w:val="26"/>
          <w:szCs w:val="28"/>
        </w:rPr>
        <w:t xml:space="preserve">   </w:t>
      </w:r>
      <w:r>
        <w:rPr>
          <w:sz w:val="26"/>
          <w:szCs w:val="28"/>
          <w:lang w:val="en-US"/>
        </w:rPr>
        <w:t>X</w:t>
      </w:r>
      <w:r>
        <w:rPr>
          <w:sz w:val="26"/>
          <w:szCs w:val="28"/>
        </w:rPr>
        <w:t xml:space="preserve">   </w:t>
      </w:r>
      <w:r>
        <w:rPr>
          <w:sz w:val="28"/>
          <w:szCs w:val="28"/>
          <w:lang w:val="en-US"/>
        </w:rPr>
        <w:t>α</w:t>
      </w:r>
    </w:p>
    <w:p w:rsidR="000E4932" w:rsidRDefault="00AB16B0">
      <w:pPr>
        <w:shd w:val="clear" w:color="auto" w:fill="FFFFFF"/>
        <w:autoSpaceDE w:val="0"/>
        <w:autoSpaceDN w:val="0"/>
        <w:adjustRightInd w:val="0"/>
        <w:ind w:firstLine="540"/>
        <w:jc w:val="both"/>
        <w:rPr>
          <w:sz w:val="28"/>
          <w:szCs w:val="28"/>
        </w:rPr>
      </w:pPr>
      <w:r>
        <w:rPr>
          <w:noProof/>
          <w:sz w:val="28"/>
          <w:szCs w:val="28"/>
        </w:rPr>
        <w:pict>
          <v:line id="_x0000_s1339" style="position:absolute;left:0;text-align:left;flip:y;z-index:251640320" from="60pt,4.45pt" to="60pt,78.75pt"/>
        </w:pict>
      </w:r>
      <w:r>
        <w:rPr>
          <w:noProof/>
          <w:sz w:val="28"/>
          <w:szCs w:val="28"/>
        </w:rPr>
        <w:pict>
          <v:line id="_x0000_s1340" style="position:absolute;left:0;text-align:left;z-index:251641344" from="60pt,4.45pt" to="174pt,4.45pt"/>
        </w:pict>
      </w:r>
    </w:p>
    <w:p w:rsidR="000E4932" w:rsidRDefault="00AB16B0">
      <w:pPr>
        <w:shd w:val="clear" w:color="auto" w:fill="FFFFFF"/>
        <w:autoSpaceDE w:val="0"/>
        <w:autoSpaceDN w:val="0"/>
        <w:adjustRightInd w:val="0"/>
        <w:ind w:firstLine="540"/>
        <w:jc w:val="both"/>
        <w:rPr>
          <w:sz w:val="28"/>
          <w:szCs w:val="28"/>
        </w:rPr>
      </w:pPr>
      <w:r>
        <w:rPr>
          <w:noProof/>
          <w:sz w:val="28"/>
          <w:szCs w:val="28"/>
        </w:rPr>
        <w:pict>
          <v:line id="_x0000_s1341" style="position:absolute;left:0;text-align:left;flip:y;z-index:251642368" from="78pt,7.1pt" to="78pt,62.65pt"/>
        </w:pict>
      </w:r>
      <w:r>
        <w:rPr>
          <w:noProof/>
          <w:sz w:val="28"/>
          <w:szCs w:val="28"/>
        </w:rPr>
        <w:pict>
          <v:line id="_x0000_s1344" style="position:absolute;left:0;text-align:left;z-index:251645440" from="78pt,6.35pt" to="192pt,6.35pt"/>
        </w:pict>
      </w:r>
    </w:p>
    <w:p w:rsidR="000E4932" w:rsidRDefault="00AB16B0">
      <w:pPr>
        <w:shd w:val="clear" w:color="auto" w:fill="FFFFFF"/>
        <w:autoSpaceDE w:val="0"/>
        <w:autoSpaceDN w:val="0"/>
        <w:adjustRightInd w:val="0"/>
        <w:spacing w:line="360" w:lineRule="auto"/>
        <w:ind w:firstLine="540"/>
        <w:jc w:val="both"/>
        <w:rPr>
          <w:sz w:val="28"/>
          <w:szCs w:val="28"/>
        </w:rPr>
      </w:pPr>
      <w:r>
        <w:rPr>
          <w:noProof/>
          <w:sz w:val="26"/>
          <w:szCs w:val="28"/>
        </w:rPr>
        <w:pict>
          <v:line id="_x0000_s1347" style="position:absolute;left:0;text-align:left;z-index:251648512" from="102pt,2.25pt" to="210pt,2.25pt"/>
        </w:pict>
      </w:r>
      <w:r>
        <w:rPr>
          <w:noProof/>
          <w:sz w:val="26"/>
          <w:szCs w:val="28"/>
        </w:rPr>
        <w:pict>
          <v:line id="_x0000_s1350" style="position:absolute;left:0;text-align:left;z-index:251651584" from="126pt,14.25pt" to="228pt,14.25pt"/>
        </w:pict>
      </w:r>
      <w:r>
        <w:rPr>
          <w:noProof/>
          <w:sz w:val="26"/>
          <w:szCs w:val="28"/>
        </w:rPr>
        <w:pict>
          <v:line id="_x0000_s1345" style="position:absolute;left:0;text-align:left;flip:y;z-index:251646464" from="102pt,2.85pt" to="102pt,46.55pt"/>
        </w:pict>
      </w:r>
      <w:r>
        <w:rPr>
          <w:noProof/>
          <w:sz w:val="26"/>
          <w:szCs w:val="28"/>
        </w:rPr>
        <w:pict>
          <v:line id="_x0000_s1348" style="position:absolute;left:0;text-align:left;flip:x y;z-index:251649536" from="125.85pt,14.2pt" to="126pt,46.55pt"/>
        </w:pict>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t xml:space="preserve">   </w:t>
      </w:r>
      <w:r w:rsidR="000E4932">
        <w:rPr>
          <w:sz w:val="28"/>
          <w:szCs w:val="28"/>
          <w:lang w:val="en-US"/>
        </w:rPr>
        <w:t>r</w:t>
      </w:r>
    </w:p>
    <w:p w:rsidR="000E4932" w:rsidRDefault="00AB16B0">
      <w:pPr>
        <w:shd w:val="clear" w:color="auto" w:fill="FFFFFF"/>
        <w:autoSpaceDE w:val="0"/>
        <w:autoSpaceDN w:val="0"/>
        <w:adjustRightInd w:val="0"/>
        <w:spacing w:line="360" w:lineRule="auto"/>
        <w:ind w:firstLine="540"/>
        <w:jc w:val="both"/>
        <w:rPr>
          <w:sz w:val="28"/>
          <w:szCs w:val="28"/>
        </w:rPr>
      </w:pPr>
      <w:r>
        <w:rPr>
          <w:noProof/>
          <w:sz w:val="26"/>
          <w:szCs w:val="28"/>
        </w:rPr>
        <w:pict>
          <v:line id="_x0000_s1353" style="position:absolute;left:0;text-align:left;z-index:251654656" from="2in,2.1pt" to="246pt,2.1pt"/>
        </w:pict>
      </w:r>
      <w:r>
        <w:rPr>
          <w:noProof/>
          <w:sz w:val="26"/>
          <w:szCs w:val="28"/>
        </w:rPr>
        <w:pict>
          <v:line id="_x0000_s1351" style="position:absolute;left:0;text-align:left;flip:y;z-index:251652608" from="2in,2.85pt" to="2in,22.4pt"/>
        </w:pict>
      </w:r>
      <w:r>
        <w:rPr>
          <w:noProof/>
          <w:sz w:val="28"/>
          <w:szCs w:val="28"/>
        </w:rPr>
        <w:pict>
          <v:shape id="_x0000_s1354" type="#_x0000_t202" style="position:absolute;left:0;text-align:left;margin-left:312pt;margin-top:22.4pt;width:96pt;height:27.55pt;z-index:251655680">
            <v:textbox style="mso-next-textbox:#_x0000_s1354">
              <w:txbxContent>
                <w:p w:rsidR="00541409" w:rsidRDefault="00541409">
                  <w:pPr>
                    <w:jc w:val="center"/>
                  </w:pPr>
                  <w:r>
                    <w:t>«Выход»</w:t>
                  </w:r>
                </w:p>
              </w:txbxContent>
            </v:textbox>
          </v:shape>
        </w:pict>
      </w:r>
      <w:r>
        <w:rPr>
          <w:noProof/>
          <w:sz w:val="28"/>
          <w:szCs w:val="28"/>
        </w:rPr>
        <w:pict>
          <v:shape id="_x0000_s1338" type="#_x0000_t202" style="position:absolute;left:0;text-align:left;margin-left:54pt;margin-top:22.4pt;width:96pt;height:27.55pt;z-index:251639296">
            <v:textbox style="mso-next-textbox:#_x0000_s1338">
              <w:txbxContent>
                <w:p w:rsidR="00541409" w:rsidRDefault="00541409">
                  <w:pPr>
                    <w:jc w:val="center"/>
                  </w:pPr>
                  <w:r>
                    <w:t>«Вход»</w:t>
                  </w:r>
                </w:p>
              </w:txbxContent>
            </v:textbox>
          </v:shape>
        </w:pict>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r w:rsidR="000E4932">
        <w:rPr>
          <w:sz w:val="28"/>
          <w:szCs w:val="28"/>
        </w:rPr>
        <w:tab/>
      </w:r>
    </w:p>
    <w:p w:rsidR="000E4932" w:rsidRDefault="000E4932">
      <w:pPr>
        <w:shd w:val="clear" w:color="auto" w:fill="FFFFFF"/>
        <w:autoSpaceDE w:val="0"/>
        <w:autoSpaceDN w:val="0"/>
        <w:adjustRightInd w:val="0"/>
        <w:spacing w:line="360" w:lineRule="auto"/>
        <w:ind w:firstLine="540"/>
        <w:jc w:val="both"/>
        <w:rPr>
          <w:color w:val="000000"/>
          <w:sz w:val="28"/>
          <w:szCs w:val="28"/>
        </w:rPr>
      </w:pPr>
    </w:p>
    <w:p w:rsidR="000E4932" w:rsidRDefault="00AB16B0">
      <w:pPr>
        <w:shd w:val="clear" w:color="auto" w:fill="FFFFFF"/>
        <w:autoSpaceDE w:val="0"/>
        <w:autoSpaceDN w:val="0"/>
        <w:adjustRightInd w:val="0"/>
        <w:spacing w:before="240"/>
        <w:jc w:val="both"/>
        <w:rPr>
          <w:sz w:val="26"/>
          <w:szCs w:val="28"/>
        </w:rPr>
      </w:pPr>
      <w:r>
        <w:rPr>
          <w:noProof/>
          <w:color w:val="000000"/>
          <w:sz w:val="28"/>
          <w:szCs w:val="28"/>
        </w:rPr>
        <w:pict>
          <v:line id="_x0000_s1359" style="position:absolute;left:0;text-align:left;flip:y;z-index:251660800" from="126pt,1.1pt" to="126pt,82.1pt">
            <v:stroke endarrow="block"/>
          </v:line>
        </w:pict>
      </w:r>
      <w:r>
        <w:rPr>
          <w:noProof/>
          <w:color w:val="000000"/>
          <w:sz w:val="28"/>
          <w:szCs w:val="28"/>
        </w:rPr>
        <w:pict>
          <v:line id="_x0000_s1358" style="position:absolute;left:0;text-align:left;flip:y;z-index:251659776" from="2in,1.1pt" to="2in,82.1pt">
            <v:stroke endarrow="block"/>
          </v:line>
        </w:pict>
      </w:r>
      <w:r>
        <w:rPr>
          <w:noProof/>
          <w:color w:val="000000"/>
          <w:sz w:val="28"/>
          <w:szCs w:val="28"/>
        </w:rPr>
        <w:pict>
          <v:line id="_x0000_s1367" style="position:absolute;left:0;text-align:left;z-index:251668992" from="210pt,19.1pt" to="210pt,82.1pt" strokeweight="3pt">
            <v:stroke endarrow="block" endarrowwidth="narrow" linestyle="thinThin"/>
          </v:line>
        </w:pict>
      </w:r>
      <w:r>
        <w:rPr>
          <w:noProof/>
          <w:color w:val="000000"/>
          <w:sz w:val="28"/>
          <w:szCs w:val="28"/>
        </w:rPr>
        <w:pict>
          <v:line id="_x0000_s1365" style="position:absolute;left:0;text-align:left;z-index:251666944" from="5in,1.65pt" to="5in,19.1pt" strokeweight="3pt">
            <v:stroke linestyle="thinThin"/>
          </v:line>
        </w:pict>
      </w:r>
      <w:r>
        <w:rPr>
          <w:noProof/>
          <w:color w:val="000000"/>
          <w:sz w:val="28"/>
          <w:szCs w:val="28"/>
        </w:rPr>
        <w:pict>
          <v:line id="_x0000_s1366" style="position:absolute;left:0;text-align:left;flip:x;z-index:251667968" from="210pt,19.1pt" to="5in,19.1pt" strokeweight="3pt">
            <v:stroke linestyle="thinThin"/>
          </v:line>
        </w:pict>
      </w:r>
      <w:r>
        <w:rPr>
          <w:noProof/>
          <w:color w:val="000000"/>
          <w:sz w:val="28"/>
          <w:szCs w:val="28"/>
        </w:rPr>
        <w:pict>
          <v:line id="_x0000_s1360" style="position:absolute;left:0;text-align:left;flip:y;z-index:251661824" from="102pt,1.1pt" to="102pt,186.2pt">
            <v:stroke endarrow="block"/>
          </v:line>
        </w:pict>
      </w:r>
      <w:r>
        <w:rPr>
          <w:noProof/>
          <w:color w:val="000000"/>
          <w:sz w:val="28"/>
          <w:szCs w:val="28"/>
        </w:rPr>
        <w:pict>
          <v:line id="_x0000_s1361" style="position:absolute;left:0;text-align:left;flip:y;z-index:251662848" from="60pt,0" to="60pt,114.5pt">
            <v:stroke endarrow="block"/>
          </v:line>
        </w:pict>
      </w:r>
      <w:r>
        <w:rPr>
          <w:noProof/>
          <w:color w:val="000000"/>
          <w:sz w:val="28"/>
          <w:szCs w:val="28"/>
        </w:rPr>
        <w:pict>
          <v:line id="_x0000_s1362" style="position:absolute;left:0;text-align:left;flip:y;z-index:251663872" from="78pt,0" to="78pt,41.95pt">
            <v:stroke endarrow="block"/>
          </v:line>
        </w:pict>
      </w:r>
      <w:r w:rsidR="000E4932">
        <w:rPr>
          <w:color w:val="000000"/>
          <w:sz w:val="28"/>
          <w:szCs w:val="28"/>
        </w:rPr>
        <w:t xml:space="preserve">            </w:t>
      </w:r>
      <w:r w:rsidR="000E4932">
        <w:rPr>
          <w:sz w:val="26"/>
          <w:szCs w:val="28"/>
        </w:rPr>
        <w:t xml:space="preserve">  </w:t>
      </w:r>
      <w:r w:rsidR="000E4932">
        <w:rPr>
          <w:sz w:val="26"/>
          <w:szCs w:val="28"/>
          <w:lang w:val="en-US"/>
        </w:rPr>
        <w:t>U</w:t>
      </w:r>
      <w:r w:rsidR="000E4932">
        <w:rPr>
          <w:sz w:val="26"/>
          <w:szCs w:val="28"/>
        </w:rPr>
        <w:t xml:space="preserve">   </w:t>
      </w:r>
      <w:r w:rsidR="000E4932">
        <w:rPr>
          <w:sz w:val="26"/>
          <w:szCs w:val="28"/>
          <w:lang w:val="en-US"/>
        </w:rPr>
        <w:t>V</w:t>
      </w:r>
      <w:r w:rsidR="000E4932">
        <w:rPr>
          <w:sz w:val="26"/>
          <w:szCs w:val="28"/>
        </w:rPr>
        <w:t xml:space="preserve">     </w:t>
      </w:r>
      <w:r w:rsidR="000E4932">
        <w:rPr>
          <w:sz w:val="26"/>
          <w:szCs w:val="28"/>
          <w:lang w:val="en-US"/>
        </w:rPr>
        <w:t>F</w:t>
      </w:r>
      <w:r w:rsidR="000E4932">
        <w:rPr>
          <w:sz w:val="26"/>
          <w:szCs w:val="28"/>
        </w:rPr>
        <w:t xml:space="preserve">     </w:t>
      </w:r>
      <w:r w:rsidR="000E4932">
        <w:rPr>
          <w:sz w:val="26"/>
          <w:szCs w:val="28"/>
          <w:lang w:val="en-US"/>
        </w:rPr>
        <w:t>X</w:t>
      </w:r>
      <w:r w:rsidR="000E4932">
        <w:rPr>
          <w:sz w:val="26"/>
          <w:szCs w:val="28"/>
        </w:rPr>
        <w:t xml:space="preserve">   </w:t>
      </w:r>
      <w:r w:rsidR="000E4932">
        <w:rPr>
          <w:sz w:val="28"/>
          <w:szCs w:val="28"/>
          <w:lang w:val="en-US"/>
        </w:rPr>
        <w:t>α</w:t>
      </w:r>
    </w:p>
    <w:p w:rsidR="000E4932" w:rsidRDefault="00AB16B0">
      <w:pPr>
        <w:shd w:val="clear" w:color="auto" w:fill="FFFFFF"/>
        <w:autoSpaceDE w:val="0"/>
        <w:autoSpaceDN w:val="0"/>
        <w:adjustRightInd w:val="0"/>
        <w:ind w:firstLine="540"/>
        <w:jc w:val="both"/>
        <w:rPr>
          <w:color w:val="000000"/>
          <w:sz w:val="28"/>
          <w:szCs w:val="28"/>
        </w:rPr>
      </w:pPr>
      <w:r>
        <w:rPr>
          <w:noProof/>
          <w:color w:val="000000"/>
          <w:sz w:val="28"/>
          <w:szCs w:val="28"/>
        </w:rPr>
        <w:pict>
          <v:line id="_x0000_s1363" style="position:absolute;left:0;text-align:left;z-index:251664896" from="78pt,13.75pt" to="420pt,13.75pt"/>
        </w:pict>
      </w:r>
      <w:r>
        <w:rPr>
          <w:noProof/>
          <w:color w:val="000000"/>
          <w:sz w:val="28"/>
          <w:szCs w:val="28"/>
        </w:rPr>
        <w:pict>
          <v:line id="_x0000_s1364" style="position:absolute;left:0;text-align:left;z-index:251665920" from="419.85pt,14.2pt" to="419.85pt,86.2pt"/>
        </w:pict>
      </w:r>
    </w:p>
    <w:p w:rsidR="000E4932" w:rsidRDefault="00AB16B0">
      <w:pPr>
        <w:shd w:val="clear" w:color="auto" w:fill="FFFFFF"/>
        <w:autoSpaceDE w:val="0"/>
        <w:autoSpaceDN w:val="0"/>
        <w:adjustRightInd w:val="0"/>
        <w:ind w:left="3540" w:firstLine="708"/>
        <w:jc w:val="both"/>
        <w:rPr>
          <w:color w:val="000000"/>
          <w:sz w:val="28"/>
          <w:szCs w:val="28"/>
        </w:rPr>
      </w:pPr>
      <w:r>
        <w:rPr>
          <w:noProof/>
          <w:color w:val="000000"/>
          <w:sz w:val="28"/>
          <w:szCs w:val="28"/>
        </w:rPr>
        <w:pict>
          <v:rect id="_x0000_s1368" style="position:absolute;left:0;text-align:left;margin-left:0;margin-top:15.65pt;width:468pt;height:171pt;z-index:251670016" filled="f">
            <v:stroke dashstyle="dash"/>
          </v:rect>
        </w:pict>
      </w:r>
      <w:r w:rsidR="000E4932">
        <w:rPr>
          <w:color w:val="000000"/>
          <w:sz w:val="28"/>
          <w:szCs w:val="28"/>
        </w:rPr>
        <w:t xml:space="preserve"> </w:t>
      </w:r>
      <w:r w:rsidR="000E4932">
        <w:rPr>
          <w:color w:val="000000"/>
          <w:sz w:val="28"/>
          <w:szCs w:val="28"/>
          <w:lang w:val="en-US"/>
        </w:rPr>
        <w:t>r</w:t>
      </w:r>
    </w:p>
    <w:p w:rsidR="000E4932" w:rsidRDefault="000E4932">
      <w:pPr>
        <w:shd w:val="clear" w:color="auto" w:fill="FFFFFF"/>
        <w:autoSpaceDE w:val="0"/>
        <w:autoSpaceDN w:val="0"/>
        <w:adjustRightInd w:val="0"/>
        <w:ind w:firstLine="540"/>
        <w:jc w:val="both"/>
        <w:rPr>
          <w:color w:val="000000"/>
          <w:sz w:val="28"/>
          <w:szCs w:val="28"/>
        </w:rPr>
      </w:pPr>
    </w:p>
    <w:p w:rsidR="000E4932" w:rsidRDefault="00AB16B0">
      <w:pPr>
        <w:shd w:val="clear" w:color="auto" w:fill="FFFFFF"/>
        <w:autoSpaceDE w:val="0"/>
        <w:autoSpaceDN w:val="0"/>
        <w:adjustRightInd w:val="0"/>
        <w:ind w:firstLine="540"/>
        <w:jc w:val="both"/>
        <w:rPr>
          <w:color w:val="000000"/>
          <w:sz w:val="28"/>
          <w:szCs w:val="28"/>
        </w:rPr>
      </w:pPr>
      <w:r>
        <w:rPr>
          <w:noProof/>
          <w:color w:val="000000"/>
          <w:sz w:val="28"/>
          <w:szCs w:val="28"/>
        </w:rPr>
        <w:pict>
          <v:shape id="_x0000_s1357" type="#_x0000_t202" style="position:absolute;left:0;text-align:left;margin-left:120pt;margin-top:5.75pt;width:3in;height:45.95pt;z-index:251658752">
            <v:textbox style="mso-next-textbox:#_x0000_s1357">
              <w:txbxContent>
                <w:p w:rsidR="00541409" w:rsidRDefault="00541409">
                  <w:pPr>
                    <w:spacing w:before="120"/>
                    <w:jc w:val="center"/>
                  </w:pPr>
                  <w:r>
                    <w:t>Материальные потоки – сфера производства</w:t>
                  </w:r>
                </w:p>
              </w:txbxContent>
            </v:textbox>
          </v:shape>
        </w:pict>
      </w:r>
    </w:p>
    <w:p w:rsidR="000E4932" w:rsidRDefault="000E4932">
      <w:pPr>
        <w:shd w:val="clear" w:color="auto" w:fill="FFFFFF"/>
        <w:autoSpaceDE w:val="0"/>
        <w:autoSpaceDN w:val="0"/>
        <w:adjustRightInd w:val="0"/>
        <w:jc w:val="both"/>
        <w:rPr>
          <w:color w:val="000000"/>
          <w:sz w:val="22"/>
          <w:szCs w:val="28"/>
        </w:rPr>
      </w:pPr>
      <w:r>
        <w:rPr>
          <w:color w:val="000000"/>
          <w:szCs w:val="28"/>
        </w:rPr>
        <w:t xml:space="preserve">   «Вход»</w:t>
      </w:r>
      <w:r>
        <w:rPr>
          <w:color w:val="000000"/>
          <w:sz w:val="22"/>
          <w:szCs w:val="28"/>
        </w:rPr>
        <w:t xml:space="preserve">      </w:t>
      </w:r>
      <w:r>
        <w:rPr>
          <w:color w:val="000000"/>
          <w:sz w:val="22"/>
          <w:szCs w:val="28"/>
          <w:lang w:val="en-US"/>
        </w:rPr>
        <w:t>U</w:t>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Cs w:val="28"/>
        </w:rPr>
        <w:t>«Выход»</w:t>
      </w:r>
      <w:r>
        <w:rPr>
          <w:color w:val="000000"/>
          <w:sz w:val="22"/>
          <w:szCs w:val="28"/>
        </w:rPr>
        <w:t xml:space="preserve">     </w:t>
      </w:r>
      <w:r>
        <w:rPr>
          <w:color w:val="000000"/>
          <w:sz w:val="22"/>
          <w:szCs w:val="28"/>
        </w:rPr>
        <w:tab/>
      </w:r>
      <w:r>
        <w:rPr>
          <w:color w:val="000000"/>
          <w:sz w:val="22"/>
          <w:szCs w:val="28"/>
          <w:lang w:val="en-US"/>
        </w:rPr>
        <w:t>V</w:t>
      </w:r>
    </w:p>
    <w:p w:rsidR="000E4932" w:rsidRDefault="00AB16B0">
      <w:pPr>
        <w:shd w:val="clear" w:color="auto" w:fill="FFFFFF"/>
        <w:autoSpaceDE w:val="0"/>
        <w:autoSpaceDN w:val="0"/>
        <w:adjustRightInd w:val="0"/>
        <w:jc w:val="both"/>
        <w:rPr>
          <w:color w:val="000000"/>
          <w:sz w:val="22"/>
          <w:szCs w:val="28"/>
        </w:rPr>
      </w:pPr>
      <w:r>
        <w:rPr>
          <w:noProof/>
          <w:color w:val="000000"/>
          <w:sz w:val="22"/>
          <w:szCs w:val="28"/>
        </w:rPr>
        <w:pict>
          <v:line id="_x0000_s1376" style="position:absolute;left:0;text-align:left;flip:y;z-index:251678208" from="348.15pt,5.65pt" to="348.15pt,140.85pt">
            <v:stroke endarrow="block"/>
          </v:line>
        </w:pict>
      </w:r>
      <w:r>
        <w:rPr>
          <w:noProof/>
          <w:color w:val="000000"/>
          <w:sz w:val="22"/>
          <w:szCs w:val="28"/>
        </w:rPr>
        <w:pict>
          <v:line id="_x0000_s1369" style="position:absolute;left:0;text-align:left;z-index:251671040" from="-6pt,8.7pt" to="120pt,8.7pt">
            <v:stroke endarrow="block"/>
          </v:line>
        </w:pict>
      </w:r>
      <w:r>
        <w:rPr>
          <w:noProof/>
          <w:color w:val="000000"/>
          <w:sz w:val="22"/>
          <w:szCs w:val="28"/>
        </w:rPr>
        <w:pict>
          <v:line id="_x0000_s1370" style="position:absolute;left:0;text-align:left;z-index:251672064" from="336pt,8.7pt" to="480pt,8.7pt">
            <v:stroke endarrow="block"/>
          </v:line>
        </w:pict>
      </w:r>
      <w:r>
        <w:rPr>
          <w:noProof/>
          <w:color w:val="000000"/>
          <w:sz w:val="22"/>
          <w:szCs w:val="28"/>
        </w:rPr>
        <w:pict>
          <v:line id="_x0000_s1375" style="position:absolute;left:0;text-align:left;flip:y;z-index:251677184" from="89.85pt,8.7pt" to="89.85pt,139.4pt">
            <v:stroke endarrow="block"/>
          </v:line>
        </w:pict>
      </w:r>
    </w:p>
    <w:p w:rsidR="000E4932" w:rsidRDefault="00AB16B0">
      <w:pPr>
        <w:shd w:val="clear" w:color="auto" w:fill="FFFFFF"/>
        <w:autoSpaceDE w:val="0"/>
        <w:autoSpaceDN w:val="0"/>
        <w:adjustRightInd w:val="0"/>
        <w:jc w:val="both"/>
        <w:rPr>
          <w:color w:val="000000"/>
          <w:sz w:val="22"/>
          <w:szCs w:val="28"/>
        </w:rPr>
      </w:pPr>
      <w:r>
        <w:rPr>
          <w:noProof/>
          <w:color w:val="000000"/>
          <w:sz w:val="22"/>
          <w:szCs w:val="28"/>
        </w:rPr>
        <w:pict>
          <v:line id="_x0000_s1371" style="position:absolute;left:0;text-align:left;z-index:251673088" from="222pt,8.2pt" to="222pt,164.2pt">
            <v:stroke startarrow="block"/>
          </v:line>
        </w:pict>
      </w:r>
      <w:r>
        <w:rPr>
          <w:noProof/>
          <w:color w:val="000000"/>
          <w:sz w:val="22"/>
          <w:szCs w:val="28"/>
        </w:rPr>
        <w:pict>
          <v:line id="_x0000_s1377" style="position:absolute;left:0;text-align:left;flip:y;z-index:251679232" from="240pt,8.2pt" to="240pt,135.2pt">
            <v:stroke endarrow="block"/>
          </v:line>
        </w:pict>
      </w:r>
      <w:r w:rsidR="000E4932">
        <w:rPr>
          <w:color w:val="000000"/>
          <w:sz w:val="22"/>
          <w:szCs w:val="28"/>
        </w:rPr>
        <w:t xml:space="preserve"> Материальные</w:t>
      </w:r>
      <w:r w:rsidR="000E4932">
        <w:rPr>
          <w:color w:val="000000"/>
          <w:sz w:val="22"/>
          <w:szCs w:val="28"/>
        </w:rPr>
        <w:tab/>
      </w:r>
      <w:r w:rsidR="000E4932">
        <w:rPr>
          <w:color w:val="000000"/>
          <w:sz w:val="22"/>
          <w:szCs w:val="28"/>
        </w:rPr>
        <w:tab/>
      </w:r>
      <w:r w:rsidR="000E4932">
        <w:rPr>
          <w:color w:val="000000"/>
          <w:sz w:val="22"/>
          <w:szCs w:val="28"/>
        </w:rPr>
        <w:tab/>
      </w:r>
      <w:r w:rsidR="000E4932">
        <w:rPr>
          <w:color w:val="000000"/>
          <w:sz w:val="22"/>
          <w:szCs w:val="28"/>
        </w:rPr>
        <w:tab/>
      </w:r>
      <w:r w:rsidR="000E4932">
        <w:rPr>
          <w:color w:val="000000"/>
          <w:sz w:val="22"/>
          <w:szCs w:val="28"/>
        </w:rPr>
        <w:tab/>
      </w:r>
      <w:r w:rsidR="000E4932">
        <w:rPr>
          <w:color w:val="000000"/>
          <w:sz w:val="22"/>
          <w:szCs w:val="28"/>
        </w:rPr>
        <w:tab/>
      </w:r>
      <w:r w:rsidR="000E4932">
        <w:rPr>
          <w:color w:val="000000"/>
          <w:sz w:val="22"/>
          <w:szCs w:val="28"/>
        </w:rPr>
        <w:tab/>
      </w:r>
      <w:r w:rsidR="000E4932">
        <w:rPr>
          <w:color w:val="000000"/>
          <w:sz w:val="22"/>
          <w:szCs w:val="28"/>
        </w:rPr>
        <w:tab/>
        <w:t xml:space="preserve">        Производственная</w:t>
      </w:r>
    </w:p>
    <w:p w:rsidR="000E4932" w:rsidRDefault="000E4932">
      <w:pPr>
        <w:shd w:val="clear" w:color="auto" w:fill="FFFFFF"/>
        <w:autoSpaceDE w:val="0"/>
        <w:autoSpaceDN w:val="0"/>
        <w:adjustRightInd w:val="0"/>
        <w:jc w:val="both"/>
        <w:rPr>
          <w:color w:val="000000"/>
          <w:sz w:val="22"/>
          <w:szCs w:val="28"/>
        </w:rPr>
      </w:pPr>
      <w:r>
        <w:rPr>
          <w:color w:val="000000"/>
          <w:sz w:val="22"/>
          <w:szCs w:val="28"/>
        </w:rPr>
        <w:t xml:space="preserve"> ресурсы</w:t>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r>
      <w:r>
        <w:rPr>
          <w:color w:val="000000"/>
          <w:sz w:val="22"/>
          <w:szCs w:val="28"/>
        </w:rPr>
        <w:tab/>
        <w:t xml:space="preserve">         программа</w:t>
      </w:r>
    </w:p>
    <w:p w:rsidR="000E4932" w:rsidRDefault="000E4932">
      <w:pPr>
        <w:shd w:val="clear" w:color="auto" w:fill="FFFFFF"/>
        <w:autoSpaceDE w:val="0"/>
        <w:autoSpaceDN w:val="0"/>
        <w:adjustRightInd w:val="0"/>
        <w:spacing w:line="360" w:lineRule="auto"/>
        <w:jc w:val="both"/>
        <w:rPr>
          <w:color w:val="000000"/>
          <w:sz w:val="28"/>
          <w:szCs w:val="28"/>
        </w:rPr>
      </w:pPr>
    </w:p>
    <w:p w:rsidR="000E4932" w:rsidRDefault="00AB16B0">
      <w:pPr>
        <w:shd w:val="clear" w:color="auto" w:fill="FFFFFF"/>
        <w:autoSpaceDE w:val="0"/>
        <w:autoSpaceDN w:val="0"/>
        <w:adjustRightInd w:val="0"/>
        <w:spacing w:line="360" w:lineRule="auto"/>
        <w:ind w:firstLine="540"/>
        <w:jc w:val="both"/>
        <w:rPr>
          <w:color w:val="000000"/>
          <w:sz w:val="28"/>
          <w:szCs w:val="28"/>
        </w:rPr>
      </w:pPr>
      <w:r>
        <w:rPr>
          <w:noProof/>
          <w:color w:val="000000"/>
          <w:sz w:val="28"/>
          <w:szCs w:val="28"/>
        </w:rPr>
        <w:pict>
          <v:line id="_x0000_s1372" style="position:absolute;left:0;text-align:left;z-index:251674112" from="102pt,18.6pt" to="222pt,18.6pt"/>
        </w:pict>
      </w:r>
      <w:r w:rsidR="000E4932">
        <w:rPr>
          <w:color w:val="000000"/>
          <w:szCs w:val="28"/>
        </w:rPr>
        <w:tab/>
      </w:r>
      <w:r w:rsidR="000E4932">
        <w:rPr>
          <w:color w:val="000000"/>
          <w:szCs w:val="28"/>
        </w:rPr>
        <w:tab/>
      </w:r>
      <w:r w:rsidR="000E4932">
        <w:rPr>
          <w:color w:val="000000"/>
          <w:szCs w:val="28"/>
        </w:rPr>
        <w:tab/>
      </w:r>
      <w:r w:rsidR="000E4932">
        <w:rPr>
          <w:color w:val="000000"/>
          <w:szCs w:val="28"/>
        </w:rPr>
        <w:tab/>
      </w:r>
      <w:r w:rsidR="000E4932">
        <w:rPr>
          <w:color w:val="000000"/>
          <w:szCs w:val="28"/>
        </w:rPr>
        <w:tab/>
        <w:t xml:space="preserve">            </w:t>
      </w:r>
      <w:r w:rsidR="000E4932">
        <w:rPr>
          <w:color w:val="000000"/>
          <w:szCs w:val="28"/>
          <w:lang w:val="en-US"/>
        </w:rPr>
        <w:t>F</w:t>
      </w:r>
      <w:r w:rsidR="000E4932">
        <w:rPr>
          <w:color w:val="000000"/>
          <w:szCs w:val="28"/>
        </w:rPr>
        <w:t xml:space="preserve">        </w:t>
      </w:r>
      <w:r w:rsidR="000E4932">
        <w:rPr>
          <w:sz w:val="28"/>
          <w:szCs w:val="28"/>
          <w:lang w:val="en-US"/>
        </w:rPr>
        <w:t>α</w:t>
      </w:r>
    </w:p>
    <w:p w:rsidR="000E4932" w:rsidRDefault="000E4932">
      <w:pPr>
        <w:shd w:val="clear" w:color="auto" w:fill="FFFFFF"/>
        <w:autoSpaceDE w:val="0"/>
        <w:autoSpaceDN w:val="0"/>
        <w:adjustRightInd w:val="0"/>
        <w:jc w:val="both"/>
        <w:rPr>
          <w:color w:val="000000"/>
          <w:szCs w:val="28"/>
        </w:rPr>
      </w:pPr>
    </w:p>
    <w:p w:rsidR="000E4932" w:rsidRDefault="000E4932">
      <w:pPr>
        <w:shd w:val="clear" w:color="auto" w:fill="FFFFFF"/>
        <w:autoSpaceDE w:val="0"/>
        <w:autoSpaceDN w:val="0"/>
        <w:adjustRightInd w:val="0"/>
        <w:jc w:val="both"/>
        <w:rPr>
          <w:color w:val="000000"/>
          <w:sz w:val="20"/>
          <w:szCs w:val="28"/>
        </w:rPr>
      </w:pPr>
    </w:p>
    <w:p w:rsidR="000E4932" w:rsidRDefault="000E4932">
      <w:pPr>
        <w:shd w:val="clear" w:color="auto" w:fill="FFFFFF"/>
        <w:autoSpaceDE w:val="0"/>
        <w:autoSpaceDN w:val="0"/>
        <w:adjustRightInd w:val="0"/>
        <w:jc w:val="both"/>
        <w:rPr>
          <w:color w:val="000000"/>
          <w:szCs w:val="28"/>
        </w:rPr>
      </w:pPr>
      <w:r>
        <w:rPr>
          <w:color w:val="000000"/>
          <w:szCs w:val="28"/>
        </w:rPr>
        <w:t xml:space="preserve"> </w:t>
      </w:r>
      <w:r>
        <w:rPr>
          <w:color w:val="000000"/>
          <w:sz w:val="22"/>
          <w:szCs w:val="28"/>
        </w:rPr>
        <w:t>Сфера обращения</w:t>
      </w:r>
      <w:r>
        <w:rPr>
          <w:color w:val="000000"/>
          <w:szCs w:val="28"/>
        </w:rPr>
        <w:t xml:space="preserve"> </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b/>
          <w:bCs/>
          <w:color w:val="000000"/>
          <w:sz w:val="22"/>
          <w:szCs w:val="28"/>
        </w:rPr>
        <w:t>Управляемая система</w:t>
      </w:r>
    </w:p>
    <w:p w:rsidR="000E4932" w:rsidRDefault="00AB16B0">
      <w:pPr>
        <w:shd w:val="clear" w:color="auto" w:fill="FFFFFF"/>
        <w:autoSpaceDE w:val="0"/>
        <w:autoSpaceDN w:val="0"/>
        <w:adjustRightInd w:val="0"/>
        <w:spacing w:line="360" w:lineRule="auto"/>
        <w:jc w:val="both"/>
        <w:rPr>
          <w:color w:val="000000"/>
          <w:szCs w:val="28"/>
        </w:rPr>
      </w:pPr>
      <w:r>
        <w:rPr>
          <w:noProof/>
          <w:color w:val="000000"/>
          <w:szCs w:val="28"/>
        </w:rPr>
        <w:pict>
          <v:shape id="_x0000_s1374" type="#_x0000_t202" style="position:absolute;left:0;text-align:left;margin-left:336pt;margin-top:17pt;width:132pt;height:23.65pt;z-index:251676160">
            <v:textbox style="mso-next-textbox:#_x0000_s1374">
              <w:txbxContent>
                <w:p w:rsidR="00541409" w:rsidRDefault="00541409">
                  <w:pPr>
                    <w:jc w:val="center"/>
                  </w:pPr>
                  <w:r>
                    <w:t>Спрос</w:t>
                  </w:r>
                </w:p>
              </w:txbxContent>
            </v:textbox>
          </v:shape>
        </w:pict>
      </w:r>
      <w:r>
        <w:rPr>
          <w:noProof/>
          <w:color w:val="000000"/>
          <w:szCs w:val="28"/>
        </w:rPr>
        <w:pict>
          <v:shape id="_x0000_s1373" type="#_x0000_t202" style="position:absolute;left:0;text-align:left;margin-left:0;margin-top:16.05pt;width:120pt;height:27pt;z-index:251675136">
            <v:textbox style="mso-next-textbox:#_x0000_s1373">
              <w:txbxContent>
                <w:p w:rsidR="00541409" w:rsidRDefault="00541409">
                  <w:pPr>
                    <w:jc w:val="center"/>
                  </w:pPr>
                  <w:r>
                    <w:t>Предложение</w:t>
                  </w:r>
                </w:p>
              </w:txbxContent>
            </v:textbox>
          </v:shape>
        </w:pict>
      </w:r>
    </w:p>
    <w:p w:rsidR="000E4932" w:rsidRDefault="00AB16B0">
      <w:pPr>
        <w:shd w:val="clear" w:color="auto" w:fill="FFFFFF"/>
        <w:autoSpaceDE w:val="0"/>
        <w:autoSpaceDN w:val="0"/>
        <w:adjustRightInd w:val="0"/>
        <w:spacing w:line="360" w:lineRule="auto"/>
        <w:jc w:val="both"/>
        <w:rPr>
          <w:color w:val="000000"/>
          <w:szCs w:val="28"/>
        </w:rPr>
      </w:pPr>
      <w:r>
        <w:rPr>
          <w:noProof/>
          <w:color w:val="000000"/>
          <w:szCs w:val="28"/>
        </w:rPr>
        <w:pict>
          <v:line id="_x0000_s1378" style="position:absolute;left:0;text-align:left;flip:x;z-index:251680256" from="120pt,3.2pt" to="336pt,3.2pt">
            <v:stroke startarrow="classic" endarrow="classic"/>
          </v:line>
        </w:pict>
      </w:r>
    </w:p>
    <w:p w:rsidR="000E4932" w:rsidRDefault="00AB16B0">
      <w:pPr>
        <w:shd w:val="clear" w:color="auto" w:fill="FFFFFF"/>
        <w:autoSpaceDE w:val="0"/>
        <w:autoSpaceDN w:val="0"/>
        <w:adjustRightInd w:val="0"/>
        <w:spacing w:line="360" w:lineRule="auto"/>
        <w:jc w:val="both"/>
        <w:rPr>
          <w:color w:val="000000"/>
          <w:szCs w:val="28"/>
        </w:rPr>
      </w:pPr>
      <w:r>
        <w:rPr>
          <w:noProof/>
          <w:color w:val="000000"/>
          <w:sz w:val="20"/>
          <w:szCs w:val="28"/>
        </w:rPr>
        <w:pict>
          <v:shape id="_x0000_s1379" type="#_x0000_t202" style="position:absolute;left:0;text-align:left;margin-left:0;margin-top:9.65pt;width:468pt;height:20.55pt;z-index:251681280">
            <v:stroke dashstyle="dash"/>
            <v:textbox style="mso-next-textbox:#_x0000_s1379">
              <w:txbxContent>
                <w:p w:rsidR="00541409" w:rsidRDefault="00541409">
                  <w:pPr>
                    <w:pStyle w:val="a4"/>
                    <w:tabs>
                      <w:tab w:val="clear" w:pos="4677"/>
                      <w:tab w:val="clear" w:pos="9355"/>
                    </w:tabs>
                    <w:jc w:val="center"/>
                  </w:pPr>
                  <w:r>
                    <w:t>В Н Е Ш Н Я Я</w:t>
                  </w:r>
                  <w:r>
                    <w:tab/>
                    <w:t>С Р Е Д А</w:t>
                  </w:r>
                </w:p>
              </w:txbxContent>
            </v:textbox>
          </v:shape>
        </w:pict>
      </w:r>
    </w:p>
    <w:p w:rsidR="000E4932" w:rsidRDefault="000E4932">
      <w:pPr>
        <w:shd w:val="clear" w:color="auto" w:fill="FFFFFF"/>
        <w:autoSpaceDE w:val="0"/>
        <w:autoSpaceDN w:val="0"/>
        <w:adjustRightInd w:val="0"/>
        <w:ind w:firstLine="539"/>
        <w:jc w:val="center"/>
        <w:rPr>
          <w:color w:val="000000"/>
        </w:rPr>
      </w:pPr>
    </w:p>
    <w:p w:rsidR="000E4932" w:rsidRDefault="000E4932">
      <w:pPr>
        <w:shd w:val="clear" w:color="auto" w:fill="FFFFFF"/>
        <w:suppressAutoHyphens/>
        <w:autoSpaceDE w:val="0"/>
        <w:autoSpaceDN w:val="0"/>
        <w:adjustRightInd w:val="0"/>
        <w:spacing w:line="360" w:lineRule="auto"/>
        <w:ind w:firstLine="709"/>
        <w:jc w:val="both"/>
        <w:rPr>
          <w:bCs/>
          <w:sz w:val="28"/>
          <w:szCs w:val="28"/>
        </w:rPr>
      </w:pPr>
      <w:r>
        <w:rPr>
          <w:sz w:val="28"/>
          <w:szCs w:val="28"/>
        </w:rPr>
        <w:t xml:space="preserve">Рис. 2.3. Модель интегрированной системы управления потоками </w:t>
      </w:r>
    </w:p>
    <w:p w:rsidR="000E4932" w:rsidRDefault="000E4932">
      <w:pPr>
        <w:shd w:val="clear" w:color="auto" w:fill="FFFFFF"/>
        <w:autoSpaceDE w:val="0"/>
        <w:autoSpaceDN w:val="0"/>
        <w:adjustRightInd w:val="0"/>
        <w:spacing w:line="360" w:lineRule="auto"/>
        <w:ind w:firstLine="709"/>
        <w:jc w:val="both"/>
        <w:rPr>
          <w:sz w:val="28"/>
          <w:szCs w:val="22"/>
        </w:rPr>
      </w:pPr>
      <w:r>
        <w:rPr>
          <w:bCs/>
          <w:sz w:val="28"/>
          <w:szCs w:val="28"/>
        </w:rPr>
        <w:br w:type="page"/>
      </w:r>
      <w:r>
        <w:rPr>
          <w:sz w:val="28"/>
          <w:szCs w:val="22"/>
        </w:rPr>
        <w:t>Представленная модель направлена на рассмотрение потоковых процессов как систем, а в соответствии с системным подходом все звенья проводящей цепи объединяются в единую логистическую систему, единый механизм, включающий в себя управление запасами, финансами и информацией на предприятии.</w:t>
      </w:r>
    </w:p>
    <w:p w:rsidR="000E4932" w:rsidRDefault="000E4932">
      <w:pPr>
        <w:shd w:val="clear" w:color="auto" w:fill="FFFFFF"/>
        <w:autoSpaceDE w:val="0"/>
        <w:autoSpaceDN w:val="0"/>
        <w:adjustRightInd w:val="0"/>
        <w:spacing w:line="360" w:lineRule="auto"/>
        <w:ind w:firstLine="709"/>
        <w:jc w:val="both"/>
        <w:rPr>
          <w:sz w:val="28"/>
          <w:szCs w:val="22"/>
        </w:rPr>
      </w:pPr>
      <w:r>
        <w:rPr>
          <w:sz w:val="28"/>
          <w:szCs w:val="22"/>
        </w:rPr>
        <w:t xml:space="preserve">Основное отличие предлагаемой модели от действующей на предприятиях </w:t>
      </w:r>
      <w:r>
        <w:rPr>
          <w:bCs/>
          <w:sz w:val="28"/>
          <w:szCs w:val="22"/>
        </w:rPr>
        <w:t>отрасли</w:t>
      </w:r>
      <w:r>
        <w:rPr>
          <w:sz w:val="28"/>
          <w:szCs w:val="22"/>
        </w:rPr>
        <w:t xml:space="preserve"> заключается в интерпретации управляемой системы в виде потока и применения к ней методов рационального управления.</w:t>
      </w:r>
      <w:r>
        <w:rPr>
          <w:b/>
          <w:sz w:val="28"/>
          <w:szCs w:val="22"/>
        </w:rPr>
        <w:t xml:space="preserve"> </w:t>
      </w:r>
      <w:r>
        <w:rPr>
          <w:sz w:val="28"/>
          <w:szCs w:val="22"/>
        </w:rPr>
        <w:t>Цель предлагаемой модели управления потоками заключается в обеспечении надежного и своевременного выполнения производственных заказов с минимальными издержками.</w:t>
      </w:r>
    </w:p>
    <w:p w:rsidR="000E4932" w:rsidRDefault="000E4932">
      <w:pPr>
        <w:shd w:val="clear" w:color="auto" w:fill="FFFFFF"/>
        <w:autoSpaceDE w:val="0"/>
        <w:autoSpaceDN w:val="0"/>
        <w:adjustRightInd w:val="0"/>
        <w:spacing w:line="360" w:lineRule="auto"/>
        <w:ind w:firstLine="709"/>
        <w:jc w:val="both"/>
        <w:rPr>
          <w:sz w:val="28"/>
          <w:szCs w:val="22"/>
        </w:rPr>
      </w:pPr>
      <w:r>
        <w:rPr>
          <w:sz w:val="28"/>
          <w:szCs w:val="22"/>
        </w:rPr>
        <w:t xml:space="preserve">Из рис. 2.3 следует, что "вход" системы определяется предложением, а "выход" - спросом на материальные ресурсы. Соотношение спроса и предложения характеризуется вектором α. Информация </w:t>
      </w:r>
      <w:r>
        <w:rPr>
          <w:sz w:val="28"/>
          <w:szCs w:val="22"/>
          <w:lang w:val="en-US"/>
        </w:rPr>
        <w:t>U</w:t>
      </w:r>
      <w:r>
        <w:rPr>
          <w:sz w:val="28"/>
          <w:szCs w:val="22"/>
        </w:rPr>
        <w:t xml:space="preserve"> и </w:t>
      </w:r>
      <w:r>
        <w:rPr>
          <w:sz w:val="28"/>
          <w:szCs w:val="22"/>
          <w:lang w:val="en-US"/>
        </w:rPr>
        <w:t>V</w:t>
      </w:r>
      <w:r>
        <w:rPr>
          <w:sz w:val="28"/>
          <w:szCs w:val="22"/>
        </w:rPr>
        <w:t xml:space="preserve"> содержит параметры, характеризующие "вход" и "выход" всей системы управления потоками. Количество "входов" и "выходов" системы определяется номенклатурой материальных ресурсов и количеством соответственно поставщиков-продавцов и потребителей-покупателей. Информация </w:t>
      </w:r>
      <w:r>
        <w:rPr>
          <w:sz w:val="28"/>
          <w:szCs w:val="22"/>
          <w:lang w:val="en-US"/>
        </w:rPr>
        <w:t>X</w:t>
      </w:r>
      <w:r>
        <w:rPr>
          <w:sz w:val="28"/>
          <w:szCs w:val="22"/>
        </w:rPr>
        <w:t xml:space="preserve"> описывает внутреннее состояние управляемой системы, т.е. ситуацию в сфере производства. Влияние внешней среды (например, цены, процентные ставки, налоги и др.) описывается вектором </w:t>
      </w:r>
      <w:r>
        <w:rPr>
          <w:sz w:val="28"/>
          <w:szCs w:val="22"/>
          <w:lang w:val="en-US"/>
        </w:rPr>
        <w:t>F</w:t>
      </w:r>
      <w:r>
        <w:rPr>
          <w:sz w:val="28"/>
          <w:szCs w:val="22"/>
        </w:rPr>
        <w:t>.</w:t>
      </w:r>
    </w:p>
    <w:p w:rsidR="000E4932" w:rsidRDefault="000E4932">
      <w:pPr>
        <w:shd w:val="clear" w:color="auto" w:fill="FFFFFF"/>
        <w:autoSpaceDE w:val="0"/>
        <w:autoSpaceDN w:val="0"/>
        <w:adjustRightInd w:val="0"/>
        <w:spacing w:line="360" w:lineRule="auto"/>
        <w:ind w:firstLine="709"/>
        <w:jc w:val="both"/>
        <w:rPr>
          <w:sz w:val="28"/>
          <w:szCs w:val="22"/>
        </w:rPr>
      </w:pPr>
      <w:r>
        <w:rPr>
          <w:sz w:val="28"/>
          <w:szCs w:val="22"/>
        </w:rPr>
        <w:t xml:space="preserve">Таким образом, управляющая система контролирует векторы </w:t>
      </w:r>
      <w:r>
        <w:rPr>
          <w:sz w:val="28"/>
          <w:szCs w:val="22"/>
          <w:lang w:val="en-US"/>
        </w:rPr>
        <w:t>U</w:t>
      </w:r>
      <w:r>
        <w:rPr>
          <w:sz w:val="28"/>
          <w:szCs w:val="22"/>
        </w:rPr>
        <w:t xml:space="preserve"> и </w:t>
      </w:r>
      <w:r>
        <w:rPr>
          <w:sz w:val="28"/>
          <w:szCs w:val="22"/>
          <w:lang w:val="en-US"/>
        </w:rPr>
        <w:t>V</w:t>
      </w:r>
      <w:r>
        <w:rPr>
          <w:sz w:val="28"/>
          <w:szCs w:val="22"/>
        </w:rPr>
        <w:t xml:space="preserve">, т.е. все характеристики потоков, поступающих из внешней среды в систему, и соответствующие характеристики потоков на выходе из системы. Особое внимание уделяется вектору </w:t>
      </w:r>
      <w:r>
        <w:rPr>
          <w:sz w:val="28"/>
          <w:szCs w:val="22"/>
          <w:lang w:val="en-US"/>
        </w:rPr>
        <w:t>V</w:t>
      </w:r>
      <w:r>
        <w:rPr>
          <w:sz w:val="28"/>
          <w:szCs w:val="22"/>
        </w:rPr>
        <w:t>, который определяет достижение цели функционирования всей системы управления потоками на предприятиях отрасли, т.е. надежное и устойчивое выполнение производственной программы при оптимальных издержках управления потоками.</w:t>
      </w:r>
    </w:p>
    <w:p w:rsidR="000E4932" w:rsidRDefault="000E4932">
      <w:pPr>
        <w:shd w:val="clear" w:color="auto" w:fill="FFFFFF"/>
        <w:autoSpaceDE w:val="0"/>
        <w:autoSpaceDN w:val="0"/>
        <w:adjustRightInd w:val="0"/>
        <w:spacing w:line="360" w:lineRule="auto"/>
        <w:ind w:firstLine="709"/>
        <w:jc w:val="both"/>
        <w:rPr>
          <w:sz w:val="28"/>
          <w:szCs w:val="22"/>
        </w:rPr>
      </w:pPr>
      <w:r>
        <w:rPr>
          <w:sz w:val="28"/>
          <w:szCs w:val="22"/>
        </w:rPr>
        <w:t xml:space="preserve">Кроме того, в управляющую систему поступает информация о состоянии сферы производства </w:t>
      </w:r>
      <w:r>
        <w:rPr>
          <w:sz w:val="28"/>
          <w:szCs w:val="22"/>
          <w:lang w:val="en-US"/>
        </w:rPr>
        <w:t>X</w:t>
      </w:r>
      <w:r>
        <w:rPr>
          <w:sz w:val="28"/>
          <w:szCs w:val="22"/>
        </w:rPr>
        <w:t xml:space="preserve">, состоянии внешней среды </w:t>
      </w:r>
      <w:r>
        <w:rPr>
          <w:sz w:val="28"/>
          <w:szCs w:val="22"/>
          <w:lang w:val="en-US"/>
        </w:rPr>
        <w:t>F</w:t>
      </w:r>
      <w:r>
        <w:rPr>
          <w:sz w:val="28"/>
          <w:szCs w:val="22"/>
        </w:rPr>
        <w:t xml:space="preserve">, соотношении спроса и предложения α. В управляющую систему поступает также информация о критериях эффективности функционирования системы управления потоками Е, а также ограничивающие условия </w:t>
      </w:r>
      <w:r>
        <w:rPr>
          <w:sz w:val="28"/>
          <w:szCs w:val="22"/>
          <w:lang w:val="en-US"/>
        </w:rPr>
        <w:t>L</w:t>
      </w:r>
      <w:r>
        <w:rPr>
          <w:sz w:val="28"/>
          <w:szCs w:val="22"/>
        </w:rPr>
        <w:t xml:space="preserve">. Основным ограничивающим условием при принятии управленческих решений в отрасли выступает утвержденный предприятием объем финансирования потребности в материалах. На основании перечисленной информации и с помощью имеющейся модели принимается управленческое решение </w:t>
      </w:r>
      <w:r>
        <w:rPr>
          <w:sz w:val="28"/>
          <w:szCs w:val="22"/>
          <w:lang w:val="en-US"/>
        </w:rPr>
        <w:t>Z</w:t>
      </w:r>
      <w:r>
        <w:rPr>
          <w:sz w:val="28"/>
          <w:szCs w:val="22"/>
        </w:rPr>
        <w:t xml:space="preserve">, которое преобразуется в целенаправленные управляющие воздействия </w:t>
      </w:r>
      <w:r>
        <w:rPr>
          <w:sz w:val="28"/>
          <w:szCs w:val="22"/>
          <w:lang w:val="en-US"/>
        </w:rPr>
        <w:t>r</w:t>
      </w:r>
      <w:r>
        <w:rPr>
          <w:sz w:val="28"/>
          <w:szCs w:val="22"/>
        </w:rPr>
        <w:t>.</w:t>
      </w:r>
    </w:p>
    <w:p w:rsidR="000E4932" w:rsidRDefault="000E4932">
      <w:pPr>
        <w:shd w:val="clear" w:color="auto" w:fill="FFFFFF"/>
        <w:autoSpaceDE w:val="0"/>
        <w:autoSpaceDN w:val="0"/>
        <w:adjustRightInd w:val="0"/>
        <w:spacing w:line="360" w:lineRule="auto"/>
        <w:ind w:firstLine="709"/>
        <w:jc w:val="both"/>
        <w:rPr>
          <w:sz w:val="28"/>
          <w:szCs w:val="22"/>
        </w:rPr>
      </w:pPr>
      <w:r>
        <w:rPr>
          <w:sz w:val="28"/>
          <w:szCs w:val="22"/>
        </w:rPr>
        <w:t>В работе сделан вывод, что предложенная модель управления учитывает интенсивность материального потока и соответствующий ему запас, а также финансовые инструменты и информацию, касающуюся движения потоков на предприятии.</w:t>
      </w:r>
    </w:p>
    <w:p w:rsidR="000E4932" w:rsidRDefault="000E4932">
      <w:pPr>
        <w:pStyle w:val="a7"/>
        <w:ind w:firstLine="709"/>
        <w:rPr>
          <w:szCs w:val="22"/>
        </w:rPr>
      </w:pPr>
      <w:r>
        <w:rPr>
          <w:szCs w:val="22"/>
        </w:rPr>
        <w:t>Кроме того, отмечено, что предложенная методика скоординированного управления потоками предприятия не учитывает ряда факторов, влияющих на характер потребления финансовых, материальных и информационных потоков. В частности, в расчетах не учитываются возможные незапланированные скачки интенсивности потребления материалов, пригодность остатков материалов к их производственному потреблению. Вместе с тем представленная модель отличается простотой и эффективностью в условиях оперативного контроллинга и среднесрочного планирования потоковых процессов.</w:t>
      </w:r>
    </w:p>
    <w:p w:rsidR="000E4932" w:rsidRDefault="000E4932">
      <w:pPr>
        <w:pStyle w:val="a7"/>
        <w:ind w:firstLine="709"/>
        <w:rPr>
          <w:szCs w:val="22"/>
        </w:rPr>
      </w:pPr>
      <w:r>
        <w:rPr>
          <w:szCs w:val="22"/>
        </w:rPr>
        <w:t xml:space="preserve">В заключительной части разрабатываемой модели был предложен механизм оценки затрат на логистизацию посредством их распределения и расчета на базе </w:t>
      </w:r>
      <w:r>
        <w:rPr>
          <w:bCs/>
          <w:szCs w:val="22"/>
        </w:rPr>
        <w:t>матрицы издержек системы управления материальными потоками</w:t>
      </w:r>
      <w:r>
        <w:rPr>
          <w:szCs w:val="22"/>
        </w:rPr>
        <w:t>.</w:t>
      </w:r>
    </w:p>
    <w:p w:rsidR="000E4932" w:rsidRDefault="000E4932">
      <w:pPr>
        <w:pStyle w:val="a7"/>
        <w:ind w:firstLine="709"/>
        <w:rPr>
          <w:szCs w:val="22"/>
        </w:rPr>
      </w:pPr>
      <w:r>
        <w:rPr>
          <w:szCs w:val="22"/>
        </w:rPr>
        <w:t xml:space="preserve">Информационное наполнение данной матрицы позволяет отслеживать любые центры возникновения затрат и в зависимости от результатов анализа матрицы концентрировать внимание управления логистики на ресурсных или функциональных составляющих издержек управления материальными потоками. Практическое применение данной матрицы позволяет диагностировать качество работы системы управления материальными потоками и выявлять причины неудовлетворительного управления. С этой целью была предложена </w:t>
      </w:r>
      <w:r>
        <w:rPr>
          <w:b/>
          <w:bCs/>
          <w:szCs w:val="22"/>
        </w:rPr>
        <w:t xml:space="preserve">карта симптомов и причин неудовлетворительной работы системы управления потоками </w:t>
      </w:r>
      <w:r>
        <w:rPr>
          <w:szCs w:val="22"/>
        </w:rPr>
        <w:t>(табл. 2.</w:t>
      </w:r>
      <w:r w:rsidR="006D0ABC">
        <w:rPr>
          <w:szCs w:val="22"/>
        </w:rPr>
        <w:t>2</w:t>
      </w:r>
      <w:r>
        <w:rPr>
          <w:szCs w:val="22"/>
        </w:rPr>
        <w:t>).</w:t>
      </w:r>
    </w:p>
    <w:p w:rsidR="00324C8C" w:rsidRDefault="00324C8C">
      <w:pPr>
        <w:pStyle w:val="a7"/>
        <w:ind w:firstLine="709"/>
        <w:rPr>
          <w:szCs w:val="22"/>
        </w:rPr>
      </w:pPr>
    </w:p>
    <w:p w:rsidR="00324C8C" w:rsidRDefault="00324C8C">
      <w:pPr>
        <w:pStyle w:val="a7"/>
        <w:ind w:firstLine="709"/>
        <w:rPr>
          <w:szCs w:val="22"/>
        </w:rPr>
      </w:pPr>
    </w:p>
    <w:p w:rsidR="00324C8C" w:rsidRDefault="00324C8C">
      <w:pPr>
        <w:pStyle w:val="a7"/>
        <w:ind w:firstLine="709"/>
        <w:rPr>
          <w:szCs w:val="22"/>
        </w:rPr>
      </w:pPr>
    </w:p>
    <w:p w:rsidR="000E4932" w:rsidRDefault="000E4932">
      <w:pPr>
        <w:pStyle w:val="a7"/>
        <w:ind w:right="0" w:firstLine="357"/>
        <w:rPr>
          <w:bCs/>
          <w:color w:val="000000"/>
          <w:szCs w:val="18"/>
        </w:rPr>
      </w:pPr>
      <w:r>
        <w:t>Таблица 2.</w:t>
      </w:r>
      <w:r w:rsidR="006D0ABC">
        <w:t>2</w:t>
      </w:r>
      <w:r>
        <w:t xml:space="preserve">. Карта симптомов и причин неудовлетворительной работы системы управления </w:t>
      </w:r>
      <w:r>
        <w:rPr>
          <w:color w:val="000000"/>
          <w:szCs w:val="18"/>
        </w:rPr>
        <w:t xml:space="preserve">потоками </w:t>
      </w:r>
      <w:r w:rsidR="00324C8C" w:rsidRPr="00700F35">
        <w:rPr>
          <w:szCs w:val="28"/>
        </w:rPr>
        <w:t>ООО</w:t>
      </w:r>
      <w:r w:rsidR="00324C8C">
        <w:rPr>
          <w:szCs w:val="28"/>
        </w:rPr>
        <w:t xml:space="preserve"> «</w:t>
      </w:r>
      <w:r w:rsidR="00324C8C" w:rsidRPr="00700F35">
        <w:rPr>
          <w:szCs w:val="28"/>
        </w:rPr>
        <w:t>Астера Глобал Логистик</w:t>
      </w:r>
      <w:r w:rsidR="00324C8C">
        <w:rPr>
          <w:szCs w:val="28"/>
        </w:rPr>
        <w:t>»</w:t>
      </w:r>
    </w:p>
    <w:p w:rsidR="000E4932" w:rsidRDefault="000E4932">
      <w:pPr>
        <w:shd w:val="clear" w:color="auto" w:fill="FFFFFF"/>
        <w:autoSpaceDE w:val="0"/>
        <w:autoSpaceDN w:val="0"/>
        <w:adjustRightInd w:val="0"/>
        <w:jc w:val="center"/>
        <w:rPr>
          <w:sz w:val="8"/>
          <w:szCs w:val="8"/>
        </w:rPr>
      </w:pPr>
    </w:p>
    <w:tbl>
      <w:tblPr>
        <w:tblW w:w="10140" w:type="dxa"/>
        <w:tblInd w:w="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60"/>
        <w:gridCol w:w="3000"/>
        <w:gridCol w:w="3180"/>
        <w:gridCol w:w="2400"/>
      </w:tblGrid>
      <w:tr w:rsidR="000E4932">
        <w:trPr>
          <w:trHeight w:val="758"/>
        </w:trPr>
        <w:tc>
          <w:tcPr>
            <w:tcW w:w="1560" w:type="dxa"/>
            <w:tcBorders>
              <w:top w:val="single" w:sz="8" w:space="0" w:color="auto"/>
              <w:bottom w:val="single" w:sz="8" w:space="0" w:color="auto"/>
            </w:tcBorders>
            <w:vAlign w:val="center"/>
          </w:tcPr>
          <w:p w:rsidR="000E4932" w:rsidRDefault="000E4932">
            <w:pPr>
              <w:shd w:val="clear" w:color="auto" w:fill="FFFFFF"/>
              <w:suppressAutoHyphens/>
              <w:autoSpaceDE w:val="0"/>
              <w:autoSpaceDN w:val="0"/>
              <w:adjustRightInd w:val="0"/>
              <w:jc w:val="center"/>
              <w:rPr>
                <w:sz w:val="20"/>
                <w:szCs w:val="20"/>
              </w:rPr>
            </w:pPr>
            <w:r>
              <w:rPr>
                <w:color w:val="000000"/>
                <w:sz w:val="20"/>
                <w:szCs w:val="20"/>
              </w:rPr>
              <w:t>Ресурсно-функциональные области системы</w:t>
            </w:r>
          </w:p>
        </w:tc>
        <w:tc>
          <w:tcPr>
            <w:tcW w:w="3000" w:type="dxa"/>
            <w:tcBorders>
              <w:top w:val="single" w:sz="8" w:space="0" w:color="auto"/>
              <w:bottom w:val="single" w:sz="8" w:space="0" w:color="auto"/>
            </w:tcBorders>
            <w:vAlign w:val="center"/>
          </w:tcPr>
          <w:p w:rsidR="000E4932" w:rsidRDefault="000E4932">
            <w:pPr>
              <w:shd w:val="clear" w:color="auto" w:fill="FFFFFF"/>
              <w:suppressAutoHyphens/>
              <w:autoSpaceDE w:val="0"/>
              <w:autoSpaceDN w:val="0"/>
              <w:adjustRightInd w:val="0"/>
              <w:jc w:val="center"/>
              <w:rPr>
                <w:sz w:val="20"/>
                <w:szCs w:val="20"/>
              </w:rPr>
            </w:pPr>
            <w:r>
              <w:rPr>
                <w:color w:val="000000"/>
                <w:sz w:val="20"/>
                <w:szCs w:val="20"/>
              </w:rPr>
              <w:t>Снабженческо-заготовительный этап</w:t>
            </w:r>
          </w:p>
        </w:tc>
        <w:tc>
          <w:tcPr>
            <w:tcW w:w="3180" w:type="dxa"/>
            <w:tcBorders>
              <w:top w:val="single" w:sz="8" w:space="0" w:color="auto"/>
              <w:bottom w:val="single" w:sz="8" w:space="0" w:color="auto"/>
            </w:tcBorders>
            <w:vAlign w:val="center"/>
          </w:tcPr>
          <w:p w:rsidR="000E4932" w:rsidRDefault="000E4932">
            <w:pPr>
              <w:shd w:val="clear" w:color="auto" w:fill="FFFFFF"/>
              <w:suppressAutoHyphens/>
              <w:autoSpaceDE w:val="0"/>
              <w:autoSpaceDN w:val="0"/>
              <w:adjustRightInd w:val="0"/>
              <w:jc w:val="center"/>
              <w:rPr>
                <w:sz w:val="20"/>
                <w:szCs w:val="20"/>
              </w:rPr>
            </w:pPr>
            <w:r>
              <w:rPr>
                <w:color w:val="000000"/>
                <w:sz w:val="20"/>
                <w:szCs w:val="20"/>
              </w:rPr>
              <w:t>Производственный этап</w:t>
            </w:r>
          </w:p>
        </w:tc>
        <w:tc>
          <w:tcPr>
            <w:tcW w:w="2400" w:type="dxa"/>
            <w:tcBorders>
              <w:top w:val="single" w:sz="8" w:space="0" w:color="auto"/>
              <w:bottom w:val="single" w:sz="8" w:space="0" w:color="auto"/>
            </w:tcBorders>
            <w:vAlign w:val="center"/>
          </w:tcPr>
          <w:p w:rsidR="000E4932" w:rsidRDefault="000E4932">
            <w:pPr>
              <w:shd w:val="clear" w:color="auto" w:fill="FFFFFF"/>
              <w:suppressAutoHyphens/>
              <w:autoSpaceDE w:val="0"/>
              <w:autoSpaceDN w:val="0"/>
              <w:adjustRightInd w:val="0"/>
              <w:jc w:val="center"/>
              <w:rPr>
                <w:sz w:val="20"/>
                <w:szCs w:val="20"/>
              </w:rPr>
            </w:pPr>
            <w:r>
              <w:rPr>
                <w:color w:val="000000"/>
                <w:sz w:val="20"/>
                <w:szCs w:val="20"/>
              </w:rPr>
              <w:t>Распределительный этап</w:t>
            </w:r>
          </w:p>
        </w:tc>
      </w:tr>
      <w:tr w:rsidR="000E4932">
        <w:trPr>
          <w:trHeight w:val="523"/>
        </w:trPr>
        <w:tc>
          <w:tcPr>
            <w:tcW w:w="1560" w:type="dxa"/>
            <w:tcBorders>
              <w:top w:val="single" w:sz="8" w:space="0" w:color="auto"/>
            </w:tcBorders>
            <w:shd w:val="clear" w:color="auto" w:fill="FFFFFF"/>
            <w:vAlign w:val="center"/>
          </w:tcPr>
          <w:p w:rsidR="000E4932" w:rsidRDefault="000E4932">
            <w:pPr>
              <w:shd w:val="clear" w:color="auto" w:fill="FFFFFF"/>
              <w:suppressAutoHyphens/>
              <w:autoSpaceDE w:val="0"/>
              <w:autoSpaceDN w:val="0"/>
              <w:adjustRightInd w:val="0"/>
              <w:jc w:val="center"/>
              <w:rPr>
                <w:i/>
                <w:iCs/>
                <w:color w:val="000000"/>
                <w:sz w:val="20"/>
                <w:szCs w:val="18"/>
              </w:rPr>
            </w:pPr>
            <w:r>
              <w:rPr>
                <w:i/>
                <w:iCs/>
                <w:color w:val="000000"/>
                <w:sz w:val="20"/>
                <w:szCs w:val="18"/>
              </w:rPr>
              <w:t>Материальная</w:t>
            </w:r>
          </w:p>
          <w:p w:rsidR="000E4932" w:rsidRDefault="000E4932">
            <w:pPr>
              <w:shd w:val="clear" w:color="auto" w:fill="FFFFFF"/>
              <w:suppressAutoHyphens/>
              <w:autoSpaceDE w:val="0"/>
              <w:autoSpaceDN w:val="0"/>
              <w:adjustRightInd w:val="0"/>
              <w:jc w:val="center"/>
              <w:rPr>
                <w:i/>
                <w:iCs/>
                <w:sz w:val="20"/>
                <w:szCs w:val="18"/>
              </w:rPr>
            </w:pPr>
            <w:r>
              <w:rPr>
                <w:i/>
                <w:iCs/>
                <w:color w:val="000000"/>
                <w:sz w:val="20"/>
                <w:szCs w:val="18"/>
              </w:rPr>
              <w:t>логистика</w:t>
            </w:r>
          </w:p>
        </w:tc>
        <w:tc>
          <w:tcPr>
            <w:tcW w:w="3000" w:type="dxa"/>
            <w:tcBorders>
              <w:top w:val="single" w:sz="8" w:space="0" w:color="auto"/>
            </w:tcBorders>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Нерациональная организация движения материальных потоков в снабженческо-заготовительной деятельности. Нерациональная структура службы материального обеспечения.</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Ошибки в выборе стратегии управления запасами</w:t>
            </w:r>
          </w:p>
        </w:tc>
        <w:tc>
          <w:tcPr>
            <w:tcW w:w="3180" w:type="dxa"/>
            <w:tcBorders>
              <w:top w:val="single" w:sz="8" w:space="0" w:color="auto"/>
            </w:tcBorders>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Низкая эффективность внутрифирменного распределения материальных ресурсов.</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Запуск в производство необеспеченных ресурсами заказов.</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Наличие сверхнормативных запасов и незавершенного производства.</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Ошибки и неточность в процессе разработки планов заказов</w:t>
            </w:r>
          </w:p>
        </w:tc>
        <w:tc>
          <w:tcPr>
            <w:tcW w:w="2400" w:type="dxa"/>
            <w:tcBorders>
              <w:top w:val="single" w:sz="8" w:space="0" w:color="auto"/>
            </w:tcBorders>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Недостатки организации и управления распределением готовой продукции.</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Слабая инфраструктура системы распределения готовой продукции</w:t>
            </w:r>
          </w:p>
        </w:tc>
      </w:tr>
      <w:tr w:rsidR="000E4932">
        <w:trPr>
          <w:trHeight w:val="1526"/>
        </w:trPr>
        <w:tc>
          <w:tcPr>
            <w:tcW w:w="1560" w:type="dxa"/>
            <w:shd w:val="clear" w:color="auto" w:fill="FFFFFF"/>
            <w:vAlign w:val="center"/>
          </w:tcPr>
          <w:p w:rsidR="000E4932" w:rsidRDefault="00AE687C">
            <w:pPr>
              <w:shd w:val="clear" w:color="auto" w:fill="FFFFFF"/>
              <w:suppressAutoHyphens/>
              <w:autoSpaceDE w:val="0"/>
              <w:autoSpaceDN w:val="0"/>
              <w:adjustRightInd w:val="0"/>
              <w:jc w:val="center"/>
              <w:rPr>
                <w:i/>
                <w:iCs/>
                <w:sz w:val="20"/>
                <w:szCs w:val="18"/>
              </w:rPr>
            </w:pPr>
            <w:r>
              <w:rPr>
                <w:i/>
                <w:iCs/>
                <w:color w:val="000000"/>
                <w:sz w:val="20"/>
                <w:szCs w:val="18"/>
              </w:rPr>
              <w:t>Информационная</w:t>
            </w:r>
            <w:r w:rsidR="000E4932">
              <w:rPr>
                <w:i/>
                <w:iCs/>
                <w:color w:val="000000"/>
                <w:sz w:val="20"/>
                <w:szCs w:val="18"/>
              </w:rPr>
              <w:t xml:space="preserve"> логистика</w:t>
            </w:r>
          </w:p>
        </w:tc>
        <w:tc>
          <w:tcPr>
            <w:tcW w:w="3000" w:type="dxa"/>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 xml:space="preserve">Недостаток оперативной </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 xml:space="preserve">и достоверной информации </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о снабженческо-заготовительной деятельности.</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Отсутствие контроля за реализацией планов закупок и уровнем запасов.</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Нерациональное распределение ресурсов во времени</w:t>
            </w:r>
          </w:p>
        </w:tc>
        <w:tc>
          <w:tcPr>
            <w:tcW w:w="3180" w:type="dxa"/>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Недостатки системы контроля за остатками, расходованием и движением материальных ресурсов в сфере производства</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 xml:space="preserve">Несинхронность отдельных стадий </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и фаз производственного процесса</w:t>
            </w:r>
          </w:p>
        </w:tc>
        <w:tc>
          <w:tcPr>
            <w:tcW w:w="2400" w:type="dxa"/>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Недостаточная увязка планов сбыта, производства и подготовки производства.</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Недостаток информации о состоянии и тенденциях потребительского спроса.</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Недооценка возможностей маркетинга в процессе распределения готовой продукции</w:t>
            </w:r>
          </w:p>
        </w:tc>
      </w:tr>
      <w:tr w:rsidR="000E4932">
        <w:trPr>
          <w:trHeight w:val="1422"/>
        </w:trPr>
        <w:tc>
          <w:tcPr>
            <w:tcW w:w="1560" w:type="dxa"/>
            <w:shd w:val="clear" w:color="auto" w:fill="FFFFFF"/>
            <w:vAlign w:val="center"/>
          </w:tcPr>
          <w:p w:rsidR="000E4932" w:rsidRDefault="000E4932">
            <w:pPr>
              <w:shd w:val="clear" w:color="auto" w:fill="FFFFFF"/>
              <w:suppressAutoHyphens/>
              <w:autoSpaceDE w:val="0"/>
              <w:autoSpaceDN w:val="0"/>
              <w:adjustRightInd w:val="0"/>
              <w:jc w:val="center"/>
              <w:rPr>
                <w:i/>
                <w:iCs/>
                <w:color w:val="000000"/>
                <w:sz w:val="20"/>
                <w:szCs w:val="18"/>
              </w:rPr>
            </w:pPr>
            <w:r>
              <w:rPr>
                <w:i/>
                <w:iCs/>
                <w:color w:val="000000"/>
                <w:sz w:val="20"/>
                <w:szCs w:val="18"/>
              </w:rPr>
              <w:t>Финансовая</w:t>
            </w:r>
          </w:p>
          <w:p w:rsidR="000E4932" w:rsidRDefault="000E4932">
            <w:pPr>
              <w:shd w:val="clear" w:color="auto" w:fill="FFFFFF"/>
              <w:suppressAutoHyphens/>
              <w:autoSpaceDE w:val="0"/>
              <w:autoSpaceDN w:val="0"/>
              <w:adjustRightInd w:val="0"/>
              <w:jc w:val="center"/>
              <w:rPr>
                <w:i/>
                <w:iCs/>
                <w:sz w:val="20"/>
                <w:szCs w:val="18"/>
              </w:rPr>
            </w:pPr>
            <w:r>
              <w:rPr>
                <w:i/>
                <w:iCs/>
                <w:color w:val="000000"/>
                <w:sz w:val="20"/>
                <w:szCs w:val="18"/>
              </w:rPr>
              <w:t>логистика</w:t>
            </w:r>
          </w:p>
        </w:tc>
        <w:tc>
          <w:tcPr>
            <w:tcW w:w="3000" w:type="dxa"/>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Нерациональная система контроля затрат в сфере снабженческо-заготовительной деятельности.</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Низкий уровень организации работы с поставщиками.</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Несогласованность систем управления запасами предприятия, поставщиков и потребителей</w:t>
            </w:r>
          </w:p>
        </w:tc>
        <w:tc>
          <w:tcPr>
            <w:tcW w:w="3180" w:type="dxa"/>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Отсутствие контроля над нормами расхода и запаса материальных ресурсов на производственных объектах.</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Недостаточная координация деятельности производственных подразделений, служб планирования и материально-технического обеспечения</w:t>
            </w:r>
          </w:p>
        </w:tc>
        <w:tc>
          <w:tcPr>
            <w:tcW w:w="2400" w:type="dxa"/>
            <w:shd w:val="clear" w:color="auto" w:fill="FFFFFF"/>
          </w:tcPr>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Недостаточная эффективность организации системы расчетов с потребителями.</w:t>
            </w:r>
          </w:p>
          <w:p w:rsidR="000E4932" w:rsidRDefault="000E4932">
            <w:pPr>
              <w:shd w:val="clear" w:color="auto" w:fill="FFFFFF"/>
              <w:suppressAutoHyphens/>
              <w:autoSpaceDE w:val="0"/>
              <w:autoSpaceDN w:val="0"/>
              <w:adjustRightInd w:val="0"/>
              <w:jc w:val="center"/>
              <w:rPr>
                <w:color w:val="000000"/>
                <w:sz w:val="20"/>
                <w:szCs w:val="18"/>
              </w:rPr>
            </w:pPr>
            <w:r>
              <w:rPr>
                <w:color w:val="000000"/>
                <w:sz w:val="20"/>
                <w:szCs w:val="18"/>
              </w:rPr>
              <w:t>Низкое качество работы с дебиторами.</w:t>
            </w:r>
          </w:p>
          <w:p w:rsidR="000E4932" w:rsidRDefault="000E4932">
            <w:pPr>
              <w:shd w:val="clear" w:color="auto" w:fill="FFFFFF"/>
              <w:suppressAutoHyphens/>
              <w:autoSpaceDE w:val="0"/>
              <w:autoSpaceDN w:val="0"/>
              <w:adjustRightInd w:val="0"/>
              <w:jc w:val="center"/>
              <w:rPr>
                <w:sz w:val="20"/>
                <w:szCs w:val="18"/>
              </w:rPr>
            </w:pPr>
            <w:r>
              <w:rPr>
                <w:color w:val="000000"/>
                <w:sz w:val="20"/>
                <w:szCs w:val="18"/>
              </w:rPr>
              <w:t>Недооценка альтернативных издержек</w:t>
            </w:r>
          </w:p>
        </w:tc>
      </w:tr>
    </w:tbl>
    <w:p w:rsidR="000E4932" w:rsidRDefault="000E4932">
      <w:pPr>
        <w:shd w:val="clear" w:color="auto" w:fill="FFFFFF"/>
        <w:autoSpaceDE w:val="0"/>
        <w:autoSpaceDN w:val="0"/>
        <w:adjustRightInd w:val="0"/>
        <w:spacing w:line="360" w:lineRule="auto"/>
        <w:ind w:firstLine="709"/>
        <w:jc w:val="both"/>
        <w:rPr>
          <w:sz w:val="28"/>
          <w:szCs w:val="22"/>
        </w:rPr>
      </w:pPr>
    </w:p>
    <w:p w:rsidR="000E4932" w:rsidRDefault="000E4932">
      <w:pPr>
        <w:spacing w:line="360" w:lineRule="auto"/>
        <w:ind w:firstLine="709"/>
        <w:jc w:val="both"/>
        <w:rPr>
          <w:sz w:val="28"/>
          <w:szCs w:val="22"/>
        </w:rPr>
      </w:pPr>
      <w:r>
        <w:rPr>
          <w:sz w:val="28"/>
          <w:szCs w:val="22"/>
        </w:rPr>
        <w:t xml:space="preserve">Предложенная модель логистизации потоковых процессов направлена на выявление общих резервов эффективности, а также сглаживание протекания экономических потоков при переходе между последовательными звеньями логистических цепей за счет выработки внутрисистемных финансово-расчетных механизмов, построения интегрированных информационных систем и т.д. К этому необходимо добавить, что данная модель направлена на уменьшение противоречий между притоком финансовых, материальных и информационных потоков. </w:t>
      </w:r>
      <w:r>
        <w:rPr>
          <w:bCs/>
          <w:sz w:val="28"/>
          <w:szCs w:val="22"/>
        </w:rPr>
        <w:t>Ожидаемый экономический эффект от внедрения логистического подхода</w:t>
      </w:r>
      <w:r>
        <w:rPr>
          <w:sz w:val="28"/>
          <w:szCs w:val="22"/>
        </w:rPr>
        <w:t xml:space="preserve"> был рассчитан на базе плановых показателей (табл. 2.</w:t>
      </w:r>
      <w:r w:rsidR="006D0ABC">
        <w:rPr>
          <w:sz w:val="28"/>
          <w:szCs w:val="22"/>
        </w:rPr>
        <w:t>3</w:t>
      </w:r>
      <w:r>
        <w:rPr>
          <w:sz w:val="28"/>
          <w:szCs w:val="22"/>
        </w:rPr>
        <w:t>). Полученный результат свидетельствовал, что внедрение логистической системы управления материальными потоками позволит оптимизировать запасы предприятия (тем самым обеспечив рационализацию оборотного капитала по отношению к краткосрочным долгам корпорации), а также повысить мобильность собственных источников средств предприятия. Рациональное управление финансовыми потоками приведет к росту планируемой ликвидности, а увеличение логистических издержек предприятия в условиях новых капиталовложений приведет к максимизации рыночной стоимости компании.</w:t>
      </w:r>
    </w:p>
    <w:p w:rsidR="000E4932" w:rsidRDefault="000E4932">
      <w:pPr>
        <w:spacing w:line="360" w:lineRule="auto"/>
        <w:ind w:firstLine="709"/>
        <w:jc w:val="both"/>
        <w:rPr>
          <w:color w:val="000000"/>
          <w:sz w:val="28"/>
          <w:szCs w:val="28"/>
        </w:rPr>
      </w:pPr>
      <w:r>
        <w:rPr>
          <w:sz w:val="28"/>
          <w:szCs w:val="22"/>
        </w:rPr>
        <w:t xml:space="preserve"> </w:t>
      </w:r>
      <w:r>
        <w:rPr>
          <w:sz w:val="28"/>
          <w:szCs w:val="28"/>
        </w:rPr>
        <w:t>Таблица 2.</w:t>
      </w:r>
      <w:r w:rsidR="006D0ABC">
        <w:rPr>
          <w:sz w:val="28"/>
          <w:szCs w:val="28"/>
        </w:rPr>
        <w:t>3</w:t>
      </w:r>
      <w:r>
        <w:rPr>
          <w:sz w:val="28"/>
          <w:szCs w:val="28"/>
        </w:rPr>
        <w:t>. Ожидаемый</w:t>
      </w:r>
      <w:r>
        <w:rPr>
          <w:color w:val="000000"/>
          <w:sz w:val="28"/>
          <w:szCs w:val="28"/>
        </w:rPr>
        <w:t xml:space="preserve"> экономический эффект от внедрения логистического подхода</w:t>
      </w:r>
    </w:p>
    <w:p w:rsidR="000E4932" w:rsidRDefault="000E4932">
      <w:pPr>
        <w:jc w:val="center"/>
        <w:rPr>
          <w:color w:val="000000"/>
          <w:sz w:val="8"/>
          <w:szCs w:val="8"/>
        </w:rPr>
      </w:pPr>
    </w:p>
    <w:tbl>
      <w:tblPr>
        <w:tblW w:w="101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525"/>
        <w:gridCol w:w="1040"/>
        <w:gridCol w:w="734"/>
        <w:gridCol w:w="1314"/>
        <w:gridCol w:w="4581"/>
      </w:tblGrid>
      <w:tr w:rsidR="000E4932">
        <w:trPr>
          <w:jc w:val="center"/>
        </w:trPr>
        <w:tc>
          <w:tcPr>
            <w:tcW w:w="2525" w:type="dxa"/>
            <w:tcBorders>
              <w:top w:val="single" w:sz="8" w:space="0" w:color="auto"/>
              <w:bottom w:val="single" w:sz="8" w:space="0" w:color="auto"/>
            </w:tcBorders>
            <w:vAlign w:val="center"/>
          </w:tcPr>
          <w:p w:rsidR="000E4932" w:rsidRDefault="000E4932">
            <w:pPr>
              <w:autoSpaceDE w:val="0"/>
              <w:autoSpaceDN w:val="0"/>
              <w:adjustRightInd w:val="0"/>
              <w:jc w:val="center"/>
              <w:rPr>
                <w:i/>
              </w:rPr>
            </w:pPr>
            <w:r>
              <w:rPr>
                <w:i/>
              </w:rPr>
              <w:t>Показатель</w:t>
            </w:r>
          </w:p>
        </w:tc>
        <w:tc>
          <w:tcPr>
            <w:tcW w:w="1040" w:type="dxa"/>
            <w:tcBorders>
              <w:top w:val="single" w:sz="8" w:space="0" w:color="auto"/>
              <w:bottom w:val="single" w:sz="8" w:space="0" w:color="auto"/>
            </w:tcBorders>
            <w:vAlign w:val="center"/>
          </w:tcPr>
          <w:p w:rsidR="000E4932" w:rsidRDefault="000E4932">
            <w:pPr>
              <w:autoSpaceDE w:val="0"/>
              <w:autoSpaceDN w:val="0"/>
              <w:adjustRightInd w:val="0"/>
              <w:jc w:val="center"/>
              <w:rPr>
                <w:i/>
              </w:rPr>
            </w:pPr>
            <w:r>
              <w:rPr>
                <w:i/>
              </w:rPr>
              <w:t xml:space="preserve">На конец </w:t>
            </w:r>
            <w:smartTag w:uri="urn:schemas-microsoft-com:office:smarttags" w:element="metricconverter">
              <w:smartTagPr>
                <w:attr w:name="ProductID" w:val="2005 г"/>
              </w:smartTagPr>
              <w:r>
                <w:rPr>
                  <w:i/>
                </w:rPr>
                <w:t>2005 г</w:t>
              </w:r>
            </w:smartTag>
            <w:r>
              <w:rPr>
                <w:i/>
              </w:rPr>
              <w:t>.</w:t>
            </w:r>
          </w:p>
        </w:tc>
        <w:tc>
          <w:tcPr>
            <w:tcW w:w="734" w:type="dxa"/>
            <w:tcBorders>
              <w:top w:val="single" w:sz="8" w:space="0" w:color="auto"/>
              <w:bottom w:val="single" w:sz="8" w:space="0" w:color="auto"/>
            </w:tcBorders>
            <w:vAlign w:val="center"/>
          </w:tcPr>
          <w:p w:rsidR="000E4932" w:rsidRDefault="000E4932">
            <w:pPr>
              <w:autoSpaceDE w:val="0"/>
              <w:autoSpaceDN w:val="0"/>
              <w:adjustRightInd w:val="0"/>
              <w:jc w:val="center"/>
              <w:rPr>
                <w:i/>
              </w:rPr>
            </w:pPr>
            <w:r>
              <w:rPr>
                <w:i/>
              </w:rPr>
              <w:t>План</w:t>
            </w:r>
          </w:p>
        </w:tc>
        <w:tc>
          <w:tcPr>
            <w:tcW w:w="1314" w:type="dxa"/>
            <w:tcBorders>
              <w:top w:val="single" w:sz="8" w:space="0" w:color="auto"/>
              <w:bottom w:val="single" w:sz="8" w:space="0" w:color="auto"/>
            </w:tcBorders>
            <w:vAlign w:val="center"/>
          </w:tcPr>
          <w:p w:rsidR="000E4932" w:rsidRDefault="000E4932">
            <w:pPr>
              <w:autoSpaceDE w:val="0"/>
              <w:autoSpaceDN w:val="0"/>
              <w:adjustRightInd w:val="0"/>
              <w:jc w:val="center"/>
              <w:rPr>
                <w:i/>
              </w:rPr>
            </w:pPr>
            <w:r>
              <w:rPr>
                <w:i/>
              </w:rPr>
              <w:t>Изменение</w:t>
            </w:r>
          </w:p>
        </w:tc>
        <w:tc>
          <w:tcPr>
            <w:tcW w:w="4581" w:type="dxa"/>
            <w:tcBorders>
              <w:top w:val="single" w:sz="8" w:space="0" w:color="auto"/>
              <w:bottom w:val="single" w:sz="8" w:space="0" w:color="auto"/>
            </w:tcBorders>
            <w:vAlign w:val="center"/>
          </w:tcPr>
          <w:p w:rsidR="000E4932" w:rsidRDefault="000E4932">
            <w:pPr>
              <w:autoSpaceDE w:val="0"/>
              <w:autoSpaceDN w:val="0"/>
              <w:adjustRightInd w:val="0"/>
              <w:jc w:val="center"/>
              <w:rPr>
                <w:i/>
              </w:rPr>
            </w:pPr>
            <w:r>
              <w:rPr>
                <w:i/>
              </w:rPr>
              <w:t>Пояснение</w:t>
            </w:r>
          </w:p>
        </w:tc>
      </w:tr>
      <w:tr w:rsidR="000E4932">
        <w:trPr>
          <w:jc w:val="center"/>
        </w:trPr>
        <w:tc>
          <w:tcPr>
            <w:tcW w:w="2525" w:type="dxa"/>
            <w:tcBorders>
              <w:top w:val="single" w:sz="8" w:space="0" w:color="auto"/>
            </w:tcBorders>
            <w:vAlign w:val="center"/>
          </w:tcPr>
          <w:p w:rsidR="000E4932" w:rsidRDefault="000E4932">
            <w:pPr>
              <w:suppressAutoHyphens/>
              <w:jc w:val="center"/>
              <w:rPr>
                <w:rFonts w:eastAsia="Arial Unicode MS"/>
              </w:rPr>
            </w:pPr>
            <w:r>
              <w:t>Стабилизация показателей покрытия</w:t>
            </w:r>
          </w:p>
        </w:tc>
        <w:tc>
          <w:tcPr>
            <w:tcW w:w="1040" w:type="dxa"/>
            <w:tcBorders>
              <w:top w:val="single" w:sz="8" w:space="0" w:color="auto"/>
            </w:tcBorders>
            <w:vAlign w:val="center"/>
          </w:tcPr>
          <w:p w:rsidR="000E4932" w:rsidRDefault="000E4932">
            <w:pPr>
              <w:suppressAutoHyphens/>
              <w:jc w:val="center"/>
              <w:rPr>
                <w:rFonts w:eastAsia="Arial Unicode MS"/>
              </w:rPr>
            </w:pPr>
            <w:r>
              <w:t>6,38</w:t>
            </w:r>
          </w:p>
        </w:tc>
        <w:tc>
          <w:tcPr>
            <w:tcW w:w="734" w:type="dxa"/>
            <w:tcBorders>
              <w:top w:val="single" w:sz="8" w:space="0" w:color="auto"/>
            </w:tcBorders>
            <w:vAlign w:val="center"/>
          </w:tcPr>
          <w:p w:rsidR="000E4932" w:rsidRDefault="000E4932">
            <w:pPr>
              <w:suppressAutoHyphens/>
              <w:jc w:val="center"/>
              <w:rPr>
                <w:rFonts w:eastAsia="Arial Unicode MS"/>
              </w:rPr>
            </w:pPr>
            <w:r>
              <w:t>6,5</w:t>
            </w:r>
          </w:p>
        </w:tc>
        <w:tc>
          <w:tcPr>
            <w:tcW w:w="1314" w:type="dxa"/>
            <w:tcBorders>
              <w:top w:val="single" w:sz="8" w:space="0" w:color="auto"/>
            </w:tcBorders>
            <w:vAlign w:val="center"/>
          </w:tcPr>
          <w:p w:rsidR="000E4932" w:rsidRDefault="000E4932">
            <w:pPr>
              <w:suppressAutoHyphens/>
              <w:jc w:val="center"/>
              <w:rPr>
                <w:rFonts w:eastAsia="Arial Unicode MS"/>
              </w:rPr>
            </w:pPr>
            <w:r>
              <w:t>+0,12</w:t>
            </w:r>
          </w:p>
        </w:tc>
        <w:tc>
          <w:tcPr>
            <w:tcW w:w="4581" w:type="dxa"/>
            <w:tcBorders>
              <w:top w:val="single" w:sz="8" w:space="0" w:color="auto"/>
            </w:tcBorders>
            <w:vAlign w:val="center"/>
          </w:tcPr>
          <w:p w:rsidR="000E4932" w:rsidRDefault="000E4932">
            <w:pPr>
              <w:suppressAutoHyphens/>
              <w:jc w:val="center"/>
            </w:pPr>
            <w:r>
              <w:t xml:space="preserve">Внедрение логистической системы управления материальными потоками позволит оптимизировать запасы предприятия, тем самым, обеспечив рационализацию оборотного капитала </w:t>
            </w:r>
          </w:p>
          <w:p w:rsidR="000E4932" w:rsidRDefault="000E4932">
            <w:pPr>
              <w:suppressAutoHyphens/>
              <w:jc w:val="center"/>
            </w:pPr>
            <w:r>
              <w:t>по отношению к краткосрочным долгам корпорации</w:t>
            </w:r>
          </w:p>
        </w:tc>
      </w:tr>
      <w:tr w:rsidR="000E4932">
        <w:trPr>
          <w:jc w:val="center"/>
        </w:trPr>
        <w:tc>
          <w:tcPr>
            <w:tcW w:w="2525" w:type="dxa"/>
            <w:vAlign w:val="center"/>
          </w:tcPr>
          <w:p w:rsidR="000E4932" w:rsidRDefault="000E4932">
            <w:pPr>
              <w:suppressAutoHyphens/>
              <w:jc w:val="center"/>
              <w:rPr>
                <w:rFonts w:eastAsia="Arial Unicode MS"/>
              </w:rPr>
            </w:pPr>
            <w:r>
              <w:t>Стабилизация показателя абсолютной ликвидности</w:t>
            </w:r>
          </w:p>
        </w:tc>
        <w:tc>
          <w:tcPr>
            <w:tcW w:w="1040" w:type="dxa"/>
            <w:vAlign w:val="center"/>
          </w:tcPr>
          <w:p w:rsidR="000E4932" w:rsidRDefault="000E4932">
            <w:pPr>
              <w:suppressAutoHyphens/>
              <w:jc w:val="center"/>
              <w:rPr>
                <w:rFonts w:eastAsia="Arial Unicode MS"/>
              </w:rPr>
            </w:pPr>
            <w:r>
              <w:t>1,11</w:t>
            </w:r>
          </w:p>
        </w:tc>
        <w:tc>
          <w:tcPr>
            <w:tcW w:w="734" w:type="dxa"/>
            <w:vAlign w:val="center"/>
          </w:tcPr>
          <w:p w:rsidR="000E4932" w:rsidRDefault="000E4932">
            <w:pPr>
              <w:suppressAutoHyphens/>
              <w:jc w:val="center"/>
              <w:rPr>
                <w:rFonts w:eastAsia="Arial Unicode MS"/>
              </w:rPr>
            </w:pPr>
            <w:r>
              <w:t>1,2</w:t>
            </w:r>
          </w:p>
        </w:tc>
        <w:tc>
          <w:tcPr>
            <w:tcW w:w="1314" w:type="dxa"/>
            <w:vAlign w:val="center"/>
          </w:tcPr>
          <w:p w:rsidR="000E4932" w:rsidRDefault="000E4932">
            <w:pPr>
              <w:suppressAutoHyphens/>
              <w:jc w:val="center"/>
              <w:rPr>
                <w:rFonts w:eastAsia="Arial Unicode MS"/>
              </w:rPr>
            </w:pPr>
            <w:r>
              <w:t>+0,09</w:t>
            </w:r>
          </w:p>
        </w:tc>
        <w:tc>
          <w:tcPr>
            <w:tcW w:w="4581" w:type="dxa"/>
            <w:vAlign w:val="center"/>
          </w:tcPr>
          <w:p w:rsidR="000E4932" w:rsidRDefault="000E4932">
            <w:pPr>
              <w:suppressAutoHyphens/>
              <w:jc w:val="center"/>
            </w:pPr>
            <w:r>
              <w:t>Рост абсолютной ликвидности планируется посредством управления финансовыми потоками в части немедленного погашения обязательств</w:t>
            </w:r>
          </w:p>
        </w:tc>
      </w:tr>
      <w:tr w:rsidR="000E4932">
        <w:trPr>
          <w:jc w:val="center"/>
        </w:trPr>
        <w:tc>
          <w:tcPr>
            <w:tcW w:w="2525" w:type="dxa"/>
            <w:vAlign w:val="center"/>
          </w:tcPr>
          <w:p w:rsidR="000E4932" w:rsidRDefault="000E4932">
            <w:pPr>
              <w:suppressAutoHyphens/>
              <w:jc w:val="center"/>
            </w:pPr>
            <w:r>
              <w:t xml:space="preserve">Увеличение </w:t>
            </w:r>
          </w:p>
          <w:p w:rsidR="000E4932" w:rsidRDefault="000E4932">
            <w:pPr>
              <w:suppressAutoHyphens/>
              <w:jc w:val="center"/>
              <w:rPr>
                <w:rFonts w:eastAsia="Arial Unicode MS"/>
              </w:rPr>
            </w:pPr>
            <w:r>
              <w:t>чистой выручки, %</w:t>
            </w:r>
          </w:p>
        </w:tc>
        <w:tc>
          <w:tcPr>
            <w:tcW w:w="1040" w:type="dxa"/>
            <w:vAlign w:val="center"/>
          </w:tcPr>
          <w:p w:rsidR="000E4932" w:rsidRDefault="000E4932">
            <w:pPr>
              <w:suppressAutoHyphens/>
              <w:jc w:val="center"/>
              <w:rPr>
                <w:rFonts w:eastAsia="Arial Unicode MS"/>
              </w:rPr>
            </w:pPr>
            <w:r>
              <w:t>17,39</w:t>
            </w:r>
          </w:p>
        </w:tc>
        <w:tc>
          <w:tcPr>
            <w:tcW w:w="734" w:type="dxa"/>
            <w:vAlign w:val="center"/>
          </w:tcPr>
          <w:p w:rsidR="000E4932" w:rsidRDefault="000E4932">
            <w:pPr>
              <w:suppressAutoHyphens/>
              <w:jc w:val="center"/>
              <w:rPr>
                <w:rFonts w:eastAsia="Arial Unicode MS"/>
              </w:rPr>
            </w:pPr>
            <w:r>
              <w:t>35</w:t>
            </w:r>
          </w:p>
        </w:tc>
        <w:tc>
          <w:tcPr>
            <w:tcW w:w="1314" w:type="dxa"/>
            <w:vAlign w:val="center"/>
          </w:tcPr>
          <w:p w:rsidR="000E4932" w:rsidRDefault="000E4932">
            <w:pPr>
              <w:suppressAutoHyphens/>
              <w:jc w:val="center"/>
              <w:rPr>
                <w:rFonts w:eastAsia="Arial Unicode MS"/>
              </w:rPr>
            </w:pPr>
            <w:r>
              <w:t>+17,61</w:t>
            </w:r>
          </w:p>
        </w:tc>
        <w:tc>
          <w:tcPr>
            <w:tcW w:w="4581" w:type="dxa"/>
            <w:vAlign w:val="center"/>
          </w:tcPr>
          <w:p w:rsidR="000E4932" w:rsidRDefault="000E4932">
            <w:pPr>
              <w:suppressAutoHyphens/>
              <w:jc w:val="center"/>
            </w:pPr>
            <w:r>
              <w:t>Увеличение выручки планируется посредством ускорения информационных потоков между всеми цепями логистической системы корпорации</w:t>
            </w:r>
          </w:p>
        </w:tc>
      </w:tr>
      <w:tr w:rsidR="000E4932">
        <w:trPr>
          <w:jc w:val="center"/>
        </w:trPr>
        <w:tc>
          <w:tcPr>
            <w:tcW w:w="2525" w:type="dxa"/>
            <w:vAlign w:val="center"/>
          </w:tcPr>
          <w:p w:rsidR="000E4932" w:rsidRDefault="000E4932">
            <w:pPr>
              <w:suppressAutoHyphens/>
              <w:jc w:val="center"/>
              <w:rPr>
                <w:rFonts w:eastAsia="Arial Unicode MS"/>
              </w:rPr>
            </w:pPr>
            <w:r>
              <w:t>Увеличение маневренности собственных средств</w:t>
            </w:r>
          </w:p>
        </w:tc>
        <w:tc>
          <w:tcPr>
            <w:tcW w:w="1040" w:type="dxa"/>
            <w:vAlign w:val="center"/>
          </w:tcPr>
          <w:p w:rsidR="000E4932" w:rsidRDefault="000E4932">
            <w:pPr>
              <w:suppressAutoHyphens/>
              <w:jc w:val="center"/>
              <w:rPr>
                <w:rFonts w:eastAsia="Arial Unicode MS"/>
              </w:rPr>
            </w:pPr>
            <w:r>
              <w:t>0,26</w:t>
            </w:r>
          </w:p>
        </w:tc>
        <w:tc>
          <w:tcPr>
            <w:tcW w:w="734" w:type="dxa"/>
            <w:vAlign w:val="center"/>
          </w:tcPr>
          <w:p w:rsidR="000E4932" w:rsidRDefault="000E4932">
            <w:pPr>
              <w:suppressAutoHyphens/>
              <w:jc w:val="center"/>
              <w:rPr>
                <w:rFonts w:eastAsia="Arial Unicode MS"/>
              </w:rPr>
            </w:pPr>
            <w:r>
              <w:t>0,5</w:t>
            </w:r>
          </w:p>
        </w:tc>
        <w:tc>
          <w:tcPr>
            <w:tcW w:w="1314" w:type="dxa"/>
            <w:vAlign w:val="center"/>
          </w:tcPr>
          <w:p w:rsidR="000E4932" w:rsidRDefault="000E4932">
            <w:pPr>
              <w:suppressAutoHyphens/>
              <w:jc w:val="center"/>
              <w:rPr>
                <w:rFonts w:eastAsia="Arial Unicode MS"/>
              </w:rPr>
            </w:pPr>
            <w:r>
              <w:t>+0,24</w:t>
            </w:r>
          </w:p>
        </w:tc>
        <w:tc>
          <w:tcPr>
            <w:tcW w:w="4581" w:type="dxa"/>
            <w:vAlign w:val="center"/>
          </w:tcPr>
          <w:p w:rsidR="000E4932" w:rsidRDefault="000E4932">
            <w:pPr>
              <w:suppressAutoHyphens/>
              <w:jc w:val="center"/>
            </w:pPr>
            <w:r>
              <w:t xml:space="preserve">Внедрение системы логистизации материальных потоков </w:t>
            </w:r>
          </w:p>
          <w:p w:rsidR="000E4932" w:rsidRDefault="000E4932">
            <w:pPr>
              <w:suppressAutoHyphens/>
              <w:jc w:val="center"/>
            </w:pPr>
            <w:r>
              <w:t xml:space="preserve">будет способствовать повышению мобильности </w:t>
            </w:r>
          </w:p>
          <w:p w:rsidR="000E4932" w:rsidRDefault="000E4932">
            <w:pPr>
              <w:suppressAutoHyphens/>
              <w:jc w:val="center"/>
            </w:pPr>
            <w:r>
              <w:t>собственных источники средств предприятия</w:t>
            </w:r>
          </w:p>
        </w:tc>
      </w:tr>
      <w:tr w:rsidR="000E4932">
        <w:trPr>
          <w:jc w:val="center"/>
        </w:trPr>
        <w:tc>
          <w:tcPr>
            <w:tcW w:w="2525" w:type="dxa"/>
            <w:vAlign w:val="center"/>
          </w:tcPr>
          <w:p w:rsidR="000E4932" w:rsidRDefault="000E4932">
            <w:pPr>
              <w:suppressAutoHyphens/>
              <w:jc w:val="center"/>
              <w:rPr>
                <w:rFonts w:eastAsia="Arial Unicode MS"/>
              </w:rPr>
            </w:pPr>
            <w:r>
              <w:t>Увеличение коэффициента автономии</w:t>
            </w:r>
          </w:p>
        </w:tc>
        <w:tc>
          <w:tcPr>
            <w:tcW w:w="1040" w:type="dxa"/>
            <w:vAlign w:val="center"/>
          </w:tcPr>
          <w:p w:rsidR="000E4932" w:rsidRDefault="000E4932">
            <w:pPr>
              <w:suppressAutoHyphens/>
              <w:jc w:val="center"/>
              <w:rPr>
                <w:rFonts w:eastAsia="Arial Unicode MS"/>
              </w:rPr>
            </w:pPr>
            <w:r>
              <w:t>0,57</w:t>
            </w:r>
          </w:p>
        </w:tc>
        <w:tc>
          <w:tcPr>
            <w:tcW w:w="734" w:type="dxa"/>
            <w:vAlign w:val="center"/>
          </w:tcPr>
          <w:p w:rsidR="000E4932" w:rsidRDefault="000E4932">
            <w:pPr>
              <w:suppressAutoHyphens/>
              <w:jc w:val="center"/>
              <w:rPr>
                <w:rFonts w:eastAsia="Arial Unicode MS"/>
              </w:rPr>
            </w:pPr>
            <w:r>
              <w:t>0,8</w:t>
            </w:r>
          </w:p>
        </w:tc>
        <w:tc>
          <w:tcPr>
            <w:tcW w:w="1314" w:type="dxa"/>
            <w:vAlign w:val="center"/>
          </w:tcPr>
          <w:p w:rsidR="000E4932" w:rsidRDefault="000E4932">
            <w:pPr>
              <w:suppressAutoHyphens/>
              <w:jc w:val="center"/>
              <w:rPr>
                <w:rFonts w:eastAsia="Arial Unicode MS"/>
              </w:rPr>
            </w:pPr>
            <w:r>
              <w:t>+0,23</w:t>
            </w:r>
          </w:p>
        </w:tc>
        <w:tc>
          <w:tcPr>
            <w:tcW w:w="4581" w:type="dxa"/>
            <w:vAlign w:val="center"/>
          </w:tcPr>
          <w:p w:rsidR="000E4932" w:rsidRDefault="000E4932">
            <w:pPr>
              <w:suppressAutoHyphens/>
              <w:jc w:val="center"/>
            </w:pPr>
            <w:r>
              <w:t>Ликвидация "разрывов" в логистической цепочке движения материального и финансового потока обеспечит рост собственных средств корпорации</w:t>
            </w:r>
          </w:p>
        </w:tc>
      </w:tr>
      <w:tr w:rsidR="000E4932">
        <w:trPr>
          <w:jc w:val="center"/>
        </w:trPr>
        <w:tc>
          <w:tcPr>
            <w:tcW w:w="2525" w:type="dxa"/>
            <w:vAlign w:val="center"/>
          </w:tcPr>
          <w:p w:rsidR="000E4932" w:rsidRDefault="000E4932">
            <w:pPr>
              <w:suppressAutoHyphens/>
              <w:jc w:val="center"/>
              <w:rPr>
                <w:rFonts w:eastAsia="Arial Unicode MS"/>
              </w:rPr>
            </w:pPr>
            <w:r>
              <w:t>Повышение рентабельности активов, %</w:t>
            </w:r>
          </w:p>
        </w:tc>
        <w:tc>
          <w:tcPr>
            <w:tcW w:w="1040" w:type="dxa"/>
            <w:vAlign w:val="center"/>
          </w:tcPr>
          <w:p w:rsidR="000E4932" w:rsidRDefault="000E4932">
            <w:pPr>
              <w:suppressAutoHyphens/>
              <w:jc w:val="center"/>
              <w:rPr>
                <w:rFonts w:eastAsia="Arial Unicode MS"/>
              </w:rPr>
            </w:pPr>
            <w:r>
              <w:t>16,83</w:t>
            </w:r>
          </w:p>
        </w:tc>
        <w:tc>
          <w:tcPr>
            <w:tcW w:w="734" w:type="dxa"/>
            <w:vAlign w:val="center"/>
          </w:tcPr>
          <w:p w:rsidR="000E4932" w:rsidRDefault="000E4932">
            <w:pPr>
              <w:suppressAutoHyphens/>
              <w:jc w:val="center"/>
              <w:rPr>
                <w:rFonts w:eastAsia="Arial Unicode MS"/>
              </w:rPr>
            </w:pPr>
            <w:r>
              <w:t>20</w:t>
            </w:r>
          </w:p>
        </w:tc>
        <w:tc>
          <w:tcPr>
            <w:tcW w:w="1314" w:type="dxa"/>
            <w:vAlign w:val="center"/>
          </w:tcPr>
          <w:p w:rsidR="000E4932" w:rsidRDefault="000E4932">
            <w:pPr>
              <w:suppressAutoHyphens/>
              <w:jc w:val="center"/>
              <w:rPr>
                <w:rFonts w:eastAsia="Arial Unicode MS"/>
              </w:rPr>
            </w:pPr>
            <w:r>
              <w:t>+3,17</w:t>
            </w:r>
          </w:p>
        </w:tc>
        <w:tc>
          <w:tcPr>
            <w:tcW w:w="4581" w:type="dxa"/>
            <w:vAlign w:val="center"/>
          </w:tcPr>
          <w:p w:rsidR="000E4932" w:rsidRDefault="000E4932">
            <w:pPr>
              <w:suppressAutoHyphens/>
              <w:jc w:val="center"/>
            </w:pPr>
            <w:r>
              <w:t>Рост выручки от реализации при снижении логистических издержек и ускорении оборачиваемости капитала приведет к увеличению рентабельности активов</w:t>
            </w:r>
          </w:p>
        </w:tc>
      </w:tr>
      <w:tr w:rsidR="000E4932">
        <w:trPr>
          <w:jc w:val="center"/>
        </w:trPr>
        <w:tc>
          <w:tcPr>
            <w:tcW w:w="2525" w:type="dxa"/>
            <w:vAlign w:val="center"/>
          </w:tcPr>
          <w:p w:rsidR="000E4932" w:rsidRDefault="000E4932">
            <w:pPr>
              <w:suppressAutoHyphens/>
              <w:jc w:val="center"/>
            </w:pPr>
            <w:r>
              <w:t xml:space="preserve">Снижение логистических издержек, </w:t>
            </w:r>
          </w:p>
          <w:p w:rsidR="000E4932" w:rsidRDefault="000E4932">
            <w:pPr>
              <w:suppressAutoHyphens/>
              <w:jc w:val="center"/>
              <w:rPr>
                <w:rFonts w:eastAsia="Arial Unicode MS"/>
              </w:rPr>
            </w:pPr>
            <w:r>
              <w:t>млн. долл. США</w:t>
            </w:r>
          </w:p>
        </w:tc>
        <w:tc>
          <w:tcPr>
            <w:tcW w:w="1040" w:type="dxa"/>
            <w:vAlign w:val="center"/>
          </w:tcPr>
          <w:p w:rsidR="000E4932" w:rsidRDefault="000E4932">
            <w:pPr>
              <w:suppressAutoHyphens/>
              <w:jc w:val="center"/>
              <w:rPr>
                <w:rFonts w:eastAsia="Arial Unicode MS"/>
              </w:rPr>
            </w:pPr>
            <w:r>
              <w:rPr>
                <w:bCs/>
                <w:iCs/>
              </w:rPr>
              <w:t>4 992</w:t>
            </w:r>
          </w:p>
        </w:tc>
        <w:tc>
          <w:tcPr>
            <w:tcW w:w="734" w:type="dxa"/>
            <w:vAlign w:val="center"/>
          </w:tcPr>
          <w:p w:rsidR="000E4932" w:rsidRDefault="000E4932">
            <w:pPr>
              <w:suppressAutoHyphens/>
              <w:jc w:val="center"/>
              <w:rPr>
                <w:rFonts w:eastAsia="Arial Unicode MS"/>
              </w:rPr>
            </w:pPr>
            <w:r>
              <w:t>3 443</w:t>
            </w:r>
          </w:p>
        </w:tc>
        <w:tc>
          <w:tcPr>
            <w:tcW w:w="1314" w:type="dxa"/>
            <w:vAlign w:val="center"/>
          </w:tcPr>
          <w:p w:rsidR="000E4932" w:rsidRDefault="000E4932">
            <w:pPr>
              <w:suppressAutoHyphens/>
              <w:jc w:val="center"/>
              <w:rPr>
                <w:rFonts w:eastAsia="Arial Unicode MS"/>
              </w:rPr>
            </w:pPr>
            <w:r>
              <w:t>-1 549</w:t>
            </w:r>
          </w:p>
        </w:tc>
        <w:tc>
          <w:tcPr>
            <w:tcW w:w="4581" w:type="dxa"/>
            <w:vAlign w:val="center"/>
          </w:tcPr>
          <w:p w:rsidR="000E4932" w:rsidRDefault="000E4932">
            <w:pPr>
              <w:suppressAutoHyphens/>
              <w:jc w:val="center"/>
              <w:rPr>
                <w:color w:val="000000"/>
              </w:rPr>
            </w:pPr>
            <w:r>
              <w:rPr>
                <w:color w:val="000000"/>
              </w:rPr>
              <w:t xml:space="preserve">Снижение логистических издержек позволит сократить общие издержки корпорации, высвободить финансовые средства, что улучшит позиции корпорации </w:t>
            </w:r>
          </w:p>
          <w:p w:rsidR="000E4932" w:rsidRDefault="000E4932">
            <w:pPr>
              <w:suppressAutoHyphens/>
              <w:jc w:val="center"/>
            </w:pPr>
            <w:r>
              <w:rPr>
                <w:color w:val="000000"/>
              </w:rPr>
              <w:t>в конкурентной борьбе и повысит инвестиционную привлекательность</w:t>
            </w:r>
          </w:p>
        </w:tc>
      </w:tr>
    </w:tbl>
    <w:p w:rsidR="000E4932" w:rsidRDefault="000E4932">
      <w:pPr>
        <w:spacing w:before="120" w:line="360" w:lineRule="auto"/>
        <w:ind w:firstLine="709"/>
        <w:jc w:val="both"/>
        <w:rPr>
          <w:bCs/>
          <w:iCs/>
          <w:sz w:val="28"/>
          <w:szCs w:val="22"/>
        </w:rPr>
      </w:pPr>
    </w:p>
    <w:p w:rsidR="000E4932" w:rsidRDefault="000E4932">
      <w:pPr>
        <w:spacing w:before="120" w:line="360" w:lineRule="auto"/>
        <w:ind w:firstLine="709"/>
        <w:jc w:val="both"/>
        <w:rPr>
          <w:sz w:val="28"/>
          <w:szCs w:val="28"/>
        </w:rPr>
      </w:pPr>
      <w:r>
        <w:rPr>
          <w:sz w:val="28"/>
          <w:szCs w:val="28"/>
        </w:rPr>
        <w:t>В качестве направлений оптимизации инвестиционного потенциала была проведена оценка эффективности инвестиционного проекта, направленного на оптимизацию основных финансовых показателей корпорации и максимизацию рыночной стоимости (табл. 2.</w:t>
      </w:r>
      <w:r w:rsidR="006D0ABC">
        <w:rPr>
          <w:sz w:val="28"/>
          <w:szCs w:val="28"/>
        </w:rPr>
        <w:t>4</w:t>
      </w:r>
      <w:r>
        <w:rPr>
          <w:sz w:val="28"/>
          <w:szCs w:val="28"/>
        </w:rPr>
        <w:t>).</w:t>
      </w:r>
      <w:bookmarkStart w:id="7" w:name="_Toc506289218"/>
    </w:p>
    <w:p w:rsidR="000E4932" w:rsidRDefault="000E4932">
      <w:pPr>
        <w:spacing w:before="120" w:line="360" w:lineRule="auto"/>
        <w:ind w:firstLine="709"/>
        <w:jc w:val="both"/>
        <w:rPr>
          <w:sz w:val="28"/>
          <w:szCs w:val="28"/>
        </w:rPr>
      </w:pPr>
      <w:r>
        <w:rPr>
          <w:sz w:val="28"/>
          <w:szCs w:val="28"/>
        </w:rPr>
        <w:t>Таблица 2.</w:t>
      </w:r>
      <w:r w:rsidR="006D0ABC">
        <w:rPr>
          <w:sz w:val="28"/>
          <w:szCs w:val="28"/>
        </w:rPr>
        <w:t>4</w:t>
      </w:r>
      <w:r>
        <w:rPr>
          <w:sz w:val="28"/>
          <w:szCs w:val="28"/>
        </w:rPr>
        <w:t xml:space="preserve">. </w:t>
      </w:r>
      <w:r>
        <w:rPr>
          <w:bCs/>
          <w:sz w:val="28"/>
          <w:szCs w:val="28"/>
        </w:rPr>
        <w:t xml:space="preserve">Финансовый анализ инвестиционного проекта </w:t>
      </w:r>
      <w:r w:rsidR="00324C8C" w:rsidRPr="00700F35">
        <w:rPr>
          <w:sz w:val="28"/>
          <w:szCs w:val="28"/>
        </w:rPr>
        <w:t>ООО</w:t>
      </w:r>
      <w:r w:rsidR="00324C8C">
        <w:rPr>
          <w:sz w:val="28"/>
          <w:szCs w:val="28"/>
        </w:rPr>
        <w:t xml:space="preserve"> «</w:t>
      </w:r>
      <w:r w:rsidR="00324C8C" w:rsidRPr="00700F35">
        <w:rPr>
          <w:sz w:val="28"/>
          <w:szCs w:val="28"/>
        </w:rPr>
        <w:t>Астера Глобал Логистик</w:t>
      </w:r>
      <w:r w:rsidR="00324C8C">
        <w:rPr>
          <w:sz w:val="28"/>
          <w:szCs w:val="28"/>
        </w:rPr>
        <w:t>»</w:t>
      </w:r>
      <w:r>
        <w:rPr>
          <w:sz w:val="28"/>
          <w:szCs w:val="28"/>
        </w:rPr>
        <w:t>,%</w:t>
      </w:r>
    </w:p>
    <w:p w:rsidR="000E4932" w:rsidRDefault="000E4932">
      <w:pPr>
        <w:ind w:firstLine="425"/>
        <w:jc w:val="both"/>
        <w:rPr>
          <w:bCs/>
          <w:sz w:val="4"/>
          <w:szCs w:val="4"/>
        </w:rPr>
      </w:pPr>
    </w:p>
    <w:tbl>
      <w:tblPr>
        <w:tblW w:w="9590" w:type="dxa"/>
        <w:tblLayout w:type="fixed"/>
        <w:tblCellMar>
          <w:left w:w="0" w:type="dxa"/>
          <w:right w:w="0" w:type="dxa"/>
        </w:tblCellMar>
        <w:tblLook w:val="0000" w:firstRow="0" w:lastRow="0" w:firstColumn="0" w:lastColumn="0" w:noHBand="0" w:noVBand="0"/>
      </w:tblPr>
      <w:tblGrid>
        <w:gridCol w:w="2423"/>
        <w:gridCol w:w="648"/>
        <w:gridCol w:w="649"/>
        <w:gridCol w:w="649"/>
        <w:gridCol w:w="649"/>
        <w:gridCol w:w="649"/>
        <w:gridCol w:w="648"/>
        <w:gridCol w:w="649"/>
        <w:gridCol w:w="649"/>
        <w:gridCol w:w="649"/>
        <w:gridCol w:w="649"/>
        <w:gridCol w:w="679"/>
      </w:tblGrid>
      <w:tr w:rsidR="000E4932">
        <w:trPr>
          <w:cantSplit/>
          <w:trHeight w:val="214"/>
        </w:trPr>
        <w:tc>
          <w:tcPr>
            <w:tcW w:w="2423" w:type="dxa"/>
            <w:vMerge w:val="restart"/>
            <w:tcBorders>
              <w:top w:val="single" w:sz="8" w:space="0" w:color="auto"/>
              <w:left w:val="single" w:sz="8" w:space="0" w:color="auto"/>
              <w:right w:val="single" w:sz="4" w:space="0" w:color="auto"/>
            </w:tcBorders>
            <w:noWrap/>
            <w:vAlign w:val="center"/>
          </w:tcPr>
          <w:p w:rsidR="000E4932" w:rsidRDefault="000E4932">
            <w:pPr>
              <w:jc w:val="center"/>
              <w:rPr>
                <w:rFonts w:cs="Courier New"/>
                <w:sz w:val="20"/>
                <w:szCs w:val="18"/>
              </w:rPr>
            </w:pPr>
            <w:r>
              <w:rPr>
                <w:rFonts w:cs="Courier New"/>
                <w:sz w:val="20"/>
                <w:szCs w:val="18"/>
              </w:rPr>
              <w:t>Коэффициент</w:t>
            </w:r>
          </w:p>
        </w:tc>
        <w:tc>
          <w:tcPr>
            <w:tcW w:w="7167" w:type="dxa"/>
            <w:gridSpan w:val="11"/>
            <w:tcBorders>
              <w:top w:val="single" w:sz="8" w:space="0" w:color="auto"/>
              <w:left w:val="nil"/>
              <w:bottom w:val="single" w:sz="4" w:space="0" w:color="auto"/>
              <w:right w:val="single" w:sz="8" w:space="0" w:color="auto"/>
            </w:tcBorders>
            <w:noWrap/>
            <w:vAlign w:val="center"/>
          </w:tcPr>
          <w:p w:rsidR="000E4932" w:rsidRDefault="000E4932">
            <w:pPr>
              <w:jc w:val="center"/>
              <w:rPr>
                <w:rFonts w:cs="Courier New"/>
                <w:sz w:val="20"/>
                <w:szCs w:val="18"/>
              </w:rPr>
            </w:pPr>
            <w:r>
              <w:rPr>
                <w:rFonts w:cs="Courier New"/>
                <w:sz w:val="20"/>
                <w:szCs w:val="18"/>
              </w:rPr>
              <w:t>Годы</w:t>
            </w:r>
          </w:p>
        </w:tc>
      </w:tr>
      <w:tr w:rsidR="000E4932">
        <w:trPr>
          <w:cantSplit/>
          <w:trHeight w:val="156"/>
        </w:trPr>
        <w:tc>
          <w:tcPr>
            <w:tcW w:w="2423" w:type="dxa"/>
            <w:vMerge/>
            <w:tcBorders>
              <w:left w:val="single" w:sz="8" w:space="0" w:color="auto"/>
              <w:bottom w:val="single" w:sz="8" w:space="0" w:color="auto"/>
              <w:right w:val="single" w:sz="4" w:space="0" w:color="auto"/>
            </w:tcBorders>
            <w:noWrap/>
            <w:vAlign w:val="center"/>
          </w:tcPr>
          <w:p w:rsidR="000E4932" w:rsidRDefault="000E4932">
            <w:pPr>
              <w:jc w:val="both"/>
              <w:rPr>
                <w:rFonts w:eastAsia="Arial Unicode MS" w:cs="Courier New"/>
                <w:sz w:val="20"/>
                <w:szCs w:val="18"/>
              </w:rPr>
            </w:pPr>
          </w:p>
        </w:tc>
        <w:tc>
          <w:tcPr>
            <w:tcW w:w="648"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0-й</w:t>
            </w:r>
          </w:p>
        </w:tc>
        <w:tc>
          <w:tcPr>
            <w:tcW w:w="649"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1-й</w:t>
            </w:r>
          </w:p>
        </w:tc>
        <w:tc>
          <w:tcPr>
            <w:tcW w:w="649"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2-й</w:t>
            </w:r>
          </w:p>
        </w:tc>
        <w:tc>
          <w:tcPr>
            <w:tcW w:w="649"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3-й</w:t>
            </w:r>
          </w:p>
        </w:tc>
        <w:tc>
          <w:tcPr>
            <w:tcW w:w="649"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4-й</w:t>
            </w:r>
          </w:p>
        </w:tc>
        <w:tc>
          <w:tcPr>
            <w:tcW w:w="648"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5-й</w:t>
            </w:r>
          </w:p>
        </w:tc>
        <w:tc>
          <w:tcPr>
            <w:tcW w:w="649"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6-й</w:t>
            </w:r>
          </w:p>
        </w:tc>
        <w:tc>
          <w:tcPr>
            <w:tcW w:w="649"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7-й</w:t>
            </w:r>
          </w:p>
        </w:tc>
        <w:tc>
          <w:tcPr>
            <w:tcW w:w="649"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8-й</w:t>
            </w:r>
          </w:p>
        </w:tc>
        <w:tc>
          <w:tcPr>
            <w:tcW w:w="649" w:type="dxa"/>
            <w:tcBorders>
              <w:top w:val="single" w:sz="4" w:space="0" w:color="auto"/>
              <w:left w:val="nil"/>
              <w:bottom w:val="single" w:sz="8" w:space="0" w:color="auto"/>
              <w:right w:val="single" w:sz="4" w:space="0" w:color="auto"/>
            </w:tcBorders>
            <w:noWrap/>
            <w:vAlign w:val="center"/>
          </w:tcPr>
          <w:p w:rsidR="000E4932" w:rsidRDefault="000E4932">
            <w:pPr>
              <w:jc w:val="center"/>
              <w:rPr>
                <w:rFonts w:eastAsia="Arial Unicode MS" w:cs="Courier New"/>
                <w:sz w:val="20"/>
                <w:szCs w:val="18"/>
              </w:rPr>
            </w:pPr>
            <w:r>
              <w:rPr>
                <w:rFonts w:cs="Courier New"/>
                <w:sz w:val="20"/>
                <w:szCs w:val="18"/>
              </w:rPr>
              <w:t>9-й</w:t>
            </w:r>
          </w:p>
        </w:tc>
        <w:tc>
          <w:tcPr>
            <w:tcW w:w="679" w:type="dxa"/>
            <w:tcBorders>
              <w:top w:val="single" w:sz="4" w:space="0" w:color="auto"/>
              <w:left w:val="nil"/>
              <w:bottom w:val="single" w:sz="8" w:space="0" w:color="auto"/>
              <w:right w:val="single" w:sz="8" w:space="0" w:color="auto"/>
            </w:tcBorders>
            <w:noWrap/>
            <w:vAlign w:val="center"/>
          </w:tcPr>
          <w:p w:rsidR="000E4932" w:rsidRDefault="000E4932">
            <w:pPr>
              <w:jc w:val="center"/>
              <w:rPr>
                <w:rFonts w:eastAsia="Arial Unicode MS" w:cs="Courier New"/>
                <w:sz w:val="20"/>
                <w:szCs w:val="18"/>
              </w:rPr>
            </w:pPr>
            <w:r>
              <w:rPr>
                <w:rFonts w:cs="Courier New"/>
                <w:sz w:val="20"/>
                <w:szCs w:val="18"/>
              </w:rPr>
              <w:t>10-й</w:t>
            </w:r>
          </w:p>
        </w:tc>
      </w:tr>
      <w:tr w:rsidR="000E4932">
        <w:trPr>
          <w:trHeight w:val="360"/>
        </w:trPr>
        <w:tc>
          <w:tcPr>
            <w:tcW w:w="2423" w:type="dxa"/>
            <w:tcBorders>
              <w:top w:val="single" w:sz="8" w:space="0" w:color="auto"/>
              <w:left w:val="single" w:sz="8" w:space="0" w:color="auto"/>
              <w:bottom w:val="single" w:sz="4" w:space="0" w:color="auto"/>
              <w:right w:val="single" w:sz="4" w:space="0" w:color="000000"/>
            </w:tcBorders>
            <w:noWrap/>
            <w:vAlign w:val="center"/>
          </w:tcPr>
          <w:p w:rsidR="000E4932" w:rsidRDefault="000E4932">
            <w:pPr>
              <w:pStyle w:val="a8"/>
              <w:suppressAutoHyphens/>
              <w:rPr>
                <w:rFonts w:eastAsia="Arial Unicode MS" w:cs="Courier New"/>
                <w:sz w:val="20"/>
                <w:szCs w:val="18"/>
                <w:lang w:eastAsia="en-US"/>
              </w:rPr>
            </w:pPr>
            <w:r>
              <w:rPr>
                <w:rFonts w:cs="Courier New"/>
                <w:sz w:val="20"/>
                <w:szCs w:val="18"/>
                <w:lang w:eastAsia="en-US"/>
              </w:rPr>
              <w:t>Коэффициент валовой прибыли от реализации</w:t>
            </w:r>
          </w:p>
        </w:tc>
        <w:tc>
          <w:tcPr>
            <w:tcW w:w="648"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p>
        </w:tc>
        <w:tc>
          <w:tcPr>
            <w:tcW w:w="649"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49"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49"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49"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48"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49"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49"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49"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49" w:type="dxa"/>
            <w:tcBorders>
              <w:top w:val="single" w:sz="8" w:space="0" w:color="auto"/>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40,0</w:t>
            </w:r>
          </w:p>
        </w:tc>
        <w:tc>
          <w:tcPr>
            <w:tcW w:w="679" w:type="dxa"/>
            <w:tcBorders>
              <w:top w:val="single" w:sz="8" w:space="0" w:color="auto"/>
              <w:left w:val="nil"/>
              <w:bottom w:val="single" w:sz="4" w:space="0" w:color="auto"/>
              <w:right w:val="single" w:sz="8" w:space="0" w:color="auto"/>
            </w:tcBorders>
            <w:noWrap/>
            <w:vAlign w:val="center"/>
          </w:tcPr>
          <w:p w:rsidR="000E4932" w:rsidRDefault="000E4932">
            <w:pPr>
              <w:suppressAutoHyphens/>
              <w:jc w:val="center"/>
              <w:rPr>
                <w:sz w:val="20"/>
                <w:szCs w:val="16"/>
              </w:rPr>
            </w:pPr>
            <w:r>
              <w:rPr>
                <w:sz w:val="20"/>
                <w:szCs w:val="16"/>
              </w:rPr>
              <w:t>40,0</w:t>
            </w:r>
          </w:p>
        </w:tc>
      </w:tr>
      <w:tr w:rsidR="000E4932">
        <w:trPr>
          <w:trHeight w:val="300"/>
        </w:trPr>
        <w:tc>
          <w:tcPr>
            <w:tcW w:w="2423" w:type="dxa"/>
            <w:tcBorders>
              <w:top w:val="single" w:sz="4" w:space="0" w:color="auto"/>
              <w:left w:val="single" w:sz="8" w:space="0" w:color="auto"/>
              <w:bottom w:val="single" w:sz="4" w:space="0" w:color="auto"/>
              <w:right w:val="single" w:sz="4" w:space="0" w:color="000000"/>
            </w:tcBorders>
            <w:noWrap/>
            <w:vAlign w:val="center"/>
          </w:tcPr>
          <w:p w:rsidR="000E4932" w:rsidRDefault="000E4932">
            <w:pPr>
              <w:pStyle w:val="font6"/>
              <w:suppressAutoHyphens/>
              <w:spacing w:before="0" w:beforeAutospacing="0" w:after="0" w:afterAutospacing="0"/>
              <w:rPr>
                <w:rFonts w:ascii="Times New Roman" w:eastAsia="Times New Roman" w:hAnsi="Times New Roman"/>
                <w:sz w:val="20"/>
                <w:szCs w:val="18"/>
                <w:lang w:eastAsia="en-US"/>
              </w:rPr>
            </w:pPr>
            <w:r>
              <w:rPr>
                <w:rFonts w:ascii="Times New Roman" w:eastAsia="Times New Roman" w:hAnsi="Times New Roman"/>
                <w:sz w:val="20"/>
                <w:szCs w:val="18"/>
                <w:lang w:eastAsia="en-US"/>
              </w:rPr>
              <w:t xml:space="preserve">Коэффициент доходности </w:t>
            </w:r>
            <w:r>
              <w:rPr>
                <w:rFonts w:ascii="Times New Roman" w:eastAsia="Times New Roman" w:hAnsi="Times New Roman"/>
                <w:spacing w:val="-8"/>
                <w:sz w:val="20"/>
                <w:szCs w:val="18"/>
                <w:lang w:eastAsia="en-US"/>
              </w:rPr>
              <w:t>хозяйственной деятельности</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5,7</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8,4</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10,7</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12,6</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14,4</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16,0</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16,8</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17,5</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18,1</w:t>
            </w:r>
          </w:p>
        </w:tc>
        <w:tc>
          <w:tcPr>
            <w:tcW w:w="679" w:type="dxa"/>
            <w:tcBorders>
              <w:top w:val="nil"/>
              <w:left w:val="nil"/>
              <w:bottom w:val="single" w:sz="4" w:space="0" w:color="auto"/>
              <w:right w:val="single" w:sz="8" w:space="0" w:color="auto"/>
            </w:tcBorders>
            <w:noWrap/>
            <w:vAlign w:val="center"/>
          </w:tcPr>
          <w:p w:rsidR="000E4932" w:rsidRDefault="000E4932">
            <w:pPr>
              <w:suppressAutoHyphens/>
              <w:jc w:val="center"/>
              <w:rPr>
                <w:sz w:val="20"/>
                <w:szCs w:val="16"/>
              </w:rPr>
            </w:pPr>
            <w:r>
              <w:rPr>
                <w:sz w:val="20"/>
                <w:szCs w:val="16"/>
              </w:rPr>
              <w:t>18,8</w:t>
            </w:r>
          </w:p>
        </w:tc>
      </w:tr>
      <w:tr w:rsidR="000E4932">
        <w:trPr>
          <w:trHeight w:val="300"/>
        </w:trPr>
        <w:tc>
          <w:tcPr>
            <w:tcW w:w="2423" w:type="dxa"/>
            <w:tcBorders>
              <w:top w:val="nil"/>
              <w:left w:val="single" w:sz="8" w:space="0" w:color="auto"/>
              <w:bottom w:val="single" w:sz="4" w:space="0" w:color="auto"/>
              <w:right w:val="single" w:sz="4" w:space="0" w:color="auto"/>
            </w:tcBorders>
            <w:noWrap/>
            <w:vAlign w:val="center"/>
          </w:tcPr>
          <w:p w:rsidR="000E4932" w:rsidRDefault="000E4932">
            <w:pPr>
              <w:suppressAutoHyphens/>
              <w:rPr>
                <w:rFonts w:cs="Courier New"/>
                <w:sz w:val="20"/>
                <w:szCs w:val="18"/>
              </w:rPr>
            </w:pPr>
            <w:r>
              <w:rPr>
                <w:rFonts w:cs="Courier New"/>
                <w:sz w:val="20"/>
                <w:szCs w:val="18"/>
              </w:rPr>
              <w:t xml:space="preserve">Коэффициент </w:t>
            </w:r>
          </w:p>
          <w:p w:rsidR="000E4932" w:rsidRDefault="000E4932">
            <w:pPr>
              <w:suppressAutoHyphens/>
              <w:rPr>
                <w:rFonts w:eastAsia="Arial Unicode MS" w:cs="Courier New"/>
                <w:sz w:val="20"/>
                <w:szCs w:val="18"/>
              </w:rPr>
            </w:pPr>
            <w:r>
              <w:rPr>
                <w:rFonts w:cs="Courier New"/>
                <w:sz w:val="20"/>
                <w:szCs w:val="18"/>
              </w:rPr>
              <w:t>чистой прибыли</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350,8</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331,8</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314,0</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299,4</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286,1</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273,3</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306,9</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302,4</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298,1</w:t>
            </w:r>
          </w:p>
        </w:tc>
        <w:tc>
          <w:tcPr>
            <w:tcW w:w="679" w:type="dxa"/>
            <w:tcBorders>
              <w:top w:val="nil"/>
              <w:left w:val="nil"/>
              <w:bottom w:val="single" w:sz="4" w:space="0" w:color="auto"/>
              <w:right w:val="single" w:sz="8" w:space="0" w:color="auto"/>
            </w:tcBorders>
            <w:noWrap/>
            <w:vAlign w:val="center"/>
          </w:tcPr>
          <w:p w:rsidR="000E4932" w:rsidRDefault="000E4932">
            <w:pPr>
              <w:suppressAutoHyphens/>
              <w:jc w:val="center"/>
              <w:rPr>
                <w:sz w:val="20"/>
                <w:szCs w:val="16"/>
              </w:rPr>
            </w:pPr>
            <w:r>
              <w:rPr>
                <w:sz w:val="20"/>
                <w:szCs w:val="16"/>
              </w:rPr>
              <w:t>299,0</w:t>
            </w:r>
          </w:p>
        </w:tc>
      </w:tr>
      <w:tr w:rsidR="000E4932">
        <w:trPr>
          <w:trHeight w:val="300"/>
        </w:trPr>
        <w:tc>
          <w:tcPr>
            <w:tcW w:w="2423" w:type="dxa"/>
            <w:tcBorders>
              <w:top w:val="single" w:sz="4" w:space="0" w:color="auto"/>
              <w:left w:val="single" w:sz="8" w:space="0" w:color="auto"/>
              <w:bottom w:val="single" w:sz="4" w:space="0" w:color="auto"/>
              <w:right w:val="single" w:sz="4" w:space="0" w:color="000000"/>
            </w:tcBorders>
            <w:noWrap/>
            <w:vAlign w:val="center"/>
          </w:tcPr>
          <w:p w:rsidR="000E4932" w:rsidRDefault="000E4932">
            <w:pPr>
              <w:suppressAutoHyphens/>
              <w:rPr>
                <w:rFonts w:eastAsia="Arial Unicode MS" w:cs="Courier New"/>
                <w:sz w:val="20"/>
                <w:szCs w:val="18"/>
              </w:rPr>
            </w:pPr>
            <w:r>
              <w:rPr>
                <w:rFonts w:cs="Courier New"/>
                <w:sz w:val="20"/>
                <w:szCs w:val="18"/>
              </w:rPr>
              <w:t>Коэффициент доходности суммы баланса</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72,2</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42,8</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30,5</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23,7</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19,4</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16,5</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16,0</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13,9</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12,3</w:t>
            </w:r>
          </w:p>
        </w:tc>
        <w:tc>
          <w:tcPr>
            <w:tcW w:w="679" w:type="dxa"/>
            <w:tcBorders>
              <w:top w:val="nil"/>
              <w:left w:val="nil"/>
              <w:bottom w:val="single" w:sz="4" w:space="0" w:color="auto"/>
              <w:right w:val="single" w:sz="8" w:space="0" w:color="auto"/>
            </w:tcBorders>
            <w:noWrap/>
            <w:vAlign w:val="center"/>
          </w:tcPr>
          <w:p w:rsidR="000E4932" w:rsidRDefault="000E4932">
            <w:pPr>
              <w:suppressAutoHyphens/>
              <w:jc w:val="center"/>
              <w:rPr>
                <w:sz w:val="20"/>
                <w:szCs w:val="16"/>
              </w:rPr>
            </w:pPr>
            <w:r>
              <w:rPr>
                <w:sz w:val="20"/>
                <w:szCs w:val="16"/>
              </w:rPr>
              <w:t>11,2</w:t>
            </w:r>
          </w:p>
        </w:tc>
      </w:tr>
      <w:tr w:rsidR="000E4932">
        <w:trPr>
          <w:trHeight w:val="300"/>
        </w:trPr>
        <w:tc>
          <w:tcPr>
            <w:tcW w:w="2423" w:type="dxa"/>
            <w:tcBorders>
              <w:top w:val="nil"/>
              <w:left w:val="single" w:sz="8" w:space="0" w:color="auto"/>
              <w:bottom w:val="single" w:sz="4" w:space="0" w:color="auto"/>
              <w:right w:val="single" w:sz="4" w:space="0" w:color="auto"/>
            </w:tcBorders>
            <w:noWrap/>
            <w:vAlign w:val="center"/>
          </w:tcPr>
          <w:p w:rsidR="000E4932" w:rsidRDefault="000E4932">
            <w:pPr>
              <w:suppressAutoHyphens/>
              <w:rPr>
                <w:rFonts w:cs="Courier New"/>
                <w:sz w:val="20"/>
                <w:szCs w:val="18"/>
              </w:rPr>
            </w:pPr>
            <w:r>
              <w:rPr>
                <w:rFonts w:cs="Courier New"/>
                <w:sz w:val="20"/>
                <w:szCs w:val="18"/>
              </w:rPr>
              <w:t xml:space="preserve">Коэффициент оборота </w:t>
            </w:r>
          </w:p>
          <w:p w:rsidR="000E4932" w:rsidRDefault="000E4932">
            <w:pPr>
              <w:suppressAutoHyphens/>
              <w:rPr>
                <w:rFonts w:eastAsia="Arial Unicode MS" w:cs="Courier New"/>
                <w:sz w:val="20"/>
                <w:szCs w:val="18"/>
              </w:rPr>
            </w:pPr>
            <w:r>
              <w:rPr>
                <w:rFonts w:cs="Courier New"/>
                <w:sz w:val="20"/>
                <w:szCs w:val="18"/>
              </w:rPr>
              <w:t>средств, об./год</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0,206</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0,129</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0,097</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0,079</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0,068</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0,060</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0,052</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0,046</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0,041</w:t>
            </w:r>
          </w:p>
        </w:tc>
        <w:tc>
          <w:tcPr>
            <w:tcW w:w="679" w:type="dxa"/>
            <w:tcBorders>
              <w:top w:val="nil"/>
              <w:left w:val="nil"/>
              <w:bottom w:val="single" w:sz="4" w:space="0" w:color="auto"/>
              <w:right w:val="single" w:sz="8" w:space="0" w:color="auto"/>
            </w:tcBorders>
            <w:noWrap/>
            <w:vAlign w:val="center"/>
          </w:tcPr>
          <w:p w:rsidR="000E4932" w:rsidRDefault="000E4932">
            <w:pPr>
              <w:suppressAutoHyphens/>
              <w:jc w:val="center"/>
              <w:rPr>
                <w:sz w:val="20"/>
                <w:szCs w:val="16"/>
              </w:rPr>
            </w:pPr>
            <w:r>
              <w:rPr>
                <w:sz w:val="20"/>
                <w:szCs w:val="16"/>
              </w:rPr>
              <w:t>0,037</w:t>
            </w:r>
          </w:p>
        </w:tc>
      </w:tr>
      <w:tr w:rsidR="000E4932">
        <w:trPr>
          <w:trHeight w:val="300"/>
        </w:trPr>
        <w:tc>
          <w:tcPr>
            <w:tcW w:w="2423" w:type="dxa"/>
            <w:tcBorders>
              <w:top w:val="nil"/>
              <w:left w:val="single" w:sz="8" w:space="0" w:color="auto"/>
              <w:bottom w:val="single" w:sz="4" w:space="0" w:color="auto"/>
              <w:right w:val="single" w:sz="4" w:space="0" w:color="auto"/>
            </w:tcBorders>
            <w:noWrap/>
            <w:vAlign w:val="center"/>
          </w:tcPr>
          <w:p w:rsidR="000E4932" w:rsidRDefault="000E4932">
            <w:pPr>
              <w:suppressAutoHyphens/>
              <w:rPr>
                <w:rFonts w:cs="Courier New"/>
                <w:sz w:val="20"/>
                <w:szCs w:val="18"/>
              </w:rPr>
            </w:pPr>
            <w:r>
              <w:rPr>
                <w:rFonts w:cs="Courier New"/>
                <w:sz w:val="20"/>
                <w:szCs w:val="18"/>
              </w:rPr>
              <w:t xml:space="preserve">Коэффициент </w:t>
            </w:r>
          </w:p>
          <w:p w:rsidR="000E4932" w:rsidRDefault="000E4932">
            <w:pPr>
              <w:suppressAutoHyphens/>
              <w:rPr>
                <w:rFonts w:eastAsia="Arial Unicode MS" w:cs="Courier New"/>
                <w:sz w:val="20"/>
                <w:szCs w:val="18"/>
              </w:rPr>
            </w:pPr>
            <w:r>
              <w:rPr>
                <w:rFonts w:cs="Courier New"/>
                <w:sz w:val="20"/>
                <w:szCs w:val="18"/>
              </w:rPr>
              <w:t>собственного капитала</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75,0</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93,2</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96,4</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97,8</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98,5</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99,0</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99,3</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99,6</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99,8</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99,9</w:t>
            </w:r>
          </w:p>
        </w:tc>
        <w:tc>
          <w:tcPr>
            <w:tcW w:w="679" w:type="dxa"/>
            <w:tcBorders>
              <w:top w:val="nil"/>
              <w:left w:val="nil"/>
              <w:bottom w:val="single" w:sz="4" w:space="0" w:color="auto"/>
              <w:right w:val="single" w:sz="8" w:space="0" w:color="auto"/>
            </w:tcBorders>
            <w:noWrap/>
            <w:vAlign w:val="center"/>
          </w:tcPr>
          <w:p w:rsidR="000E4932" w:rsidRDefault="000E4932">
            <w:pPr>
              <w:suppressAutoHyphens/>
              <w:jc w:val="center"/>
              <w:rPr>
                <w:sz w:val="20"/>
                <w:szCs w:val="16"/>
              </w:rPr>
            </w:pPr>
            <w:r>
              <w:rPr>
                <w:sz w:val="20"/>
                <w:szCs w:val="16"/>
              </w:rPr>
              <w:t>100,0</w:t>
            </w:r>
          </w:p>
        </w:tc>
      </w:tr>
      <w:tr w:rsidR="000E4932">
        <w:trPr>
          <w:trHeight w:val="212"/>
        </w:trPr>
        <w:tc>
          <w:tcPr>
            <w:tcW w:w="2423" w:type="dxa"/>
            <w:tcBorders>
              <w:top w:val="nil"/>
              <w:left w:val="single" w:sz="8" w:space="0" w:color="auto"/>
              <w:bottom w:val="single" w:sz="4" w:space="0" w:color="auto"/>
              <w:right w:val="single" w:sz="4" w:space="0" w:color="auto"/>
            </w:tcBorders>
            <w:noWrap/>
            <w:vAlign w:val="center"/>
          </w:tcPr>
          <w:p w:rsidR="000E4932" w:rsidRDefault="000E4932">
            <w:pPr>
              <w:suppressAutoHyphens/>
              <w:rPr>
                <w:rFonts w:eastAsia="Arial Unicode MS" w:cs="Courier New"/>
                <w:sz w:val="20"/>
                <w:szCs w:val="18"/>
              </w:rPr>
            </w:pPr>
            <w:r>
              <w:rPr>
                <w:rFonts w:cs="Courier New"/>
                <w:sz w:val="20"/>
                <w:szCs w:val="18"/>
              </w:rPr>
              <w:t>ROE</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77,5</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44,3</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31,1</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24,0</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19,6</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16,6</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16,0</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13,9</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12,3</w:t>
            </w:r>
          </w:p>
        </w:tc>
        <w:tc>
          <w:tcPr>
            <w:tcW w:w="679" w:type="dxa"/>
            <w:tcBorders>
              <w:top w:val="nil"/>
              <w:left w:val="nil"/>
              <w:bottom w:val="single" w:sz="4" w:space="0" w:color="auto"/>
              <w:right w:val="single" w:sz="8" w:space="0" w:color="auto"/>
            </w:tcBorders>
            <w:noWrap/>
            <w:vAlign w:val="center"/>
          </w:tcPr>
          <w:p w:rsidR="000E4932" w:rsidRDefault="000E4932">
            <w:pPr>
              <w:suppressAutoHyphens/>
              <w:jc w:val="center"/>
              <w:rPr>
                <w:sz w:val="20"/>
                <w:szCs w:val="16"/>
              </w:rPr>
            </w:pPr>
            <w:r>
              <w:rPr>
                <w:sz w:val="20"/>
                <w:szCs w:val="16"/>
              </w:rPr>
              <w:t>11,2</w:t>
            </w:r>
          </w:p>
        </w:tc>
      </w:tr>
      <w:tr w:rsidR="000E4932">
        <w:trPr>
          <w:trHeight w:val="300"/>
        </w:trPr>
        <w:tc>
          <w:tcPr>
            <w:tcW w:w="2423" w:type="dxa"/>
            <w:tcBorders>
              <w:top w:val="nil"/>
              <w:left w:val="single" w:sz="8" w:space="0" w:color="auto"/>
              <w:bottom w:val="single" w:sz="4" w:space="0" w:color="auto"/>
              <w:right w:val="single" w:sz="4" w:space="0" w:color="auto"/>
            </w:tcBorders>
            <w:noWrap/>
            <w:vAlign w:val="center"/>
          </w:tcPr>
          <w:p w:rsidR="000E4932" w:rsidRDefault="000E4932">
            <w:pPr>
              <w:suppressAutoHyphens/>
              <w:rPr>
                <w:rFonts w:cs="Courier New"/>
                <w:sz w:val="20"/>
                <w:szCs w:val="18"/>
              </w:rPr>
            </w:pPr>
            <w:r>
              <w:rPr>
                <w:rFonts w:cs="Courier New"/>
                <w:sz w:val="20"/>
                <w:szCs w:val="18"/>
              </w:rPr>
              <w:t xml:space="preserve">Фиксированный </w:t>
            </w:r>
          </w:p>
          <w:p w:rsidR="000E4932" w:rsidRDefault="000E4932">
            <w:pPr>
              <w:suppressAutoHyphens/>
              <w:rPr>
                <w:rFonts w:eastAsia="Arial Unicode MS" w:cs="Courier New"/>
                <w:sz w:val="20"/>
                <w:szCs w:val="18"/>
              </w:rPr>
            </w:pPr>
            <w:r>
              <w:rPr>
                <w:rFonts w:cs="Courier New"/>
                <w:sz w:val="20"/>
                <w:szCs w:val="18"/>
              </w:rPr>
              <w:t>коэффициент</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133,3</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31,9</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17,9</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12,3</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9,3</w:t>
            </w:r>
          </w:p>
        </w:tc>
        <w:tc>
          <w:tcPr>
            <w:tcW w:w="648"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7,4</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6,1</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5,1</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4,3</w:t>
            </w:r>
          </w:p>
        </w:tc>
        <w:tc>
          <w:tcPr>
            <w:tcW w:w="649" w:type="dxa"/>
            <w:tcBorders>
              <w:top w:val="nil"/>
              <w:left w:val="nil"/>
              <w:bottom w:val="single" w:sz="4" w:space="0" w:color="auto"/>
              <w:right w:val="single" w:sz="4" w:space="0" w:color="auto"/>
            </w:tcBorders>
            <w:noWrap/>
            <w:vAlign w:val="center"/>
          </w:tcPr>
          <w:p w:rsidR="000E4932" w:rsidRDefault="000E4932">
            <w:pPr>
              <w:suppressAutoHyphens/>
              <w:jc w:val="center"/>
              <w:rPr>
                <w:sz w:val="20"/>
                <w:szCs w:val="16"/>
              </w:rPr>
            </w:pPr>
            <w:r>
              <w:rPr>
                <w:sz w:val="20"/>
                <w:szCs w:val="16"/>
              </w:rPr>
              <w:t>3,8</w:t>
            </w:r>
          </w:p>
        </w:tc>
        <w:tc>
          <w:tcPr>
            <w:tcW w:w="679" w:type="dxa"/>
            <w:tcBorders>
              <w:top w:val="nil"/>
              <w:left w:val="nil"/>
              <w:bottom w:val="single" w:sz="4" w:space="0" w:color="auto"/>
              <w:right w:val="single" w:sz="8" w:space="0" w:color="auto"/>
            </w:tcBorders>
            <w:noWrap/>
            <w:vAlign w:val="center"/>
          </w:tcPr>
          <w:p w:rsidR="000E4932" w:rsidRDefault="000E4932">
            <w:pPr>
              <w:suppressAutoHyphens/>
              <w:jc w:val="center"/>
              <w:rPr>
                <w:sz w:val="20"/>
                <w:szCs w:val="16"/>
              </w:rPr>
            </w:pPr>
            <w:r>
              <w:rPr>
                <w:sz w:val="20"/>
                <w:szCs w:val="16"/>
              </w:rPr>
              <w:t>3,3</w:t>
            </w:r>
          </w:p>
        </w:tc>
      </w:tr>
      <w:tr w:rsidR="000E4932">
        <w:trPr>
          <w:trHeight w:val="300"/>
        </w:trPr>
        <w:tc>
          <w:tcPr>
            <w:tcW w:w="2423" w:type="dxa"/>
            <w:tcBorders>
              <w:top w:val="nil"/>
              <w:left w:val="single" w:sz="8" w:space="0" w:color="auto"/>
              <w:bottom w:val="single" w:sz="8" w:space="0" w:color="auto"/>
              <w:right w:val="nil"/>
            </w:tcBorders>
            <w:noWrap/>
            <w:vAlign w:val="center"/>
          </w:tcPr>
          <w:p w:rsidR="000E4932" w:rsidRDefault="000E4932">
            <w:pPr>
              <w:suppressAutoHyphens/>
              <w:rPr>
                <w:rFonts w:cs="Courier New"/>
                <w:sz w:val="20"/>
                <w:szCs w:val="18"/>
              </w:rPr>
            </w:pPr>
            <w:r>
              <w:rPr>
                <w:rFonts w:cs="Courier New"/>
                <w:sz w:val="20"/>
                <w:szCs w:val="18"/>
              </w:rPr>
              <w:t xml:space="preserve">Коэффициент </w:t>
            </w:r>
          </w:p>
          <w:p w:rsidR="000E4932" w:rsidRDefault="000E4932">
            <w:pPr>
              <w:suppressAutoHyphens/>
              <w:rPr>
                <w:rFonts w:eastAsia="Arial Unicode MS" w:cs="Courier New"/>
                <w:sz w:val="20"/>
                <w:szCs w:val="18"/>
              </w:rPr>
            </w:pPr>
            <w:r>
              <w:rPr>
                <w:rFonts w:cs="Courier New"/>
                <w:sz w:val="20"/>
                <w:szCs w:val="18"/>
              </w:rPr>
              <w:t>"покрытия процента"</w:t>
            </w:r>
          </w:p>
        </w:tc>
        <w:tc>
          <w:tcPr>
            <w:tcW w:w="648" w:type="dxa"/>
            <w:tcBorders>
              <w:top w:val="nil"/>
              <w:left w:val="single" w:sz="4" w:space="0" w:color="auto"/>
              <w:bottom w:val="single" w:sz="8" w:space="0" w:color="auto"/>
              <w:right w:val="single" w:sz="4" w:space="0" w:color="auto"/>
            </w:tcBorders>
            <w:noWrap/>
            <w:vAlign w:val="center"/>
          </w:tcPr>
          <w:p w:rsidR="000E4932" w:rsidRDefault="000E4932">
            <w:pPr>
              <w:suppressAutoHyphens/>
              <w:jc w:val="center"/>
              <w:rPr>
                <w:sz w:val="20"/>
                <w:szCs w:val="16"/>
              </w:rPr>
            </w:pPr>
          </w:p>
        </w:tc>
        <w:tc>
          <w:tcPr>
            <w:tcW w:w="649" w:type="dxa"/>
            <w:tcBorders>
              <w:top w:val="nil"/>
              <w:left w:val="nil"/>
              <w:bottom w:val="single" w:sz="8" w:space="0" w:color="auto"/>
              <w:right w:val="single" w:sz="4" w:space="0" w:color="auto"/>
            </w:tcBorders>
            <w:noWrap/>
            <w:vAlign w:val="center"/>
          </w:tcPr>
          <w:p w:rsidR="000E4932" w:rsidRDefault="000E4932">
            <w:pPr>
              <w:suppressAutoHyphens/>
              <w:jc w:val="center"/>
              <w:rPr>
                <w:sz w:val="20"/>
                <w:szCs w:val="16"/>
              </w:rPr>
            </w:pPr>
            <w:r>
              <w:rPr>
                <w:sz w:val="20"/>
                <w:szCs w:val="16"/>
              </w:rPr>
              <w:t>128,6</w:t>
            </w:r>
          </w:p>
        </w:tc>
        <w:tc>
          <w:tcPr>
            <w:tcW w:w="649" w:type="dxa"/>
            <w:tcBorders>
              <w:top w:val="nil"/>
              <w:left w:val="nil"/>
              <w:bottom w:val="single" w:sz="8" w:space="0" w:color="auto"/>
              <w:right w:val="single" w:sz="4" w:space="0" w:color="auto"/>
            </w:tcBorders>
            <w:noWrap/>
            <w:vAlign w:val="center"/>
          </w:tcPr>
          <w:p w:rsidR="000E4932" w:rsidRDefault="000E4932">
            <w:pPr>
              <w:suppressAutoHyphens/>
              <w:jc w:val="center"/>
              <w:rPr>
                <w:sz w:val="20"/>
                <w:szCs w:val="16"/>
              </w:rPr>
            </w:pPr>
            <w:r>
              <w:rPr>
                <w:sz w:val="20"/>
                <w:szCs w:val="16"/>
              </w:rPr>
              <w:t>225,6</w:t>
            </w:r>
          </w:p>
        </w:tc>
        <w:tc>
          <w:tcPr>
            <w:tcW w:w="649" w:type="dxa"/>
            <w:tcBorders>
              <w:top w:val="nil"/>
              <w:left w:val="nil"/>
              <w:bottom w:val="single" w:sz="8" w:space="0" w:color="auto"/>
              <w:right w:val="single" w:sz="4" w:space="0" w:color="auto"/>
            </w:tcBorders>
            <w:noWrap/>
            <w:vAlign w:val="center"/>
          </w:tcPr>
          <w:p w:rsidR="000E4932" w:rsidRDefault="000E4932">
            <w:pPr>
              <w:suppressAutoHyphens/>
              <w:jc w:val="center"/>
              <w:rPr>
                <w:sz w:val="20"/>
                <w:szCs w:val="16"/>
              </w:rPr>
            </w:pPr>
            <w:r>
              <w:rPr>
                <w:sz w:val="20"/>
                <w:szCs w:val="16"/>
              </w:rPr>
              <w:t>344,8</w:t>
            </w:r>
          </w:p>
        </w:tc>
        <w:tc>
          <w:tcPr>
            <w:tcW w:w="649" w:type="dxa"/>
            <w:tcBorders>
              <w:top w:val="nil"/>
              <w:left w:val="nil"/>
              <w:bottom w:val="single" w:sz="8" w:space="0" w:color="auto"/>
              <w:right w:val="single" w:sz="4" w:space="0" w:color="auto"/>
            </w:tcBorders>
            <w:noWrap/>
            <w:vAlign w:val="center"/>
          </w:tcPr>
          <w:p w:rsidR="000E4932" w:rsidRDefault="000E4932">
            <w:pPr>
              <w:suppressAutoHyphens/>
              <w:jc w:val="center"/>
              <w:rPr>
                <w:sz w:val="20"/>
                <w:szCs w:val="16"/>
              </w:rPr>
            </w:pPr>
            <w:r>
              <w:rPr>
                <w:sz w:val="20"/>
                <w:szCs w:val="16"/>
              </w:rPr>
              <w:t>488,2</w:t>
            </w:r>
          </w:p>
        </w:tc>
        <w:tc>
          <w:tcPr>
            <w:tcW w:w="648" w:type="dxa"/>
            <w:tcBorders>
              <w:top w:val="nil"/>
              <w:left w:val="nil"/>
              <w:bottom w:val="single" w:sz="8" w:space="0" w:color="auto"/>
              <w:right w:val="single" w:sz="4" w:space="0" w:color="auto"/>
            </w:tcBorders>
            <w:noWrap/>
            <w:vAlign w:val="center"/>
          </w:tcPr>
          <w:p w:rsidR="000E4932" w:rsidRDefault="000E4932">
            <w:pPr>
              <w:suppressAutoHyphens/>
              <w:jc w:val="center"/>
              <w:rPr>
                <w:sz w:val="20"/>
                <w:szCs w:val="16"/>
              </w:rPr>
            </w:pPr>
            <w:r>
              <w:rPr>
                <w:sz w:val="20"/>
                <w:szCs w:val="16"/>
              </w:rPr>
              <w:t>683,9</w:t>
            </w:r>
          </w:p>
        </w:tc>
        <w:tc>
          <w:tcPr>
            <w:tcW w:w="649" w:type="dxa"/>
            <w:tcBorders>
              <w:top w:val="nil"/>
              <w:left w:val="nil"/>
              <w:bottom w:val="single" w:sz="8" w:space="0" w:color="auto"/>
              <w:right w:val="single" w:sz="4" w:space="0" w:color="auto"/>
            </w:tcBorders>
            <w:noWrap/>
            <w:vAlign w:val="center"/>
          </w:tcPr>
          <w:p w:rsidR="000E4932" w:rsidRDefault="000E4932">
            <w:pPr>
              <w:suppressAutoHyphens/>
              <w:jc w:val="center"/>
              <w:rPr>
                <w:sz w:val="20"/>
                <w:szCs w:val="16"/>
              </w:rPr>
            </w:pPr>
            <w:r>
              <w:rPr>
                <w:sz w:val="20"/>
                <w:szCs w:val="16"/>
              </w:rPr>
              <w:t>960,2</w:t>
            </w:r>
          </w:p>
        </w:tc>
        <w:tc>
          <w:tcPr>
            <w:tcW w:w="649" w:type="dxa"/>
            <w:tcBorders>
              <w:top w:val="nil"/>
              <w:left w:val="nil"/>
              <w:bottom w:val="single" w:sz="8" w:space="0" w:color="auto"/>
              <w:right w:val="single" w:sz="4" w:space="0" w:color="auto"/>
            </w:tcBorders>
            <w:noWrap/>
            <w:vAlign w:val="center"/>
          </w:tcPr>
          <w:p w:rsidR="000E4932" w:rsidRDefault="000E4932">
            <w:pPr>
              <w:suppressAutoHyphens/>
              <w:jc w:val="center"/>
              <w:rPr>
                <w:spacing w:val="-4"/>
                <w:sz w:val="20"/>
                <w:szCs w:val="16"/>
              </w:rPr>
            </w:pPr>
            <w:r>
              <w:rPr>
                <w:spacing w:val="-4"/>
                <w:sz w:val="20"/>
                <w:szCs w:val="16"/>
              </w:rPr>
              <w:t>1283,1</w:t>
            </w:r>
          </w:p>
        </w:tc>
        <w:tc>
          <w:tcPr>
            <w:tcW w:w="649" w:type="dxa"/>
            <w:tcBorders>
              <w:top w:val="nil"/>
              <w:left w:val="nil"/>
              <w:bottom w:val="single" w:sz="8" w:space="0" w:color="auto"/>
              <w:right w:val="single" w:sz="4" w:space="0" w:color="auto"/>
            </w:tcBorders>
            <w:noWrap/>
            <w:vAlign w:val="center"/>
          </w:tcPr>
          <w:p w:rsidR="000E4932" w:rsidRDefault="000E4932">
            <w:pPr>
              <w:suppressAutoHyphens/>
              <w:jc w:val="center"/>
              <w:rPr>
                <w:spacing w:val="-4"/>
                <w:sz w:val="20"/>
                <w:szCs w:val="16"/>
              </w:rPr>
            </w:pPr>
            <w:r>
              <w:rPr>
                <w:spacing w:val="-4"/>
                <w:sz w:val="20"/>
                <w:szCs w:val="16"/>
              </w:rPr>
              <w:t>1811,1</w:t>
            </w:r>
          </w:p>
        </w:tc>
        <w:tc>
          <w:tcPr>
            <w:tcW w:w="649" w:type="dxa"/>
            <w:tcBorders>
              <w:top w:val="nil"/>
              <w:left w:val="nil"/>
              <w:bottom w:val="single" w:sz="8" w:space="0" w:color="auto"/>
              <w:right w:val="single" w:sz="4" w:space="0" w:color="auto"/>
            </w:tcBorders>
            <w:noWrap/>
            <w:vAlign w:val="center"/>
          </w:tcPr>
          <w:p w:rsidR="000E4932" w:rsidRDefault="000E4932">
            <w:pPr>
              <w:suppressAutoHyphens/>
              <w:jc w:val="center"/>
              <w:rPr>
                <w:spacing w:val="-4"/>
                <w:sz w:val="20"/>
                <w:szCs w:val="16"/>
              </w:rPr>
            </w:pPr>
            <w:r>
              <w:rPr>
                <w:spacing w:val="-4"/>
                <w:sz w:val="20"/>
                <w:szCs w:val="16"/>
              </w:rPr>
              <w:t>2867,2</w:t>
            </w:r>
          </w:p>
        </w:tc>
        <w:tc>
          <w:tcPr>
            <w:tcW w:w="679" w:type="dxa"/>
            <w:tcBorders>
              <w:top w:val="nil"/>
              <w:left w:val="nil"/>
              <w:bottom w:val="single" w:sz="8" w:space="0" w:color="auto"/>
              <w:right w:val="single" w:sz="8" w:space="0" w:color="auto"/>
            </w:tcBorders>
            <w:noWrap/>
            <w:vAlign w:val="center"/>
          </w:tcPr>
          <w:p w:rsidR="000E4932" w:rsidRDefault="000E4932">
            <w:pPr>
              <w:suppressAutoHyphens/>
              <w:jc w:val="center"/>
              <w:rPr>
                <w:spacing w:val="-4"/>
                <w:sz w:val="20"/>
                <w:szCs w:val="16"/>
              </w:rPr>
            </w:pPr>
            <w:r>
              <w:rPr>
                <w:spacing w:val="-4"/>
                <w:sz w:val="20"/>
                <w:szCs w:val="16"/>
              </w:rPr>
              <w:t>6035,5</w:t>
            </w:r>
          </w:p>
        </w:tc>
      </w:tr>
      <w:bookmarkEnd w:id="7"/>
    </w:tbl>
    <w:p w:rsidR="000E4932" w:rsidRDefault="000E4932">
      <w:pPr>
        <w:spacing w:before="120" w:line="360" w:lineRule="auto"/>
        <w:ind w:firstLine="709"/>
        <w:jc w:val="both"/>
        <w:rPr>
          <w:sz w:val="28"/>
          <w:szCs w:val="22"/>
        </w:rPr>
      </w:pPr>
    </w:p>
    <w:p w:rsidR="000E4932" w:rsidRDefault="000E4932">
      <w:pPr>
        <w:spacing w:before="120" w:line="360" w:lineRule="auto"/>
        <w:ind w:firstLine="709"/>
        <w:jc w:val="both"/>
        <w:rPr>
          <w:bCs/>
          <w:sz w:val="28"/>
          <w:szCs w:val="22"/>
        </w:rPr>
      </w:pPr>
      <w:r>
        <w:rPr>
          <w:sz w:val="28"/>
          <w:szCs w:val="22"/>
        </w:rPr>
        <w:t xml:space="preserve">Оценка экономической эффективности показала, что </w:t>
      </w:r>
      <w:r w:rsidR="00324C8C" w:rsidRPr="00700F35">
        <w:rPr>
          <w:sz w:val="28"/>
          <w:szCs w:val="28"/>
        </w:rPr>
        <w:t>ООО</w:t>
      </w:r>
      <w:r w:rsidR="00324C8C">
        <w:rPr>
          <w:sz w:val="28"/>
          <w:szCs w:val="28"/>
        </w:rPr>
        <w:t xml:space="preserve"> «</w:t>
      </w:r>
      <w:r w:rsidR="00324C8C" w:rsidRPr="00700F35">
        <w:rPr>
          <w:sz w:val="28"/>
          <w:szCs w:val="28"/>
        </w:rPr>
        <w:t>Астера Глобал Логистик</w:t>
      </w:r>
      <w:r w:rsidR="00324C8C">
        <w:rPr>
          <w:sz w:val="28"/>
          <w:szCs w:val="28"/>
        </w:rPr>
        <w:t xml:space="preserve">» </w:t>
      </w:r>
      <w:r>
        <w:rPr>
          <w:bCs/>
          <w:sz w:val="28"/>
          <w:szCs w:val="22"/>
        </w:rPr>
        <w:t>полностью обеспечивает покрытие заемных средств в течении 6 лет за счет увеличения финансовых потоков от хозяйственной и финансовой деятельности и, кроме того, получает высокую прибыль, что в свою очередь свидетельствует об укреплении позиций на рынке, повышения уровня финансовой устойчивости и ликвидности предприятия, что обеспечивает оптимальное использование резервов эффективности производственно-хозяйственной деятельности с учетом внедрения логистизации потоковых процессов.</w:t>
      </w:r>
    </w:p>
    <w:p w:rsidR="000E4932" w:rsidRDefault="000E4932">
      <w:pPr>
        <w:ind w:firstLine="720"/>
        <w:jc w:val="both"/>
        <w:rPr>
          <w:color w:val="000000"/>
          <w:sz w:val="30"/>
          <w:szCs w:val="30"/>
        </w:rPr>
      </w:pPr>
    </w:p>
    <w:p w:rsidR="000E4932" w:rsidRDefault="000E4932">
      <w:pPr>
        <w:pStyle w:val="1"/>
        <w:spacing w:line="360" w:lineRule="auto"/>
        <w:rPr>
          <w:b/>
          <w:bCs/>
        </w:rPr>
      </w:pPr>
      <w:bookmarkStart w:id="8" w:name="_Toc229904965"/>
      <w:r>
        <w:rPr>
          <w:b/>
          <w:bCs/>
        </w:rPr>
        <w:t>ЗАКЛЮЧЕНИЕ</w:t>
      </w:r>
      <w:bookmarkEnd w:id="8"/>
    </w:p>
    <w:p w:rsidR="000E4932" w:rsidRDefault="000E4932">
      <w:pPr>
        <w:ind w:firstLine="720"/>
        <w:jc w:val="both"/>
        <w:rPr>
          <w:sz w:val="30"/>
          <w:szCs w:val="30"/>
        </w:rPr>
      </w:pPr>
    </w:p>
    <w:p w:rsidR="000E4932" w:rsidRPr="003945B8" w:rsidRDefault="000E4932">
      <w:pPr>
        <w:pStyle w:val="20"/>
        <w:spacing w:line="360" w:lineRule="auto"/>
        <w:rPr>
          <w:sz w:val="28"/>
          <w:szCs w:val="28"/>
        </w:rPr>
      </w:pPr>
      <w:r>
        <w:rPr>
          <w:sz w:val="28"/>
          <w:szCs w:val="28"/>
        </w:rPr>
        <w:t xml:space="preserve">Практическая значимость полученных результатов заключается в том, что их использование на предприятиях позволит значительно повысить эффективность функционирования систем управления запасами, а также позволит использовать их в практике организации процесса формирования систем управления запасами </w:t>
      </w:r>
      <w:r w:rsidRPr="003945B8">
        <w:rPr>
          <w:sz w:val="28"/>
          <w:szCs w:val="28"/>
        </w:rPr>
        <w:t>предприятиях.</w:t>
      </w:r>
    </w:p>
    <w:p w:rsidR="00370FFE" w:rsidRPr="003945B8" w:rsidRDefault="00370FFE" w:rsidP="003945B8">
      <w:pPr>
        <w:pStyle w:val="20"/>
        <w:spacing w:line="360" w:lineRule="auto"/>
        <w:rPr>
          <w:sz w:val="28"/>
          <w:szCs w:val="28"/>
        </w:rPr>
      </w:pPr>
      <w:r w:rsidRPr="003945B8">
        <w:rPr>
          <w:sz w:val="28"/>
          <w:szCs w:val="28"/>
        </w:rPr>
        <w:t>До настоящего времени нет единого мнения в определении понятия «распределительная логистика». Некоторые исследователи отождествляют сбытовую и распределительную логистику в силу того, что под распределением продукции понимается именно ее сбыт, другие же включают в распределение также хранение и транспортировку продукции. Функциональная область распределительной логистики, по мнению автора, включает не только сбыт продукции, но и распределение производственных ресурсов, хранение и транспортировку ресурсов и готовой продукции, а также послепродажное обслуживание потребителей.</w:t>
      </w:r>
    </w:p>
    <w:p w:rsidR="00370FFE" w:rsidRPr="003945B8" w:rsidRDefault="003945B8" w:rsidP="003945B8">
      <w:pPr>
        <w:pStyle w:val="20"/>
        <w:spacing w:line="360" w:lineRule="auto"/>
        <w:rPr>
          <w:sz w:val="28"/>
          <w:szCs w:val="28"/>
        </w:rPr>
      </w:pPr>
      <w:r w:rsidRPr="003945B8">
        <w:rPr>
          <w:sz w:val="28"/>
          <w:szCs w:val="28"/>
        </w:rPr>
        <w:t xml:space="preserve"> </w:t>
      </w:r>
      <w:r w:rsidR="00370FFE" w:rsidRPr="003945B8">
        <w:rPr>
          <w:sz w:val="28"/>
          <w:szCs w:val="28"/>
        </w:rPr>
        <w:t>Исследование предприятий с целью изучения процессов распределения и их отличий на предприятиях, производящих различные виды продукции, позволило сделать вывод, что схемы распределения продукции на независимых предприятиях аналогичны друг другу. Основные отличия заключаются в соотношении доли коротких и длинных продаж, а также в географии рынков сбыта продукции. На дочерних предприятиях процесс распределения продукции имеет существенные отличия, что обусловлено самой целью их функционирования, а именно обеспечение подразделений материнской компании необходимой технологической оснасткой. Получение прибыли же является целью второго уровня.</w:t>
      </w:r>
    </w:p>
    <w:p w:rsidR="00370FFE" w:rsidRPr="003945B8" w:rsidRDefault="00370FFE" w:rsidP="003945B8">
      <w:pPr>
        <w:pStyle w:val="20"/>
        <w:spacing w:line="360" w:lineRule="auto"/>
        <w:rPr>
          <w:sz w:val="28"/>
          <w:szCs w:val="28"/>
        </w:rPr>
      </w:pPr>
      <w:r w:rsidRPr="003945B8">
        <w:rPr>
          <w:sz w:val="28"/>
          <w:szCs w:val="28"/>
        </w:rPr>
        <w:t>Наиболее характерные виды ресурсных потоков: внутренние (при поступлении готовой продукции из производственных цехов на склад) и внешние выходящие (при отгрузке продукции потребителям); дискретные и стохастические, поскольку процесс реализации продукции не является непрерывным и прогнозируется с определенной долей вероятности; неравномерные и интегрированные, т.к. продукция производится и отгружается потребителям в различном объеме и ассортименте; управляемые, т.к. эффективное управление товарным потоком на стадии распределения улучшает финансовые результаты деятельности предприятия.</w:t>
      </w:r>
    </w:p>
    <w:p w:rsidR="00370FFE" w:rsidRPr="003945B8" w:rsidRDefault="003945B8" w:rsidP="003945B8">
      <w:pPr>
        <w:pStyle w:val="20"/>
        <w:spacing w:line="360" w:lineRule="auto"/>
        <w:rPr>
          <w:sz w:val="28"/>
          <w:szCs w:val="28"/>
        </w:rPr>
      </w:pPr>
      <w:r w:rsidRPr="003945B8">
        <w:rPr>
          <w:sz w:val="28"/>
          <w:szCs w:val="28"/>
        </w:rPr>
        <w:t xml:space="preserve"> </w:t>
      </w:r>
      <w:r w:rsidR="00370FFE" w:rsidRPr="003945B8">
        <w:rPr>
          <w:sz w:val="28"/>
          <w:szCs w:val="28"/>
        </w:rPr>
        <w:t xml:space="preserve">Особенностью управления системой распределения на исследуемом предприятии является смешанная ориентация структуры распределения: сочетание элементов товарной ориентации и ориентации на клиентов. При этом структура сбыта </w:t>
      </w:r>
      <w:r w:rsidR="00324C8C" w:rsidRPr="00700F35">
        <w:rPr>
          <w:sz w:val="28"/>
          <w:szCs w:val="28"/>
        </w:rPr>
        <w:t>ООО</w:t>
      </w:r>
      <w:r w:rsidR="00324C8C">
        <w:rPr>
          <w:sz w:val="28"/>
          <w:szCs w:val="28"/>
        </w:rPr>
        <w:t xml:space="preserve"> «</w:t>
      </w:r>
      <w:r w:rsidR="00324C8C" w:rsidRPr="00700F35">
        <w:rPr>
          <w:sz w:val="28"/>
          <w:szCs w:val="28"/>
        </w:rPr>
        <w:t>Астера Глобал Логистик</w:t>
      </w:r>
      <w:r w:rsidR="00324C8C">
        <w:rPr>
          <w:sz w:val="28"/>
          <w:szCs w:val="28"/>
        </w:rPr>
        <w:t>»</w:t>
      </w:r>
      <w:r w:rsidRPr="003945B8">
        <w:rPr>
          <w:sz w:val="28"/>
          <w:szCs w:val="28"/>
        </w:rPr>
        <w:t xml:space="preserve"> </w:t>
      </w:r>
      <w:r w:rsidR="00370FFE" w:rsidRPr="003945B8">
        <w:rPr>
          <w:sz w:val="28"/>
          <w:szCs w:val="28"/>
        </w:rPr>
        <w:t>является недостаточно диверсифицированной, в результате чего данное предприятие сильно подвержено колебаниям спроса со стороны оптовых покупателей.</w:t>
      </w:r>
    </w:p>
    <w:p w:rsidR="00370FFE" w:rsidRPr="003945B8" w:rsidRDefault="003945B8" w:rsidP="003945B8">
      <w:pPr>
        <w:pStyle w:val="20"/>
        <w:spacing w:line="360" w:lineRule="auto"/>
        <w:rPr>
          <w:sz w:val="28"/>
          <w:szCs w:val="28"/>
        </w:rPr>
      </w:pPr>
      <w:r w:rsidRPr="003945B8">
        <w:rPr>
          <w:sz w:val="28"/>
          <w:szCs w:val="28"/>
        </w:rPr>
        <w:t xml:space="preserve"> </w:t>
      </w:r>
      <w:r w:rsidR="00370FFE" w:rsidRPr="003945B8">
        <w:rPr>
          <w:sz w:val="28"/>
          <w:szCs w:val="28"/>
        </w:rPr>
        <w:t>Анализ системы сбыта в разрезе структуры закупок и структуры выручки на исследуемом предприятии показал, что за анализируемый период 78,8% выручки обеспечивали 21,2% клиентов, что по принципу Парето близко к оптимальным параметрам. На основании анализа сделаны выводы о том, что ситуация в сфере распределения является стабильной, а структура сбыта – устойчивой.</w:t>
      </w:r>
    </w:p>
    <w:p w:rsidR="00370FFE" w:rsidRPr="003945B8" w:rsidRDefault="00370FFE" w:rsidP="003945B8">
      <w:pPr>
        <w:pStyle w:val="20"/>
        <w:spacing w:line="360" w:lineRule="auto"/>
        <w:rPr>
          <w:sz w:val="28"/>
          <w:szCs w:val="28"/>
        </w:rPr>
      </w:pPr>
      <w:r w:rsidRPr="003945B8">
        <w:rPr>
          <w:sz w:val="28"/>
          <w:szCs w:val="28"/>
        </w:rPr>
        <w:t xml:space="preserve">Эффективному управлению ресурсными потоками предприятия способствует моделирование этого процесса с целью нахождения оптимального решения поставленных задач. В условиях неопределенности целесообразно использовать имитационное моделирование, позволяющее с высокой точностью описать поведение объекта при неопределенных условиях. </w:t>
      </w:r>
      <w:r w:rsidR="003945B8" w:rsidRPr="003945B8">
        <w:rPr>
          <w:sz w:val="28"/>
          <w:szCs w:val="28"/>
        </w:rPr>
        <w:t xml:space="preserve"> </w:t>
      </w:r>
      <w:r w:rsidRPr="003945B8">
        <w:rPr>
          <w:sz w:val="28"/>
          <w:szCs w:val="28"/>
        </w:rPr>
        <w:t>Для повышения эффективности управления запасами на исследуемом предприятии рекомендуется поддерживать запас готовой продукции на складе, равный 250 грузовым единицам, и пополнять его партиями, равными 200 грузовым единицам. При этом затраты на содержание и хранение запасов будут минимальными.</w:t>
      </w:r>
    </w:p>
    <w:p w:rsidR="000E4932" w:rsidRDefault="000E4932">
      <w:pPr>
        <w:pStyle w:val="20"/>
        <w:spacing w:line="360" w:lineRule="auto"/>
        <w:rPr>
          <w:sz w:val="28"/>
          <w:szCs w:val="28"/>
        </w:rPr>
      </w:pPr>
    </w:p>
    <w:p w:rsidR="000E4932" w:rsidRDefault="000E4932">
      <w:pPr>
        <w:pStyle w:val="20"/>
        <w:spacing w:line="360" w:lineRule="auto"/>
        <w:rPr>
          <w:sz w:val="28"/>
          <w:szCs w:val="28"/>
        </w:rPr>
      </w:pPr>
    </w:p>
    <w:p w:rsidR="000E4932" w:rsidRDefault="000E4932">
      <w:pPr>
        <w:pStyle w:val="20"/>
        <w:spacing w:line="360" w:lineRule="auto"/>
        <w:rPr>
          <w:sz w:val="28"/>
          <w:szCs w:val="28"/>
        </w:rPr>
      </w:pPr>
    </w:p>
    <w:p w:rsidR="000E4932" w:rsidRDefault="000E4932">
      <w:pPr>
        <w:pStyle w:val="20"/>
        <w:spacing w:line="360" w:lineRule="auto"/>
        <w:rPr>
          <w:sz w:val="28"/>
          <w:szCs w:val="28"/>
        </w:rPr>
      </w:pPr>
    </w:p>
    <w:p w:rsidR="000E4932" w:rsidRDefault="000E4932">
      <w:pPr>
        <w:pStyle w:val="20"/>
        <w:spacing w:line="360" w:lineRule="auto"/>
        <w:rPr>
          <w:sz w:val="28"/>
          <w:szCs w:val="28"/>
        </w:rPr>
      </w:pPr>
    </w:p>
    <w:p w:rsidR="000E4932" w:rsidRDefault="000E4932">
      <w:pPr>
        <w:pStyle w:val="20"/>
        <w:spacing w:line="360" w:lineRule="auto"/>
        <w:rPr>
          <w:sz w:val="28"/>
          <w:szCs w:val="28"/>
        </w:rPr>
      </w:pPr>
    </w:p>
    <w:p w:rsidR="000E4932" w:rsidRDefault="000E4932">
      <w:pPr>
        <w:pStyle w:val="20"/>
        <w:spacing w:line="360" w:lineRule="auto"/>
        <w:rPr>
          <w:sz w:val="28"/>
          <w:szCs w:val="28"/>
        </w:rPr>
      </w:pPr>
    </w:p>
    <w:p w:rsidR="000E4932" w:rsidRDefault="000E4932">
      <w:pPr>
        <w:pStyle w:val="1"/>
        <w:spacing w:line="360" w:lineRule="auto"/>
        <w:rPr>
          <w:b/>
          <w:bCs/>
          <w:color w:val="000000"/>
        </w:rPr>
      </w:pPr>
      <w:bookmarkStart w:id="9" w:name="_Toc229904966"/>
      <w:r>
        <w:rPr>
          <w:b/>
          <w:bCs/>
          <w:color w:val="000000"/>
        </w:rPr>
        <w:t>СПИСОК ЛИТЕРАТУРЫ</w:t>
      </w:r>
      <w:bookmarkEnd w:id="9"/>
    </w:p>
    <w:p w:rsidR="000E4932" w:rsidRDefault="000E4932">
      <w:pPr>
        <w:shd w:val="clear" w:color="auto" w:fill="FFFFFF"/>
        <w:spacing w:line="360" w:lineRule="auto"/>
        <w:ind w:firstLine="540"/>
        <w:jc w:val="center"/>
        <w:rPr>
          <w:b/>
          <w:color w:val="000000"/>
          <w:sz w:val="28"/>
          <w:szCs w:val="28"/>
        </w:rPr>
      </w:pPr>
    </w:p>
    <w:p w:rsidR="000E4932" w:rsidRDefault="000E4932">
      <w:pPr>
        <w:numPr>
          <w:ilvl w:val="0"/>
          <w:numId w:val="25"/>
        </w:numPr>
        <w:spacing w:line="360" w:lineRule="auto"/>
        <w:jc w:val="both"/>
        <w:rPr>
          <w:sz w:val="28"/>
          <w:szCs w:val="28"/>
        </w:rPr>
      </w:pPr>
      <w:r>
        <w:rPr>
          <w:sz w:val="28"/>
          <w:szCs w:val="28"/>
        </w:rPr>
        <w:t>Бауэрсокс Д., Клосс Д.М. Логистика. Интегрированная цепь поставок. - М.: Изд-во "Олимп-Бизнес", 2001. – С. 232</w:t>
      </w:r>
    </w:p>
    <w:p w:rsidR="000E4932" w:rsidRDefault="000E4932">
      <w:pPr>
        <w:numPr>
          <w:ilvl w:val="0"/>
          <w:numId w:val="25"/>
        </w:numPr>
        <w:spacing w:line="360" w:lineRule="auto"/>
        <w:jc w:val="both"/>
        <w:rPr>
          <w:sz w:val="28"/>
          <w:szCs w:val="28"/>
        </w:rPr>
      </w:pPr>
      <w:r>
        <w:rPr>
          <w:sz w:val="28"/>
          <w:szCs w:val="28"/>
        </w:rPr>
        <w:t>Бродецкий Г.Л. Управление запасами. М.: Эксмо, 2007. – 400 с.</w:t>
      </w:r>
    </w:p>
    <w:p w:rsidR="000E4932" w:rsidRDefault="000E4932">
      <w:pPr>
        <w:numPr>
          <w:ilvl w:val="0"/>
          <w:numId w:val="25"/>
        </w:numPr>
        <w:spacing w:line="360" w:lineRule="auto"/>
        <w:jc w:val="both"/>
        <w:rPr>
          <w:sz w:val="28"/>
          <w:szCs w:val="28"/>
        </w:rPr>
      </w:pPr>
      <w:r>
        <w:rPr>
          <w:sz w:val="28"/>
          <w:szCs w:val="28"/>
        </w:rPr>
        <w:t>Григорьев М.Н., Долгов А.П., Уваров С.А. Управление запасами в логистике. М.: Изд-во «Бизнес-пресса», 2006. – 368 с.</w:t>
      </w:r>
    </w:p>
    <w:p w:rsidR="000E4932" w:rsidRDefault="000E4932">
      <w:pPr>
        <w:numPr>
          <w:ilvl w:val="0"/>
          <w:numId w:val="25"/>
        </w:numPr>
        <w:spacing w:line="360" w:lineRule="auto"/>
        <w:jc w:val="both"/>
        <w:rPr>
          <w:sz w:val="28"/>
          <w:szCs w:val="28"/>
        </w:rPr>
      </w:pPr>
      <w:r>
        <w:rPr>
          <w:sz w:val="28"/>
          <w:szCs w:val="28"/>
        </w:rPr>
        <w:t xml:space="preserve">Грибанова О.В., Сотникова Л.Н. Оценка материально-производственных запасов в бухгалтерском и налоговом учете. М.: Налоговый вестник, 2007. – 400 с. </w:t>
      </w:r>
    </w:p>
    <w:p w:rsidR="000E4932" w:rsidRDefault="000E4932">
      <w:pPr>
        <w:numPr>
          <w:ilvl w:val="0"/>
          <w:numId w:val="25"/>
        </w:numPr>
        <w:spacing w:line="360" w:lineRule="auto"/>
        <w:jc w:val="both"/>
        <w:rPr>
          <w:sz w:val="28"/>
          <w:szCs w:val="28"/>
        </w:rPr>
      </w:pPr>
      <w:r>
        <w:rPr>
          <w:sz w:val="28"/>
          <w:szCs w:val="28"/>
        </w:rPr>
        <w:t xml:space="preserve">Зеваков А.М., Петров А.В. </w:t>
      </w:r>
      <w:r>
        <w:rPr>
          <w:kern w:val="36"/>
          <w:sz w:val="28"/>
          <w:szCs w:val="28"/>
        </w:rPr>
        <w:t xml:space="preserve">Логистика производственных и товарных запасов. М.: Издательство «Михайлова В.А». 2002. – 320 с. </w:t>
      </w:r>
    </w:p>
    <w:p w:rsidR="000E4932" w:rsidRDefault="000E4932">
      <w:pPr>
        <w:numPr>
          <w:ilvl w:val="0"/>
          <w:numId w:val="25"/>
        </w:numPr>
        <w:spacing w:line="360" w:lineRule="auto"/>
        <w:jc w:val="both"/>
        <w:rPr>
          <w:sz w:val="28"/>
          <w:szCs w:val="28"/>
        </w:rPr>
      </w:pPr>
      <w:r>
        <w:rPr>
          <w:sz w:val="28"/>
          <w:szCs w:val="28"/>
        </w:rPr>
        <w:t xml:space="preserve">Линдерс М., Фирон Х. Управление снабжением и запасами. М.: Виктория плюс, 2006. – 768 с. </w:t>
      </w:r>
    </w:p>
    <w:p w:rsidR="000E4932" w:rsidRDefault="000E4932">
      <w:pPr>
        <w:numPr>
          <w:ilvl w:val="0"/>
          <w:numId w:val="25"/>
        </w:numPr>
        <w:spacing w:line="360" w:lineRule="auto"/>
        <w:jc w:val="both"/>
        <w:rPr>
          <w:sz w:val="28"/>
          <w:szCs w:val="28"/>
        </w:rPr>
      </w:pPr>
      <w:r>
        <w:rPr>
          <w:sz w:val="28"/>
          <w:szCs w:val="28"/>
        </w:rPr>
        <w:t>Логистика: Учебник / Под ред. Б.А. Аникина. - 3-е изд., перераб. и доп. - М.: ИНФРА-М, 2006. - 368 с. – С. 236</w:t>
      </w:r>
    </w:p>
    <w:p w:rsidR="000E4932" w:rsidRDefault="000E4932">
      <w:pPr>
        <w:numPr>
          <w:ilvl w:val="0"/>
          <w:numId w:val="25"/>
        </w:numPr>
        <w:spacing w:line="360" w:lineRule="auto"/>
        <w:jc w:val="both"/>
        <w:rPr>
          <w:sz w:val="28"/>
          <w:szCs w:val="28"/>
        </w:rPr>
      </w:pPr>
      <w:r>
        <w:rPr>
          <w:sz w:val="28"/>
          <w:szCs w:val="28"/>
        </w:rPr>
        <w:t xml:space="preserve">Логистика управления запасами с помощью </w:t>
      </w:r>
      <w:r>
        <w:rPr>
          <w:sz w:val="28"/>
          <w:szCs w:val="28"/>
          <w:lang w:val="en-US"/>
        </w:rPr>
        <w:t>Excel</w:t>
      </w:r>
      <w:r>
        <w:rPr>
          <w:sz w:val="28"/>
          <w:szCs w:val="28"/>
        </w:rPr>
        <w:t>. М.: Харвест, 2007. – 64 с.</w:t>
      </w:r>
    </w:p>
    <w:p w:rsidR="000E4932" w:rsidRDefault="000E4932">
      <w:pPr>
        <w:numPr>
          <w:ilvl w:val="0"/>
          <w:numId w:val="25"/>
        </w:numPr>
        <w:spacing w:line="360" w:lineRule="auto"/>
        <w:jc w:val="both"/>
        <w:rPr>
          <w:sz w:val="28"/>
          <w:szCs w:val="28"/>
        </w:rPr>
      </w:pPr>
      <w:r>
        <w:rPr>
          <w:sz w:val="28"/>
          <w:szCs w:val="28"/>
        </w:rPr>
        <w:t xml:space="preserve">Логистика. М.: Издательство «Ифнра-М», 2008. – 368 с. </w:t>
      </w:r>
    </w:p>
    <w:p w:rsidR="000E4932" w:rsidRDefault="000E4932">
      <w:pPr>
        <w:numPr>
          <w:ilvl w:val="0"/>
          <w:numId w:val="25"/>
        </w:numPr>
        <w:spacing w:line="360" w:lineRule="auto"/>
        <w:jc w:val="both"/>
        <w:rPr>
          <w:sz w:val="28"/>
          <w:szCs w:val="28"/>
        </w:rPr>
      </w:pPr>
      <w:r>
        <w:rPr>
          <w:sz w:val="28"/>
          <w:szCs w:val="28"/>
        </w:rPr>
        <w:t xml:space="preserve">Неруш Ю.М. Логистика. М.: Издательство «ТК Велби», 2007. – 520 с. </w:t>
      </w:r>
    </w:p>
    <w:p w:rsidR="000E4932" w:rsidRDefault="000E4932">
      <w:pPr>
        <w:numPr>
          <w:ilvl w:val="0"/>
          <w:numId w:val="25"/>
        </w:numPr>
        <w:spacing w:line="360" w:lineRule="auto"/>
        <w:jc w:val="both"/>
        <w:rPr>
          <w:sz w:val="28"/>
          <w:szCs w:val="28"/>
        </w:rPr>
      </w:pPr>
      <w:r>
        <w:rPr>
          <w:sz w:val="28"/>
          <w:szCs w:val="28"/>
        </w:rPr>
        <w:t>Новиков О.А., Уваров С.А. Логистика. - СПб: ИД "Бизнес пресса", 2000. – С. 33</w:t>
      </w:r>
    </w:p>
    <w:p w:rsidR="000E4932" w:rsidRDefault="000E4932">
      <w:pPr>
        <w:numPr>
          <w:ilvl w:val="0"/>
          <w:numId w:val="25"/>
        </w:numPr>
        <w:autoSpaceDE w:val="0"/>
        <w:autoSpaceDN w:val="0"/>
        <w:adjustRightInd w:val="0"/>
        <w:spacing w:line="360" w:lineRule="auto"/>
        <w:jc w:val="both"/>
        <w:rPr>
          <w:bCs/>
          <w:sz w:val="28"/>
          <w:szCs w:val="28"/>
        </w:rPr>
      </w:pPr>
      <w:r>
        <w:rPr>
          <w:bCs/>
          <w:sz w:val="28"/>
          <w:szCs w:val="28"/>
        </w:rPr>
        <w:t>Родионова В.Н. и др. Логистика. - М.: ИНФРА-М, 2002. – С. 13</w:t>
      </w:r>
    </w:p>
    <w:p w:rsidR="000E4932" w:rsidRDefault="000E4932">
      <w:pPr>
        <w:numPr>
          <w:ilvl w:val="0"/>
          <w:numId w:val="25"/>
        </w:numPr>
        <w:autoSpaceDE w:val="0"/>
        <w:autoSpaceDN w:val="0"/>
        <w:adjustRightInd w:val="0"/>
        <w:spacing w:line="360" w:lineRule="auto"/>
        <w:jc w:val="both"/>
        <w:rPr>
          <w:sz w:val="28"/>
          <w:szCs w:val="28"/>
        </w:rPr>
      </w:pPr>
      <w:r>
        <w:rPr>
          <w:sz w:val="28"/>
          <w:szCs w:val="28"/>
        </w:rPr>
        <w:t xml:space="preserve">Радионов А.Р., Радионов Р.А. </w:t>
      </w:r>
      <w:r>
        <w:rPr>
          <w:kern w:val="36"/>
          <w:sz w:val="28"/>
          <w:szCs w:val="28"/>
        </w:rPr>
        <w:t>Менеджмент: нормирование и управление производственными запасами и оборотными средствами предприятия. Учебное пособие. Издательство «Экономика», 2005. – 616 с.</w:t>
      </w:r>
    </w:p>
    <w:p w:rsidR="000E4932" w:rsidRDefault="000E4932">
      <w:pPr>
        <w:numPr>
          <w:ilvl w:val="0"/>
          <w:numId w:val="25"/>
        </w:numPr>
        <w:spacing w:line="360" w:lineRule="auto"/>
        <w:jc w:val="both"/>
        <w:rPr>
          <w:sz w:val="28"/>
          <w:szCs w:val="28"/>
        </w:rPr>
      </w:pPr>
      <w:r>
        <w:rPr>
          <w:sz w:val="28"/>
          <w:szCs w:val="28"/>
        </w:rPr>
        <w:t xml:space="preserve">Савенкова Т.И. Логистика. М.: Издательство «Омега-Л», 2008. – 256 с. </w:t>
      </w:r>
    </w:p>
    <w:p w:rsidR="000E4932" w:rsidRDefault="000E4932">
      <w:pPr>
        <w:numPr>
          <w:ilvl w:val="0"/>
          <w:numId w:val="25"/>
        </w:numPr>
        <w:spacing w:line="360" w:lineRule="auto"/>
        <w:jc w:val="both"/>
        <w:rPr>
          <w:sz w:val="28"/>
          <w:szCs w:val="28"/>
        </w:rPr>
      </w:pPr>
      <w:r>
        <w:rPr>
          <w:sz w:val="28"/>
          <w:szCs w:val="28"/>
        </w:rPr>
        <w:t xml:space="preserve">Степанов В.И. Логистика Издательство ТК Велби, 2007. – 488 с. </w:t>
      </w:r>
    </w:p>
    <w:p w:rsidR="000E4932" w:rsidRDefault="000E4932">
      <w:pPr>
        <w:numPr>
          <w:ilvl w:val="0"/>
          <w:numId w:val="25"/>
        </w:numPr>
        <w:spacing w:line="360" w:lineRule="auto"/>
        <w:jc w:val="both"/>
        <w:rPr>
          <w:sz w:val="28"/>
          <w:szCs w:val="28"/>
        </w:rPr>
      </w:pPr>
      <w:r>
        <w:rPr>
          <w:sz w:val="28"/>
          <w:szCs w:val="28"/>
        </w:rPr>
        <w:t xml:space="preserve">Стерлигова А.Н. Управление запасами в цепях поставок. М.: Инфра-М, 2007. 432 с. </w:t>
      </w:r>
    </w:p>
    <w:p w:rsidR="000E4932" w:rsidRDefault="000E4932">
      <w:pPr>
        <w:numPr>
          <w:ilvl w:val="0"/>
          <w:numId w:val="25"/>
        </w:numPr>
        <w:spacing w:line="360" w:lineRule="auto"/>
        <w:jc w:val="both"/>
        <w:rPr>
          <w:sz w:val="28"/>
          <w:szCs w:val="28"/>
        </w:rPr>
      </w:pPr>
      <w:r>
        <w:rPr>
          <w:sz w:val="28"/>
          <w:szCs w:val="28"/>
        </w:rPr>
        <w:t>Шрайбфедер Дж. Эффективное управление запасами. - М.: Альпина Бизнес Букс, 2005. - 304 с.</w:t>
      </w:r>
    </w:p>
    <w:p w:rsidR="000E4932" w:rsidRDefault="000E4932">
      <w:pPr>
        <w:numPr>
          <w:ilvl w:val="0"/>
          <w:numId w:val="25"/>
        </w:numPr>
        <w:spacing w:line="360" w:lineRule="auto"/>
        <w:jc w:val="both"/>
        <w:rPr>
          <w:sz w:val="28"/>
          <w:szCs w:val="28"/>
        </w:rPr>
      </w:pPr>
      <w:r>
        <w:rPr>
          <w:sz w:val="28"/>
          <w:szCs w:val="28"/>
        </w:rPr>
        <w:t>Графова Г.Ф. Нормативная база рейтинговой оценки финансово-экономического состояния предприятия [Электронный ресурс] // Аудитор. - 2005. - №6. - Режим доступа: http://www.gaap.ru.</w:t>
      </w:r>
    </w:p>
    <w:p w:rsidR="000E4932" w:rsidRDefault="000E4932">
      <w:pPr>
        <w:numPr>
          <w:ilvl w:val="0"/>
          <w:numId w:val="25"/>
        </w:numPr>
        <w:spacing w:line="360" w:lineRule="auto"/>
        <w:jc w:val="both"/>
        <w:rPr>
          <w:sz w:val="28"/>
          <w:szCs w:val="28"/>
        </w:rPr>
      </w:pPr>
      <w:r>
        <w:rPr>
          <w:sz w:val="28"/>
          <w:szCs w:val="28"/>
        </w:rPr>
        <w:t xml:space="preserve">Коптелов А. Выбор корпоративных информационных систем. //Финансовая газета, N 19, май </w:t>
      </w:r>
      <w:smartTag w:uri="urn:schemas-microsoft-com:office:smarttags" w:element="metricconverter">
        <w:smartTagPr>
          <w:attr w:name="ProductID" w:val="2005 г"/>
        </w:smartTagPr>
        <w:r>
          <w:rPr>
            <w:sz w:val="28"/>
            <w:szCs w:val="28"/>
          </w:rPr>
          <w:t>2005 г</w:t>
        </w:r>
      </w:smartTag>
      <w:r>
        <w:rPr>
          <w:sz w:val="28"/>
          <w:szCs w:val="28"/>
        </w:rPr>
        <w:t>.</w:t>
      </w:r>
    </w:p>
    <w:p w:rsidR="000E4932" w:rsidRDefault="000E4932">
      <w:pPr>
        <w:numPr>
          <w:ilvl w:val="0"/>
          <w:numId w:val="25"/>
        </w:numPr>
        <w:spacing w:line="360" w:lineRule="auto"/>
        <w:jc w:val="both"/>
        <w:rPr>
          <w:sz w:val="28"/>
          <w:szCs w:val="28"/>
        </w:rPr>
      </w:pPr>
      <w:r>
        <w:rPr>
          <w:sz w:val="28"/>
          <w:szCs w:val="28"/>
        </w:rPr>
        <w:t>Никольская В.А., Скворцова Г.Г. Обеспечение производственного процесса при минимальных страховых запасах. //Экономический анализ: теория и практика", 2007, № 19.</w:t>
      </w:r>
    </w:p>
    <w:p w:rsidR="000E4932" w:rsidRDefault="000E4932">
      <w:pPr>
        <w:numPr>
          <w:ilvl w:val="0"/>
          <w:numId w:val="25"/>
        </w:numPr>
        <w:spacing w:line="360" w:lineRule="auto"/>
        <w:jc w:val="both"/>
        <w:rPr>
          <w:sz w:val="28"/>
          <w:szCs w:val="28"/>
        </w:rPr>
      </w:pPr>
      <w:r>
        <w:rPr>
          <w:sz w:val="28"/>
          <w:szCs w:val="28"/>
        </w:rPr>
        <w:t>Николайчук В. Заготовительная и производственная логистика. - СПб:, Изд-во "Питер", 2001. – С. 33.</w:t>
      </w:r>
    </w:p>
    <w:p w:rsidR="000E4932" w:rsidRDefault="000E4932">
      <w:pPr>
        <w:numPr>
          <w:ilvl w:val="0"/>
          <w:numId w:val="25"/>
        </w:numPr>
        <w:spacing w:line="360" w:lineRule="auto"/>
        <w:jc w:val="both"/>
        <w:rPr>
          <w:sz w:val="28"/>
          <w:szCs w:val="28"/>
        </w:rPr>
      </w:pPr>
      <w:r>
        <w:rPr>
          <w:sz w:val="28"/>
          <w:szCs w:val="28"/>
        </w:rPr>
        <w:t>Радионов Р.А. Анализ методов управления запасами и оборотными средствами // Экономический анализ. - 2005. - N 8.</w:t>
      </w:r>
    </w:p>
    <w:p w:rsidR="000E4932" w:rsidRDefault="000E4932">
      <w:pPr>
        <w:numPr>
          <w:ilvl w:val="0"/>
          <w:numId w:val="25"/>
        </w:numPr>
        <w:spacing w:line="360" w:lineRule="auto"/>
        <w:jc w:val="both"/>
        <w:rPr>
          <w:sz w:val="28"/>
          <w:szCs w:val="28"/>
        </w:rPr>
      </w:pPr>
      <w:r>
        <w:rPr>
          <w:sz w:val="28"/>
          <w:szCs w:val="28"/>
        </w:rPr>
        <w:t>Радионов Р.А. Нормирование запасов и оборотных средств на предприятии в условиях рыночной экономики. //Экономический анализ: теория и практика, 2007, № 12</w:t>
      </w:r>
    </w:p>
    <w:p w:rsidR="000E4932" w:rsidRDefault="000E4932">
      <w:pPr>
        <w:numPr>
          <w:ilvl w:val="0"/>
          <w:numId w:val="25"/>
        </w:numPr>
        <w:spacing w:line="360" w:lineRule="auto"/>
        <w:jc w:val="both"/>
        <w:rPr>
          <w:sz w:val="28"/>
          <w:szCs w:val="28"/>
        </w:rPr>
      </w:pPr>
      <w:r>
        <w:rPr>
          <w:sz w:val="28"/>
          <w:szCs w:val="28"/>
        </w:rPr>
        <w:t>Радионов Р.А. и др. Методические рекомендации по нормированию в промышленности запасов в натуральном выражении и оборотных средств. - М.: НИИПиН при Госплане СССР, 1990.</w:t>
      </w:r>
    </w:p>
    <w:p w:rsidR="000E4932" w:rsidRDefault="000E4932">
      <w:pPr>
        <w:numPr>
          <w:ilvl w:val="0"/>
          <w:numId w:val="25"/>
        </w:numPr>
        <w:spacing w:line="360" w:lineRule="auto"/>
        <w:jc w:val="both"/>
        <w:rPr>
          <w:sz w:val="28"/>
          <w:szCs w:val="28"/>
        </w:rPr>
      </w:pPr>
      <w:r>
        <w:rPr>
          <w:sz w:val="28"/>
          <w:szCs w:val="28"/>
        </w:rPr>
        <w:t>Радионов Р.А. Анализ экономических механизмов, обеспечивающих ускорение оборачиваемости оборотных средств, вложенных в запасы предприятия // Экономический анализ. - 2005. - N N 21 и 22.</w:t>
      </w:r>
    </w:p>
    <w:p w:rsidR="000E4932" w:rsidRDefault="000E4932">
      <w:pPr>
        <w:numPr>
          <w:ilvl w:val="0"/>
          <w:numId w:val="25"/>
        </w:numPr>
        <w:spacing w:line="360" w:lineRule="auto"/>
        <w:jc w:val="both"/>
        <w:rPr>
          <w:sz w:val="28"/>
          <w:szCs w:val="28"/>
        </w:rPr>
      </w:pPr>
      <w:r>
        <w:rPr>
          <w:sz w:val="28"/>
          <w:szCs w:val="28"/>
        </w:rPr>
        <w:t>Радионов Р.А. Организация нормирования оборотных средств. Выходные формы, распечатываемые при нормировании // Экономический анализ. - 2005. - N 2.</w:t>
      </w:r>
    </w:p>
    <w:p w:rsidR="000E4932" w:rsidRDefault="000E4932">
      <w:pPr>
        <w:numPr>
          <w:ilvl w:val="0"/>
          <w:numId w:val="25"/>
        </w:numPr>
        <w:spacing w:line="360" w:lineRule="auto"/>
        <w:jc w:val="both"/>
        <w:rPr>
          <w:sz w:val="28"/>
          <w:szCs w:val="28"/>
        </w:rPr>
      </w:pPr>
      <w:r>
        <w:rPr>
          <w:sz w:val="28"/>
          <w:szCs w:val="28"/>
        </w:rPr>
        <w:t>Радионов Р.А. Управление запасами предприятия // Сталь, ООО "Интермет Инжиринг", 2/2004.</w:t>
      </w:r>
    </w:p>
    <w:p w:rsidR="000E4932" w:rsidRDefault="000E4932">
      <w:pPr>
        <w:numPr>
          <w:ilvl w:val="0"/>
          <w:numId w:val="25"/>
        </w:numPr>
        <w:spacing w:line="360" w:lineRule="auto"/>
        <w:jc w:val="both"/>
        <w:rPr>
          <w:sz w:val="28"/>
          <w:szCs w:val="28"/>
        </w:rPr>
      </w:pPr>
      <w:r>
        <w:rPr>
          <w:sz w:val="28"/>
          <w:szCs w:val="28"/>
        </w:rPr>
        <w:t>Стуков С. Логистика и организация производства. //Финансовая газета, № 7, 2001</w:t>
      </w:r>
    </w:p>
    <w:p w:rsidR="000E4932" w:rsidRDefault="000E4932">
      <w:pPr>
        <w:numPr>
          <w:ilvl w:val="0"/>
          <w:numId w:val="25"/>
        </w:numPr>
        <w:spacing w:line="360" w:lineRule="auto"/>
        <w:jc w:val="both"/>
        <w:rPr>
          <w:sz w:val="28"/>
          <w:szCs w:val="28"/>
        </w:rPr>
      </w:pPr>
      <w:r>
        <w:rPr>
          <w:sz w:val="28"/>
          <w:szCs w:val="28"/>
        </w:rPr>
        <w:t>Стерлигова А.Н. Процедуры оптимального распределения запасов в цепях поставок // Логистика сегодня. - 2005. - N 4. - С. 20 - 30.</w:t>
      </w:r>
    </w:p>
    <w:p w:rsidR="00700F35" w:rsidRPr="00324C8C" w:rsidRDefault="00700F35" w:rsidP="00700F35">
      <w:pPr>
        <w:pStyle w:val="1"/>
        <w:rPr>
          <w:b/>
        </w:rPr>
      </w:pPr>
      <w:bookmarkStart w:id="10" w:name="_Toc207512863"/>
      <w:bookmarkStart w:id="11" w:name="_Toc229904967"/>
      <w:r w:rsidRPr="00324C8C">
        <w:rPr>
          <w:b/>
        </w:rPr>
        <w:t>Отзыв – характеристика</w:t>
      </w:r>
      <w:bookmarkEnd w:id="10"/>
      <w:bookmarkEnd w:id="11"/>
    </w:p>
    <w:p w:rsidR="00700F35" w:rsidRDefault="00700F35" w:rsidP="00700F35">
      <w:pPr>
        <w:pStyle w:val="13"/>
      </w:pPr>
    </w:p>
    <w:p w:rsidR="006D0ABC" w:rsidRDefault="006D0ABC" w:rsidP="006D0ABC">
      <w:pPr>
        <w:rPr>
          <w:sz w:val="18"/>
        </w:rPr>
      </w:pPr>
      <w:r>
        <w:tab/>
        <w:t>Текст не публикуется в целях сохранения конфиденциальности информации</w:t>
      </w:r>
    </w:p>
    <w:p w:rsidR="00700F35" w:rsidRDefault="00700F35" w:rsidP="00700F35">
      <w:pPr>
        <w:pStyle w:val="a7"/>
        <w:ind w:firstLine="720"/>
      </w:pPr>
    </w:p>
    <w:p w:rsidR="00700F35" w:rsidRDefault="00700F35" w:rsidP="00700F35">
      <w:pPr>
        <w:pStyle w:val="a7"/>
        <w:ind w:firstLine="720"/>
      </w:pPr>
    </w:p>
    <w:p w:rsidR="00700F35" w:rsidRDefault="00700F35" w:rsidP="00700F35">
      <w:pPr>
        <w:ind w:firstLine="708"/>
        <w:rPr>
          <w:sz w:val="28"/>
          <w:szCs w:val="28"/>
        </w:rPr>
      </w:pPr>
      <w:r>
        <w:rPr>
          <w:sz w:val="28"/>
          <w:szCs w:val="28"/>
        </w:rPr>
        <w:t>Руководитель организации________________________</w:t>
      </w:r>
    </w:p>
    <w:p w:rsidR="00700F35" w:rsidRDefault="00700F35" w:rsidP="00700F35">
      <w:pPr>
        <w:ind w:firstLine="708"/>
        <w:rPr>
          <w:sz w:val="28"/>
          <w:szCs w:val="28"/>
        </w:rPr>
      </w:pPr>
      <w:r>
        <w:rPr>
          <w:sz w:val="28"/>
          <w:szCs w:val="28"/>
        </w:rPr>
        <w:t>м.п.</w:t>
      </w: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ind w:firstLine="708"/>
        <w:rPr>
          <w:sz w:val="28"/>
          <w:szCs w:val="28"/>
        </w:rPr>
      </w:pPr>
    </w:p>
    <w:p w:rsidR="00700F35" w:rsidRDefault="00700F35" w:rsidP="00700F35">
      <w:pPr>
        <w:jc w:val="center"/>
        <w:rPr>
          <w:b/>
          <w:bCs/>
          <w:sz w:val="36"/>
        </w:rPr>
      </w:pPr>
    </w:p>
    <w:p w:rsidR="00700F35" w:rsidRDefault="00700F35" w:rsidP="00700F35">
      <w:pPr>
        <w:jc w:val="center"/>
        <w:rPr>
          <w:b/>
          <w:bCs/>
          <w:sz w:val="36"/>
        </w:rPr>
      </w:pPr>
    </w:p>
    <w:p w:rsidR="00365037" w:rsidRDefault="00365037" w:rsidP="00700F35">
      <w:pPr>
        <w:jc w:val="center"/>
        <w:rPr>
          <w:b/>
          <w:bCs/>
          <w:sz w:val="36"/>
        </w:rPr>
      </w:pPr>
    </w:p>
    <w:p w:rsidR="00700F35" w:rsidRDefault="00700F35" w:rsidP="00700F35">
      <w:pPr>
        <w:jc w:val="center"/>
        <w:rPr>
          <w:b/>
          <w:bCs/>
          <w:sz w:val="36"/>
        </w:rPr>
      </w:pPr>
    </w:p>
    <w:p w:rsidR="00700F35" w:rsidRDefault="00700F35" w:rsidP="00700F35">
      <w:pPr>
        <w:jc w:val="center"/>
        <w:rPr>
          <w:b/>
          <w:bCs/>
          <w:sz w:val="36"/>
        </w:rPr>
      </w:pPr>
    </w:p>
    <w:p w:rsidR="00700F35" w:rsidRDefault="00700F35" w:rsidP="00700F35">
      <w:pPr>
        <w:jc w:val="center"/>
        <w:rPr>
          <w:b/>
          <w:bCs/>
          <w:sz w:val="36"/>
        </w:rPr>
      </w:pPr>
    </w:p>
    <w:p w:rsidR="00700F35" w:rsidRDefault="00700F35" w:rsidP="00700F35">
      <w:pPr>
        <w:jc w:val="center"/>
        <w:rPr>
          <w:b/>
          <w:bCs/>
          <w:sz w:val="36"/>
        </w:rPr>
      </w:pPr>
    </w:p>
    <w:p w:rsidR="00700F35" w:rsidRDefault="00700F35" w:rsidP="00700F35">
      <w:pPr>
        <w:jc w:val="center"/>
        <w:rPr>
          <w:b/>
          <w:bCs/>
          <w:sz w:val="36"/>
        </w:rPr>
      </w:pPr>
    </w:p>
    <w:p w:rsidR="00700F35" w:rsidRPr="007F51EA" w:rsidRDefault="006D0ABC" w:rsidP="00700F35">
      <w:pPr>
        <w:jc w:val="center"/>
        <w:rPr>
          <w:b/>
          <w:bCs/>
          <w:color w:val="FF0000"/>
          <w:sz w:val="28"/>
          <w:szCs w:val="28"/>
        </w:rPr>
      </w:pPr>
      <w:r>
        <w:rPr>
          <w:b/>
          <w:bCs/>
          <w:color w:val="FF0000"/>
          <w:sz w:val="28"/>
          <w:szCs w:val="28"/>
        </w:rPr>
        <w:br w:type="page"/>
      </w:r>
    </w:p>
    <w:p w:rsidR="00700F35" w:rsidRPr="00365037" w:rsidRDefault="00700F35" w:rsidP="00700F35">
      <w:pPr>
        <w:pStyle w:val="1"/>
        <w:rPr>
          <w:b/>
          <w:caps/>
        </w:rPr>
      </w:pPr>
      <w:bookmarkStart w:id="12" w:name="_Toc207512826"/>
      <w:bookmarkStart w:id="13" w:name="_Toc207512865"/>
      <w:bookmarkStart w:id="14" w:name="_Toc229904968"/>
      <w:r w:rsidRPr="00365037">
        <w:rPr>
          <w:b/>
          <w:caps/>
        </w:rPr>
        <w:t>Дневник прохождения практики</w:t>
      </w:r>
      <w:bookmarkEnd w:id="12"/>
      <w:bookmarkEnd w:id="13"/>
      <w:bookmarkEnd w:id="14"/>
    </w:p>
    <w:p w:rsidR="00700F35" w:rsidRDefault="00700F35" w:rsidP="00700F35">
      <w:pPr>
        <w:jc w:val="center"/>
        <w:rPr>
          <w:b/>
          <w:bCs/>
          <w:sz w:val="28"/>
          <w:szCs w:val="28"/>
        </w:rPr>
      </w:pPr>
    </w:p>
    <w:p w:rsidR="00700F35" w:rsidRDefault="00700F35" w:rsidP="00700F35">
      <w:pPr>
        <w:jc w:val="center"/>
        <w:rPr>
          <w:b/>
          <w:bCs/>
          <w:sz w:val="28"/>
          <w:szCs w:val="28"/>
        </w:rPr>
      </w:pPr>
    </w:p>
    <w:p w:rsidR="00700F35" w:rsidRDefault="00700F35" w:rsidP="00700F35">
      <w:pPr>
        <w:jc w:val="both"/>
        <w:rPr>
          <w:b/>
          <w:bCs/>
          <w:sz w:val="28"/>
          <w:szCs w:val="28"/>
        </w:rPr>
      </w:pPr>
      <w:r>
        <w:rPr>
          <w:b/>
          <w:bCs/>
          <w:sz w:val="28"/>
          <w:szCs w:val="28"/>
        </w:rPr>
        <w:t>Ф.И.О.</w:t>
      </w:r>
    </w:p>
    <w:p w:rsidR="00700F35" w:rsidRDefault="00700F35" w:rsidP="00700F35">
      <w:pPr>
        <w:pBdr>
          <w:bottom w:val="single" w:sz="12" w:space="1" w:color="auto"/>
        </w:pBdr>
        <w:jc w:val="center"/>
        <w:rPr>
          <w:b/>
          <w:bCs/>
          <w:sz w:val="28"/>
          <w:szCs w:val="28"/>
        </w:rPr>
      </w:pPr>
    </w:p>
    <w:p w:rsidR="00700F35" w:rsidRDefault="00700F35" w:rsidP="00700F35">
      <w:pPr>
        <w:jc w:val="both"/>
        <w:rPr>
          <w:b/>
          <w:bCs/>
          <w:sz w:val="28"/>
          <w:szCs w:val="28"/>
        </w:rPr>
      </w:pPr>
    </w:p>
    <w:p w:rsidR="00700F35" w:rsidRDefault="00700F35" w:rsidP="00700F35">
      <w:pPr>
        <w:jc w:val="both"/>
        <w:rPr>
          <w:b/>
          <w:bCs/>
          <w:sz w:val="28"/>
          <w:szCs w:val="28"/>
        </w:rPr>
      </w:pPr>
      <w:r>
        <w:rPr>
          <w:b/>
          <w:bCs/>
          <w:sz w:val="28"/>
          <w:szCs w:val="28"/>
        </w:rPr>
        <w:t xml:space="preserve">Специальность      </w:t>
      </w:r>
    </w:p>
    <w:p w:rsidR="00700F35" w:rsidRDefault="00700F35" w:rsidP="00700F35">
      <w:pPr>
        <w:rPr>
          <w:b/>
          <w:bCs/>
          <w:sz w:val="28"/>
          <w:szCs w:val="28"/>
        </w:rPr>
      </w:pPr>
    </w:p>
    <w:p w:rsidR="00700F35" w:rsidRDefault="00700F35" w:rsidP="00700F35">
      <w:pPr>
        <w:rPr>
          <w:b/>
          <w:bCs/>
          <w:sz w:val="28"/>
          <w:szCs w:val="28"/>
        </w:rPr>
      </w:pPr>
    </w:p>
    <w:p w:rsidR="00700F35" w:rsidRDefault="00700F35" w:rsidP="00700F35">
      <w:pPr>
        <w:rPr>
          <w:b/>
          <w:bCs/>
          <w:sz w:val="28"/>
          <w:szCs w:val="28"/>
          <w:u w:val="single"/>
        </w:rPr>
      </w:pPr>
      <w:r>
        <w:rPr>
          <w:b/>
          <w:bCs/>
          <w:sz w:val="28"/>
          <w:szCs w:val="28"/>
        </w:rPr>
        <w:t xml:space="preserve">Место прохождения </w:t>
      </w:r>
      <w:r w:rsidRPr="00A36D6E">
        <w:rPr>
          <w:b/>
          <w:bCs/>
          <w:sz w:val="28"/>
          <w:szCs w:val="28"/>
        </w:rPr>
        <w:t xml:space="preserve">практики        </w:t>
      </w:r>
      <w:r w:rsidR="00365037" w:rsidRPr="00700F35">
        <w:rPr>
          <w:sz w:val="28"/>
          <w:szCs w:val="28"/>
        </w:rPr>
        <w:t>ООО</w:t>
      </w:r>
      <w:r w:rsidR="00365037">
        <w:rPr>
          <w:sz w:val="28"/>
          <w:szCs w:val="28"/>
        </w:rPr>
        <w:t xml:space="preserve"> «</w:t>
      </w:r>
      <w:r w:rsidR="00365037" w:rsidRPr="00700F35">
        <w:rPr>
          <w:sz w:val="28"/>
          <w:szCs w:val="28"/>
        </w:rPr>
        <w:t>Астера Глобал Логистик</w:t>
      </w:r>
      <w:r w:rsidR="00365037">
        <w:rPr>
          <w:sz w:val="28"/>
          <w:szCs w:val="28"/>
        </w:rPr>
        <w:t>»</w:t>
      </w:r>
    </w:p>
    <w:p w:rsidR="00700F35" w:rsidRDefault="00700F35" w:rsidP="00700F35">
      <w:pPr>
        <w:rPr>
          <w:b/>
          <w:bCs/>
          <w:sz w:val="28"/>
          <w:szCs w:val="28"/>
        </w:rPr>
      </w:pPr>
    </w:p>
    <w:p w:rsidR="00700F35" w:rsidRDefault="00700F35" w:rsidP="00700F35">
      <w:pPr>
        <w:jc w:val="both"/>
        <w:rPr>
          <w:b/>
          <w:bCs/>
          <w:sz w:val="28"/>
          <w:szCs w:val="28"/>
        </w:rPr>
      </w:pPr>
      <w:r>
        <w:rPr>
          <w:b/>
          <w:bCs/>
          <w:sz w:val="28"/>
          <w:szCs w:val="28"/>
        </w:rPr>
        <w:t>Ф.И.О. и занимаемая должность руководителя практики</w:t>
      </w:r>
    </w:p>
    <w:p w:rsidR="00700F35" w:rsidRDefault="00700F35" w:rsidP="00700F35">
      <w:pPr>
        <w:jc w:val="both"/>
        <w:rPr>
          <w:b/>
          <w:bCs/>
          <w:sz w:val="28"/>
          <w:szCs w:val="28"/>
        </w:rPr>
      </w:pPr>
      <w:r>
        <w:rPr>
          <w:b/>
          <w:bCs/>
          <w:sz w:val="28"/>
          <w:szCs w:val="28"/>
        </w:rPr>
        <w:t>____________________________________________________________________________________________________________________________________</w:t>
      </w:r>
    </w:p>
    <w:p w:rsidR="00700F35" w:rsidRDefault="00700F35" w:rsidP="00700F35">
      <w:pPr>
        <w:jc w:val="both"/>
        <w:rPr>
          <w:b/>
          <w:bCs/>
          <w:sz w:val="28"/>
          <w:szCs w:val="28"/>
        </w:rPr>
      </w:pPr>
    </w:p>
    <w:p w:rsidR="00700F35" w:rsidRDefault="00700F35" w:rsidP="00700F35">
      <w:pPr>
        <w:ind w:left="360"/>
        <w:jc w:val="both"/>
      </w:pPr>
    </w:p>
    <w:tbl>
      <w:tblPr>
        <w:tblW w:w="10084" w:type="dxa"/>
        <w:jc w:val="center"/>
        <w:tblLayout w:type="fixed"/>
        <w:tblCellMar>
          <w:left w:w="40" w:type="dxa"/>
          <w:right w:w="40" w:type="dxa"/>
        </w:tblCellMar>
        <w:tblLook w:val="0000" w:firstRow="0" w:lastRow="0" w:firstColumn="0" w:lastColumn="0" w:noHBand="0" w:noVBand="0"/>
      </w:tblPr>
      <w:tblGrid>
        <w:gridCol w:w="1620"/>
        <w:gridCol w:w="4504"/>
        <w:gridCol w:w="1260"/>
        <w:gridCol w:w="2700"/>
      </w:tblGrid>
      <w:tr w:rsidR="00700F35">
        <w:trPr>
          <w:trHeight w:val="509"/>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center"/>
            </w:pPr>
            <w:r>
              <w:rPr>
                <w:color w:val="000000"/>
              </w:rPr>
              <w:t>Число и месяц</w:t>
            </w: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center"/>
            </w:pPr>
            <w:r>
              <w:rPr>
                <w:color w:val="000000"/>
              </w:rPr>
              <w:t>Краткое содержание выполненной работы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center"/>
              <w:rPr>
                <w:color w:val="000000"/>
              </w:rPr>
            </w:pPr>
            <w:r>
              <w:rPr>
                <w:color w:val="000000"/>
              </w:rPr>
              <w:t>Рабочее место</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center"/>
            </w:pPr>
            <w:r>
              <w:rPr>
                <w:color w:val="000000"/>
              </w:rPr>
              <w:t>Замечания и оценка    руководителя практики</w:t>
            </w:r>
          </w:p>
        </w:tc>
      </w:tr>
      <w:tr w:rsidR="00700F35">
        <w:trPr>
          <w:trHeight w:val="317"/>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Pr="006D0ABC" w:rsidRDefault="006D0ABC" w:rsidP="006D0ABC">
            <w:pPr>
              <w:rPr>
                <w:sz w:val="18"/>
              </w:rPr>
            </w:pPr>
            <w:r>
              <w:t>Текст не публикуется в целях сохранения конфиденциальности информации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r>
      <w:tr w:rsidR="00700F35">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r>
      <w:tr w:rsidR="00700F35">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r>
      <w:tr w:rsidR="00700F35">
        <w:trPr>
          <w:trHeight w:val="307"/>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r>
      <w:tr w:rsidR="00700F35">
        <w:trPr>
          <w:trHeight w:val="85"/>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r>
      <w:tr w:rsidR="00700F35">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r>
      <w:tr w:rsidR="00700F35">
        <w:trPr>
          <w:trHeight w:val="307"/>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r>
      <w:tr w:rsidR="00700F35">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4504"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700F35" w:rsidRDefault="00700F35" w:rsidP="00700F35">
            <w:pPr>
              <w:shd w:val="clear" w:color="auto" w:fill="FFFFFF"/>
              <w:autoSpaceDE w:val="0"/>
              <w:autoSpaceDN w:val="0"/>
              <w:adjustRightInd w:val="0"/>
              <w:jc w:val="both"/>
            </w:pPr>
          </w:p>
        </w:tc>
      </w:tr>
    </w:tbl>
    <w:p w:rsidR="006D0ABC" w:rsidRDefault="006D0ABC" w:rsidP="00700F35"/>
    <w:p w:rsidR="006D0ABC" w:rsidRDefault="006D0ABC" w:rsidP="00700F35"/>
    <w:p w:rsidR="00700F35" w:rsidRDefault="00700F35" w:rsidP="00700F35">
      <w:r>
        <w:t xml:space="preserve">         М.П.       Руководитель практики ______________  /________________/</w:t>
      </w:r>
    </w:p>
    <w:p w:rsidR="00700F35" w:rsidRDefault="00700F35" w:rsidP="00700F35">
      <w:r>
        <w:t xml:space="preserve">                         от предприятия  </w:t>
      </w:r>
    </w:p>
    <w:p w:rsidR="00700F35" w:rsidRDefault="00700F35" w:rsidP="00700F35">
      <w:pPr>
        <w:ind w:left="75"/>
        <w:jc w:val="right"/>
      </w:pPr>
    </w:p>
    <w:p w:rsidR="00700F35" w:rsidRDefault="00700F35" w:rsidP="00700F35">
      <w:pPr>
        <w:ind w:left="75"/>
        <w:jc w:val="right"/>
      </w:pPr>
      <w:r>
        <w:t>«___»_________________200</w:t>
      </w:r>
      <w:r w:rsidR="00365037">
        <w:t>9</w:t>
      </w:r>
      <w:r>
        <w:t xml:space="preserve"> г.</w:t>
      </w:r>
    </w:p>
    <w:p w:rsidR="00700F35" w:rsidRDefault="00700F35" w:rsidP="00700F35">
      <w:pPr>
        <w:spacing w:line="360" w:lineRule="auto"/>
        <w:jc w:val="both"/>
        <w:rPr>
          <w:sz w:val="28"/>
          <w:szCs w:val="28"/>
        </w:rPr>
      </w:pPr>
    </w:p>
    <w:p w:rsidR="00700F35" w:rsidRDefault="00700F35" w:rsidP="00700F35">
      <w:pPr>
        <w:pStyle w:val="22"/>
      </w:pPr>
    </w:p>
    <w:p w:rsidR="000E4932" w:rsidRDefault="000E4932" w:rsidP="00700F35">
      <w:pPr>
        <w:pStyle w:val="1"/>
        <w:spacing w:line="360" w:lineRule="auto"/>
      </w:pPr>
      <w:bookmarkStart w:id="15" w:name="_GoBack"/>
      <w:bookmarkEnd w:id="15"/>
    </w:p>
    <w:sectPr w:rsidR="000E4932">
      <w:headerReference w:type="even" r:id="rId7"/>
      <w:headerReference w:type="default" r:id="rId8"/>
      <w:footnotePr>
        <w:numRestart w:val="eachPage"/>
      </w:footnotePr>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4FA" w:rsidRDefault="00D764FA">
      <w:r>
        <w:separator/>
      </w:r>
    </w:p>
  </w:endnote>
  <w:endnote w:type="continuationSeparator" w:id="0">
    <w:p w:rsidR="00D764FA" w:rsidRDefault="00D7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4FA" w:rsidRDefault="00D764FA">
      <w:r>
        <w:separator/>
      </w:r>
    </w:p>
  </w:footnote>
  <w:footnote w:type="continuationSeparator" w:id="0">
    <w:p w:rsidR="00D764FA" w:rsidRDefault="00D764FA">
      <w:r>
        <w:continuationSeparator/>
      </w:r>
    </w:p>
  </w:footnote>
  <w:footnote w:id="1">
    <w:p w:rsidR="00541409" w:rsidRDefault="00541409">
      <w:pPr>
        <w:rPr>
          <w:sz w:val="20"/>
          <w:szCs w:val="20"/>
        </w:rPr>
      </w:pPr>
      <w:r>
        <w:rPr>
          <w:rStyle w:val="af1"/>
          <w:sz w:val="20"/>
          <w:szCs w:val="20"/>
        </w:rPr>
        <w:footnoteRef/>
      </w:r>
      <w:r>
        <w:rPr>
          <w:sz w:val="20"/>
          <w:szCs w:val="20"/>
        </w:rPr>
        <w:t xml:space="preserve"> Линдерс М., Фирон Х. Управление снабжением и запасами. М.: Виктория плюс, 2006. – 768 с. </w:t>
      </w:r>
    </w:p>
  </w:footnote>
  <w:footnote w:id="2">
    <w:p w:rsidR="00541409" w:rsidRDefault="00541409">
      <w:pPr>
        <w:autoSpaceDE w:val="0"/>
        <w:autoSpaceDN w:val="0"/>
        <w:adjustRightInd w:val="0"/>
        <w:rPr>
          <w:sz w:val="20"/>
          <w:szCs w:val="20"/>
        </w:rPr>
      </w:pPr>
      <w:r>
        <w:rPr>
          <w:rStyle w:val="af1"/>
          <w:sz w:val="20"/>
          <w:szCs w:val="20"/>
        </w:rPr>
        <w:footnoteRef/>
      </w:r>
      <w:r>
        <w:rPr>
          <w:sz w:val="20"/>
          <w:szCs w:val="20"/>
        </w:rPr>
        <w:t xml:space="preserve"> Никольская В.А., Скворцова Г.Г. Обеспечение производственного процесса при минимальных страховых запасах. //Экономический анализ: теория и практика", 2007, № 19. </w:t>
      </w:r>
    </w:p>
  </w:footnote>
  <w:footnote w:id="3">
    <w:p w:rsidR="00541409" w:rsidRDefault="00541409">
      <w:pPr>
        <w:autoSpaceDE w:val="0"/>
        <w:autoSpaceDN w:val="0"/>
        <w:adjustRightInd w:val="0"/>
        <w:jc w:val="both"/>
        <w:rPr>
          <w:sz w:val="20"/>
          <w:szCs w:val="20"/>
        </w:rPr>
      </w:pPr>
      <w:r>
        <w:rPr>
          <w:rStyle w:val="af1"/>
          <w:sz w:val="20"/>
          <w:szCs w:val="20"/>
        </w:rPr>
        <w:footnoteRef/>
      </w:r>
      <w:r>
        <w:rPr>
          <w:sz w:val="20"/>
          <w:szCs w:val="20"/>
        </w:rPr>
        <w:t xml:space="preserve"> Логистика: Учебник / Под ред. Б.А. Аникина. - 3-е изд., перераб. и доп. - М.: ИНФРА-М, 2006. - 368 с. – С. 236</w:t>
      </w:r>
    </w:p>
  </w:footnote>
  <w:footnote w:id="4">
    <w:p w:rsidR="00541409" w:rsidRDefault="00541409">
      <w:pPr>
        <w:autoSpaceDE w:val="0"/>
        <w:autoSpaceDN w:val="0"/>
        <w:adjustRightInd w:val="0"/>
        <w:jc w:val="both"/>
      </w:pPr>
      <w:r>
        <w:rPr>
          <w:rStyle w:val="af1"/>
          <w:sz w:val="20"/>
          <w:szCs w:val="20"/>
        </w:rPr>
        <w:footnoteRef/>
      </w:r>
      <w:r>
        <w:rPr>
          <w:sz w:val="20"/>
          <w:szCs w:val="20"/>
        </w:rPr>
        <w:t xml:space="preserve"> Стерлигова А.Н. Процедуры оптимального распределения запасов в цепях поставок // Логистика сегодня. - 2005. - N 4. - С. 20 - 30.</w:t>
      </w:r>
    </w:p>
  </w:footnote>
  <w:footnote w:id="5">
    <w:p w:rsidR="00541409" w:rsidRDefault="00541409">
      <w:pPr>
        <w:autoSpaceDE w:val="0"/>
        <w:autoSpaceDN w:val="0"/>
        <w:adjustRightInd w:val="0"/>
        <w:jc w:val="both"/>
        <w:rPr>
          <w:sz w:val="20"/>
          <w:szCs w:val="20"/>
        </w:rPr>
      </w:pPr>
      <w:r>
        <w:rPr>
          <w:rStyle w:val="af1"/>
          <w:sz w:val="20"/>
          <w:szCs w:val="20"/>
        </w:rPr>
        <w:footnoteRef/>
      </w:r>
      <w:r>
        <w:rPr>
          <w:sz w:val="20"/>
          <w:szCs w:val="20"/>
        </w:rPr>
        <w:t xml:space="preserve"> Радионов Р.А. Управление запасами предприятия // Сталь, ООО "Интермет Инжиринг", 2/2004.</w:t>
      </w:r>
    </w:p>
  </w:footnote>
  <w:footnote w:id="6">
    <w:p w:rsidR="00541409" w:rsidRDefault="00541409">
      <w:r>
        <w:rPr>
          <w:rStyle w:val="af1"/>
          <w:sz w:val="20"/>
          <w:szCs w:val="20"/>
        </w:rPr>
        <w:footnoteRef/>
      </w:r>
      <w:r>
        <w:rPr>
          <w:sz w:val="20"/>
          <w:szCs w:val="20"/>
        </w:rPr>
        <w:t xml:space="preserve"> Неруш Ю.М. Логистика. М.: Издательство «ТК Велби», 2007. – 520 с.</w:t>
      </w:r>
      <w:r>
        <w:t xml:space="preserve"> </w:t>
      </w:r>
    </w:p>
  </w:footnote>
  <w:footnote w:id="7">
    <w:p w:rsidR="00541409" w:rsidRDefault="00541409">
      <w:pPr>
        <w:pStyle w:val="af0"/>
      </w:pPr>
      <w:r>
        <w:rPr>
          <w:rStyle w:val="af1"/>
        </w:rPr>
        <w:footnoteRef/>
      </w:r>
      <w:r>
        <w:t xml:space="preserve"> Савенкова Т.И. Логистика. М.: Издательство «Омега-Л», 2008. – 256 с.</w:t>
      </w:r>
    </w:p>
  </w:footnote>
  <w:footnote w:id="8">
    <w:p w:rsidR="00541409" w:rsidRDefault="00541409">
      <w:pPr>
        <w:spacing w:after="139"/>
        <w:rPr>
          <w:sz w:val="20"/>
          <w:szCs w:val="20"/>
        </w:rPr>
      </w:pPr>
      <w:r>
        <w:rPr>
          <w:rStyle w:val="af1"/>
          <w:sz w:val="20"/>
          <w:szCs w:val="20"/>
        </w:rPr>
        <w:footnoteRef/>
      </w:r>
      <w:r>
        <w:rPr>
          <w:sz w:val="20"/>
          <w:szCs w:val="20"/>
        </w:rPr>
        <w:t xml:space="preserve">Выбор корпоративных информационных систем (А. Коптелов, Б. Дружинин, "Финансовая газета", N 19, май </w:t>
      </w:r>
      <w:smartTag w:uri="urn:schemas-microsoft-com:office:smarttags" w:element="metricconverter">
        <w:smartTagPr>
          <w:attr w:name="ProductID" w:val="2005 г"/>
        </w:smartTagPr>
        <w:r>
          <w:rPr>
            <w:sz w:val="20"/>
            <w:szCs w:val="20"/>
          </w:rPr>
          <w:t>2005 г</w:t>
        </w:r>
      </w:smartTag>
      <w:r>
        <w:rPr>
          <w:sz w:val="20"/>
          <w:szCs w:val="20"/>
        </w:rPr>
        <w:t>.)</w:t>
      </w:r>
    </w:p>
  </w:footnote>
  <w:footnote w:id="9">
    <w:p w:rsidR="00541409" w:rsidRDefault="00541409">
      <w:r>
        <w:rPr>
          <w:rStyle w:val="af1"/>
          <w:sz w:val="20"/>
          <w:szCs w:val="20"/>
        </w:rPr>
        <w:footnoteRef/>
      </w:r>
      <w:r>
        <w:rPr>
          <w:sz w:val="20"/>
          <w:szCs w:val="20"/>
        </w:rPr>
        <w:t xml:space="preserve"> Логистика. М.: Издательство «Ифнра-М», 2008. – 368 с.</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409" w:rsidRDefault="0054140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41409" w:rsidRDefault="0054140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409" w:rsidRDefault="0054140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B16B0">
      <w:rPr>
        <w:rStyle w:val="a5"/>
        <w:noProof/>
      </w:rPr>
      <w:t>2</w:t>
    </w:r>
    <w:r>
      <w:rPr>
        <w:rStyle w:val="a5"/>
      </w:rPr>
      <w:fldChar w:fldCharType="end"/>
    </w:r>
  </w:p>
  <w:p w:rsidR="00541409" w:rsidRDefault="0054140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start w:val="1"/>
      <w:numFmt w:val="bullet"/>
      <w:lvlText w:val="−"/>
      <w:lvlJc w:val="left"/>
      <w:pPr>
        <w:tabs>
          <w:tab w:val="num" w:pos="900"/>
        </w:tabs>
        <w:ind w:left="900" w:hanging="360"/>
      </w:pPr>
      <w:rPr>
        <w:rFonts w:ascii="Times New Roman" w:hAnsi="Times New Roman" w:cs="Times New Roman"/>
      </w:rPr>
    </w:lvl>
  </w:abstractNum>
  <w:abstractNum w:abstractNumId="2">
    <w:nsid w:val="00000004"/>
    <w:multiLevelType w:val="singleLevel"/>
    <w:tmpl w:val="00000004"/>
    <w:name w:val="WW8Num3"/>
    <w:lvl w:ilvl="0">
      <w:start w:val="1"/>
      <w:numFmt w:val="bullet"/>
      <w:lvlText w:val="−"/>
      <w:lvlJc w:val="left"/>
      <w:pPr>
        <w:tabs>
          <w:tab w:val="num" w:pos="900"/>
        </w:tabs>
        <w:ind w:left="90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nsid w:val="00000007"/>
    <w:multiLevelType w:val="singleLevel"/>
    <w:tmpl w:val="00000007"/>
    <w:name w:val="WW8Num6"/>
    <w:lvl w:ilvl="0">
      <w:start w:val="1"/>
      <w:numFmt w:val="decimal"/>
      <w:lvlText w:val="%1)"/>
      <w:lvlJc w:val="left"/>
      <w:pPr>
        <w:tabs>
          <w:tab w:val="num" w:pos="1440"/>
        </w:tabs>
        <w:ind w:left="1440" w:hanging="360"/>
      </w:pPr>
    </w:lvl>
  </w:abstractNum>
  <w:abstractNum w:abstractNumId="5">
    <w:nsid w:val="00000008"/>
    <w:multiLevelType w:val="singleLevel"/>
    <w:tmpl w:val="00000008"/>
    <w:name w:val="WW8Num7"/>
    <w:lvl w:ilvl="0">
      <w:start w:val="1"/>
      <w:numFmt w:val="bullet"/>
      <w:lvlText w:val="−"/>
      <w:lvlJc w:val="left"/>
      <w:pPr>
        <w:tabs>
          <w:tab w:val="num" w:pos="1080"/>
        </w:tabs>
        <w:ind w:left="1080" w:hanging="360"/>
      </w:pPr>
      <w:rPr>
        <w:rFonts w:ascii="Times New Roman" w:hAnsi="Times New Roman" w:cs="Times New Roman"/>
      </w:rPr>
    </w:lvl>
  </w:abstractNum>
  <w:abstractNum w:abstractNumId="6">
    <w:nsid w:val="0D455523"/>
    <w:multiLevelType w:val="hybridMultilevel"/>
    <w:tmpl w:val="E7E4994E"/>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7">
    <w:nsid w:val="15A87820"/>
    <w:multiLevelType w:val="hybridMultilevel"/>
    <w:tmpl w:val="180CF8EC"/>
    <w:lvl w:ilvl="0" w:tplc="38EC2A04">
      <w:start w:val="1"/>
      <w:numFmt w:val="decimal"/>
      <w:lvlText w:val="%1."/>
      <w:lvlJc w:val="left"/>
      <w:pPr>
        <w:tabs>
          <w:tab w:val="num" w:pos="1575"/>
        </w:tabs>
        <w:ind w:left="1575" w:hanging="1035"/>
      </w:pPr>
      <w:rPr>
        <w:rFonts w:hint="default"/>
        <w:color w:val="000000"/>
      </w:rPr>
    </w:lvl>
    <w:lvl w:ilvl="1" w:tplc="04190011">
      <w:start w:val="1"/>
      <w:numFmt w:val="decimal"/>
      <w:lvlText w:val="%2)"/>
      <w:lvlJc w:val="left"/>
      <w:pPr>
        <w:tabs>
          <w:tab w:val="num" w:pos="1620"/>
        </w:tabs>
        <w:ind w:left="1620" w:hanging="360"/>
      </w:pPr>
      <w:rPr>
        <w:rFonts w:hint="default"/>
        <w:color w:val="00000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C650A3E"/>
    <w:multiLevelType w:val="hybridMultilevel"/>
    <w:tmpl w:val="3B78CD8E"/>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9">
    <w:nsid w:val="1E251B25"/>
    <w:multiLevelType w:val="hybridMultilevel"/>
    <w:tmpl w:val="1FA20A5E"/>
    <w:lvl w:ilvl="0" w:tplc="BC3E3792">
      <w:start w:val="65535"/>
      <w:numFmt w:val="bullet"/>
      <w:lvlText w:val="•"/>
      <w:lvlJc w:val="left"/>
      <w:pPr>
        <w:tabs>
          <w:tab w:val="num" w:pos="960"/>
        </w:tabs>
        <w:ind w:left="960" w:firstLine="0"/>
      </w:pPr>
      <w:rPr>
        <w:rFonts w:ascii="Times New Roman" w:hAnsi="Times New Roman" w:cs="Times New Roman"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0">
    <w:nsid w:val="1F257E83"/>
    <w:multiLevelType w:val="hybridMultilevel"/>
    <w:tmpl w:val="6468645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1">
    <w:nsid w:val="23691B50"/>
    <w:multiLevelType w:val="multilevel"/>
    <w:tmpl w:val="1FA20A5E"/>
    <w:lvl w:ilvl="0">
      <w:start w:val="65535"/>
      <w:numFmt w:val="bullet"/>
      <w:lvlText w:val="•"/>
      <w:lvlJc w:val="left"/>
      <w:pPr>
        <w:tabs>
          <w:tab w:val="num" w:pos="960"/>
        </w:tabs>
        <w:ind w:left="960" w:firstLine="0"/>
      </w:pPr>
      <w:rPr>
        <w:rFonts w:ascii="Times New Roman" w:hAnsi="Times New Roman" w:cs="Times New Roman" w:hint="default"/>
      </w:r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2">
    <w:nsid w:val="2763429C"/>
    <w:multiLevelType w:val="hybridMultilevel"/>
    <w:tmpl w:val="487C27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5C15F8F"/>
    <w:multiLevelType w:val="hybridMultilevel"/>
    <w:tmpl w:val="85B29F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FF716E"/>
    <w:multiLevelType w:val="multilevel"/>
    <w:tmpl w:val="0E8A24B4"/>
    <w:lvl w:ilvl="0">
      <w:start w:val="1"/>
      <w:numFmt w:val="bullet"/>
      <w:lvlText w:val=""/>
      <w:lvlJc w:val="left"/>
      <w:pPr>
        <w:tabs>
          <w:tab w:val="num" w:pos="2891"/>
        </w:tabs>
        <w:ind w:left="2891" w:hanging="360"/>
      </w:pPr>
      <w:rPr>
        <w:rFonts w:ascii="Symbol" w:hAnsi="Symbol" w:hint="default"/>
        <w:color w:val="auto"/>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5">
    <w:nsid w:val="442E6B9C"/>
    <w:multiLevelType w:val="hybridMultilevel"/>
    <w:tmpl w:val="0E8A24B4"/>
    <w:lvl w:ilvl="0" w:tplc="3BEC4734">
      <w:start w:val="1"/>
      <w:numFmt w:val="bullet"/>
      <w:lvlText w:val=""/>
      <w:lvlJc w:val="left"/>
      <w:pPr>
        <w:tabs>
          <w:tab w:val="num" w:pos="2891"/>
        </w:tabs>
        <w:ind w:left="2891" w:hanging="360"/>
      </w:pPr>
      <w:rPr>
        <w:rFonts w:ascii="Symbol" w:hAnsi="Symbol" w:hint="default"/>
        <w:color w:val="auto"/>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6">
    <w:nsid w:val="449E3644"/>
    <w:multiLevelType w:val="multilevel"/>
    <w:tmpl w:val="437C65E8"/>
    <w:lvl w:ilvl="0">
      <w:start w:val="1"/>
      <w:numFmt w:val="bullet"/>
      <w:lvlText w:val="-"/>
      <w:lvlJc w:val="left"/>
      <w:pPr>
        <w:tabs>
          <w:tab w:val="num" w:pos="1714"/>
        </w:tabs>
        <w:ind w:left="1714" w:hanging="100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D4D41A7"/>
    <w:multiLevelType w:val="hybridMultilevel"/>
    <w:tmpl w:val="BA4EE6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2025BEA"/>
    <w:multiLevelType w:val="hybridMultilevel"/>
    <w:tmpl w:val="DC0EA5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682586"/>
    <w:multiLevelType w:val="hybridMultilevel"/>
    <w:tmpl w:val="2E48018C"/>
    <w:lvl w:ilvl="0" w:tplc="A7620A56">
      <w:start w:val="1"/>
      <w:numFmt w:val="decimal"/>
      <w:lvlText w:val="%1."/>
      <w:lvlJc w:val="left"/>
      <w:pPr>
        <w:tabs>
          <w:tab w:val="num" w:pos="600"/>
        </w:tabs>
        <w:ind w:left="60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949051B"/>
    <w:multiLevelType w:val="hybridMultilevel"/>
    <w:tmpl w:val="1072636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1">
    <w:nsid w:val="5AE41410"/>
    <w:multiLevelType w:val="hybridMultilevel"/>
    <w:tmpl w:val="B08C8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BE22DA6"/>
    <w:multiLevelType w:val="hybridMultilevel"/>
    <w:tmpl w:val="FE8C0E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6F4615D"/>
    <w:multiLevelType w:val="hybridMultilevel"/>
    <w:tmpl w:val="E1E46EDA"/>
    <w:lvl w:ilvl="0" w:tplc="43EE6FE4">
      <w:start w:val="1"/>
      <w:numFmt w:val="bullet"/>
      <w:lvlText w:val=""/>
      <w:lvlJc w:val="left"/>
      <w:pPr>
        <w:tabs>
          <w:tab w:val="num" w:pos="2891"/>
        </w:tabs>
        <w:ind w:left="2891" w:hanging="360"/>
      </w:pPr>
      <w:rPr>
        <w:rFonts w:ascii="Symbol" w:hAnsi="Symbol" w:hint="default"/>
        <w:color w:val="auto"/>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68B2509B"/>
    <w:multiLevelType w:val="hybridMultilevel"/>
    <w:tmpl w:val="385EBD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69AD6044"/>
    <w:multiLevelType w:val="hybridMultilevel"/>
    <w:tmpl w:val="C5FE13E8"/>
    <w:lvl w:ilvl="0" w:tplc="04190011">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78922D9"/>
    <w:multiLevelType w:val="multilevel"/>
    <w:tmpl w:val="067A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2B016A"/>
    <w:multiLevelType w:val="hybridMultilevel"/>
    <w:tmpl w:val="F5901798"/>
    <w:lvl w:ilvl="0" w:tplc="3BEC4734">
      <w:start w:val="1"/>
      <w:numFmt w:val="bullet"/>
      <w:lvlText w:val=""/>
      <w:lvlJc w:val="left"/>
      <w:pPr>
        <w:tabs>
          <w:tab w:val="num" w:pos="1320"/>
        </w:tabs>
        <w:ind w:left="1320" w:hanging="360"/>
      </w:pPr>
      <w:rPr>
        <w:rFonts w:ascii="Symbol" w:hAnsi="Symbol" w:hint="default"/>
        <w:color w:val="auto"/>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8">
    <w:nsid w:val="7CAF2453"/>
    <w:multiLevelType w:val="hybridMultilevel"/>
    <w:tmpl w:val="5D588A8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CB05021"/>
    <w:multiLevelType w:val="hybridMultilevel"/>
    <w:tmpl w:val="744C02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9"/>
  </w:num>
  <w:num w:numId="5">
    <w:abstractNumId w:val="22"/>
  </w:num>
  <w:num w:numId="6">
    <w:abstractNumId w:val="20"/>
  </w:num>
  <w:num w:numId="7">
    <w:abstractNumId w:val="19"/>
  </w:num>
  <w:num w:numId="8">
    <w:abstractNumId w:val="28"/>
  </w:num>
  <w:num w:numId="9">
    <w:abstractNumId w:val="24"/>
  </w:num>
  <w:num w:numId="10">
    <w:abstractNumId w:val="7"/>
  </w:num>
  <w:num w:numId="11">
    <w:abstractNumId w:val="8"/>
  </w:num>
  <w:num w:numId="12">
    <w:abstractNumId w:val="9"/>
  </w:num>
  <w:num w:numId="13">
    <w:abstractNumId w:val="11"/>
  </w:num>
  <w:num w:numId="14">
    <w:abstractNumId w:val="27"/>
  </w:num>
  <w:num w:numId="15">
    <w:abstractNumId w:val="15"/>
  </w:num>
  <w:num w:numId="16">
    <w:abstractNumId w:val="14"/>
  </w:num>
  <w:num w:numId="17">
    <w:abstractNumId w:val="23"/>
  </w:num>
  <w:num w:numId="18">
    <w:abstractNumId w:val="12"/>
  </w:num>
  <w:num w:numId="19">
    <w:abstractNumId w:val="6"/>
  </w:num>
  <w:num w:numId="20">
    <w:abstractNumId w:val="4"/>
  </w:num>
  <w:num w:numId="21">
    <w:abstractNumId w:val="0"/>
  </w:num>
  <w:num w:numId="22">
    <w:abstractNumId w:val="1"/>
  </w:num>
  <w:num w:numId="23">
    <w:abstractNumId w:val="2"/>
  </w:num>
  <w:num w:numId="24">
    <w:abstractNumId w:val="3"/>
  </w:num>
  <w:num w:numId="25">
    <w:abstractNumId w:val="18"/>
  </w:num>
  <w:num w:numId="26">
    <w:abstractNumId w:val="13"/>
  </w:num>
  <w:num w:numId="27">
    <w:abstractNumId w:val="5"/>
  </w:num>
  <w:num w:numId="28">
    <w:abstractNumId w:val="21"/>
  </w:num>
  <w:num w:numId="29">
    <w:abstractNumId w:val="2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932"/>
    <w:rsid w:val="000E4932"/>
    <w:rsid w:val="00160A24"/>
    <w:rsid w:val="001B550F"/>
    <w:rsid w:val="00324C8C"/>
    <w:rsid w:val="00365037"/>
    <w:rsid w:val="00370FFE"/>
    <w:rsid w:val="003945B8"/>
    <w:rsid w:val="0043632C"/>
    <w:rsid w:val="004F6CF8"/>
    <w:rsid w:val="00541409"/>
    <w:rsid w:val="00593B62"/>
    <w:rsid w:val="006D0ABC"/>
    <w:rsid w:val="006E41F2"/>
    <w:rsid w:val="00700F35"/>
    <w:rsid w:val="00835E86"/>
    <w:rsid w:val="0084296A"/>
    <w:rsid w:val="008C1265"/>
    <w:rsid w:val="00AB16B0"/>
    <w:rsid w:val="00AE687C"/>
    <w:rsid w:val="00B91158"/>
    <w:rsid w:val="00BA24D0"/>
    <w:rsid w:val="00CF0AD2"/>
    <w:rsid w:val="00D764FA"/>
    <w:rsid w:val="00DA3730"/>
    <w:rsid w:val="00F536B8"/>
    <w:rsid w:val="00F9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491"/>
    <o:shapelayout v:ext="edit">
      <o:idmap v:ext="edit" data="1"/>
      <o:rules v:ext="edit">
        <o:r id="V:Rule1" type="callout" idref="#_x0000_s1255"/>
        <o:r id="V:Rule2" type="callout" idref="#_x0000_s1256"/>
        <o:r id="V:Rule3" type="callout" idref="#_x0000_s1257"/>
        <o:r id="V:Rule4" type="arc" idref="#_x0000_s1068"/>
        <o:r id="V:Rule5" type="arc" idref="#_x0000_s1069"/>
        <o:r id="V:Rule6" type="arc" idref="#_x0000_s1070"/>
        <o:r id="V:Rule7" type="arc" idref="#_x0000_s1071"/>
        <o:r id="V:Rule8" type="arc" idref="#_x0000_s1072"/>
        <o:r id="V:Rule9" type="arc" idref="#_x0000_s1073"/>
        <o:r id="V:Rule10" type="arc" idref="#_x0000_s1074"/>
        <o:r id="V:Rule11" type="arc" idref="#_x0000_s1075"/>
        <o:r id="V:Rule12" type="arc" idref="#_x0000_s1076"/>
      </o:rules>
    </o:shapelayout>
  </w:shapeDefaults>
  <w:decimalSymbol w:val=","/>
  <w:listSeparator w:val=";"/>
  <w15:chartTrackingRefBased/>
  <w15:docId w15:val="{9F998D9F-85B3-4DBC-9FCC-CF9EAF63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szCs w:val="28"/>
    </w:rPr>
  </w:style>
  <w:style w:type="paragraph" w:styleId="2">
    <w:name w:val="heading 2"/>
    <w:basedOn w:val="a"/>
    <w:next w:val="a"/>
    <w:qFormat/>
    <w:pPr>
      <w:keepNext/>
      <w:spacing w:line="360" w:lineRule="auto"/>
      <w:jc w:val="center"/>
      <w:outlineLvl w:val="1"/>
    </w:pPr>
    <w:rPr>
      <w:sz w:val="28"/>
      <w:szCs w:val="20"/>
    </w:rPr>
  </w:style>
  <w:style w:type="paragraph" w:styleId="3">
    <w:name w:val="heading 3"/>
    <w:basedOn w:val="a"/>
    <w:next w:val="a"/>
    <w:qFormat/>
    <w:pPr>
      <w:keepNext/>
      <w:spacing w:line="360" w:lineRule="auto"/>
      <w:jc w:val="center"/>
      <w:outlineLvl w:val="2"/>
    </w:pPr>
    <w:rPr>
      <w:sz w:val="30"/>
      <w:szCs w:val="20"/>
    </w:rPr>
  </w:style>
  <w:style w:type="paragraph" w:styleId="4">
    <w:name w:val="heading 4"/>
    <w:basedOn w:val="a"/>
    <w:next w:val="a"/>
    <w:qFormat/>
    <w:pPr>
      <w:keepNext/>
      <w:jc w:val="center"/>
      <w:outlineLvl w:val="3"/>
    </w:pPr>
    <w:rPr>
      <w:i/>
      <w:iCs/>
    </w:rPr>
  </w:style>
  <w:style w:type="paragraph" w:styleId="5">
    <w:name w:val="heading 5"/>
    <w:basedOn w:val="a"/>
    <w:next w:val="a"/>
    <w:qFormat/>
    <w:pPr>
      <w:keepNext/>
      <w:jc w:val="right"/>
      <w:outlineLvl w:val="4"/>
    </w:pPr>
    <w:rPr>
      <w:sz w:val="30"/>
      <w:szCs w:val="20"/>
    </w:rPr>
  </w:style>
  <w:style w:type="paragraph" w:styleId="6">
    <w:name w:val="heading 6"/>
    <w:basedOn w:val="a"/>
    <w:next w:val="a"/>
    <w:qFormat/>
    <w:pPr>
      <w:keepNext/>
      <w:jc w:val="center"/>
      <w:outlineLvl w:val="5"/>
    </w:pPr>
    <w:rPr>
      <w:b/>
      <w:sz w:val="30"/>
      <w:szCs w:val="30"/>
    </w:rPr>
  </w:style>
  <w:style w:type="paragraph" w:styleId="7">
    <w:name w:val="heading 7"/>
    <w:basedOn w:val="a"/>
    <w:next w:val="a"/>
    <w:qFormat/>
    <w:pPr>
      <w:keepNext/>
      <w:autoSpaceDE w:val="0"/>
      <w:autoSpaceDN w:val="0"/>
      <w:adjustRightInd w:val="0"/>
      <w:jc w:val="both"/>
      <w:outlineLvl w:val="6"/>
    </w:pPr>
    <w:rPr>
      <w:bCs/>
      <w:sz w:val="28"/>
      <w:szCs w:val="20"/>
    </w:rPr>
  </w:style>
  <w:style w:type="paragraph" w:styleId="8">
    <w:name w:val="heading 8"/>
    <w:basedOn w:val="a"/>
    <w:next w:val="a"/>
    <w:qFormat/>
    <w:pPr>
      <w:keepNext/>
      <w:shd w:val="clear" w:color="auto" w:fill="FFFFFF"/>
      <w:autoSpaceDE w:val="0"/>
      <w:autoSpaceDN w:val="0"/>
      <w:adjustRightInd w:val="0"/>
      <w:spacing w:after="120"/>
      <w:ind w:firstLine="425"/>
      <w:jc w:val="right"/>
      <w:outlineLvl w:val="7"/>
    </w:pPr>
    <w:rPr>
      <w:sz w:val="28"/>
      <w:szCs w:val="18"/>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Times_14"/>
    <w:basedOn w:val="a"/>
    <w:pPr>
      <w:ind w:firstLine="709"/>
      <w:jc w:val="both"/>
    </w:pPr>
    <w:rPr>
      <w:sz w:val="28"/>
      <w:szCs w:val="20"/>
    </w:rPr>
  </w:style>
  <w:style w:type="paragraph" w:customStyle="1" w:styleId="Times14Julia">
    <w:name w:val="Times 14 Julia"/>
    <w:basedOn w:val="a"/>
    <w:pPr>
      <w:ind w:firstLine="709"/>
      <w:jc w:val="both"/>
    </w:pPr>
    <w:rPr>
      <w:sz w:val="28"/>
    </w:rPr>
  </w:style>
  <w:style w:type="paragraph" w:styleId="a4">
    <w:name w:val="header"/>
    <w:basedOn w:val="a"/>
    <w:pPr>
      <w:tabs>
        <w:tab w:val="center" w:pos="4677"/>
        <w:tab w:val="right" w:pos="9355"/>
      </w:tabs>
    </w:pPr>
  </w:style>
  <w:style w:type="character" w:styleId="a5">
    <w:name w:val="page number"/>
    <w:basedOn w:val="a0"/>
  </w:style>
  <w:style w:type="paragraph" w:styleId="a6">
    <w:name w:val="Title"/>
    <w:basedOn w:val="a"/>
    <w:qFormat/>
    <w:pPr>
      <w:ind w:firstLine="709"/>
      <w:jc w:val="center"/>
    </w:pPr>
    <w:rPr>
      <w:b/>
      <w:bCs/>
      <w:sz w:val="28"/>
    </w:rPr>
  </w:style>
  <w:style w:type="paragraph" w:styleId="a7">
    <w:name w:val="Body Text"/>
    <w:basedOn w:val="a"/>
    <w:pPr>
      <w:tabs>
        <w:tab w:val="left" w:pos="360"/>
      </w:tabs>
      <w:spacing w:line="360" w:lineRule="auto"/>
      <w:ind w:right="60"/>
      <w:jc w:val="both"/>
    </w:pPr>
    <w:rPr>
      <w:sz w:val="28"/>
      <w:szCs w:val="20"/>
    </w:rPr>
  </w:style>
  <w:style w:type="paragraph" w:styleId="20">
    <w:name w:val="Body Text Indent 2"/>
    <w:basedOn w:val="a"/>
    <w:pPr>
      <w:ind w:firstLine="720"/>
      <w:jc w:val="both"/>
    </w:pPr>
    <w:rPr>
      <w:sz w:val="30"/>
      <w:szCs w:val="30"/>
    </w:rPr>
  </w:style>
  <w:style w:type="paragraph" w:styleId="a8">
    <w:name w:val="footer"/>
    <w:basedOn w:val="a"/>
    <w:pPr>
      <w:tabs>
        <w:tab w:val="center" w:pos="4677"/>
        <w:tab w:val="right" w:pos="9355"/>
      </w:tabs>
    </w:pPr>
  </w:style>
  <w:style w:type="paragraph" w:styleId="a9">
    <w:name w:val="Plain Text"/>
    <w:basedOn w:val="a"/>
    <w:rPr>
      <w:rFonts w:ascii="Courier New" w:hAnsi="Courier New" w:cs="Courier New"/>
      <w:sz w:val="20"/>
      <w:szCs w:val="20"/>
    </w:rPr>
  </w:style>
  <w:style w:type="character" w:styleId="aa">
    <w:name w:val="Hyperlink"/>
    <w:basedOn w:val="a0"/>
    <w:rPr>
      <w:strike w:val="0"/>
      <w:dstrike w:val="0"/>
      <w:color w:val="0033CC"/>
      <w:u w:val="none"/>
      <w:effect w:val="none"/>
    </w:rPr>
  </w:style>
  <w:style w:type="paragraph" w:styleId="21">
    <w:name w:val="Body Text 2"/>
    <w:basedOn w:val="a"/>
    <w:pPr>
      <w:spacing w:after="120" w:line="480" w:lineRule="auto"/>
    </w:pPr>
  </w:style>
  <w:style w:type="paragraph" w:customStyle="1" w:styleId="text">
    <w:name w:val="text"/>
    <w:basedOn w:val="a"/>
    <w:rPr>
      <w:sz w:val="19"/>
      <w:szCs w:val="19"/>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b">
    <w:name w:val="Замечание"/>
    <w:basedOn w:val="a7"/>
    <w:autoRedefine/>
    <w:pPr>
      <w:tabs>
        <w:tab w:val="clear" w:pos="360"/>
      </w:tabs>
      <w:ind w:right="0"/>
      <w:jc w:val="center"/>
    </w:pPr>
    <w:rPr>
      <w:b/>
      <w:bCs/>
      <w:caps/>
      <w:sz w:val="32"/>
      <w:szCs w:val="28"/>
    </w:rPr>
  </w:style>
  <w:style w:type="character" w:customStyle="1" w:styleId="ac">
    <w:name w:val="Основной текст Знак"/>
    <w:basedOn w:val="a0"/>
    <w:rPr>
      <w:color w:val="000000"/>
      <w:sz w:val="28"/>
      <w:lang w:val="ru-RU" w:eastAsia="ru-RU" w:bidi="ar-SA"/>
    </w:rPr>
  </w:style>
  <w:style w:type="character" w:customStyle="1" w:styleId="ad">
    <w:name w:val="Замечание Знак"/>
    <w:basedOn w:val="ac"/>
    <w:rPr>
      <w:color w:val="000000"/>
      <w:sz w:val="28"/>
      <w:szCs w:val="28"/>
      <w:lang w:val="ru-RU" w:eastAsia="ru-RU" w:bidi="ar-SA"/>
    </w:rPr>
  </w:style>
  <w:style w:type="paragraph" w:styleId="ae">
    <w:name w:val="Normal (Web)"/>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rFonts w:ascii="Courier New" w:eastAsia="Arial Unicode MS" w:hAnsi="Courier New" w:cs="Courier New"/>
      <w:sz w:val="22"/>
      <w:szCs w:val="22"/>
    </w:rPr>
  </w:style>
  <w:style w:type="paragraph" w:customStyle="1" w:styleId="10">
    <w:name w:val="1"/>
    <w:basedOn w:val="a"/>
    <w:next w:val="ae"/>
    <w:pPr>
      <w:spacing w:before="100" w:beforeAutospacing="1" w:after="100" w:afterAutospacing="1"/>
    </w:pPr>
    <w:rPr>
      <w:color w:val="000000"/>
    </w:rPr>
  </w:style>
  <w:style w:type="character" w:styleId="af">
    <w:name w:val="FollowedHyperlink"/>
    <w:basedOn w:val="a0"/>
    <w:rPr>
      <w:color w:val="800080"/>
      <w:u w:val="single"/>
    </w:rPr>
  </w:style>
  <w:style w:type="paragraph" w:styleId="30">
    <w:name w:val="Body Text 3"/>
    <w:basedOn w:val="a"/>
    <w:pPr>
      <w:autoSpaceDE w:val="0"/>
      <w:autoSpaceDN w:val="0"/>
      <w:adjustRightInd w:val="0"/>
      <w:jc w:val="center"/>
    </w:pPr>
    <w:rPr>
      <w:b/>
      <w:bCs/>
      <w:color w:val="000000"/>
      <w:sz w:val="18"/>
      <w:szCs w:val="32"/>
    </w:rPr>
  </w:style>
  <w:style w:type="paragraph" w:styleId="af0">
    <w:name w:val="footnote text"/>
    <w:basedOn w:val="a"/>
    <w:semiHidden/>
    <w:rPr>
      <w:sz w:val="20"/>
      <w:szCs w:val="20"/>
    </w:rPr>
  </w:style>
  <w:style w:type="character" w:styleId="af1">
    <w:name w:val="footnote reference"/>
    <w:basedOn w:val="a0"/>
    <w:semiHidden/>
    <w:rPr>
      <w:vertAlign w:val="superscript"/>
    </w:rPr>
  </w:style>
  <w:style w:type="paragraph" w:styleId="31">
    <w:name w:val="Body Text Indent 3"/>
    <w:basedOn w:val="a"/>
    <w:pPr>
      <w:spacing w:line="360" w:lineRule="auto"/>
      <w:ind w:firstLine="709"/>
      <w:jc w:val="both"/>
    </w:pPr>
    <w:rPr>
      <w:sz w:val="26"/>
      <w:szCs w:val="26"/>
    </w:rPr>
  </w:style>
  <w:style w:type="paragraph" w:customStyle="1" w:styleId="14">
    <w:name w:val="Обычный_№14"/>
    <w:basedOn w:val="a"/>
    <w:pPr>
      <w:ind w:firstLine="284"/>
      <w:jc w:val="both"/>
    </w:pPr>
    <w:rPr>
      <w:sz w:val="28"/>
      <w:szCs w:val="20"/>
      <w:lang w:eastAsia="ar-SA"/>
    </w:rPr>
  </w:style>
  <w:style w:type="paragraph" w:customStyle="1" w:styleId="310">
    <w:name w:val="Основной текст с отступом 31"/>
    <w:basedOn w:val="a"/>
    <w:pPr>
      <w:ind w:firstLine="709"/>
      <w:jc w:val="both"/>
    </w:pPr>
    <w:rPr>
      <w:b/>
      <w:bCs/>
      <w:sz w:val="28"/>
      <w:lang w:eastAsia="ar-SA"/>
    </w:rPr>
  </w:style>
  <w:style w:type="paragraph" w:customStyle="1" w:styleId="ConsPlusTitle">
    <w:name w:val="ConsPlusTitle"/>
    <w:pPr>
      <w:autoSpaceDE w:val="0"/>
      <w:autoSpaceDN w:val="0"/>
      <w:adjustRightInd w:val="0"/>
    </w:pPr>
    <w:rPr>
      <w:b/>
      <w:bCs/>
    </w:rPr>
  </w:style>
  <w:style w:type="paragraph" w:customStyle="1" w:styleId="ConsPlusNonformat">
    <w:name w:val="ConsPlusNonformat"/>
    <w:pPr>
      <w:autoSpaceDE w:val="0"/>
      <w:autoSpaceDN w:val="0"/>
      <w:adjustRightInd w:val="0"/>
    </w:pPr>
    <w:rPr>
      <w:rFonts w:ascii="Courier New" w:hAnsi="Courier New" w:cs="Courier New"/>
    </w:rPr>
  </w:style>
  <w:style w:type="paragraph" w:styleId="11">
    <w:name w:val="toc 1"/>
    <w:basedOn w:val="a"/>
    <w:next w:val="a"/>
    <w:autoRedefine/>
    <w:semiHidden/>
  </w:style>
  <w:style w:type="character" w:customStyle="1" w:styleId="font131">
    <w:name w:val="font131"/>
    <w:basedOn w:val="a0"/>
    <w:rPr>
      <w:rFonts w:ascii="Arial" w:hAnsi="Arial" w:cs="Arial" w:hint="default"/>
      <w:sz w:val="20"/>
      <w:szCs w:val="20"/>
    </w:rPr>
  </w:style>
  <w:style w:type="character" w:customStyle="1" w:styleId="font111">
    <w:name w:val="font111"/>
    <w:basedOn w:val="a0"/>
    <w:rPr>
      <w:rFonts w:ascii="Arial" w:hAnsi="Arial" w:cs="Arial" w:hint="default"/>
      <w:sz w:val="18"/>
      <w:szCs w:val="18"/>
    </w:rPr>
  </w:style>
  <w:style w:type="paragraph" w:customStyle="1" w:styleId="22">
    <w:name w:val="Стиль2"/>
    <w:basedOn w:val="a"/>
    <w:autoRedefine/>
    <w:rsid w:val="00700F35"/>
    <w:pPr>
      <w:spacing w:line="360" w:lineRule="auto"/>
      <w:ind w:firstLine="539"/>
      <w:jc w:val="center"/>
    </w:pPr>
    <w:rPr>
      <w:b/>
      <w:sz w:val="28"/>
      <w:szCs w:val="28"/>
    </w:rPr>
  </w:style>
  <w:style w:type="paragraph" w:customStyle="1" w:styleId="13">
    <w:name w:val="Стиль13"/>
    <w:basedOn w:val="1"/>
    <w:autoRedefine/>
    <w:rsid w:val="00700F35"/>
    <w:pPr>
      <w:spacing w:before="240" w:after="60"/>
    </w:pPr>
    <w:rPr>
      <w:b/>
      <w:bCs/>
      <w:kern w:val="32"/>
    </w:rPr>
  </w:style>
  <w:style w:type="character" w:styleId="af2">
    <w:name w:val="Strong"/>
    <w:basedOn w:val="a0"/>
    <w:qFormat/>
    <w:rsid w:val="00700F35"/>
    <w:rPr>
      <w:b/>
      <w:bCs/>
    </w:rPr>
  </w:style>
  <w:style w:type="paragraph" w:customStyle="1" w:styleId="af3">
    <w:name w:val="Знак Знак Знак Знак"/>
    <w:basedOn w:val="a"/>
    <w:rsid w:val="006D0ABC"/>
    <w:pPr>
      <w:pageBreakBefore/>
      <w:spacing w:after="160" w:line="360" w:lineRule="auto"/>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7475</Words>
  <Characters>42614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I</vt:lpstr>
    </vt:vector>
  </TitlesOfParts>
  <Company>Home</Company>
  <LinksUpToDate>false</LinksUpToDate>
  <CharactersWithSpaces>49990</CharactersWithSpaces>
  <SharedDoc>false</SharedDoc>
  <HLinks>
    <vt:vector size="48" baseType="variant">
      <vt:variant>
        <vt:i4>1966130</vt:i4>
      </vt:variant>
      <vt:variant>
        <vt:i4>44</vt:i4>
      </vt:variant>
      <vt:variant>
        <vt:i4>0</vt:i4>
      </vt:variant>
      <vt:variant>
        <vt:i4>5</vt:i4>
      </vt:variant>
      <vt:variant>
        <vt:lpwstr/>
      </vt:variant>
      <vt:variant>
        <vt:lpwstr>_Toc229904968</vt:lpwstr>
      </vt:variant>
      <vt:variant>
        <vt:i4>1966130</vt:i4>
      </vt:variant>
      <vt:variant>
        <vt:i4>38</vt:i4>
      </vt:variant>
      <vt:variant>
        <vt:i4>0</vt:i4>
      </vt:variant>
      <vt:variant>
        <vt:i4>5</vt:i4>
      </vt:variant>
      <vt:variant>
        <vt:lpwstr/>
      </vt:variant>
      <vt:variant>
        <vt:lpwstr>_Toc229904967</vt:lpwstr>
      </vt:variant>
      <vt:variant>
        <vt:i4>1966130</vt:i4>
      </vt:variant>
      <vt:variant>
        <vt:i4>32</vt:i4>
      </vt:variant>
      <vt:variant>
        <vt:i4>0</vt:i4>
      </vt:variant>
      <vt:variant>
        <vt:i4>5</vt:i4>
      </vt:variant>
      <vt:variant>
        <vt:lpwstr/>
      </vt:variant>
      <vt:variant>
        <vt:lpwstr>_Toc229904966</vt:lpwstr>
      </vt:variant>
      <vt:variant>
        <vt:i4>1966130</vt:i4>
      </vt:variant>
      <vt:variant>
        <vt:i4>26</vt:i4>
      </vt:variant>
      <vt:variant>
        <vt:i4>0</vt:i4>
      </vt:variant>
      <vt:variant>
        <vt:i4>5</vt:i4>
      </vt:variant>
      <vt:variant>
        <vt:lpwstr/>
      </vt:variant>
      <vt:variant>
        <vt:lpwstr>_Toc229904965</vt:lpwstr>
      </vt:variant>
      <vt:variant>
        <vt:i4>1966130</vt:i4>
      </vt:variant>
      <vt:variant>
        <vt:i4>20</vt:i4>
      </vt:variant>
      <vt:variant>
        <vt:i4>0</vt:i4>
      </vt:variant>
      <vt:variant>
        <vt:i4>5</vt:i4>
      </vt:variant>
      <vt:variant>
        <vt:lpwstr/>
      </vt:variant>
      <vt:variant>
        <vt:lpwstr>_Toc229904964</vt:lpwstr>
      </vt:variant>
      <vt:variant>
        <vt:i4>1966130</vt:i4>
      </vt:variant>
      <vt:variant>
        <vt:i4>14</vt:i4>
      </vt:variant>
      <vt:variant>
        <vt:i4>0</vt:i4>
      </vt:variant>
      <vt:variant>
        <vt:i4>5</vt:i4>
      </vt:variant>
      <vt:variant>
        <vt:lpwstr/>
      </vt:variant>
      <vt:variant>
        <vt:lpwstr>_Toc229904963</vt:lpwstr>
      </vt:variant>
      <vt:variant>
        <vt:i4>1966130</vt:i4>
      </vt:variant>
      <vt:variant>
        <vt:i4>8</vt:i4>
      </vt:variant>
      <vt:variant>
        <vt:i4>0</vt:i4>
      </vt:variant>
      <vt:variant>
        <vt:i4>5</vt:i4>
      </vt:variant>
      <vt:variant>
        <vt:lpwstr/>
      </vt:variant>
      <vt:variant>
        <vt:lpwstr>_Toc229904962</vt:lpwstr>
      </vt:variant>
      <vt:variant>
        <vt:i4>1966130</vt:i4>
      </vt:variant>
      <vt:variant>
        <vt:i4>2</vt:i4>
      </vt:variant>
      <vt:variant>
        <vt:i4>0</vt:i4>
      </vt:variant>
      <vt:variant>
        <vt:i4>5</vt:i4>
      </vt:variant>
      <vt:variant>
        <vt:lpwstr/>
      </vt:variant>
      <vt:variant>
        <vt:lpwstr>_Toc229904961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ShuSha</dc:creator>
  <cp:keywords/>
  <dc:description/>
  <cp:lastModifiedBy>Irina</cp:lastModifiedBy>
  <cp:revision>2</cp:revision>
  <cp:lastPrinted>2007-04-08T20:15:00Z</cp:lastPrinted>
  <dcterms:created xsi:type="dcterms:W3CDTF">2014-08-01T14:34:00Z</dcterms:created>
  <dcterms:modified xsi:type="dcterms:W3CDTF">2014-08-01T14:34:00Z</dcterms:modified>
</cp:coreProperties>
</file>