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B79" w:rsidRPr="00E7628F" w:rsidRDefault="00E7628F" w:rsidP="00EF1B79">
      <w:pPr>
        <w:pStyle w:val="aa"/>
        <w:ind w:left="-360" w:right="-92" w:firstLine="360"/>
        <w:rPr>
          <w:sz w:val="24"/>
          <w:szCs w:val="24"/>
        </w:rPr>
      </w:pPr>
      <w:r w:rsidRPr="00E7628F">
        <w:rPr>
          <w:sz w:val="24"/>
          <w:szCs w:val="24"/>
        </w:rPr>
        <w:t>Министерство образования и науки Российской Федерации</w:t>
      </w:r>
    </w:p>
    <w:p w:rsidR="00EF1B79" w:rsidRPr="00E7628F" w:rsidRDefault="00EF1B79" w:rsidP="00EF1B79">
      <w:pPr>
        <w:pStyle w:val="aa"/>
        <w:ind w:left="-360" w:right="-92" w:firstLine="76"/>
        <w:rPr>
          <w:sz w:val="24"/>
          <w:szCs w:val="24"/>
        </w:rPr>
      </w:pPr>
    </w:p>
    <w:p w:rsidR="00EF1B79" w:rsidRPr="00E7628F" w:rsidRDefault="00EF1B79" w:rsidP="00EF1B79">
      <w:pPr>
        <w:pStyle w:val="aa"/>
        <w:ind w:left="-360" w:right="-92" w:firstLine="360"/>
        <w:rPr>
          <w:sz w:val="24"/>
          <w:szCs w:val="24"/>
        </w:rPr>
      </w:pPr>
      <w:r w:rsidRPr="00E7628F">
        <w:rPr>
          <w:sz w:val="24"/>
          <w:szCs w:val="24"/>
        </w:rPr>
        <w:t>Государственное образовательное учреждение высшего профессионального образования</w:t>
      </w:r>
    </w:p>
    <w:p w:rsidR="00EF1B79" w:rsidRPr="00E7628F" w:rsidRDefault="00EF1B79" w:rsidP="00EF1B79">
      <w:pPr>
        <w:ind w:left="-426" w:right="-427" w:firstLine="218"/>
        <w:jc w:val="center"/>
        <w:rPr>
          <w:caps/>
          <w:sz w:val="28"/>
        </w:rPr>
      </w:pPr>
      <w:r w:rsidRPr="00E7628F">
        <w:rPr>
          <w:caps/>
          <w:sz w:val="28"/>
        </w:rPr>
        <w:t>"ПОВОЛЖСКИЙ ГОСУДАРСТВЕННЫЙ УНИВЕРСИТЕТ сервиса (ПВГУС)"</w:t>
      </w:r>
    </w:p>
    <w:p w:rsidR="00EF1B79" w:rsidRPr="00E7628F" w:rsidRDefault="00EF1B79" w:rsidP="00EF1B79">
      <w:pPr>
        <w:jc w:val="center"/>
      </w:pPr>
    </w:p>
    <w:p w:rsidR="00EF1B79" w:rsidRPr="00E7628F" w:rsidRDefault="00EF1B79" w:rsidP="00EF1B79">
      <w:pPr>
        <w:jc w:val="center"/>
      </w:pPr>
    </w:p>
    <w:p w:rsidR="00EF1B79" w:rsidRPr="00E7628F" w:rsidRDefault="00EF1B79" w:rsidP="00EF1B79">
      <w:pPr>
        <w:jc w:val="center"/>
      </w:pPr>
    </w:p>
    <w:p w:rsidR="00EF1B79" w:rsidRPr="00E7628F" w:rsidRDefault="00EF1B79" w:rsidP="00EF1B79">
      <w:pPr>
        <w:jc w:val="center"/>
        <w:rPr>
          <w:sz w:val="28"/>
        </w:rPr>
      </w:pPr>
      <w:r w:rsidRPr="00E7628F">
        <w:rPr>
          <w:sz w:val="28"/>
        </w:rPr>
        <w:t xml:space="preserve">Кафедра </w:t>
      </w:r>
      <w:r w:rsidRPr="00E7628F">
        <w:t>"</w:t>
      </w:r>
      <w:r w:rsidRPr="00E7628F">
        <w:rPr>
          <w:sz w:val="28"/>
        </w:rPr>
        <w:t>Информационный и электронный сервис</w:t>
      </w:r>
      <w:r w:rsidRPr="00E7628F">
        <w:t>"</w:t>
      </w:r>
    </w:p>
    <w:p w:rsidR="00EF1B79" w:rsidRPr="00E7628F" w:rsidRDefault="00EF1B79" w:rsidP="00EF1B79">
      <w:pPr>
        <w:jc w:val="center"/>
      </w:pPr>
    </w:p>
    <w:p w:rsidR="00EF1B79" w:rsidRPr="00E7628F" w:rsidRDefault="00EF1B79" w:rsidP="00EF1B79">
      <w:pPr>
        <w:jc w:val="center"/>
      </w:pPr>
    </w:p>
    <w:p w:rsidR="00EF1B79" w:rsidRPr="00E7628F" w:rsidRDefault="00EF1B79" w:rsidP="00EF1B79">
      <w:pPr>
        <w:rPr>
          <w:sz w:val="28"/>
        </w:rPr>
      </w:pPr>
    </w:p>
    <w:p w:rsidR="00EF1B79" w:rsidRPr="00E7628F" w:rsidRDefault="00EF1B79" w:rsidP="00EF1B79">
      <w:pPr>
        <w:ind w:firstLine="284"/>
        <w:rPr>
          <w:sz w:val="28"/>
        </w:rPr>
      </w:pPr>
      <w:r w:rsidRPr="00E7628F">
        <w:rPr>
          <w:sz w:val="28"/>
        </w:rPr>
        <w:t>СОГЛАСОВАНО                                            УТВЕРЖДАЮ</w:t>
      </w:r>
    </w:p>
    <w:p w:rsidR="00EF1B79" w:rsidRPr="00E7628F" w:rsidRDefault="00EF1B79" w:rsidP="00EF1B79">
      <w:pPr>
        <w:ind w:firstLine="284"/>
        <w:rPr>
          <w:sz w:val="28"/>
        </w:rPr>
      </w:pPr>
      <w:r w:rsidRPr="00E7628F">
        <w:rPr>
          <w:sz w:val="28"/>
        </w:rPr>
        <w:t>Протокол УМС № __________</w:t>
      </w:r>
    </w:p>
    <w:p w:rsidR="00EF1B79" w:rsidRPr="00E7628F" w:rsidRDefault="00EF1B79" w:rsidP="00EF1B79">
      <w:pPr>
        <w:ind w:firstLine="284"/>
        <w:rPr>
          <w:sz w:val="28"/>
        </w:rPr>
      </w:pPr>
      <w:r w:rsidRPr="00E7628F">
        <w:rPr>
          <w:sz w:val="28"/>
        </w:rPr>
        <w:t xml:space="preserve">от </w:t>
      </w:r>
      <w:r w:rsidRPr="00E7628F">
        <w:t>"</w:t>
      </w:r>
      <w:r w:rsidRPr="00E7628F">
        <w:rPr>
          <w:sz w:val="28"/>
        </w:rPr>
        <w:t>___</w:t>
      </w:r>
      <w:r w:rsidRPr="00E7628F">
        <w:t>"</w:t>
      </w:r>
      <w:r w:rsidR="005F56B7" w:rsidRPr="00E7628F">
        <w:rPr>
          <w:sz w:val="28"/>
        </w:rPr>
        <w:t>______________20</w:t>
      </w:r>
      <w:r w:rsidRPr="00E7628F">
        <w:rPr>
          <w:sz w:val="28"/>
        </w:rPr>
        <w:t>__г.</w:t>
      </w:r>
    </w:p>
    <w:p w:rsidR="00EF1B79" w:rsidRPr="00E7628F" w:rsidRDefault="00EF1B79" w:rsidP="00EF1B79">
      <w:pPr>
        <w:ind w:firstLine="284"/>
        <w:rPr>
          <w:sz w:val="28"/>
        </w:rPr>
      </w:pPr>
      <w:r w:rsidRPr="00E7628F">
        <w:rPr>
          <w:sz w:val="28"/>
        </w:rPr>
        <w:t>Проректор по УМР                                         Проректор по УРиКО</w:t>
      </w:r>
    </w:p>
    <w:p w:rsidR="00EF1B79" w:rsidRPr="00E7628F" w:rsidRDefault="00EF1B79" w:rsidP="00EF1B79">
      <w:pPr>
        <w:spacing w:before="240"/>
        <w:ind w:firstLine="284"/>
        <w:rPr>
          <w:sz w:val="28"/>
        </w:rPr>
      </w:pPr>
      <w:r w:rsidRPr="00E7628F">
        <w:rPr>
          <w:sz w:val="28"/>
        </w:rPr>
        <w:t>________________С.П.</w:t>
      </w:r>
      <w:r w:rsidR="005660CE" w:rsidRPr="00E7628F">
        <w:rPr>
          <w:sz w:val="28"/>
        </w:rPr>
        <w:t xml:space="preserve"> Ермишин                 </w:t>
      </w:r>
      <w:r w:rsidRPr="00E7628F">
        <w:rPr>
          <w:sz w:val="28"/>
        </w:rPr>
        <w:t>________________О.Н.</w:t>
      </w:r>
      <w:r w:rsidR="005660CE" w:rsidRPr="00E7628F">
        <w:rPr>
          <w:sz w:val="28"/>
        </w:rPr>
        <w:t xml:space="preserve"> </w:t>
      </w:r>
      <w:r w:rsidRPr="00E7628F">
        <w:rPr>
          <w:sz w:val="28"/>
        </w:rPr>
        <w:t>Наумова</w:t>
      </w:r>
    </w:p>
    <w:p w:rsidR="00EF1B79" w:rsidRPr="00E7628F" w:rsidRDefault="00EF1B79" w:rsidP="00EF1B79">
      <w:pPr>
        <w:jc w:val="center"/>
        <w:rPr>
          <w:sz w:val="40"/>
        </w:rPr>
      </w:pPr>
    </w:p>
    <w:p w:rsidR="00EF1B79" w:rsidRPr="00E7628F" w:rsidRDefault="00EF1B79" w:rsidP="00EF1B79">
      <w:pPr>
        <w:jc w:val="center"/>
        <w:rPr>
          <w:sz w:val="32"/>
        </w:rPr>
      </w:pPr>
    </w:p>
    <w:p w:rsidR="00EF1B79" w:rsidRPr="00E7628F" w:rsidRDefault="00EF1B79" w:rsidP="00EF1B79">
      <w:pPr>
        <w:jc w:val="center"/>
        <w:rPr>
          <w:sz w:val="40"/>
        </w:rPr>
      </w:pPr>
    </w:p>
    <w:p w:rsidR="00EF1B79" w:rsidRPr="00E7628F" w:rsidRDefault="00EF1B79" w:rsidP="00EF1B79">
      <w:pPr>
        <w:jc w:val="center"/>
        <w:rPr>
          <w:sz w:val="32"/>
        </w:rPr>
      </w:pPr>
    </w:p>
    <w:p w:rsidR="00EF1B79" w:rsidRPr="00E7628F" w:rsidRDefault="00EF1B79" w:rsidP="00EF1B79">
      <w:pPr>
        <w:jc w:val="center"/>
        <w:rPr>
          <w:sz w:val="32"/>
        </w:rPr>
      </w:pPr>
    </w:p>
    <w:p w:rsidR="00EF1B79" w:rsidRPr="00E7628F" w:rsidRDefault="00EF1B79" w:rsidP="00DB60C9">
      <w:pPr>
        <w:spacing w:after="240"/>
        <w:jc w:val="center"/>
        <w:rPr>
          <w:b/>
          <w:sz w:val="28"/>
          <w:szCs w:val="28"/>
        </w:rPr>
      </w:pPr>
      <w:r w:rsidRPr="00E7628F">
        <w:rPr>
          <w:b/>
          <w:sz w:val="28"/>
          <w:szCs w:val="28"/>
        </w:rPr>
        <w:t>УЧЕБНО-МЕТОДИЧЕСК</w:t>
      </w:r>
      <w:r w:rsidR="00BB075B" w:rsidRPr="00E7628F">
        <w:rPr>
          <w:b/>
          <w:sz w:val="28"/>
          <w:szCs w:val="28"/>
        </w:rPr>
        <w:t>ОЕ ПОСОБИЕ</w:t>
      </w:r>
    </w:p>
    <w:p w:rsidR="00EF1B79" w:rsidRPr="00E7628F" w:rsidRDefault="00EF1B79" w:rsidP="00EF1B79">
      <w:pPr>
        <w:ind w:right="-425" w:hanging="284"/>
        <w:jc w:val="center"/>
        <w:rPr>
          <w:sz w:val="28"/>
        </w:rPr>
      </w:pPr>
      <w:r w:rsidRPr="00E7628F">
        <w:rPr>
          <w:sz w:val="28"/>
        </w:rPr>
        <w:t xml:space="preserve">по </w:t>
      </w:r>
      <w:r w:rsidR="003E3F98" w:rsidRPr="00E7628F">
        <w:rPr>
          <w:sz w:val="28"/>
        </w:rPr>
        <w:t>выполнению</w:t>
      </w:r>
      <w:r w:rsidRPr="00E7628F">
        <w:rPr>
          <w:sz w:val="28"/>
        </w:rPr>
        <w:t xml:space="preserve"> </w:t>
      </w:r>
      <w:r w:rsidR="003E3F98" w:rsidRPr="00E7628F">
        <w:rPr>
          <w:sz w:val="28"/>
        </w:rPr>
        <w:t>выпускной квалификационной работы</w:t>
      </w:r>
    </w:p>
    <w:p w:rsidR="00EF1B79" w:rsidRPr="00E7628F" w:rsidRDefault="00EF1B79" w:rsidP="00EF1B79">
      <w:pPr>
        <w:ind w:right="-425" w:hanging="284"/>
        <w:jc w:val="center"/>
        <w:rPr>
          <w:sz w:val="40"/>
        </w:rPr>
      </w:pPr>
      <w:r w:rsidRPr="00E7628F">
        <w:rPr>
          <w:sz w:val="28"/>
        </w:rPr>
        <w:t xml:space="preserve">для студентов </w:t>
      </w:r>
      <w:r w:rsidR="005F56B7" w:rsidRPr="00E7628F">
        <w:rPr>
          <w:sz w:val="28"/>
        </w:rPr>
        <w:t>специальности 100101.65</w:t>
      </w:r>
      <w:r w:rsidRPr="00E7628F">
        <w:rPr>
          <w:sz w:val="28"/>
        </w:rPr>
        <w:t xml:space="preserve"> ''</w:t>
      </w:r>
      <w:r w:rsidR="005F56B7" w:rsidRPr="00E7628F">
        <w:rPr>
          <w:sz w:val="28"/>
        </w:rPr>
        <w:t>Сервис</w:t>
      </w:r>
    </w:p>
    <w:p w:rsidR="00EF1B79" w:rsidRPr="00E7628F" w:rsidRDefault="00EF1B79" w:rsidP="00EF1B79">
      <w:pPr>
        <w:jc w:val="center"/>
        <w:rPr>
          <w:sz w:val="32"/>
        </w:rPr>
      </w:pPr>
    </w:p>
    <w:p w:rsidR="00EF1B79" w:rsidRPr="00E7628F" w:rsidRDefault="00EF1B79" w:rsidP="00EF1B79">
      <w:pPr>
        <w:ind w:firstLine="7088"/>
        <w:jc w:val="center"/>
        <w:rPr>
          <w:sz w:val="28"/>
        </w:rPr>
      </w:pPr>
    </w:p>
    <w:p w:rsidR="00EF1B79" w:rsidRPr="00E7628F" w:rsidRDefault="00EF1B79" w:rsidP="00EF1B79">
      <w:pPr>
        <w:ind w:firstLine="6237"/>
        <w:jc w:val="center"/>
        <w:rPr>
          <w:sz w:val="28"/>
        </w:rPr>
      </w:pPr>
    </w:p>
    <w:p w:rsidR="00EF1B79" w:rsidRPr="00E7628F" w:rsidRDefault="00EF1B79" w:rsidP="00EF1B79">
      <w:pPr>
        <w:ind w:firstLine="6237"/>
        <w:jc w:val="center"/>
        <w:rPr>
          <w:sz w:val="28"/>
        </w:rPr>
      </w:pPr>
    </w:p>
    <w:p w:rsidR="00EF1B79" w:rsidRPr="00E7628F" w:rsidRDefault="00EF1B79" w:rsidP="00EF1B79">
      <w:pPr>
        <w:ind w:firstLine="6237"/>
        <w:jc w:val="center"/>
        <w:rPr>
          <w:sz w:val="28"/>
        </w:rPr>
      </w:pPr>
      <w:r w:rsidRPr="00E7628F">
        <w:rPr>
          <w:sz w:val="28"/>
        </w:rPr>
        <w:t>Одобрено</w:t>
      </w:r>
    </w:p>
    <w:p w:rsidR="00EF1B79" w:rsidRPr="00E7628F" w:rsidRDefault="00EF1B79" w:rsidP="00EF1B79">
      <w:pPr>
        <w:ind w:firstLine="6237"/>
        <w:jc w:val="center"/>
        <w:rPr>
          <w:sz w:val="28"/>
        </w:rPr>
      </w:pPr>
      <w:r w:rsidRPr="00E7628F">
        <w:rPr>
          <w:sz w:val="28"/>
        </w:rPr>
        <w:t>Учебно-методическим</w:t>
      </w:r>
    </w:p>
    <w:p w:rsidR="00EF1B79" w:rsidRPr="00E7628F" w:rsidRDefault="00EF1B79" w:rsidP="00EF1B79">
      <w:pPr>
        <w:ind w:firstLine="6237"/>
        <w:jc w:val="center"/>
        <w:rPr>
          <w:sz w:val="28"/>
        </w:rPr>
      </w:pPr>
      <w:r w:rsidRPr="00E7628F">
        <w:rPr>
          <w:sz w:val="28"/>
        </w:rPr>
        <w:t>Советом университета</w:t>
      </w:r>
    </w:p>
    <w:p w:rsidR="00EF1B79" w:rsidRPr="00E7628F" w:rsidRDefault="00EF1B79" w:rsidP="00EF1B79">
      <w:pPr>
        <w:rPr>
          <w:b/>
        </w:rPr>
      </w:pPr>
    </w:p>
    <w:p w:rsidR="00EF1B79" w:rsidRPr="00E7628F" w:rsidRDefault="00EF1B79" w:rsidP="00EF1B79"/>
    <w:p w:rsidR="00EF1B79" w:rsidRPr="00E7628F" w:rsidRDefault="00EF1B79" w:rsidP="00EF1B79"/>
    <w:p w:rsidR="0028278C" w:rsidRDefault="003E3F98" w:rsidP="00EF1B79">
      <w:pPr>
        <w:rPr>
          <w:sz w:val="28"/>
        </w:rPr>
      </w:pPr>
      <w:r w:rsidRPr="00E7628F">
        <w:rPr>
          <w:sz w:val="28"/>
        </w:rPr>
        <w:t>Составитель</w:t>
      </w:r>
      <w:r w:rsidR="00EF1B79" w:rsidRPr="00E7628F">
        <w:rPr>
          <w:sz w:val="28"/>
        </w:rPr>
        <w:t xml:space="preserve">: </w:t>
      </w:r>
      <w:r w:rsidR="0028278C">
        <w:rPr>
          <w:sz w:val="28"/>
        </w:rPr>
        <w:t>к.т.н. доцент Воловач В.И.</w:t>
      </w:r>
    </w:p>
    <w:p w:rsidR="00EF1B79" w:rsidRPr="00E7628F" w:rsidRDefault="0028278C" w:rsidP="00EF1B79">
      <w:pPr>
        <w:rPr>
          <w:sz w:val="28"/>
        </w:rPr>
      </w:pPr>
      <w:r>
        <w:rPr>
          <w:sz w:val="28"/>
        </w:rPr>
        <w:t xml:space="preserve">                       ст. препод. </w:t>
      </w:r>
      <w:r w:rsidR="005F56B7" w:rsidRPr="00E7628F">
        <w:rPr>
          <w:sz w:val="28"/>
        </w:rPr>
        <w:t>Устинова Е.С.</w:t>
      </w:r>
    </w:p>
    <w:p w:rsidR="003E3F98" w:rsidRPr="00E7628F" w:rsidRDefault="003E3F98" w:rsidP="00EF1B79">
      <w:pPr>
        <w:rPr>
          <w:sz w:val="28"/>
        </w:rPr>
      </w:pPr>
    </w:p>
    <w:p w:rsidR="00EF1B79" w:rsidRPr="00E7628F" w:rsidRDefault="00EF1B79" w:rsidP="00EF1B79"/>
    <w:p w:rsidR="00EF1B79" w:rsidRPr="00E7628F" w:rsidRDefault="00EF1B79" w:rsidP="00EF1B79"/>
    <w:p w:rsidR="00EF1B79" w:rsidRPr="00E7628F" w:rsidRDefault="00EF1B79" w:rsidP="00EF1B79">
      <w:pPr>
        <w:jc w:val="center"/>
        <w:rPr>
          <w:sz w:val="28"/>
        </w:rPr>
      </w:pPr>
    </w:p>
    <w:p w:rsidR="00EF1B79" w:rsidRPr="00E7628F" w:rsidRDefault="00EF1B79" w:rsidP="00EF1B79">
      <w:pPr>
        <w:jc w:val="center"/>
        <w:rPr>
          <w:sz w:val="28"/>
        </w:rPr>
      </w:pPr>
    </w:p>
    <w:p w:rsidR="00EF1B79" w:rsidRPr="00E7628F" w:rsidRDefault="00EF1B79" w:rsidP="00EF1B79">
      <w:pPr>
        <w:jc w:val="center"/>
        <w:rPr>
          <w:sz w:val="28"/>
        </w:rPr>
      </w:pPr>
    </w:p>
    <w:p w:rsidR="00EF1B79" w:rsidRPr="00E7628F" w:rsidRDefault="00EF1B79" w:rsidP="00EF1B79">
      <w:pPr>
        <w:jc w:val="center"/>
        <w:rPr>
          <w:sz w:val="28"/>
        </w:rPr>
      </w:pPr>
    </w:p>
    <w:p w:rsidR="00EF1B79" w:rsidRPr="00E7628F" w:rsidRDefault="00EF1B79" w:rsidP="00EF1B79">
      <w:pPr>
        <w:jc w:val="center"/>
        <w:rPr>
          <w:sz w:val="28"/>
        </w:rPr>
      </w:pPr>
      <w:r w:rsidRPr="00E7628F">
        <w:rPr>
          <w:sz w:val="28"/>
        </w:rPr>
        <w:t>Толья</w:t>
      </w:r>
      <w:r w:rsidR="005F56B7" w:rsidRPr="00E7628F">
        <w:rPr>
          <w:sz w:val="28"/>
        </w:rPr>
        <w:t>тти 2011</w:t>
      </w:r>
    </w:p>
    <w:p w:rsidR="00EF1B79" w:rsidRPr="00E7628F" w:rsidRDefault="00EF1B79" w:rsidP="00EF1B79">
      <w:pPr>
        <w:ind w:firstLine="567"/>
        <w:jc w:val="both"/>
      </w:pPr>
      <w:r w:rsidRPr="00E7628F">
        <w:lastRenderedPageBreak/>
        <w:t>Учебно-методическ</w:t>
      </w:r>
      <w:r w:rsidR="00BB075B" w:rsidRPr="00E7628F">
        <w:t>ое пособие</w:t>
      </w:r>
      <w:r w:rsidRPr="00E7628F">
        <w:t xml:space="preserve"> по </w:t>
      </w:r>
      <w:r w:rsidR="003E3F98" w:rsidRPr="00E7628F">
        <w:t>выполнению выпускной квалификационной работы</w:t>
      </w:r>
      <w:r w:rsidRPr="00E7628F">
        <w:t xml:space="preserve"> разработан</w:t>
      </w:r>
      <w:r w:rsidR="00BB075B" w:rsidRPr="00E7628F">
        <w:t>о</w:t>
      </w:r>
      <w:r w:rsidRPr="00E7628F">
        <w:t xml:space="preserve"> в соответствии с требованиями Государственного образовательного стандарта по </w:t>
      </w:r>
      <w:r w:rsidR="005F56B7" w:rsidRPr="00E7628F">
        <w:t>специальности 100101.65</w:t>
      </w:r>
      <w:r w:rsidRPr="00E7628F">
        <w:t xml:space="preserve"> "</w:t>
      </w:r>
      <w:r w:rsidR="005F56B7" w:rsidRPr="00E7628F">
        <w:t>Сервис</w:t>
      </w:r>
      <w:r w:rsidRPr="00E7628F">
        <w:t>", утвержденного Министерством образования РФ 2000 года.</w:t>
      </w:r>
    </w:p>
    <w:p w:rsidR="00EF1B79" w:rsidRPr="00E7628F" w:rsidRDefault="00EF1B79" w:rsidP="00EF1B79">
      <w:pPr>
        <w:ind w:firstLine="851"/>
        <w:jc w:val="both"/>
      </w:pPr>
    </w:p>
    <w:p w:rsidR="00EF1B79" w:rsidRPr="00E7628F" w:rsidRDefault="00EF1B79" w:rsidP="00EF1B79">
      <w:pPr>
        <w:ind w:firstLine="851"/>
        <w:jc w:val="both"/>
      </w:pPr>
    </w:p>
    <w:p w:rsidR="00EF1B79" w:rsidRPr="00E7628F" w:rsidRDefault="00EF1B79" w:rsidP="00EF1B79">
      <w:pPr>
        <w:ind w:firstLine="851"/>
        <w:jc w:val="both"/>
      </w:pPr>
    </w:p>
    <w:p w:rsidR="00EF1B79" w:rsidRPr="00E7628F" w:rsidRDefault="00EF1B79" w:rsidP="00EF1B79">
      <w:pPr>
        <w:spacing w:line="360" w:lineRule="auto"/>
        <w:jc w:val="both"/>
      </w:pPr>
      <w:r w:rsidRPr="00E7628F">
        <w:t>УТВЕРЖДЕНО</w:t>
      </w:r>
    </w:p>
    <w:p w:rsidR="00EF1B79" w:rsidRPr="00E7628F" w:rsidRDefault="00EF1B79" w:rsidP="00EF1B79">
      <w:pPr>
        <w:spacing w:line="360" w:lineRule="auto"/>
        <w:jc w:val="both"/>
      </w:pPr>
      <w:r w:rsidRPr="00E7628F">
        <w:t>на заседании кафедры "Информационный и электронный сервис".</w:t>
      </w:r>
    </w:p>
    <w:p w:rsidR="00EF1B79" w:rsidRPr="00E7628F" w:rsidRDefault="00EF1B79" w:rsidP="00EF1B79">
      <w:pPr>
        <w:spacing w:line="360" w:lineRule="auto"/>
        <w:jc w:val="both"/>
      </w:pPr>
      <w:r w:rsidRPr="00E7628F">
        <w:t>Протокол № _____ от _____ _______________ 20</w:t>
      </w:r>
      <w:r w:rsidR="005F56B7" w:rsidRPr="00E7628F">
        <w:t>___</w:t>
      </w:r>
      <w:r w:rsidRPr="00E7628F">
        <w:t xml:space="preserve"> г.</w:t>
      </w:r>
    </w:p>
    <w:p w:rsidR="00EF1B79" w:rsidRPr="00E7628F" w:rsidRDefault="00EF1B79" w:rsidP="00EF1B79">
      <w:pPr>
        <w:spacing w:line="360" w:lineRule="auto"/>
        <w:jc w:val="both"/>
      </w:pPr>
      <w:r w:rsidRPr="00E7628F">
        <w:t>Зав. кафедрой, к.т.н., доц. _________________ В.И.Воловач</w:t>
      </w:r>
    </w:p>
    <w:p w:rsidR="00EF1B79" w:rsidRPr="00E7628F" w:rsidRDefault="00EF1B79" w:rsidP="00EF1B79">
      <w:pPr>
        <w:spacing w:line="360" w:lineRule="auto"/>
        <w:jc w:val="both"/>
      </w:pPr>
    </w:p>
    <w:p w:rsidR="003E3F98" w:rsidRPr="00E7628F" w:rsidRDefault="003E3F98" w:rsidP="003E3F98">
      <w:pPr>
        <w:spacing w:line="360" w:lineRule="auto"/>
        <w:jc w:val="both"/>
      </w:pPr>
      <w:r w:rsidRPr="00E7628F">
        <w:t>УТВЕРЖДЕНО</w:t>
      </w:r>
    </w:p>
    <w:p w:rsidR="003E3F98" w:rsidRPr="00E7628F" w:rsidRDefault="00221D21" w:rsidP="003E3F98">
      <w:pPr>
        <w:spacing w:line="360" w:lineRule="auto"/>
        <w:jc w:val="both"/>
      </w:pPr>
      <w:r>
        <w:t xml:space="preserve">на заседании Научно-методического совета </w:t>
      </w:r>
      <w:r>
        <w:rPr>
          <w:color w:val="000000"/>
        </w:rPr>
        <w:t xml:space="preserve">по </w:t>
      </w:r>
      <w:r w:rsidRPr="00646F39">
        <w:rPr>
          <w:color w:val="000000"/>
        </w:rPr>
        <w:t>специальност</w:t>
      </w:r>
      <w:r>
        <w:rPr>
          <w:color w:val="000000"/>
        </w:rPr>
        <w:t>ям</w:t>
      </w:r>
      <w:r w:rsidRPr="00646F39">
        <w:rPr>
          <w:color w:val="000000"/>
        </w:rPr>
        <w:t xml:space="preserve"> 100101.65 «Сервис», 210303.65</w:t>
      </w:r>
      <w:r w:rsidRPr="00646F39">
        <w:t xml:space="preserve"> «Бытовая радиоэлектронная аппаратура»,</w:t>
      </w:r>
      <w:r>
        <w:t xml:space="preserve"> 210312.65 «Аудиовизуальная техника», направлениям подготовки 210400.62 «Телекоммуникации», 230100.62 «Информатика и вычислительная техника», 230100.68 «Информатика и вычислительная техника», 230200.62 «Информационные системы», 210100.62 «Электроника и микроэлектроника», 210300.62 «Радиотехника», специальностям СПО 230106.51 «Техническое обслуживание средств вычислительной техники и компьютерных сетей»,  210308.51 «Техническое обслуживание и ремонт радиоэлектронной техники (по отраслям)»</w:t>
      </w:r>
      <w:r w:rsidR="003E3F98" w:rsidRPr="00E7628F">
        <w:t>.</w:t>
      </w:r>
    </w:p>
    <w:p w:rsidR="003E3F98" w:rsidRPr="00E7628F" w:rsidRDefault="003E3F98" w:rsidP="003E3F98">
      <w:pPr>
        <w:spacing w:line="360" w:lineRule="auto"/>
        <w:jc w:val="both"/>
      </w:pPr>
      <w:r w:rsidRPr="00E7628F">
        <w:t>Протокол № __</w:t>
      </w:r>
      <w:r w:rsidR="005F56B7" w:rsidRPr="00E7628F">
        <w:t>___ от _____ _______________ 20___</w:t>
      </w:r>
      <w:r w:rsidRPr="00E7628F">
        <w:t xml:space="preserve"> г.</w:t>
      </w:r>
    </w:p>
    <w:p w:rsidR="003E3F98" w:rsidRPr="00E7628F" w:rsidRDefault="003E3F98" w:rsidP="003E3F98">
      <w:pPr>
        <w:spacing w:line="360" w:lineRule="auto"/>
        <w:jc w:val="both"/>
      </w:pPr>
      <w:r w:rsidRPr="00E7628F">
        <w:t>Председатель НМС, к.т.н., доц. ______________ В.И.Воловач</w:t>
      </w:r>
    </w:p>
    <w:p w:rsidR="00EF1B79" w:rsidRPr="00E7628F" w:rsidRDefault="00EF1B79" w:rsidP="00EF1B79">
      <w:pPr>
        <w:jc w:val="both"/>
      </w:pPr>
    </w:p>
    <w:p w:rsidR="00EF1B79" w:rsidRPr="00E7628F" w:rsidRDefault="00EF1B79" w:rsidP="00EF1B79">
      <w:pPr>
        <w:ind w:firstLine="284"/>
        <w:jc w:val="both"/>
      </w:pPr>
    </w:p>
    <w:p w:rsidR="00EF1B79" w:rsidRPr="00E7628F" w:rsidRDefault="00EF1B79" w:rsidP="00E5481E">
      <w:pPr>
        <w:ind w:right="-6"/>
        <w:jc w:val="both"/>
      </w:pPr>
      <w:r w:rsidRPr="00E7628F">
        <w:t xml:space="preserve">Рецензент: </w:t>
      </w:r>
      <w:r w:rsidR="0028278C">
        <w:t>д</w:t>
      </w:r>
      <w:r w:rsidR="005F56B7" w:rsidRPr="00E7628F">
        <w:t xml:space="preserve">.т.н., </w:t>
      </w:r>
      <w:r w:rsidR="0028278C">
        <w:t>профессор Иванов В.В.</w:t>
      </w:r>
    </w:p>
    <w:p w:rsidR="00EF1B79" w:rsidRPr="00E7628F" w:rsidRDefault="00EF1B79" w:rsidP="00AC5087">
      <w:pPr>
        <w:pStyle w:val="FR1"/>
        <w:spacing w:before="720" w:after="120"/>
        <w:ind w:left="278" w:right="-6"/>
        <w:rPr>
          <w:b w:val="0"/>
        </w:rPr>
      </w:pPr>
      <w:r w:rsidRPr="00E7628F">
        <w:rPr>
          <w:b w:val="0"/>
          <w:sz w:val="24"/>
          <w:szCs w:val="24"/>
        </w:rPr>
        <w:br w:type="page"/>
      </w:r>
      <w:r w:rsidRPr="00E7628F">
        <w:rPr>
          <w:b w:val="0"/>
        </w:rPr>
        <w:t>СОДЕРЖАНИЕ</w:t>
      </w:r>
    </w:p>
    <w:tbl>
      <w:tblPr>
        <w:tblW w:w="9622" w:type="dxa"/>
        <w:jc w:val="center"/>
        <w:tblLayout w:type="fixed"/>
        <w:tblLook w:val="0000" w:firstRow="0" w:lastRow="0" w:firstColumn="0" w:lastColumn="0" w:noHBand="0" w:noVBand="0"/>
      </w:tblPr>
      <w:tblGrid>
        <w:gridCol w:w="9039"/>
        <w:gridCol w:w="583"/>
      </w:tblGrid>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jc w:val="left"/>
              <w:rPr>
                <w:b w:val="0"/>
                <w:sz w:val="24"/>
                <w:szCs w:val="24"/>
              </w:rPr>
            </w:pPr>
            <w:r w:rsidRPr="00E7628F">
              <w:rPr>
                <w:b w:val="0"/>
                <w:sz w:val="24"/>
                <w:szCs w:val="24"/>
              </w:rPr>
              <w:t>Введение……………………………………………….……………………………….........</w:t>
            </w:r>
          </w:p>
        </w:tc>
        <w:tc>
          <w:tcPr>
            <w:tcW w:w="583" w:type="dxa"/>
            <w:tcBorders>
              <w:top w:val="nil"/>
              <w:left w:val="nil"/>
              <w:bottom w:val="nil"/>
              <w:right w:val="nil"/>
            </w:tcBorders>
          </w:tcPr>
          <w:p w:rsidR="00BD1B1B" w:rsidRPr="00E7628F" w:rsidRDefault="005E338A" w:rsidP="00EF1B79">
            <w:pPr>
              <w:pStyle w:val="FR1"/>
              <w:spacing w:line="240" w:lineRule="auto"/>
              <w:ind w:left="0" w:right="0"/>
              <w:rPr>
                <w:b w:val="0"/>
                <w:sz w:val="24"/>
                <w:szCs w:val="24"/>
              </w:rPr>
            </w:pPr>
            <w:r>
              <w:rPr>
                <w:b w:val="0"/>
                <w:sz w:val="24"/>
                <w:szCs w:val="24"/>
              </w:rPr>
              <w:t>4</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jc w:val="left"/>
              <w:rPr>
                <w:b w:val="0"/>
                <w:sz w:val="24"/>
                <w:szCs w:val="24"/>
              </w:rPr>
            </w:pPr>
            <w:smartTag w:uri="urn:schemas-microsoft-com:office:smarttags" w:element="place">
              <w:r w:rsidRPr="00E7628F">
                <w:rPr>
                  <w:sz w:val="24"/>
                  <w:szCs w:val="24"/>
                  <w:lang w:val="en-US"/>
                </w:rPr>
                <w:t>I</w:t>
              </w:r>
              <w:r w:rsidRPr="00E7628F">
                <w:rPr>
                  <w:sz w:val="24"/>
                  <w:szCs w:val="24"/>
                </w:rPr>
                <w:t>.</w:t>
              </w:r>
            </w:smartTag>
            <w:r w:rsidRPr="00E7628F">
              <w:rPr>
                <w:sz w:val="24"/>
                <w:szCs w:val="24"/>
              </w:rPr>
              <w:t xml:space="preserve"> Общая характеристика процесса выполнения выпускной квалификационной работы</w:t>
            </w:r>
            <w:r w:rsidRPr="00E7628F">
              <w:rPr>
                <w:b w:val="0"/>
                <w:sz w:val="24"/>
                <w:szCs w:val="24"/>
              </w:rPr>
              <w:t>………………………………...……………………………………………………..</w:t>
            </w:r>
          </w:p>
        </w:tc>
        <w:tc>
          <w:tcPr>
            <w:tcW w:w="583" w:type="dxa"/>
            <w:tcBorders>
              <w:top w:val="nil"/>
              <w:left w:val="nil"/>
              <w:bottom w:val="nil"/>
              <w:right w:val="nil"/>
            </w:tcBorders>
          </w:tcPr>
          <w:p w:rsidR="00BD1B1B" w:rsidRDefault="00BD1B1B" w:rsidP="00EF1B79">
            <w:pPr>
              <w:pStyle w:val="FR1"/>
              <w:spacing w:line="240" w:lineRule="auto"/>
              <w:ind w:left="0" w:right="0"/>
              <w:rPr>
                <w:b w:val="0"/>
                <w:sz w:val="16"/>
                <w:szCs w:val="16"/>
              </w:rPr>
            </w:pPr>
          </w:p>
          <w:p w:rsidR="005E338A" w:rsidRDefault="005E338A" w:rsidP="00EF1B79">
            <w:pPr>
              <w:pStyle w:val="FR1"/>
              <w:spacing w:line="240" w:lineRule="auto"/>
              <w:ind w:left="0" w:right="0"/>
              <w:rPr>
                <w:b w:val="0"/>
                <w:sz w:val="16"/>
                <w:szCs w:val="16"/>
              </w:rPr>
            </w:pPr>
          </w:p>
          <w:p w:rsidR="005E338A" w:rsidRPr="005E338A" w:rsidRDefault="005E338A" w:rsidP="00EF1B79">
            <w:pPr>
              <w:pStyle w:val="FR1"/>
              <w:spacing w:line="240" w:lineRule="auto"/>
              <w:ind w:left="0" w:right="0"/>
              <w:rPr>
                <w:b w:val="0"/>
                <w:sz w:val="24"/>
                <w:szCs w:val="24"/>
              </w:rPr>
            </w:pPr>
            <w:r>
              <w:rPr>
                <w:b w:val="0"/>
                <w:sz w:val="24"/>
                <w:szCs w:val="24"/>
              </w:rPr>
              <w:t>5</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firstLine="567"/>
              <w:jc w:val="left"/>
              <w:rPr>
                <w:b w:val="0"/>
                <w:sz w:val="24"/>
                <w:szCs w:val="24"/>
              </w:rPr>
            </w:pPr>
            <w:r w:rsidRPr="00E7628F">
              <w:rPr>
                <w:b w:val="0"/>
                <w:bCs/>
                <w:sz w:val="24"/>
                <w:szCs w:val="24"/>
              </w:rPr>
              <w:t>1.1. Итоговая государственная аттестация…………</w:t>
            </w:r>
            <w:r w:rsidRPr="00E7628F">
              <w:rPr>
                <w:b w:val="0"/>
                <w:sz w:val="24"/>
                <w:szCs w:val="24"/>
              </w:rPr>
              <w:t>………………………………..</w:t>
            </w:r>
          </w:p>
        </w:tc>
        <w:tc>
          <w:tcPr>
            <w:tcW w:w="583" w:type="dxa"/>
            <w:tcBorders>
              <w:top w:val="nil"/>
              <w:left w:val="nil"/>
              <w:bottom w:val="nil"/>
              <w:right w:val="nil"/>
            </w:tcBorders>
          </w:tcPr>
          <w:p w:rsidR="00BD1B1B" w:rsidRPr="00E7628F" w:rsidRDefault="005E338A" w:rsidP="00EF1B79">
            <w:pPr>
              <w:pStyle w:val="FR1"/>
              <w:spacing w:line="240" w:lineRule="auto"/>
              <w:ind w:left="0" w:right="0"/>
              <w:rPr>
                <w:b w:val="0"/>
                <w:sz w:val="24"/>
                <w:szCs w:val="24"/>
              </w:rPr>
            </w:pPr>
            <w:r>
              <w:rPr>
                <w:b w:val="0"/>
                <w:sz w:val="24"/>
                <w:szCs w:val="24"/>
              </w:rPr>
              <w:t>5</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firstLine="567"/>
              <w:jc w:val="left"/>
              <w:rPr>
                <w:b w:val="0"/>
                <w:sz w:val="24"/>
                <w:szCs w:val="24"/>
              </w:rPr>
            </w:pPr>
            <w:r w:rsidRPr="00E7628F">
              <w:rPr>
                <w:b w:val="0"/>
                <w:sz w:val="24"/>
                <w:szCs w:val="24"/>
              </w:rPr>
              <w:t>1.2. Цели и задачи выпускной квалификационной работы………………………...</w:t>
            </w:r>
          </w:p>
        </w:tc>
        <w:tc>
          <w:tcPr>
            <w:tcW w:w="583" w:type="dxa"/>
            <w:tcBorders>
              <w:top w:val="nil"/>
              <w:left w:val="nil"/>
              <w:bottom w:val="nil"/>
              <w:right w:val="nil"/>
            </w:tcBorders>
          </w:tcPr>
          <w:p w:rsidR="00BD1B1B" w:rsidRPr="00E7628F" w:rsidRDefault="005E338A" w:rsidP="00EF1B79">
            <w:pPr>
              <w:pStyle w:val="FR1"/>
              <w:spacing w:line="240" w:lineRule="auto"/>
              <w:ind w:left="0" w:right="0"/>
              <w:rPr>
                <w:b w:val="0"/>
                <w:sz w:val="24"/>
                <w:szCs w:val="24"/>
              </w:rPr>
            </w:pPr>
            <w:r>
              <w:rPr>
                <w:b w:val="0"/>
                <w:sz w:val="24"/>
                <w:szCs w:val="24"/>
              </w:rPr>
              <w:t>6</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firstLine="567"/>
              <w:jc w:val="left"/>
              <w:rPr>
                <w:b w:val="0"/>
                <w:sz w:val="24"/>
                <w:szCs w:val="24"/>
              </w:rPr>
            </w:pPr>
            <w:r w:rsidRPr="00E7628F">
              <w:rPr>
                <w:b w:val="0"/>
                <w:sz w:val="24"/>
                <w:szCs w:val="24"/>
              </w:rPr>
              <w:t>1.3. Требования Государственного образовательного стандарта к ВКР..…………</w:t>
            </w:r>
          </w:p>
        </w:tc>
        <w:tc>
          <w:tcPr>
            <w:tcW w:w="583" w:type="dxa"/>
            <w:tcBorders>
              <w:top w:val="nil"/>
              <w:left w:val="nil"/>
              <w:bottom w:val="nil"/>
              <w:right w:val="nil"/>
            </w:tcBorders>
          </w:tcPr>
          <w:p w:rsidR="00BD1B1B" w:rsidRPr="00E7628F" w:rsidRDefault="005E338A" w:rsidP="00AC5087">
            <w:pPr>
              <w:pStyle w:val="FR1"/>
              <w:spacing w:line="240" w:lineRule="auto"/>
              <w:ind w:left="0" w:right="0"/>
              <w:rPr>
                <w:b w:val="0"/>
                <w:sz w:val="24"/>
                <w:szCs w:val="24"/>
              </w:rPr>
            </w:pPr>
            <w:r>
              <w:rPr>
                <w:b w:val="0"/>
                <w:sz w:val="24"/>
                <w:szCs w:val="24"/>
              </w:rPr>
              <w:t>8</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firstLine="567"/>
              <w:jc w:val="left"/>
              <w:rPr>
                <w:b w:val="0"/>
                <w:sz w:val="24"/>
                <w:szCs w:val="24"/>
              </w:rPr>
            </w:pPr>
            <w:r w:rsidRPr="00E7628F">
              <w:rPr>
                <w:b w:val="0"/>
                <w:sz w:val="24"/>
                <w:szCs w:val="24"/>
              </w:rPr>
              <w:t>1.4. Преддипломная практика………………………………………………………..</w:t>
            </w:r>
          </w:p>
        </w:tc>
        <w:tc>
          <w:tcPr>
            <w:tcW w:w="583" w:type="dxa"/>
            <w:tcBorders>
              <w:top w:val="nil"/>
              <w:left w:val="nil"/>
              <w:bottom w:val="nil"/>
              <w:right w:val="nil"/>
            </w:tcBorders>
          </w:tcPr>
          <w:p w:rsidR="00BD1B1B" w:rsidRPr="00E7628F" w:rsidRDefault="005E338A" w:rsidP="0087014A">
            <w:pPr>
              <w:pStyle w:val="FR1"/>
              <w:spacing w:line="240" w:lineRule="auto"/>
              <w:ind w:left="0" w:right="0"/>
              <w:rPr>
                <w:b w:val="0"/>
                <w:sz w:val="24"/>
                <w:szCs w:val="24"/>
              </w:rPr>
            </w:pPr>
            <w:r>
              <w:rPr>
                <w:b w:val="0"/>
                <w:sz w:val="24"/>
                <w:szCs w:val="24"/>
              </w:rPr>
              <w:t>9</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firstLine="567"/>
              <w:jc w:val="left"/>
              <w:rPr>
                <w:b w:val="0"/>
                <w:sz w:val="24"/>
                <w:szCs w:val="24"/>
              </w:rPr>
            </w:pPr>
            <w:r w:rsidRPr="00E7628F">
              <w:rPr>
                <w:b w:val="0"/>
                <w:sz w:val="24"/>
                <w:szCs w:val="24"/>
              </w:rPr>
              <w:t>1.5. Тематика и темы ВКР…………………………………….………………………</w:t>
            </w:r>
          </w:p>
        </w:tc>
        <w:tc>
          <w:tcPr>
            <w:tcW w:w="583" w:type="dxa"/>
            <w:tcBorders>
              <w:top w:val="nil"/>
              <w:left w:val="nil"/>
              <w:bottom w:val="nil"/>
              <w:right w:val="nil"/>
            </w:tcBorders>
          </w:tcPr>
          <w:p w:rsidR="00BD1B1B" w:rsidRPr="00E7628F" w:rsidRDefault="005E338A" w:rsidP="00D93919">
            <w:pPr>
              <w:pStyle w:val="FR1"/>
              <w:spacing w:line="240" w:lineRule="auto"/>
              <w:ind w:left="0" w:right="0"/>
              <w:rPr>
                <w:b w:val="0"/>
                <w:sz w:val="24"/>
                <w:szCs w:val="24"/>
              </w:rPr>
            </w:pPr>
            <w:r>
              <w:rPr>
                <w:b w:val="0"/>
                <w:sz w:val="24"/>
                <w:szCs w:val="24"/>
              </w:rPr>
              <w:t>11</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firstLine="567"/>
              <w:jc w:val="left"/>
              <w:rPr>
                <w:b w:val="0"/>
                <w:sz w:val="24"/>
                <w:szCs w:val="24"/>
              </w:rPr>
            </w:pPr>
            <w:r w:rsidRPr="00E7628F">
              <w:rPr>
                <w:b w:val="0"/>
                <w:sz w:val="24"/>
                <w:szCs w:val="24"/>
              </w:rPr>
              <w:t>1.6. Требования к структуре ВКР……………………………………...……………..</w:t>
            </w:r>
          </w:p>
        </w:tc>
        <w:tc>
          <w:tcPr>
            <w:tcW w:w="583" w:type="dxa"/>
            <w:tcBorders>
              <w:top w:val="nil"/>
              <w:left w:val="nil"/>
              <w:bottom w:val="nil"/>
              <w:right w:val="nil"/>
            </w:tcBorders>
          </w:tcPr>
          <w:p w:rsidR="00BD1B1B" w:rsidRPr="00E7628F" w:rsidRDefault="005E338A" w:rsidP="0087014A">
            <w:pPr>
              <w:pStyle w:val="FR1"/>
              <w:spacing w:line="240" w:lineRule="auto"/>
              <w:ind w:left="0" w:right="0"/>
              <w:rPr>
                <w:b w:val="0"/>
                <w:sz w:val="24"/>
                <w:szCs w:val="24"/>
              </w:rPr>
            </w:pPr>
            <w:r>
              <w:rPr>
                <w:b w:val="0"/>
                <w:sz w:val="24"/>
                <w:szCs w:val="24"/>
              </w:rPr>
              <w:t>12</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firstLine="567"/>
              <w:jc w:val="left"/>
              <w:rPr>
                <w:b w:val="0"/>
                <w:sz w:val="24"/>
                <w:szCs w:val="24"/>
              </w:rPr>
            </w:pPr>
            <w:r w:rsidRPr="00E7628F">
              <w:rPr>
                <w:b w:val="0"/>
                <w:sz w:val="24"/>
                <w:szCs w:val="24"/>
              </w:rPr>
              <w:t>1.7. Последовательность выполнения ВКР……………………………………..…...</w:t>
            </w:r>
          </w:p>
        </w:tc>
        <w:tc>
          <w:tcPr>
            <w:tcW w:w="583" w:type="dxa"/>
            <w:tcBorders>
              <w:top w:val="nil"/>
              <w:left w:val="nil"/>
              <w:bottom w:val="nil"/>
              <w:right w:val="nil"/>
            </w:tcBorders>
          </w:tcPr>
          <w:p w:rsidR="00BD1B1B" w:rsidRPr="00E7628F" w:rsidRDefault="00BD1B1B" w:rsidP="0087014A">
            <w:pPr>
              <w:pStyle w:val="FR1"/>
              <w:spacing w:line="240" w:lineRule="auto"/>
              <w:ind w:left="0" w:right="0"/>
              <w:rPr>
                <w:b w:val="0"/>
                <w:sz w:val="24"/>
                <w:szCs w:val="24"/>
              </w:rPr>
            </w:pPr>
            <w:r w:rsidRPr="00E7628F">
              <w:rPr>
                <w:b w:val="0"/>
                <w:sz w:val="24"/>
                <w:szCs w:val="24"/>
              </w:rPr>
              <w:t>1</w:t>
            </w:r>
            <w:r w:rsidR="005E338A">
              <w:rPr>
                <w:b w:val="0"/>
                <w:sz w:val="24"/>
                <w:szCs w:val="24"/>
              </w:rPr>
              <w:t>6</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61" w:firstLine="567"/>
              <w:jc w:val="left"/>
              <w:rPr>
                <w:b w:val="0"/>
                <w:sz w:val="24"/>
                <w:szCs w:val="24"/>
              </w:rPr>
            </w:pPr>
            <w:r w:rsidRPr="00E7628F">
              <w:rPr>
                <w:b w:val="0"/>
                <w:sz w:val="24"/>
                <w:szCs w:val="24"/>
              </w:rPr>
              <w:t>1.8. Основные обязанности руководителя ВКР, консультанта и дипломанта……</w:t>
            </w:r>
          </w:p>
        </w:tc>
        <w:tc>
          <w:tcPr>
            <w:tcW w:w="583" w:type="dxa"/>
            <w:tcBorders>
              <w:top w:val="nil"/>
              <w:left w:val="nil"/>
              <w:bottom w:val="nil"/>
              <w:right w:val="nil"/>
            </w:tcBorders>
          </w:tcPr>
          <w:p w:rsidR="00BD1B1B" w:rsidRPr="00E7628F" w:rsidRDefault="00BD1B1B" w:rsidP="00AC5087">
            <w:pPr>
              <w:pStyle w:val="FR1"/>
              <w:spacing w:line="240" w:lineRule="auto"/>
              <w:ind w:left="0" w:right="0"/>
              <w:rPr>
                <w:b w:val="0"/>
                <w:sz w:val="24"/>
                <w:szCs w:val="24"/>
              </w:rPr>
            </w:pPr>
            <w:r w:rsidRPr="00E7628F">
              <w:rPr>
                <w:b w:val="0"/>
                <w:sz w:val="24"/>
                <w:szCs w:val="24"/>
              </w:rPr>
              <w:t>1</w:t>
            </w:r>
            <w:r w:rsidR="005E338A">
              <w:rPr>
                <w:b w:val="0"/>
                <w:sz w:val="24"/>
                <w:szCs w:val="24"/>
              </w:rPr>
              <w:t>8</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firstLine="567"/>
              <w:jc w:val="left"/>
              <w:rPr>
                <w:b w:val="0"/>
                <w:sz w:val="24"/>
                <w:szCs w:val="24"/>
              </w:rPr>
            </w:pPr>
            <w:r w:rsidRPr="00E7628F">
              <w:rPr>
                <w:b w:val="0"/>
                <w:sz w:val="24"/>
                <w:szCs w:val="24"/>
              </w:rPr>
              <w:t>1.9. Работа над ВКР, нормоконтроль, предварительная защита и рецензирование…………………………………………………………………………………………....</w:t>
            </w:r>
          </w:p>
        </w:tc>
        <w:tc>
          <w:tcPr>
            <w:tcW w:w="583" w:type="dxa"/>
            <w:tcBorders>
              <w:top w:val="nil"/>
              <w:left w:val="nil"/>
              <w:bottom w:val="nil"/>
              <w:right w:val="nil"/>
            </w:tcBorders>
          </w:tcPr>
          <w:p w:rsidR="00BD1B1B" w:rsidRPr="00E7628F" w:rsidRDefault="005E338A" w:rsidP="00AC5087">
            <w:pPr>
              <w:pStyle w:val="FR1"/>
              <w:spacing w:line="240" w:lineRule="auto"/>
              <w:ind w:left="0" w:right="0"/>
              <w:rPr>
                <w:b w:val="0"/>
                <w:sz w:val="24"/>
                <w:szCs w:val="24"/>
              </w:rPr>
            </w:pPr>
            <w:r>
              <w:rPr>
                <w:b w:val="0"/>
                <w:sz w:val="24"/>
                <w:szCs w:val="24"/>
              </w:rPr>
              <w:t>20</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firstLine="567"/>
              <w:jc w:val="left"/>
              <w:rPr>
                <w:b w:val="0"/>
                <w:sz w:val="24"/>
                <w:szCs w:val="24"/>
              </w:rPr>
            </w:pPr>
            <w:r w:rsidRPr="00E7628F">
              <w:rPr>
                <w:b w:val="0"/>
                <w:sz w:val="24"/>
                <w:szCs w:val="24"/>
              </w:rPr>
              <w:t>1.10. Публичная защита ВКР…………………………………………………………</w:t>
            </w:r>
          </w:p>
        </w:tc>
        <w:tc>
          <w:tcPr>
            <w:tcW w:w="583" w:type="dxa"/>
            <w:tcBorders>
              <w:top w:val="nil"/>
              <w:left w:val="nil"/>
              <w:bottom w:val="nil"/>
              <w:right w:val="nil"/>
            </w:tcBorders>
          </w:tcPr>
          <w:p w:rsidR="00BD1B1B" w:rsidRPr="00E7628F" w:rsidRDefault="00BD1B1B" w:rsidP="0087014A">
            <w:pPr>
              <w:pStyle w:val="FR1"/>
              <w:spacing w:line="240" w:lineRule="auto"/>
              <w:ind w:left="0" w:right="0"/>
              <w:rPr>
                <w:b w:val="0"/>
                <w:sz w:val="24"/>
                <w:szCs w:val="24"/>
              </w:rPr>
            </w:pPr>
            <w:r w:rsidRPr="00E7628F">
              <w:rPr>
                <w:b w:val="0"/>
                <w:sz w:val="24"/>
                <w:szCs w:val="24"/>
              </w:rPr>
              <w:t>2</w:t>
            </w:r>
            <w:r w:rsidR="005E338A">
              <w:rPr>
                <w:b w:val="0"/>
                <w:sz w:val="24"/>
                <w:szCs w:val="24"/>
              </w:rPr>
              <w:t>2</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jc w:val="left"/>
              <w:rPr>
                <w:b w:val="0"/>
                <w:sz w:val="24"/>
                <w:szCs w:val="24"/>
              </w:rPr>
            </w:pPr>
            <w:r w:rsidRPr="00E7628F">
              <w:rPr>
                <w:sz w:val="24"/>
                <w:szCs w:val="24"/>
                <w:lang w:val="en-US"/>
              </w:rPr>
              <w:t>II</w:t>
            </w:r>
            <w:r w:rsidRPr="00E7628F">
              <w:rPr>
                <w:sz w:val="24"/>
                <w:szCs w:val="24"/>
              </w:rPr>
              <w:t>. Требования к оформлению выпускной квалификационной работы</w:t>
            </w:r>
            <w:r w:rsidRPr="00E7628F">
              <w:rPr>
                <w:b w:val="0"/>
                <w:sz w:val="24"/>
                <w:szCs w:val="24"/>
              </w:rPr>
              <w:t>……………</w:t>
            </w:r>
          </w:p>
        </w:tc>
        <w:tc>
          <w:tcPr>
            <w:tcW w:w="583" w:type="dxa"/>
            <w:tcBorders>
              <w:top w:val="nil"/>
              <w:left w:val="nil"/>
              <w:bottom w:val="nil"/>
              <w:right w:val="nil"/>
            </w:tcBorders>
          </w:tcPr>
          <w:p w:rsidR="00BD1B1B" w:rsidRPr="00E7628F" w:rsidRDefault="00BD1B1B" w:rsidP="00AC5087">
            <w:pPr>
              <w:pStyle w:val="FR1"/>
              <w:spacing w:before="240" w:line="240" w:lineRule="auto"/>
              <w:ind w:left="0" w:right="0"/>
              <w:rPr>
                <w:b w:val="0"/>
                <w:sz w:val="24"/>
                <w:szCs w:val="24"/>
              </w:rPr>
            </w:pPr>
            <w:r w:rsidRPr="00E7628F">
              <w:rPr>
                <w:b w:val="0"/>
                <w:sz w:val="24"/>
                <w:szCs w:val="24"/>
              </w:rPr>
              <w:t>2</w:t>
            </w:r>
            <w:r w:rsidR="005E338A">
              <w:rPr>
                <w:b w:val="0"/>
                <w:sz w:val="24"/>
                <w:szCs w:val="24"/>
              </w:rPr>
              <w:t>8</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spacing w:after="80" w:line="240" w:lineRule="auto"/>
              <w:ind w:left="0" w:right="0" w:firstLine="567"/>
              <w:jc w:val="left"/>
              <w:rPr>
                <w:b w:val="0"/>
                <w:sz w:val="24"/>
                <w:szCs w:val="24"/>
              </w:rPr>
            </w:pPr>
            <w:r w:rsidRPr="00E7628F">
              <w:rPr>
                <w:b w:val="0"/>
                <w:bCs/>
                <w:sz w:val="24"/>
                <w:szCs w:val="24"/>
              </w:rPr>
              <w:t>2.1. Требования к оформлению текстовой части...</w:t>
            </w:r>
            <w:r w:rsidRPr="00E7628F">
              <w:rPr>
                <w:b w:val="0"/>
                <w:sz w:val="24"/>
                <w:szCs w:val="24"/>
              </w:rPr>
              <w:t>…………………………………</w:t>
            </w:r>
          </w:p>
        </w:tc>
        <w:tc>
          <w:tcPr>
            <w:tcW w:w="583" w:type="dxa"/>
            <w:tcBorders>
              <w:top w:val="nil"/>
              <w:left w:val="nil"/>
              <w:bottom w:val="nil"/>
              <w:right w:val="nil"/>
            </w:tcBorders>
          </w:tcPr>
          <w:p w:rsidR="00BD1B1B" w:rsidRPr="00E7628F" w:rsidRDefault="00BD1B1B" w:rsidP="00D93919">
            <w:pPr>
              <w:pStyle w:val="FR1"/>
              <w:spacing w:line="240" w:lineRule="auto"/>
              <w:ind w:left="0" w:right="0"/>
              <w:rPr>
                <w:b w:val="0"/>
                <w:sz w:val="24"/>
                <w:szCs w:val="24"/>
              </w:rPr>
            </w:pPr>
            <w:r w:rsidRPr="00E7628F">
              <w:rPr>
                <w:b w:val="0"/>
                <w:sz w:val="24"/>
                <w:szCs w:val="24"/>
              </w:rPr>
              <w:t>2</w:t>
            </w:r>
            <w:r w:rsidR="005E338A">
              <w:rPr>
                <w:b w:val="0"/>
                <w:sz w:val="24"/>
                <w:szCs w:val="24"/>
              </w:rPr>
              <w:t>8</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firstLine="567"/>
              <w:jc w:val="left"/>
              <w:rPr>
                <w:b w:val="0"/>
                <w:sz w:val="24"/>
                <w:szCs w:val="24"/>
              </w:rPr>
            </w:pPr>
            <w:r w:rsidRPr="00E7628F">
              <w:rPr>
                <w:b w:val="0"/>
                <w:sz w:val="24"/>
                <w:szCs w:val="24"/>
              </w:rPr>
              <w:t>2.2. Требования к оформлению графической части….……………………………..</w:t>
            </w:r>
          </w:p>
        </w:tc>
        <w:tc>
          <w:tcPr>
            <w:tcW w:w="583" w:type="dxa"/>
            <w:tcBorders>
              <w:top w:val="nil"/>
              <w:left w:val="nil"/>
              <w:bottom w:val="nil"/>
              <w:right w:val="nil"/>
            </w:tcBorders>
          </w:tcPr>
          <w:p w:rsidR="00BD1B1B" w:rsidRPr="00E7628F" w:rsidRDefault="005E338A" w:rsidP="00EF1B79">
            <w:pPr>
              <w:pStyle w:val="FR1"/>
              <w:spacing w:line="240" w:lineRule="auto"/>
              <w:ind w:left="0" w:right="0"/>
              <w:rPr>
                <w:b w:val="0"/>
                <w:sz w:val="24"/>
                <w:szCs w:val="24"/>
              </w:rPr>
            </w:pPr>
            <w:r>
              <w:rPr>
                <w:b w:val="0"/>
                <w:sz w:val="24"/>
                <w:szCs w:val="24"/>
              </w:rPr>
              <w:t>40</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jc w:val="left"/>
              <w:rPr>
                <w:b w:val="0"/>
                <w:sz w:val="24"/>
                <w:szCs w:val="24"/>
              </w:rPr>
            </w:pPr>
            <w:r w:rsidRPr="00E7628F">
              <w:rPr>
                <w:b w:val="0"/>
                <w:sz w:val="24"/>
                <w:szCs w:val="24"/>
              </w:rPr>
              <w:t>Библиографический список………………………………………………………………...</w:t>
            </w:r>
          </w:p>
        </w:tc>
        <w:tc>
          <w:tcPr>
            <w:tcW w:w="583" w:type="dxa"/>
            <w:tcBorders>
              <w:top w:val="nil"/>
              <w:left w:val="nil"/>
              <w:bottom w:val="nil"/>
              <w:right w:val="nil"/>
            </w:tcBorders>
          </w:tcPr>
          <w:p w:rsidR="00BD1B1B" w:rsidRPr="00E7628F" w:rsidRDefault="005E338A" w:rsidP="00D93919">
            <w:pPr>
              <w:pStyle w:val="FR1"/>
              <w:spacing w:line="240" w:lineRule="auto"/>
              <w:ind w:left="0" w:right="0"/>
              <w:rPr>
                <w:b w:val="0"/>
                <w:sz w:val="24"/>
                <w:szCs w:val="24"/>
              </w:rPr>
            </w:pPr>
            <w:r>
              <w:rPr>
                <w:b w:val="0"/>
                <w:sz w:val="24"/>
                <w:szCs w:val="24"/>
              </w:rPr>
              <w:t>42</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jc w:val="left"/>
              <w:rPr>
                <w:b w:val="0"/>
                <w:sz w:val="24"/>
                <w:szCs w:val="24"/>
              </w:rPr>
            </w:pPr>
            <w:r w:rsidRPr="00E7628F">
              <w:rPr>
                <w:b w:val="0"/>
                <w:sz w:val="24"/>
                <w:szCs w:val="24"/>
              </w:rPr>
              <w:t>Приложения……………………………...…………………………………………………..</w:t>
            </w:r>
          </w:p>
        </w:tc>
        <w:tc>
          <w:tcPr>
            <w:tcW w:w="583" w:type="dxa"/>
            <w:tcBorders>
              <w:top w:val="nil"/>
              <w:left w:val="nil"/>
              <w:bottom w:val="nil"/>
              <w:right w:val="nil"/>
            </w:tcBorders>
          </w:tcPr>
          <w:p w:rsidR="00BD1B1B" w:rsidRPr="00E7628F" w:rsidRDefault="00BD1B1B" w:rsidP="00EF1B79">
            <w:pPr>
              <w:pStyle w:val="FR1"/>
              <w:spacing w:line="240" w:lineRule="auto"/>
              <w:ind w:left="0" w:right="0"/>
              <w:rPr>
                <w:b w:val="0"/>
                <w:sz w:val="24"/>
                <w:szCs w:val="24"/>
              </w:rPr>
            </w:pPr>
            <w:r w:rsidRPr="00E7628F">
              <w:rPr>
                <w:b w:val="0"/>
                <w:sz w:val="24"/>
                <w:szCs w:val="24"/>
              </w:rPr>
              <w:t>4</w:t>
            </w:r>
            <w:r w:rsidR="00482171">
              <w:rPr>
                <w:b w:val="0"/>
                <w:sz w:val="24"/>
                <w:szCs w:val="24"/>
              </w:rPr>
              <w:t>3</w:t>
            </w: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jc w:val="left"/>
              <w:rPr>
                <w:b w:val="0"/>
                <w:sz w:val="24"/>
                <w:szCs w:val="24"/>
              </w:rPr>
            </w:pPr>
          </w:p>
        </w:tc>
        <w:tc>
          <w:tcPr>
            <w:tcW w:w="583" w:type="dxa"/>
            <w:tcBorders>
              <w:top w:val="nil"/>
              <w:left w:val="nil"/>
              <w:bottom w:val="nil"/>
              <w:right w:val="nil"/>
            </w:tcBorders>
          </w:tcPr>
          <w:p w:rsidR="00BD1B1B" w:rsidRPr="00E7628F" w:rsidRDefault="00BD1B1B" w:rsidP="00C2316B">
            <w:pPr>
              <w:pStyle w:val="FR1"/>
              <w:spacing w:line="240" w:lineRule="auto"/>
              <w:ind w:left="0" w:right="0"/>
              <w:rPr>
                <w:b w:val="0"/>
                <w:sz w:val="24"/>
                <w:szCs w:val="24"/>
              </w:rPr>
            </w:pPr>
          </w:p>
        </w:tc>
      </w:tr>
      <w:tr w:rsidR="00BD1B1B" w:rsidRPr="00E7628F">
        <w:trPr>
          <w:jc w:val="center"/>
        </w:trPr>
        <w:tc>
          <w:tcPr>
            <w:tcW w:w="9039" w:type="dxa"/>
            <w:tcBorders>
              <w:top w:val="nil"/>
              <w:left w:val="nil"/>
              <w:bottom w:val="nil"/>
              <w:right w:val="nil"/>
            </w:tcBorders>
          </w:tcPr>
          <w:p w:rsidR="00BD1B1B" w:rsidRPr="00E7628F" w:rsidRDefault="00BD1B1B" w:rsidP="00C2316B">
            <w:pPr>
              <w:pStyle w:val="FR1"/>
              <w:ind w:left="0" w:right="0"/>
              <w:jc w:val="left"/>
              <w:rPr>
                <w:b w:val="0"/>
                <w:sz w:val="24"/>
                <w:szCs w:val="24"/>
              </w:rPr>
            </w:pPr>
          </w:p>
        </w:tc>
        <w:tc>
          <w:tcPr>
            <w:tcW w:w="583" w:type="dxa"/>
            <w:tcBorders>
              <w:top w:val="nil"/>
              <w:left w:val="nil"/>
              <w:bottom w:val="nil"/>
              <w:right w:val="nil"/>
            </w:tcBorders>
          </w:tcPr>
          <w:p w:rsidR="00BD1B1B" w:rsidRPr="00E7628F" w:rsidRDefault="00BD1B1B" w:rsidP="00C2316B">
            <w:pPr>
              <w:pStyle w:val="FR1"/>
              <w:spacing w:line="240" w:lineRule="auto"/>
              <w:ind w:left="0" w:right="0"/>
              <w:rPr>
                <w:b w:val="0"/>
                <w:sz w:val="24"/>
                <w:szCs w:val="24"/>
              </w:rPr>
            </w:pPr>
          </w:p>
        </w:tc>
      </w:tr>
      <w:tr w:rsidR="00BD1B1B" w:rsidRPr="00E7628F">
        <w:trPr>
          <w:jc w:val="center"/>
        </w:trPr>
        <w:tc>
          <w:tcPr>
            <w:tcW w:w="9039" w:type="dxa"/>
            <w:tcBorders>
              <w:top w:val="nil"/>
              <w:left w:val="nil"/>
              <w:bottom w:val="nil"/>
              <w:right w:val="nil"/>
            </w:tcBorders>
          </w:tcPr>
          <w:p w:rsidR="00BD1B1B" w:rsidRPr="00E7628F" w:rsidRDefault="00BD1B1B" w:rsidP="00EF1B79">
            <w:pPr>
              <w:pStyle w:val="FR1"/>
              <w:ind w:left="0" w:right="0"/>
              <w:jc w:val="left"/>
              <w:rPr>
                <w:b w:val="0"/>
                <w:sz w:val="24"/>
                <w:szCs w:val="24"/>
              </w:rPr>
            </w:pPr>
          </w:p>
        </w:tc>
        <w:tc>
          <w:tcPr>
            <w:tcW w:w="583" w:type="dxa"/>
            <w:tcBorders>
              <w:top w:val="nil"/>
              <w:left w:val="nil"/>
              <w:bottom w:val="nil"/>
              <w:right w:val="nil"/>
            </w:tcBorders>
          </w:tcPr>
          <w:p w:rsidR="00BD1B1B" w:rsidRPr="00E7628F" w:rsidRDefault="00BD1B1B" w:rsidP="00EF1B79">
            <w:pPr>
              <w:pStyle w:val="FR1"/>
              <w:spacing w:line="240" w:lineRule="auto"/>
              <w:ind w:left="0" w:right="0"/>
              <w:rPr>
                <w:b w:val="0"/>
                <w:sz w:val="24"/>
                <w:szCs w:val="24"/>
              </w:rPr>
            </w:pPr>
          </w:p>
        </w:tc>
      </w:tr>
    </w:tbl>
    <w:p w:rsidR="00EF1B79" w:rsidRPr="00E7628F" w:rsidRDefault="00EF1B79" w:rsidP="00EF1B79">
      <w:pPr>
        <w:pStyle w:val="3"/>
        <w:spacing w:after="120"/>
        <w:jc w:val="center"/>
        <w:rPr>
          <w:rFonts w:ascii="Times New Roman" w:hAnsi="Times New Roman" w:cs="Times New Roman"/>
          <w:sz w:val="24"/>
          <w:szCs w:val="24"/>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EF1B79" w:rsidRPr="00E7628F" w:rsidRDefault="00EF1B79" w:rsidP="00EF1B79">
      <w:pPr>
        <w:rPr>
          <w:highlight w:val="yellow"/>
        </w:rPr>
      </w:pPr>
    </w:p>
    <w:p w:rsidR="00562A89" w:rsidRPr="00E7628F" w:rsidRDefault="00562A89" w:rsidP="006A6F25">
      <w:pPr>
        <w:spacing w:after="240"/>
        <w:jc w:val="center"/>
        <w:rPr>
          <w:b/>
          <w:sz w:val="28"/>
          <w:szCs w:val="28"/>
        </w:rPr>
      </w:pPr>
    </w:p>
    <w:p w:rsidR="00562A89" w:rsidRPr="00E7628F" w:rsidRDefault="00562A89" w:rsidP="006A6F25">
      <w:pPr>
        <w:spacing w:after="240"/>
        <w:jc w:val="center"/>
        <w:rPr>
          <w:b/>
          <w:sz w:val="28"/>
          <w:szCs w:val="28"/>
        </w:rPr>
      </w:pPr>
    </w:p>
    <w:p w:rsidR="00DF2C76" w:rsidRPr="00E7628F" w:rsidRDefault="00DF2C76" w:rsidP="006A6F25">
      <w:pPr>
        <w:spacing w:after="240"/>
        <w:jc w:val="center"/>
        <w:rPr>
          <w:b/>
          <w:sz w:val="28"/>
          <w:szCs w:val="28"/>
        </w:rPr>
      </w:pPr>
    </w:p>
    <w:p w:rsidR="00F23EC2" w:rsidRPr="00E7628F" w:rsidRDefault="005E7569" w:rsidP="006A6F25">
      <w:pPr>
        <w:spacing w:after="240"/>
        <w:jc w:val="center"/>
        <w:rPr>
          <w:b/>
          <w:sz w:val="28"/>
          <w:szCs w:val="28"/>
        </w:rPr>
      </w:pPr>
      <w:r w:rsidRPr="00E7628F">
        <w:rPr>
          <w:b/>
          <w:sz w:val="28"/>
          <w:szCs w:val="28"/>
        </w:rPr>
        <w:t>В</w:t>
      </w:r>
      <w:r w:rsidR="00C02171" w:rsidRPr="00E7628F">
        <w:rPr>
          <w:b/>
          <w:sz w:val="28"/>
          <w:szCs w:val="28"/>
        </w:rPr>
        <w:t>ВЕДЕНИЕ</w:t>
      </w:r>
    </w:p>
    <w:p w:rsidR="006A3C0E" w:rsidRPr="00E7628F" w:rsidRDefault="006A3C0E" w:rsidP="00D904B4">
      <w:pPr>
        <w:pStyle w:val="22"/>
        <w:ind w:firstLine="397"/>
        <w:jc w:val="both"/>
        <w:rPr>
          <w:sz w:val="24"/>
          <w:szCs w:val="24"/>
        </w:rPr>
      </w:pPr>
      <w:r w:rsidRPr="00E7628F">
        <w:rPr>
          <w:sz w:val="24"/>
          <w:szCs w:val="24"/>
        </w:rPr>
        <w:t>Настоящие методическое пособие по дипломному проектированию предназначено для студентов – выпускников, обучающихся по специальности 10</w:t>
      </w:r>
      <w:r w:rsidR="00BD1B1B">
        <w:rPr>
          <w:sz w:val="24"/>
          <w:szCs w:val="24"/>
        </w:rPr>
        <w:t>0</w:t>
      </w:r>
      <w:r w:rsidRPr="00E7628F">
        <w:rPr>
          <w:sz w:val="24"/>
          <w:szCs w:val="24"/>
        </w:rPr>
        <w:t>101.65 «Сервис».</w:t>
      </w:r>
    </w:p>
    <w:p w:rsidR="006A3C0E" w:rsidRPr="00E7628F" w:rsidRDefault="006A3C0E" w:rsidP="00D904B4">
      <w:pPr>
        <w:pStyle w:val="22"/>
        <w:ind w:firstLine="397"/>
        <w:jc w:val="both"/>
        <w:rPr>
          <w:sz w:val="24"/>
          <w:szCs w:val="24"/>
        </w:rPr>
      </w:pPr>
      <w:r w:rsidRPr="00E7628F">
        <w:rPr>
          <w:sz w:val="24"/>
          <w:szCs w:val="24"/>
        </w:rPr>
        <w:t>Выпускная квалификационная работа (ВКР) выполняется в форме дипломного проекта.</w:t>
      </w:r>
    </w:p>
    <w:p w:rsidR="006A3C0E" w:rsidRPr="00E7628F" w:rsidRDefault="006A3C0E" w:rsidP="00D904B4">
      <w:pPr>
        <w:pStyle w:val="22"/>
        <w:ind w:firstLine="397"/>
        <w:jc w:val="both"/>
        <w:rPr>
          <w:sz w:val="24"/>
          <w:szCs w:val="24"/>
        </w:rPr>
      </w:pPr>
      <w:r w:rsidRPr="00E7628F">
        <w:rPr>
          <w:sz w:val="24"/>
          <w:szCs w:val="24"/>
        </w:rPr>
        <w:t xml:space="preserve">ВКР представляет собой законченную разработку, в которой решается актуальная для предприятия отрасли задача. </w:t>
      </w:r>
    </w:p>
    <w:p w:rsidR="006A3C0E" w:rsidRPr="00E7628F" w:rsidRDefault="006A3C0E" w:rsidP="00D904B4">
      <w:pPr>
        <w:pStyle w:val="22"/>
        <w:spacing w:line="264" w:lineRule="auto"/>
        <w:ind w:firstLine="397"/>
        <w:jc w:val="both"/>
        <w:rPr>
          <w:sz w:val="24"/>
          <w:szCs w:val="24"/>
        </w:rPr>
      </w:pPr>
      <w:r w:rsidRPr="00E7628F">
        <w:rPr>
          <w:sz w:val="24"/>
          <w:szCs w:val="24"/>
        </w:rPr>
        <w:t>Дипломный проект содержит анализ  информации по рассматриваемой проблеме, исследовательскую часть и обоснование предложений по её решению.</w:t>
      </w:r>
    </w:p>
    <w:p w:rsidR="006A3C0E" w:rsidRPr="00E7628F" w:rsidRDefault="006A3C0E" w:rsidP="00D904B4">
      <w:pPr>
        <w:pStyle w:val="22"/>
        <w:spacing w:line="264" w:lineRule="auto"/>
        <w:ind w:firstLine="397"/>
        <w:jc w:val="both"/>
        <w:rPr>
          <w:sz w:val="24"/>
          <w:szCs w:val="24"/>
        </w:rPr>
      </w:pPr>
      <w:r w:rsidRPr="00E7628F">
        <w:rPr>
          <w:sz w:val="24"/>
          <w:szCs w:val="24"/>
        </w:rPr>
        <w:t>Дипломный проект направлен на получение результата в виде законченных инженерно-технических и организационно-экономических мероприятий, имеющих всестороннее обоснование.</w:t>
      </w:r>
    </w:p>
    <w:p w:rsidR="006A6F25" w:rsidRPr="00E7628F" w:rsidRDefault="009E466F" w:rsidP="00D904B4">
      <w:pPr>
        <w:pStyle w:val="af1"/>
        <w:ind w:firstLine="567"/>
        <w:jc w:val="both"/>
      </w:pPr>
      <w:r w:rsidRPr="00E7628F">
        <w:t>Пособие</w:t>
      </w:r>
      <w:r w:rsidR="006A6F25" w:rsidRPr="00E7628F">
        <w:t xml:space="preserve"> содержит все необходимые сведения, касающиеся различных этапов дипломного проектирования.</w:t>
      </w:r>
    </w:p>
    <w:p w:rsidR="006A6F25" w:rsidRPr="00E7628F" w:rsidRDefault="009E466F" w:rsidP="00D904B4">
      <w:pPr>
        <w:pStyle w:val="af1"/>
        <w:ind w:firstLine="567"/>
        <w:jc w:val="both"/>
      </w:pPr>
      <w:r w:rsidRPr="00E7628F">
        <w:t xml:space="preserve">Выполнение </w:t>
      </w:r>
      <w:r w:rsidR="00046B38" w:rsidRPr="00E7628F">
        <w:t>ВКР</w:t>
      </w:r>
      <w:r w:rsidR="006A6F25" w:rsidRPr="00E7628F">
        <w:t xml:space="preserve"> можно условно разделить на следующие </w:t>
      </w:r>
      <w:r w:rsidR="00562A89" w:rsidRPr="00E7628F">
        <w:t>составляющие</w:t>
      </w:r>
      <w:r w:rsidR="006A6F25" w:rsidRPr="00E7628F">
        <w:t>:</w:t>
      </w:r>
    </w:p>
    <w:p w:rsidR="009E466F" w:rsidRPr="00E7628F" w:rsidRDefault="009E466F" w:rsidP="00D904B4">
      <w:pPr>
        <w:pStyle w:val="af1"/>
        <w:ind w:firstLine="1418"/>
        <w:jc w:val="both"/>
      </w:pPr>
      <w:r w:rsidRPr="00E7628F">
        <w:t>– организационн</w:t>
      </w:r>
      <w:r w:rsidR="00562A89" w:rsidRPr="00E7628F">
        <w:t>ую</w:t>
      </w:r>
      <w:r w:rsidRPr="00E7628F">
        <w:t>;</w:t>
      </w:r>
    </w:p>
    <w:p w:rsidR="006A6F25" w:rsidRPr="00E7628F" w:rsidRDefault="009E466F" w:rsidP="00D904B4">
      <w:pPr>
        <w:pStyle w:val="af1"/>
        <w:ind w:firstLine="1418"/>
        <w:jc w:val="both"/>
      </w:pPr>
      <w:r w:rsidRPr="00E7628F">
        <w:t>– содержательн</w:t>
      </w:r>
      <w:r w:rsidR="00562A89" w:rsidRPr="00E7628F">
        <w:t>ую</w:t>
      </w:r>
      <w:r w:rsidRPr="00E7628F">
        <w:t>;</w:t>
      </w:r>
    </w:p>
    <w:p w:rsidR="006A6F25" w:rsidRPr="00E7628F" w:rsidRDefault="009E466F" w:rsidP="00D904B4">
      <w:pPr>
        <w:pStyle w:val="af1"/>
        <w:ind w:firstLine="1418"/>
        <w:jc w:val="both"/>
      </w:pPr>
      <w:r w:rsidRPr="00E7628F">
        <w:t>– оформительн</w:t>
      </w:r>
      <w:r w:rsidR="00562A89" w:rsidRPr="00E7628F">
        <w:t>ую</w:t>
      </w:r>
      <w:r w:rsidRPr="00E7628F">
        <w:t>.</w:t>
      </w:r>
    </w:p>
    <w:p w:rsidR="006A6F25" w:rsidRPr="00E7628F" w:rsidRDefault="006A6F25" w:rsidP="00D904B4">
      <w:pPr>
        <w:pStyle w:val="af1"/>
        <w:ind w:firstLine="567"/>
        <w:jc w:val="both"/>
      </w:pPr>
      <w:r w:rsidRPr="00E7628F">
        <w:rPr>
          <w:i/>
          <w:iCs/>
        </w:rPr>
        <w:t xml:space="preserve">К </w:t>
      </w:r>
      <w:r w:rsidR="00562A89" w:rsidRPr="00E7628F">
        <w:rPr>
          <w:i/>
          <w:iCs/>
        </w:rPr>
        <w:t>первой составляющей</w:t>
      </w:r>
      <w:r w:rsidRPr="00E7628F">
        <w:rPr>
          <w:i/>
          <w:iCs/>
        </w:rPr>
        <w:t xml:space="preserve"> </w:t>
      </w:r>
      <w:r w:rsidRPr="00E7628F">
        <w:t xml:space="preserve">относятся преддипломная практика, работа над </w:t>
      </w:r>
      <w:r w:rsidR="009E466F" w:rsidRPr="00E7628F">
        <w:t>ВКР</w:t>
      </w:r>
      <w:r w:rsidRPr="00E7628F">
        <w:t>, предварительная, а затем и публичная защита дипломно</w:t>
      </w:r>
      <w:r w:rsidR="006A3C0E" w:rsidRPr="00E7628F">
        <w:t>го проекта</w:t>
      </w:r>
      <w:r w:rsidR="00046B38" w:rsidRPr="00E7628F">
        <w:t xml:space="preserve"> (Д</w:t>
      </w:r>
      <w:r w:rsidR="006A3C0E" w:rsidRPr="00E7628F">
        <w:t>П</w:t>
      </w:r>
      <w:r w:rsidR="00046B38" w:rsidRPr="00E7628F">
        <w:t>)</w:t>
      </w:r>
      <w:r w:rsidRPr="00E7628F">
        <w:t xml:space="preserve">. В </w:t>
      </w:r>
      <w:r w:rsidR="001146D8" w:rsidRPr="00E7628F">
        <w:t>настоящем пособии</w:t>
      </w:r>
      <w:r w:rsidRPr="00E7628F">
        <w:t xml:space="preserve"> обозначены цели преддипломной практики, место ее проведения и содержание, тематика </w:t>
      </w:r>
      <w:r w:rsidR="001146D8" w:rsidRPr="00E7628F">
        <w:t>ВКР</w:t>
      </w:r>
      <w:r w:rsidRPr="00E7628F">
        <w:t xml:space="preserve">, а также описывается, что </w:t>
      </w:r>
      <w:r w:rsidR="001146D8" w:rsidRPr="00E7628F">
        <w:t xml:space="preserve">необходимо выполнить </w:t>
      </w:r>
      <w:r w:rsidRPr="00E7628F">
        <w:t xml:space="preserve">во время преддипломной практики и какие ее результаты представить, описывается </w:t>
      </w:r>
      <w:r w:rsidR="00562A89" w:rsidRPr="00E7628F">
        <w:t xml:space="preserve">деятельность </w:t>
      </w:r>
      <w:r w:rsidR="00FD4915" w:rsidRPr="00E7628F">
        <w:t>дипломанта</w:t>
      </w:r>
      <w:r w:rsidRPr="00E7628F">
        <w:t xml:space="preserve"> над </w:t>
      </w:r>
      <w:r w:rsidR="00046B38" w:rsidRPr="00E7628F">
        <w:t>Д</w:t>
      </w:r>
      <w:r w:rsidR="006A3C0E" w:rsidRPr="00E7628F">
        <w:t>П</w:t>
      </w:r>
      <w:r w:rsidRPr="00E7628F">
        <w:t xml:space="preserve"> с указанием основных обязанностей руководителя </w:t>
      </w:r>
      <w:r w:rsidR="001146D8" w:rsidRPr="00E7628F">
        <w:t>ВКР</w:t>
      </w:r>
      <w:r w:rsidRPr="00E7628F">
        <w:t xml:space="preserve"> и </w:t>
      </w:r>
      <w:r w:rsidR="00FD4915" w:rsidRPr="00E7628F">
        <w:t>дипломанта</w:t>
      </w:r>
      <w:r w:rsidRPr="00E7628F">
        <w:t xml:space="preserve">. Отмечается, что после завершения </w:t>
      </w:r>
      <w:r w:rsidR="001146D8" w:rsidRPr="00E7628F">
        <w:t xml:space="preserve">выполнения </w:t>
      </w:r>
      <w:r w:rsidR="00981215" w:rsidRPr="00E7628F">
        <w:t>ВКР</w:t>
      </w:r>
      <w:r w:rsidRPr="00E7628F">
        <w:t xml:space="preserve"> проводится е</w:t>
      </w:r>
      <w:r w:rsidR="001146D8" w:rsidRPr="00E7628F">
        <w:t>е</w:t>
      </w:r>
      <w:r w:rsidRPr="00E7628F">
        <w:t xml:space="preserve"> предварительная защита и описывается процесс публичной защиты </w:t>
      </w:r>
      <w:r w:rsidR="00046B38" w:rsidRPr="00E7628F">
        <w:t>выпускной</w:t>
      </w:r>
      <w:r w:rsidR="001146D8" w:rsidRPr="00E7628F">
        <w:t xml:space="preserve"> работы</w:t>
      </w:r>
      <w:r w:rsidRPr="00E7628F">
        <w:t>.</w:t>
      </w:r>
    </w:p>
    <w:p w:rsidR="006A6F25" w:rsidRPr="00E7628F" w:rsidRDefault="00562A89" w:rsidP="00D904B4">
      <w:pPr>
        <w:pStyle w:val="af1"/>
        <w:ind w:firstLine="567"/>
        <w:jc w:val="both"/>
      </w:pPr>
      <w:r w:rsidRPr="00E7628F">
        <w:rPr>
          <w:i/>
          <w:iCs/>
        </w:rPr>
        <w:t>Второй</w:t>
      </w:r>
      <w:r w:rsidR="006A6F25" w:rsidRPr="00E7628F">
        <w:rPr>
          <w:i/>
          <w:iCs/>
        </w:rPr>
        <w:t>, содержательно</w:t>
      </w:r>
      <w:r w:rsidRPr="00E7628F">
        <w:rPr>
          <w:i/>
          <w:iCs/>
        </w:rPr>
        <w:t>й</w:t>
      </w:r>
      <w:r w:rsidR="006A6F25" w:rsidRPr="00E7628F">
        <w:rPr>
          <w:i/>
          <w:iCs/>
        </w:rPr>
        <w:t xml:space="preserve">, </w:t>
      </w:r>
      <w:r w:rsidRPr="00E7628F">
        <w:rPr>
          <w:i/>
          <w:iCs/>
        </w:rPr>
        <w:t>составляющей</w:t>
      </w:r>
      <w:r w:rsidR="004D12E6" w:rsidRPr="00E7628F">
        <w:rPr>
          <w:iCs/>
        </w:rPr>
        <w:t xml:space="preserve"> выполнения ВКР</w:t>
      </w:r>
      <w:r w:rsidR="006A6F25" w:rsidRPr="00E7628F">
        <w:t xml:space="preserve"> посвящена </w:t>
      </w:r>
      <w:r w:rsidRPr="00E7628F">
        <w:t>большая</w:t>
      </w:r>
      <w:r w:rsidR="006A6F25" w:rsidRPr="00E7628F">
        <w:t xml:space="preserve"> часть </w:t>
      </w:r>
      <w:r w:rsidR="004D12E6" w:rsidRPr="00E7628F">
        <w:t>пособия</w:t>
      </w:r>
      <w:r w:rsidR="006A6F25" w:rsidRPr="00E7628F">
        <w:t xml:space="preserve">. </w:t>
      </w:r>
      <w:r w:rsidRPr="00E7628F">
        <w:t xml:space="preserve">Структурно </w:t>
      </w:r>
      <w:r w:rsidR="00046B38" w:rsidRPr="00E7628F">
        <w:t>Д</w:t>
      </w:r>
      <w:r w:rsidR="006A3C0E" w:rsidRPr="00E7628F">
        <w:t>П</w:t>
      </w:r>
      <w:r w:rsidR="00981215" w:rsidRPr="00E7628F">
        <w:t xml:space="preserve"> </w:t>
      </w:r>
      <w:r w:rsidR="003244F9" w:rsidRPr="00E7628F">
        <w:t xml:space="preserve">включает в себя </w:t>
      </w:r>
      <w:r w:rsidR="006A3C0E" w:rsidRPr="00E7628F">
        <w:t>сервисный</w:t>
      </w:r>
      <w:r w:rsidR="003244F9" w:rsidRPr="00E7628F">
        <w:t xml:space="preserve"> раздел, </w:t>
      </w:r>
      <w:r w:rsidR="006A3C0E" w:rsidRPr="00E7628F">
        <w:t>аналитический</w:t>
      </w:r>
      <w:r w:rsidR="003244F9" w:rsidRPr="00E7628F">
        <w:t xml:space="preserve"> раздел</w:t>
      </w:r>
      <w:r w:rsidR="006A3C0E" w:rsidRPr="00E7628F">
        <w:t>, технологический раздел, экономический раздел</w:t>
      </w:r>
      <w:r w:rsidR="003244F9" w:rsidRPr="00E7628F">
        <w:t xml:space="preserve"> и раздел безопасности жизнедеятельности.</w:t>
      </w:r>
    </w:p>
    <w:p w:rsidR="004D12E6" w:rsidRPr="00E7628F" w:rsidRDefault="004D12E6" w:rsidP="00D904B4">
      <w:pPr>
        <w:pStyle w:val="af1"/>
        <w:ind w:firstLine="567"/>
        <w:jc w:val="both"/>
      </w:pPr>
      <w:r w:rsidRPr="00E7628F">
        <w:t xml:space="preserve">Требования и содержательная часть </w:t>
      </w:r>
      <w:r w:rsidR="00D904B4" w:rsidRPr="00E7628F">
        <w:t xml:space="preserve">экономического раздела и </w:t>
      </w:r>
      <w:r w:rsidRPr="00E7628F">
        <w:t>раздел</w:t>
      </w:r>
      <w:r w:rsidR="00D904B4" w:rsidRPr="00E7628F">
        <w:t>а</w:t>
      </w:r>
      <w:r w:rsidRPr="00E7628F">
        <w:t xml:space="preserve"> по безопасности жизнедеятельности приводится в учебно-методических разработках соответствующ</w:t>
      </w:r>
      <w:r w:rsidR="00D904B4" w:rsidRPr="00E7628F">
        <w:t>их</w:t>
      </w:r>
      <w:r w:rsidRPr="00E7628F">
        <w:t xml:space="preserve"> кафед</w:t>
      </w:r>
      <w:r w:rsidR="00D904B4" w:rsidRPr="00E7628F">
        <w:t>р</w:t>
      </w:r>
      <w:r w:rsidR="008A3063" w:rsidRPr="00E7628F">
        <w:t>:</w:t>
      </w:r>
      <w:r w:rsidRPr="00E7628F">
        <w:t xml:space="preserve"> [</w:t>
      </w:r>
      <w:r w:rsidR="008A3063" w:rsidRPr="00E7628F">
        <w:t>7</w:t>
      </w:r>
      <w:r w:rsidRPr="00E7628F">
        <w:t>]</w:t>
      </w:r>
      <w:r w:rsidR="00A034E7" w:rsidRPr="00E7628F">
        <w:t>, [1</w:t>
      </w:r>
      <w:r w:rsidR="008A3063" w:rsidRPr="00E7628F">
        <w:t>4</w:t>
      </w:r>
      <w:r w:rsidR="00A034E7" w:rsidRPr="00E7628F">
        <w:t>], [1</w:t>
      </w:r>
      <w:r w:rsidR="008A3063" w:rsidRPr="00E7628F">
        <w:t>5</w:t>
      </w:r>
      <w:r w:rsidR="00A034E7" w:rsidRPr="00E7628F">
        <w:t>], [1</w:t>
      </w:r>
      <w:r w:rsidR="008A3063" w:rsidRPr="00E7628F">
        <w:t>6</w:t>
      </w:r>
      <w:r w:rsidR="00A034E7" w:rsidRPr="00E7628F">
        <w:t>]</w:t>
      </w:r>
      <w:r w:rsidRPr="00E7628F">
        <w:t>.</w:t>
      </w:r>
    </w:p>
    <w:p w:rsidR="006A6F25" w:rsidRPr="00E7628F" w:rsidRDefault="006A6F25" w:rsidP="00D904B4">
      <w:pPr>
        <w:pStyle w:val="af1"/>
        <w:ind w:firstLine="567"/>
        <w:jc w:val="both"/>
      </w:pPr>
      <w:r w:rsidRPr="00E7628F">
        <w:rPr>
          <w:i/>
          <w:iCs/>
        </w:rPr>
        <w:t>К третье</w:t>
      </w:r>
      <w:r w:rsidR="00562A89" w:rsidRPr="00E7628F">
        <w:rPr>
          <w:i/>
          <w:iCs/>
        </w:rPr>
        <w:t>й составляющей</w:t>
      </w:r>
      <w:r w:rsidRPr="00E7628F">
        <w:rPr>
          <w:i/>
          <w:iCs/>
        </w:rPr>
        <w:t xml:space="preserve"> </w:t>
      </w:r>
      <w:r w:rsidRPr="00E7628F">
        <w:t xml:space="preserve">дипломного проектирования относится оформление пояснительной записки и графической части </w:t>
      </w:r>
      <w:r w:rsidR="00981215" w:rsidRPr="00E7628F">
        <w:t>ВКР</w:t>
      </w:r>
      <w:r w:rsidRPr="00E7628F">
        <w:t xml:space="preserve">. Эти вопросы рассмотрены довольно подробно с необходимыми ссылками на </w:t>
      </w:r>
      <w:r w:rsidR="00CA31A0" w:rsidRPr="00E7628F">
        <w:t>используемые</w:t>
      </w:r>
      <w:r w:rsidR="00562A89" w:rsidRPr="00E7628F">
        <w:t xml:space="preserve"> стандарты</w:t>
      </w:r>
      <w:r w:rsidRPr="00E7628F">
        <w:t>.</w:t>
      </w:r>
    </w:p>
    <w:p w:rsidR="006A6F25" w:rsidRPr="00E7628F" w:rsidRDefault="006A6F25" w:rsidP="006A6F25">
      <w:pPr>
        <w:spacing w:after="240"/>
        <w:jc w:val="center"/>
      </w:pPr>
    </w:p>
    <w:p w:rsidR="00BD1B1B" w:rsidRDefault="00BD1B1B" w:rsidP="00BD1B1B">
      <w:pPr>
        <w:spacing w:before="1080"/>
        <w:jc w:val="center"/>
        <w:rPr>
          <w:b/>
          <w:sz w:val="28"/>
          <w:szCs w:val="28"/>
        </w:rPr>
      </w:pPr>
    </w:p>
    <w:p w:rsidR="00BD1B1B" w:rsidRDefault="00BD1B1B" w:rsidP="00BD1B1B">
      <w:pPr>
        <w:spacing w:before="1080"/>
        <w:jc w:val="center"/>
        <w:rPr>
          <w:b/>
          <w:sz w:val="28"/>
          <w:szCs w:val="28"/>
        </w:rPr>
      </w:pPr>
    </w:p>
    <w:p w:rsidR="00BD1B1B" w:rsidRDefault="00BD1B1B" w:rsidP="00BD1B1B">
      <w:pPr>
        <w:spacing w:before="1080"/>
        <w:jc w:val="center"/>
        <w:rPr>
          <w:b/>
          <w:sz w:val="28"/>
          <w:szCs w:val="28"/>
        </w:rPr>
      </w:pPr>
    </w:p>
    <w:p w:rsidR="000517F3" w:rsidRPr="00E7628F" w:rsidRDefault="000517F3" w:rsidP="005E338A">
      <w:pPr>
        <w:spacing w:before="1080"/>
        <w:ind w:firstLine="540"/>
        <w:jc w:val="center"/>
        <w:rPr>
          <w:b/>
          <w:sz w:val="28"/>
          <w:szCs w:val="28"/>
        </w:rPr>
      </w:pPr>
      <w:smartTag w:uri="urn:schemas-microsoft-com:office:smarttags" w:element="place">
        <w:r w:rsidRPr="00E7628F">
          <w:rPr>
            <w:b/>
            <w:sz w:val="28"/>
            <w:szCs w:val="28"/>
            <w:lang w:val="en-US"/>
          </w:rPr>
          <w:t>I</w:t>
        </w:r>
        <w:r w:rsidRPr="00E7628F">
          <w:rPr>
            <w:b/>
            <w:sz w:val="28"/>
            <w:szCs w:val="28"/>
          </w:rPr>
          <w:t>.</w:t>
        </w:r>
      </w:smartTag>
      <w:r w:rsidRPr="00E7628F">
        <w:rPr>
          <w:b/>
          <w:sz w:val="28"/>
          <w:szCs w:val="28"/>
        </w:rPr>
        <w:t xml:space="preserve"> ОБЩАЯ ХАРАКТЕРИСТИКА ПРОЦЕССА ВЫПОЛНЕНИЯ</w:t>
      </w:r>
    </w:p>
    <w:p w:rsidR="000517F3" w:rsidRPr="00E7628F" w:rsidRDefault="000517F3" w:rsidP="005E338A">
      <w:pPr>
        <w:spacing w:after="240"/>
        <w:ind w:firstLine="540"/>
        <w:jc w:val="center"/>
        <w:rPr>
          <w:b/>
          <w:sz w:val="28"/>
          <w:szCs w:val="28"/>
        </w:rPr>
      </w:pPr>
      <w:r w:rsidRPr="00E7628F">
        <w:rPr>
          <w:b/>
          <w:sz w:val="28"/>
          <w:szCs w:val="28"/>
        </w:rPr>
        <w:t>ВЫПУСКНОЙ КВАЛИФИКАЦИОННОЙ РАБОТЫ</w:t>
      </w:r>
    </w:p>
    <w:p w:rsidR="009E17DC" w:rsidRPr="00E7628F" w:rsidRDefault="009E17DC" w:rsidP="009E17DC">
      <w:pPr>
        <w:pStyle w:val="af1"/>
        <w:spacing w:after="120"/>
        <w:ind w:firstLine="567"/>
        <w:jc w:val="both"/>
        <w:rPr>
          <w:b/>
          <w:bCs/>
        </w:rPr>
      </w:pPr>
      <w:r w:rsidRPr="00E7628F">
        <w:rPr>
          <w:b/>
          <w:bCs/>
        </w:rPr>
        <w:t>1.1. Итоговая государственная аттестация</w:t>
      </w:r>
    </w:p>
    <w:p w:rsidR="00D904B4" w:rsidRPr="00E7628F" w:rsidRDefault="00D904B4" w:rsidP="00D904B4">
      <w:pPr>
        <w:pStyle w:val="20"/>
        <w:jc w:val="both"/>
        <w:rPr>
          <w:sz w:val="24"/>
          <w:szCs w:val="24"/>
        </w:rPr>
      </w:pPr>
      <w:r w:rsidRPr="00E7628F">
        <w:rPr>
          <w:sz w:val="24"/>
          <w:szCs w:val="24"/>
        </w:rPr>
        <w:t>В соответствии с Законом Российской Федерации «Об образовании» итоговая аттестация выпускников, завершающих обучение по программам высшего профессионального образования является обязательной и сопровождается выдачей диплома государственного образца об уровне образования и квалификации.</w:t>
      </w:r>
    </w:p>
    <w:p w:rsidR="00D904B4" w:rsidRPr="00E7628F" w:rsidRDefault="00D904B4" w:rsidP="00D904B4">
      <w:pPr>
        <w:pStyle w:val="20"/>
        <w:jc w:val="both"/>
        <w:rPr>
          <w:sz w:val="24"/>
          <w:szCs w:val="24"/>
        </w:rPr>
      </w:pPr>
      <w:r w:rsidRPr="00E7628F">
        <w:rPr>
          <w:sz w:val="24"/>
          <w:szCs w:val="24"/>
        </w:rPr>
        <w:t>Итоговая государственная аттестация выпускника в Поволжском государственном университете сервиса (ПВГУС) состоит из двух аттестационных испытаний:</w:t>
      </w:r>
    </w:p>
    <w:p w:rsidR="00D904B4" w:rsidRPr="00E7628F" w:rsidRDefault="00D904B4" w:rsidP="00BD1B1B">
      <w:pPr>
        <w:shd w:val="clear" w:color="auto" w:fill="FFFFFF"/>
        <w:spacing w:line="360" w:lineRule="auto"/>
        <w:ind w:firstLine="709"/>
        <w:jc w:val="both"/>
      </w:pPr>
      <w:r w:rsidRPr="00E7628F">
        <w:t>- государственный экзамен по специальности,</w:t>
      </w:r>
    </w:p>
    <w:p w:rsidR="00D904B4" w:rsidRPr="00E7628F" w:rsidRDefault="00D904B4" w:rsidP="00BD1B1B">
      <w:pPr>
        <w:shd w:val="clear" w:color="auto" w:fill="FFFFFF"/>
        <w:spacing w:line="360" w:lineRule="auto"/>
        <w:ind w:firstLine="709"/>
        <w:jc w:val="both"/>
      </w:pPr>
      <w:r w:rsidRPr="00E7628F">
        <w:t>- подготовка и защита выпускной квалификационной работы.</w:t>
      </w:r>
    </w:p>
    <w:p w:rsidR="00AD1265" w:rsidRPr="00E7628F" w:rsidRDefault="00AD1265" w:rsidP="00BD1B1B">
      <w:pPr>
        <w:autoSpaceDE w:val="0"/>
        <w:autoSpaceDN w:val="0"/>
        <w:adjustRightInd w:val="0"/>
        <w:ind w:firstLine="540"/>
        <w:jc w:val="both"/>
      </w:pPr>
      <w:r w:rsidRPr="00E7628F">
        <w:t xml:space="preserve">К итоговым аттестационным испытаниям, входящим в состав ИГА, </w:t>
      </w:r>
      <w:r w:rsidRPr="00E7628F">
        <w:rPr>
          <w:bCs/>
        </w:rPr>
        <w:t xml:space="preserve">допускаются </w:t>
      </w:r>
      <w:r w:rsidR="006B2857" w:rsidRPr="00E7628F">
        <w:rPr>
          <w:bCs/>
        </w:rPr>
        <w:t>студенты</w:t>
      </w:r>
      <w:r w:rsidRPr="00E7628F">
        <w:t xml:space="preserve">, успешно завершившие в полном объеме освоение </w:t>
      </w:r>
      <w:r w:rsidR="00D904B4" w:rsidRPr="00E7628F">
        <w:t>образовательной программы</w:t>
      </w:r>
      <w:r w:rsidRPr="00E7628F">
        <w:t>.</w:t>
      </w:r>
    </w:p>
    <w:p w:rsidR="00981215" w:rsidRPr="00E7628F" w:rsidRDefault="003E4E8C" w:rsidP="003E4E8C">
      <w:pPr>
        <w:autoSpaceDE w:val="0"/>
        <w:autoSpaceDN w:val="0"/>
        <w:adjustRightInd w:val="0"/>
        <w:ind w:firstLine="567"/>
        <w:jc w:val="both"/>
        <w:rPr>
          <w:rFonts w:eastAsia="TimesNewRomanPSMT"/>
        </w:rPr>
      </w:pPr>
      <w:r w:rsidRPr="00E7628F">
        <w:rPr>
          <w:rFonts w:eastAsia="TimesNewRomanPSMT"/>
        </w:rPr>
        <w:t xml:space="preserve">Государственный междисциплинарный экзамен </w:t>
      </w:r>
      <w:r w:rsidR="006B2857" w:rsidRPr="00E7628F">
        <w:rPr>
          <w:rFonts w:eastAsia="TimesNewRomanPSMT"/>
        </w:rPr>
        <w:t xml:space="preserve">(ГМЭ) </w:t>
      </w:r>
      <w:r w:rsidRPr="00E7628F">
        <w:rPr>
          <w:rFonts w:eastAsia="TimesNewRomanPSMT"/>
        </w:rPr>
        <w:t>проводится в письменной форме в соответствии с программой, составленной на основе программ учебных дисциплин предметной подготовки по данно</w:t>
      </w:r>
      <w:r w:rsidR="00D904B4" w:rsidRPr="00E7628F">
        <w:rPr>
          <w:rFonts w:eastAsia="TimesNewRomanPSMT"/>
        </w:rPr>
        <w:t>й специальности</w:t>
      </w:r>
      <w:r w:rsidRPr="00E7628F">
        <w:rPr>
          <w:rFonts w:eastAsia="TimesNewRomanPSMT"/>
        </w:rPr>
        <w:t xml:space="preserve">. </w:t>
      </w:r>
      <w:r w:rsidR="00981215" w:rsidRPr="00E7628F">
        <w:t>Г</w:t>
      </w:r>
      <w:r w:rsidR="006B2857" w:rsidRPr="00E7628F">
        <w:t>МЭ</w:t>
      </w:r>
      <w:r w:rsidR="00981215" w:rsidRPr="00E7628F">
        <w:rPr>
          <w:bCs/>
        </w:rPr>
        <w:t xml:space="preserve"> проводится </w:t>
      </w:r>
      <w:r w:rsidR="00981215" w:rsidRPr="00E7628F">
        <w:t>в виде междисциплинарного экзамена по нескольким общепрофессиональным</w:t>
      </w:r>
      <w:r w:rsidR="00714C64" w:rsidRPr="00E7628F">
        <w:t>,</w:t>
      </w:r>
      <w:r w:rsidR="00981215" w:rsidRPr="00E7628F">
        <w:t xml:space="preserve"> специальным дисциплинам, включая дисциплины </w:t>
      </w:r>
      <w:r w:rsidR="00D904B4" w:rsidRPr="00E7628F">
        <w:t>специализации</w:t>
      </w:r>
      <w:r w:rsidR="00981215" w:rsidRPr="00E7628F">
        <w:t>.</w:t>
      </w:r>
    </w:p>
    <w:p w:rsidR="003E4E8C" w:rsidRPr="00E7628F" w:rsidRDefault="003E4E8C" w:rsidP="003E4E8C">
      <w:pPr>
        <w:autoSpaceDE w:val="0"/>
        <w:autoSpaceDN w:val="0"/>
        <w:adjustRightInd w:val="0"/>
        <w:ind w:firstLine="567"/>
        <w:jc w:val="both"/>
      </w:pPr>
      <w:r w:rsidRPr="00E7628F">
        <w:rPr>
          <w:rFonts w:eastAsia="TimesNewRomanPSMT"/>
        </w:rPr>
        <w:t xml:space="preserve">Перечень конкретных дисциплин и вопросов, входящих в программу </w:t>
      </w:r>
      <w:r w:rsidR="006B2857" w:rsidRPr="00E7628F">
        <w:rPr>
          <w:rFonts w:eastAsia="TimesNewRomanPSMT"/>
        </w:rPr>
        <w:t>ГМЭ</w:t>
      </w:r>
      <w:r w:rsidRPr="00E7628F">
        <w:rPr>
          <w:rFonts w:eastAsia="TimesNewRomanPSMT"/>
        </w:rPr>
        <w:t xml:space="preserve"> утверждаются приказом ректора университета, а форма и условия проведения </w:t>
      </w:r>
      <w:r w:rsidR="006B2857" w:rsidRPr="00E7628F">
        <w:rPr>
          <w:rFonts w:eastAsia="TimesNewRomanPSMT"/>
        </w:rPr>
        <w:t>ГМЭ</w:t>
      </w:r>
      <w:r w:rsidRPr="00E7628F">
        <w:rPr>
          <w:rFonts w:eastAsia="TimesNewRomanPSMT"/>
        </w:rPr>
        <w:t xml:space="preserve"> устанавливаются соответствующими нормативными документами</w:t>
      </w:r>
      <w:r w:rsidR="009B5C5C" w:rsidRPr="00E7628F">
        <w:rPr>
          <w:rFonts w:eastAsia="TimesNewRomanPSMT"/>
        </w:rPr>
        <w:t>, в частности</w:t>
      </w:r>
      <w:r w:rsidR="002E2524" w:rsidRPr="00E7628F">
        <w:rPr>
          <w:rFonts w:eastAsia="TimesNewRomanPSMT"/>
        </w:rPr>
        <w:t xml:space="preserve"> «Положением о проведении итоговой государственной аттестации выпускников» (утверждено приказом № 86/14 от 06.06.2006 г.)</w:t>
      </w:r>
      <w:r w:rsidRPr="00E7628F">
        <w:rPr>
          <w:rFonts w:eastAsia="TimesNewRomanPSMT"/>
        </w:rPr>
        <w:t>.</w:t>
      </w:r>
    </w:p>
    <w:p w:rsidR="009E17DC" w:rsidRPr="00E7628F" w:rsidRDefault="009E17DC" w:rsidP="009E17DC">
      <w:pPr>
        <w:autoSpaceDE w:val="0"/>
        <w:autoSpaceDN w:val="0"/>
        <w:adjustRightInd w:val="0"/>
        <w:ind w:firstLine="540"/>
        <w:jc w:val="both"/>
      </w:pPr>
      <w:r w:rsidRPr="00E7628F">
        <w:rPr>
          <w:i/>
          <w:iCs/>
        </w:rPr>
        <w:t xml:space="preserve">Дипломное проектирование </w:t>
      </w:r>
      <w:r w:rsidRPr="00E7628F">
        <w:t xml:space="preserve">– процесс, осуществляемый в вузе с целью </w:t>
      </w:r>
      <w:r w:rsidR="006B2857" w:rsidRPr="00E7628F">
        <w:t>ИГА</w:t>
      </w:r>
      <w:r w:rsidR="002132E1" w:rsidRPr="00E7628F">
        <w:t xml:space="preserve"> </w:t>
      </w:r>
      <w:r w:rsidRPr="00E7628F">
        <w:t>студента, охватывающий</w:t>
      </w:r>
      <w:r w:rsidR="00DD110E" w:rsidRPr="00E7628F">
        <w:t xml:space="preserve"> </w:t>
      </w:r>
      <w:r w:rsidRPr="00E7628F">
        <w:t xml:space="preserve">период от </w:t>
      </w:r>
      <w:r w:rsidR="006B2857" w:rsidRPr="00E7628F">
        <w:t>ГМЭ</w:t>
      </w:r>
      <w:r w:rsidRPr="00E7628F">
        <w:t xml:space="preserve"> до защиты </w:t>
      </w:r>
      <w:r w:rsidR="006B2857" w:rsidRPr="00E7628F">
        <w:t>ВКР</w:t>
      </w:r>
      <w:r w:rsidRPr="00E7628F">
        <w:t>. Дипломное проектирование является завершающим этапом высшего технического образования студента и одновременно проверкой его способности самостоятельно</w:t>
      </w:r>
      <w:r w:rsidR="00DD110E" w:rsidRPr="00E7628F">
        <w:t xml:space="preserve"> </w:t>
      </w:r>
      <w:r w:rsidRPr="00E7628F">
        <w:t>решать инженерно-технические задачи. В ходе дипломного проектирования</w:t>
      </w:r>
      <w:r w:rsidR="00DD110E" w:rsidRPr="00E7628F">
        <w:t xml:space="preserve"> </w:t>
      </w:r>
      <w:r w:rsidRPr="00E7628F">
        <w:t>продолжается самостоятельная работа студента над выбранной темой, начатая на преддипломной практике. При этом происходит дальнейшее углубление его теоретических знаний и их систематизация, развитие прикладных</w:t>
      </w:r>
      <w:r w:rsidR="00DD110E" w:rsidRPr="00E7628F">
        <w:t xml:space="preserve"> </w:t>
      </w:r>
      <w:r w:rsidRPr="00E7628F">
        <w:t>умений и практических навыков, повышение общей и профессиональной</w:t>
      </w:r>
      <w:r w:rsidR="00DD110E" w:rsidRPr="00E7628F">
        <w:t xml:space="preserve"> </w:t>
      </w:r>
      <w:r w:rsidRPr="00E7628F">
        <w:t>эрудиции.</w:t>
      </w:r>
    </w:p>
    <w:p w:rsidR="009E17DC" w:rsidRPr="00E7628F" w:rsidRDefault="002132E1" w:rsidP="009E17DC">
      <w:pPr>
        <w:autoSpaceDE w:val="0"/>
        <w:autoSpaceDN w:val="0"/>
        <w:adjustRightInd w:val="0"/>
        <w:ind w:firstLine="540"/>
        <w:jc w:val="both"/>
      </w:pPr>
      <w:r w:rsidRPr="00E7628F">
        <w:t>ВКР</w:t>
      </w:r>
      <w:r w:rsidR="009E17DC" w:rsidRPr="00E7628F">
        <w:t xml:space="preserve"> включает </w:t>
      </w:r>
      <w:r w:rsidRPr="00E7628F">
        <w:t xml:space="preserve">в себя </w:t>
      </w:r>
      <w:r w:rsidR="009E17DC" w:rsidRPr="00E7628F">
        <w:t>текстовую часть (пояснительная записка) и графическую часть (плакаты</w:t>
      </w:r>
      <w:r w:rsidRPr="00E7628F">
        <w:t xml:space="preserve"> и/или чертежи</w:t>
      </w:r>
      <w:r w:rsidR="009E17DC" w:rsidRPr="00E7628F">
        <w:t>).</w:t>
      </w:r>
    </w:p>
    <w:p w:rsidR="009E17DC" w:rsidRPr="00E7628F" w:rsidRDefault="00364115" w:rsidP="009E17DC">
      <w:pPr>
        <w:autoSpaceDE w:val="0"/>
        <w:autoSpaceDN w:val="0"/>
        <w:adjustRightInd w:val="0"/>
        <w:ind w:firstLine="540"/>
        <w:jc w:val="both"/>
      </w:pPr>
      <w:r w:rsidRPr="00E7628F">
        <w:t>Д</w:t>
      </w:r>
      <w:r w:rsidR="00D904B4" w:rsidRPr="00E7628F">
        <w:t>П</w:t>
      </w:r>
      <w:r w:rsidR="008E68A7" w:rsidRPr="00E7628F">
        <w:t xml:space="preserve"> может</w:t>
      </w:r>
      <w:r w:rsidR="009E17DC" w:rsidRPr="00E7628F">
        <w:t xml:space="preserve"> содерж</w:t>
      </w:r>
      <w:r w:rsidR="008E68A7" w:rsidRPr="00E7628F">
        <w:t>ать как</w:t>
      </w:r>
      <w:r w:rsidR="009E17DC" w:rsidRPr="00E7628F">
        <w:t xml:space="preserve"> результаты проектирования нового объекта</w:t>
      </w:r>
      <w:r w:rsidR="009B5C5C" w:rsidRPr="00E7628F">
        <w:t xml:space="preserve"> профессиональной деятельности</w:t>
      </w:r>
      <w:r w:rsidR="009E17DC" w:rsidRPr="00E7628F">
        <w:t>,</w:t>
      </w:r>
      <w:r w:rsidR="008E68A7" w:rsidRPr="00E7628F">
        <w:t xml:space="preserve"> так и </w:t>
      </w:r>
      <w:r w:rsidR="009E17DC" w:rsidRPr="00E7628F">
        <w:t>результаты исследований, анализа, испытаний уже существующего</w:t>
      </w:r>
      <w:r w:rsidR="008E68A7" w:rsidRPr="00E7628F">
        <w:t xml:space="preserve"> </w:t>
      </w:r>
      <w:r w:rsidR="009E17DC" w:rsidRPr="00E7628F">
        <w:t xml:space="preserve">объекта. При этом </w:t>
      </w:r>
      <w:r w:rsidR="002132E1" w:rsidRPr="00E7628F">
        <w:t xml:space="preserve">ВКР </w:t>
      </w:r>
      <w:r w:rsidR="00825748" w:rsidRPr="00E7628F">
        <w:t>специалиста</w:t>
      </w:r>
      <w:r w:rsidR="009E17DC" w:rsidRPr="00E7628F">
        <w:t xml:space="preserve"> может потребовать проведения исследований, если они необходимы для обоснования принятых проектных решений.</w:t>
      </w:r>
    </w:p>
    <w:p w:rsidR="009E17DC" w:rsidRPr="00E7628F" w:rsidRDefault="009E17DC" w:rsidP="009E17DC">
      <w:pPr>
        <w:autoSpaceDE w:val="0"/>
        <w:autoSpaceDN w:val="0"/>
        <w:adjustRightInd w:val="0"/>
        <w:ind w:firstLine="540"/>
        <w:jc w:val="both"/>
      </w:pPr>
      <w:r w:rsidRPr="00E7628F">
        <w:t>В</w:t>
      </w:r>
      <w:r w:rsidR="00364115" w:rsidRPr="00E7628F">
        <w:t>КР</w:t>
      </w:r>
      <w:r w:rsidRPr="00E7628F">
        <w:t xml:space="preserve"> студентов </w:t>
      </w:r>
      <w:r w:rsidR="00825748" w:rsidRPr="00E7628F">
        <w:t>специальности 100101.65</w:t>
      </w:r>
      <w:r w:rsidRPr="00E7628F">
        <w:t xml:space="preserve"> «</w:t>
      </w:r>
      <w:r w:rsidR="00825748" w:rsidRPr="00E7628F">
        <w:t>Сервис</w:t>
      </w:r>
      <w:r w:rsidR="00714C64" w:rsidRPr="00E7628F">
        <w:t>»</w:t>
      </w:r>
      <w:r w:rsidRPr="00E7628F">
        <w:t xml:space="preserve"> выполняются в форме </w:t>
      </w:r>
      <w:r w:rsidR="00364115" w:rsidRPr="00E7628F">
        <w:t>дипломно</w:t>
      </w:r>
      <w:r w:rsidR="00825748" w:rsidRPr="00E7628F">
        <w:t>го проекта</w:t>
      </w:r>
      <w:r w:rsidRPr="00E7628F">
        <w:t>.</w:t>
      </w:r>
      <w:r w:rsidR="00A52063" w:rsidRPr="00E7628F">
        <w:t xml:space="preserve"> </w:t>
      </w:r>
      <w:r w:rsidR="00364115" w:rsidRPr="00E7628F">
        <w:t>Д</w:t>
      </w:r>
      <w:r w:rsidR="00825748" w:rsidRPr="00E7628F">
        <w:t>П</w:t>
      </w:r>
      <w:r w:rsidR="00A52063" w:rsidRPr="00E7628F">
        <w:t xml:space="preserve"> является выпускной работой студента, на основе которой Государственная аттестационная комиссия </w:t>
      </w:r>
      <w:r w:rsidR="00364115" w:rsidRPr="00E7628F">
        <w:t xml:space="preserve">(ГАК) </w:t>
      </w:r>
      <w:r w:rsidR="00A52063" w:rsidRPr="00E7628F">
        <w:t>решает вопр</w:t>
      </w:r>
      <w:r w:rsidR="009B5C5C" w:rsidRPr="00E7628F">
        <w:t>ос о присвоении ему квалификации</w:t>
      </w:r>
      <w:r w:rsidR="00A52063" w:rsidRPr="00E7628F">
        <w:t xml:space="preserve"> </w:t>
      </w:r>
      <w:r w:rsidR="00825748" w:rsidRPr="00E7628F">
        <w:t>специалист по сервису</w:t>
      </w:r>
      <w:r w:rsidR="00A52063" w:rsidRPr="00E7628F">
        <w:t>.</w:t>
      </w:r>
    </w:p>
    <w:p w:rsidR="009E17DC" w:rsidRPr="00E7628F" w:rsidRDefault="002132E1" w:rsidP="009E17DC">
      <w:pPr>
        <w:autoSpaceDE w:val="0"/>
        <w:autoSpaceDN w:val="0"/>
        <w:adjustRightInd w:val="0"/>
        <w:ind w:firstLine="540"/>
        <w:jc w:val="both"/>
      </w:pPr>
      <w:r w:rsidRPr="00E7628F">
        <w:t>ВКР</w:t>
      </w:r>
      <w:r w:rsidR="009E17DC" w:rsidRPr="00E7628F">
        <w:t xml:space="preserve"> должн</w:t>
      </w:r>
      <w:r w:rsidR="00046300" w:rsidRPr="00E7628F">
        <w:t>а</w:t>
      </w:r>
      <w:r w:rsidR="009E17DC" w:rsidRPr="00E7628F">
        <w:t xml:space="preserve"> представлять собой профессионально выполненную законченную разработку, посвящённую решению конкретных производственных</w:t>
      </w:r>
      <w:r w:rsidR="00046300" w:rsidRPr="00E7628F">
        <w:t>, научных</w:t>
      </w:r>
      <w:r w:rsidR="009E17DC" w:rsidRPr="00E7628F">
        <w:t xml:space="preserve"> или</w:t>
      </w:r>
      <w:r w:rsidR="00046300" w:rsidRPr="00E7628F">
        <w:t xml:space="preserve"> </w:t>
      </w:r>
      <w:r w:rsidR="009E17DC" w:rsidRPr="00E7628F">
        <w:t>учебных задач, оформленную в соответствии с действующими стандартами и</w:t>
      </w:r>
      <w:r w:rsidR="00046300" w:rsidRPr="00E7628F">
        <w:t xml:space="preserve"> </w:t>
      </w:r>
      <w:r w:rsidR="009E17DC" w:rsidRPr="00E7628F">
        <w:t>настоящим пособием.</w:t>
      </w:r>
    </w:p>
    <w:p w:rsidR="00046300" w:rsidRPr="00E7628F" w:rsidRDefault="002132E1" w:rsidP="00046300">
      <w:pPr>
        <w:autoSpaceDE w:val="0"/>
        <w:autoSpaceDN w:val="0"/>
        <w:adjustRightInd w:val="0"/>
        <w:ind w:firstLine="540"/>
        <w:jc w:val="both"/>
      </w:pPr>
      <w:r w:rsidRPr="00E7628F">
        <w:t>ВКР</w:t>
      </w:r>
      <w:r w:rsidR="009E17DC" w:rsidRPr="00E7628F">
        <w:t xml:space="preserve"> выполняется студентом в течение времени, отведенного учебным планом </w:t>
      </w:r>
      <w:r w:rsidR="00825748" w:rsidRPr="00E7628F">
        <w:t>специальности</w:t>
      </w:r>
      <w:r w:rsidR="009E17DC" w:rsidRPr="00E7628F">
        <w:t xml:space="preserve"> на преддипломную практику и дипломное</w:t>
      </w:r>
      <w:r w:rsidR="00046300" w:rsidRPr="00E7628F">
        <w:t xml:space="preserve"> проектирование.</w:t>
      </w:r>
    </w:p>
    <w:p w:rsidR="00240E8D" w:rsidRPr="00E7628F" w:rsidRDefault="003E4E8C" w:rsidP="00046300">
      <w:pPr>
        <w:autoSpaceDE w:val="0"/>
        <w:autoSpaceDN w:val="0"/>
        <w:adjustRightInd w:val="0"/>
        <w:ind w:firstLine="540"/>
        <w:jc w:val="both"/>
      </w:pPr>
      <w:r w:rsidRPr="00E7628F">
        <w:t>За</w:t>
      </w:r>
      <w:r w:rsidR="00240E8D" w:rsidRPr="00E7628F">
        <w:t xml:space="preserve">дание на </w:t>
      </w:r>
      <w:r w:rsidR="002132E1" w:rsidRPr="00E7628F">
        <w:t>ВКР</w:t>
      </w:r>
      <w:r w:rsidR="00240E8D" w:rsidRPr="00E7628F">
        <w:t xml:space="preserve"> составляется руководителем и утверждается заведующим кафедрой. Тема </w:t>
      </w:r>
      <w:r w:rsidR="002132E1" w:rsidRPr="00E7628F">
        <w:t>ВКР</w:t>
      </w:r>
      <w:r w:rsidR="00240E8D" w:rsidRPr="00E7628F">
        <w:t xml:space="preserve"> должна соответствовать профилю </w:t>
      </w:r>
      <w:r w:rsidR="00825748" w:rsidRPr="00E7628F">
        <w:t>специальности</w:t>
      </w:r>
      <w:r w:rsidR="00240E8D" w:rsidRPr="00E7628F">
        <w:t xml:space="preserve"> и современному развитию науки и техники.</w:t>
      </w:r>
      <w:r w:rsidRPr="00E7628F">
        <w:t xml:space="preserve"> Тематика и темы </w:t>
      </w:r>
      <w:r w:rsidR="002132E1" w:rsidRPr="00E7628F">
        <w:t>ВКР</w:t>
      </w:r>
      <w:r w:rsidRPr="00E7628F">
        <w:t xml:space="preserve"> утверждаются приказами ректора университета.</w:t>
      </w:r>
    </w:p>
    <w:p w:rsidR="009E17DC" w:rsidRPr="00E7628F" w:rsidRDefault="009E17DC" w:rsidP="00046300">
      <w:pPr>
        <w:autoSpaceDE w:val="0"/>
        <w:autoSpaceDN w:val="0"/>
        <w:adjustRightInd w:val="0"/>
        <w:ind w:firstLine="540"/>
        <w:jc w:val="both"/>
      </w:pPr>
      <w:r w:rsidRPr="00E7628F">
        <w:t xml:space="preserve">Длительность </w:t>
      </w:r>
      <w:r w:rsidR="00046300" w:rsidRPr="00E7628F">
        <w:t>итоговой аттестации, включая подготовку и защиту ВКР, составляет, согласно ГОС направления, не менее шести недель</w:t>
      </w:r>
      <w:r w:rsidRPr="00E7628F">
        <w:t>.</w:t>
      </w:r>
    </w:p>
    <w:p w:rsidR="009667A5" w:rsidRPr="00E7628F" w:rsidRDefault="009667A5" w:rsidP="009667A5">
      <w:pPr>
        <w:pStyle w:val="14"/>
        <w:ind w:firstLine="567"/>
        <w:jc w:val="both"/>
        <w:rPr>
          <w:szCs w:val="24"/>
        </w:rPr>
      </w:pPr>
      <w:r w:rsidRPr="00E7628F">
        <w:rPr>
          <w:szCs w:val="24"/>
        </w:rPr>
        <w:t>Лицам,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итоговые аттестационные испытания без отчисления из университета.</w:t>
      </w:r>
    </w:p>
    <w:p w:rsidR="009667A5" w:rsidRPr="00E7628F" w:rsidRDefault="009667A5" w:rsidP="009667A5">
      <w:pPr>
        <w:pStyle w:val="14"/>
        <w:ind w:firstLine="567"/>
        <w:jc w:val="both"/>
        <w:rPr>
          <w:szCs w:val="24"/>
        </w:rPr>
      </w:pPr>
      <w:r w:rsidRPr="00E7628F">
        <w:rPr>
          <w:szCs w:val="24"/>
        </w:rPr>
        <w:t xml:space="preserve">Обучающиеся, не подтвердившие соответствие подготовки требованиям ГОС ВПО при прохождении </w:t>
      </w:r>
      <w:r w:rsidR="002132E1" w:rsidRPr="00E7628F">
        <w:rPr>
          <w:szCs w:val="24"/>
        </w:rPr>
        <w:t>Г</w:t>
      </w:r>
      <w:r w:rsidR="00364115" w:rsidRPr="00E7628F">
        <w:rPr>
          <w:szCs w:val="24"/>
        </w:rPr>
        <w:t>МЭ, преддипломной практики</w:t>
      </w:r>
      <w:r w:rsidRPr="00E7628F">
        <w:rPr>
          <w:bCs/>
          <w:szCs w:val="24"/>
        </w:rPr>
        <w:t xml:space="preserve">, защите ВКР отчисляются из университета или </w:t>
      </w:r>
      <w:r w:rsidRPr="00E7628F">
        <w:rPr>
          <w:szCs w:val="24"/>
        </w:rPr>
        <w:t>могут продлить обучение на условиях компенсации затрат на обучение на срок не более, чем до одного года.</w:t>
      </w:r>
    </w:p>
    <w:p w:rsidR="009667A5" w:rsidRPr="00E7628F" w:rsidRDefault="00364115" w:rsidP="009667A5">
      <w:pPr>
        <w:pStyle w:val="14"/>
        <w:ind w:firstLine="567"/>
        <w:jc w:val="both"/>
        <w:rPr>
          <w:bCs/>
          <w:szCs w:val="24"/>
        </w:rPr>
      </w:pPr>
      <w:r w:rsidRPr="00E7628F">
        <w:rPr>
          <w:szCs w:val="24"/>
        </w:rPr>
        <w:t>При отчислении из вуза п</w:t>
      </w:r>
      <w:r w:rsidR="009667A5" w:rsidRPr="00E7628F">
        <w:rPr>
          <w:szCs w:val="24"/>
        </w:rPr>
        <w:t>овторные испытания могут быть назначены не ранее, чем через год, но не позднее пяти лет после прохождения итогового испытания впервые.</w:t>
      </w:r>
    </w:p>
    <w:p w:rsidR="009667A5" w:rsidRPr="00E7628F" w:rsidRDefault="009667A5" w:rsidP="009667A5">
      <w:pPr>
        <w:pStyle w:val="14"/>
        <w:ind w:firstLine="567"/>
        <w:jc w:val="both"/>
        <w:rPr>
          <w:szCs w:val="24"/>
        </w:rPr>
      </w:pPr>
      <w:r w:rsidRPr="00E7628F">
        <w:rPr>
          <w:szCs w:val="24"/>
        </w:rPr>
        <w:t>Университет предоставляет право прохождения итоговых аттестационных испытаний повторно без отчисления из вуза обучающимся на условиях возмещения затрат за обучение.</w:t>
      </w:r>
    </w:p>
    <w:p w:rsidR="009667A5" w:rsidRPr="00E7628F" w:rsidRDefault="009667A5" w:rsidP="009667A5">
      <w:pPr>
        <w:pStyle w:val="14"/>
        <w:ind w:firstLine="567"/>
        <w:jc w:val="both"/>
        <w:rPr>
          <w:szCs w:val="24"/>
        </w:rPr>
      </w:pPr>
      <w:r w:rsidRPr="00E7628F">
        <w:rPr>
          <w:szCs w:val="24"/>
        </w:rPr>
        <w:t>Повторные итоговые аттестационные испытания не могут назначаться более двух раз.</w:t>
      </w:r>
    </w:p>
    <w:p w:rsidR="009667A5" w:rsidRPr="00E7628F" w:rsidRDefault="009667A5" w:rsidP="009667A5">
      <w:pPr>
        <w:pStyle w:val="14"/>
        <w:ind w:firstLine="567"/>
        <w:jc w:val="both"/>
        <w:rPr>
          <w:szCs w:val="24"/>
        </w:rPr>
      </w:pPr>
      <w:r w:rsidRPr="00E7628F">
        <w:rPr>
          <w:szCs w:val="24"/>
        </w:rPr>
        <w:t>Обучающиеся обязаны выполнить все требования по прохождению этапов ИГА в соответствии с нормативными документами, действующими в вузе.</w:t>
      </w:r>
    </w:p>
    <w:p w:rsidR="009E17DC" w:rsidRPr="00E7628F" w:rsidRDefault="009E17DC" w:rsidP="001D327A">
      <w:pPr>
        <w:pStyle w:val="af1"/>
        <w:spacing w:before="240" w:after="120"/>
        <w:ind w:firstLine="567"/>
        <w:jc w:val="both"/>
        <w:rPr>
          <w:b/>
          <w:bCs/>
        </w:rPr>
      </w:pPr>
      <w:r w:rsidRPr="00E7628F">
        <w:rPr>
          <w:b/>
          <w:bCs/>
        </w:rPr>
        <w:t>1.</w:t>
      </w:r>
      <w:r w:rsidR="00046300" w:rsidRPr="00E7628F">
        <w:rPr>
          <w:b/>
          <w:bCs/>
        </w:rPr>
        <w:t>2</w:t>
      </w:r>
      <w:r w:rsidRPr="00E7628F">
        <w:rPr>
          <w:b/>
          <w:bCs/>
        </w:rPr>
        <w:t>. Цели и задачи выполнения выпускной квалификационной работы</w:t>
      </w:r>
    </w:p>
    <w:p w:rsidR="000517F3" w:rsidRPr="00E7628F" w:rsidRDefault="000517F3" w:rsidP="000517F3">
      <w:pPr>
        <w:pStyle w:val="af1"/>
        <w:ind w:firstLine="567"/>
        <w:jc w:val="both"/>
      </w:pPr>
      <w:r w:rsidRPr="00E7628F">
        <w:t xml:space="preserve">Дипломное проектирование – завершающий этап учебы будущего </w:t>
      </w:r>
      <w:r w:rsidR="00825748" w:rsidRPr="00E7628F">
        <w:t>специалиста</w:t>
      </w:r>
      <w:r w:rsidRPr="00E7628F">
        <w:t xml:space="preserve"> в </w:t>
      </w:r>
      <w:r w:rsidR="005D2F78" w:rsidRPr="00E7628F">
        <w:t>высшем учебном заведении</w:t>
      </w:r>
      <w:r w:rsidRPr="00E7628F">
        <w:t xml:space="preserve">. При выполнении </w:t>
      </w:r>
      <w:r w:rsidR="00825748" w:rsidRPr="00E7628F">
        <w:t xml:space="preserve">дипломного проекта </w:t>
      </w:r>
      <w:r w:rsidRPr="00E7628F">
        <w:t>основными целями являются систематизация, закрепление и расширение знаний, полученных в вузе, выявление практической и теоретической подготовленности студента и способности самостоятельно применять полученные знания к решению конкретных научно-технических, производственных и организационных задач, установленных Г</w:t>
      </w:r>
      <w:r w:rsidR="00364115" w:rsidRPr="00E7628F">
        <w:t>ОС направления</w:t>
      </w:r>
      <w:r w:rsidRPr="00E7628F">
        <w:t>.</w:t>
      </w:r>
    </w:p>
    <w:p w:rsidR="00595506" w:rsidRPr="00E7628F" w:rsidRDefault="00595506" w:rsidP="00595506">
      <w:pPr>
        <w:autoSpaceDE w:val="0"/>
        <w:autoSpaceDN w:val="0"/>
        <w:adjustRightInd w:val="0"/>
        <w:ind w:firstLine="567"/>
        <w:jc w:val="both"/>
      </w:pPr>
      <w:r w:rsidRPr="00E7628F">
        <w:rPr>
          <w:rFonts w:eastAsia="TimesNewRomanPSMT"/>
        </w:rPr>
        <w:t xml:space="preserve">Выпускная работа выполняется и защищается студентом в </w:t>
      </w:r>
      <w:r w:rsidR="00825748" w:rsidRPr="00E7628F">
        <w:rPr>
          <w:rFonts w:eastAsia="TimesNewRomanPSMT"/>
        </w:rPr>
        <w:t>10</w:t>
      </w:r>
      <w:r w:rsidRPr="00E7628F">
        <w:rPr>
          <w:rFonts w:eastAsia="TimesNewRomanPSMT"/>
        </w:rPr>
        <w:t>-</w:t>
      </w:r>
      <w:r w:rsidR="00157926" w:rsidRPr="00E7628F">
        <w:rPr>
          <w:rFonts w:eastAsia="TimesNewRomanPSMT"/>
        </w:rPr>
        <w:t>ом</w:t>
      </w:r>
      <w:r w:rsidRPr="00E7628F">
        <w:rPr>
          <w:rFonts w:eastAsia="TimesNewRomanPSMT"/>
        </w:rPr>
        <w:t xml:space="preserve"> семестр</w:t>
      </w:r>
      <w:r w:rsidR="00157926" w:rsidRPr="00E7628F">
        <w:rPr>
          <w:rFonts w:eastAsia="TimesNewRomanPSMT"/>
        </w:rPr>
        <w:t>е, в сроки, определенные действующими ГОС ВПО и учебным планом вуза</w:t>
      </w:r>
      <w:r w:rsidRPr="00E7628F">
        <w:rPr>
          <w:rFonts w:eastAsia="TimesNewRomanPSMT"/>
        </w:rPr>
        <w:t>.</w:t>
      </w:r>
    </w:p>
    <w:p w:rsidR="000517F3" w:rsidRPr="00E7628F" w:rsidRDefault="005D2F78" w:rsidP="000517F3">
      <w:pPr>
        <w:pStyle w:val="af1"/>
        <w:ind w:firstLine="567"/>
        <w:jc w:val="both"/>
      </w:pPr>
      <w:r w:rsidRPr="00E7628F">
        <w:t>Общими з</w:t>
      </w:r>
      <w:r w:rsidR="000517F3" w:rsidRPr="00E7628F">
        <w:t>адачами дипломного проектирования являются:</w:t>
      </w:r>
    </w:p>
    <w:p w:rsidR="00316FEF" w:rsidRPr="00E7628F" w:rsidRDefault="00316FEF" w:rsidP="000517F3">
      <w:pPr>
        <w:pStyle w:val="af1"/>
        <w:ind w:firstLine="567"/>
        <w:jc w:val="both"/>
      </w:pPr>
      <w:r w:rsidRPr="00E7628F">
        <w:t>– раскрытие содержания и направлений исследований, проводившихся по выбранной проблематике; систематизация теоретических знаний по исследуемой проблеме за счет поиска новых источников, инновационных подходов;</w:t>
      </w:r>
    </w:p>
    <w:p w:rsidR="000517F3" w:rsidRPr="00E7628F" w:rsidRDefault="005D2F78" w:rsidP="000517F3">
      <w:pPr>
        <w:pStyle w:val="af1"/>
        <w:ind w:firstLine="567"/>
        <w:jc w:val="both"/>
      </w:pPr>
      <w:r w:rsidRPr="00E7628F">
        <w:t xml:space="preserve">– </w:t>
      </w:r>
      <w:r w:rsidR="000517F3" w:rsidRPr="00E7628F">
        <w:t>проявление творческой инициативности и изобретательности для получения</w:t>
      </w:r>
      <w:r w:rsidRPr="00E7628F">
        <w:t xml:space="preserve"> </w:t>
      </w:r>
      <w:r w:rsidR="000517F3" w:rsidRPr="00E7628F">
        <w:t>результатов, имеющих практическую ценность, умение делать выводы и предложения;</w:t>
      </w:r>
    </w:p>
    <w:p w:rsidR="000517F3" w:rsidRPr="00E7628F" w:rsidRDefault="005D2F78" w:rsidP="000517F3">
      <w:pPr>
        <w:pStyle w:val="af1"/>
        <w:ind w:firstLine="567"/>
        <w:jc w:val="both"/>
      </w:pPr>
      <w:r w:rsidRPr="00E7628F">
        <w:t xml:space="preserve">– </w:t>
      </w:r>
      <w:r w:rsidR="000517F3" w:rsidRPr="00E7628F">
        <w:t>освоение методик анализа предметной области, конструирования функциональных структур разрабатываемых и исследуемых систем;</w:t>
      </w:r>
    </w:p>
    <w:p w:rsidR="000517F3" w:rsidRPr="00E7628F" w:rsidRDefault="005D2F78" w:rsidP="000517F3">
      <w:pPr>
        <w:pStyle w:val="af1"/>
        <w:ind w:firstLine="567"/>
        <w:jc w:val="both"/>
      </w:pPr>
      <w:r w:rsidRPr="00E7628F">
        <w:t xml:space="preserve">– </w:t>
      </w:r>
      <w:r w:rsidR="000517F3" w:rsidRPr="00E7628F">
        <w:t>освоение методов (методик) выбора и обоснования научно-технических решений с учетом технических требований при разработке реальных инженерных проектов и научно-исследовательских работ;</w:t>
      </w:r>
    </w:p>
    <w:p w:rsidR="000517F3" w:rsidRPr="00E7628F" w:rsidRDefault="005D2F78" w:rsidP="000517F3">
      <w:pPr>
        <w:pStyle w:val="af1"/>
        <w:ind w:firstLine="567"/>
        <w:jc w:val="both"/>
      </w:pPr>
      <w:r w:rsidRPr="00E7628F">
        <w:t xml:space="preserve">– </w:t>
      </w:r>
      <w:r w:rsidR="000517F3" w:rsidRPr="00E7628F">
        <w:t>освоение методов разработки (в случае необходимости) или применения</w:t>
      </w:r>
      <w:r w:rsidRPr="00E7628F">
        <w:t xml:space="preserve"> </w:t>
      </w:r>
      <w:r w:rsidR="000517F3" w:rsidRPr="00E7628F">
        <w:t>соответствующих алгоритмического, программного, информационного,</w:t>
      </w:r>
      <w:r w:rsidRPr="00E7628F">
        <w:t xml:space="preserve"> </w:t>
      </w:r>
      <w:r w:rsidR="000517F3" w:rsidRPr="00E7628F">
        <w:t>технического, математическо</w:t>
      </w:r>
      <w:r w:rsidRPr="00E7628F">
        <w:t>го, метрологи</w:t>
      </w:r>
      <w:r w:rsidR="000517F3" w:rsidRPr="00E7628F">
        <w:t>ческого, лингвистического,</w:t>
      </w:r>
      <w:r w:rsidRPr="00E7628F">
        <w:t xml:space="preserve"> </w:t>
      </w:r>
      <w:r w:rsidR="000517F3" w:rsidRPr="00E7628F">
        <w:t>эргономического, организационного и правового обеспечений системы;</w:t>
      </w:r>
    </w:p>
    <w:p w:rsidR="000517F3" w:rsidRPr="00E7628F" w:rsidRDefault="005D2F78" w:rsidP="000517F3">
      <w:pPr>
        <w:pStyle w:val="af1"/>
        <w:ind w:firstLine="567"/>
        <w:jc w:val="both"/>
      </w:pPr>
      <w:r w:rsidRPr="00E7628F">
        <w:t xml:space="preserve">– </w:t>
      </w:r>
      <w:r w:rsidR="000517F3" w:rsidRPr="00E7628F">
        <w:t>совершенствование методов разработки систем автоматизации и управления заданного качества;</w:t>
      </w:r>
    </w:p>
    <w:p w:rsidR="000517F3" w:rsidRPr="00E7628F" w:rsidRDefault="005D2F78" w:rsidP="000517F3">
      <w:pPr>
        <w:pStyle w:val="af1"/>
        <w:ind w:firstLine="567"/>
        <w:jc w:val="both"/>
      </w:pPr>
      <w:r w:rsidRPr="00E7628F">
        <w:t xml:space="preserve">– </w:t>
      </w:r>
      <w:r w:rsidR="000517F3" w:rsidRPr="00E7628F">
        <w:t>освоение методов тестирования и отладки аппаратно-программ</w:t>
      </w:r>
      <w:r w:rsidRPr="00E7628F">
        <w:t>ных комплексов;</w:t>
      </w:r>
    </w:p>
    <w:p w:rsidR="000517F3" w:rsidRPr="00E7628F" w:rsidRDefault="005D2F78" w:rsidP="000517F3">
      <w:pPr>
        <w:pStyle w:val="af1"/>
        <w:ind w:firstLine="567"/>
        <w:jc w:val="both"/>
      </w:pPr>
      <w:r w:rsidRPr="00E7628F">
        <w:t xml:space="preserve">– </w:t>
      </w:r>
      <w:r w:rsidR="000517F3" w:rsidRPr="00E7628F">
        <w:t>приобретение навыков разработки аппаратно-программных комплексов систем автоматизации и управления и их передачи на изготовление и сопровождение;</w:t>
      </w:r>
    </w:p>
    <w:p w:rsidR="000517F3" w:rsidRPr="00E7628F" w:rsidRDefault="005D2F78" w:rsidP="000517F3">
      <w:pPr>
        <w:pStyle w:val="af1"/>
        <w:ind w:firstLine="567"/>
        <w:jc w:val="both"/>
      </w:pPr>
      <w:r w:rsidRPr="00E7628F">
        <w:t xml:space="preserve">– </w:t>
      </w:r>
      <w:r w:rsidR="00316FEF" w:rsidRPr="00E7628F">
        <w:t>обоснование практической направленности проектных предложений, разработанных дипломником, направленных на повышение эффективности выбранной деятельности на конкретных примерах</w:t>
      </w:r>
      <w:r w:rsidR="000517F3" w:rsidRPr="00E7628F">
        <w:t>;</w:t>
      </w:r>
    </w:p>
    <w:p w:rsidR="000517F3" w:rsidRPr="00E7628F" w:rsidRDefault="005D2F78" w:rsidP="000517F3">
      <w:pPr>
        <w:pStyle w:val="af1"/>
        <w:ind w:firstLine="567"/>
        <w:jc w:val="both"/>
      </w:pPr>
      <w:r w:rsidRPr="00E7628F">
        <w:t xml:space="preserve">– </w:t>
      </w:r>
      <w:r w:rsidR="000517F3" w:rsidRPr="00E7628F">
        <w:t>приобретение навыков сертификации аппаратных, программных средств и аппаратно-программных комплексов;</w:t>
      </w:r>
    </w:p>
    <w:p w:rsidR="000517F3" w:rsidRPr="00E7628F" w:rsidRDefault="005D2F78" w:rsidP="000517F3">
      <w:pPr>
        <w:pStyle w:val="af1"/>
        <w:ind w:firstLine="567"/>
        <w:jc w:val="both"/>
      </w:pPr>
      <w:r w:rsidRPr="00E7628F">
        <w:t xml:space="preserve">– </w:t>
      </w:r>
      <w:r w:rsidR="000517F3" w:rsidRPr="00E7628F">
        <w:t>приобретение навыков оценки эффективности и целесообразности принимаемых решений</w:t>
      </w:r>
      <w:r w:rsidR="00841DA8" w:rsidRPr="00E7628F">
        <w:t xml:space="preserve"> относительно обеспечения безопасности жизнедеятельности</w:t>
      </w:r>
      <w:r w:rsidR="000517F3" w:rsidRPr="00E7628F">
        <w:t>;</w:t>
      </w:r>
    </w:p>
    <w:p w:rsidR="000517F3" w:rsidRPr="00E7628F" w:rsidRDefault="005D2F78" w:rsidP="000517F3">
      <w:pPr>
        <w:pStyle w:val="af1"/>
        <w:ind w:firstLine="567"/>
        <w:jc w:val="both"/>
      </w:pPr>
      <w:r w:rsidRPr="00E7628F">
        <w:t xml:space="preserve">– </w:t>
      </w:r>
      <w:r w:rsidR="000517F3" w:rsidRPr="00E7628F">
        <w:t>совершенствование навыков графического и текстового оформления результатов исследования в виде текста, чертежей, карт, схем, расчетов, проведенных экспериментов и других материалов, иллюстрирующих содержание работы;</w:t>
      </w:r>
    </w:p>
    <w:p w:rsidR="00316FEF" w:rsidRPr="00E7628F" w:rsidRDefault="00316FEF" w:rsidP="000517F3">
      <w:pPr>
        <w:pStyle w:val="af1"/>
        <w:ind w:firstLine="567"/>
        <w:jc w:val="both"/>
      </w:pPr>
      <w:r w:rsidRPr="00E7628F">
        <w:t>– развитие навыков самостоятельной работы с ГОСТами, нормативно-технической и типовой документацией, справочной и периодической литературой;</w:t>
      </w:r>
    </w:p>
    <w:p w:rsidR="000517F3" w:rsidRPr="00E7628F" w:rsidRDefault="005D2F78" w:rsidP="000517F3">
      <w:pPr>
        <w:pStyle w:val="af1"/>
        <w:ind w:firstLine="567"/>
        <w:jc w:val="both"/>
      </w:pPr>
      <w:r w:rsidRPr="00E7628F">
        <w:t xml:space="preserve">– </w:t>
      </w:r>
      <w:r w:rsidR="00316FEF" w:rsidRPr="00E7628F">
        <w:t>самостоятельное определение проблемной ситуации</w:t>
      </w:r>
      <w:r w:rsidR="000517F3" w:rsidRPr="00E7628F">
        <w:t>.</w:t>
      </w:r>
    </w:p>
    <w:p w:rsidR="000517F3" w:rsidRPr="00E7628F" w:rsidRDefault="00A813C7" w:rsidP="000517F3">
      <w:pPr>
        <w:pStyle w:val="af1"/>
        <w:ind w:firstLine="567"/>
        <w:jc w:val="both"/>
      </w:pPr>
      <w:r w:rsidRPr="00E7628F">
        <w:t>ВКР</w:t>
      </w:r>
      <w:r w:rsidR="000517F3" w:rsidRPr="00E7628F">
        <w:t xml:space="preserve"> является важнейшим итогом обучения, в связи с этим содержание </w:t>
      </w:r>
      <w:r w:rsidR="00364115" w:rsidRPr="00E7628F">
        <w:t>дипломно</w:t>
      </w:r>
      <w:r w:rsidR="00316FEF" w:rsidRPr="00E7628F">
        <w:t>го</w:t>
      </w:r>
      <w:r w:rsidRPr="00E7628F">
        <w:t xml:space="preserve"> </w:t>
      </w:r>
      <w:r w:rsidR="00316FEF" w:rsidRPr="00E7628F">
        <w:t>проекта</w:t>
      </w:r>
      <w:r w:rsidR="000517F3" w:rsidRPr="00E7628F">
        <w:t xml:space="preserve"> и уровень </w:t>
      </w:r>
      <w:r w:rsidR="00316FEF" w:rsidRPr="00E7628F">
        <w:t>его</w:t>
      </w:r>
      <w:r w:rsidR="000517F3" w:rsidRPr="00E7628F">
        <w:t xml:space="preserve"> защиты должны учитываться как основной критерий при оценке уровня подготовки выпускника и оценке качества реализации образовательной программы в вузе.</w:t>
      </w:r>
    </w:p>
    <w:p w:rsidR="000517F3" w:rsidRPr="00E7628F" w:rsidRDefault="000517F3" w:rsidP="000517F3">
      <w:pPr>
        <w:pStyle w:val="af1"/>
        <w:ind w:firstLine="567"/>
        <w:jc w:val="both"/>
      </w:pPr>
      <w:r w:rsidRPr="00E7628F">
        <w:t>Общими требованиями к дипломно</w:t>
      </w:r>
      <w:r w:rsidR="00316FEF" w:rsidRPr="00E7628F">
        <w:t xml:space="preserve">му проекту </w:t>
      </w:r>
      <w:r w:rsidRPr="00E7628F">
        <w:t>являются:</w:t>
      </w:r>
    </w:p>
    <w:p w:rsidR="000517F3" w:rsidRPr="00E7628F" w:rsidRDefault="001C2F3B" w:rsidP="000517F3">
      <w:pPr>
        <w:pStyle w:val="af1"/>
        <w:numPr>
          <w:ilvl w:val="0"/>
          <w:numId w:val="2"/>
        </w:numPr>
        <w:ind w:firstLine="567"/>
        <w:jc w:val="both"/>
      </w:pPr>
      <w:r w:rsidRPr="00E7628F">
        <w:t xml:space="preserve"> </w:t>
      </w:r>
      <w:r w:rsidR="000517F3" w:rsidRPr="00E7628F">
        <w:t>целевая направленность;</w:t>
      </w:r>
    </w:p>
    <w:p w:rsidR="000517F3" w:rsidRPr="00E7628F" w:rsidRDefault="001C2F3B" w:rsidP="000517F3">
      <w:pPr>
        <w:pStyle w:val="af1"/>
        <w:numPr>
          <w:ilvl w:val="0"/>
          <w:numId w:val="2"/>
        </w:numPr>
        <w:ind w:firstLine="567"/>
        <w:jc w:val="both"/>
      </w:pPr>
      <w:r w:rsidRPr="00E7628F">
        <w:t xml:space="preserve"> </w:t>
      </w:r>
      <w:r w:rsidR="000517F3" w:rsidRPr="00E7628F">
        <w:t>логическая последовательность изложения материала;</w:t>
      </w:r>
    </w:p>
    <w:p w:rsidR="000517F3" w:rsidRPr="00E7628F" w:rsidRDefault="001C2F3B" w:rsidP="000517F3">
      <w:pPr>
        <w:pStyle w:val="af1"/>
        <w:numPr>
          <w:ilvl w:val="0"/>
          <w:numId w:val="2"/>
        </w:numPr>
        <w:ind w:firstLine="567"/>
        <w:jc w:val="both"/>
      </w:pPr>
      <w:r w:rsidRPr="00E7628F">
        <w:t xml:space="preserve"> </w:t>
      </w:r>
      <w:r w:rsidR="000517F3" w:rsidRPr="00E7628F">
        <w:t>глубина исследования и полнота освещения вопросов;</w:t>
      </w:r>
    </w:p>
    <w:p w:rsidR="000517F3" w:rsidRPr="00E7628F" w:rsidRDefault="001C2F3B" w:rsidP="000517F3">
      <w:pPr>
        <w:pStyle w:val="af1"/>
        <w:numPr>
          <w:ilvl w:val="0"/>
          <w:numId w:val="2"/>
        </w:numPr>
        <w:ind w:firstLine="567"/>
        <w:jc w:val="both"/>
      </w:pPr>
      <w:r w:rsidRPr="00E7628F">
        <w:t xml:space="preserve"> </w:t>
      </w:r>
      <w:r w:rsidR="000517F3" w:rsidRPr="00E7628F">
        <w:t>убедительность аргументаций;</w:t>
      </w:r>
    </w:p>
    <w:p w:rsidR="000517F3" w:rsidRPr="00E7628F" w:rsidRDefault="001C2F3B" w:rsidP="000517F3">
      <w:pPr>
        <w:pStyle w:val="af1"/>
        <w:numPr>
          <w:ilvl w:val="0"/>
          <w:numId w:val="2"/>
        </w:numPr>
        <w:ind w:firstLine="567"/>
        <w:jc w:val="both"/>
      </w:pPr>
      <w:r w:rsidRPr="00E7628F">
        <w:t xml:space="preserve"> </w:t>
      </w:r>
      <w:r w:rsidR="000517F3" w:rsidRPr="00E7628F">
        <w:t>краткость и четкость формулировок;</w:t>
      </w:r>
    </w:p>
    <w:p w:rsidR="000517F3" w:rsidRPr="00E7628F" w:rsidRDefault="001C2F3B" w:rsidP="000517F3">
      <w:pPr>
        <w:pStyle w:val="af1"/>
        <w:numPr>
          <w:ilvl w:val="0"/>
          <w:numId w:val="2"/>
        </w:numPr>
        <w:ind w:firstLine="567"/>
        <w:jc w:val="both"/>
      </w:pPr>
      <w:r w:rsidRPr="00E7628F">
        <w:t xml:space="preserve"> </w:t>
      </w:r>
      <w:r w:rsidR="000517F3" w:rsidRPr="00E7628F">
        <w:t>конкретность изложения результатов работы;</w:t>
      </w:r>
    </w:p>
    <w:p w:rsidR="000517F3" w:rsidRPr="00E7628F" w:rsidRDefault="000517F3" w:rsidP="000517F3">
      <w:pPr>
        <w:pStyle w:val="af1"/>
        <w:numPr>
          <w:ilvl w:val="0"/>
          <w:numId w:val="2"/>
        </w:numPr>
        <w:ind w:firstLine="567"/>
        <w:jc w:val="both"/>
      </w:pPr>
      <w:r w:rsidRPr="00E7628F">
        <w:t xml:space="preserve"> доказательность выводов и обоснованность рекомендаций;</w:t>
      </w:r>
    </w:p>
    <w:p w:rsidR="000517F3" w:rsidRPr="00E7628F" w:rsidRDefault="00316FEF" w:rsidP="000517F3">
      <w:pPr>
        <w:pStyle w:val="af1"/>
        <w:numPr>
          <w:ilvl w:val="0"/>
          <w:numId w:val="2"/>
        </w:numPr>
        <w:ind w:firstLine="567"/>
        <w:jc w:val="both"/>
      </w:pPr>
      <w:r w:rsidRPr="00E7628F">
        <w:t xml:space="preserve"> квалифицированное оформление графического материал, иллюстрирующий содержание дипломного проекта</w:t>
      </w:r>
      <w:r w:rsidR="000517F3" w:rsidRPr="00E7628F">
        <w:t>.</w:t>
      </w:r>
    </w:p>
    <w:p w:rsidR="000517F3" w:rsidRPr="00E7628F" w:rsidRDefault="000517F3" w:rsidP="000517F3">
      <w:pPr>
        <w:pStyle w:val="af1"/>
        <w:ind w:firstLine="567"/>
        <w:jc w:val="both"/>
      </w:pPr>
      <w:r w:rsidRPr="00E7628F">
        <w:t xml:space="preserve">В то же время работа студента над </w:t>
      </w:r>
      <w:r w:rsidR="00451D0D" w:rsidRPr="00E7628F">
        <w:t>ВКР</w:t>
      </w:r>
      <w:r w:rsidRPr="00E7628F">
        <w:t xml:space="preserve"> является первым этапом инженерной деятельности и, как правило, первой его инженерной разработкой. В связи с этим представляется целесообразной организация дипломного проектирования непосредственно на рабочих местах будущей деятельности выпускников. Это поможет молодому специалисту быстрее пройти период адаптации и освоиться в новом коллективе.</w:t>
      </w:r>
    </w:p>
    <w:p w:rsidR="000517F3" w:rsidRPr="00E7628F" w:rsidRDefault="000517F3" w:rsidP="000517F3">
      <w:pPr>
        <w:pStyle w:val="af1"/>
        <w:ind w:firstLine="567"/>
        <w:jc w:val="both"/>
      </w:pPr>
      <w:r w:rsidRPr="00E7628F">
        <w:t>В процессе дипломного проектирования студент должен уметь:</w:t>
      </w:r>
    </w:p>
    <w:p w:rsidR="000517F3" w:rsidRPr="00E7628F" w:rsidRDefault="00451D0D" w:rsidP="000517F3">
      <w:pPr>
        <w:pStyle w:val="af1"/>
        <w:ind w:firstLine="567"/>
        <w:jc w:val="both"/>
      </w:pPr>
      <w:r w:rsidRPr="00E7628F">
        <w:t>–</w:t>
      </w:r>
      <w:r w:rsidR="000517F3" w:rsidRPr="00E7628F">
        <w:t xml:space="preserve"> осуществлять сбор, обработку, анализ и систематизацию научно-технической информации по теме исследований;</w:t>
      </w:r>
    </w:p>
    <w:p w:rsidR="000517F3" w:rsidRPr="00E7628F" w:rsidRDefault="00451D0D" w:rsidP="000517F3">
      <w:pPr>
        <w:pStyle w:val="af1"/>
        <w:ind w:firstLine="567"/>
        <w:jc w:val="both"/>
      </w:pPr>
      <w:r w:rsidRPr="00E7628F">
        <w:t>–</w:t>
      </w:r>
      <w:r w:rsidR="000517F3" w:rsidRPr="00E7628F">
        <w:t xml:space="preserve"> составлять описания провод</w:t>
      </w:r>
      <w:r w:rsidRPr="00E7628F">
        <w:t>имых исследований, готовить дан</w:t>
      </w:r>
      <w:r w:rsidR="000517F3" w:rsidRPr="00E7628F">
        <w:t>ные для составления отчетов, обзоров и другой документации;</w:t>
      </w:r>
    </w:p>
    <w:p w:rsidR="000517F3" w:rsidRPr="00E7628F" w:rsidRDefault="00451D0D" w:rsidP="000517F3">
      <w:pPr>
        <w:pStyle w:val="af1"/>
        <w:ind w:firstLine="567"/>
        <w:jc w:val="both"/>
      </w:pPr>
      <w:r w:rsidRPr="00E7628F">
        <w:t>–</w:t>
      </w:r>
      <w:r w:rsidR="000517F3" w:rsidRPr="00E7628F">
        <w:t xml:space="preserve"> проводить системный анализ решаемой задачи (системы, устройства или блока управл</w:t>
      </w:r>
      <w:r w:rsidRPr="00E7628F">
        <w:t>ения контроля, диагностики и т.</w:t>
      </w:r>
      <w:r w:rsidR="000517F3" w:rsidRPr="00E7628F">
        <w:t>п. для конкретного технологического процесса, объекта и т.</w:t>
      </w:r>
      <w:r w:rsidR="00364115" w:rsidRPr="00E7628F">
        <w:t xml:space="preserve"> </w:t>
      </w:r>
      <w:r w:rsidR="000517F3" w:rsidRPr="00E7628F">
        <w:t xml:space="preserve">п.) </w:t>
      </w:r>
      <w:r w:rsidRPr="00E7628F">
        <w:t>с</w:t>
      </w:r>
      <w:r w:rsidR="000517F3" w:rsidRPr="00E7628F">
        <w:t xml:space="preserve"> использованием современной научно-технической литературы (отечественной и иностранной) и патентных источников;</w:t>
      </w:r>
    </w:p>
    <w:p w:rsidR="000517F3" w:rsidRPr="00E7628F" w:rsidRDefault="00451D0D" w:rsidP="000517F3">
      <w:pPr>
        <w:pStyle w:val="af1"/>
        <w:ind w:firstLine="567"/>
        <w:jc w:val="both"/>
      </w:pPr>
      <w:r w:rsidRPr="00E7628F">
        <w:t>–</w:t>
      </w:r>
      <w:r w:rsidR="000517F3" w:rsidRPr="00E7628F">
        <w:t xml:space="preserve"> составлять математическое описание проектируемой системы (устройства, блока</w:t>
      </w:r>
      <w:r w:rsidR="009A14FE" w:rsidRPr="00E7628F">
        <w:t>, объекта</w:t>
      </w:r>
      <w:r w:rsidR="000517F3" w:rsidRPr="00E7628F">
        <w:t>) и его общий алгоритм работы;</w:t>
      </w:r>
    </w:p>
    <w:p w:rsidR="000517F3" w:rsidRPr="00E7628F" w:rsidRDefault="00451D0D" w:rsidP="000517F3">
      <w:pPr>
        <w:pStyle w:val="af1"/>
        <w:ind w:firstLine="567"/>
        <w:jc w:val="both"/>
      </w:pPr>
      <w:r w:rsidRPr="00E7628F">
        <w:t>–</w:t>
      </w:r>
      <w:r w:rsidR="000517F3" w:rsidRPr="00E7628F">
        <w:t xml:space="preserve"> выполнять математическое моделирование структур, приборов или</w:t>
      </w:r>
      <w:r w:rsidRPr="00E7628F">
        <w:t xml:space="preserve"> </w:t>
      </w:r>
      <w:r w:rsidR="000517F3" w:rsidRPr="00E7628F">
        <w:t>технологических процессов с целью оптимизации их параметров;</w:t>
      </w:r>
    </w:p>
    <w:p w:rsidR="000517F3" w:rsidRPr="00E7628F" w:rsidRDefault="00451D0D" w:rsidP="000517F3">
      <w:pPr>
        <w:pStyle w:val="af1"/>
        <w:ind w:firstLine="567"/>
        <w:jc w:val="both"/>
      </w:pPr>
      <w:r w:rsidRPr="00E7628F">
        <w:t>–</w:t>
      </w:r>
      <w:r w:rsidR="000517F3" w:rsidRPr="00E7628F">
        <w:t xml:space="preserve"> разрабатывать функциональные и принципиальные схемы отдельных блоков и узлов проектируемой системы (устройства);</w:t>
      </w:r>
    </w:p>
    <w:p w:rsidR="000517F3" w:rsidRPr="00E7628F" w:rsidRDefault="00451D0D" w:rsidP="000517F3">
      <w:pPr>
        <w:pStyle w:val="af1"/>
        <w:ind w:firstLine="567"/>
        <w:jc w:val="both"/>
      </w:pPr>
      <w:r w:rsidRPr="00E7628F">
        <w:t>–</w:t>
      </w:r>
      <w:r w:rsidR="000517F3" w:rsidRPr="00E7628F">
        <w:t xml:space="preserve"> разрабатывать алгоритмическое и программное обеспечение;</w:t>
      </w:r>
    </w:p>
    <w:p w:rsidR="000517F3" w:rsidRPr="00E7628F" w:rsidRDefault="00451D0D" w:rsidP="000517F3">
      <w:pPr>
        <w:pStyle w:val="af1"/>
        <w:ind w:firstLine="567"/>
        <w:jc w:val="both"/>
      </w:pPr>
      <w:r w:rsidRPr="00E7628F">
        <w:t>–</w:t>
      </w:r>
      <w:r w:rsidR="000517F3" w:rsidRPr="00E7628F">
        <w:t xml:space="preserve"> проводить конструкторско-техническую разработку проектируемой системы (устройств</w:t>
      </w:r>
      <w:r w:rsidR="009A14FE" w:rsidRPr="00E7628F">
        <w:t>, объектов</w:t>
      </w:r>
      <w:r w:rsidR="000517F3" w:rsidRPr="00E7628F">
        <w:t>) с учетом новейших достижений технологии производства, в соответствии с назначением изделия, масштабностью его выпуска, используя достижения технической эстетики, технической психологии, а также государственных, отраслевых и ведомственных стандартов;</w:t>
      </w:r>
    </w:p>
    <w:p w:rsidR="000517F3" w:rsidRPr="00E7628F" w:rsidRDefault="00451D0D" w:rsidP="000517F3">
      <w:pPr>
        <w:pStyle w:val="af1"/>
        <w:ind w:firstLine="567"/>
        <w:jc w:val="both"/>
      </w:pPr>
      <w:r w:rsidRPr="00E7628F">
        <w:t>–</w:t>
      </w:r>
      <w:r w:rsidR="000517F3" w:rsidRPr="00E7628F">
        <w:t xml:space="preserve"> разрабатывать проектную и рабочую техническую документацию, оформлять законченные научно-исследовательские и проектно-конструкторские работы;</w:t>
      </w:r>
    </w:p>
    <w:p w:rsidR="000517F3" w:rsidRPr="00E7628F" w:rsidRDefault="00BC4F90" w:rsidP="000517F3">
      <w:pPr>
        <w:pStyle w:val="af1"/>
        <w:ind w:firstLine="567"/>
        <w:jc w:val="both"/>
      </w:pPr>
      <w:r w:rsidRPr="00E7628F">
        <w:t>–</w:t>
      </w:r>
      <w:r w:rsidR="000517F3" w:rsidRPr="00E7628F">
        <w:t xml:space="preserve"> разрабатывать проектируемую систему (устройство) с учетом вопросов безопасности жизнедеятельности.</w:t>
      </w:r>
    </w:p>
    <w:p w:rsidR="00D54AB0" w:rsidRPr="00E7628F" w:rsidRDefault="00D54AB0" w:rsidP="00D54AB0">
      <w:pPr>
        <w:pStyle w:val="1"/>
        <w:spacing w:before="240" w:after="120"/>
        <w:ind w:firstLine="567"/>
        <w:jc w:val="both"/>
        <w:rPr>
          <w:sz w:val="24"/>
          <w:szCs w:val="24"/>
        </w:rPr>
      </w:pPr>
      <w:r w:rsidRPr="00E7628F">
        <w:rPr>
          <w:b/>
          <w:bCs/>
          <w:sz w:val="24"/>
          <w:szCs w:val="24"/>
        </w:rPr>
        <w:t xml:space="preserve">1.3. Требования Государственного образовательного стандарта к </w:t>
      </w:r>
      <w:r w:rsidR="00D93919" w:rsidRPr="00E7628F">
        <w:rPr>
          <w:b/>
          <w:bCs/>
          <w:sz w:val="24"/>
          <w:szCs w:val="24"/>
        </w:rPr>
        <w:t>ВКР</w:t>
      </w:r>
    </w:p>
    <w:p w:rsidR="00D54AB0" w:rsidRPr="00E7628F" w:rsidRDefault="00D54AB0" w:rsidP="00D54AB0">
      <w:pPr>
        <w:pStyle w:val="20"/>
        <w:ind w:firstLine="567"/>
        <w:jc w:val="both"/>
        <w:rPr>
          <w:sz w:val="24"/>
          <w:szCs w:val="24"/>
        </w:rPr>
      </w:pPr>
      <w:r w:rsidRPr="00E7628F">
        <w:rPr>
          <w:sz w:val="24"/>
          <w:szCs w:val="24"/>
        </w:rPr>
        <w:t>В</w:t>
      </w:r>
      <w:r w:rsidR="00B62722" w:rsidRPr="00E7628F">
        <w:rPr>
          <w:sz w:val="24"/>
          <w:szCs w:val="24"/>
        </w:rPr>
        <w:t>КР</w:t>
      </w:r>
      <w:r w:rsidRPr="00E7628F">
        <w:rPr>
          <w:sz w:val="24"/>
          <w:szCs w:val="24"/>
        </w:rPr>
        <w:t xml:space="preserve"> </w:t>
      </w:r>
      <w:r w:rsidR="00316FEF" w:rsidRPr="00E7628F">
        <w:rPr>
          <w:sz w:val="24"/>
          <w:szCs w:val="24"/>
        </w:rPr>
        <w:t>специалиста</w:t>
      </w:r>
      <w:r w:rsidRPr="00E7628F">
        <w:rPr>
          <w:sz w:val="24"/>
          <w:szCs w:val="24"/>
        </w:rPr>
        <w:t xml:space="preserve"> представляет собой законченную научно-исследовательскую, проектную или технологическую разработку, в которой решается актуальная задача для </w:t>
      </w:r>
      <w:r w:rsidR="00316FEF" w:rsidRPr="00E7628F">
        <w:rPr>
          <w:sz w:val="24"/>
          <w:szCs w:val="24"/>
        </w:rPr>
        <w:t>специальности</w:t>
      </w:r>
      <w:r w:rsidRPr="00E7628F">
        <w:rPr>
          <w:sz w:val="24"/>
          <w:szCs w:val="24"/>
        </w:rPr>
        <w:t xml:space="preserve"> «</w:t>
      </w:r>
      <w:r w:rsidR="00316FEF" w:rsidRPr="00E7628F">
        <w:rPr>
          <w:sz w:val="24"/>
          <w:szCs w:val="24"/>
        </w:rPr>
        <w:t>Сервис</w:t>
      </w:r>
      <w:r w:rsidRPr="00E7628F">
        <w:rPr>
          <w:sz w:val="24"/>
          <w:szCs w:val="24"/>
        </w:rPr>
        <w:t>» по проектированию или исследованию одного или нескольких объектов профессиональной деятельности и их компонентов (полностью или частично).</w:t>
      </w:r>
    </w:p>
    <w:p w:rsidR="00242B3F" w:rsidRPr="00E7628F" w:rsidRDefault="00242B3F" w:rsidP="00242B3F">
      <w:pPr>
        <w:pStyle w:val="a5"/>
        <w:spacing w:after="0"/>
        <w:ind w:firstLine="567"/>
        <w:jc w:val="both"/>
        <w:rPr>
          <w:szCs w:val="28"/>
        </w:rPr>
      </w:pPr>
      <w:r w:rsidRPr="00E7628F">
        <w:t>Объектами профессиональной деятельности специалиста по сервису являются человек и его потребности в индивидуальных услугах; способы и методы выявления и формирования этих потребностей с доведением их до устойчивого спроса в отношении различных индивидуальных услуг; методы моделирования, диагностики и разработки материальных объектов и услуг по индивидуальным заказам потребителя; технологические процессы, посредством которых выполняются индивидуальные заказы на услуги; оборудование, машины, приборы и их системы для осуществления технологических процессов сервиса.</w:t>
      </w:r>
      <w:r w:rsidRPr="00E7628F">
        <w:rPr>
          <w:szCs w:val="28"/>
        </w:rPr>
        <w:t xml:space="preserve"> </w:t>
      </w:r>
    </w:p>
    <w:p w:rsidR="00242B3F" w:rsidRPr="00E7628F" w:rsidRDefault="00242B3F" w:rsidP="00242B3F">
      <w:pPr>
        <w:pStyle w:val="a5"/>
        <w:spacing w:after="0"/>
        <w:ind w:firstLine="567"/>
        <w:jc w:val="both"/>
        <w:rPr>
          <w:szCs w:val="28"/>
        </w:rPr>
      </w:pPr>
      <w:r w:rsidRPr="00E7628F">
        <w:rPr>
          <w:szCs w:val="28"/>
        </w:rPr>
        <w:t>Специалист по сервису в соответствии с фундаментальной и специальной подготовкой может выполнить следующие виды профессиональной деятельности:</w:t>
      </w:r>
    </w:p>
    <w:p w:rsidR="00242B3F" w:rsidRPr="00E7628F" w:rsidRDefault="00242B3F" w:rsidP="00242B3F">
      <w:pPr>
        <w:pStyle w:val="a5"/>
        <w:spacing w:after="0"/>
        <w:jc w:val="both"/>
        <w:rPr>
          <w:szCs w:val="28"/>
        </w:rPr>
      </w:pPr>
      <w:r w:rsidRPr="00E7628F">
        <w:rPr>
          <w:szCs w:val="28"/>
        </w:rPr>
        <w:tab/>
        <w:t>А) сервисная;</w:t>
      </w:r>
    </w:p>
    <w:p w:rsidR="00242B3F" w:rsidRPr="00E7628F" w:rsidRDefault="00242B3F" w:rsidP="00242B3F">
      <w:pPr>
        <w:pStyle w:val="a5"/>
        <w:spacing w:after="0"/>
        <w:jc w:val="both"/>
        <w:rPr>
          <w:szCs w:val="28"/>
        </w:rPr>
      </w:pPr>
      <w:r w:rsidRPr="00E7628F">
        <w:rPr>
          <w:szCs w:val="28"/>
        </w:rPr>
        <w:tab/>
        <w:t>Б) производственно-технологическая;</w:t>
      </w:r>
    </w:p>
    <w:p w:rsidR="00242B3F" w:rsidRPr="00E7628F" w:rsidRDefault="00242B3F" w:rsidP="00242B3F">
      <w:pPr>
        <w:pStyle w:val="a5"/>
        <w:spacing w:after="0"/>
        <w:jc w:val="both"/>
        <w:rPr>
          <w:szCs w:val="28"/>
        </w:rPr>
      </w:pPr>
      <w:r w:rsidRPr="00E7628F">
        <w:rPr>
          <w:szCs w:val="28"/>
        </w:rPr>
        <w:tab/>
        <w:t>В) организационно – управленческая;</w:t>
      </w:r>
    </w:p>
    <w:p w:rsidR="0081777B" w:rsidRPr="00E7628F" w:rsidRDefault="00242B3F" w:rsidP="00242B3F">
      <w:pPr>
        <w:pStyle w:val="a5"/>
        <w:spacing w:after="0"/>
        <w:jc w:val="both"/>
        <w:rPr>
          <w:szCs w:val="28"/>
        </w:rPr>
      </w:pPr>
      <w:r w:rsidRPr="00E7628F">
        <w:tab/>
        <w:t>Г) научно-исследовательская.</w:t>
      </w:r>
    </w:p>
    <w:p w:rsidR="00D54AB0" w:rsidRPr="00E7628F" w:rsidRDefault="00A813C7" w:rsidP="00D54AB0">
      <w:pPr>
        <w:ind w:firstLine="567"/>
        <w:jc w:val="both"/>
      </w:pPr>
      <w:r w:rsidRPr="00E7628F">
        <w:t xml:space="preserve">ВКР </w:t>
      </w:r>
      <w:r w:rsidR="00D54AB0" w:rsidRPr="00E7628F">
        <w:t xml:space="preserve">должна быть представлена в форме рукописи. Требования к содержанию, объему и структуре </w:t>
      </w:r>
      <w:r w:rsidRPr="00E7628F">
        <w:t>ВКР</w:t>
      </w:r>
      <w:r w:rsidR="00D54AB0" w:rsidRPr="00E7628F">
        <w:t xml:space="preserve"> определяются </w:t>
      </w:r>
      <w:r w:rsidR="00714C64" w:rsidRPr="00E7628F">
        <w:t>вузом</w:t>
      </w:r>
      <w:r w:rsidR="00D54AB0" w:rsidRPr="00E7628F">
        <w:t xml:space="preserve"> на основании Положения об </w:t>
      </w:r>
      <w:r w:rsidR="0031114C" w:rsidRPr="00E7628F">
        <w:t>ИГА</w:t>
      </w:r>
      <w:r w:rsidR="00D54AB0" w:rsidRPr="00E7628F">
        <w:t xml:space="preserve"> выпускников в</w:t>
      </w:r>
      <w:r w:rsidR="0031114C" w:rsidRPr="00E7628F">
        <w:t>узов</w:t>
      </w:r>
      <w:r w:rsidR="00D54AB0" w:rsidRPr="00E7628F">
        <w:t>, утвержденного Мин</w:t>
      </w:r>
      <w:r w:rsidR="0031114C" w:rsidRPr="00E7628F">
        <w:t>о</w:t>
      </w:r>
      <w:r w:rsidR="00D54AB0" w:rsidRPr="00E7628F">
        <w:t>бразования Р</w:t>
      </w:r>
      <w:r w:rsidR="0031114C" w:rsidRPr="00E7628F">
        <w:t>Ф</w:t>
      </w:r>
      <w:r w:rsidR="00D54AB0" w:rsidRPr="00E7628F">
        <w:t xml:space="preserve">, </w:t>
      </w:r>
      <w:r w:rsidR="0031114C" w:rsidRPr="00E7628F">
        <w:t>ГОС ВПО</w:t>
      </w:r>
      <w:r w:rsidR="00D54AB0" w:rsidRPr="00E7628F">
        <w:t xml:space="preserve"> по </w:t>
      </w:r>
      <w:r w:rsidR="00242B3F" w:rsidRPr="00E7628F">
        <w:t>специальности</w:t>
      </w:r>
      <w:r w:rsidRPr="00E7628F">
        <w:t xml:space="preserve"> </w:t>
      </w:r>
      <w:r w:rsidR="00BD1B1B">
        <w:t>100101.65</w:t>
      </w:r>
      <w:r w:rsidR="0031114C" w:rsidRPr="00E7628F">
        <w:t xml:space="preserve"> «</w:t>
      </w:r>
      <w:r w:rsidR="00BD1B1B">
        <w:t>Сервис</w:t>
      </w:r>
      <w:r w:rsidR="0031114C" w:rsidRPr="00E7628F">
        <w:t>»</w:t>
      </w:r>
      <w:r w:rsidR="00D54AB0" w:rsidRPr="00E7628F">
        <w:t xml:space="preserve"> и методических рекомендаций УМО в области автоматики, электроники, микроэлектроники и радиотехники.</w:t>
      </w:r>
    </w:p>
    <w:p w:rsidR="00D54AB0" w:rsidRPr="00E7628F" w:rsidRDefault="00D54AB0" w:rsidP="00D54AB0">
      <w:pPr>
        <w:pStyle w:val="20"/>
        <w:ind w:firstLine="567"/>
        <w:jc w:val="both"/>
        <w:rPr>
          <w:sz w:val="24"/>
          <w:szCs w:val="24"/>
        </w:rPr>
      </w:pPr>
      <w:r w:rsidRPr="00E7628F">
        <w:rPr>
          <w:sz w:val="24"/>
          <w:szCs w:val="24"/>
        </w:rPr>
        <w:t xml:space="preserve">В </w:t>
      </w:r>
      <w:r w:rsidR="00B62722" w:rsidRPr="00E7628F">
        <w:rPr>
          <w:sz w:val="24"/>
          <w:szCs w:val="24"/>
        </w:rPr>
        <w:t>ВКР</w:t>
      </w:r>
      <w:r w:rsidRPr="00E7628F">
        <w:rPr>
          <w:sz w:val="24"/>
          <w:szCs w:val="24"/>
        </w:rPr>
        <w:t xml:space="preserve"> выпускник должен показать:</w:t>
      </w:r>
    </w:p>
    <w:p w:rsidR="00D54AB0" w:rsidRPr="00E7628F" w:rsidRDefault="0031114C" w:rsidP="00D54AB0">
      <w:pPr>
        <w:ind w:firstLine="567"/>
        <w:jc w:val="both"/>
      </w:pPr>
      <w:r w:rsidRPr="00E7628F">
        <w:t>–</w:t>
      </w:r>
      <w:r w:rsidR="00D54AB0" w:rsidRPr="00E7628F">
        <w:t xml:space="preserve"> методы системного анализа и описание предметной области и объектов проектирования;</w:t>
      </w:r>
    </w:p>
    <w:p w:rsidR="00D54AB0" w:rsidRPr="00E7628F" w:rsidRDefault="0031114C" w:rsidP="00D54AB0">
      <w:pPr>
        <w:ind w:firstLine="567"/>
        <w:jc w:val="both"/>
      </w:pPr>
      <w:r w:rsidRPr="00E7628F">
        <w:t>–</w:t>
      </w:r>
      <w:r w:rsidR="00D54AB0" w:rsidRPr="00E7628F">
        <w:t xml:space="preserve"> формальный аппарат для анализа программных и аппаратных структур объектов проектирования;</w:t>
      </w:r>
    </w:p>
    <w:p w:rsidR="00D54AB0" w:rsidRPr="00E7628F" w:rsidRDefault="0031114C" w:rsidP="00D54AB0">
      <w:pPr>
        <w:ind w:firstLine="567"/>
        <w:jc w:val="both"/>
      </w:pPr>
      <w:r w:rsidRPr="00E7628F">
        <w:t>–</w:t>
      </w:r>
      <w:r w:rsidR="00D54AB0" w:rsidRPr="00E7628F">
        <w:t xml:space="preserve"> математические модели и методы для анализа расчетов, оптимизации детерминированных и случайных явлений и процессов в объектах проектирования;</w:t>
      </w:r>
    </w:p>
    <w:p w:rsidR="00D54AB0" w:rsidRPr="00E7628F" w:rsidRDefault="0031114C" w:rsidP="00D54AB0">
      <w:pPr>
        <w:ind w:firstLine="567"/>
        <w:jc w:val="both"/>
      </w:pPr>
      <w:r w:rsidRPr="00E7628F">
        <w:t>–</w:t>
      </w:r>
      <w:r w:rsidR="00D54AB0" w:rsidRPr="00E7628F">
        <w:t xml:space="preserve"> возможности ЭВМ или вычислительных систем объекта проектирования;</w:t>
      </w:r>
    </w:p>
    <w:p w:rsidR="00D54AB0" w:rsidRPr="00E7628F" w:rsidRDefault="0031114C" w:rsidP="00D54AB0">
      <w:pPr>
        <w:ind w:firstLine="567"/>
        <w:jc w:val="both"/>
      </w:pPr>
      <w:r w:rsidRPr="00E7628F">
        <w:t>–</w:t>
      </w:r>
      <w:r w:rsidR="00D54AB0" w:rsidRPr="00E7628F">
        <w:t xml:space="preserve"> методы и средства разработки алгоритмов и программ, приемы структурного программирования;</w:t>
      </w:r>
    </w:p>
    <w:p w:rsidR="00D54AB0" w:rsidRPr="00E7628F" w:rsidRDefault="0031114C" w:rsidP="00D54AB0">
      <w:pPr>
        <w:ind w:firstLine="567"/>
        <w:jc w:val="both"/>
      </w:pPr>
      <w:r w:rsidRPr="00E7628F">
        <w:t>–</w:t>
      </w:r>
      <w:r w:rsidR="00D54AB0" w:rsidRPr="00E7628F">
        <w:t xml:space="preserve"> системные программные средства, операционные системы и оболочки, обслуживающие сервисные программы;</w:t>
      </w:r>
    </w:p>
    <w:p w:rsidR="00D54AB0" w:rsidRPr="00E7628F" w:rsidRDefault="0031114C" w:rsidP="00D54AB0">
      <w:pPr>
        <w:ind w:firstLine="567"/>
        <w:jc w:val="both"/>
      </w:pPr>
      <w:r w:rsidRPr="00E7628F">
        <w:t>–</w:t>
      </w:r>
      <w:r w:rsidR="00D54AB0" w:rsidRPr="00E7628F">
        <w:t xml:space="preserve"> модели представления знаний и формализации задач при разработке интеллектуальных компонент автоматизированных систем (в зависимости от тематики работы);</w:t>
      </w:r>
    </w:p>
    <w:p w:rsidR="00D54AB0" w:rsidRPr="00E7628F" w:rsidRDefault="0031114C" w:rsidP="00D54AB0">
      <w:pPr>
        <w:ind w:firstLine="567"/>
        <w:jc w:val="both"/>
      </w:pPr>
      <w:r w:rsidRPr="00E7628F">
        <w:t>–</w:t>
      </w:r>
      <w:r w:rsidR="00D54AB0" w:rsidRPr="00E7628F">
        <w:t xml:space="preserve"> основные инструментальные средства разработки экспертных систем (в зависимости от тематики работы);</w:t>
      </w:r>
    </w:p>
    <w:p w:rsidR="00D54AB0" w:rsidRPr="00E7628F" w:rsidRDefault="0031114C" w:rsidP="00D54AB0">
      <w:pPr>
        <w:ind w:firstLine="567"/>
        <w:jc w:val="both"/>
      </w:pPr>
      <w:r w:rsidRPr="00E7628F">
        <w:t>–</w:t>
      </w:r>
      <w:r w:rsidR="00D54AB0" w:rsidRPr="00E7628F">
        <w:t xml:space="preserve"> инструментальные средства компьютерной графики и графического диалога (в зависимости от тематики работы).</w:t>
      </w:r>
    </w:p>
    <w:p w:rsidR="00D54AB0" w:rsidRPr="00E7628F" w:rsidRDefault="00D54AB0" w:rsidP="00D54AB0">
      <w:pPr>
        <w:pStyle w:val="20"/>
        <w:ind w:firstLine="567"/>
        <w:jc w:val="both"/>
        <w:rPr>
          <w:sz w:val="24"/>
          <w:szCs w:val="24"/>
        </w:rPr>
      </w:pPr>
      <w:r w:rsidRPr="00E7628F">
        <w:rPr>
          <w:sz w:val="24"/>
          <w:szCs w:val="24"/>
        </w:rPr>
        <w:t>Должен уметь:</w:t>
      </w:r>
    </w:p>
    <w:p w:rsidR="00D54AB0" w:rsidRPr="00E7628F" w:rsidRDefault="0031114C" w:rsidP="00D54AB0">
      <w:pPr>
        <w:ind w:firstLine="567"/>
        <w:jc w:val="both"/>
      </w:pPr>
      <w:r w:rsidRPr="00E7628F">
        <w:t>–</w:t>
      </w:r>
      <w:r w:rsidR="00D54AB0" w:rsidRPr="00E7628F">
        <w:t xml:space="preserve"> формулировать основные технико-экономические требования к объектам проектирования;</w:t>
      </w:r>
    </w:p>
    <w:p w:rsidR="00D54AB0" w:rsidRPr="00E7628F" w:rsidRDefault="0031114C" w:rsidP="00D54AB0">
      <w:pPr>
        <w:ind w:firstLine="567"/>
        <w:jc w:val="both"/>
      </w:pPr>
      <w:r w:rsidRPr="00E7628F">
        <w:t>–</w:t>
      </w:r>
      <w:r w:rsidR="00D54AB0" w:rsidRPr="00E7628F">
        <w:t xml:space="preserve"> разрабатывать алгоритмы обработки информации и управления;</w:t>
      </w:r>
    </w:p>
    <w:p w:rsidR="00D54AB0" w:rsidRPr="00E7628F" w:rsidRDefault="0031114C" w:rsidP="00D54AB0">
      <w:pPr>
        <w:ind w:firstLine="567"/>
        <w:jc w:val="both"/>
      </w:pPr>
      <w:r w:rsidRPr="00E7628F">
        <w:t>–</w:t>
      </w:r>
      <w:r w:rsidR="00D54AB0" w:rsidRPr="00E7628F">
        <w:t xml:space="preserve"> разрабатывать структуры аппаратных и программных модулей;</w:t>
      </w:r>
    </w:p>
    <w:p w:rsidR="0031114C" w:rsidRPr="00E7628F" w:rsidRDefault="0031114C" w:rsidP="00D54AB0">
      <w:pPr>
        <w:ind w:firstLine="567"/>
        <w:jc w:val="both"/>
      </w:pPr>
      <w:r w:rsidRPr="00E7628F">
        <w:t>–</w:t>
      </w:r>
      <w:r w:rsidR="00D54AB0" w:rsidRPr="00E7628F">
        <w:t xml:space="preserve"> количественно оценивать производительность и надежность объектов проектирова</w:t>
      </w:r>
      <w:r w:rsidRPr="00E7628F">
        <w:t>ния;</w:t>
      </w:r>
    </w:p>
    <w:p w:rsidR="00D54AB0" w:rsidRPr="00E7628F" w:rsidRDefault="0031114C" w:rsidP="00D54AB0">
      <w:pPr>
        <w:ind w:firstLine="567"/>
        <w:jc w:val="both"/>
      </w:pPr>
      <w:r w:rsidRPr="00E7628F">
        <w:t xml:space="preserve">– </w:t>
      </w:r>
      <w:r w:rsidR="00D54AB0" w:rsidRPr="00E7628F">
        <w:t>обеспечи</w:t>
      </w:r>
      <w:r w:rsidRPr="00E7628F">
        <w:t>ть информационную безопасность;</w:t>
      </w:r>
    </w:p>
    <w:p w:rsidR="00D54AB0" w:rsidRPr="00E7628F" w:rsidRDefault="0031114C" w:rsidP="00D54AB0">
      <w:pPr>
        <w:ind w:firstLine="567"/>
        <w:jc w:val="both"/>
      </w:pPr>
      <w:r w:rsidRPr="00E7628F">
        <w:t>–</w:t>
      </w:r>
      <w:r w:rsidR="00D54AB0" w:rsidRPr="00E7628F">
        <w:t xml:space="preserve"> выпускать проектную документацию.</w:t>
      </w:r>
    </w:p>
    <w:p w:rsidR="00BD1B1B" w:rsidRDefault="00BD1B1B" w:rsidP="00B22A3C">
      <w:pPr>
        <w:pStyle w:val="af1"/>
        <w:spacing w:before="240" w:after="120"/>
        <w:ind w:firstLine="567"/>
        <w:jc w:val="both"/>
        <w:rPr>
          <w:b/>
          <w:bCs/>
        </w:rPr>
      </w:pPr>
    </w:p>
    <w:p w:rsidR="00B22A3C" w:rsidRPr="00E7628F" w:rsidRDefault="001D327A" w:rsidP="00B22A3C">
      <w:pPr>
        <w:pStyle w:val="af1"/>
        <w:spacing w:before="240" w:after="120"/>
        <w:ind w:firstLine="567"/>
        <w:jc w:val="both"/>
        <w:rPr>
          <w:b/>
          <w:bCs/>
        </w:rPr>
      </w:pPr>
      <w:r w:rsidRPr="00E7628F">
        <w:rPr>
          <w:b/>
          <w:bCs/>
        </w:rPr>
        <w:t>1.</w:t>
      </w:r>
      <w:r w:rsidR="0031114C" w:rsidRPr="00E7628F">
        <w:rPr>
          <w:b/>
          <w:bCs/>
        </w:rPr>
        <w:t>4</w:t>
      </w:r>
      <w:r w:rsidR="00B22A3C" w:rsidRPr="00E7628F">
        <w:rPr>
          <w:b/>
          <w:bCs/>
        </w:rPr>
        <w:t>. Преддипломная практика</w:t>
      </w:r>
    </w:p>
    <w:p w:rsidR="00126950" w:rsidRPr="00E7628F" w:rsidRDefault="00126950" w:rsidP="00126950">
      <w:pPr>
        <w:autoSpaceDE w:val="0"/>
        <w:autoSpaceDN w:val="0"/>
        <w:adjustRightInd w:val="0"/>
        <w:ind w:firstLine="567"/>
        <w:jc w:val="both"/>
      </w:pPr>
      <w:r w:rsidRPr="00E7628F">
        <w:rPr>
          <w:rFonts w:eastAsia="TimesNewRomanPSMT"/>
        </w:rPr>
        <w:t xml:space="preserve">В подготовительный период, предшествующий преддипломной практике, выпускающая кафедра знакомит студентов с тематикой </w:t>
      </w:r>
      <w:r w:rsidR="00B62722" w:rsidRPr="00E7628F">
        <w:rPr>
          <w:rFonts w:eastAsia="TimesNewRomanPSMT"/>
        </w:rPr>
        <w:t>ВКР,</w:t>
      </w:r>
      <w:r w:rsidRPr="00E7628F">
        <w:rPr>
          <w:rFonts w:eastAsia="TimesNewRomanPSMT"/>
        </w:rPr>
        <w:t xml:space="preserve"> закрепляет за студентами выбранные темы проектирования, назначает руководителей, обеспечивает выдачу задания на </w:t>
      </w:r>
      <w:r w:rsidR="00DD6E8D" w:rsidRPr="00E7628F">
        <w:rPr>
          <w:rFonts w:eastAsia="TimesNewRomanPSMT"/>
        </w:rPr>
        <w:t>ВКР</w:t>
      </w:r>
      <w:r w:rsidRPr="00E7628F">
        <w:rPr>
          <w:rFonts w:eastAsia="TimesNewRomanPSMT"/>
        </w:rPr>
        <w:t xml:space="preserve">, распределяет студентов на преддипломную практику и выдает задания на практику. Студенты в подготовительный период должны выбрать тему </w:t>
      </w:r>
      <w:r w:rsidR="00714C64" w:rsidRPr="00E7628F">
        <w:rPr>
          <w:rFonts w:eastAsia="TimesNewRomanPSMT"/>
        </w:rPr>
        <w:t>Д</w:t>
      </w:r>
      <w:r w:rsidR="00242B3F" w:rsidRPr="00E7628F">
        <w:rPr>
          <w:rFonts w:eastAsia="TimesNewRomanPSMT"/>
        </w:rPr>
        <w:t>П</w:t>
      </w:r>
      <w:r w:rsidRPr="00E7628F">
        <w:rPr>
          <w:rFonts w:eastAsia="TimesNewRomanPSMT"/>
        </w:rPr>
        <w:t xml:space="preserve">, ознакомиться и уяснить задание </w:t>
      </w:r>
      <w:r w:rsidR="00B62722" w:rsidRPr="00E7628F">
        <w:rPr>
          <w:rFonts w:eastAsia="TimesNewRomanPSMT"/>
        </w:rPr>
        <w:t>на ВКР</w:t>
      </w:r>
      <w:r w:rsidRPr="00E7628F">
        <w:rPr>
          <w:rFonts w:eastAsia="TimesNewRomanPSMT"/>
        </w:rPr>
        <w:t>.</w:t>
      </w:r>
    </w:p>
    <w:p w:rsidR="00B22A3C" w:rsidRPr="00E7628F" w:rsidRDefault="00B22A3C" w:rsidP="00B22A3C">
      <w:pPr>
        <w:pStyle w:val="af1"/>
        <w:ind w:firstLine="567"/>
        <w:jc w:val="both"/>
      </w:pPr>
      <w:r w:rsidRPr="00E7628F">
        <w:t>Преддипломная практика является частью основной образовательной программы и завершающим этапом обучения, который проводится после освоения студентами теоретического и практического обучения. Она имеет целью закрепление теоретических и расширение профессиональных знаний, полученных ими в процессе обучения, приобретение опыта самостоятельного ведения экспериментальных и теоретических исследований при решении реальных инженерных задач или научных проблем в сфере будущей профессиональной деятельности, а также сбора, систематизации и обобщения материалов, необходимых для написания.</w:t>
      </w:r>
    </w:p>
    <w:p w:rsidR="00B22A3C" w:rsidRPr="00E7628F" w:rsidRDefault="00B22A3C" w:rsidP="00B22A3C">
      <w:pPr>
        <w:pStyle w:val="af1"/>
        <w:ind w:firstLine="567"/>
        <w:jc w:val="both"/>
      </w:pPr>
      <w:r w:rsidRPr="00E7628F">
        <w:t xml:space="preserve">Преддипломная практика проводится на договорных началах в сторонних предприятиях и организациях, а также на выпускающей кафедре </w:t>
      </w:r>
      <w:r w:rsidR="00137072" w:rsidRPr="00E7628F">
        <w:t xml:space="preserve">«Информационный и электронный сервис» </w:t>
      </w:r>
      <w:r w:rsidRPr="00E7628F">
        <w:t xml:space="preserve">и в научных подразделениях </w:t>
      </w:r>
      <w:r w:rsidR="00881319" w:rsidRPr="00E7628F">
        <w:t>университета</w:t>
      </w:r>
      <w:r w:rsidRPr="00E7628F">
        <w:t xml:space="preserve"> по профилю </w:t>
      </w:r>
      <w:r w:rsidR="00242B3F" w:rsidRPr="00E7628F">
        <w:t>специальности</w:t>
      </w:r>
      <w:r w:rsidRPr="00E7628F">
        <w:t>. При наличии вакантных должностей студенты могут зачисляться на них, если работа соответствует требованиям программы практики.</w:t>
      </w:r>
    </w:p>
    <w:p w:rsidR="00DD6E8D" w:rsidRPr="00E7628F" w:rsidRDefault="00B22A3C" w:rsidP="00B22A3C">
      <w:pPr>
        <w:pStyle w:val="af1"/>
        <w:ind w:firstLine="567"/>
        <w:jc w:val="both"/>
      </w:pPr>
      <w:r w:rsidRPr="00E7628F">
        <w:t xml:space="preserve">Содержание практики определяется выпускающей кафедрой на основе </w:t>
      </w:r>
      <w:r w:rsidR="00B62722" w:rsidRPr="00E7628F">
        <w:t>ГОС ВПО</w:t>
      </w:r>
      <w:r w:rsidRPr="00E7628F">
        <w:t xml:space="preserve"> с учетом интересов и возможностей подразделений, в которых она проводится. Конкретное содержание работы студента планируется руководством подразделения (предприятия, организации), в котором она выполняется, по согласованию с руководителем практики от университета</w:t>
      </w:r>
      <w:r w:rsidR="00DD6E8D" w:rsidRPr="00E7628F">
        <w:t>.</w:t>
      </w:r>
    </w:p>
    <w:p w:rsidR="00B22A3C" w:rsidRPr="00E7628F" w:rsidRDefault="00B22A3C" w:rsidP="00B22A3C">
      <w:pPr>
        <w:pStyle w:val="af1"/>
        <w:ind w:firstLine="567"/>
        <w:jc w:val="both"/>
      </w:pPr>
      <w:r w:rsidRPr="00E7628F">
        <w:t xml:space="preserve">Руководство и контроль </w:t>
      </w:r>
      <w:r w:rsidR="00881319" w:rsidRPr="00E7628F">
        <w:t>прохождения</w:t>
      </w:r>
      <w:r w:rsidRPr="00E7628F">
        <w:t xml:space="preserve"> практики возлагаются приказом ректора на руководителе</w:t>
      </w:r>
      <w:r w:rsidR="00137072" w:rsidRPr="00E7628F">
        <w:t>й практики от выпускающей</w:t>
      </w:r>
      <w:r w:rsidRPr="00E7628F">
        <w:t xml:space="preserve"> кафедр</w:t>
      </w:r>
      <w:r w:rsidR="00137072" w:rsidRPr="00E7628F">
        <w:t>ы</w:t>
      </w:r>
      <w:r w:rsidRPr="00E7628F">
        <w:t>. Непосредственное руководство работой студентов осуществляется руководителями на рабочих местах. При прохождении практики в сторонней организации с ее стороны выделяется представитель</w:t>
      </w:r>
      <w:r w:rsidR="00881319" w:rsidRPr="00E7628F">
        <w:t>-</w:t>
      </w:r>
      <w:r w:rsidRPr="00E7628F">
        <w:t>соруководитель практики от организации, который направляет деятельность студентов совместно с руководителем от вуза. В период практики студенты подчиняются всем правилам внутреннего распорядка и техники безопасности, установленным в подразделении и на рабочих местах.</w:t>
      </w:r>
    </w:p>
    <w:p w:rsidR="00B22A3C" w:rsidRPr="00E7628F" w:rsidRDefault="00B22A3C" w:rsidP="00B22A3C">
      <w:pPr>
        <w:pStyle w:val="af1"/>
        <w:ind w:firstLine="567"/>
        <w:jc w:val="both"/>
      </w:pPr>
      <w:r w:rsidRPr="00E7628F">
        <w:t>Перед отправкой студентов на преддипломную практику выпускающая кафедра проводит организационное собрание, на котором присутствуют заведующий выпускающей кафед</w:t>
      </w:r>
      <w:r w:rsidR="00881319" w:rsidRPr="00E7628F">
        <w:t>рой</w:t>
      </w:r>
      <w:r w:rsidRPr="00E7628F">
        <w:t xml:space="preserve">, руководители </w:t>
      </w:r>
      <w:r w:rsidR="00DD6E8D" w:rsidRPr="00E7628F">
        <w:t>ВКР</w:t>
      </w:r>
      <w:r w:rsidRPr="00E7628F">
        <w:t xml:space="preserve"> студентов</w:t>
      </w:r>
      <w:r w:rsidR="00881319" w:rsidRPr="00E7628F">
        <w:t>,</w:t>
      </w:r>
      <w:r w:rsidRPr="00E7628F">
        <w:t xml:space="preserve"> кон</w:t>
      </w:r>
      <w:r w:rsidR="00881319" w:rsidRPr="00E7628F">
        <w:t>сультант</w:t>
      </w:r>
      <w:r w:rsidR="00242B3F" w:rsidRPr="00E7628F">
        <w:t>ы</w:t>
      </w:r>
      <w:r w:rsidRPr="00E7628F">
        <w:t xml:space="preserve"> по</w:t>
      </w:r>
      <w:r w:rsidR="00242B3F" w:rsidRPr="00E7628F">
        <w:t xml:space="preserve"> экономическому разделу</w:t>
      </w:r>
      <w:r w:rsidRPr="00E7628F">
        <w:t xml:space="preserve"> </w:t>
      </w:r>
      <w:r w:rsidR="00242B3F" w:rsidRPr="00E7628F">
        <w:t xml:space="preserve">и </w:t>
      </w:r>
      <w:r w:rsidRPr="00E7628F">
        <w:t>разделу безопасности жизнедеятельности</w:t>
      </w:r>
      <w:r w:rsidR="00242B3F" w:rsidRPr="00E7628F">
        <w:t xml:space="preserve">, а также </w:t>
      </w:r>
      <w:r w:rsidR="00881319" w:rsidRPr="00E7628F">
        <w:t>представитель отдела по работе со студентами</w:t>
      </w:r>
      <w:r w:rsidRPr="00E7628F">
        <w:t>.</w:t>
      </w:r>
    </w:p>
    <w:p w:rsidR="00DD6E8D" w:rsidRPr="00E7628F" w:rsidRDefault="00B22A3C" w:rsidP="00DD6E8D">
      <w:pPr>
        <w:pStyle w:val="af1"/>
        <w:ind w:firstLine="567"/>
        <w:jc w:val="both"/>
      </w:pPr>
      <w:r w:rsidRPr="00E7628F">
        <w:t xml:space="preserve">На организационном собрании студентов знакомят с целью и задачами преддипломной практики, порядком </w:t>
      </w:r>
      <w:r w:rsidR="00881319" w:rsidRPr="00E7628F">
        <w:t xml:space="preserve">ее </w:t>
      </w:r>
      <w:r w:rsidRPr="00E7628F">
        <w:t xml:space="preserve">прохождения, требованиями к </w:t>
      </w:r>
      <w:r w:rsidR="00DD6E8D" w:rsidRPr="00E7628F">
        <w:t>ВКР</w:t>
      </w:r>
      <w:r w:rsidRPr="00E7628F">
        <w:t>, а также закрепляют за руководителем практики от вуза</w:t>
      </w:r>
      <w:r w:rsidR="006C65CB" w:rsidRPr="00E7628F">
        <w:t xml:space="preserve"> и</w:t>
      </w:r>
      <w:r w:rsidR="00DD6E8D" w:rsidRPr="00E7628F">
        <w:t xml:space="preserve"> </w:t>
      </w:r>
      <w:r w:rsidRPr="00E7628F">
        <w:t xml:space="preserve">выдают </w:t>
      </w:r>
      <w:r w:rsidR="00DD6E8D" w:rsidRPr="00E7628F">
        <w:t>задания на прохождение практики в соответствии с темами ВКР, программ</w:t>
      </w:r>
      <w:r w:rsidR="006C65CB" w:rsidRPr="00E7628F">
        <w:t>у</w:t>
      </w:r>
      <w:r w:rsidR="00DD6E8D" w:rsidRPr="00E7628F">
        <w:t xml:space="preserve"> практической подготовки и методические указания по выполнению ВКР.</w:t>
      </w:r>
    </w:p>
    <w:p w:rsidR="00B22A3C" w:rsidRPr="00E7628F" w:rsidRDefault="006C65CB" w:rsidP="00B22A3C">
      <w:pPr>
        <w:pStyle w:val="af1"/>
        <w:ind w:firstLine="567"/>
        <w:jc w:val="both"/>
      </w:pPr>
      <w:r w:rsidRPr="00E7628F">
        <w:t>З</w:t>
      </w:r>
      <w:r w:rsidR="00B22A3C" w:rsidRPr="00E7628F">
        <w:t>адание</w:t>
      </w:r>
      <w:r w:rsidRPr="00E7628F">
        <w:t xml:space="preserve"> на прохождение практики</w:t>
      </w:r>
      <w:r w:rsidR="00881319" w:rsidRPr="00E7628F">
        <w:t>, как правило,</w:t>
      </w:r>
      <w:r w:rsidR="00B22A3C" w:rsidRPr="00E7628F">
        <w:t xml:space="preserve"> содержит следующие вопросы, на которые студент должен обратить внимание:</w:t>
      </w:r>
    </w:p>
    <w:p w:rsidR="00B22A3C" w:rsidRPr="00E7628F" w:rsidRDefault="007F0946" w:rsidP="00B22A3C">
      <w:pPr>
        <w:pStyle w:val="af1"/>
        <w:numPr>
          <w:ilvl w:val="0"/>
          <w:numId w:val="2"/>
        </w:numPr>
        <w:ind w:firstLine="567"/>
        <w:jc w:val="both"/>
      </w:pPr>
      <w:r w:rsidRPr="00E7628F">
        <w:t xml:space="preserve"> </w:t>
      </w:r>
      <w:r w:rsidR="00B22A3C" w:rsidRPr="00E7628F">
        <w:t xml:space="preserve">Обзор, изучение и анализ научно-технической литературы </w:t>
      </w:r>
      <w:r w:rsidR="00E35781" w:rsidRPr="00E7628F">
        <w:t>п</w:t>
      </w:r>
      <w:r w:rsidR="00B22A3C" w:rsidRPr="00E7628F">
        <w:t xml:space="preserve">о теме </w:t>
      </w:r>
      <w:r w:rsidR="00E35781" w:rsidRPr="00E7628F">
        <w:t>ВКР.</w:t>
      </w:r>
    </w:p>
    <w:p w:rsidR="00B22A3C" w:rsidRPr="00E7628F" w:rsidRDefault="000834B2" w:rsidP="00B22A3C">
      <w:pPr>
        <w:pStyle w:val="af1"/>
        <w:numPr>
          <w:ilvl w:val="0"/>
          <w:numId w:val="2"/>
        </w:numPr>
        <w:ind w:firstLine="567"/>
        <w:jc w:val="both"/>
      </w:pPr>
      <w:r w:rsidRPr="00E7628F">
        <w:t xml:space="preserve"> </w:t>
      </w:r>
      <w:r w:rsidR="00B22A3C" w:rsidRPr="00E7628F">
        <w:t xml:space="preserve">Изучение стандартов предприятия, </w:t>
      </w:r>
      <w:r w:rsidR="00E35781" w:rsidRPr="00E7628F">
        <w:t>а также</w:t>
      </w:r>
      <w:r w:rsidR="00B22A3C" w:rsidRPr="00E7628F">
        <w:t xml:space="preserve"> стандартов </w:t>
      </w:r>
      <w:r w:rsidR="00E35781" w:rsidRPr="00E7628F">
        <w:t xml:space="preserve">университета </w:t>
      </w:r>
      <w:r w:rsidR="00B22A3C" w:rsidRPr="00E7628F">
        <w:t>по дипломному проектированию.</w:t>
      </w:r>
    </w:p>
    <w:p w:rsidR="00B22A3C" w:rsidRPr="00E7628F" w:rsidRDefault="007F0946" w:rsidP="00B22A3C">
      <w:pPr>
        <w:pStyle w:val="af1"/>
        <w:numPr>
          <w:ilvl w:val="0"/>
          <w:numId w:val="2"/>
        </w:numPr>
        <w:ind w:firstLine="567"/>
        <w:jc w:val="both"/>
      </w:pPr>
      <w:r w:rsidRPr="00E7628F">
        <w:t xml:space="preserve"> </w:t>
      </w:r>
      <w:r w:rsidR="00B22A3C" w:rsidRPr="00E7628F">
        <w:t xml:space="preserve">Анализ структурных, функциональных, принципиальных и конструкторско-технологических разработок предприятия (организации) по теме </w:t>
      </w:r>
      <w:r w:rsidR="00714C64" w:rsidRPr="00E7628F">
        <w:t>ДР</w:t>
      </w:r>
      <w:r w:rsidR="00E35781" w:rsidRPr="00E7628F">
        <w:t>.</w:t>
      </w:r>
    </w:p>
    <w:p w:rsidR="00B22A3C" w:rsidRPr="00E7628F" w:rsidRDefault="00E35781" w:rsidP="00B22A3C">
      <w:pPr>
        <w:pStyle w:val="af1"/>
        <w:numPr>
          <w:ilvl w:val="0"/>
          <w:numId w:val="2"/>
        </w:numPr>
        <w:ind w:firstLine="567"/>
        <w:jc w:val="both"/>
      </w:pPr>
      <w:r w:rsidRPr="00E7628F">
        <w:t xml:space="preserve"> </w:t>
      </w:r>
      <w:r w:rsidR="00B22A3C" w:rsidRPr="00E7628F">
        <w:t>Изучение основного производства с точки зрения требований охраны труда и защиты окружающей среды.</w:t>
      </w:r>
    </w:p>
    <w:p w:rsidR="00B22A3C" w:rsidRPr="00E7628F" w:rsidRDefault="007F0946" w:rsidP="00B22A3C">
      <w:pPr>
        <w:pStyle w:val="af1"/>
        <w:numPr>
          <w:ilvl w:val="0"/>
          <w:numId w:val="2"/>
        </w:numPr>
        <w:ind w:firstLine="567"/>
        <w:jc w:val="both"/>
      </w:pPr>
      <w:r w:rsidRPr="00E7628F">
        <w:t xml:space="preserve"> </w:t>
      </w:r>
      <w:r w:rsidR="00B22A3C" w:rsidRPr="00E7628F">
        <w:t>Изучение функциональных обязанностей инженера, его роли на предприятии.</w:t>
      </w:r>
    </w:p>
    <w:p w:rsidR="00B22A3C" w:rsidRPr="00E7628F" w:rsidRDefault="00B22A3C" w:rsidP="00B22A3C">
      <w:pPr>
        <w:pStyle w:val="af1"/>
        <w:ind w:firstLine="567"/>
        <w:jc w:val="both"/>
      </w:pPr>
      <w:r w:rsidRPr="00E7628F">
        <w:t>Для достижения основной цели преддипломной практики студент должен решить следующий комплекс задач исследовательского и инженерно-практического характера:</w:t>
      </w:r>
    </w:p>
    <w:p w:rsidR="00B22A3C" w:rsidRPr="00E7628F" w:rsidRDefault="00E35781" w:rsidP="00B22A3C">
      <w:pPr>
        <w:pStyle w:val="af1"/>
        <w:ind w:firstLine="567"/>
        <w:jc w:val="both"/>
      </w:pPr>
      <w:r w:rsidRPr="00E7628F">
        <w:t>–</w:t>
      </w:r>
      <w:r w:rsidR="00B22A3C" w:rsidRPr="00E7628F">
        <w:t xml:space="preserve"> осуществить поиск и изучение информации из всевозможных источников (техническая литература, патенты, периодические научно-технические журналы, проектно-технологическая документация, конференции, Интернет) о предметной области, о существующих методах и подходах, об аналогах и прототипах, как отечественных, так и зарубежных, для использования ее при выполнении выпускной квалификационной работы;</w:t>
      </w:r>
    </w:p>
    <w:p w:rsidR="00B22A3C" w:rsidRPr="00E7628F" w:rsidRDefault="00E35781" w:rsidP="00B22A3C">
      <w:pPr>
        <w:pStyle w:val="af1"/>
        <w:ind w:firstLine="567"/>
        <w:jc w:val="both"/>
      </w:pPr>
      <w:r w:rsidRPr="00E7628F">
        <w:t>–</w:t>
      </w:r>
      <w:r w:rsidR="00B22A3C" w:rsidRPr="00E7628F">
        <w:t xml:space="preserve"> выполнить всесторонний анализ собранной информации с целью дальнейшего выбора оптимальных и обоснованных проектных решений;</w:t>
      </w:r>
    </w:p>
    <w:p w:rsidR="00B22A3C" w:rsidRPr="00E7628F" w:rsidRDefault="00E35781" w:rsidP="00B22A3C">
      <w:pPr>
        <w:pStyle w:val="af1"/>
        <w:ind w:firstLine="567"/>
        <w:jc w:val="both"/>
      </w:pPr>
      <w:r w:rsidRPr="00E7628F">
        <w:t>–</w:t>
      </w:r>
      <w:r w:rsidR="00B22A3C" w:rsidRPr="00E7628F">
        <w:t xml:space="preserve"> изучить методы и средства компьютерного исследования и проектирования, необходимые при разработке приборов, материалов и устройств или их технологии в соответствии с заданием на выпускную работу;</w:t>
      </w:r>
    </w:p>
    <w:p w:rsidR="00B22A3C" w:rsidRPr="00E7628F" w:rsidRDefault="00E35781" w:rsidP="00B22A3C">
      <w:pPr>
        <w:pStyle w:val="af1"/>
        <w:ind w:firstLine="567"/>
        <w:jc w:val="both"/>
      </w:pPr>
      <w:r w:rsidRPr="00E7628F">
        <w:t>–</w:t>
      </w:r>
      <w:r w:rsidR="00B22A3C" w:rsidRPr="00E7628F">
        <w:t xml:space="preserve"> изучить методы исследования, проектирования и проведения экспериментальных работ;</w:t>
      </w:r>
    </w:p>
    <w:p w:rsidR="00B22A3C" w:rsidRPr="00E7628F" w:rsidRDefault="00E35781" w:rsidP="00B22A3C">
      <w:pPr>
        <w:pStyle w:val="af1"/>
        <w:ind w:firstLine="567"/>
        <w:jc w:val="both"/>
      </w:pPr>
      <w:r w:rsidRPr="00E7628F">
        <w:t>–</w:t>
      </w:r>
      <w:r w:rsidR="00B22A3C" w:rsidRPr="00E7628F">
        <w:t xml:space="preserve"> изучить назначение, состав, конструкцию, принцип работы, технологию изготовления, условие монтажа и технической эксплуатации проектируемых изделий, приборов или объектов;</w:t>
      </w:r>
    </w:p>
    <w:p w:rsidR="00B22A3C" w:rsidRPr="00E7628F" w:rsidRDefault="00E35781" w:rsidP="00B22A3C">
      <w:pPr>
        <w:pStyle w:val="af1"/>
        <w:ind w:firstLine="567"/>
        <w:jc w:val="both"/>
      </w:pPr>
      <w:r w:rsidRPr="00E7628F">
        <w:t>–</w:t>
      </w:r>
      <w:r w:rsidR="00B22A3C" w:rsidRPr="00E7628F">
        <w:t xml:space="preserve"> подобрать необходимый расчетный </w:t>
      </w:r>
      <w:r w:rsidR="00881319" w:rsidRPr="00E7628F">
        <w:t xml:space="preserve">и графический </w:t>
      </w:r>
      <w:r w:rsidR="00B22A3C" w:rsidRPr="00E7628F">
        <w:t xml:space="preserve">материал по теме </w:t>
      </w:r>
      <w:r w:rsidR="00B571AD" w:rsidRPr="00E7628F">
        <w:t>ВКР.</w:t>
      </w:r>
    </w:p>
    <w:p w:rsidR="00B22A3C" w:rsidRPr="00E7628F" w:rsidRDefault="00192388" w:rsidP="00B22A3C">
      <w:pPr>
        <w:pStyle w:val="af1"/>
        <w:ind w:firstLine="567"/>
        <w:jc w:val="both"/>
      </w:pPr>
      <w:r w:rsidRPr="00E7628F">
        <w:t>П</w:t>
      </w:r>
      <w:r w:rsidR="00B22A3C" w:rsidRPr="00E7628F">
        <w:t xml:space="preserve">о завершении преддипломной практики </w:t>
      </w:r>
      <w:r w:rsidRPr="00E7628F">
        <w:t xml:space="preserve">студент обязан </w:t>
      </w:r>
      <w:r w:rsidR="00B22A3C" w:rsidRPr="00E7628F">
        <w:t>представить отчет</w:t>
      </w:r>
      <w:r w:rsidR="00881319" w:rsidRPr="00E7628F">
        <w:t xml:space="preserve"> (титульный </w:t>
      </w:r>
      <w:r w:rsidR="005660CE" w:rsidRPr="00E7628F">
        <w:t xml:space="preserve">лист отчета приведен в прил. </w:t>
      </w:r>
      <w:r w:rsidR="00FA7082" w:rsidRPr="00E7628F">
        <w:t>Б</w:t>
      </w:r>
      <w:r w:rsidR="00881319" w:rsidRPr="00E7628F">
        <w:t>)</w:t>
      </w:r>
      <w:r w:rsidR="00B22A3C" w:rsidRPr="00E7628F">
        <w:t>, составленный в соответствии с заданием и программой практики</w:t>
      </w:r>
      <w:r w:rsidR="00881319" w:rsidRPr="00E7628F">
        <w:t xml:space="preserve"> и</w:t>
      </w:r>
      <w:r w:rsidR="00B22A3C" w:rsidRPr="00E7628F">
        <w:t xml:space="preserve"> включающий </w:t>
      </w:r>
      <w:r w:rsidR="00C922E7" w:rsidRPr="00E7628F">
        <w:t>все необходимые для работы исходные данные, например сле</w:t>
      </w:r>
      <w:r w:rsidR="00B22A3C" w:rsidRPr="00E7628F">
        <w:t>дующие материалы:</w:t>
      </w:r>
    </w:p>
    <w:p w:rsidR="00B22A3C" w:rsidRPr="00E7628F" w:rsidRDefault="007C478A" w:rsidP="00B22A3C">
      <w:pPr>
        <w:pStyle w:val="af1"/>
        <w:numPr>
          <w:ilvl w:val="0"/>
          <w:numId w:val="2"/>
        </w:numPr>
        <w:ind w:firstLine="567"/>
        <w:jc w:val="both"/>
      </w:pPr>
      <w:r w:rsidRPr="00E7628F">
        <w:t xml:space="preserve"> </w:t>
      </w:r>
      <w:r w:rsidR="00B22A3C" w:rsidRPr="00E7628F">
        <w:t xml:space="preserve">описание </w:t>
      </w:r>
      <w:r w:rsidR="00EA5058" w:rsidRPr="00E7628F">
        <w:t>объекта</w:t>
      </w:r>
      <w:r w:rsidR="00881319" w:rsidRPr="00E7628F">
        <w:t xml:space="preserve"> профессиональной деятельности</w:t>
      </w:r>
      <w:r w:rsidR="00EA5058" w:rsidRPr="00E7628F">
        <w:t xml:space="preserve"> (устройства, системы, программ</w:t>
      </w:r>
      <w:r w:rsidR="00C922E7" w:rsidRPr="00E7628F">
        <w:t>ные средства</w:t>
      </w:r>
      <w:r w:rsidR="00EA5058" w:rsidRPr="00E7628F">
        <w:t xml:space="preserve">, </w:t>
      </w:r>
      <w:r w:rsidR="00B22A3C" w:rsidRPr="00E7628F">
        <w:t>технологического процесса</w:t>
      </w:r>
      <w:r w:rsidR="00EA5058" w:rsidRPr="00E7628F">
        <w:t>)</w:t>
      </w:r>
      <w:r w:rsidR="00B22A3C" w:rsidRPr="00E7628F">
        <w:t xml:space="preserve"> и определение требований к объекту, возникаю</w:t>
      </w:r>
      <w:r w:rsidR="00EA5058" w:rsidRPr="00E7628F">
        <w:t>щих при решении задач, сформулированных в задании на ВКР</w:t>
      </w:r>
      <w:r w:rsidR="00B22A3C" w:rsidRPr="00E7628F">
        <w:t>;</w:t>
      </w:r>
    </w:p>
    <w:p w:rsidR="00B22A3C" w:rsidRPr="00E7628F" w:rsidRDefault="007C478A" w:rsidP="00B22A3C">
      <w:pPr>
        <w:pStyle w:val="af1"/>
        <w:numPr>
          <w:ilvl w:val="0"/>
          <w:numId w:val="2"/>
        </w:numPr>
        <w:ind w:firstLine="567"/>
        <w:jc w:val="both"/>
      </w:pPr>
      <w:r w:rsidRPr="00E7628F">
        <w:t xml:space="preserve"> </w:t>
      </w:r>
      <w:r w:rsidR="00B22A3C" w:rsidRPr="00E7628F">
        <w:t>подробные технические данные, описание объекта, назначение системы;</w:t>
      </w:r>
    </w:p>
    <w:p w:rsidR="00B22A3C" w:rsidRPr="00E7628F" w:rsidRDefault="007C478A" w:rsidP="00B22A3C">
      <w:pPr>
        <w:pStyle w:val="af1"/>
        <w:numPr>
          <w:ilvl w:val="0"/>
          <w:numId w:val="2"/>
        </w:numPr>
        <w:ind w:firstLine="567"/>
        <w:jc w:val="both"/>
      </w:pPr>
      <w:r w:rsidRPr="00E7628F">
        <w:t xml:space="preserve"> </w:t>
      </w:r>
      <w:r w:rsidR="00B22A3C" w:rsidRPr="00E7628F">
        <w:t>параметры и паспортные данные всех устройств, входящих в проектируемую систему;</w:t>
      </w:r>
    </w:p>
    <w:p w:rsidR="00B22A3C" w:rsidRPr="00E7628F" w:rsidRDefault="007C478A" w:rsidP="00B22A3C">
      <w:pPr>
        <w:pStyle w:val="af1"/>
        <w:numPr>
          <w:ilvl w:val="0"/>
          <w:numId w:val="2"/>
        </w:numPr>
        <w:ind w:firstLine="567"/>
        <w:jc w:val="both"/>
      </w:pPr>
      <w:r w:rsidRPr="00E7628F">
        <w:t xml:space="preserve"> </w:t>
      </w:r>
      <w:r w:rsidR="00B22A3C" w:rsidRPr="00E7628F">
        <w:t>обоснование выбранного варианта с анализом возможных методов решения поставленной задачи на основе изучения литературных источников;</w:t>
      </w:r>
    </w:p>
    <w:p w:rsidR="00EA5058" w:rsidRPr="00E7628F" w:rsidRDefault="007C478A" w:rsidP="00EA5058">
      <w:pPr>
        <w:pStyle w:val="af1"/>
        <w:numPr>
          <w:ilvl w:val="0"/>
          <w:numId w:val="2"/>
        </w:numPr>
        <w:ind w:firstLine="567"/>
        <w:jc w:val="both"/>
      </w:pPr>
      <w:r w:rsidRPr="00E7628F">
        <w:t xml:space="preserve"> </w:t>
      </w:r>
      <w:r w:rsidR="00B22A3C" w:rsidRPr="00E7628F">
        <w:t>принципиальные электрические схемы отдельных устройств и</w:t>
      </w:r>
      <w:r w:rsidR="00C922E7" w:rsidRPr="00E7628F">
        <w:t xml:space="preserve"> систем, описания ПО</w:t>
      </w:r>
      <w:r w:rsidR="00EA5058" w:rsidRPr="00E7628F">
        <w:t>,</w:t>
      </w:r>
      <w:r w:rsidR="00C922E7" w:rsidRPr="00E7628F">
        <w:t xml:space="preserve"> </w:t>
      </w:r>
      <w:r w:rsidR="00EA5058" w:rsidRPr="00E7628F">
        <w:t xml:space="preserve"> карты технологического процесса)</w:t>
      </w:r>
      <w:r w:rsidR="00B22A3C" w:rsidRPr="00E7628F">
        <w:t>;</w:t>
      </w:r>
    </w:p>
    <w:p w:rsidR="00B22A3C" w:rsidRPr="00E7628F" w:rsidRDefault="00EA5058" w:rsidP="00B22A3C">
      <w:pPr>
        <w:pStyle w:val="af1"/>
        <w:numPr>
          <w:ilvl w:val="0"/>
          <w:numId w:val="2"/>
        </w:numPr>
        <w:ind w:firstLine="567"/>
        <w:jc w:val="both"/>
      </w:pPr>
      <w:r w:rsidRPr="00E7628F">
        <w:t xml:space="preserve"> </w:t>
      </w:r>
      <w:r w:rsidR="00B22A3C" w:rsidRPr="00E7628F">
        <w:t>сведения по возможным чрезвычайным ситуациям в критических условиях, последствий аварий и катастроф;</w:t>
      </w:r>
    </w:p>
    <w:p w:rsidR="00B22A3C" w:rsidRPr="00E7628F" w:rsidRDefault="007C478A" w:rsidP="00B22A3C">
      <w:pPr>
        <w:pStyle w:val="af1"/>
        <w:numPr>
          <w:ilvl w:val="0"/>
          <w:numId w:val="2"/>
        </w:numPr>
        <w:ind w:firstLine="567"/>
        <w:jc w:val="both"/>
      </w:pPr>
      <w:r w:rsidRPr="00E7628F">
        <w:t xml:space="preserve"> </w:t>
      </w:r>
      <w:r w:rsidR="00B22A3C" w:rsidRPr="00E7628F">
        <w:t xml:space="preserve">конструктивные чертежи отдельных узлов </w:t>
      </w:r>
      <w:r w:rsidR="00EA5058" w:rsidRPr="00E7628F">
        <w:t>устройства (</w:t>
      </w:r>
      <w:r w:rsidR="00B22A3C" w:rsidRPr="00E7628F">
        <w:t>системы</w:t>
      </w:r>
      <w:r w:rsidR="00EA5058" w:rsidRPr="00E7628F">
        <w:t>)</w:t>
      </w:r>
      <w:r w:rsidR="00B22A3C" w:rsidRPr="00E7628F">
        <w:t>;</w:t>
      </w:r>
    </w:p>
    <w:p w:rsidR="00B22A3C" w:rsidRPr="00E7628F" w:rsidRDefault="007C478A" w:rsidP="00B22A3C">
      <w:pPr>
        <w:pStyle w:val="af1"/>
        <w:numPr>
          <w:ilvl w:val="0"/>
          <w:numId w:val="2"/>
        </w:numPr>
        <w:ind w:firstLine="567"/>
        <w:jc w:val="both"/>
      </w:pPr>
      <w:r w:rsidRPr="00E7628F">
        <w:t xml:space="preserve"> </w:t>
      </w:r>
      <w:r w:rsidR="00B22A3C" w:rsidRPr="00E7628F">
        <w:t>другие материалы по указанию руководителя практики.</w:t>
      </w:r>
    </w:p>
    <w:p w:rsidR="00B22A3C" w:rsidRPr="00E7628F" w:rsidRDefault="00B22A3C" w:rsidP="00B22A3C">
      <w:pPr>
        <w:pStyle w:val="af1"/>
        <w:ind w:firstLine="567"/>
        <w:jc w:val="both"/>
      </w:pPr>
      <w:r w:rsidRPr="00E7628F">
        <w:t xml:space="preserve">По итогам преддипломной практики и представленному отчету руководитель преддипломной практики от предприятия выставляет оценку с учетом глубины проработки соответствующих вопросов и дает заключение о пригодности и достаточности материалов, собранных на практике для выполнения </w:t>
      </w:r>
      <w:r w:rsidR="006C65CB" w:rsidRPr="00E7628F">
        <w:t>ВКР</w:t>
      </w:r>
      <w:r w:rsidR="00EA5058" w:rsidRPr="00E7628F">
        <w:t>.</w:t>
      </w:r>
    </w:p>
    <w:p w:rsidR="00B22A3C" w:rsidRPr="00E7628F" w:rsidRDefault="00B22A3C" w:rsidP="00B22A3C">
      <w:pPr>
        <w:pStyle w:val="af1"/>
        <w:ind w:firstLine="567"/>
        <w:jc w:val="both"/>
      </w:pPr>
      <w:r w:rsidRPr="00E7628F">
        <w:t>Таким образом, во время прохождения преддипломной практики студент не только осуще</w:t>
      </w:r>
      <w:r w:rsidR="006C65CB" w:rsidRPr="00E7628F">
        <w:t>ствляет сбор материала для ВКР</w:t>
      </w:r>
      <w:r w:rsidRPr="00E7628F">
        <w:t>, но и решает задачи теоретического и прикладного характера.</w:t>
      </w:r>
    </w:p>
    <w:p w:rsidR="00137072" w:rsidRPr="00E7628F" w:rsidRDefault="00B22A3C" w:rsidP="00B22A3C">
      <w:pPr>
        <w:pStyle w:val="af1"/>
        <w:ind w:firstLine="567"/>
        <w:jc w:val="both"/>
      </w:pPr>
      <w:r w:rsidRPr="00E7628F">
        <w:t xml:space="preserve">По завершении преддипломной практики проводится ее защита. К защите по преддипломной практике допускаются студенты, выполнившие программу и представившие </w:t>
      </w:r>
      <w:r w:rsidR="00800D07" w:rsidRPr="00E7628F">
        <w:t xml:space="preserve">на </w:t>
      </w:r>
      <w:r w:rsidRPr="00E7628F">
        <w:t>кафедр</w:t>
      </w:r>
      <w:r w:rsidR="00800D07" w:rsidRPr="00E7628F">
        <w:t>у</w:t>
      </w:r>
      <w:r w:rsidRPr="00E7628F">
        <w:t xml:space="preserve"> отзыв руководителя практики от предприятия</w:t>
      </w:r>
      <w:r w:rsidR="00DF010F" w:rsidRPr="00E7628F">
        <w:t xml:space="preserve"> и</w:t>
      </w:r>
      <w:r w:rsidRPr="00E7628F">
        <w:t xml:space="preserve"> отчет о проделанной работе. По итогам защиты</w:t>
      </w:r>
      <w:r w:rsidR="006C65CB" w:rsidRPr="00E7628F">
        <w:t xml:space="preserve"> отчета</w:t>
      </w:r>
      <w:r w:rsidRPr="00E7628F">
        <w:t xml:space="preserve"> выставляется </w:t>
      </w:r>
      <w:r w:rsidR="006C65CB" w:rsidRPr="00E7628F">
        <w:t xml:space="preserve">дифференцированная </w:t>
      </w:r>
      <w:r w:rsidRPr="00E7628F">
        <w:t>оценка</w:t>
      </w:r>
      <w:r w:rsidR="00EA5058" w:rsidRPr="00E7628F">
        <w:t xml:space="preserve"> по четырехбальной системе</w:t>
      </w:r>
      <w:r w:rsidR="00800D07" w:rsidRPr="00E7628F">
        <w:t>:</w:t>
      </w:r>
      <w:r w:rsidR="00EA5058" w:rsidRPr="00E7628F">
        <w:t xml:space="preserve"> «отлично», «хорошо», «удовлетворительно», «неудовлетворительно»</w:t>
      </w:r>
      <w:r w:rsidR="00137072" w:rsidRPr="00E7628F">
        <w:t>.</w:t>
      </w:r>
    </w:p>
    <w:p w:rsidR="00B22A3C" w:rsidRPr="00E7628F" w:rsidRDefault="00B22A3C" w:rsidP="00B22A3C">
      <w:pPr>
        <w:pStyle w:val="af1"/>
        <w:ind w:firstLine="567"/>
        <w:jc w:val="both"/>
      </w:pPr>
      <w:r w:rsidRPr="00E7628F">
        <w:t xml:space="preserve">Студент, участвовавший за время обучения в проведении научно-исследовательских и опытно-конструкторских работ, может представить к защите результаты этих работ, при условии, что его вклад в эти работы соответствует требованиям, предъявляемым к </w:t>
      </w:r>
      <w:r w:rsidR="00137072" w:rsidRPr="00E7628F">
        <w:t>ВКР</w:t>
      </w:r>
      <w:r w:rsidRPr="00E7628F">
        <w:t>.</w:t>
      </w:r>
    </w:p>
    <w:p w:rsidR="00B22A3C" w:rsidRPr="00E7628F" w:rsidRDefault="00B22A3C" w:rsidP="00B22A3C">
      <w:pPr>
        <w:pStyle w:val="af1"/>
        <w:ind w:firstLine="567"/>
        <w:jc w:val="both"/>
      </w:pPr>
      <w:r w:rsidRPr="00E7628F">
        <w:t>Студент, не выполнивший программу практики по уважительной причине, направляется на практику вторично в свободное от учебы время.</w:t>
      </w:r>
    </w:p>
    <w:p w:rsidR="00B22A3C" w:rsidRPr="00E7628F" w:rsidRDefault="00B22A3C" w:rsidP="00B22A3C">
      <w:pPr>
        <w:pStyle w:val="af1"/>
        <w:ind w:firstLine="567"/>
        <w:jc w:val="both"/>
      </w:pPr>
      <w:r w:rsidRPr="00E7628F">
        <w:t>Студент, не выполнивший программу практики без уважительной причины и получивший неудовлетворительную оценку, представляется к отчислению как имеющий академическую задолженность.</w:t>
      </w:r>
    </w:p>
    <w:p w:rsidR="0026677F" w:rsidRPr="00E7628F" w:rsidRDefault="0026677F" w:rsidP="0026677F">
      <w:pPr>
        <w:pStyle w:val="af1"/>
        <w:spacing w:before="240" w:after="120"/>
        <w:ind w:firstLine="567"/>
        <w:jc w:val="both"/>
        <w:rPr>
          <w:b/>
          <w:bCs/>
        </w:rPr>
      </w:pPr>
      <w:r w:rsidRPr="00E7628F">
        <w:rPr>
          <w:b/>
          <w:bCs/>
        </w:rPr>
        <w:t xml:space="preserve">1.5. Тематика </w:t>
      </w:r>
      <w:r w:rsidR="007D13F7" w:rsidRPr="00E7628F">
        <w:rPr>
          <w:b/>
          <w:bCs/>
        </w:rPr>
        <w:t xml:space="preserve">и темы </w:t>
      </w:r>
      <w:r w:rsidR="00D93919" w:rsidRPr="00E7628F">
        <w:rPr>
          <w:b/>
          <w:bCs/>
        </w:rPr>
        <w:t>ВКР</w:t>
      </w:r>
    </w:p>
    <w:p w:rsidR="00B22A3C" w:rsidRPr="00E7628F" w:rsidRDefault="0010749C" w:rsidP="00B22A3C">
      <w:pPr>
        <w:pStyle w:val="af1"/>
        <w:ind w:firstLine="567"/>
        <w:jc w:val="both"/>
      </w:pPr>
      <w:r w:rsidRPr="00E7628F">
        <w:t>Тематика</w:t>
      </w:r>
      <w:r w:rsidR="00B22A3C" w:rsidRPr="00E7628F">
        <w:t xml:space="preserve"> </w:t>
      </w:r>
      <w:r w:rsidR="006C65CB" w:rsidRPr="00E7628F">
        <w:t>ВКР</w:t>
      </w:r>
      <w:r w:rsidR="00B22A3C" w:rsidRPr="00E7628F">
        <w:t xml:space="preserve"> разрабатываются выпускающей кафедрой и утверждаются ректором </w:t>
      </w:r>
      <w:r w:rsidR="00800D07" w:rsidRPr="00E7628F">
        <w:t>университета</w:t>
      </w:r>
      <w:r w:rsidR="00B22A3C" w:rsidRPr="00E7628F">
        <w:t>. Студент может предложить свою тему выпускной работы</w:t>
      </w:r>
      <w:r w:rsidR="006C65CB" w:rsidRPr="00E7628F">
        <w:t xml:space="preserve"> в рамках утвержденной тематики ВКР</w:t>
      </w:r>
      <w:r w:rsidR="00B22A3C" w:rsidRPr="00E7628F">
        <w:t xml:space="preserve"> с необходимым обоснованием ее разработки</w:t>
      </w:r>
      <w:r w:rsidR="00F01BC3" w:rsidRPr="00E7628F">
        <w:t xml:space="preserve"> в установленные сроки</w:t>
      </w:r>
      <w:r w:rsidR="006C65CB" w:rsidRPr="00E7628F">
        <w:t>, но</w:t>
      </w:r>
      <w:r w:rsidR="00F01BC3" w:rsidRPr="00E7628F">
        <w:t xml:space="preserve"> не мен</w:t>
      </w:r>
      <w:r w:rsidR="006C65CB" w:rsidRPr="00E7628F">
        <w:t>е</w:t>
      </w:r>
      <w:r w:rsidR="00F01BC3" w:rsidRPr="00E7628F">
        <w:t>е чем за 1,5 месяца до начала преддипломной практики</w:t>
      </w:r>
      <w:r w:rsidR="00B22A3C" w:rsidRPr="00E7628F">
        <w:t xml:space="preserve">. Тема </w:t>
      </w:r>
      <w:r w:rsidRPr="00E7628F">
        <w:t>работы</w:t>
      </w:r>
      <w:r w:rsidR="00B22A3C" w:rsidRPr="00E7628F">
        <w:t xml:space="preserve"> должна дать возможность </w:t>
      </w:r>
      <w:r w:rsidR="00FD4915" w:rsidRPr="00E7628F">
        <w:t>дипломанту</w:t>
      </w:r>
      <w:r w:rsidR="00B22A3C" w:rsidRPr="00E7628F">
        <w:t xml:space="preserve"> показать уровень теоретической подготовки, умение решать практические инженерные задачи, использовать современные информационные технологии. Требуемый для разработки </w:t>
      </w:r>
      <w:r w:rsidR="00137072" w:rsidRPr="00E7628F">
        <w:t>ВКР</w:t>
      </w:r>
      <w:r w:rsidR="00B22A3C" w:rsidRPr="00E7628F">
        <w:t xml:space="preserve"> объем работы должен позволить выполнить </w:t>
      </w:r>
      <w:r w:rsidR="00137072" w:rsidRPr="00E7628F">
        <w:t>ВКР</w:t>
      </w:r>
      <w:r w:rsidR="00B22A3C" w:rsidRPr="00E7628F">
        <w:t xml:space="preserve"> в установленный срок.</w:t>
      </w:r>
    </w:p>
    <w:p w:rsidR="00B22A3C" w:rsidRPr="00E7628F" w:rsidRDefault="00B22A3C" w:rsidP="00B22A3C">
      <w:pPr>
        <w:pStyle w:val="af1"/>
        <w:ind w:firstLine="567"/>
        <w:jc w:val="both"/>
      </w:pPr>
      <w:r w:rsidRPr="00E7628F">
        <w:t xml:space="preserve">Темы </w:t>
      </w:r>
      <w:r w:rsidR="006C65CB" w:rsidRPr="00E7628F">
        <w:t>ВКР</w:t>
      </w:r>
      <w:r w:rsidRPr="00E7628F">
        <w:t xml:space="preserve"> должны быть актуальны, четко сформулированы и полностью отражать содержание </w:t>
      </w:r>
      <w:r w:rsidR="006C65CB" w:rsidRPr="00E7628F">
        <w:t>выпускной</w:t>
      </w:r>
      <w:r w:rsidR="00137072" w:rsidRPr="00E7628F">
        <w:t xml:space="preserve"> работы. З</w:t>
      </w:r>
      <w:r w:rsidRPr="00E7628F">
        <w:t xml:space="preserve">а актуальность, соответствие тематики </w:t>
      </w:r>
      <w:r w:rsidR="006C65CB" w:rsidRPr="00E7628F">
        <w:t>ВКР</w:t>
      </w:r>
      <w:r w:rsidRPr="00E7628F">
        <w:t xml:space="preserve"> профилю </w:t>
      </w:r>
      <w:r w:rsidR="00CE1E81" w:rsidRPr="00E7628F">
        <w:t>специальности</w:t>
      </w:r>
      <w:r w:rsidRPr="00E7628F">
        <w:t>, руководство и организацию ее выполнения несет ответственность выпускающая кафедра и непосредственно руководит</w:t>
      </w:r>
      <w:r w:rsidR="00B62722" w:rsidRPr="00E7628F">
        <w:t xml:space="preserve">ель </w:t>
      </w:r>
      <w:r w:rsidR="00DF010F" w:rsidRPr="00E7628F">
        <w:t>ВКР</w:t>
      </w:r>
      <w:r w:rsidR="00B62722" w:rsidRPr="00E7628F">
        <w:t xml:space="preserve">. Желательно, чтобы в </w:t>
      </w:r>
      <w:r w:rsidR="00DF010F" w:rsidRPr="00E7628F">
        <w:t>Д</w:t>
      </w:r>
      <w:r w:rsidR="00CE1E81" w:rsidRPr="00E7628F">
        <w:t>П</w:t>
      </w:r>
      <w:r w:rsidRPr="00E7628F">
        <w:t xml:space="preserve"> решались конкретные задачи, выдвигаемые промышленными предприятиями, </w:t>
      </w:r>
      <w:r w:rsidRPr="00E7628F">
        <w:rPr>
          <w:bCs/>
        </w:rPr>
        <w:t>НИИ</w:t>
      </w:r>
      <w:r w:rsidRPr="00E7628F">
        <w:rPr>
          <w:b/>
          <w:bCs/>
        </w:rPr>
        <w:t xml:space="preserve"> </w:t>
      </w:r>
      <w:r w:rsidRPr="00E7628F">
        <w:t xml:space="preserve">и различными организациями. В </w:t>
      </w:r>
      <w:r w:rsidR="00B62722" w:rsidRPr="00E7628F">
        <w:t>ВКР</w:t>
      </w:r>
      <w:r w:rsidRPr="00E7628F">
        <w:t xml:space="preserve"> должны разрабатываться новые системы и устройства</w:t>
      </w:r>
      <w:r w:rsidR="00137072" w:rsidRPr="00E7628F">
        <w:t>, программн</w:t>
      </w:r>
      <w:r w:rsidR="00F01BC3" w:rsidRPr="00E7628F">
        <w:t>ые средства</w:t>
      </w:r>
      <w:r w:rsidR="00137072" w:rsidRPr="00E7628F">
        <w:t>, технологические процессы</w:t>
      </w:r>
      <w:r w:rsidRPr="00E7628F">
        <w:t xml:space="preserve"> или решаться вопросы модернизации существующих</w:t>
      </w:r>
      <w:r w:rsidR="0010749C" w:rsidRPr="00E7628F">
        <w:t xml:space="preserve"> объектов профессиональной деятельности</w:t>
      </w:r>
      <w:r w:rsidRPr="00E7628F">
        <w:t>. Все эти вопросы должны быть обозначены во время преддипломной практики.</w:t>
      </w:r>
    </w:p>
    <w:p w:rsidR="0010749C" w:rsidRPr="00E7628F" w:rsidRDefault="00CE1E81" w:rsidP="0010749C">
      <w:pPr>
        <w:autoSpaceDE w:val="0"/>
        <w:autoSpaceDN w:val="0"/>
        <w:adjustRightInd w:val="0"/>
        <w:ind w:firstLine="567"/>
        <w:jc w:val="both"/>
        <w:rPr>
          <w:rFonts w:eastAsia="TimesNewRomanPSMT"/>
        </w:rPr>
      </w:pPr>
      <w:r w:rsidRPr="00E7628F">
        <w:rPr>
          <w:rFonts w:eastAsia="TimesNewRomanPSMT"/>
        </w:rPr>
        <w:t xml:space="preserve">Выбрав тему дипломного проекта, студент подает на кафедру заявление с указанием выбранной темы и предполагаемого руководителя. Руководитель ставит свою визу на заявлении, подтверждая свое руководство и согласие с выбранной темой </w:t>
      </w:r>
      <w:r w:rsidR="0010749C" w:rsidRPr="00E7628F">
        <w:rPr>
          <w:rFonts w:eastAsia="TimesNewRomanPSMT"/>
        </w:rPr>
        <w:t xml:space="preserve">(прил. </w:t>
      </w:r>
      <w:r w:rsidR="00FA7082" w:rsidRPr="00E7628F">
        <w:rPr>
          <w:rFonts w:eastAsia="TimesNewRomanPSMT"/>
        </w:rPr>
        <w:t>В</w:t>
      </w:r>
      <w:r w:rsidRPr="00E7628F">
        <w:rPr>
          <w:rFonts w:eastAsia="TimesNewRomanPSMT"/>
        </w:rPr>
        <w:t xml:space="preserve">). </w:t>
      </w:r>
      <w:r w:rsidR="0010749C" w:rsidRPr="00E7628F">
        <w:rPr>
          <w:rFonts w:eastAsia="TimesNewRomanPSMT"/>
        </w:rPr>
        <w:t xml:space="preserve">На основании заявлений студентов темы </w:t>
      </w:r>
      <w:r w:rsidR="006C65CB" w:rsidRPr="00E7628F">
        <w:rPr>
          <w:rFonts w:eastAsia="TimesNewRomanPSMT"/>
        </w:rPr>
        <w:t>ВКР</w:t>
      </w:r>
      <w:r w:rsidR="0010749C" w:rsidRPr="00E7628F">
        <w:rPr>
          <w:rFonts w:eastAsia="TimesNewRomanPSMT"/>
        </w:rPr>
        <w:t xml:space="preserve"> по представлению выпускающей кафедры утверждаются приказом ректора университета.</w:t>
      </w:r>
    </w:p>
    <w:p w:rsidR="00E039A1" w:rsidRPr="00E7628F" w:rsidRDefault="00E039A1" w:rsidP="00E039A1">
      <w:pPr>
        <w:autoSpaceDE w:val="0"/>
        <w:autoSpaceDN w:val="0"/>
        <w:adjustRightInd w:val="0"/>
        <w:ind w:firstLine="567"/>
        <w:jc w:val="both"/>
        <w:rPr>
          <w:rFonts w:eastAsia="TimesNewRomanPSMT"/>
        </w:rPr>
      </w:pPr>
      <w:r w:rsidRPr="00E7628F">
        <w:rPr>
          <w:rFonts w:eastAsia="TimesNewRomanPSMT"/>
        </w:rPr>
        <w:t xml:space="preserve">После утверждения темы и руководителя студенту </w:t>
      </w:r>
      <w:r w:rsidR="006C65CB" w:rsidRPr="00E7628F">
        <w:rPr>
          <w:rFonts w:eastAsia="TimesNewRomanPSMT"/>
        </w:rPr>
        <w:t xml:space="preserve">на организационном собрании по преддипломной практике </w:t>
      </w:r>
      <w:r w:rsidRPr="00E7628F">
        <w:rPr>
          <w:rFonts w:eastAsia="TimesNewRomanPSMT"/>
        </w:rPr>
        <w:t xml:space="preserve">выдается задание на </w:t>
      </w:r>
      <w:r w:rsidR="006C65CB" w:rsidRPr="00E7628F">
        <w:rPr>
          <w:rFonts w:eastAsia="TimesNewRomanPSMT"/>
        </w:rPr>
        <w:t>ВКР</w:t>
      </w:r>
      <w:r w:rsidRPr="00E7628F">
        <w:rPr>
          <w:rFonts w:eastAsia="TimesNewRomanPSMT"/>
        </w:rPr>
        <w:t>, которое составляет руководитель</w:t>
      </w:r>
      <w:r w:rsidR="00D85E7F" w:rsidRPr="00E7628F">
        <w:rPr>
          <w:rFonts w:eastAsia="TimesNewRomanPSMT"/>
        </w:rPr>
        <w:t xml:space="preserve"> и </w:t>
      </w:r>
      <w:r w:rsidR="002C6E1E" w:rsidRPr="00E7628F">
        <w:rPr>
          <w:rFonts w:eastAsia="TimesNewRomanPSMT"/>
        </w:rPr>
        <w:t>утверждает</w:t>
      </w:r>
      <w:r w:rsidR="00D85E7F" w:rsidRPr="00E7628F">
        <w:rPr>
          <w:rFonts w:eastAsia="TimesNewRomanPSMT"/>
        </w:rPr>
        <w:t xml:space="preserve"> заведующий выпускающей кафедрой</w:t>
      </w:r>
      <w:r w:rsidRPr="00E7628F">
        <w:rPr>
          <w:rFonts w:eastAsia="TimesNewRomanPSMT"/>
        </w:rPr>
        <w:t>.</w:t>
      </w:r>
    </w:p>
    <w:p w:rsidR="00084F8E" w:rsidRPr="00E7628F" w:rsidRDefault="007A04E1" w:rsidP="00CE1E81">
      <w:pPr>
        <w:pStyle w:val="a5"/>
        <w:spacing w:after="0"/>
        <w:jc w:val="both"/>
        <w:rPr>
          <w:szCs w:val="28"/>
        </w:rPr>
      </w:pPr>
      <w:r w:rsidRPr="00E7628F">
        <w:t xml:space="preserve">Исходя из результатов освоения образовательной программы, разработанной и реализуемой в Поволжском государственном университете сервиса в соответствии с потребностями предприятий и организаций региона, выпускники </w:t>
      </w:r>
      <w:r w:rsidR="00CE1E81" w:rsidRPr="00E7628F">
        <w:t>специальности</w:t>
      </w:r>
      <w:r w:rsidRPr="00E7628F">
        <w:t xml:space="preserve"> </w:t>
      </w:r>
      <w:r w:rsidR="00800D07" w:rsidRPr="00E7628F">
        <w:t>преимущественно</w:t>
      </w:r>
      <w:r w:rsidRPr="00E7628F">
        <w:t xml:space="preserve"> подготовлены для выполнения </w:t>
      </w:r>
      <w:r w:rsidR="00B62722" w:rsidRPr="00E7628F">
        <w:t>Д</w:t>
      </w:r>
      <w:r w:rsidR="00CE1E81" w:rsidRPr="00E7628F">
        <w:t>П</w:t>
      </w:r>
      <w:r w:rsidR="00800D07" w:rsidRPr="00E7628F">
        <w:t xml:space="preserve"> и последующей профессиональной деятельности</w:t>
      </w:r>
      <w:r w:rsidR="00CE1E81" w:rsidRPr="00E7628F">
        <w:rPr>
          <w:szCs w:val="28"/>
        </w:rPr>
        <w:t xml:space="preserve"> производственно-технологического, организационно – управленческого, </w:t>
      </w:r>
      <w:r w:rsidR="00CE1E81" w:rsidRPr="00E7628F">
        <w:t>научно-исследовательского</w:t>
      </w:r>
      <w:r w:rsidRPr="00E7628F">
        <w:t xml:space="preserve"> направления.</w:t>
      </w:r>
      <w:r w:rsidR="00CE1E81" w:rsidRPr="00E7628F">
        <w:rPr>
          <w:szCs w:val="28"/>
        </w:rPr>
        <w:t xml:space="preserve"> </w:t>
      </w:r>
    </w:p>
    <w:p w:rsidR="00FF575A" w:rsidRPr="00E7628F" w:rsidRDefault="007A04E1" w:rsidP="00FF575A">
      <w:pPr>
        <w:pStyle w:val="Ee9"/>
        <w:tabs>
          <w:tab w:val="left" w:pos="360"/>
        </w:tabs>
        <w:ind w:firstLine="567"/>
        <w:jc w:val="both"/>
        <w:rPr>
          <w:sz w:val="24"/>
          <w:szCs w:val="24"/>
        </w:rPr>
      </w:pPr>
      <w:r w:rsidRPr="00E7628F">
        <w:rPr>
          <w:sz w:val="24"/>
          <w:szCs w:val="24"/>
        </w:rPr>
        <w:t xml:space="preserve">Преимущественно по названным направлениям ежегодно разрабатывается тематика ВКР, включающая тематику работ, связанных </w:t>
      </w:r>
      <w:r w:rsidR="00800D07" w:rsidRPr="00E7628F">
        <w:rPr>
          <w:sz w:val="24"/>
          <w:szCs w:val="24"/>
        </w:rPr>
        <w:t xml:space="preserve">с </w:t>
      </w:r>
      <w:r w:rsidRPr="00E7628F">
        <w:rPr>
          <w:sz w:val="24"/>
          <w:szCs w:val="24"/>
        </w:rPr>
        <w:t xml:space="preserve">такими объектами профессиональной деятельности как ЭВМ и вычислительные системы; алгоритмические языки и программирование; </w:t>
      </w:r>
      <w:r w:rsidR="00084F8E" w:rsidRPr="00E7628F">
        <w:rPr>
          <w:sz w:val="24"/>
          <w:szCs w:val="24"/>
        </w:rPr>
        <w:t>автоматизированные информационные системы, базы данных и знаний; сети ЭВМ и телекоммуникации; п</w:t>
      </w:r>
      <w:r w:rsidR="00F01BC3" w:rsidRPr="00E7628F">
        <w:rPr>
          <w:sz w:val="24"/>
          <w:szCs w:val="24"/>
        </w:rPr>
        <w:t>рограммное обеспечение ЭВМ и ВС; технологические процессы эксплуатации вычислительных систем.</w:t>
      </w:r>
    </w:p>
    <w:p w:rsidR="00B22A3C" w:rsidRPr="00E7628F" w:rsidRDefault="00084F8E" w:rsidP="00B22A3C">
      <w:pPr>
        <w:pStyle w:val="af1"/>
        <w:ind w:firstLine="567"/>
        <w:jc w:val="both"/>
      </w:pPr>
      <w:r w:rsidRPr="00E7628F">
        <w:t>Возможные</w:t>
      </w:r>
      <w:r w:rsidR="00B22A3C" w:rsidRPr="00E7628F">
        <w:t xml:space="preserve"> </w:t>
      </w:r>
      <w:r w:rsidR="00F01BC3" w:rsidRPr="00E7628F">
        <w:t xml:space="preserve">примерные </w:t>
      </w:r>
      <w:r w:rsidR="00B22A3C" w:rsidRPr="00E7628F">
        <w:t xml:space="preserve">тематики </w:t>
      </w:r>
      <w:r w:rsidR="009A01FC" w:rsidRPr="00E7628F">
        <w:t>ВКР</w:t>
      </w:r>
      <w:r w:rsidR="00B22A3C" w:rsidRPr="00E7628F">
        <w:t xml:space="preserve"> для </w:t>
      </w:r>
      <w:r w:rsidR="00734294" w:rsidRPr="00E7628F">
        <w:t>специальности 100101.65</w:t>
      </w:r>
      <w:r w:rsidR="00137072" w:rsidRPr="00E7628F">
        <w:t xml:space="preserve"> «</w:t>
      </w:r>
      <w:r w:rsidR="00734294" w:rsidRPr="00E7628F">
        <w:t>Сервис</w:t>
      </w:r>
      <w:r w:rsidR="00137072" w:rsidRPr="00E7628F">
        <w:t>»:</w:t>
      </w:r>
    </w:p>
    <w:p w:rsidR="003C18C3" w:rsidRPr="00E7628F" w:rsidRDefault="003C18C3" w:rsidP="00B22A3C">
      <w:pPr>
        <w:pStyle w:val="af1"/>
        <w:ind w:firstLine="567"/>
        <w:jc w:val="both"/>
      </w:pPr>
      <w:r w:rsidRPr="00E7628F">
        <w:t xml:space="preserve">– </w:t>
      </w:r>
      <w:r w:rsidR="00734294" w:rsidRPr="00E7628F">
        <w:t>проектирование, эксплуатация и сервисное обслуживание устройств</w:t>
      </w:r>
      <w:r w:rsidRPr="00E7628F">
        <w:t>;</w:t>
      </w:r>
    </w:p>
    <w:p w:rsidR="00084F8E" w:rsidRPr="00E7628F" w:rsidRDefault="00084F8E" w:rsidP="00B22A3C">
      <w:pPr>
        <w:pStyle w:val="af1"/>
        <w:ind w:firstLine="567"/>
        <w:jc w:val="both"/>
      </w:pPr>
      <w:r w:rsidRPr="00E7628F">
        <w:t>– проектирование (модернизация) и администрирование информационной системы предприятия;</w:t>
      </w:r>
    </w:p>
    <w:p w:rsidR="00084F8E" w:rsidRPr="00E7628F" w:rsidRDefault="00084F8E" w:rsidP="00B22A3C">
      <w:pPr>
        <w:pStyle w:val="af1"/>
        <w:ind w:firstLine="567"/>
        <w:jc w:val="both"/>
      </w:pPr>
      <w:r w:rsidRPr="00E7628F">
        <w:t>– проектирование (модернизация), мониторинг, администрирование и обслуживание локальной (корпоративной) сети предприятия;</w:t>
      </w:r>
    </w:p>
    <w:p w:rsidR="00084F8E" w:rsidRPr="00E7628F" w:rsidRDefault="00084F8E" w:rsidP="00B22A3C">
      <w:pPr>
        <w:pStyle w:val="af1"/>
        <w:ind w:firstLine="567"/>
        <w:jc w:val="both"/>
      </w:pPr>
      <w:r w:rsidRPr="00E7628F">
        <w:t>– проектирование аппаратного и программного интерфейса вычислительных и микропроцессорных систем;</w:t>
      </w:r>
    </w:p>
    <w:p w:rsidR="00084F8E" w:rsidRPr="00E7628F" w:rsidRDefault="00084F8E" w:rsidP="00B22A3C">
      <w:pPr>
        <w:pStyle w:val="af1"/>
        <w:ind w:firstLine="567"/>
        <w:jc w:val="both"/>
      </w:pPr>
      <w:r w:rsidRPr="00E7628F">
        <w:t xml:space="preserve">– </w:t>
      </w:r>
      <w:r w:rsidR="003C18C3" w:rsidRPr="00E7628F">
        <w:t>разработка обучающих программ, лабораторных установок и комплексов;</w:t>
      </w:r>
    </w:p>
    <w:p w:rsidR="003C18C3" w:rsidRPr="00E7628F" w:rsidRDefault="003C18C3" w:rsidP="00B22A3C">
      <w:pPr>
        <w:pStyle w:val="af1"/>
        <w:ind w:firstLine="567"/>
        <w:jc w:val="both"/>
      </w:pPr>
      <w:r w:rsidRPr="00E7628F">
        <w:t xml:space="preserve">– </w:t>
      </w:r>
      <w:r w:rsidR="00734294" w:rsidRPr="00E7628F">
        <w:t>проектирование концептуальной модели базы данных</w:t>
      </w:r>
      <w:r w:rsidR="00BA7945" w:rsidRPr="00E7628F">
        <w:t>;</w:t>
      </w:r>
    </w:p>
    <w:p w:rsidR="00BA7945" w:rsidRPr="00E7628F" w:rsidRDefault="009A01FC" w:rsidP="00B22A3C">
      <w:pPr>
        <w:pStyle w:val="af1"/>
        <w:ind w:firstLine="567"/>
        <w:jc w:val="both"/>
      </w:pPr>
      <w:r w:rsidRPr="00E7628F">
        <w:t>–</w:t>
      </w:r>
      <w:r w:rsidR="00BA7945" w:rsidRPr="00E7628F">
        <w:t xml:space="preserve"> исследование и разработка технологий создания аппаратных и программных средств.</w:t>
      </w:r>
    </w:p>
    <w:p w:rsidR="00A66F24" w:rsidRPr="00E7628F" w:rsidRDefault="00800D07" w:rsidP="00A66F24">
      <w:pPr>
        <w:pStyle w:val="af1"/>
        <w:spacing w:before="240" w:after="120"/>
        <w:ind w:firstLine="567"/>
        <w:jc w:val="both"/>
        <w:rPr>
          <w:b/>
          <w:bCs/>
        </w:rPr>
      </w:pPr>
      <w:r w:rsidRPr="00E7628F">
        <w:rPr>
          <w:b/>
          <w:bCs/>
        </w:rPr>
        <w:t>1.6</w:t>
      </w:r>
      <w:r w:rsidR="00A66F24" w:rsidRPr="00E7628F">
        <w:rPr>
          <w:b/>
          <w:bCs/>
        </w:rPr>
        <w:t xml:space="preserve">. Требования к структуре </w:t>
      </w:r>
      <w:r w:rsidR="00D93919" w:rsidRPr="00E7628F">
        <w:rPr>
          <w:b/>
          <w:bCs/>
        </w:rPr>
        <w:t>ВКР</w:t>
      </w:r>
    </w:p>
    <w:p w:rsidR="00151300" w:rsidRPr="00E7628F" w:rsidRDefault="00A66F24" w:rsidP="00151300">
      <w:pPr>
        <w:pStyle w:val="af1"/>
        <w:ind w:firstLine="567"/>
        <w:jc w:val="both"/>
        <w:rPr>
          <w:b/>
          <w:bCs/>
        </w:rPr>
      </w:pPr>
      <w:r w:rsidRPr="00E7628F">
        <w:rPr>
          <w:b/>
          <w:bCs/>
        </w:rPr>
        <w:t>1.</w:t>
      </w:r>
      <w:r w:rsidR="00800D07" w:rsidRPr="00E7628F">
        <w:rPr>
          <w:b/>
          <w:bCs/>
        </w:rPr>
        <w:t>6</w:t>
      </w:r>
      <w:r w:rsidR="00151300" w:rsidRPr="00E7628F">
        <w:rPr>
          <w:b/>
          <w:bCs/>
        </w:rPr>
        <w:t xml:space="preserve">.1. Структура пояснительной записки и графической части </w:t>
      </w:r>
      <w:r w:rsidR="00F23883" w:rsidRPr="00E7628F">
        <w:rPr>
          <w:b/>
          <w:bCs/>
        </w:rPr>
        <w:t>ВКР</w:t>
      </w:r>
    </w:p>
    <w:p w:rsidR="00151300" w:rsidRPr="00E7628F" w:rsidRDefault="00151300" w:rsidP="00151300">
      <w:pPr>
        <w:pStyle w:val="af1"/>
        <w:ind w:firstLine="567"/>
        <w:jc w:val="both"/>
        <w:rPr>
          <w:i/>
          <w:iCs/>
        </w:rPr>
      </w:pPr>
      <w:r w:rsidRPr="00E7628F">
        <w:rPr>
          <w:i/>
          <w:iCs/>
        </w:rPr>
        <w:t>Струк</w:t>
      </w:r>
      <w:r w:rsidR="00A66F24" w:rsidRPr="00E7628F">
        <w:rPr>
          <w:i/>
          <w:iCs/>
        </w:rPr>
        <w:t>тура пояснительной</w:t>
      </w:r>
      <w:r w:rsidRPr="00E7628F">
        <w:rPr>
          <w:i/>
          <w:iCs/>
        </w:rPr>
        <w:t xml:space="preserve"> </w:t>
      </w:r>
      <w:r w:rsidR="00A66F24" w:rsidRPr="00E7628F">
        <w:rPr>
          <w:i/>
          <w:iCs/>
        </w:rPr>
        <w:t>записки</w:t>
      </w:r>
      <w:r w:rsidRPr="00E7628F">
        <w:rPr>
          <w:i/>
          <w:iCs/>
        </w:rPr>
        <w:t>:</w:t>
      </w:r>
    </w:p>
    <w:p w:rsidR="00151300" w:rsidRPr="00E7628F" w:rsidRDefault="00A66F24" w:rsidP="00151300">
      <w:pPr>
        <w:pStyle w:val="af1"/>
        <w:ind w:firstLine="567"/>
        <w:jc w:val="both"/>
      </w:pPr>
      <w:r w:rsidRPr="00E7628F">
        <w:t>–</w:t>
      </w:r>
      <w:r w:rsidR="00151300" w:rsidRPr="00E7628F">
        <w:rPr>
          <w:i/>
          <w:iCs/>
        </w:rPr>
        <w:t xml:space="preserve"> </w:t>
      </w:r>
      <w:r w:rsidR="00151300" w:rsidRPr="00E7628F">
        <w:t>титульный лист (на стандартном бланке);</w:t>
      </w:r>
    </w:p>
    <w:p w:rsidR="00151300" w:rsidRPr="00E7628F" w:rsidRDefault="00A66F24" w:rsidP="00151300">
      <w:pPr>
        <w:pStyle w:val="af1"/>
        <w:ind w:firstLine="567"/>
        <w:jc w:val="both"/>
      </w:pPr>
      <w:r w:rsidRPr="00E7628F">
        <w:t>–</w:t>
      </w:r>
      <w:r w:rsidR="00151300" w:rsidRPr="00E7628F">
        <w:t xml:space="preserve"> задание (на стандартном бланке);</w:t>
      </w:r>
    </w:p>
    <w:p w:rsidR="00151300" w:rsidRPr="00E7628F" w:rsidRDefault="00A66F24" w:rsidP="00151300">
      <w:pPr>
        <w:pStyle w:val="af1"/>
        <w:ind w:firstLine="567"/>
        <w:jc w:val="both"/>
      </w:pPr>
      <w:r w:rsidRPr="00E7628F">
        <w:t>–</w:t>
      </w:r>
      <w:r w:rsidR="00151300" w:rsidRPr="00E7628F">
        <w:t xml:space="preserve"> содержание;</w:t>
      </w:r>
    </w:p>
    <w:p w:rsidR="00151300" w:rsidRPr="00E7628F" w:rsidRDefault="00A66F24" w:rsidP="00151300">
      <w:pPr>
        <w:pStyle w:val="af1"/>
        <w:ind w:firstLine="567"/>
        <w:jc w:val="both"/>
      </w:pPr>
      <w:r w:rsidRPr="00E7628F">
        <w:t>–</w:t>
      </w:r>
      <w:r w:rsidR="00151300" w:rsidRPr="00E7628F">
        <w:t xml:space="preserve"> введение;</w:t>
      </w:r>
    </w:p>
    <w:p w:rsidR="00734294" w:rsidRPr="00E7628F" w:rsidRDefault="0026677F" w:rsidP="0026677F">
      <w:pPr>
        <w:autoSpaceDE w:val="0"/>
        <w:autoSpaceDN w:val="0"/>
        <w:adjustRightInd w:val="0"/>
        <w:ind w:firstLine="567"/>
        <w:jc w:val="both"/>
      </w:pPr>
      <w:r w:rsidRPr="00E7628F">
        <w:t xml:space="preserve">– </w:t>
      </w:r>
      <w:r w:rsidR="00734294" w:rsidRPr="00E7628F">
        <w:t>Сервисный</w:t>
      </w:r>
      <w:r w:rsidRPr="00E7628F">
        <w:t xml:space="preserve"> раздел, в котором приводятся материалы по исследованию предметной области и </w:t>
      </w:r>
      <w:r w:rsidR="00734294" w:rsidRPr="00E7628F">
        <w:t>самого предмета проектирования;</w:t>
      </w:r>
    </w:p>
    <w:p w:rsidR="0026677F" w:rsidRPr="00E7628F" w:rsidRDefault="00734294" w:rsidP="0026677F">
      <w:pPr>
        <w:autoSpaceDE w:val="0"/>
        <w:autoSpaceDN w:val="0"/>
        <w:adjustRightInd w:val="0"/>
        <w:ind w:firstLine="567"/>
        <w:jc w:val="both"/>
      </w:pPr>
      <w:r w:rsidRPr="00E7628F">
        <w:t>– Аналитический раздел, проводится сравнительный анализ</w:t>
      </w:r>
      <w:r w:rsidR="0026677F" w:rsidRPr="00E7628F">
        <w:t xml:space="preserve"> вариантов решения поставленной задачи и выбо</w:t>
      </w:r>
      <w:r w:rsidRPr="00E7628F">
        <w:t>р</w:t>
      </w:r>
      <w:r w:rsidR="0026677F" w:rsidRPr="00E7628F">
        <w:t xml:space="preserve"> конкретного варианта;</w:t>
      </w:r>
    </w:p>
    <w:p w:rsidR="00151300" w:rsidRPr="00E7628F" w:rsidRDefault="00A66F24" w:rsidP="00151300">
      <w:pPr>
        <w:pStyle w:val="af1"/>
        <w:ind w:firstLine="567"/>
        <w:jc w:val="both"/>
      </w:pPr>
      <w:r w:rsidRPr="00E7628F">
        <w:t>–</w:t>
      </w:r>
      <w:r w:rsidR="00C707D3" w:rsidRPr="00E7628F">
        <w:t xml:space="preserve"> </w:t>
      </w:r>
      <w:r w:rsidR="00734294" w:rsidRPr="00E7628F">
        <w:t xml:space="preserve">Технологический </w:t>
      </w:r>
      <w:r w:rsidR="00C707D3" w:rsidRPr="00E7628F">
        <w:t>раздел</w:t>
      </w:r>
      <w:r w:rsidR="0026677F" w:rsidRPr="00E7628F">
        <w:t>, – центральный, в котором раскрываются все аспекты проектируемого объекта</w:t>
      </w:r>
      <w:r w:rsidR="00C707D3" w:rsidRPr="00E7628F">
        <w:t xml:space="preserve"> профессиональной деятельности, рассмотрена </w:t>
      </w:r>
      <w:r w:rsidR="00246E94" w:rsidRPr="00E7628F">
        <w:t>раз</w:t>
      </w:r>
      <w:r w:rsidR="00C707D3" w:rsidRPr="00E7628F">
        <w:t>работка</w:t>
      </w:r>
      <w:r w:rsidR="00246E94" w:rsidRPr="00E7628F">
        <w:t xml:space="preserve"> технологии изготовления технического, программного или информационного продукта;</w:t>
      </w:r>
    </w:p>
    <w:p w:rsidR="00734294" w:rsidRPr="00E7628F" w:rsidRDefault="00734294" w:rsidP="00151300">
      <w:pPr>
        <w:pStyle w:val="af1"/>
        <w:ind w:firstLine="567"/>
        <w:jc w:val="both"/>
        <w:rPr>
          <w:highlight w:val="cyan"/>
        </w:rPr>
      </w:pPr>
      <w:r w:rsidRPr="00E7628F">
        <w:t>– экономический раздел;</w:t>
      </w:r>
    </w:p>
    <w:p w:rsidR="00151300" w:rsidRPr="00E7628F" w:rsidRDefault="00A66F24" w:rsidP="00151300">
      <w:pPr>
        <w:pStyle w:val="af1"/>
        <w:ind w:firstLine="567"/>
        <w:jc w:val="both"/>
      </w:pPr>
      <w:r w:rsidRPr="00E7628F">
        <w:t>–</w:t>
      </w:r>
      <w:r w:rsidR="00151300" w:rsidRPr="00E7628F">
        <w:t xml:space="preserve"> </w:t>
      </w:r>
      <w:r w:rsidRPr="00E7628F">
        <w:t>безопасность жизнедеятельности;</w:t>
      </w:r>
    </w:p>
    <w:p w:rsidR="00151300" w:rsidRPr="00E7628F" w:rsidRDefault="00A66F24" w:rsidP="00151300">
      <w:pPr>
        <w:pStyle w:val="af1"/>
        <w:ind w:firstLine="567"/>
        <w:jc w:val="both"/>
      </w:pPr>
      <w:r w:rsidRPr="00E7628F">
        <w:t>–</w:t>
      </w:r>
      <w:r w:rsidR="00151300" w:rsidRPr="00E7628F">
        <w:t xml:space="preserve"> заключение;</w:t>
      </w:r>
    </w:p>
    <w:p w:rsidR="00A66F24" w:rsidRPr="00E7628F" w:rsidRDefault="00A66F24" w:rsidP="00151300">
      <w:pPr>
        <w:pStyle w:val="af1"/>
        <w:ind w:firstLine="567"/>
        <w:jc w:val="both"/>
      </w:pPr>
      <w:r w:rsidRPr="00E7628F">
        <w:t>–</w:t>
      </w:r>
      <w:r w:rsidR="00151300" w:rsidRPr="00E7628F">
        <w:t xml:space="preserve"> </w:t>
      </w:r>
      <w:r w:rsidR="00AB1B33" w:rsidRPr="00E7628F">
        <w:t>библиографический список</w:t>
      </w:r>
      <w:r w:rsidR="00DF010F" w:rsidRPr="00E7628F">
        <w:t xml:space="preserve"> использованных источников</w:t>
      </w:r>
      <w:r w:rsidR="00151300" w:rsidRPr="00E7628F">
        <w:t>;</w:t>
      </w:r>
    </w:p>
    <w:p w:rsidR="00151300" w:rsidRPr="00E7628F" w:rsidRDefault="00A66F24" w:rsidP="00151300">
      <w:pPr>
        <w:pStyle w:val="af1"/>
        <w:ind w:firstLine="567"/>
        <w:jc w:val="both"/>
      </w:pPr>
      <w:r w:rsidRPr="00E7628F">
        <w:t xml:space="preserve">– </w:t>
      </w:r>
      <w:r w:rsidR="00151300" w:rsidRPr="00E7628F">
        <w:t>приложения.</w:t>
      </w:r>
    </w:p>
    <w:p w:rsidR="0026677F" w:rsidRPr="00E7628F" w:rsidRDefault="0026677F" w:rsidP="0026677F">
      <w:pPr>
        <w:pStyle w:val="af1"/>
        <w:ind w:firstLine="567"/>
        <w:jc w:val="both"/>
      </w:pPr>
      <w:r w:rsidRPr="00E7628F">
        <w:t xml:space="preserve">Объем пояснительной записки должен быть не </w:t>
      </w:r>
      <w:r w:rsidR="00BA7945" w:rsidRPr="00E7628F">
        <w:t>более</w:t>
      </w:r>
      <w:r w:rsidRPr="00E7628F">
        <w:t xml:space="preserve"> </w:t>
      </w:r>
      <w:r w:rsidR="00734294" w:rsidRPr="00E7628F">
        <w:t>100</w:t>
      </w:r>
      <w:r w:rsidRPr="00E7628F">
        <w:t xml:space="preserve"> страниц (без приложений), причем объем </w:t>
      </w:r>
      <w:r w:rsidR="00734294" w:rsidRPr="00E7628F">
        <w:t xml:space="preserve">технологического </w:t>
      </w:r>
      <w:r w:rsidRPr="00E7628F">
        <w:t>раздела должен составлять</w:t>
      </w:r>
      <w:r w:rsidR="00BA7945" w:rsidRPr="00E7628F">
        <w:t>, как правило,</w:t>
      </w:r>
      <w:r w:rsidRPr="00E7628F">
        <w:t xml:space="preserve"> не менее 50 %</w:t>
      </w:r>
      <w:r w:rsidR="00526CEA" w:rsidRPr="00E7628F">
        <w:t>;</w:t>
      </w:r>
      <w:r w:rsidRPr="00E7628F">
        <w:t xml:space="preserve"> количество использованных источников – не менее 25.</w:t>
      </w:r>
    </w:p>
    <w:p w:rsidR="00246E94" w:rsidRPr="00E7628F" w:rsidRDefault="00246E94" w:rsidP="00246E94">
      <w:pPr>
        <w:autoSpaceDE w:val="0"/>
        <w:autoSpaceDN w:val="0"/>
        <w:adjustRightInd w:val="0"/>
        <w:ind w:firstLine="567"/>
        <w:jc w:val="both"/>
      </w:pPr>
      <w:r w:rsidRPr="00E7628F">
        <w:t xml:space="preserve">Графические материалы </w:t>
      </w:r>
      <w:r w:rsidR="00B62722" w:rsidRPr="00E7628F">
        <w:t>Д</w:t>
      </w:r>
      <w:r w:rsidR="00027B08" w:rsidRPr="00E7628F">
        <w:t>П</w:t>
      </w:r>
      <w:r w:rsidRPr="00E7628F">
        <w:t xml:space="preserve"> должны содержать информацию, позволяющую оценить:</w:t>
      </w:r>
    </w:p>
    <w:p w:rsidR="00246E94" w:rsidRPr="00E7628F" w:rsidRDefault="00246E94" w:rsidP="00246E94">
      <w:pPr>
        <w:autoSpaceDE w:val="0"/>
        <w:autoSpaceDN w:val="0"/>
        <w:adjustRightInd w:val="0"/>
        <w:ind w:firstLine="567"/>
        <w:jc w:val="both"/>
      </w:pPr>
      <w:r w:rsidRPr="00E7628F">
        <w:t>а) постановку и формализацию задачи, используемые математические методы;</w:t>
      </w:r>
    </w:p>
    <w:p w:rsidR="00246E94" w:rsidRPr="00E7628F" w:rsidRDefault="00246E94" w:rsidP="00246E94">
      <w:pPr>
        <w:autoSpaceDE w:val="0"/>
        <w:autoSpaceDN w:val="0"/>
        <w:adjustRightInd w:val="0"/>
        <w:ind w:firstLine="567"/>
        <w:jc w:val="both"/>
      </w:pPr>
      <w:r w:rsidRPr="00E7628F">
        <w:t xml:space="preserve">б) общий принцип функционирования </w:t>
      </w:r>
      <w:r w:rsidR="00E24B77" w:rsidRPr="00E7628F">
        <w:t xml:space="preserve">аппаратного либо </w:t>
      </w:r>
      <w:r w:rsidRPr="00E7628F">
        <w:t>программного продукта;</w:t>
      </w:r>
    </w:p>
    <w:p w:rsidR="00246E94" w:rsidRPr="00E7628F" w:rsidRDefault="00246E94" w:rsidP="00246E94">
      <w:pPr>
        <w:autoSpaceDE w:val="0"/>
        <w:autoSpaceDN w:val="0"/>
        <w:adjustRightInd w:val="0"/>
        <w:ind w:firstLine="567"/>
        <w:jc w:val="both"/>
      </w:pPr>
      <w:r w:rsidRPr="00E7628F">
        <w:t>в) конкретные проектные решения, выполненные студентом;</w:t>
      </w:r>
    </w:p>
    <w:p w:rsidR="00246E94" w:rsidRPr="00E7628F" w:rsidRDefault="00246E94" w:rsidP="00246E94">
      <w:pPr>
        <w:autoSpaceDE w:val="0"/>
        <w:autoSpaceDN w:val="0"/>
        <w:adjustRightInd w:val="0"/>
        <w:ind w:firstLine="567"/>
        <w:jc w:val="both"/>
      </w:pPr>
      <w:r w:rsidRPr="00E7628F">
        <w:t>г) результаты экспериментов (если предусмотрено их проведение);</w:t>
      </w:r>
    </w:p>
    <w:p w:rsidR="00246E94" w:rsidRPr="00E7628F" w:rsidRDefault="00526CEA" w:rsidP="00246E94">
      <w:pPr>
        <w:autoSpaceDE w:val="0"/>
        <w:autoSpaceDN w:val="0"/>
        <w:adjustRightInd w:val="0"/>
        <w:ind w:firstLine="567"/>
        <w:jc w:val="both"/>
      </w:pPr>
      <w:r w:rsidRPr="00E7628F">
        <w:t>д</w:t>
      </w:r>
      <w:r w:rsidR="00246E94" w:rsidRPr="00E7628F">
        <w:t>) во</w:t>
      </w:r>
      <w:r w:rsidR="00027B08" w:rsidRPr="00E7628F">
        <w:t>просы технологии и эксплуатации;</w:t>
      </w:r>
    </w:p>
    <w:p w:rsidR="00027B08" w:rsidRPr="00E7628F" w:rsidRDefault="00027B08" w:rsidP="00246E94">
      <w:pPr>
        <w:autoSpaceDE w:val="0"/>
        <w:autoSpaceDN w:val="0"/>
        <w:adjustRightInd w:val="0"/>
        <w:ind w:firstLine="567"/>
        <w:jc w:val="both"/>
      </w:pPr>
      <w:r w:rsidRPr="00E7628F">
        <w:t>е) технико-экономическое обоснование проекта.</w:t>
      </w:r>
    </w:p>
    <w:p w:rsidR="00151300" w:rsidRPr="00E7628F" w:rsidRDefault="00151300" w:rsidP="00151300">
      <w:pPr>
        <w:pStyle w:val="af1"/>
        <w:ind w:firstLine="567"/>
        <w:jc w:val="both"/>
      </w:pPr>
      <w:r w:rsidRPr="00E7628F">
        <w:t xml:space="preserve">Графическая часть </w:t>
      </w:r>
      <w:r w:rsidR="00526CEA" w:rsidRPr="00E7628F">
        <w:t>ВКР</w:t>
      </w:r>
      <w:r w:rsidRPr="00E7628F">
        <w:t xml:space="preserve"> должна отражать принятые схемные и конструктивные решения и содержать </w:t>
      </w:r>
      <w:r w:rsidR="00A66F24" w:rsidRPr="00E7628F">
        <w:t xml:space="preserve">не менее </w:t>
      </w:r>
      <w:r w:rsidR="00027B08" w:rsidRPr="00E7628F">
        <w:t>8</w:t>
      </w:r>
      <w:r w:rsidRPr="00E7628F">
        <w:t xml:space="preserve"> листов чертежей, схем</w:t>
      </w:r>
      <w:r w:rsidR="00246E94" w:rsidRPr="00E7628F">
        <w:t xml:space="preserve"> (иерархия модулей, алгоритм программы и т.</w:t>
      </w:r>
      <w:r w:rsidR="00526CEA" w:rsidRPr="00E7628F">
        <w:t xml:space="preserve"> </w:t>
      </w:r>
      <w:r w:rsidR="00246E94" w:rsidRPr="00E7628F">
        <w:t>д.) и</w:t>
      </w:r>
      <w:r w:rsidR="00526CEA" w:rsidRPr="00E7628F">
        <w:t>/или</w:t>
      </w:r>
      <w:r w:rsidRPr="00E7628F">
        <w:t xml:space="preserve"> </w:t>
      </w:r>
      <w:r w:rsidR="00246E94" w:rsidRPr="00E7628F">
        <w:t>плакатов (диаграммы, таблицы, формулы, фотографии и т.</w:t>
      </w:r>
      <w:r w:rsidR="00526CEA" w:rsidRPr="00E7628F">
        <w:t xml:space="preserve"> </w:t>
      </w:r>
      <w:r w:rsidR="00246E94" w:rsidRPr="00E7628F">
        <w:t>д.)</w:t>
      </w:r>
      <w:r w:rsidRPr="00E7628F">
        <w:t xml:space="preserve">. Графический материал должен обеспечить наглядное изложение сути </w:t>
      </w:r>
      <w:r w:rsidR="00526CEA" w:rsidRPr="00E7628F">
        <w:t>ВКР</w:t>
      </w:r>
      <w:r w:rsidR="00A66F24" w:rsidRPr="00E7628F">
        <w:t>.</w:t>
      </w:r>
    </w:p>
    <w:p w:rsidR="00246E94" w:rsidRPr="00E7628F" w:rsidRDefault="00246E94" w:rsidP="00246E94">
      <w:pPr>
        <w:pStyle w:val="af1"/>
        <w:ind w:firstLine="567"/>
        <w:jc w:val="both"/>
      </w:pPr>
      <w:r w:rsidRPr="00E7628F">
        <w:t>Все материалы ВКР должны быть выполнены в строгом соответствии с действующими государственными и отраслевыми стандартами</w:t>
      </w:r>
      <w:r w:rsidR="00DF010F" w:rsidRPr="00E7628F">
        <w:t>, некоторые из которых приведены в прил. А</w:t>
      </w:r>
      <w:r w:rsidRPr="00E7628F">
        <w:t>.</w:t>
      </w:r>
    </w:p>
    <w:p w:rsidR="00A97B0D" w:rsidRPr="00E7628F" w:rsidRDefault="00F4681B" w:rsidP="00A97B0D">
      <w:pPr>
        <w:pStyle w:val="af1"/>
        <w:ind w:firstLine="567"/>
        <w:jc w:val="both"/>
        <w:rPr>
          <w:rFonts w:ascii="TimesNewRoman" w:hAnsi="TimesNewRoman" w:cs="TimesNewRoman"/>
        </w:rPr>
      </w:pPr>
      <w:r w:rsidRPr="00E7628F">
        <w:t xml:space="preserve">Пояснительная записка должна содержать изложение процесса проектирования, обоснование проектных решений, расчет или экспериментальное исследование характеристик разрабатываемого </w:t>
      </w:r>
      <w:r w:rsidR="00E24B77" w:rsidRPr="00E7628F">
        <w:t xml:space="preserve">аппаратного и/или </w:t>
      </w:r>
      <w:r w:rsidRPr="00E7628F">
        <w:t>программного продукта.</w:t>
      </w:r>
      <w:r w:rsidR="00A97B0D" w:rsidRPr="00E7628F">
        <w:t xml:space="preserve"> </w:t>
      </w:r>
      <w:r w:rsidR="00A97B0D" w:rsidRPr="00E7628F">
        <w:rPr>
          <w:rFonts w:ascii="TimesNewRoman" w:hAnsi="TimesNewRoman" w:cs="TimesNewRoman"/>
        </w:rPr>
        <w:t>Она является основным документом, предъявляемым студентом на защите, поскольку в ней наиболее полно отражаются результаты дипломного проектирования.</w:t>
      </w:r>
    </w:p>
    <w:p w:rsidR="00A97B0D" w:rsidRPr="00E7628F" w:rsidRDefault="00A97B0D" w:rsidP="00A97B0D">
      <w:pPr>
        <w:autoSpaceDE w:val="0"/>
        <w:autoSpaceDN w:val="0"/>
        <w:adjustRightInd w:val="0"/>
        <w:ind w:firstLine="567"/>
        <w:jc w:val="both"/>
      </w:pPr>
      <w:r w:rsidRPr="00E7628F">
        <w:t>Наиболее распространённой ошибкой студентов зачастую является описательный характер материалов, размещаемых в пояснительной записке. При этом она в лучшем случае представляет собой только констатацию сделанного. Однако текстовая часть дипломно</w:t>
      </w:r>
      <w:r w:rsidR="00BD1B1B">
        <w:t>го</w:t>
      </w:r>
      <w:r w:rsidRPr="00E7628F">
        <w:t xml:space="preserve"> </w:t>
      </w:r>
      <w:r w:rsidR="00BD1B1B">
        <w:t>проекта</w:t>
      </w:r>
      <w:r w:rsidRPr="00E7628F">
        <w:t xml:space="preserve"> также должна показывать и ход работы над ВКР, содержать описание различных вариантов проектных решений, </w:t>
      </w:r>
      <w:r w:rsidRPr="00E7628F">
        <w:rPr>
          <w:i/>
          <w:iCs/>
        </w:rPr>
        <w:t>пояснять</w:t>
      </w:r>
      <w:r w:rsidRPr="00E7628F">
        <w:t>, почему был выбран тот или иной вариант решения.</w:t>
      </w:r>
    </w:p>
    <w:p w:rsidR="00A97B0D" w:rsidRPr="00E7628F" w:rsidRDefault="00A97B0D" w:rsidP="00A97B0D">
      <w:pPr>
        <w:autoSpaceDE w:val="0"/>
        <w:autoSpaceDN w:val="0"/>
        <w:adjustRightInd w:val="0"/>
        <w:ind w:firstLine="567"/>
        <w:jc w:val="both"/>
      </w:pPr>
      <w:r w:rsidRPr="00E7628F">
        <w:t xml:space="preserve">Пояснительная записка любой </w:t>
      </w:r>
      <w:r w:rsidR="00526CEA" w:rsidRPr="00E7628F">
        <w:t>ВКР</w:t>
      </w:r>
      <w:r w:rsidRPr="00E7628F">
        <w:t xml:space="preserve"> имеет свои отличительные черты, обусловленные своеобразием темы, особенностями объекта профессиональной деятельности, требованиями руководителя, доступностью и полнотой исследованных источников, глубиной знаний </w:t>
      </w:r>
      <w:r w:rsidR="00FD4915" w:rsidRPr="00E7628F">
        <w:t>дипломантом</w:t>
      </w:r>
      <w:r w:rsidRPr="00E7628F">
        <w:t xml:space="preserve"> курсов специальных дисциплин, его навыками и умениями. Вместе с тем она должна быть построена по общей схеме на основе единых требований, установленных выпускающей кафедрой. Это относится, прежде всего, к наличию и порядку следования структурообразующих частей записки, но не к содержанию основной части, в рамках которой допустим значительный разброс подходов к рубрикации.</w:t>
      </w:r>
    </w:p>
    <w:p w:rsidR="00151300" w:rsidRPr="00E7628F" w:rsidRDefault="00A66F24" w:rsidP="007002A8">
      <w:pPr>
        <w:pStyle w:val="af1"/>
        <w:spacing w:before="120"/>
        <w:ind w:firstLine="567"/>
        <w:jc w:val="both"/>
        <w:rPr>
          <w:b/>
          <w:bCs/>
        </w:rPr>
      </w:pPr>
      <w:r w:rsidRPr="00E7628F">
        <w:rPr>
          <w:b/>
          <w:bCs/>
        </w:rPr>
        <w:t>1.</w:t>
      </w:r>
      <w:r w:rsidR="00E24B77" w:rsidRPr="00E7628F">
        <w:rPr>
          <w:b/>
          <w:bCs/>
        </w:rPr>
        <w:t>6</w:t>
      </w:r>
      <w:r w:rsidR="00151300" w:rsidRPr="00E7628F">
        <w:rPr>
          <w:b/>
          <w:bCs/>
        </w:rPr>
        <w:t>.2. Р</w:t>
      </w:r>
      <w:r w:rsidRPr="00E7628F">
        <w:rPr>
          <w:b/>
          <w:bCs/>
        </w:rPr>
        <w:t>убрикация пояснительной записки</w:t>
      </w:r>
    </w:p>
    <w:p w:rsidR="00067D66" w:rsidRPr="00E7628F" w:rsidRDefault="00151300" w:rsidP="00E24B77">
      <w:pPr>
        <w:pStyle w:val="af1"/>
        <w:ind w:firstLine="567"/>
        <w:jc w:val="both"/>
      </w:pPr>
      <w:r w:rsidRPr="00E7628F">
        <w:rPr>
          <w:b/>
          <w:i/>
          <w:iCs/>
        </w:rPr>
        <w:t>Титульный лист</w:t>
      </w:r>
      <w:r w:rsidR="00A66F24" w:rsidRPr="00E7628F">
        <w:rPr>
          <w:b/>
          <w:i/>
          <w:iCs/>
        </w:rPr>
        <w:t>.</w:t>
      </w:r>
      <w:r w:rsidR="00E24B77" w:rsidRPr="00E7628F">
        <w:rPr>
          <w:b/>
          <w:i/>
          <w:iCs/>
        </w:rPr>
        <w:t xml:space="preserve"> </w:t>
      </w:r>
      <w:r w:rsidR="00067D66" w:rsidRPr="00E7628F">
        <w:rPr>
          <w:rFonts w:eastAsia="TimesNewRomanPSMT"/>
        </w:rPr>
        <w:t xml:space="preserve">Титульный лист является первой страницей ВКР и содержит наименование </w:t>
      </w:r>
      <w:r w:rsidR="00526CEA" w:rsidRPr="00E7628F">
        <w:rPr>
          <w:rFonts w:eastAsia="TimesNewRomanPSMT"/>
        </w:rPr>
        <w:t>выпускной</w:t>
      </w:r>
      <w:r w:rsidR="00067D66" w:rsidRPr="00E7628F">
        <w:rPr>
          <w:rFonts w:eastAsia="TimesNewRomanPSMT"/>
        </w:rPr>
        <w:t xml:space="preserve"> работы, где, кем, под чьим руководством она была выполнена и </w:t>
      </w:r>
      <w:r w:rsidR="00E24B77" w:rsidRPr="00E7628F">
        <w:rPr>
          <w:rFonts w:eastAsia="TimesNewRomanPSMT"/>
        </w:rPr>
        <w:t>н</w:t>
      </w:r>
      <w:r w:rsidR="00067D66" w:rsidRPr="00E7628F">
        <w:rPr>
          <w:rFonts w:eastAsia="TimesNewRomanPSMT"/>
        </w:rPr>
        <w:t xml:space="preserve">а какую оценку защищена. Помимо этого на титульном листе указываются консультанты по отдельным разделам работы, рецензент </w:t>
      </w:r>
      <w:r w:rsidR="00DF010F" w:rsidRPr="00E7628F">
        <w:rPr>
          <w:rFonts w:eastAsia="TimesNewRomanPSMT"/>
        </w:rPr>
        <w:t>ВКР</w:t>
      </w:r>
      <w:r w:rsidR="00B62722" w:rsidRPr="00E7628F">
        <w:rPr>
          <w:rFonts w:eastAsia="TimesNewRomanPSMT"/>
        </w:rPr>
        <w:t>. Функции нормоконтроля,</w:t>
      </w:r>
      <w:r w:rsidR="00067D66" w:rsidRPr="00E7628F">
        <w:rPr>
          <w:rFonts w:eastAsia="TimesNewRomanPSMT"/>
        </w:rPr>
        <w:t xml:space="preserve"> </w:t>
      </w:r>
      <w:r w:rsidR="00B62722" w:rsidRPr="00E7628F">
        <w:rPr>
          <w:rFonts w:eastAsia="TimesNewRomanPSMT"/>
        </w:rPr>
        <w:t>состоящие в проверке</w:t>
      </w:r>
      <w:r w:rsidR="00067D66" w:rsidRPr="00E7628F">
        <w:rPr>
          <w:rFonts w:eastAsia="TimesNewRomanPSMT"/>
        </w:rPr>
        <w:t xml:space="preserve"> правильност</w:t>
      </w:r>
      <w:r w:rsidR="00B62722" w:rsidRPr="00E7628F">
        <w:rPr>
          <w:rFonts w:eastAsia="TimesNewRomanPSMT"/>
        </w:rPr>
        <w:t>и выполнения и</w:t>
      </w:r>
      <w:r w:rsidR="00067D66" w:rsidRPr="00E7628F">
        <w:rPr>
          <w:rFonts w:eastAsia="TimesNewRomanPSMT"/>
        </w:rPr>
        <w:t xml:space="preserve"> оформления </w:t>
      </w:r>
      <w:r w:rsidR="00B62722" w:rsidRPr="00E7628F">
        <w:rPr>
          <w:rFonts w:eastAsia="TimesNewRomanPSMT"/>
        </w:rPr>
        <w:t xml:space="preserve">выпускной </w:t>
      </w:r>
      <w:r w:rsidR="00067D66" w:rsidRPr="00E7628F">
        <w:rPr>
          <w:rFonts w:eastAsia="TimesNewRomanPSMT"/>
        </w:rPr>
        <w:t>работы</w:t>
      </w:r>
      <w:r w:rsidR="00B62722" w:rsidRPr="00E7628F">
        <w:rPr>
          <w:rFonts w:eastAsia="TimesNewRomanPSMT"/>
        </w:rPr>
        <w:t xml:space="preserve">, осуществляет заведующий выпускающей кафедрой, </w:t>
      </w:r>
      <w:r w:rsidR="00102825" w:rsidRPr="00E7628F">
        <w:rPr>
          <w:rFonts w:eastAsia="TimesNewRomanPSMT"/>
        </w:rPr>
        <w:t>производящий</w:t>
      </w:r>
      <w:r w:rsidR="00B62722" w:rsidRPr="00E7628F">
        <w:rPr>
          <w:rFonts w:eastAsia="TimesNewRomanPSMT"/>
        </w:rPr>
        <w:t xml:space="preserve"> </w:t>
      </w:r>
      <w:r w:rsidR="00102825" w:rsidRPr="00E7628F">
        <w:rPr>
          <w:rFonts w:eastAsia="TimesNewRomanPSMT"/>
        </w:rPr>
        <w:t xml:space="preserve">на основании этого </w:t>
      </w:r>
      <w:r w:rsidR="00B62722" w:rsidRPr="00E7628F">
        <w:rPr>
          <w:rFonts w:eastAsia="TimesNewRomanPSMT"/>
        </w:rPr>
        <w:t>допуск ВКР к защите</w:t>
      </w:r>
      <w:r w:rsidR="00067D66" w:rsidRPr="00E7628F">
        <w:rPr>
          <w:rFonts w:eastAsia="TimesNewRomanPSMT"/>
        </w:rPr>
        <w:t>.</w:t>
      </w:r>
    </w:p>
    <w:p w:rsidR="00151300" w:rsidRPr="00E7628F" w:rsidRDefault="00151300" w:rsidP="00151300">
      <w:pPr>
        <w:pStyle w:val="af1"/>
        <w:ind w:firstLine="567"/>
        <w:jc w:val="both"/>
      </w:pPr>
      <w:r w:rsidRPr="00E7628F">
        <w:t xml:space="preserve">Форма титульного листа пояснительной записки </w:t>
      </w:r>
      <w:r w:rsidR="00526CEA" w:rsidRPr="00E7628F">
        <w:t>ВКР</w:t>
      </w:r>
      <w:r w:rsidR="00067D66" w:rsidRPr="00E7628F">
        <w:t xml:space="preserve"> </w:t>
      </w:r>
      <w:r w:rsidRPr="00E7628F">
        <w:t>является общепринятой</w:t>
      </w:r>
      <w:r w:rsidR="00A66F24" w:rsidRPr="00E7628F">
        <w:t xml:space="preserve"> для университета (прил. </w:t>
      </w:r>
      <w:r w:rsidR="00FA7082" w:rsidRPr="00E7628F">
        <w:t>Г</w:t>
      </w:r>
      <w:r w:rsidR="00A66F24" w:rsidRPr="00E7628F">
        <w:t>).</w:t>
      </w:r>
    </w:p>
    <w:p w:rsidR="00DA7EA9" w:rsidRPr="00E7628F" w:rsidRDefault="00DA7EA9" w:rsidP="00DA7EA9">
      <w:pPr>
        <w:autoSpaceDE w:val="0"/>
        <w:autoSpaceDN w:val="0"/>
        <w:adjustRightInd w:val="0"/>
        <w:ind w:firstLine="567"/>
        <w:jc w:val="both"/>
        <w:rPr>
          <w:i/>
        </w:rPr>
      </w:pPr>
      <w:r w:rsidRPr="00E7628F">
        <w:rPr>
          <w:rFonts w:eastAsia="TimesNewRomanPSMT"/>
          <w:i/>
        </w:rPr>
        <w:t>Подписи на титульном листе, а также на бланке задания, выполняются черными чернилами, тушью, пастой.</w:t>
      </w:r>
    </w:p>
    <w:p w:rsidR="00151300" w:rsidRPr="00E7628F" w:rsidRDefault="00151300" w:rsidP="00151300">
      <w:pPr>
        <w:pStyle w:val="af1"/>
        <w:ind w:firstLine="567"/>
        <w:jc w:val="both"/>
      </w:pPr>
      <w:r w:rsidRPr="00E7628F">
        <w:rPr>
          <w:b/>
          <w:i/>
        </w:rPr>
        <w:t xml:space="preserve">Задание на </w:t>
      </w:r>
      <w:r w:rsidR="00DA7EA9" w:rsidRPr="00E7628F">
        <w:rPr>
          <w:b/>
          <w:i/>
        </w:rPr>
        <w:t>выпускную квалификационную</w:t>
      </w:r>
      <w:r w:rsidR="00DA7EA9" w:rsidRPr="00E7628F">
        <w:t xml:space="preserve"> </w:t>
      </w:r>
      <w:r w:rsidR="00A66F24" w:rsidRPr="00E7628F">
        <w:rPr>
          <w:b/>
          <w:i/>
        </w:rPr>
        <w:t>работу</w:t>
      </w:r>
      <w:r w:rsidRPr="00E7628F">
        <w:rPr>
          <w:b/>
          <w:i/>
        </w:rPr>
        <w:t xml:space="preserve"> </w:t>
      </w:r>
      <w:r w:rsidRPr="00E7628F">
        <w:t xml:space="preserve">является вторым листом пояснительной записки и выполняется на бланке </w:t>
      </w:r>
      <w:r w:rsidR="002C5B0E" w:rsidRPr="00E7628F">
        <w:t xml:space="preserve">стандартного образца </w:t>
      </w:r>
      <w:r w:rsidR="00A66F24" w:rsidRPr="00E7628F">
        <w:t xml:space="preserve">(прил. </w:t>
      </w:r>
      <w:r w:rsidR="00FA7082" w:rsidRPr="00E7628F">
        <w:t>Д</w:t>
      </w:r>
      <w:r w:rsidR="00A66F24" w:rsidRPr="00E7628F">
        <w:t>).</w:t>
      </w:r>
    </w:p>
    <w:p w:rsidR="00D85E7F" w:rsidRPr="00E7628F" w:rsidRDefault="00D85E7F" w:rsidP="00D85E7F">
      <w:pPr>
        <w:autoSpaceDE w:val="0"/>
        <w:autoSpaceDN w:val="0"/>
        <w:adjustRightInd w:val="0"/>
        <w:ind w:firstLine="567"/>
        <w:jc w:val="both"/>
        <w:rPr>
          <w:rFonts w:eastAsia="TimesNewRomanPSMT"/>
        </w:rPr>
      </w:pPr>
      <w:r w:rsidRPr="00E7628F">
        <w:rPr>
          <w:rFonts w:eastAsia="TimesNewRomanPSMT"/>
        </w:rPr>
        <w:t xml:space="preserve">Задание является исходным документом, на основе которого </w:t>
      </w:r>
      <w:r w:rsidR="00DF010F" w:rsidRPr="00E7628F">
        <w:rPr>
          <w:rFonts w:eastAsia="TimesNewRomanPSMT"/>
        </w:rPr>
        <w:t>дипломант</w:t>
      </w:r>
      <w:r w:rsidRPr="00E7628F">
        <w:rPr>
          <w:rFonts w:eastAsia="TimesNewRomanPSMT"/>
        </w:rPr>
        <w:t xml:space="preserve"> осуществляет работу над </w:t>
      </w:r>
      <w:r w:rsidR="00526CEA" w:rsidRPr="00E7628F">
        <w:rPr>
          <w:rFonts w:eastAsia="TimesNewRomanPSMT"/>
        </w:rPr>
        <w:t>ВКР</w:t>
      </w:r>
      <w:r w:rsidRPr="00E7628F">
        <w:rPr>
          <w:rFonts w:eastAsia="TimesNewRomanPSMT"/>
        </w:rPr>
        <w:t xml:space="preserve">. После оформления </w:t>
      </w:r>
      <w:r w:rsidR="00FD4915" w:rsidRPr="00E7628F">
        <w:t>дипломантом</w:t>
      </w:r>
      <w:r w:rsidR="00FD4915" w:rsidRPr="00E7628F">
        <w:rPr>
          <w:rFonts w:eastAsia="TimesNewRomanPSMT"/>
        </w:rPr>
        <w:t xml:space="preserve"> </w:t>
      </w:r>
      <w:r w:rsidRPr="00E7628F">
        <w:rPr>
          <w:rFonts w:eastAsia="TimesNewRomanPSMT"/>
        </w:rPr>
        <w:t xml:space="preserve">задание подписывается руководителем работы и консультантами, </w:t>
      </w:r>
      <w:r w:rsidR="002D37B8" w:rsidRPr="00E7628F">
        <w:rPr>
          <w:rFonts w:eastAsia="TimesNewRomanPSMT"/>
        </w:rPr>
        <w:t xml:space="preserve">самим </w:t>
      </w:r>
      <w:r w:rsidRPr="00E7628F">
        <w:rPr>
          <w:rFonts w:eastAsia="TimesNewRomanPSMT"/>
        </w:rPr>
        <w:t xml:space="preserve">студентом и утверждается заведующим </w:t>
      </w:r>
      <w:r w:rsidR="002D37B8" w:rsidRPr="00E7628F">
        <w:rPr>
          <w:rFonts w:eastAsia="TimesNewRomanPSMT"/>
        </w:rPr>
        <w:t xml:space="preserve">выпускающей </w:t>
      </w:r>
      <w:r w:rsidRPr="00E7628F">
        <w:rPr>
          <w:rFonts w:eastAsia="TimesNewRomanPSMT"/>
        </w:rPr>
        <w:t>кафедрой.</w:t>
      </w:r>
    </w:p>
    <w:p w:rsidR="00B75923" w:rsidRPr="00E7628F" w:rsidRDefault="00D85E7F" w:rsidP="00B75923">
      <w:pPr>
        <w:autoSpaceDE w:val="0"/>
        <w:autoSpaceDN w:val="0"/>
        <w:adjustRightInd w:val="0"/>
        <w:ind w:firstLine="567"/>
        <w:jc w:val="both"/>
        <w:rPr>
          <w:rFonts w:ascii="TimesNewRoman" w:hAnsi="TimesNewRoman" w:cs="TimesNewRoman"/>
        </w:rPr>
      </w:pPr>
      <w:r w:rsidRPr="00E7628F">
        <w:rPr>
          <w:rFonts w:eastAsia="TimesNewRomanPSMT"/>
        </w:rPr>
        <w:t xml:space="preserve">В разделе «Содержание пояснительной записки ВКР» приводится </w:t>
      </w:r>
      <w:r w:rsidR="00FD2A78" w:rsidRPr="00E7628F">
        <w:rPr>
          <w:rFonts w:eastAsia="TimesNewRomanPSMT"/>
        </w:rPr>
        <w:t>список</w:t>
      </w:r>
      <w:r w:rsidRPr="00E7628F">
        <w:rPr>
          <w:rFonts w:eastAsia="TimesNewRomanPSMT"/>
        </w:rPr>
        <w:t xml:space="preserve"> разделов</w:t>
      </w:r>
      <w:r w:rsidR="00FD2A78" w:rsidRPr="00E7628F">
        <w:rPr>
          <w:rFonts w:eastAsia="TimesNewRomanPSMT"/>
        </w:rPr>
        <w:t xml:space="preserve"> пояс</w:t>
      </w:r>
      <w:r w:rsidR="00FD2A78" w:rsidRPr="00E7628F">
        <w:rPr>
          <w:rFonts w:ascii="TimesNewRoman" w:hAnsi="TimesNewRoman" w:cs="TimesNewRoman"/>
        </w:rPr>
        <w:t xml:space="preserve">нительной записки. </w:t>
      </w:r>
      <w:r w:rsidRPr="00E7628F">
        <w:rPr>
          <w:rFonts w:eastAsia="TimesNewRomanPSMT"/>
        </w:rPr>
        <w:t>В разделе «</w:t>
      </w:r>
      <w:r w:rsidRPr="00E7628F">
        <w:t>Задания на разработку специальных разделов по утвержденной структуре выпускной квалификационной работы» к</w:t>
      </w:r>
      <w:r w:rsidRPr="00E7628F">
        <w:rPr>
          <w:rFonts w:eastAsia="TimesNewRomanPSMT"/>
        </w:rPr>
        <w:t xml:space="preserve">онсультанты специальных разделов </w:t>
      </w:r>
      <w:r w:rsidR="00526CEA" w:rsidRPr="00E7628F">
        <w:rPr>
          <w:rFonts w:eastAsia="TimesNewRomanPSMT"/>
        </w:rPr>
        <w:t xml:space="preserve">ВКР </w:t>
      </w:r>
      <w:r w:rsidRPr="00E7628F">
        <w:rPr>
          <w:rFonts w:eastAsia="TimesNewRomanPSMT"/>
        </w:rPr>
        <w:t>по согласованию</w:t>
      </w:r>
      <w:r w:rsidR="002D37B8" w:rsidRPr="00E7628F">
        <w:rPr>
          <w:rFonts w:eastAsia="TimesNewRomanPSMT"/>
        </w:rPr>
        <w:t xml:space="preserve">, как правило, </w:t>
      </w:r>
      <w:r w:rsidRPr="00E7628F">
        <w:rPr>
          <w:rFonts w:eastAsia="TimesNewRomanPSMT"/>
        </w:rPr>
        <w:t>с руководителем</w:t>
      </w:r>
      <w:r w:rsidR="002D37B8" w:rsidRPr="00E7628F">
        <w:rPr>
          <w:rFonts w:eastAsia="TimesNewRomanPSMT"/>
        </w:rPr>
        <w:t xml:space="preserve"> </w:t>
      </w:r>
      <w:r w:rsidRPr="00E7628F">
        <w:rPr>
          <w:rFonts w:eastAsia="TimesNewRomanPSMT"/>
        </w:rPr>
        <w:t xml:space="preserve">выдают развернутое задание по соответствующим разделам. В разделе «Перечень демонстрационного и/или графического материала» указываются обязательные плакаты </w:t>
      </w:r>
      <w:r w:rsidR="00526CEA" w:rsidRPr="00E7628F">
        <w:rPr>
          <w:rFonts w:eastAsia="TimesNewRomanPSMT"/>
        </w:rPr>
        <w:t xml:space="preserve">и/или чертежи, </w:t>
      </w:r>
      <w:r w:rsidRPr="00E7628F">
        <w:rPr>
          <w:rFonts w:eastAsia="TimesNewRomanPSMT"/>
        </w:rPr>
        <w:t>и др.</w:t>
      </w:r>
      <w:r w:rsidR="00526CEA" w:rsidRPr="00E7628F">
        <w:rPr>
          <w:rFonts w:eastAsia="TimesNewRomanPSMT"/>
        </w:rPr>
        <w:t xml:space="preserve"> графические материалы.</w:t>
      </w:r>
      <w:r w:rsidR="00B75923" w:rsidRPr="00E7628F">
        <w:rPr>
          <w:rFonts w:eastAsia="TimesNewRomanPSMT"/>
        </w:rPr>
        <w:t xml:space="preserve"> </w:t>
      </w:r>
      <w:r w:rsidR="00B75923" w:rsidRPr="00E7628F">
        <w:rPr>
          <w:rFonts w:ascii="TimesNewRoman" w:hAnsi="TimesNewRoman" w:cs="TimesNewRoman"/>
        </w:rPr>
        <w:t>Графу «Дата выдачи задания» заполняет руководитель при выдаче задания студенту.</w:t>
      </w:r>
    </w:p>
    <w:p w:rsidR="00F40C00" w:rsidRPr="00E7628F" w:rsidRDefault="00F40C00" w:rsidP="00F40C00">
      <w:pPr>
        <w:autoSpaceDE w:val="0"/>
        <w:autoSpaceDN w:val="0"/>
        <w:adjustRightInd w:val="0"/>
        <w:ind w:firstLine="567"/>
        <w:jc w:val="both"/>
        <w:rPr>
          <w:rFonts w:eastAsia="TimesNewRomanPSMT"/>
        </w:rPr>
      </w:pPr>
      <w:r w:rsidRPr="00E7628F">
        <w:rPr>
          <w:rFonts w:ascii="TimesNewRoman" w:hAnsi="TimesNewRoman" w:cs="TimesNewRoman"/>
        </w:rPr>
        <w:t xml:space="preserve">Срок представления </w:t>
      </w:r>
      <w:r w:rsidR="001D0BAE" w:rsidRPr="00E7628F">
        <w:rPr>
          <w:rFonts w:ascii="TimesNewRoman" w:hAnsi="TimesNewRoman" w:cs="TimesNewRoman"/>
        </w:rPr>
        <w:t>ВКР</w:t>
      </w:r>
      <w:r w:rsidRPr="00E7628F">
        <w:rPr>
          <w:rFonts w:ascii="TimesNewRoman" w:hAnsi="TimesNewRoman" w:cs="TimesNewRoman"/>
        </w:rPr>
        <w:t xml:space="preserve"> к защите (графа «Срок сдачи студентом законченной работы») при выдаче задания не указывается; эта графа заполняется позднее, когда становится известной дата защиты.</w:t>
      </w:r>
    </w:p>
    <w:p w:rsidR="00DA7EA9" w:rsidRPr="00E7628F" w:rsidRDefault="00DA7EA9" w:rsidP="00D85E7F">
      <w:pPr>
        <w:autoSpaceDE w:val="0"/>
        <w:autoSpaceDN w:val="0"/>
        <w:adjustRightInd w:val="0"/>
        <w:ind w:firstLine="567"/>
        <w:jc w:val="both"/>
        <w:rPr>
          <w:rFonts w:eastAsia="TimesNewRomanPSMT"/>
          <w:i/>
        </w:rPr>
      </w:pPr>
      <w:r w:rsidRPr="00E7628F">
        <w:rPr>
          <w:rFonts w:eastAsia="TimesNewRomanPSMT"/>
          <w:i/>
        </w:rPr>
        <w:t>Все даты в бланке задания на ВК</w:t>
      </w:r>
      <w:r w:rsidR="00102825" w:rsidRPr="00E7628F">
        <w:rPr>
          <w:rFonts w:eastAsia="TimesNewRomanPSMT"/>
          <w:i/>
        </w:rPr>
        <w:t>Р ставятся после согласования с</w:t>
      </w:r>
      <w:r w:rsidRPr="00E7628F">
        <w:rPr>
          <w:rFonts w:eastAsia="TimesNewRomanPSMT"/>
          <w:i/>
        </w:rPr>
        <w:t xml:space="preserve"> секретарем ГАК.</w:t>
      </w:r>
    </w:p>
    <w:p w:rsidR="00B75923" w:rsidRPr="00E7628F" w:rsidRDefault="00B75923" w:rsidP="00B75923">
      <w:pPr>
        <w:autoSpaceDE w:val="0"/>
        <w:autoSpaceDN w:val="0"/>
        <w:adjustRightInd w:val="0"/>
        <w:ind w:firstLine="567"/>
        <w:jc w:val="both"/>
        <w:rPr>
          <w:rFonts w:ascii="TimesNewRoman" w:hAnsi="TimesNewRoman" w:cs="TimesNewRoman"/>
        </w:rPr>
      </w:pPr>
      <w:r w:rsidRPr="00E7628F">
        <w:rPr>
          <w:rFonts w:ascii="TimesNewRoman" w:hAnsi="TimesNewRoman" w:cs="TimesNewRoman"/>
        </w:rPr>
        <w:t>Задание на ВКР подписывается (в приведённом порядке):</w:t>
      </w:r>
    </w:p>
    <w:p w:rsidR="00B75923" w:rsidRPr="00E7628F" w:rsidRDefault="00B75923" w:rsidP="00B75923">
      <w:pPr>
        <w:autoSpaceDE w:val="0"/>
        <w:autoSpaceDN w:val="0"/>
        <w:adjustRightInd w:val="0"/>
        <w:ind w:firstLine="567"/>
        <w:jc w:val="both"/>
        <w:rPr>
          <w:rFonts w:ascii="TimesNewRoman" w:hAnsi="TimesNewRoman" w:cs="TimesNewRoman"/>
        </w:rPr>
      </w:pPr>
      <w:r w:rsidRPr="00E7628F">
        <w:rPr>
          <w:rFonts w:ascii="TimesNewRoman" w:hAnsi="TimesNewRoman" w:cs="TimesNewRoman"/>
        </w:rPr>
        <w:t>1) руководителем работы (с указанием даты выдачи задания);</w:t>
      </w:r>
    </w:p>
    <w:p w:rsidR="00B75923" w:rsidRPr="00E7628F" w:rsidRDefault="00B75923" w:rsidP="00B75923">
      <w:pPr>
        <w:autoSpaceDE w:val="0"/>
        <w:autoSpaceDN w:val="0"/>
        <w:adjustRightInd w:val="0"/>
        <w:ind w:firstLine="567"/>
        <w:jc w:val="both"/>
        <w:rPr>
          <w:rFonts w:ascii="TimesNewRoman" w:hAnsi="TimesNewRoman" w:cs="TimesNewRoman"/>
        </w:rPr>
      </w:pPr>
      <w:r w:rsidRPr="00E7628F">
        <w:rPr>
          <w:rFonts w:ascii="TimesNewRoman" w:hAnsi="TimesNewRoman" w:cs="TimesNewRoman"/>
        </w:rPr>
        <w:t xml:space="preserve">2) </w:t>
      </w:r>
      <w:r w:rsidR="008804E4" w:rsidRPr="00E7628F">
        <w:rPr>
          <w:rFonts w:ascii="TimesNewRoman" w:hAnsi="TimesNewRoman" w:cs="TimesNewRoman"/>
        </w:rPr>
        <w:t>консультантом</w:t>
      </w:r>
      <w:r w:rsidR="002D37B8" w:rsidRPr="00E7628F">
        <w:rPr>
          <w:rFonts w:ascii="TimesNewRoman" w:hAnsi="TimesNewRoman" w:cs="TimesNewRoman"/>
        </w:rPr>
        <w:t xml:space="preserve"> по </w:t>
      </w:r>
      <w:r w:rsidR="008804E4" w:rsidRPr="00E7628F">
        <w:rPr>
          <w:rFonts w:ascii="TimesNewRoman" w:hAnsi="TimesNewRoman" w:cs="TimesNewRoman"/>
        </w:rPr>
        <w:t xml:space="preserve">сервисному, аналитическому, технологическому </w:t>
      </w:r>
      <w:r w:rsidR="00C707D3" w:rsidRPr="00E7628F">
        <w:rPr>
          <w:rFonts w:ascii="TimesNewRoman" w:hAnsi="TimesNewRoman" w:cs="TimesNewRoman"/>
        </w:rPr>
        <w:t>разделам</w:t>
      </w:r>
      <w:r w:rsidR="002D37B8" w:rsidRPr="00E7628F">
        <w:rPr>
          <w:rFonts w:ascii="TimesNewRoman" w:hAnsi="TimesNewRoman" w:cs="TimesNewRoman"/>
        </w:rPr>
        <w:t xml:space="preserve"> ВКР;</w:t>
      </w:r>
    </w:p>
    <w:p w:rsidR="00B75923" w:rsidRPr="00E7628F" w:rsidRDefault="00B75923" w:rsidP="00B75923">
      <w:pPr>
        <w:autoSpaceDE w:val="0"/>
        <w:autoSpaceDN w:val="0"/>
        <w:adjustRightInd w:val="0"/>
        <w:ind w:firstLine="567"/>
        <w:jc w:val="both"/>
        <w:rPr>
          <w:rFonts w:ascii="TimesNewRoman" w:hAnsi="TimesNewRoman" w:cs="TimesNewRoman"/>
        </w:rPr>
      </w:pPr>
      <w:r w:rsidRPr="00E7628F">
        <w:rPr>
          <w:rFonts w:ascii="TimesNewRoman" w:hAnsi="TimesNewRoman" w:cs="TimesNewRoman"/>
        </w:rPr>
        <w:t xml:space="preserve">3) </w:t>
      </w:r>
      <w:r w:rsidR="002D37B8" w:rsidRPr="00E7628F">
        <w:rPr>
          <w:rFonts w:ascii="TimesNewRoman" w:hAnsi="TimesNewRoman" w:cs="TimesNewRoman"/>
        </w:rPr>
        <w:t>консультант</w:t>
      </w:r>
      <w:r w:rsidR="008804E4" w:rsidRPr="00E7628F">
        <w:rPr>
          <w:rFonts w:ascii="TimesNewRoman" w:hAnsi="TimesNewRoman" w:cs="TimesNewRoman"/>
        </w:rPr>
        <w:t>ами</w:t>
      </w:r>
      <w:r w:rsidR="002D37B8" w:rsidRPr="00E7628F">
        <w:rPr>
          <w:rFonts w:ascii="TimesNewRoman" w:hAnsi="TimesNewRoman" w:cs="TimesNewRoman"/>
        </w:rPr>
        <w:t xml:space="preserve"> по </w:t>
      </w:r>
      <w:r w:rsidR="008804E4" w:rsidRPr="00E7628F">
        <w:rPr>
          <w:rFonts w:ascii="TimesNewRoman" w:hAnsi="TimesNewRoman" w:cs="TimesNewRoman"/>
        </w:rPr>
        <w:t xml:space="preserve">экономическому разделу и </w:t>
      </w:r>
      <w:r w:rsidR="002D37B8" w:rsidRPr="00E7628F">
        <w:rPr>
          <w:rFonts w:ascii="TimesNewRoman" w:hAnsi="TimesNewRoman" w:cs="TimesNewRoman"/>
        </w:rPr>
        <w:t>безопасности жизнедеятельности;</w:t>
      </w:r>
    </w:p>
    <w:p w:rsidR="002D37B8" w:rsidRPr="00E7628F" w:rsidRDefault="00B75923" w:rsidP="00B75923">
      <w:pPr>
        <w:autoSpaceDE w:val="0"/>
        <w:autoSpaceDN w:val="0"/>
        <w:adjustRightInd w:val="0"/>
        <w:ind w:firstLine="567"/>
        <w:jc w:val="both"/>
        <w:rPr>
          <w:rFonts w:ascii="TimesNewRoman" w:hAnsi="TimesNewRoman" w:cs="TimesNewRoman"/>
        </w:rPr>
      </w:pPr>
      <w:r w:rsidRPr="00E7628F">
        <w:rPr>
          <w:rFonts w:ascii="TimesNewRoman" w:hAnsi="TimesNewRoman" w:cs="TimesNewRoman"/>
        </w:rPr>
        <w:t xml:space="preserve">4) </w:t>
      </w:r>
      <w:r w:rsidR="002D37B8" w:rsidRPr="00E7628F">
        <w:rPr>
          <w:rFonts w:ascii="TimesNewRoman" w:hAnsi="TimesNewRoman" w:cs="TimesNewRoman"/>
        </w:rPr>
        <w:t>студентом-</w:t>
      </w:r>
      <w:r w:rsidR="00FD4915" w:rsidRPr="00E7628F">
        <w:t xml:space="preserve"> дипломантом</w:t>
      </w:r>
      <w:r w:rsidR="002D37B8" w:rsidRPr="00E7628F">
        <w:rPr>
          <w:rFonts w:ascii="TimesNewRoman" w:hAnsi="TimesNewRoman" w:cs="TimesNewRoman"/>
        </w:rPr>
        <w:t>;</w:t>
      </w:r>
    </w:p>
    <w:p w:rsidR="00B75923" w:rsidRPr="00E7628F" w:rsidRDefault="00B75923" w:rsidP="00B75923">
      <w:pPr>
        <w:autoSpaceDE w:val="0"/>
        <w:autoSpaceDN w:val="0"/>
        <w:adjustRightInd w:val="0"/>
        <w:ind w:firstLine="567"/>
        <w:jc w:val="both"/>
        <w:rPr>
          <w:rFonts w:ascii="TimesNewRoman" w:hAnsi="TimesNewRoman" w:cs="TimesNewRoman"/>
        </w:rPr>
      </w:pPr>
      <w:r w:rsidRPr="00E7628F">
        <w:rPr>
          <w:rFonts w:ascii="TimesNewRoman" w:hAnsi="TimesNewRoman" w:cs="TimesNewRoman"/>
        </w:rPr>
        <w:t xml:space="preserve">5) заведующим </w:t>
      </w:r>
      <w:r w:rsidR="002D37B8" w:rsidRPr="00E7628F">
        <w:rPr>
          <w:rFonts w:ascii="TimesNewRoman" w:hAnsi="TimesNewRoman" w:cs="TimesNewRoman"/>
        </w:rPr>
        <w:t xml:space="preserve">выпускающей </w:t>
      </w:r>
      <w:r w:rsidRPr="00E7628F">
        <w:rPr>
          <w:rFonts w:ascii="TimesNewRoman" w:hAnsi="TimesNewRoman" w:cs="TimesNewRoman"/>
        </w:rPr>
        <w:t>кафедрой.</w:t>
      </w:r>
    </w:p>
    <w:p w:rsidR="00B75923" w:rsidRPr="00E7628F" w:rsidRDefault="00B75923" w:rsidP="00B75923">
      <w:pPr>
        <w:autoSpaceDE w:val="0"/>
        <w:autoSpaceDN w:val="0"/>
        <w:adjustRightInd w:val="0"/>
        <w:ind w:firstLine="567"/>
        <w:jc w:val="both"/>
        <w:rPr>
          <w:rFonts w:eastAsia="TimesNewRomanPSMT"/>
          <w:i/>
        </w:rPr>
      </w:pPr>
      <w:r w:rsidRPr="00E7628F">
        <w:rPr>
          <w:rFonts w:ascii="TimesNewRoman" w:hAnsi="TimesNewRoman" w:cs="TimesNewRoman"/>
        </w:rPr>
        <w:t xml:space="preserve">Полностью оформленное задание </w:t>
      </w:r>
      <w:r w:rsidR="002D37B8" w:rsidRPr="00E7628F">
        <w:rPr>
          <w:rFonts w:ascii="TimesNewRoman" w:hAnsi="TimesNewRoman" w:cs="TimesNewRoman"/>
        </w:rPr>
        <w:t xml:space="preserve">на </w:t>
      </w:r>
      <w:r w:rsidR="001D0BAE" w:rsidRPr="00E7628F">
        <w:rPr>
          <w:rFonts w:ascii="TimesNewRoman" w:hAnsi="TimesNewRoman" w:cs="TimesNewRoman"/>
        </w:rPr>
        <w:t>ВКР</w:t>
      </w:r>
      <w:r w:rsidRPr="00E7628F">
        <w:rPr>
          <w:rFonts w:ascii="TimesNewRoman" w:hAnsi="TimesNewRoman" w:cs="TimesNewRoman"/>
        </w:rPr>
        <w:t xml:space="preserve"> подшивается в пояснительную записку</w:t>
      </w:r>
      <w:r w:rsidR="00EC2EBB" w:rsidRPr="00E7628F">
        <w:rPr>
          <w:rFonts w:ascii="TimesNewRoman" w:hAnsi="TimesNewRoman" w:cs="TimesNewRoman"/>
        </w:rPr>
        <w:t xml:space="preserve"> </w:t>
      </w:r>
      <w:r w:rsidR="002D37B8" w:rsidRPr="00E7628F">
        <w:rPr>
          <w:rFonts w:ascii="TimesNewRoman" w:hAnsi="TimesNewRoman" w:cs="TimesNewRoman"/>
        </w:rPr>
        <w:t>непосредственно после титульного листа.</w:t>
      </w:r>
    </w:p>
    <w:p w:rsidR="00FF3DF7" w:rsidRPr="00E7628F" w:rsidRDefault="00151300" w:rsidP="00863BBB">
      <w:pPr>
        <w:autoSpaceDE w:val="0"/>
        <w:autoSpaceDN w:val="0"/>
        <w:adjustRightInd w:val="0"/>
        <w:spacing w:before="120"/>
        <w:ind w:firstLine="567"/>
        <w:jc w:val="both"/>
        <w:rPr>
          <w:rFonts w:ascii="TimesNewRoman" w:hAnsi="TimesNewRoman" w:cs="TimesNewRoman"/>
        </w:rPr>
      </w:pPr>
      <w:r w:rsidRPr="00E7628F">
        <w:rPr>
          <w:b/>
          <w:i/>
          <w:iCs/>
        </w:rPr>
        <w:t xml:space="preserve">Содержание </w:t>
      </w:r>
      <w:r w:rsidRPr="00E7628F">
        <w:t>должно включать введение, наименование всех разделов и подразделов</w:t>
      </w:r>
      <w:r w:rsidR="00067D66" w:rsidRPr="00E7628F">
        <w:t>, выделенных в тексте работы, заключение, библиографический список и приложения (при наличии)</w:t>
      </w:r>
      <w:r w:rsidRPr="00E7628F">
        <w:t xml:space="preserve"> с указанием номеров страниц, </w:t>
      </w:r>
      <w:r w:rsidR="00067D66" w:rsidRPr="00E7628F">
        <w:rPr>
          <w:rFonts w:eastAsia="TimesNewRomanPSMT"/>
        </w:rPr>
        <w:t>с которых начинается их месторасположение в тексте.</w:t>
      </w:r>
      <w:r w:rsidR="00FF3DF7" w:rsidRPr="00E7628F">
        <w:rPr>
          <w:rFonts w:eastAsia="TimesNewRomanPSMT"/>
        </w:rPr>
        <w:t xml:space="preserve"> </w:t>
      </w:r>
      <w:r w:rsidR="00FF3DF7" w:rsidRPr="00E7628F">
        <w:rPr>
          <w:rFonts w:ascii="TimesNewRoman" w:hAnsi="TimesNewRoman" w:cs="TimesNewRoman"/>
        </w:rPr>
        <w:t>При этом заголовки содержания должны точно повторять заголовки в тексте. Их сокращение или переформулировка, изменение последовательности и соподчиненности по сравнению с заголовками в тексте не допускается.</w:t>
      </w:r>
    </w:p>
    <w:p w:rsidR="00151300" w:rsidRPr="00E7628F" w:rsidRDefault="00151300" w:rsidP="00151300">
      <w:pPr>
        <w:pStyle w:val="af1"/>
        <w:ind w:firstLine="567"/>
        <w:jc w:val="both"/>
      </w:pPr>
      <w:r w:rsidRPr="00E7628F">
        <w:rPr>
          <w:b/>
          <w:i/>
          <w:iCs/>
        </w:rPr>
        <w:t>Во введении</w:t>
      </w:r>
      <w:r w:rsidRPr="00E7628F">
        <w:rPr>
          <w:i/>
          <w:iCs/>
        </w:rPr>
        <w:t xml:space="preserve"> </w:t>
      </w:r>
      <w:r w:rsidRPr="00E7628F">
        <w:t>рассматриваются актуальность темы, основные положения и документы, лежащие в основе разрабатываемо</w:t>
      </w:r>
      <w:r w:rsidR="00A66F24" w:rsidRPr="00E7628F">
        <w:t>й</w:t>
      </w:r>
      <w:r w:rsidRPr="00E7628F">
        <w:t xml:space="preserve"> </w:t>
      </w:r>
      <w:r w:rsidR="00863BBB" w:rsidRPr="00E7628F">
        <w:t>ВКР</w:t>
      </w:r>
      <w:r w:rsidRPr="00E7628F">
        <w:t>, кратко характеризуется современное состояние технического вопроса или проблемы. Формулируются задача, ее новизна и возможные пути решения.</w:t>
      </w:r>
    </w:p>
    <w:p w:rsidR="00626ACD" w:rsidRPr="00E7628F" w:rsidRDefault="00626ACD" w:rsidP="00626ACD">
      <w:pPr>
        <w:autoSpaceDE w:val="0"/>
        <w:autoSpaceDN w:val="0"/>
        <w:adjustRightInd w:val="0"/>
        <w:ind w:firstLine="567"/>
        <w:jc w:val="both"/>
        <w:rPr>
          <w:rFonts w:eastAsia="TimesNewRomanPSMT"/>
        </w:rPr>
      </w:pPr>
      <w:r w:rsidRPr="00E7628F">
        <w:rPr>
          <w:rFonts w:eastAsia="TimesNewRomanPSMT"/>
        </w:rPr>
        <w:t xml:space="preserve">Другими словами, введение – это краткое и сжатое изложение основных идей </w:t>
      </w:r>
      <w:r w:rsidR="00863BBB" w:rsidRPr="00E7628F">
        <w:rPr>
          <w:rFonts w:eastAsia="TimesNewRomanPSMT"/>
        </w:rPr>
        <w:t>ВКР</w:t>
      </w:r>
      <w:r w:rsidRPr="00E7628F">
        <w:rPr>
          <w:rFonts w:eastAsia="TimesNewRomanPSMT"/>
        </w:rPr>
        <w:t>. Введение содержит краткую характеристику современного состояния научной и/или технической проблемы (вопроса), которой посвящена работа; определение цели, задач работы, а также объекта и предмета разработки. Здесь даются сведения о практической значимости работы, возможной апробации и внедрении ее результатов в практику, описывается структура дипломн</w:t>
      </w:r>
      <w:r w:rsidR="008804E4" w:rsidRPr="00E7628F">
        <w:rPr>
          <w:rFonts w:eastAsia="TimesNewRomanPSMT"/>
        </w:rPr>
        <w:t xml:space="preserve">ого </w:t>
      </w:r>
      <w:r w:rsidRPr="00E7628F">
        <w:rPr>
          <w:rFonts w:eastAsia="TimesNewRomanPSMT"/>
        </w:rPr>
        <w:t>работы. Примерный объем введения составляет не более 5-10% объема работы в листах.</w:t>
      </w:r>
    </w:p>
    <w:p w:rsidR="00626ACD" w:rsidRPr="00E7628F" w:rsidRDefault="00626ACD" w:rsidP="00626ACD">
      <w:pPr>
        <w:autoSpaceDE w:val="0"/>
        <w:autoSpaceDN w:val="0"/>
        <w:adjustRightInd w:val="0"/>
        <w:ind w:firstLine="567"/>
        <w:jc w:val="both"/>
        <w:rPr>
          <w:rFonts w:eastAsia="TimesNewRomanPSMT"/>
        </w:rPr>
      </w:pPr>
      <w:r w:rsidRPr="00E7628F">
        <w:rPr>
          <w:rFonts w:eastAsia="TimesNewRomanPSMT"/>
          <w:bCs/>
          <w:i/>
          <w:iCs/>
        </w:rPr>
        <w:t xml:space="preserve">Введение </w:t>
      </w:r>
      <w:r w:rsidRPr="00E7628F">
        <w:rPr>
          <w:rFonts w:eastAsia="TimesNewRomanPSMT"/>
        </w:rPr>
        <w:t>включает:</w:t>
      </w:r>
    </w:p>
    <w:p w:rsidR="00626ACD" w:rsidRPr="00E7628F" w:rsidRDefault="00626ACD" w:rsidP="00626ACD">
      <w:pPr>
        <w:autoSpaceDE w:val="0"/>
        <w:autoSpaceDN w:val="0"/>
        <w:adjustRightInd w:val="0"/>
        <w:ind w:firstLine="567"/>
        <w:jc w:val="both"/>
        <w:rPr>
          <w:rFonts w:eastAsia="TimesNewRomanPSMT"/>
        </w:rPr>
      </w:pPr>
      <w:r w:rsidRPr="00E7628F">
        <w:rPr>
          <w:rFonts w:eastAsia="TimesNewRomanPSMT"/>
        </w:rPr>
        <w:t>1. Краткое обоснование актуальности выбранной темы;</w:t>
      </w:r>
    </w:p>
    <w:p w:rsidR="00626ACD" w:rsidRPr="00E7628F" w:rsidRDefault="00626ACD" w:rsidP="00626ACD">
      <w:pPr>
        <w:autoSpaceDE w:val="0"/>
        <w:autoSpaceDN w:val="0"/>
        <w:adjustRightInd w:val="0"/>
        <w:ind w:firstLine="567"/>
        <w:jc w:val="both"/>
        <w:rPr>
          <w:rFonts w:eastAsia="TimesNewRomanPSMT"/>
        </w:rPr>
      </w:pPr>
      <w:r w:rsidRPr="00E7628F">
        <w:rPr>
          <w:rFonts w:eastAsia="TimesNewRomanPSMT"/>
        </w:rPr>
        <w:t>2. Проблему;</w:t>
      </w:r>
    </w:p>
    <w:p w:rsidR="00626ACD" w:rsidRPr="00E7628F" w:rsidRDefault="00626ACD" w:rsidP="00626ACD">
      <w:pPr>
        <w:autoSpaceDE w:val="0"/>
        <w:autoSpaceDN w:val="0"/>
        <w:adjustRightInd w:val="0"/>
        <w:ind w:firstLine="567"/>
        <w:jc w:val="both"/>
        <w:rPr>
          <w:rFonts w:eastAsia="TimesNewRomanPSMT"/>
          <w:b/>
          <w:bCs/>
          <w:i/>
          <w:iCs/>
        </w:rPr>
      </w:pPr>
      <w:r w:rsidRPr="00E7628F">
        <w:rPr>
          <w:rFonts w:eastAsia="TimesNewRomanPSMT"/>
        </w:rPr>
        <w:t xml:space="preserve">3. Цель </w:t>
      </w:r>
      <w:r w:rsidR="00863BBB" w:rsidRPr="00E7628F">
        <w:rPr>
          <w:rFonts w:eastAsia="TimesNewRomanPSMT"/>
        </w:rPr>
        <w:t>ВКР</w:t>
      </w:r>
      <w:r w:rsidRPr="00E7628F">
        <w:rPr>
          <w:rFonts w:eastAsia="TimesNewRomanPSMT"/>
          <w:bCs/>
          <w:iCs/>
        </w:rPr>
        <w:t>;</w:t>
      </w:r>
    </w:p>
    <w:p w:rsidR="00626ACD" w:rsidRPr="00E7628F" w:rsidRDefault="00626ACD" w:rsidP="00626ACD">
      <w:pPr>
        <w:autoSpaceDE w:val="0"/>
        <w:autoSpaceDN w:val="0"/>
        <w:adjustRightInd w:val="0"/>
        <w:ind w:firstLine="567"/>
        <w:jc w:val="both"/>
        <w:rPr>
          <w:rFonts w:eastAsia="TimesNewRomanPSMT"/>
        </w:rPr>
      </w:pPr>
      <w:r w:rsidRPr="00E7628F">
        <w:rPr>
          <w:rFonts w:eastAsia="TimesNewRomanPSMT"/>
        </w:rPr>
        <w:t>4. Объект исследования;</w:t>
      </w:r>
    </w:p>
    <w:p w:rsidR="00626ACD" w:rsidRPr="00E7628F" w:rsidRDefault="00626ACD" w:rsidP="00626ACD">
      <w:pPr>
        <w:autoSpaceDE w:val="0"/>
        <w:autoSpaceDN w:val="0"/>
        <w:adjustRightInd w:val="0"/>
        <w:ind w:firstLine="567"/>
        <w:jc w:val="both"/>
        <w:rPr>
          <w:rFonts w:eastAsia="TimesNewRomanPSMT"/>
        </w:rPr>
      </w:pPr>
      <w:r w:rsidRPr="00E7628F">
        <w:rPr>
          <w:rFonts w:eastAsia="TimesNewRomanPSMT"/>
        </w:rPr>
        <w:t xml:space="preserve">5. Задачи </w:t>
      </w:r>
      <w:r w:rsidR="00863BBB" w:rsidRPr="00E7628F">
        <w:rPr>
          <w:rFonts w:eastAsia="TimesNewRomanPSMT"/>
        </w:rPr>
        <w:t>ВКР</w:t>
      </w:r>
      <w:r w:rsidRPr="00E7628F">
        <w:rPr>
          <w:rFonts w:eastAsia="TimesNewRomanPSMT"/>
        </w:rPr>
        <w:t>;</w:t>
      </w:r>
    </w:p>
    <w:p w:rsidR="00626ACD" w:rsidRPr="00E7628F" w:rsidRDefault="00626ACD" w:rsidP="00626ACD">
      <w:pPr>
        <w:autoSpaceDE w:val="0"/>
        <w:autoSpaceDN w:val="0"/>
        <w:adjustRightInd w:val="0"/>
        <w:ind w:firstLine="567"/>
        <w:jc w:val="both"/>
        <w:rPr>
          <w:rFonts w:eastAsia="TimesNewRomanPSMT"/>
        </w:rPr>
      </w:pPr>
      <w:r w:rsidRPr="00E7628F">
        <w:rPr>
          <w:rFonts w:eastAsia="TimesNewRomanPSMT"/>
        </w:rPr>
        <w:t>6. Научную новизну и практическую значимость работы;</w:t>
      </w:r>
    </w:p>
    <w:p w:rsidR="00626ACD" w:rsidRPr="00E7628F" w:rsidRDefault="00626ACD" w:rsidP="00626ACD">
      <w:pPr>
        <w:pStyle w:val="af1"/>
        <w:ind w:firstLine="567"/>
        <w:jc w:val="both"/>
        <w:rPr>
          <w:rFonts w:eastAsia="TimesNewRomanPSMT"/>
        </w:rPr>
      </w:pPr>
      <w:r w:rsidRPr="00E7628F">
        <w:rPr>
          <w:rFonts w:eastAsia="TimesNewRomanPSMT"/>
        </w:rPr>
        <w:t xml:space="preserve">7. Описание структуры </w:t>
      </w:r>
      <w:r w:rsidR="00863BBB" w:rsidRPr="00E7628F">
        <w:rPr>
          <w:rFonts w:eastAsia="TimesNewRomanPSMT"/>
        </w:rPr>
        <w:t>ВКР</w:t>
      </w:r>
      <w:r w:rsidRPr="00E7628F">
        <w:rPr>
          <w:rFonts w:eastAsia="TimesNewRomanPSMT"/>
        </w:rPr>
        <w:t>.</w:t>
      </w:r>
    </w:p>
    <w:p w:rsidR="00CF2CD6" w:rsidRPr="00E7628F" w:rsidRDefault="00CF2CD6" w:rsidP="00626ACD">
      <w:pPr>
        <w:pStyle w:val="af1"/>
        <w:ind w:firstLine="567"/>
        <w:jc w:val="both"/>
        <w:rPr>
          <w:rFonts w:eastAsia="TimesNewRomanPSMT"/>
        </w:rPr>
      </w:pPr>
      <w:r w:rsidRPr="00E7628F">
        <w:rPr>
          <w:b/>
          <w:i/>
          <w:iCs/>
        </w:rPr>
        <w:t xml:space="preserve">Сервисный раздел </w:t>
      </w:r>
      <w:r w:rsidRPr="00E7628F">
        <w:t>– приводятся материалы по исследованию предметной области и самого предмета проектирования;</w:t>
      </w:r>
    </w:p>
    <w:p w:rsidR="00C707D3" w:rsidRPr="00E7628F" w:rsidRDefault="001F3FCA" w:rsidP="00C707D3">
      <w:pPr>
        <w:pStyle w:val="af1"/>
        <w:ind w:firstLine="567"/>
        <w:jc w:val="both"/>
        <w:rPr>
          <w:rFonts w:eastAsia="TimesNewRomanPSMT"/>
        </w:rPr>
      </w:pPr>
      <w:r w:rsidRPr="00E7628F">
        <w:rPr>
          <w:b/>
          <w:i/>
          <w:iCs/>
        </w:rPr>
        <w:t>Аналитическ</w:t>
      </w:r>
      <w:r w:rsidR="00C707D3" w:rsidRPr="00E7628F">
        <w:rPr>
          <w:b/>
          <w:i/>
          <w:iCs/>
        </w:rPr>
        <w:t xml:space="preserve">ий раздел </w:t>
      </w:r>
      <w:r w:rsidRPr="00E7628F">
        <w:t>– постановка задачи, анализ вариантов реализации системы, технические требования</w:t>
      </w:r>
      <w:r w:rsidR="00C707D3" w:rsidRPr="00E7628F">
        <w:t xml:space="preserve">, </w:t>
      </w:r>
      <w:r w:rsidRPr="00E7628F">
        <w:t>математическое описание системы</w:t>
      </w:r>
      <w:r w:rsidR="00C707D3" w:rsidRPr="00E7628F">
        <w:t xml:space="preserve">. </w:t>
      </w:r>
      <w:r w:rsidR="00C707D3" w:rsidRPr="00E7628F">
        <w:rPr>
          <w:rFonts w:eastAsia="TimesNewRomanPSMT"/>
        </w:rPr>
        <w:t>В аналитическом разделе приводится также анализ изученной литературы.</w:t>
      </w:r>
    </w:p>
    <w:p w:rsidR="00151300" w:rsidRPr="00E7628F" w:rsidRDefault="00CF2CD6" w:rsidP="00863BBB">
      <w:pPr>
        <w:pStyle w:val="af1"/>
        <w:ind w:firstLine="567"/>
        <w:jc w:val="both"/>
      </w:pPr>
      <w:r w:rsidRPr="00E7628F">
        <w:rPr>
          <w:b/>
          <w:i/>
          <w:iCs/>
        </w:rPr>
        <w:t xml:space="preserve">Технологический </w:t>
      </w:r>
      <w:r w:rsidR="00C707D3" w:rsidRPr="00E7628F">
        <w:rPr>
          <w:b/>
          <w:i/>
          <w:iCs/>
        </w:rPr>
        <w:t>раздел</w:t>
      </w:r>
      <w:r w:rsidR="00151300" w:rsidRPr="00E7628F">
        <w:rPr>
          <w:i/>
          <w:iCs/>
        </w:rPr>
        <w:t xml:space="preserve"> </w:t>
      </w:r>
      <w:r w:rsidR="00863BBB" w:rsidRPr="00E7628F">
        <w:rPr>
          <w:iCs/>
        </w:rPr>
        <w:t xml:space="preserve">пояснительной записки </w:t>
      </w:r>
      <w:r w:rsidR="00151300" w:rsidRPr="00E7628F">
        <w:t xml:space="preserve">может включать следующие </w:t>
      </w:r>
      <w:r w:rsidR="00C707D3" w:rsidRPr="00E7628F">
        <w:t>подразделы</w:t>
      </w:r>
      <w:r w:rsidR="00151300" w:rsidRPr="00E7628F">
        <w:t>:</w:t>
      </w:r>
    </w:p>
    <w:p w:rsidR="00151300" w:rsidRPr="00E7628F" w:rsidRDefault="00A66F24" w:rsidP="00151300">
      <w:pPr>
        <w:pStyle w:val="af1"/>
        <w:ind w:firstLine="567"/>
        <w:jc w:val="both"/>
      </w:pPr>
      <w:r w:rsidRPr="00E7628F">
        <w:t xml:space="preserve">– </w:t>
      </w:r>
      <w:r w:rsidR="00151300" w:rsidRPr="00E7628F">
        <w:t>разработка функциональных, структурных и принципиальных схем;</w:t>
      </w:r>
    </w:p>
    <w:p w:rsidR="00151300" w:rsidRPr="00E7628F" w:rsidRDefault="00A66F24" w:rsidP="00151300">
      <w:pPr>
        <w:pStyle w:val="af1"/>
        <w:ind w:firstLine="567"/>
        <w:jc w:val="both"/>
      </w:pPr>
      <w:r w:rsidRPr="00E7628F">
        <w:t xml:space="preserve">– </w:t>
      </w:r>
      <w:r w:rsidR="00151300" w:rsidRPr="00E7628F">
        <w:t>анализ и синтез систем;</w:t>
      </w:r>
    </w:p>
    <w:p w:rsidR="00151300" w:rsidRPr="00E7628F" w:rsidRDefault="00A66F24" w:rsidP="00151300">
      <w:pPr>
        <w:pStyle w:val="af1"/>
        <w:ind w:firstLine="567"/>
        <w:jc w:val="both"/>
      </w:pPr>
      <w:r w:rsidRPr="00E7628F">
        <w:t xml:space="preserve">– </w:t>
      </w:r>
      <w:r w:rsidR="00151300" w:rsidRPr="00E7628F">
        <w:t>моделирование систем;</w:t>
      </w:r>
    </w:p>
    <w:p w:rsidR="00151300" w:rsidRPr="00E7628F" w:rsidRDefault="00A66F24" w:rsidP="00151300">
      <w:pPr>
        <w:pStyle w:val="af1"/>
        <w:ind w:firstLine="567"/>
        <w:jc w:val="both"/>
      </w:pPr>
      <w:r w:rsidRPr="00E7628F">
        <w:t xml:space="preserve">– </w:t>
      </w:r>
      <w:r w:rsidR="00151300" w:rsidRPr="00E7628F">
        <w:t>техническое, алгоритмическое и программное обеспечение;</w:t>
      </w:r>
    </w:p>
    <w:p w:rsidR="00151300" w:rsidRPr="00E7628F" w:rsidRDefault="00A66F24" w:rsidP="00151300">
      <w:pPr>
        <w:pStyle w:val="af1"/>
        <w:ind w:firstLine="567"/>
        <w:jc w:val="both"/>
      </w:pPr>
      <w:r w:rsidRPr="00E7628F">
        <w:t xml:space="preserve">– </w:t>
      </w:r>
      <w:r w:rsidR="00151300" w:rsidRPr="00E7628F">
        <w:t>экспериментальные исследования;</w:t>
      </w:r>
    </w:p>
    <w:p w:rsidR="00151300" w:rsidRPr="00E7628F" w:rsidRDefault="00A66F24" w:rsidP="00151300">
      <w:pPr>
        <w:pStyle w:val="af1"/>
        <w:ind w:firstLine="567"/>
        <w:jc w:val="both"/>
      </w:pPr>
      <w:r w:rsidRPr="00E7628F">
        <w:t xml:space="preserve">– </w:t>
      </w:r>
      <w:r w:rsidR="00151300" w:rsidRPr="00E7628F">
        <w:t xml:space="preserve">другие </w:t>
      </w:r>
      <w:r w:rsidR="00C707D3" w:rsidRPr="00E7628F">
        <w:t>сведения</w:t>
      </w:r>
      <w:r w:rsidR="00151300" w:rsidRPr="00E7628F">
        <w:t>.</w:t>
      </w:r>
    </w:p>
    <w:p w:rsidR="00C707D3" w:rsidRPr="00E7628F" w:rsidRDefault="00F05DD5" w:rsidP="00F05DD5">
      <w:pPr>
        <w:autoSpaceDE w:val="0"/>
        <w:autoSpaceDN w:val="0"/>
        <w:adjustRightInd w:val="0"/>
        <w:ind w:firstLine="567"/>
        <w:jc w:val="both"/>
        <w:rPr>
          <w:rFonts w:eastAsia="TimesNewRomanPSMT"/>
        </w:rPr>
      </w:pPr>
      <w:r w:rsidRPr="00E7628F">
        <w:rPr>
          <w:rFonts w:eastAsia="TimesNewRomanPSMT"/>
        </w:rPr>
        <w:t xml:space="preserve">В </w:t>
      </w:r>
      <w:r w:rsidR="00CF2CD6" w:rsidRPr="00E7628F">
        <w:rPr>
          <w:rFonts w:eastAsia="TimesNewRomanPSMT"/>
        </w:rPr>
        <w:t>технологическом</w:t>
      </w:r>
      <w:r w:rsidR="00C707D3" w:rsidRPr="00E7628F">
        <w:rPr>
          <w:rFonts w:eastAsia="TimesNewRomanPSMT"/>
        </w:rPr>
        <w:t xml:space="preserve"> разделе</w:t>
      </w:r>
      <w:r w:rsidRPr="00E7628F">
        <w:rPr>
          <w:rFonts w:eastAsia="TimesNewRomanPSMT"/>
        </w:rPr>
        <w:t xml:space="preserve"> приводят данные, отражающие сущность, методику и основные результаты выполненной работы.</w:t>
      </w:r>
    </w:p>
    <w:p w:rsidR="00F05DD5" w:rsidRPr="00E7628F" w:rsidRDefault="00F05DD5" w:rsidP="00F05DD5">
      <w:pPr>
        <w:autoSpaceDE w:val="0"/>
        <w:autoSpaceDN w:val="0"/>
        <w:adjustRightInd w:val="0"/>
        <w:ind w:firstLine="567"/>
        <w:jc w:val="both"/>
        <w:rPr>
          <w:rFonts w:eastAsia="TimesNewRomanPSMT"/>
        </w:rPr>
      </w:pPr>
      <w:r w:rsidRPr="00E7628F">
        <w:rPr>
          <w:rFonts w:eastAsia="TimesNewRomanPSMT"/>
        </w:rPr>
        <w:t>В</w:t>
      </w:r>
      <w:r w:rsidR="007E2284" w:rsidRPr="00E7628F">
        <w:rPr>
          <w:rFonts w:eastAsia="TimesNewRomanPSMT"/>
        </w:rPr>
        <w:t xml:space="preserve"> данном разделе </w:t>
      </w:r>
      <w:r w:rsidRPr="00E7628F">
        <w:rPr>
          <w:rFonts w:eastAsia="TimesNewRomanPSMT"/>
        </w:rPr>
        <w:t>описывается процесс методов расчета, принципы действия разработанных объектов, их характеристики.</w:t>
      </w:r>
      <w:r w:rsidR="007E2284" w:rsidRPr="00E7628F">
        <w:rPr>
          <w:rFonts w:eastAsia="TimesNewRomanPSMT"/>
        </w:rPr>
        <w:t xml:space="preserve"> Пр</w:t>
      </w:r>
      <w:r w:rsidRPr="00E7628F">
        <w:rPr>
          <w:rFonts w:eastAsia="TimesNewRomanPSMT"/>
        </w:rPr>
        <w:t xml:space="preserve">оводится обобщение и оценка результатов самостоятельно проведенных </w:t>
      </w:r>
      <w:r w:rsidR="007E2284" w:rsidRPr="00E7628F">
        <w:rPr>
          <w:rFonts w:eastAsia="TimesNewRomanPSMT"/>
        </w:rPr>
        <w:t>работ</w:t>
      </w:r>
      <w:r w:rsidRPr="00E7628F">
        <w:rPr>
          <w:rFonts w:eastAsia="TimesNewRomanPSMT"/>
        </w:rPr>
        <w:t>, включающая оценку полноты решения поставленной задачи и предложения по дальнейшим направлениям работ, оценку достоверности полученных результатов и их сравнение с аналогичными результатами отечественных и зарубежных работ, обоснование необходимости проведения дополнительных исследований.</w:t>
      </w:r>
    </w:p>
    <w:p w:rsidR="00CF2CD6" w:rsidRPr="00E7628F" w:rsidRDefault="00CF2CD6" w:rsidP="00CF2CD6">
      <w:pPr>
        <w:pStyle w:val="22"/>
        <w:spacing w:line="264" w:lineRule="auto"/>
        <w:ind w:left="397" w:firstLine="323"/>
      </w:pPr>
      <w:r w:rsidRPr="00E7628F">
        <w:rPr>
          <w:b/>
          <w:i/>
          <w:iCs/>
        </w:rPr>
        <w:t xml:space="preserve"> </w:t>
      </w:r>
      <w:r w:rsidRPr="00E7628F">
        <w:rPr>
          <w:b/>
          <w:i/>
          <w:iCs/>
          <w:sz w:val="24"/>
          <w:szCs w:val="24"/>
        </w:rPr>
        <w:t xml:space="preserve">Экономический раздел </w:t>
      </w:r>
      <w:r w:rsidRPr="00E7628F">
        <w:rPr>
          <w:sz w:val="24"/>
          <w:szCs w:val="24"/>
        </w:rPr>
        <w:t>– расчет экономической эффективности проекта.</w:t>
      </w:r>
      <w:r w:rsidRPr="00E7628F">
        <w:t xml:space="preserve"> </w:t>
      </w:r>
      <w:r w:rsidRPr="00E7628F">
        <w:rPr>
          <w:sz w:val="24"/>
          <w:szCs w:val="24"/>
        </w:rPr>
        <w:t>Неотъемлемой составной частью дипломного проекта является расчет затрат и результатов, связанных с реализацией проекта, оценка его экономической эффективности</w:t>
      </w:r>
      <w:r w:rsidRPr="00E7628F">
        <w:t xml:space="preserve">. </w:t>
      </w:r>
    </w:p>
    <w:p w:rsidR="00151300" w:rsidRPr="00E7628F" w:rsidRDefault="00151300" w:rsidP="00151300">
      <w:pPr>
        <w:pStyle w:val="af1"/>
        <w:ind w:firstLine="567"/>
        <w:jc w:val="both"/>
      </w:pPr>
      <w:r w:rsidRPr="00E7628F">
        <w:rPr>
          <w:b/>
          <w:i/>
          <w:iCs/>
        </w:rPr>
        <w:t>Безопасность жизнедеятельности</w:t>
      </w:r>
      <w:r w:rsidRPr="00E7628F">
        <w:rPr>
          <w:i/>
          <w:iCs/>
        </w:rPr>
        <w:t xml:space="preserve"> </w:t>
      </w:r>
      <w:r w:rsidR="001F02EF" w:rsidRPr="00E7628F">
        <w:rPr>
          <w:iCs/>
        </w:rPr>
        <w:t xml:space="preserve">может </w:t>
      </w:r>
      <w:r w:rsidRPr="00E7628F">
        <w:t>включа</w:t>
      </w:r>
      <w:r w:rsidR="001F02EF" w:rsidRPr="00E7628F">
        <w:t>ть</w:t>
      </w:r>
      <w:r w:rsidRPr="00E7628F">
        <w:t xml:space="preserve"> следующие вопросы</w:t>
      </w:r>
      <w:r w:rsidR="001F02EF" w:rsidRPr="00E7628F">
        <w:t>:</w:t>
      </w:r>
    </w:p>
    <w:p w:rsidR="00151300" w:rsidRPr="00E7628F" w:rsidRDefault="00A66F24" w:rsidP="00151300">
      <w:pPr>
        <w:pStyle w:val="af1"/>
        <w:ind w:firstLine="567"/>
        <w:jc w:val="both"/>
      </w:pPr>
      <w:r w:rsidRPr="00E7628F">
        <w:t xml:space="preserve">– </w:t>
      </w:r>
      <w:r w:rsidR="00151300" w:rsidRPr="00E7628F">
        <w:t xml:space="preserve">анализ объекта </w:t>
      </w:r>
      <w:r w:rsidR="009F02BD" w:rsidRPr="00E7628F">
        <w:t>исследования;</w:t>
      </w:r>
      <w:r w:rsidR="00CF2CD6" w:rsidRPr="00E7628F">
        <w:t xml:space="preserve"> </w:t>
      </w:r>
    </w:p>
    <w:p w:rsidR="00151300" w:rsidRPr="00E7628F" w:rsidRDefault="007002A8" w:rsidP="00151300">
      <w:pPr>
        <w:pStyle w:val="af1"/>
        <w:ind w:firstLine="567"/>
        <w:jc w:val="both"/>
      </w:pPr>
      <w:r w:rsidRPr="00E7628F">
        <w:t xml:space="preserve">– </w:t>
      </w:r>
      <w:r w:rsidR="00151300" w:rsidRPr="00E7628F">
        <w:t>выявление со</w:t>
      </w:r>
      <w:r w:rsidRPr="00E7628F">
        <w:t>циально-экономического эффекта;</w:t>
      </w:r>
    </w:p>
    <w:p w:rsidR="00151300" w:rsidRPr="00E7628F" w:rsidRDefault="007002A8" w:rsidP="00151300">
      <w:pPr>
        <w:pStyle w:val="af1"/>
        <w:ind w:firstLine="567"/>
        <w:jc w:val="both"/>
      </w:pPr>
      <w:r w:rsidRPr="00E7628F">
        <w:t xml:space="preserve">– </w:t>
      </w:r>
      <w:r w:rsidR="00151300" w:rsidRPr="00E7628F">
        <w:t>безопасность жизнедеятельности в чрезвычайных ситуациях;</w:t>
      </w:r>
    </w:p>
    <w:p w:rsidR="00151300" w:rsidRPr="00E7628F" w:rsidRDefault="007002A8" w:rsidP="00151300">
      <w:pPr>
        <w:pStyle w:val="af1"/>
        <w:ind w:firstLine="567"/>
        <w:jc w:val="both"/>
      </w:pPr>
      <w:r w:rsidRPr="00E7628F">
        <w:t xml:space="preserve">– </w:t>
      </w:r>
      <w:r w:rsidR="00151300" w:rsidRPr="00E7628F">
        <w:t>разработка мероприятий по улучшению условий труда.</w:t>
      </w:r>
    </w:p>
    <w:p w:rsidR="00151300" w:rsidRPr="00E7628F" w:rsidRDefault="00151300" w:rsidP="00151300">
      <w:pPr>
        <w:pStyle w:val="af1"/>
        <w:ind w:firstLine="567"/>
        <w:jc w:val="both"/>
      </w:pPr>
      <w:r w:rsidRPr="00E7628F">
        <w:rPr>
          <w:b/>
          <w:i/>
          <w:iCs/>
        </w:rPr>
        <w:t>3аключе</w:t>
      </w:r>
      <w:r w:rsidR="003F48FF" w:rsidRPr="00E7628F">
        <w:rPr>
          <w:b/>
          <w:i/>
          <w:iCs/>
        </w:rPr>
        <w:t>н</w:t>
      </w:r>
      <w:r w:rsidRPr="00E7628F">
        <w:rPr>
          <w:b/>
          <w:i/>
          <w:iCs/>
        </w:rPr>
        <w:t>ие</w:t>
      </w:r>
      <w:r w:rsidRPr="00E7628F">
        <w:rPr>
          <w:i/>
          <w:iCs/>
        </w:rPr>
        <w:t xml:space="preserve"> </w:t>
      </w:r>
      <w:r w:rsidRPr="00E7628F">
        <w:t>должно содержать окончательные выводы по работе, степень соответствия разработанной темы требованиям технического задания на основе сравнения технико-экономических показателей спроектированного и существующих объектов.</w:t>
      </w:r>
    </w:p>
    <w:p w:rsidR="001D16FA" w:rsidRPr="00E7628F" w:rsidRDefault="001D16FA" w:rsidP="001D16FA">
      <w:pPr>
        <w:autoSpaceDE w:val="0"/>
        <w:autoSpaceDN w:val="0"/>
        <w:adjustRightInd w:val="0"/>
        <w:ind w:firstLine="567"/>
        <w:jc w:val="both"/>
        <w:rPr>
          <w:rFonts w:eastAsia="TimesNewRomanPSMT"/>
        </w:rPr>
      </w:pPr>
      <w:r w:rsidRPr="00E7628F">
        <w:rPr>
          <w:rFonts w:eastAsia="TimesNewRomanPSMT"/>
        </w:rPr>
        <w:t xml:space="preserve">В заключение </w:t>
      </w:r>
      <w:r w:rsidRPr="00E7628F">
        <w:rPr>
          <w:rFonts w:eastAsia="TimesNewRomanPSMT"/>
          <w:bCs/>
          <w:i/>
        </w:rPr>
        <w:t>в виде тезисов (утверждений)</w:t>
      </w:r>
      <w:r w:rsidRPr="00E7628F">
        <w:rPr>
          <w:rFonts w:eastAsia="TimesNewRomanPSMT"/>
          <w:b/>
          <w:bCs/>
          <w:i/>
        </w:rPr>
        <w:t xml:space="preserve"> </w:t>
      </w:r>
      <w:r w:rsidRPr="00E7628F">
        <w:rPr>
          <w:rFonts w:eastAsia="TimesNewRomanPSMT"/>
        </w:rPr>
        <w:t>приводятся основные результаты работы. Они должны соответствовать цели, задачам и гипотезе исследования и отвечать на поставленные вопросы.</w:t>
      </w:r>
    </w:p>
    <w:p w:rsidR="001D16FA" w:rsidRPr="00E7628F" w:rsidRDefault="001D16FA" w:rsidP="001D16FA">
      <w:pPr>
        <w:autoSpaceDE w:val="0"/>
        <w:autoSpaceDN w:val="0"/>
        <w:adjustRightInd w:val="0"/>
        <w:ind w:firstLine="567"/>
        <w:jc w:val="both"/>
        <w:rPr>
          <w:rFonts w:eastAsia="TimesNewRomanPSMT"/>
          <w:bCs/>
          <w:i/>
          <w:iCs/>
        </w:rPr>
      </w:pPr>
      <w:r w:rsidRPr="00E7628F">
        <w:rPr>
          <w:rFonts w:eastAsia="TimesNewRomanPSMT"/>
          <w:bCs/>
          <w:i/>
          <w:iCs/>
        </w:rPr>
        <w:t xml:space="preserve">Заключение </w:t>
      </w:r>
      <w:r w:rsidR="00055F50" w:rsidRPr="00E7628F">
        <w:rPr>
          <w:rFonts w:eastAsia="TimesNewRomanPSMT"/>
          <w:bCs/>
          <w:i/>
          <w:iCs/>
        </w:rPr>
        <w:t>ВКР</w:t>
      </w:r>
      <w:r w:rsidRPr="00E7628F">
        <w:rPr>
          <w:rFonts w:eastAsia="TimesNewRomanPSMT"/>
          <w:bCs/>
          <w:i/>
          <w:iCs/>
        </w:rPr>
        <w:t xml:space="preserve"> – это не простой перечень полученных результатов проведенного исследования, а их итоговый синтез, т.</w:t>
      </w:r>
      <w:r w:rsidR="00863BBB" w:rsidRPr="00E7628F">
        <w:rPr>
          <w:rFonts w:eastAsia="TimesNewRomanPSMT"/>
          <w:bCs/>
          <w:i/>
          <w:iCs/>
        </w:rPr>
        <w:t xml:space="preserve"> </w:t>
      </w:r>
      <w:r w:rsidRPr="00E7628F">
        <w:rPr>
          <w:rFonts w:eastAsia="TimesNewRomanPSMT"/>
          <w:bCs/>
          <w:i/>
          <w:iCs/>
        </w:rPr>
        <w:t>е. формулирование того нового, что внесено его автором в изучение и решение проблемы.</w:t>
      </w:r>
    </w:p>
    <w:p w:rsidR="00CF2CD6" w:rsidRPr="00E7628F" w:rsidRDefault="00CF2CD6" w:rsidP="00BD1B1B">
      <w:pPr>
        <w:pStyle w:val="22"/>
        <w:spacing w:line="264" w:lineRule="auto"/>
        <w:ind w:firstLine="397"/>
        <w:jc w:val="both"/>
      </w:pPr>
      <w:r w:rsidRPr="00BD1B1B">
        <w:rPr>
          <w:sz w:val="24"/>
          <w:szCs w:val="24"/>
        </w:rPr>
        <w:t xml:space="preserve">  В заключении дается оценка степени выполнения поставленной задачи, которая вытекает из темы проекта и полученных в аналитическом и технологическом разделах результатов. Оценка должна содержать данные о наличии в дипломном проекте элементов исследования и о практической значимости проекта  с точки зрения  студента.  Здесь же характеризуется степень личного участия студента в проведении анализа, организационно-экономической проработке предложений, подготовке технических и технологических мероприятий, использовании компьютерных технологий при проектировании.</w:t>
      </w:r>
    </w:p>
    <w:p w:rsidR="00CF2CD6" w:rsidRPr="00BD1B1B" w:rsidRDefault="00CF2CD6" w:rsidP="00CF2CD6">
      <w:pPr>
        <w:pStyle w:val="22"/>
        <w:spacing w:line="264" w:lineRule="auto"/>
        <w:ind w:firstLine="397"/>
        <w:rPr>
          <w:sz w:val="24"/>
          <w:szCs w:val="24"/>
        </w:rPr>
      </w:pPr>
      <w:r w:rsidRPr="00BD1B1B">
        <w:rPr>
          <w:sz w:val="24"/>
          <w:szCs w:val="24"/>
        </w:rPr>
        <w:t xml:space="preserve">  В заключении приводятся общие данные о технико-экономической эффективности и других преимуществах предложенных студентом  мероприятий по сравнению с действующим производством, а также показываются пути и методы внедрения проектных разработок в производство.</w:t>
      </w:r>
    </w:p>
    <w:p w:rsidR="001D16FA" w:rsidRPr="00E7628F" w:rsidRDefault="001D16FA" w:rsidP="001D16FA">
      <w:pPr>
        <w:autoSpaceDE w:val="0"/>
        <w:autoSpaceDN w:val="0"/>
        <w:adjustRightInd w:val="0"/>
        <w:ind w:firstLine="567"/>
        <w:jc w:val="both"/>
        <w:rPr>
          <w:rFonts w:eastAsia="TimesNewRomanPSMT"/>
        </w:rPr>
      </w:pPr>
      <w:r w:rsidRPr="00E7628F">
        <w:rPr>
          <w:rFonts w:eastAsia="TimesNewRomanPSMT"/>
        </w:rPr>
        <w:t>Выводы должны быть четкими, содержательными, а по форме – краткими и лаконичными.</w:t>
      </w:r>
    </w:p>
    <w:p w:rsidR="001D16FA" w:rsidRPr="00E7628F" w:rsidRDefault="001D16FA" w:rsidP="001D16FA">
      <w:pPr>
        <w:autoSpaceDE w:val="0"/>
        <w:autoSpaceDN w:val="0"/>
        <w:adjustRightInd w:val="0"/>
        <w:ind w:firstLine="567"/>
        <w:jc w:val="both"/>
        <w:rPr>
          <w:rFonts w:eastAsia="TimesNewRomanPSMT"/>
        </w:rPr>
      </w:pPr>
      <w:r w:rsidRPr="00E7628F">
        <w:rPr>
          <w:rFonts w:eastAsia="TimesNewRomanPSMT"/>
        </w:rPr>
        <w:t>В завершающей части заключения следует наметить возможные перспективы дальнейших исследований по проблеме, а также дать рекомендации по практическому применению результатов исследования (указать где, кому и как рекомендуется применять полученные результаты).</w:t>
      </w:r>
    </w:p>
    <w:p w:rsidR="00AB1B33" w:rsidRPr="00E7628F" w:rsidRDefault="00AB1B33" w:rsidP="00AB1B33">
      <w:pPr>
        <w:autoSpaceDE w:val="0"/>
        <w:autoSpaceDN w:val="0"/>
        <w:adjustRightInd w:val="0"/>
        <w:ind w:firstLine="567"/>
        <w:jc w:val="both"/>
        <w:rPr>
          <w:rFonts w:ascii="TimesNewRoman" w:hAnsi="TimesNewRoman" w:cs="TimesNewRoman"/>
        </w:rPr>
      </w:pPr>
      <w:r w:rsidRPr="00E7628F">
        <w:rPr>
          <w:rFonts w:eastAsia="TimesNewRomanPSMT"/>
          <w:b/>
          <w:i/>
        </w:rPr>
        <w:t>Библиографический список</w:t>
      </w:r>
      <w:r w:rsidR="00DB60C9" w:rsidRPr="00E7628F">
        <w:rPr>
          <w:rFonts w:eastAsia="TimesNewRomanPSMT"/>
          <w:b/>
          <w:i/>
        </w:rPr>
        <w:t xml:space="preserve"> использованных источников</w:t>
      </w:r>
      <w:r w:rsidRPr="00E7628F">
        <w:rPr>
          <w:rFonts w:eastAsia="TimesNewRomanPSMT"/>
          <w:b/>
          <w:i/>
        </w:rPr>
        <w:t xml:space="preserve">. </w:t>
      </w:r>
      <w:r w:rsidRPr="00E7628F">
        <w:rPr>
          <w:rFonts w:ascii="TimesNewRoman" w:hAnsi="TimesNewRoman" w:cs="TimesNewRoman"/>
        </w:rPr>
        <w:t>Список должен содержать сведения об источниках, использованных в процессе предпроектных исследований, проектирования, реализации и оформления ВКР. Не следует включать в него источники, которые в ходе работы реально не использовались. Список обычно упорядочивается в алфавитном порядке. Допускается разбиение списка на группы по типам источников (книги, периодические издания, стандарты и т. д.) и использование алфавитного порядка в пределах групп.</w:t>
      </w:r>
    </w:p>
    <w:p w:rsidR="00AB1B33" w:rsidRPr="00E7628F" w:rsidRDefault="00AB1B33" w:rsidP="00AB1B33">
      <w:pPr>
        <w:autoSpaceDE w:val="0"/>
        <w:autoSpaceDN w:val="0"/>
        <w:adjustRightInd w:val="0"/>
        <w:ind w:firstLine="567"/>
        <w:jc w:val="both"/>
        <w:rPr>
          <w:rFonts w:eastAsia="TimesNewRomanPSMT"/>
          <w:b/>
          <w:i/>
        </w:rPr>
      </w:pPr>
      <w:r w:rsidRPr="00E7628F">
        <w:rPr>
          <w:rFonts w:ascii="TimesNewRoman" w:hAnsi="TimesNewRoman" w:cs="TimesNewRoman"/>
        </w:rPr>
        <w:t>Список использованных источников должен быть оформлен по ГОСТ 7.1-2003 «Библиографическая запись. Библиографическое описание. Общие требования и правила составления».</w:t>
      </w:r>
    </w:p>
    <w:p w:rsidR="00173F0A" w:rsidRPr="00E7628F" w:rsidRDefault="00173F0A" w:rsidP="00173F0A">
      <w:pPr>
        <w:autoSpaceDE w:val="0"/>
        <w:autoSpaceDN w:val="0"/>
        <w:adjustRightInd w:val="0"/>
        <w:ind w:firstLine="567"/>
        <w:jc w:val="both"/>
        <w:rPr>
          <w:rFonts w:eastAsia="TimesNewRomanPSMT"/>
        </w:rPr>
      </w:pPr>
      <w:r w:rsidRPr="00E7628F">
        <w:rPr>
          <w:rFonts w:eastAsia="TimesNewRomanPSMT"/>
          <w:b/>
          <w:i/>
        </w:rPr>
        <w:t>Приложени</w:t>
      </w:r>
      <w:r w:rsidR="00AB1B33" w:rsidRPr="00E7628F">
        <w:rPr>
          <w:rFonts w:eastAsia="TimesNewRomanPSMT"/>
          <w:b/>
          <w:i/>
        </w:rPr>
        <w:t>я</w:t>
      </w:r>
      <w:r w:rsidRPr="00E7628F">
        <w:rPr>
          <w:rFonts w:eastAsia="TimesNewRomanPSMT"/>
          <w:b/>
          <w:i/>
        </w:rPr>
        <w:t xml:space="preserve"> </w:t>
      </w:r>
      <w:r w:rsidRPr="00E7628F">
        <w:rPr>
          <w:rFonts w:eastAsia="TimesNewRomanPSMT"/>
        </w:rPr>
        <w:t xml:space="preserve">не является обязательной частью </w:t>
      </w:r>
      <w:r w:rsidR="0040392C" w:rsidRPr="00E7628F">
        <w:rPr>
          <w:rFonts w:eastAsia="TimesNewRomanPSMT"/>
        </w:rPr>
        <w:t>ВКР;</w:t>
      </w:r>
      <w:r w:rsidR="00AB1B33" w:rsidRPr="00E7628F">
        <w:rPr>
          <w:rFonts w:eastAsia="TimesNewRomanPSMT"/>
        </w:rPr>
        <w:t xml:space="preserve"> они оформляются как продолжение пояснительной записки</w:t>
      </w:r>
      <w:r w:rsidRPr="00E7628F">
        <w:rPr>
          <w:rFonts w:eastAsia="TimesNewRomanPSMT"/>
        </w:rPr>
        <w:t xml:space="preserve">. При необходимости </w:t>
      </w:r>
      <w:r w:rsidR="00AB1B33" w:rsidRPr="00E7628F">
        <w:rPr>
          <w:rFonts w:eastAsia="TimesNewRomanPSMT"/>
        </w:rPr>
        <w:t>они</w:t>
      </w:r>
      <w:r w:rsidRPr="00E7628F">
        <w:rPr>
          <w:rFonts w:eastAsia="TimesNewRomanPSMT"/>
        </w:rPr>
        <w:t xml:space="preserve"> м</w:t>
      </w:r>
      <w:r w:rsidR="00AB1B33" w:rsidRPr="00E7628F">
        <w:rPr>
          <w:rFonts w:eastAsia="TimesNewRomanPSMT"/>
        </w:rPr>
        <w:t>огу</w:t>
      </w:r>
      <w:r w:rsidRPr="00E7628F">
        <w:rPr>
          <w:rFonts w:eastAsia="TimesNewRomanPSMT"/>
        </w:rPr>
        <w:t>т содержать табличные и графические результаты проведенных экспериментов, компьютерное программное обеспечение теоретических и экспериментальных исследований, практические приложения результатов исследования, расчет надежности и достоверности полученных экспериментальных результатов, рекомендации по практическому применению результатов исследований, наглядные результаты эффективности проведенных исследований. Страницы приложения входят в сквозную нумерацию страниц</w:t>
      </w:r>
      <w:r w:rsidR="00BE5016" w:rsidRPr="00E7628F">
        <w:rPr>
          <w:rFonts w:eastAsia="TimesNewRomanPSMT"/>
        </w:rPr>
        <w:t xml:space="preserve"> пояснительной записки</w:t>
      </w:r>
      <w:r w:rsidRPr="00E7628F">
        <w:rPr>
          <w:rFonts w:eastAsia="TimesNewRomanPSMT"/>
        </w:rPr>
        <w:t>.</w:t>
      </w:r>
    </w:p>
    <w:p w:rsidR="003F48FF" w:rsidRPr="00E7628F" w:rsidRDefault="00173F0A" w:rsidP="003F48FF">
      <w:pPr>
        <w:autoSpaceDE w:val="0"/>
        <w:autoSpaceDN w:val="0"/>
        <w:adjustRightInd w:val="0"/>
        <w:ind w:firstLine="567"/>
        <w:jc w:val="both"/>
        <w:rPr>
          <w:rFonts w:eastAsia="TimesNewRomanPSMT"/>
        </w:rPr>
      </w:pPr>
      <w:r w:rsidRPr="00E7628F">
        <w:rPr>
          <w:rFonts w:eastAsia="TimesNewRomanPSMT"/>
        </w:rPr>
        <w:t>Зачастую в</w:t>
      </w:r>
      <w:r w:rsidR="003F48FF" w:rsidRPr="00E7628F">
        <w:rPr>
          <w:rFonts w:eastAsia="TimesNewRomanPSMT"/>
        </w:rPr>
        <w:t xml:space="preserve"> приложени</w:t>
      </w:r>
      <w:r w:rsidR="00AB1B33" w:rsidRPr="00E7628F">
        <w:rPr>
          <w:rFonts w:eastAsia="TimesNewRomanPSMT"/>
        </w:rPr>
        <w:t>я</w:t>
      </w:r>
      <w:r w:rsidR="003F48FF" w:rsidRPr="00E7628F">
        <w:rPr>
          <w:rFonts w:eastAsia="TimesNewRomanPSMT"/>
        </w:rPr>
        <w:t xml:space="preserve"> к пояснительной записке к </w:t>
      </w:r>
      <w:r w:rsidR="0040392C" w:rsidRPr="00E7628F">
        <w:rPr>
          <w:rFonts w:eastAsia="TimesNewRomanPSMT"/>
        </w:rPr>
        <w:t>ВКР</w:t>
      </w:r>
      <w:r w:rsidR="003F48FF" w:rsidRPr="00E7628F">
        <w:rPr>
          <w:rFonts w:eastAsia="TimesNewRomanPSMT"/>
        </w:rPr>
        <w:t xml:space="preserve"> включаются:</w:t>
      </w:r>
    </w:p>
    <w:p w:rsidR="003F48FF" w:rsidRPr="00E7628F" w:rsidRDefault="003F48FF" w:rsidP="003F48FF">
      <w:pPr>
        <w:autoSpaceDE w:val="0"/>
        <w:autoSpaceDN w:val="0"/>
        <w:adjustRightInd w:val="0"/>
        <w:ind w:firstLine="567"/>
        <w:jc w:val="both"/>
        <w:rPr>
          <w:rFonts w:eastAsia="TimesNewRomanPSMT"/>
        </w:rPr>
      </w:pPr>
      <w:r w:rsidRPr="00E7628F">
        <w:rPr>
          <w:rFonts w:eastAsia="TimesNewRomanPSMT"/>
        </w:rPr>
        <w:t>• спецификации к чертежам;</w:t>
      </w:r>
    </w:p>
    <w:p w:rsidR="003F48FF" w:rsidRPr="00E7628F" w:rsidRDefault="003F48FF" w:rsidP="003F48FF">
      <w:pPr>
        <w:autoSpaceDE w:val="0"/>
        <w:autoSpaceDN w:val="0"/>
        <w:adjustRightInd w:val="0"/>
        <w:ind w:firstLine="567"/>
        <w:jc w:val="both"/>
        <w:rPr>
          <w:rFonts w:eastAsia="TimesNewRomanPSMT"/>
        </w:rPr>
      </w:pPr>
      <w:r w:rsidRPr="00E7628F">
        <w:rPr>
          <w:rFonts w:eastAsia="TimesNewRomanPSMT"/>
        </w:rPr>
        <w:t>• перечни элементов к электрическим схемам;</w:t>
      </w:r>
    </w:p>
    <w:p w:rsidR="003F48FF" w:rsidRPr="00E7628F" w:rsidRDefault="003F48FF" w:rsidP="003F48FF">
      <w:pPr>
        <w:autoSpaceDE w:val="0"/>
        <w:autoSpaceDN w:val="0"/>
        <w:adjustRightInd w:val="0"/>
        <w:ind w:firstLine="567"/>
        <w:jc w:val="both"/>
        <w:rPr>
          <w:rFonts w:eastAsia="TimesNewRomanPSMT"/>
        </w:rPr>
      </w:pPr>
      <w:r w:rsidRPr="00E7628F">
        <w:rPr>
          <w:rFonts w:eastAsia="TimesNewRomanPSMT"/>
        </w:rPr>
        <w:t>• технологические карты;</w:t>
      </w:r>
    </w:p>
    <w:p w:rsidR="003F48FF" w:rsidRPr="00E7628F" w:rsidRDefault="003F48FF" w:rsidP="00321545">
      <w:pPr>
        <w:autoSpaceDE w:val="0"/>
        <w:autoSpaceDN w:val="0"/>
        <w:adjustRightInd w:val="0"/>
        <w:ind w:firstLine="567"/>
        <w:jc w:val="both"/>
        <w:rPr>
          <w:rFonts w:eastAsia="TimesNewRomanPSMT"/>
        </w:rPr>
      </w:pPr>
      <w:r w:rsidRPr="00E7628F">
        <w:rPr>
          <w:rFonts w:eastAsia="TimesNewRomanPSMT"/>
        </w:rPr>
        <w:t>• листинги разработанных компьютерных программ;</w:t>
      </w:r>
    </w:p>
    <w:p w:rsidR="003F48FF" w:rsidRPr="00E7628F" w:rsidRDefault="003F48FF" w:rsidP="00321545">
      <w:pPr>
        <w:pStyle w:val="af1"/>
        <w:ind w:firstLine="567"/>
        <w:jc w:val="both"/>
        <w:rPr>
          <w:rFonts w:eastAsia="TimesNewRomanPSMT"/>
        </w:rPr>
      </w:pPr>
      <w:r w:rsidRPr="00E7628F">
        <w:rPr>
          <w:rFonts w:eastAsia="TimesNewRomanPSMT"/>
        </w:rPr>
        <w:t>• результаты расчетов на ЭВМ большого объема;</w:t>
      </w:r>
    </w:p>
    <w:p w:rsidR="00321545" w:rsidRPr="00E7628F" w:rsidRDefault="00321545" w:rsidP="00321545">
      <w:pPr>
        <w:pStyle w:val="af1"/>
        <w:ind w:firstLine="567"/>
        <w:jc w:val="both"/>
      </w:pPr>
      <w:r w:rsidRPr="00E7628F">
        <w:rPr>
          <w:rFonts w:eastAsia="TimesNewRomanPSMT"/>
        </w:rPr>
        <w:t xml:space="preserve">• </w:t>
      </w:r>
      <w:r w:rsidRPr="00E7628F">
        <w:t>копии экранных форм пользовательского интерфейса;</w:t>
      </w:r>
    </w:p>
    <w:p w:rsidR="00321545" w:rsidRPr="00E7628F" w:rsidRDefault="00321545" w:rsidP="00321545">
      <w:pPr>
        <w:pStyle w:val="af1"/>
        <w:ind w:firstLine="567"/>
        <w:jc w:val="both"/>
      </w:pPr>
      <w:r w:rsidRPr="00E7628F">
        <w:rPr>
          <w:rFonts w:eastAsia="TimesNewRomanPSMT"/>
        </w:rPr>
        <w:t xml:space="preserve">• </w:t>
      </w:r>
      <w:r w:rsidRPr="00E7628F">
        <w:t>формы входной и выходной документации;</w:t>
      </w:r>
    </w:p>
    <w:p w:rsidR="00321545" w:rsidRPr="00E7628F" w:rsidRDefault="00321545" w:rsidP="00321545">
      <w:pPr>
        <w:autoSpaceDE w:val="0"/>
        <w:autoSpaceDN w:val="0"/>
        <w:adjustRightInd w:val="0"/>
        <w:ind w:firstLine="567"/>
        <w:jc w:val="both"/>
      </w:pPr>
      <w:r w:rsidRPr="00E7628F">
        <w:rPr>
          <w:rFonts w:eastAsia="TimesNewRomanPSMT"/>
        </w:rPr>
        <w:t xml:space="preserve">• </w:t>
      </w:r>
      <w:r w:rsidRPr="00E7628F">
        <w:t>материалы, иллюстрирующие или детализирующие основные проектные решения;</w:t>
      </w:r>
    </w:p>
    <w:p w:rsidR="00321545" w:rsidRPr="00E7628F" w:rsidRDefault="00321545" w:rsidP="00321545">
      <w:pPr>
        <w:autoSpaceDE w:val="0"/>
        <w:autoSpaceDN w:val="0"/>
        <w:adjustRightInd w:val="0"/>
        <w:ind w:firstLine="567"/>
        <w:jc w:val="both"/>
      </w:pPr>
      <w:r w:rsidRPr="00E7628F">
        <w:rPr>
          <w:rFonts w:eastAsia="TimesNewRomanPSMT"/>
        </w:rPr>
        <w:t xml:space="preserve">• </w:t>
      </w:r>
      <w:r w:rsidRPr="00E7628F">
        <w:t>материалы, подтверждающие внедрение результатов дипломного проектирования (к примеру, акт о внедрении);</w:t>
      </w:r>
    </w:p>
    <w:p w:rsidR="00321545" w:rsidRPr="00E7628F" w:rsidRDefault="00321545" w:rsidP="00321545">
      <w:pPr>
        <w:autoSpaceDE w:val="0"/>
        <w:autoSpaceDN w:val="0"/>
        <w:adjustRightInd w:val="0"/>
        <w:ind w:firstLine="567"/>
        <w:jc w:val="both"/>
        <w:rPr>
          <w:rFonts w:eastAsia="TimesNewRomanPSMT"/>
        </w:rPr>
      </w:pPr>
      <w:r w:rsidRPr="00E7628F">
        <w:rPr>
          <w:rFonts w:eastAsia="TimesNewRomanPSMT"/>
        </w:rPr>
        <w:t xml:space="preserve">• </w:t>
      </w:r>
      <w:r w:rsidRPr="00E7628F">
        <w:t>вспомогательные или дополнительные материалы, которые невозможно или не желательно последовательно разместить в основной части записки из-за большого объёма или способа воспроизведения;</w:t>
      </w:r>
    </w:p>
    <w:p w:rsidR="003F48FF" w:rsidRPr="00E7628F" w:rsidRDefault="003F48FF" w:rsidP="00321545">
      <w:pPr>
        <w:pStyle w:val="af1"/>
        <w:ind w:firstLine="567"/>
        <w:jc w:val="both"/>
        <w:rPr>
          <w:rFonts w:eastAsia="TimesNewRomanPSMT"/>
        </w:rPr>
      </w:pPr>
      <w:r w:rsidRPr="00E7628F">
        <w:rPr>
          <w:rFonts w:eastAsia="TimesNewRomanPSMT"/>
        </w:rPr>
        <w:t xml:space="preserve">• иные материалы, </w:t>
      </w:r>
      <w:r w:rsidR="007130EE" w:rsidRPr="00E7628F">
        <w:rPr>
          <w:rFonts w:eastAsia="TimesNewRomanPSMT"/>
        </w:rPr>
        <w:t xml:space="preserve">приводить </w:t>
      </w:r>
      <w:r w:rsidRPr="00E7628F">
        <w:rPr>
          <w:rFonts w:eastAsia="TimesNewRomanPSMT"/>
        </w:rPr>
        <w:t>которы</w:t>
      </w:r>
      <w:r w:rsidR="007130EE" w:rsidRPr="00E7628F">
        <w:rPr>
          <w:rFonts w:eastAsia="TimesNewRomanPSMT"/>
        </w:rPr>
        <w:t xml:space="preserve">е в ВКР </w:t>
      </w:r>
      <w:r w:rsidR="00FD4915" w:rsidRPr="00E7628F">
        <w:t>дипломант</w:t>
      </w:r>
      <w:r w:rsidR="007130EE" w:rsidRPr="00E7628F">
        <w:rPr>
          <w:rFonts w:eastAsia="TimesNewRomanPSMT"/>
        </w:rPr>
        <w:t xml:space="preserve"> считает необходимым</w:t>
      </w:r>
      <w:r w:rsidRPr="00E7628F">
        <w:rPr>
          <w:rFonts w:eastAsia="TimesNewRomanPSMT"/>
        </w:rPr>
        <w:t xml:space="preserve"> и целесообразны</w:t>
      </w:r>
      <w:r w:rsidR="007130EE" w:rsidRPr="00E7628F">
        <w:rPr>
          <w:rFonts w:eastAsia="TimesNewRomanPSMT"/>
        </w:rPr>
        <w:t>м</w:t>
      </w:r>
      <w:r w:rsidRPr="00E7628F">
        <w:rPr>
          <w:rFonts w:eastAsia="TimesNewRomanPSMT"/>
        </w:rPr>
        <w:t>.</w:t>
      </w:r>
    </w:p>
    <w:p w:rsidR="00BD1B1B" w:rsidRDefault="00BD1B1B" w:rsidP="00C16A40">
      <w:pPr>
        <w:pStyle w:val="af1"/>
        <w:spacing w:before="120"/>
        <w:ind w:firstLine="567"/>
        <w:jc w:val="both"/>
        <w:rPr>
          <w:b/>
          <w:bCs/>
        </w:rPr>
      </w:pPr>
    </w:p>
    <w:p w:rsidR="00BD1B1B" w:rsidRDefault="00BD1B1B" w:rsidP="00C16A40">
      <w:pPr>
        <w:pStyle w:val="af1"/>
        <w:spacing w:before="120"/>
        <w:ind w:firstLine="567"/>
        <w:jc w:val="both"/>
        <w:rPr>
          <w:b/>
          <w:bCs/>
        </w:rPr>
      </w:pPr>
    </w:p>
    <w:p w:rsidR="00C16A40" w:rsidRPr="00E7628F" w:rsidRDefault="00C16A40" w:rsidP="00C16A40">
      <w:pPr>
        <w:pStyle w:val="af1"/>
        <w:spacing w:before="120"/>
        <w:ind w:firstLine="567"/>
        <w:jc w:val="both"/>
        <w:rPr>
          <w:b/>
          <w:bCs/>
        </w:rPr>
      </w:pPr>
      <w:r w:rsidRPr="00E7628F">
        <w:rPr>
          <w:b/>
          <w:bCs/>
        </w:rPr>
        <w:t>1.</w:t>
      </w:r>
      <w:r w:rsidR="00BE5016" w:rsidRPr="00E7628F">
        <w:rPr>
          <w:b/>
          <w:bCs/>
        </w:rPr>
        <w:t>6</w:t>
      </w:r>
      <w:r w:rsidR="000861C7" w:rsidRPr="00E7628F">
        <w:rPr>
          <w:b/>
          <w:bCs/>
        </w:rPr>
        <w:t>.3</w:t>
      </w:r>
      <w:r w:rsidRPr="00E7628F">
        <w:rPr>
          <w:b/>
          <w:bCs/>
        </w:rPr>
        <w:t xml:space="preserve">. </w:t>
      </w:r>
      <w:r w:rsidR="000861C7" w:rsidRPr="00E7628F">
        <w:rPr>
          <w:b/>
          <w:bCs/>
        </w:rPr>
        <w:t xml:space="preserve">Состав графической части </w:t>
      </w:r>
      <w:r w:rsidR="0040392C" w:rsidRPr="00E7628F">
        <w:rPr>
          <w:b/>
          <w:bCs/>
        </w:rPr>
        <w:t>ВКР</w:t>
      </w:r>
    </w:p>
    <w:p w:rsidR="000707CA" w:rsidRPr="00E7628F" w:rsidRDefault="000707CA" w:rsidP="000707CA">
      <w:pPr>
        <w:autoSpaceDE w:val="0"/>
        <w:autoSpaceDN w:val="0"/>
        <w:adjustRightInd w:val="0"/>
        <w:ind w:firstLine="567"/>
        <w:jc w:val="both"/>
        <w:rPr>
          <w:rFonts w:ascii="TimesNewRoman" w:hAnsi="TimesNewRoman" w:cs="TimesNewRoman"/>
        </w:rPr>
      </w:pPr>
      <w:r w:rsidRPr="00E7628F">
        <w:rPr>
          <w:rFonts w:ascii="TimesNewRoman" w:hAnsi="TimesNewRoman" w:cs="TimesNewRoman"/>
        </w:rPr>
        <w:t xml:space="preserve">Графическая часть </w:t>
      </w:r>
      <w:r w:rsidR="0040392C" w:rsidRPr="00E7628F">
        <w:rPr>
          <w:rFonts w:ascii="TimesNewRoman" w:hAnsi="TimesNewRoman" w:cs="TimesNewRoman"/>
        </w:rPr>
        <w:t>ВКР</w:t>
      </w:r>
      <w:r w:rsidRPr="00E7628F">
        <w:rPr>
          <w:rFonts w:ascii="TimesNewRoman" w:hAnsi="TimesNewRoman" w:cs="TimesNewRoman"/>
        </w:rPr>
        <w:t xml:space="preserve"> представляет собой комплект графических материалов</w:t>
      </w:r>
      <w:r w:rsidR="0040392C" w:rsidRPr="00E7628F">
        <w:rPr>
          <w:rFonts w:ascii="TimesNewRoman" w:hAnsi="TimesNewRoman" w:cs="TimesNewRoman"/>
        </w:rPr>
        <w:t xml:space="preserve"> (плакатов и/или чертежей)</w:t>
      </w:r>
      <w:r w:rsidRPr="00E7628F">
        <w:rPr>
          <w:rFonts w:ascii="TimesNewRoman" w:hAnsi="TimesNewRoman" w:cs="TimesNewRoman"/>
        </w:rPr>
        <w:t xml:space="preserve">, состоящий из </w:t>
      </w:r>
      <w:r w:rsidR="001F3FCA" w:rsidRPr="00E7628F">
        <w:rPr>
          <w:rFonts w:ascii="TimesNewRoman" w:hAnsi="TimesNewRoman" w:cs="TimesNewRoman"/>
        </w:rPr>
        <w:t xml:space="preserve">не менее чем </w:t>
      </w:r>
      <w:r w:rsidR="00337294" w:rsidRPr="00E7628F">
        <w:rPr>
          <w:rFonts w:ascii="TimesNewRoman" w:hAnsi="TimesNewRoman" w:cs="TimesNewRoman"/>
        </w:rPr>
        <w:t>восьми</w:t>
      </w:r>
      <w:r w:rsidRPr="00E7628F">
        <w:rPr>
          <w:rFonts w:ascii="TimesNewRoman" w:hAnsi="TimesNewRoman" w:cs="TimesNewRoman"/>
        </w:rPr>
        <w:t xml:space="preserve"> листов формата A</w:t>
      </w:r>
      <w:r w:rsidR="0040392C" w:rsidRPr="00E7628F">
        <w:rPr>
          <w:rFonts w:ascii="TimesNewRoman" w:hAnsi="TimesNewRoman" w:cs="TimesNewRoman"/>
        </w:rPr>
        <w:t>1 и/или их уменьшенной копии на листах формата А4</w:t>
      </w:r>
      <w:r w:rsidRPr="00E7628F">
        <w:rPr>
          <w:rFonts w:ascii="TimesNewRoman" w:hAnsi="TimesNewRoman" w:cs="TimesNewRoman"/>
        </w:rPr>
        <w:t>.</w:t>
      </w:r>
    </w:p>
    <w:p w:rsidR="000707CA" w:rsidRPr="00E7628F" w:rsidRDefault="000707CA" w:rsidP="000707CA">
      <w:pPr>
        <w:autoSpaceDE w:val="0"/>
        <w:autoSpaceDN w:val="0"/>
        <w:adjustRightInd w:val="0"/>
        <w:ind w:firstLine="567"/>
        <w:jc w:val="both"/>
        <w:rPr>
          <w:rFonts w:ascii="TimesNewRoman" w:hAnsi="TimesNewRoman" w:cs="TimesNewRoman"/>
        </w:rPr>
      </w:pPr>
      <w:r w:rsidRPr="00E7628F">
        <w:rPr>
          <w:rFonts w:ascii="TimesNewRoman" w:hAnsi="TimesNewRoman" w:cs="TimesNewRoman"/>
        </w:rPr>
        <w:t>Графический материал должен концентрированно, но полно отражать основное содержание и особенности ВКР, обеспечивая наглядность процесса ее защиты. Графическая часть может включать как материал, содержащийся в пояснительной записке, так и материал, специально подготовленные для защиты.</w:t>
      </w:r>
    </w:p>
    <w:p w:rsidR="00C16A40" w:rsidRPr="00E7628F" w:rsidRDefault="000707CA" w:rsidP="000707CA">
      <w:pPr>
        <w:autoSpaceDE w:val="0"/>
        <w:autoSpaceDN w:val="0"/>
        <w:adjustRightInd w:val="0"/>
        <w:ind w:firstLine="567"/>
        <w:jc w:val="both"/>
      </w:pPr>
      <w:r w:rsidRPr="00E7628F">
        <w:t xml:space="preserve">Перечень графического материала с указанием конкретных наименований и объёма в листах приводится в задании на ВКР, выдаваемом руководителем. С ним должен быть согласован и окончательный состав графической части </w:t>
      </w:r>
      <w:r w:rsidR="0040392C" w:rsidRPr="00E7628F">
        <w:t>ВКР</w:t>
      </w:r>
      <w:r w:rsidRPr="00E7628F">
        <w:t xml:space="preserve">, названия </w:t>
      </w:r>
      <w:r w:rsidR="0040392C" w:rsidRPr="00E7628F">
        <w:t>плакатов</w:t>
      </w:r>
      <w:r w:rsidRPr="00E7628F">
        <w:t xml:space="preserve"> и</w:t>
      </w:r>
      <w:r w:rsidR="0040392C" w:rsidRPr="00E7628F">
        <w:t>/или</w:t>
      </w:r>
      <w:r w:rsidRPr="00E7628F">
        <w:t xml:space="preserve"> </w:t>
      </w:r>
      <w:r w:rsidR="0040392C" w:rsidRPr="00E7628F">
        <w:t>чертежей</w:t>
      </w:r>
      <w:r w:rsidRPr="00E7628F">
        <w:t>.</w:t>
      </w:r>
    </w:p>
    <w:p w:rsidR="000707CA" w:rsidRPr="00E7628F" w:rsidRDefault="000707CA" w:rsidP="000707CA">
      <w:pPr>
        <w:autoSpaceDE w:val="0"/>
        <w:autoSpaceDN w:val="0"/>
        <w:adjustRightInd w:val="0"/>
        <w:ind w:firstLine="567"/>
        <w:jc w:val="both"/>
      </w:pPr>
      <w:r w:rsidRPr="00E7628F">
        <w:rPr>
          <w:b/>
          <w:bCs/>
          <w:i/>
        </w:rPr>
        <w:t>Состав плакатов</w:t>
      </w:r>
      <w:r w:rsidR="00AA0082" w:rsidRPr="00E7628F">
        <w:rPr>
          <w:b/>
          <w:bCs/>
          <w:i/>
        </w:rPr>
        <w:t>.</w:t>
      </w:r>
      <w:r w:rsidR="00AA0082" w:rsidRPr="00E7628F">
        <w:rPr>
          <w:b/>
          <w:bCs/>
        </w:rPr>
        <w:t xml:space="preserve"> </w:t>
      </w:r>
      <w:r w:rsidRPr="00E7628F">
        <w:t>На плакаты выносятся материалы, не относящиеся к проектной документации. В их число могут входить следующие виды иллюстрирующего материала:</w:t>
      </w:r>
    </w:p>
    <w:p w:rsidR="000707CA" w:rsidRPr="00E7628F" w:rsidRDefault="000707CA" w:rsidP="000707CA">
      <w:pPr>
        <w:autoSpaceDE w:val="0"/>
        <w:autoSpaceDN w:val="0"/>
        <w:adjustRightInd w:val="0"/>
        <w:ind w:firstLine="567"/>
        <w:jc w:val="both"/>
      </w:pPr>
      <w:r w:rsidRPr="00E7628F">
        <w:t xml:space="preserve">1. Сведения о </w:t>
      </w:r>
      <w:r w:rsidR="0040392C" w:rsidRPr="00E7628F">
        <w:t>ВКР</w:t>
      </w:r>
      <w:r w:rsidRPr="00E7628F">
        <w:t xml:space="preserve">. Даёт общее представление о </w:t>
      </w:r>
      <w:r w:rsidR="00AA0082" w:rsidRPr="00E7628F">
        <w:t>ВКР</w:t>
      </w:r>
      <w:r w:rsidRPr="00E7628F">
        <w:t>.</w:t>
      </w:r>
      <w:r w:rsidR="00AA0082" w:rsidRPr="00E7628F">
        <w:t xml:space="preserve"> </w:t>
      </w:r>
      <w:r w:rsidRPr="00E7628F">
        <w:t xml:space="preserve">Может быть указано наименование темы </w:t>
      </w:r>
      <w:r w:rsidR="0040392C" w:rsidRPr="00E7628F">
        <w:t>выпускной</w:t>
      </w:r>
      <w:r w:rsidR="00AA0082" w:rsidRPr="00E7628F">
        <w:t xml:space="preserve"> работы</w:t>
      </w:r>
      <w:r w:rsidRPr="00E7628F">
        <w:t>, приведены</w:t>
      </w:r>
      <w:r w:rsidR="00AA0082" w:rsidRPr="00E7628F">
        <w:t xml:space="preserve"> </w:t>
      </w:r>
      <w:r w:rsidRPr="00E7628F">
        <w:t>цели и задачи, которые ставились при разработке проекта, функции системы</w:t>
      </w:r>
      <w:r w:rsidR="00AA0082" w:rsidRPr="00E7628F">
        <w:t xml:space="preserve"> </w:t>
      </w:r>
      <w:r w:rsidRPr="00E7628F">
        <w:t>и т.</w:t>
      </w:r>
      <w:r w:rsidR="0040392C" w:rsidRPr="00E7628F">
        <w:t xml:space="preserve"> </w:t>
      </w:r>
      <w:r w:rsidRPr="00E7628F">
        <w:t>п.</w:t>
      </w:r>
    </w:p>
    <w:p w:rsidR="000707CA" w:rsidRPr="00E7628F" w:rsidRDefault="000707CA" w:rsidP="000707CA">
      <w:pPr>
        <w:autoSpaceDE w:val="0"/>
        <w:autoSpaceDN w:val="0"/>
        <w:adjustRightInd w:val="0"/>
        <w:ind w:firstLine="567"/>
        <w:jc w:val="both"/>
      </w:pPr>
      <w:r w:rsidRPr="00E7628F">
        <w:t>2. Таблицы результатов сравнительного анализа аналогов системы, вариантов проектных решений. Приводимые данные должны указывать на актуальность темы проекта и на обоснованность принятых по нему решений.</w:t>
      </w:r>
    </w:p>
    <w:p w:rsidR="000707CA" w:rsidRPr="00E7628F" w:rsidRDefault="000707CA" w:rsidP="000707CA">
      <w:pPr>
        <w:autoSpaceDE w:val="0"/>
        <w:autoSpaceDN w:val="0"/>
        <w:adjustRightInd w:val="0"/>
        <w:ind w:firstLine="567"/>
        <w:jc w:val="both"/>
      </w:pPr>
      <w:r w:rsidRPr="00E7628F">
        <w:t>3. Основные экранные формы пользовательского интерфейса.</w:t>
      </w:r>
    </w:p>
    <w:p w:rsidR="000707CA" w:rsidRPr="00E7628F" w:rsidRDefault="000707CA" w:rsidP="000707CA">
      <w:pPr>
        <w:autoSpaceDE w:val="0"/>
        <w:autoSpaceDN w:val="0"/>
        <w:adjustRightInd w:val="0"/>
        <w:ind w:firstLine="567"/>
        <w:jc w:val="both"/>
      </w:pPr>
      <w:r w:rsidRPr="00E7628F">
        <w:t>4. Формы (образцы) входных и выходных документов.</w:t>
      </w:r>
    </w:p>
    <w:p w:rsidR="000707CA" w:rsidRPr="00E7628F" w:rsidRDefault="000707CA" w:rsidP="000707CA">
      <w:pPr>
        <w:autoSpaceDE w:val="0"/>
        <w:autoSpaceDN w:val="0"/>
        <w:adjustRightInd w:val="0"/>
        <w:ind w:firstLine="567"/>
        <w:jc w:val="both"/>
      </w:pPr>
      <w:r w:rsidRPr="00E7628F">
        <w:t>5. Материалы, относящиеся к математическому обеспечению системы. Могут быть представлены использованные расчётные формулы.</w:t>
      </w:r>
    </w:p>
    <w:p w:rsidR="00337294" w:rsidRPr="00E7628F" w:rsidRDefault="00337294" w:rsidP="000707CA">
      <w:pPr>
        <w:autoSpaceDE w:val="0"/>
        <w:autoSpaceDN w:val="0"/>
        <w:adjustRightInd w:val="0"/>
        <w:ind w:firstLine="567"/>
        <w:jc w:val="both"/>
      </w:pPr>
      <w:r w:rsidRPr="00E7628F">
        <w:t>6. Технико-экономические показатели проекта.</w:t>
      </w:r>
    </w:p>
    <w:p w:rsidR="000707CA" w:rsidRPr="00E7628F" w:rsidRDefault="00337294" w:rsidP="000707CA">
      <w:pPr>
        <w:autoSpaceDE w:val="0"/>
        <w:autoSpaceDN w:val="0"/>
        <w:adjustRightInd w:val="0"/>
        <w:ind w:firstLine="567"/>
        <w:jc w:val="both"/>
      </w:pPr>
      <w:r w:rsidRPr="00E7628F">
        <w:t>7</w:t>
      </w:r>
      <w:r w:rsidR="000707CA" w:rsidRPr="00E7628F">
        <w:t xml:space="preserve">. Результаты оценки безопасности </w:t>
      </w:r>
      <w:r w:rsidR="00AA0082" w:rsidRPr="00E7628F">
        <w:t>работы</w:t>
      </w:r>
      <w:r w:rsidR="000707CA" w:rsidRPr="00E7628F">
        <w:t>.</w:t>
      </w:r>
    </w:p>
    <w:p w:rsidR="000707CA" w:rsidRPr="00E7628F" w:rsidRDefault="00337294" w:rsidP="000707CA">
      <w:pPr>
        <w:autoSpaceDE w:val="0"/>
        <w:autoSpaceDN w:val="0"/>
        <w:adjustRightInd w:val="0"/>
        <w:ind w:firstLine="567"/>
        <w:jc w:val="both"/>
      </w:pPr>
      <w:r w:rsidRPr="00E7628F">
        <w:t>8</w:t>
      </w:r>
      <w:r w:rsidR="000707CA" w:rsidRPr="00E7628F">
        <w:t>. Дополняющие или уточняющие материалы, связанные с особенностями</w:t>
      </w:r>
      <w:r w:rsidR="00AA0082" w:rsidRPr="00E7628F">
        <w:t xml:space="preserve"> </w:t>
      </w:r>
      <w:r w:rsidR="0040392C" w:rsidRPr="00E7628F">
        <w:t>ВКР</w:t>
      </w:r>
      <w:r w:rsidR="000707CA" w:rsidRPr="00E7628F">
        <w:t>. Это могут быть различные изображения, графики, таблицы, а также результаты расчётов, моделирования, тестирования и т.</w:t>
      </w:r>
      <w:r w:rsidR="0040392C" w:rsidRPr="00E7628F">
        <w:t xml:space="preserve"> </w:t>
      </w:r>
      <w:r w:rsidR="000707CA" w:rsidRPr="00E7628F">
        <w:t>п.</w:t>
      </w:r>
    </w:p>
    <w:p w:rsidR="000707CA" w:rsidRPr="00E7628F" w:rsidRDefault="000707CA" w:rsidP="000707CA">
      <w:pPr>
        <w:autoSpaceDE w:val="0"/>
        <w:autoSpaceDN w:val="0"/>
        <w:adjustRightInd w:val="0"/>
        <w:ind w:firstLine="567"/>
        <w:jc w:val="both"/>
      </w:pPr>
      <w:r w:rsidRPr="00E7628F">
        <w:t xml:space="preserve">Указанный состав плакатов </w:t>
      </w:r>
      <w:r w:rsidR="0040392C" w:rsidRPr="00E7628F">
        <w:t xml:space="preserve">и чертежей </w:t>
      </w:r>
      <w:r w:rsidRPr="00E7628F">
        <w:t>не должен рассматриваться как</w:t>
      </w:r>
      <w:r w:rsidR="00CA2AE5" w:rsidRPr="00E7628F">
        <w:t xml:space="preserve"> </w:t>
      </w:r>
      <w:r w:rsidRPr="00E7628F">
        <w:t>обязательный или исчерпывающий, он должен уточняться для каждо</w:t>
      </w:r>
      <w:r w:rsidR="0040392C" w:rsidRPr="00E7628F">
        <w:t>й</w:t>
      </w:r>
      <w:r w:rsidRPr="00E7628F">
        <w:t xml:space="preserve"> конкретно</w:t>
      </w:r>
      <w:r w:rsidR="00CA2AE5" w:rsidRPr="00E7628F">
        <w:t>й</w:t>
      </w:r>
      <w:r w:rsidRPr="00E7628F">
        <w:t xml:space="preserve"> </w:t>
      </w:r>
      <w:r w:rsidR="0040392C" w:rsidRPr="00E7628F">
        <w:t>ВКР</w:t>
      </w:r>
      <w:r w:rsidRPr="00E7628F">
        <w:t>. Как на плакаты, так и на чертежи должны выноситься только те материалы, которые характерны именно для данно</w:t>
      </w:r>
      <w:r w:rsidR="00CA2AE5" w:rsidRPr="00E7628F">
        <w:t>й работы</w:t>
      </w:r>
      <w:r w:rsidRPr="00E7628F">
        <w:t>.</w:t>
      </w:r>
    </w:p>
    <w:p w:rsidR="000707CA" w:rsidRPr="00E7628F" w:rsidRDefault="000707CA" w:rsidP="000707CA">
      <w:pPr>
        <w:autoSpaceDE w:val="0"/>
        <w:autoSpaceDN w:val="0"/>
        <w:adjustRightInd w:val="0"/>
        <w:ind w:firstLine="567"/>
        <w:jc w:val="both"/>
        <w:rPr>
          <w:b/>
          <w:bCs/>
        </w:rPr>
      </w:pPr>
      <w:r w:rsidRPr="00E7628F">
        <w:t>Материалы, описывающие какие-то общие положения, не связанные напрямую</w:t>
      </w:r>
      <w:r w:rsidR="00CA2AE5" w:rsidRPr="00E7628F">
        <w:t xml:space="preserve"> </w:t>
      </w:r>
      <w:r w:rsidRPr="00E7628F">
        <w:t xml:space="preserve">с особенностями </w:t>
      </w:r>
      <w:r w:rsidR="0040392C" w:rsidRPr="00E7628F">
        <w:t>ВКР</w:t>
      </w:r>
      <w:r w:rsidRPr="00E7628F">
        <w:t>, недопустимы.</w:t>
      </w:r>
    </w:p>
    <w:p w:rsidR="00595506" w:rsidRPr="00E7628F" w:rsidRDefault="00982DBA" w:rsidP="00595506">
      <w:pPr>
        <w:pStyle w:val="af1"/>
        <w:spacing w:before="120" w:after="60"/>
        <w:ind w:firstLine="567"/>
        <w:jc w:val="both"/>
        <w:rPr>
          <w:b/>
          <w:bCs/>
        </w:rPr>
      </w:pPr>
      <w:r w:rsidRPr="00E7628F">
        <w:rPr>
          <w:b/>
          <w:bCs/>
        </w:rPr>
        <w:t>1.6.</w:t>
      </w:r>
      <w:r w:rsidR="005E338A">
        <w:rPr>
          <w:b/>
          <w:bCs/>
        </w:rPr>
        <w:t>4</w:t>
      </w:r>
      <w:r w:rsidR="00595506" w:rsidRPr="00E7628F">
        <w:rPr>
          <w:b/>
          <w:bCs/>
        </w:rPr>
        <w:t>. Примерный расчет времени, необходимого для выполнения отдельных этапов дипломной работы</w:t>
      </w:r>
    </w:p>
    <w:tbl>
      <w:tblPr>
        <w:tblW w:w="9701" w:type="dxa"/>
        <w:tblInd w:w="108" w:type="dxa"/>
        <w:tblBorders>
          <w:top w:val="nil"/>
          <w:left w:val="nil"/>
          <w:bottom w:val="nil"/>
          <w:right w:val="nil"/>
        </w:tblBorders>
        <w:tblLayout w:type="fixed"/>
        <w:tblLook w:val="0000" w:firstRow="0" w:lastRow="0" w:firstColumn="0" w:lastColumn="0" w:noHBand="0" w:noVBand="0"/>
      </w:tblPr>
      <w:tblGrid>
        <w:gridCol w:w="7811"/>
        <w:gridCol w:w="1890"/>
      </w:tblGrid>
      <w:tr w:rsidR="00595506" w:rsidRPr="00E7628F">
        <w:trPr>
          <w:trHeight w:val="344"/>
        </w:trPr>
        <w:tc>
          <w:tcPr>
            <w:tcW w:w="7811" w:type="dxa"/>
          </w:tcPr>
          <w:p w:rsidR="00595506" w:rsidRPr="00E7628F" w:rsidRDefault="00595506" w:rsidP="00595506">
            <w:pPr>
              <w:autoSpaceDE w:val="0"/>
              <w:autoSpaceDN w:val="0"/>
              <w:adjustRightInd w:val="0"/>
              <w:jc w:val="center"/>
            </w:pPr>
            <w:r w:rsidRPr="00E7628F">
              <w:t>Содержание работ</w:t>
            </w:r>
          </w:p>
        </w:tc>
        <w:tc>
          <w:tcPr>
            <w:tcW w:w="1890" w:type="dxa"/>
          </w:tcPr>
          <w:p w:rsidR="00595506" w:rsidRPr="00E7628F" w:rsidRDefault="00595506" w:rsidP="00595506">
            <w:pPr>
              <w:autoSpaceDE w:val="0"/>
              <w:autoSpaceDN w:val="0"/>
              <w:adjustRightInd w:val="0"/>
              <w:jc w:val="center"/>
            </w:pPr>
            <w:r w:rsidRPr="00E7628F">
              <w:t>Объем времени,</w:t>
            </w:r>
          </w:p>
          <w:p w:rsidR="00595506" w:rsidRPr="00E7628F" w:rsidRDefault="00595506" w:rsidP="00595506">
            <w:pPr>
              <w:autoSpaceDE w:val="0"/>
              <w:autoSpaceDN w:val="0"/>
              <w:adjustRightInd w:val="0"/>
              <w:jc w:val="center"/>
            </w:pPr>
            <w:r w:rsidRPr="00E7628F">
              <w:t>%</w:t>
            </w:r>
          </w:p>
        </w:tc>
      </w:tr>
      <w:tr w:rsidR="00595506" w:rsidRPr="00E7628F">
        <w:trPr>
          <w:trHeight w:val="183"/>
        </w:trPr>
        <w:tc>
          <w:tcPr>
            <w:tcW w:w="7811" w:type="dxa"/>
          </w:tcPr>
          <w:p w:rsidR="00595506" w:rsidRPr="00E7628F" w:rsidRDefault="00595506" w:rsidP="00595506">
            <w:pPr>
              <w:autoSpaceDE w:val="0"/>
              <w:autoSpaceDN w:val="0"/>
              <w:adjustRightInd w:val="0"/>
              <w:jc w:val="both"/>
            </w:pPr>
            <w:r w:rsidRPr="00E7628F">
              <w:t>1</w:t>
            </w:r>
            <w:r w:rsidR="007E2284" w:rsidRPr="00E7628F">
              <w:t>.</w:t>
            </w:r>
            <w:r w:rsidRPr="00E7628F">
              <w:t xml:space="preserve"> Подбор и изучение литературы</w:t>
            </w:r>
          </w:p>
        </w:tc>
        <w:tc>
          <w:tcPr>
            <w:tcW w:w="1890" w:type="dxa"/>
          </w:tcPr>
          <w:p w:rsidR="00595506" w:rsidRPr="00E7628F" w:rsidRDefault="00595506" w:rsidP="00595506">
            <w:pPr>
              <w:autoSpaceDE w:val="0"/>
              <w:autoSpaceDN w:val="0"/>
              <w:adjustRightInd w:val="0"/>
              <w:jc w:val="center"/>
            </w:pPr>
            <w:r w:rsidRPr="00E7628F">
              <w:t>5</w:t>
            </w:r>
          </w:p>
        </w:tc>
      </w:tr>
      <w:tr w:rsidR="00337294" w:rsidRPr="00E7628F">
        <w:trPr>
          <w:trHeight w:val="183"/>
        </w:trPr>
        <w:tc>
          <w:tcPr>
            <w:tcW w:w="7811" w:type="dxa"/>
          </w:tcPr>
          <w:p w:rsidR="00337294" w:rsidRPr="00E7628F" w:rsidRDefault="00337294" w:rsidP="00595506">
            <w:pPr>
              <w:autoSpaceDE w:val="0"/>
              <w:autoSpaceDN w:val="0"/>
              <w:adjustRightInd w:val="0"/>
              <w:jc w:val="both"/>
            </w:pPr>
            <w:r w:rsidRPr="00E7628F">
              <w:t>2. Разработка сервисного раздела</w:t>
            </w:r>
          </w:p>
        </w:tc>
        <w:tc>
          <w:tcPr>
            <w:tcW w:w="1890" w:type="dxa"/>
          </w:tcPr>
          <w:p w:rsidR="00337294" w:rsidRPr="00E7628F" w:rsidRDefault="00337294" w:rsidP="00595506">
            <w:pPr>
              <w:autoSpaceDE w:val="0"/>
              <w:autoSpaceDN w:val="0"/>
              <w:adjustRightInd w:val="0"/>
              <w:jc w:val="center"/>
            </w:pPr>
            <w:r w:rsidRPr="00E7628F">
              <w:t>10</w:t>
            </w:r>
          </w:p>
        </w:tc>
      </w:tr>
      <w:tr w:rsidR="00595506" w:rsidRPr="00E7628F">
        <w:trPr>
          <w:trHeight w:val="183"/>
        </w:trPr>
        <w:tc>
          <w:tcPr>
            <w:tcW w:w="7811" w:type="dxa"/>
          </w:tcPr>
          <w:p w:rsidR="00595506" w:rsidRPr="00E7628F" w:rsidRDefault="00337294" w:rsidP="00595506">
            <w:pPr>
              <w:autoSpaceDE w:val="0"/>
              <w:autoSpaceDN w:val="0"/>
              <w:adjustRightInd w:val="0"/>
              <w:jc w:val="both"/>
            </w:pPr>
            <w:r w:rsidRPr="00E7628F">
              <w:t>3.</w:t>
            </w:r>
            <w:r w:rsidR="00595506" w:rsidRPr="00E7628F">
              <w:t xml:space="preserve"> </w:t>
            </w:r>
            <w:r w:rsidR="0040392C" w:rsidRPr="00E7628F">
              <w:t>Разработка аналитического раздела</w:t>
            </w:r>
          </w:p>
        </w:tc>
        <w:tc>
          <w:tcPr>
            <w:tcW w:w="1890" w:type="dxa"/>
          </w:tcPr>
          <w:p w:rsidR="00595506" w:rsidRPr="00E7628F" w:rsidRDefault="00337294" w:rsidP="00595506">
            <w:pPr>
              <w:autoSpaceDE w:val="0"/>
              <w:autoSpaceDN w:val="0"/>
              <w:adjustRightInd w:val="0"/>
              <w:jc w:val="center"/>
            </w:pPr>
            <w:r w:rsidRPr="00E7628F">
              <w:t>1</w:t>
            </w:r>
            <w:r w:rsidR="0040392C" w:rsidRPr="00E7628F">
              <w:t>5</w:t>
            </w:r>
          </w:p>
        </w:tc>
      </w:tr>
      <w:tr w:rsidR="00595506" w:rsidRPr="00E7628F">
        <w:trPr>
          <w:trHeight w:val="183"/>
        </w:trPr>
        <w:tc>
          <w:tcPr>
            <w:tcW w:w="7811" w:type="dxa"/>
          </w:tcPr>
          <w:p w:rsidR="00595506" w:rsidRPr="00E7628F" w:rsidRDefault="00595506" w:rsidP="00595506">
            <w:pPr>
              <w:autoSpaceDE w:val="0"/>
              <w:autoSpaceDN w:val="0"/>
              <w:adjustRightInd w:val="0"/>
              <w:jc w:val="both"/>
            </w:pPr>
            <w:r w:rsidRPr="00E7628F">
              <w:t>4</w:t>
            </w:r>
            <w:r w:rsidR="007E2284" w:rsidRPr="00E7628F">
              <w:t>.</w:t>
            </w:r>
            <w:r w:rsidRPr="00E7628F">
              <w:t xml:space="preserve"> Разработка </w:t>
            </w:r>
            <w:r w:rsidR="00337294" w:rsidRPr="00E7628F">
              <w:t>технологического</w:t>
            </w:r>
            <w:r w:rsidRPr="00E7628F">
              <w:t xml:space="preserve"> раздела</w:t>
            </w:r>
          </w:p>
        </w:tc>
        <w:tc>
          <w:tcPr>
            <w:tcW w:w="1890" w:type="dxa"/>
          </w:tcPr>
          <w:p w:rsidR="00595506" w:rsidRPr="00E7628F" w:rsidRDefault="00337294" w:rsidP="00595506">
            <w:pPr>
              <w:autoSpaceDE w:val="0"/>
              <w:autoSpaceDN w:val="0"/>
              <w:adjustRightInd w:val="0"/>
              <w:jc w:val="center"/>
            </w:pPr>
            <w:r w:rsidRPr="00E7628F">
              <w:t>4</w:t>
            </w:r>
            <w:r w:rsidR="00595506" w:rsidRPr="00E7628F">
              <w:t>0</w:t>
            </w:r>
          </w:p>
        </w:tc>
      </w:tr>
      <w:tr w:rsidR="00337294" w:rsidRPr="00E7628F">
        <w:trPr>
          <w:trHeight w:val="183"/>
        </w:trPr>
        <w:tc>
          <w:tcPr>
            <w:tcW w:w="7811" w:type="dxa"/>
          </w:tcPr>
          <w:p w:rsidR="00337294" w:rsidRPr="00E7628F" w:rsidRDefault="00337294" w:rsidP="00595506">
            <w:pPr>
              <w:autoSpaceDE w:val="0"/>
              <w:autoSpaceDN w:val="0"/>
              <w:adjustRightInd w:val="0"/>
              <w:jc w:val="both"/>
            </w:pPr>
            <w:r w:rsidRPr="00E7628F">
              <w:t>5. Разработка экономического раздела</w:t>
            </w:r>
          </w:p>
        </w:tc>
        <w:tc>
          <w:tcPr>
            <w:tcW w:w="1890" w:type="dxa"/>
          </w:tcPr>
          <w:p w:rsidR="00337294" w:rsidRPr="00E7628F" w:rsidRDefault="00337294" w:rsidP="00595506">
            <w:pPr>
              <w:autoSpaceDE w:val="0"/>
              <w:autoSpaceDN w:val="0"/>
              <w:adjustRightInd w:val="0"/>
              <w:jc w:val="center"/>
            </w:pPr>
            <w:r w:rsidRPr="00E7628F">
              <w:t>10</w:t>
            </w:r>
          </w:p>
        </w:tc>
      </w:tr>
      <w:tr w:rsidR="00595506" w:rsidRPr="00E7628F">
        <w:trPr>
          <w:trHeight w:val="183"/>
        </w:trPr>
        <w:tc>
          <w:tcPr>
            <w:tcW w:w="7811" w:type="dxa"/>
          </w:tcPr>
          <w:p w:rsidR="00595506" w:rsidRPr="00E7628F" w:rsidRDefault="00337294" w:rsidP="00595506">
            <w:pPr>
              <w:autoSpaceDE w:val="0"/>
              <w:autoSpaceDN w:val="0"/>
              <w:adjustRightInd w:val="0"/>
              <w:jc w:val="both"/>
            </w:pPr>
            <w:r w:rsidRPr="00E7628F">
              <w:t>6</w:t>
            </w:r>
            <w:r w:rsidR="007E2284" w:rsidRPr="00E7628F">
              <w:t>.</w:t>
            </w:r>
            <w:r w:rsidR="00595506" w:rsidRPr="00E7628F">
              <w:t xml:space="preserve"> Разработка раздела БЖД</w:t>
            </w:r>
          </w:p>
        </w:tc>
        <w:tc>
          <w:tcPr>
            <w:tcW w:w="1890" w:type="dxa"/>
          </w:tcPr>
          <w:p w:rsidR="00595506" w:rsidRPr="00E7628F" w:rsidRDefault="00595506" w:rsidP="00595506">
            <w:pPr>
              <w:autoSpaceDE w:val="0"/>
              <w:autoSpaceDN w:val="0"/>
              <w:adjustRightInd w:val="0"/>
              <w:jc w:val="center"/>
            </w:pPr>
            <w:r w:rsidRPr="00E7628F">
              <w:t>5</w:t>
            </w:r>
          </w:p>
        </w:tc>
      </w:tr>
      <w:tr w:rsidR="00595506" w:rsidRPr="00E7628F">
        <w:trPr>
          <w:trHeight w:val="183"/>
        </w:trPr>
        <w:tc>
          <w:tcPr>
            <w:tcW w:w="7811" w:type="dxa"/>
            <w:tcBorders>
              <w:bottom w:val="nil"/>
            </w:tcBorders>
          </w:tcPr>
          <w:p w:rsidR="00595506" w:rsidRPr="00E7628F" w:rsidRDefault="00337294" w:rsidP="00595506">
            <w:pPr>
              <w:autoSpaceDE w:val="0"/>
              <w:autoSpaceDN w:val="0"/>
              <w:adjustRightInd w:val="0"/>
              <w:jc w:val="both"/>
            </w:pPr>
            <w:r w:rsidRPr="00E7628F">
              <w:t>7</w:t>
            </w:r>
            <w:r w:rsidR="007E2284" w:rsidRPr="00E7628F">
              <w:t>.</w:t>
            </w:r>
            <w:r w:rsidR="00595506" w:rsidRPr="00E7628F">
              <w:t xml:space="preserve"> Оформление пояснительной записки</w:t>
            </w:r>
          </w:p>
        </w:tc>
        <w:tc>
          <w:tcPr>
            <w:tcW w:w="1890" w:type="dxa"/>
            <w:tcBorders>
              <w:bottom w:val="nil"/>
            </w:tcBorders>
          </w:tcPr>
          <w:p w:rsidR="00595506" w:rsidRPr="00E7628F" w:rsidRDefault="00595506" w:rsidP="00595506">
            <w:pPr>
              <w:autoSpaceDE w:val="0"/>
              <w:autoSpaceDN w:val="0"/>
              <w:adjustRightInd w:val="0"/>
              <w:jc w:val="center"/>
            </w:pPr>
            <w:r w:rsidRPr="00E7628F">
              <w:t>10</w:t>
            </w:r>
          </w:p>
        </w:tc>
      </w:tr>
      <w:tr w:rsidR="00595506" w:rsidRPr="00E7628F">
        <w:trPr>
          <w:trHeight w:val="344"/>
        </w:trPr>
        <w:tc>
          <w:tcPr>
            <w:tcW w:w="7811" w:type="dxa"/>
            <w:tcBorders>
              <w:top w:val="nil"/>
              <w:left w:val="nil"/>
              <w:bottom w:val="nil"/>
              <w:right w:val="nil"/>
            </w:tcBorders>
          </w:tcPr>
          <w:p w:rsidR="00595506" w:rsidRPr="00E7628F" w:rsidRDefault="00337294" w:rsidP="00595506">
            <w:pPr>
              <w:autoSpaceDE w:val="0"/>
              <w:autoSpaceDN w:val="0"/>
              <w:adjustRightInd w:val="0"/>
              <w:jc w:val="both"/>
            </w:pPr>
            <w:r w:rsidRPr="00E7628F">
              <w:t>8</w:t>
            </w:r>
            <w:r w:rsidR="007E2284" w:rsidRPr="00E7628F">
              <w:t>.</w:t>
            </w:r>
            <w:r w:rsidR="00595506" w:rsidRPr="00E7628F">
              <w:t xml:space="preserve"> Оформление графической части выпускной квалификационной работы</w:t>
            </w:r>
          </w:p>
        </w:tc>
        <w:tc>
          <w:tcPr>
            <w:tcW w:w="1890" w:type="dxa"/>
            <w:tcBorders>
              <w:top w:val="nil"/>
              <w:left w:val="nil"/>
              <w:bottom w:val="nil"/>
              <w:right w:val="nil"/>
            </w:tcBorders>
          </w:tcPr>
          <w:p w:rsidR="00595506" w:rsidRPr="00E7628F" w:rsidRDefault="00595506" w:rsidP="00595506">
            <w:pPr>
              <w:autoSpaceDE w:val="0"/>
              <w:autoSpaceDN w:val="0"/>
              <w:adjustRightInd w:val="0"/>
              <w:jc w:val="center"/>
            </w:pPr>
            <w:r w:rsidRPr="00E7628F">
              <w:t>5</w:t>
            </w:r>
          </w:p>
        </w:tc>
      </w:tr>
    </w:tbl>
    <w:p w:rsidR="00D97B80" w:rsidRPr="00E7628F" w:rsidRDefault="00982DBA" w:rsidP="00D97B80">
      <w:pPr>
        <w:pStyle w:val="af1"/>
        <w:spacing w:before="240" w:after="120"/>
        <w:ind w:firstLine="567"/>
        <w:jc w:val="both"/>
        <w:rPr>
          <w:b/>
          <w:bCs/>
        </w:rPr>
      </w:pPr>
      <w:r w:rsidRPr="00E7628F">
        <w:rPr>
          <w:b/>
          <w:bCs/>
        </w:rPr>
        <w:t>1.7</w:t>
      </w:r>
      <w:r w:rsidR="00D97B80" w:rsidRPr="00E7628F">
        <w:rPr>
          <w:b/>
          <w:bCs/>
        </w:rPr>
        <w:t xml:space="preserve">. Последовательность выполнения </w:t>
      </w:r>
      <w:r w:rsidR="00D93919" w:rsidRPr="00E7628F">
        <w:rPr>
          <w:b/>
          <w:bCs/>
        </w:rPr>
        <w:t>ВКР</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Многолетний опыт подсказывает следующую общепринятую последовательность выполнения ВКР:</w:t>
      </w:r>
    </w:p>
    <w:p w:rsidR="00D97B80" w:rsidRPr="00E7628F" w:rsidRDefault="00D97B80" w:rsidP="00D97B80">
      <w:pPr>
        <w:autoSpaceDE w:val="0"/>
        <w:autoSpaceDN w:val="0"/>
        <w:adjustRightInd w:val="0"/>
        <w:ind w:firstLine="567"/>
        <w:jc w:val="both"/>
        <w:rPr>
          <w:rFonts w:eastAsia="TimesNewRomanPSMT"/>
        </w:rPr>
      </w:pPr>
      <w:r w:rsidRPr="00E7628F">
        <w:t xml:space="preserve">− </w:t>
      </w:r>
      <w:r w:rsidRPr="00E7628F">
        <w:rPr>
          <w:rFonts w:eastAsia="TimesNewRomanPSMT"/>
        </w:rPr>
        <w:t>Осмысление полученной задачи;</w:t>
      </w:r>
    </w:p>
    <w:p w:rsidR="00D97B80" w:rsidRPr="00E7628F" w:rsidRDefault="00D97B80" w:rsidP="00D97B80">
      <w:pPr>
        <w:autoSpaceDE w:val="0"/>
        <w:autoSpaceDN w:val="0"/>
        <w:adjustRightInd w:val="0"/>
        <w:ind w:firstLine="567"/>
        <w:jc w:val="both"/>
        <w:rPr>
          <w:rFonts w:eastAsia="TimesNewRomanPSMT"/>
        </w:rPr>
      </w:pPr>
      <w:r w:rsidRPr="00E7628F">
        <w:t xml:space="preserve">− </w:t>
      </w:r>
      <w:r w:rsidRPr="00E7628F">
        <w:rPr>
          <w:rFonts w:eastAsia="TimesNewRomanPSMT"/>
        </w:rPr>
        <w:t>Поиск и работа с научной литературой по теме исследования;</w:t>
      </w:r>
    </w:p>
    <w:p w:rsidR="00D97B80" w:rsidRPr="00E7628F" w:rsidRDefault="00D97B80" w:rsidP="00D97B80">
      <w:pPr>
        <w:autoSpaceDE w:val="0"/>
        <w:autoSpaceDN w:val="0"/>
        <w:adjustRightInd w:val="0"/>
        <w:ind w:firstLine="567"/>
        <w:jc w:val="both"/>
        <w:rPr>
          <w:rFonts w:eastAsia="TimesNewRomanPSMT"/>
        </w:rPr>
      </w:pPr>
      <w:r w:rsidRPr="00E7628F">
        <w:t xml:space="preserve">− </w:t>
      </w:r>
      <w:r w:rsidRPr="00E7628F">
        <w:rPr>
          <w:rFonts w:eastAsia="TimesNewRomanPSMT"/>
        </w:rPr>
        <w:t>Освоение методов и методик выполнения поставленной задачи;</w:t>
      </w:r>
    </w:p>
    <w:p w:rsidR="00D97B80" w:rsidRPr="00E7628F" w:rsidRDefault="00D97B80" w:rsidP="00D97B80">
      <w:pPr>
        <w:autoSpaceDE w:val="0"/>
        <w:autoSpaceDN w:val="0"/>
        <w:adjustRightInd w:val="0"/>
        <w:ind w:firstLine="567"/>
        <w:jc w:val="both"/>
        <w:rPr>
          <w:rFonts w:eastAsia="TimesNewRomanPSMT"/>
        </w:rPr>
      </w:pPr>
      <w:r w:rsidRPr="00E7628F">
        <w:t xml:space="preserve">− </w:t>
      </w:r>
      <w:r w:rsidRPr="00E7628F">
        <w:rPr>
          <w:rFonts w:eastAsia="TimesNewRomanPSMT"/>
        </w:rPr>
        <w:t>Решение поставленной задачи</w:t>
      </w:r>
    </w:p>
    <w:p w:rsidR="00D97B80" w:rsidRPr="00E7628F" w:rsidRDefault="00D97B80" w:rsidP="00D97B80">
      <w:pPr>
        <w:autoSpaceDE w:val="0"/>
        <w:autoSpaceDN w:val="0"/>
        <w:adjustRightInd w:val="0"/>
        <w:ind w:firstLine="567"/>
        <w:jc w:val="both"/>
        <w:rPr>
          <w:rFonts w:eastAsia="TimesNewRomanPSMT"/>
        </w:rPr>
      </w:pPr>
      <w:r w:rsidRPr="00E7628F">
        <w:t xml:space="preserve">− </w:t>
      </w:r>
      <w:r w:rsidRPr="00E7628F">
        <w:rPr>
          <w:rFonts w:eastAsia="TimesNewRomanPSMT"/>
        </w:rPr>
        <w:t>Анализ и интерпретация (</w:t>
      </w:r>
      <w:r w:rsidRPr="00E7628F">
        <w:rPr>
          <w:bCs/>
          <w:i/>
        </w:rPr>
        <w:t>обязательно совместно с руководителем ВКР</w:t>
      </w:r>
      <w:r w:rsidRPr="00E7628F">
        <w:rPr>
          <w:rFonts w:eastAsia="TimesNewRomanPSMT"/>
        </w:rPr>
        <w:t>) полученных результатов;</w:t>
      </w:r>
    </w:p>
    <w:p w:rsidR="00D97B80" w:rsidRPr="00E7628F" w:rsidRDefault="00D97B80" w:rsidP="00D97B80">
      <w:pPr>
        <w:autoSpaceDE w:val="0"/>
        <w:autoSpaceDN w:val="0"/>
        <w:adjustRightInd w:val="0"/>
        <w:ind w:firstLine="567"/>
        <w:jc w:val="both"/>
        <w:rPr>
          <w:rFonts w:eastAsia="TimesNewRomanPSMT"/>
        </w:rPr>
      </w:pPr>
      <w:r w:rsidRPr="00E7628F">
        <w:t xml:space="preserve">− </w:t>
      </w:r>
      <w:r w:rsidRPr="00E7628F">
        <w:rPr>
          <w:rFonts w:eastAsia="TimesNewRomanPSMT"/>
        </w:rPr>
        <w:t xml:space="preserve">Написание текста </w:t>
      </w:r>
      <w:r w:rsidR="0040392C" w:rsidRPr="00E7628F">
        <w:rPr>
          <w:rFonts w:eastAsia="TimesNewRomanPSMT"/>
        </w:rPr>
        <w:t>ВКР</w:t>
      </w:r>
      <w:r w:rsidRPr="00E7628F">
        <w:rPr>
          <w:rFonts w:eastAsia="TimesNewRomanPSMT"/>
        </w:rPr>
        <w:t xml:space="preserve"> и его обработка.</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1. Осмыслить полученное задание – значит:</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 четко определить, в какой области выпускник должен продемонстрировать свои знания;</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 какие материалы должны быть представлены в работе</w:t>
      </w:r>
      <w:r w:rsidR="00982DBA" w:rsidRPr="00E7628F">
        <w:rPr>
          <w:rFonts w:eastAsia="TimesNewRomanPSMT"/>
        </w:rPr>
        <w:t>,</w:t>
      </w:r>
      <w:r w:rsidRPr="00E7628F">
        <w:rPr>
          <w:rFonts w:eastAsia="TimesNewRomanPSMT"/>
        </w:rPr>
        <w:t xml:space="preserve"> и с какой степенью детализации;</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 нужны ли теоретические обоснования описываемых процессов или явлений;</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2. При работе с научной литературой по теме исследования следует выяснить состояние на сегодняшний день решаемой конкретной физической, технической или технологической задачи, ознакомиться с применяемыми подходами к решению данной задачи, сгруппировать полученные результаты в удобной для дальнейшего использования форме, наметить подходы и методы для решения поставленной задачи, и т.</w:t>
      </w:r>
      <w:r w:rsidR="0040392C" w:rsidRPr="00E7628F">
        <w:rPr>
          <w:rFonts w:eastAsia="TimesNewRomanPSMT"/>
        </w:rPr>
        <w:t xml:space="preserve"> </w:t>
      </w:r>
      <w:r w:rsidRPr="00E7628F">
        <w:rPr>
          <w:rFonts w:eastAsia="TimesNewRomanPSMT"/>
        </w:rPr>
        <w:t>д.</w:t>
      </w:r>
    </w:p>
    <w:p w:rsidR="00D97B80" w:rsidRPr="00E7628F" w:rsidRDefault="00D97B80" w:rsidP="00D97B80">
      <w:pPr>
        <w:autoSpaceDE w:val="0"/>
        <w:autoSpaceDN w:val="0"/>
        <w:adjustRightInd w:val="0"/>
        <w:ind w:firstLine="567"/>
        <w:jc w:val="both"/>
        <w:rPr>
          <w:rFonts w:eastAsia="TimesNewRomanPSMT"/>
          <w:bCs/>
          <w:i/>
          <w:iCs/>
        </w:rPr>
      </w:pPr>
      <w:r w:rsidRPr="00E7628F">
        <w:rPr>
          <w:rFonts w:eastAsia="TimesNewRomanPSMT"/>
          <w:bCs/>
          <w:i/>
          <w:iCs/>
        </w:rPr>
        <w:t>Все отобранные при работе с научной литературой материалы должны быть тщательно законспектированы. Особое внимание целесообразно обращать на те места в научных публикациях, где излагаются концептуальные положения рассматриваемой задачи и обсуждаются современные модельные представления. Необходимо обязательно записывать литературный источник, из которого взяты материалы для написания обзора. При написании литературного обзора нужно провести критический анализ полученных сведений, отметить проблемные места и возможные подходы к их решению.</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Раскладывая материалы в той или иной последовательности, можно оценить преимущества и недостатки каждого из структурных вариантов и составить окончательный план. Появляется возможность увидеть каждую из отдельных частей работы и всю ее в целом; добиться, чтобы была выдержана правильная последовательность в изложении; выяснить, какими данными следует еще дополнить исходные материалы.</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 xml:space="preserve">3. При освоении экспериментальных методов и методик для решения поставленной задачи следует ознакомиться с описанием экспериментальных установок, изучить режимы их работы, выбрать оптимальные режимы работы установок. Произвести анализ погрешности получаемых этими методами и методиками экспериментальных результатов. В случае, если действующие режимы работы экспериментальных установок не позволяют решить поставленную задачу, необходимо </w:t>
      </w:r>
      <w:r w:rsidRPr="00E7628F">
        <w:rPr>
          <w:rFonts w:eastAsia="TimesNewRomanPSMT"/>
          <w:bCs/>
          <w:i/>
          <w:iCs/>
        </w:rPr>
        <w:t xml:space="preserve">обязательно под контролем руководителя </w:t>
      </w:r>
      <w:r w:rsidRPr="00E7628F">
        <w:rPr>
          <w:rFonts w:eastAsia="TimesNewRomanPSMT"/>
        </w:rPr>
        <w:t>осуществить их техническую модернизацию или создать новую экспериментальную установку для решения поставленной задачи. При решении теоретической задачи необходимо изучить возможные математические методы ее решения, оценить преимущества и недостатки выбранных методов, и выбрать метод, позволяющий наиболее адекватно описать полученные ранее экспериментальные результаты.</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 xml:space="preserve">4. </w:t>
      </w:r>
      <w:r w:rsidR="00337294" w:rsidRPr="00E7628F">
        <w:rPr>
          <w:rFonts w:eastAsia="TimesNewRomanPSMT"/>
        </w:rPr>
        <w:t>Технологический</w:t>
      </w:r>
      <w:r w:rsidR="007E2284" w:rsidRPr="00E7628F">
        <w:rPr>
          <w:rFonts w:eastAsia="TimesNewRomanPSMT"/>
        </w:rPr>
        <w:t xml:space="preserve"> раздел</w:t>
      </w:r>
      <w:r w:rsidRPr="00E7628F">
        <w:rPr>
          <w:rFonts w:eastAsia="TimesNewRomanPSMT"/>
        </w:rPr>
        <w:t xml:space="preserve"> </w:t>
      </w:r>
      <w:r w:rsidR="00301F44" w:rsidRPr="00E7628F">
        <w:rPr>
          <w:rFonts w:eastAsia="TimesNewRomanPSMT"/>
        </w:rPr>
        <w:t>ВКР</w:t>
      </w:r>
      <w:r w:rsidRPr="00E7628F">
        <w:rPr>
          <w:rFonts w:eastAsia="TimesNewRomanPSMT"/>
        </w:rPr>
        <w:t xml:space="preserve"> </w:t>
      </w:r>
      <w:r w:rsidR="007E2284" w:rsidRPr="00E7628F">
        <w:rPr>
          <w:rFonts w:eastAsia="TimesNewRomanPSMT"/>
        </w:rPr>
        <w:t>заключает в себя</w:t>
      </w:r>
      <w:r w:rsidRPr="00E7628F">
        <w:rPr>
          <w:rFonts w:eastAsia="TimesNewRomanPSMT"/>
        </w:rPr>
        <w:t xml:space="preserve"> решение поставленной задачи. В</w:t>
      </w:r>
      <w:r w:rsidR="007E2284" w:rsidRPr="00E7628F">
        <w:rPr>
          <w:rFonts w:eastAsia="TimesNewRomanPSMT"/>
        </w:rPr>
        <w:t xml:space="preserve"> этом разделе</w:t>
      </w:r>
      <w:r w:rsidRPr="00E7628F">
        <w:rPr>
          <w:rFonts w:eastAsia="TimesNewRomanPSMT"/>
        </w:rPr>
        <w:t xml:space="preserve"> приводятся все экспериментальные и теоретические результаты и разработки, описываются проведенные наблюдения, диагностики, полученные студентом в процессе ее решения. Основная часть графического и табличного материала также должна быть сосредоточена в это</w:t>
      </w:r>
      <w:r w:rsidR="007E2284" w:rsidRPr="00E7628F">
        <w:rPr>
          <w:rFonts w:eastAsia="TimesNewRomanPSMT"/>
        </w:rPr>
        <w:t>м разделе</w:t>
      </w:r>
      <w:r w:rsidRPr="00E7628F">
        <w:rPr>
          <w:rFonts w:eastAsia="TimesNewRomanPSMT"/>
        </w:rPr>
        <w:t xml:space="preserve"> ВКР. На основании именно </w:t>
      </w:r>
      <w:r w:rsidR="007E2284" w:rsidRPr="00E7628F">
        <w:rPr>
          <w:rFonts w:eastAsia="TimesNewRomanPSMT"/>
        </w:rPr>
        <w:t>его</w:t>
      </w:r>
      <w:r w:rsidRPr="00E7628F">
        <w:rPr>
          <w:rFonts w:eastAsia="TimesNewRomanPSMT"/>
        </w:rPr>
        <w:t xml:space="preserve"> должны в дальнейшем производиться осмысление и интерпретация полученных результатов. Объем экспериментальных и теоретических исследований должен быть достаточным для полного решения поставленной задачи. Представленные результаты должны быть надежными и легко воспроизводиться другими исследователями.</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 xml:space="preserve">5. Анализ и интерпретация полученных результатов обычно самая трудная часть </w:t>
      </w:r>
      <w:r w:rsidR="00301F44" w:rsidRPr="00E7628F">
        <w:rPr>
          <w:rFonts w:eastAsia="TimesNewRomanPSMT"/>
        </w:rPr>
        <w:t>ВКР</w:t>
      </w:r>
      <w:r w:rsidRPr="00E7628F">
        <w:rPr>
          <w:rFonts w:eastAsia="TimesNewRomanPSMT"/>
        </w:rPr>
        <w:t xml:space="preserve">. Данную часть </w:t>
      </w:r>
      <w:r w:rsidR="00301F44" w:rsidRPr="00E7628F">
        <w:rPr>
          <w:rFonts w:eastAsia="TimesNewRomanPSMT"/>
        </w:rPr>
        <w:t>выпускной</w:t>
      </w:r>
      <w:r w:rsidRPr="00E7628F">
        <w:rPr>
          <w:rFonts w:eastAsia="TimesNewRomanPSMT"/>
        </w:rPr>
        <w:t xml:space="preserve"> работы автору необходимо выполнять в тесном контакте с руководителем. При проведении анализа необходимо сопоставить полученные данные друг с другом и с литературными источниками, установить и сформулировать закономерности, обнаруженные в процессе исследования Анализ и интерпретация полученных результатов должны быть аргументированными и опираться на здравый физический смысл. </w:t>
      </w:r>
      <w:r w:rsidRPr="00E7628F">
        <w:rPr>
          <w:rFonts w:eastAsia="TimesNewRomanPSMT"/>
          <w:bCs/>
          <w:i/>
          <w:iCs/>
        </w:rPr>
        <w:t>Самое главное, чтобы интерпретация полученных результатов не противоречила основным физическим законам</w:t>
      </w:r>
      <w:r w:rsidRPr="00E7628F">
        <w:rPr>
          <w:rFonts w:eastAsia="TimesNewRomanPSMT"/>
        </w:rPr>
        <w:t>. Если интерпретировать полученные результаты не удается (такое бывает), необходимо изложить возможные причины этого, и предложить, какие дополнительные исследования необходимо провести в дальнейшем, для того чтобы интерпретировать полученный результат. При этом опять-таки, необходимо опираться на здравый физический смысл.</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 xml:space="preserve">Написание </w:t>
      </w:r>
      <w:r w:rsidR="00301F44" w:rsidRPr="00E7628F">
        <w:rPr>
          <w:rFonts w:eastAsia="TimesNewRomanPSMT"/>
        </w:rPr>
        <w:t>ВКР</w:t>
      </w:r>
      <w:r w:rsidRPr="00E7628F">
        <w:rPr>
          <w:rFonts w:eastAsia="TimesNewRomanPSMT"/>
        </w:rPr>
        <w:t xml:space="preserve"> – последний этап ее выполнения.</w:t>
      </w:r>
    </w:p>
    <w:p w:rsidR="00D97B80" w:rsidRPr="00E7628F" w:rsidRDefault="00D97B80" w:rsidP="00D97B80">
      <w:pPr>
        <w:autoSpaceDE w:val="0"/>
        <w:autoSpaceDN w:val="0"/>
        <w:adjustRightInd w:val="0"/>
        <w:ind w:firstLine="567"/>
        <w:jc w:val="both"/>
        <w:rPr>
          <w:rFonts w:eastAsia="TimesNewRomanPSMT"/>
          <w:bCs/>
          <w:i/>
          <w:iCs/>
        </w:rPr>
      </w:pPr>
      <w:r w:rsidRPr="00E7628F">
        <w:rPr>
          <w:rFonts w:eastAsia="TimesNewRomanPSMT"/>
        </w:rPr>
        <w:t xml:space="preserve">Работу над рукописью начинают с общего плана ее построения. Следует посмотреть, насколько логично и последовательно изложен материал, достаточно ли аргументированы отдельные положения, выделены ли основные, удалось ли отчетливо показать, что нового несет в себе </w:t>
      </w:r>
      <w:r w:rsidR="00301F44" w:rsidRPr="00E7628F">
        <w:rPr>
          <w:rFonts w:eastAsia="TimesNewRomanPSMT"/>
        </w:rPr>
        <w:t>ВК</w:t>
      </w:r>
      <w:r w:rsidRPr="00E7628F">
        <w:rPr>
          <w:rFonts w:eastAsia="TimesNewRomanPSMT"/>
        </w:rPr>
        <w:t>Р</w:t>
      </w:r>
      <w:r w:rsidRPr="00E7628F">
        <w:rPr>
          <w:rFonts w:eastAsia="TimesNewRomanPSMT"/>
          <w:bCs/>
          <w:i/>
          <w:iCs/>
        </w:rPr>
        <w:t>. С особой тщательностью необходимо проверить все формулировки и определения.</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После устранения обнаруженных дефектов следует оценить объем приводимых в работе материалов и степень подробности их изложения. Затем необходимо проверить правильность оформления рукописи. Все ее элементы:</w:t>
      </w:r>
      <w:r w:rsidR="002B584E" w:rsidRPr="00E7628F">
        <w:rPr>
          <w:rFonts w:eastAsia="TimesNewRomanPSMT"/>
        </w:rPr>
        <w:t xml:space="preserve"> </w:t>
      </w:r>
      <w:r w:rsidRPr="00E7628F">
        <w:rPr>
          <w:rFonts w:eastAsia="TimesNewRomanPSMT"/>
        </w:rPr>
        <w:t>ссылки на литературные источники, библиографический указатель, таблицы,</w:t>
      </w:r>
      <w:r w:rsidR="002B584E" w:rsidRPr="00E7628F">
        <w:rPr>
          <w:rFonts w:eastAsia="TimesNewRomanPSMT"/>
        </w:rPr>
        <w:t xml:space="preserve"> </w:t>
      </w:r>
      <w:r w:rsidRPr="00E7628F">
        <w:rPr>
          <w:rFonts w:eastAsia="TimesNewRomanPSMT"/>
        </w:rPr>
        <w:t>иллюстративный материал и т.</w:t>
      </w:r>
      <w:r w:rsidR="00301F44" w:rsidRPr="00E7628F">
        <w:rPr>
          <w:rFonts w:eastAsia="TimesNewRomanPSMT"/>
        </w:rPr>
        <w:t xml:space="preserve"> </w:t>
      </w:r>
      <w:r w:rsidRPr="00E7628F">
        <w:rPr>
          <w:rFonts w:eastAsia="TimesNewRomanPSMT"/>
        </w:rPr>
        <w:t>д., должны быть выполнены в соответствии с</w:t>
      </w:r>
      <w:r w:rsidR="002B584E" w:rsidRPr="00E7628F">
        <w:rPr>
          <w:rFonts w:eastAsia="TimesNewRomanPSMT"/>
        </w:rPr>
        <w:t xml:space="preserve"> </w:t>
      </w:r>
      <w:r w:rsidRPr="00E7628F">
        <w:rPr>
          <w:rFonts w:eastAsia="TimesNewRomanPSMT"/>
        </w:rPr>
        <w:t>определенными правилами.</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Заключительный этап подготовки ру</w:t>
      </w:r>
      <w:r w:rsidR="002B584E" w:rsidRPr="00E7628F">
        <w:rPr>
          <w:rFonts w:eastAsia="TimesNewRomanPSMT"/>
        </w:rPr>
        <w:t>кописи работы</w:t>
      </w:r>
      <w:r w:rsidRPr="00E7628F">
        <w:rPr>
          <w:rFonts w:eastAsia="TimesNewRomanPSMT"/>
        </w:rPr>
        <w:t xml:space="preserve"> – литературная </w:t>
      </w:r>
      <w:r w:rsidR="002B584E" w:rsidRPr="00E7628F">
        <w:rPr>
          <w:rFonts w:eastAsia="TimesNewRomanPSMT"/>
        </w:rPr>
        <w:t>п</w:t>
      </w:r>
      <w:r w:rsidRPr="00E7628F">
        <w:rPr>
          <w:rFonts w:eastAsia="TimesNewRomanPSMT"/>
        </w:rPr>
        <w:t>равка</w:t>
      </w:r>
      <w:r w:rsidR="002B584E" w:rsidRPr="00E7628F">
        <w:rPr>
          <w:rFonts w:eastAsia="TimesNewRomanPSMT"/>
        </w:rPr>
        <w:t xml:space="preserve"> </w:t>
      </w:r>
      <w:r w:rsidRPr="00E7628F">
        <w:rPr>
          <w:rFonts w:eastAsia="TimesNewRomanPSMT"/>
        </w:rPr>
        <w:t>(редактирование). Ее основными задачами являются:</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w:t>
      </w:r>
      <w:r w:rsidR="002B584E" w:rsidRPr="00E7628F">
        <w:rPr>
          <w:rFonts w:eastAsia="TimesNewRomanPSMT"/>
        </w:rPr>
        <w:t xml:space="preserve"> </w:t>
      </w:r>
      <w:r w:rsidRPr="00E7628F">
        <w:rPr>
          <w:rFonts w:eastAsia="TimesNewRomanPSMT"/>
        </w:rPr>
        <w:t>достижение единства стиля изложения;</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w:t>
      </w:r>
      <w:r w:rsidR="002B584E" w:rsidRPr="00E7628F">
        <w:rPr>
          <w:rFonts w:eastAsia="TimesNewRomanPSMT"/>
        </w:rPr>
        <w:t xml:space="preserve"> </w:t>
      </w:r>
      <w:r w:rsidRPr="00E7628F">
        <w:rPr>
          <w:rFonts w:eastAsia="TimesNewRomanPSMT"/>
        </w:rPr>
        <w:t>внесение в текст различных подчеркиваний</w:t>
      </w:r>
      <w:r w:rsidR="002B584E" w:rsidRPr="00E7628F">
        <w:rPr>
          <w:rFonts w:eastAsia="TimesNewRomanPSMT"/>
        </w:rPr>
        <w:t xml:space="preserve"> (выделения значимых мест)</w:t>
      </w:r>
      <w:r w:rsidRPr="00E7628F">
        <w:rPr>
          <w:rFonts w:eastAsia="TimesNewRomanPSMT"/>
        </w:rPr>
        <w:t>, дополнительных</w:t>
      </w:r>
      <w:r w:rsidR="002B584E" w:rsidRPr="00E7628F">
        <w:rPr>
          <w:rFonts w:eastAsia="TimesNewRomanPSMT"/>
        </w:rPr>
        <w:t xml:space="preserve"> </w:t>
      </w:r>
      <w:r w:rsidRPr="00E7628F">
        <w:rPr>
          <w:rFonts w:eastAsia="TimesNewRomanPSMT"/>
        </w:rPr>
        <w:t>рубрикаций;</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w:t>
      </w:r>
      <w:r w:rsidR="002B584E" w:rsidRPr="00E7628F">
        <w:rPr>
          <w:rFonts w:eastAsia="TimesNewRomanPSMT"/>
        </w:rPr>
        <w:t xml:space="preserve"> </w:t>
      </w:r>
      <w:r w:rsidRPr="00E7628F">
        <w:rPr>
          <w:rFonts w:eastAsia="TimesNewRomanPSMT"/>
        </w:rPr>
        <w:t>проверка правильности орфографии и пунктуации (хотя бы с помощью</w:t>
      </w:r>
      <w:r w:rsidR="002B584E" w:rsidRPr="00E7628F">
        <w:rPr>
          <w:rFonts w:eastAsia="TimesNewRomanPSMT"/>
        </w:rPr>
        <w:t xml:space="preserve"> </w:t>
      </w:r>
      <w:r w:rsidRPr="00E7628F">
        <w:rPr>
          <w:rFonts w:eastAsia="TimesNewRomanPSMT"/>
        </w:rPr>
        <w:t>текстового редактора Word).</w:t>
      </w:r>
    </w:p>
    <w:p w:rsidR="00D97B80" w:rsidRPr="00E7628F" w:rsidRDefault="00D97B80" w:rsidP="00D97B80">
      <w:pPr>
        <w:autoSpaceDE w:val="0"/>
        <w:autoSpaceDN w:val="0"/>
        <w:adjustRightInd w:val="0"/>
        <w:ind w:firstLine="567"/>
        <w:jc w:val="both"/>
        <w:rPr>
          <w:rFonts w:eastAsia="TimesNewRomanPSMT"/>
        </w:rPr>
      </w:pPr>
      <w:r w:rsidRPr="00E7628F">
        <w:rPr>
          <w:rFonts w:eastAsia="TimesNewRomanPSMT"/>
        </w:rPr>
        <w:t>На заключительном этапе подготовки рукописи обязательно, чтобы ее</w:t>
      </w:r>
      <w:r w:rsidR="002B584E" w:rsidRPr="00E7628F">
        <w:rPr>
          <w:rFonts w:eastAsia="TimesNewRomanPSMT"/>
        </w:rPr>
        <w:t xml:space="preserve"> </w:t>
      </w:r>
      <w:r w:rsidRPr="00E7628F">
        <w:rPr>
          <w:rFonts w:eastAsia="TimesNewRomanPSMT"/>
        </w:rPr>
        <w:t xml:space="preserve">прочитал руководитель </w:t>
      </w:r>
      <w:r w:rsidR="00301F44" w:rsidRPr="00E7628F">
        <w:rPr>
          <w:rFonts w:eastAsia="TimesNewRomanPSMT"/>
        </w:rPr>
        <w:t>выпускной</w:t>
      </w:r>
      <w:r w:rsidRPr="00E7628F">
        <w:rPr>
          <w:rFonts w:eastAsia="TimesNewRomanPSMT"/>
        </w:rPr>
        <w:t xml:space="preserve"> работы, и внес соответствующие поправки.</w:t>
      </w:r>
    </w:p>
    <w:p w:rsidR="00D97B80" w:rsidRPr="00E7628F" w:rsidRDefault="00D97B80" w:rsidP="002B584E">
      <w:pPr>
        <w:autoSpaceDE w:val="0"/>
        <w:autoSpaceDN w:val="0"/>
        <w:adjustRightInd w:val="0"/>
        <w:ind w:firstLine="567"/>
        <w:jc w:val="both"/>
        <w:rPr>
          <w:rFonts w:eastAsia="TimesNewRomanPSMT"/>
        </w:rPr>
      </w:pPr>
      <w:r w:rsidRPr="00E7628F">
        <w:rPr>
          <w:rFonts w:eastAsia="TimesNewRomanPSMT"/>
        </w:rPr>
        <w:t xml:space="preserve">У автора </w:t>
      </w:r>
      <w:r w:rsidR="00301F44" w:rsidRPr="00E7628F">
        <w:rPr>
          <w:rFonts w:eastAsia="TimesNewRomanPSMT"/>
        </w:rPr>
        <w:t>ВКР</w:t>
      </w:r>
      <w:r w:rsidRPr="00E7628F">
        <w:rPr>
          <w:rFonts w:eastAsia="TimesNewRomanPSMT"/>
        </w:rPr>
        <w:t xml:space="preserve"> работы должно быть время, чтобы исправить недостатки,</w:t>
      </w:r>
      <w:r w:rsidR="002B584E" w:rsidRPr="00E7628F">
        <w:rPr>
          <w:rFonts w:eastAsia="TimesNewRomanPSMT"/>
        </w:rPr>
        <w:t xml:space="preserve"> </w:t>
      </w:r>
      <w:r w:rsidRPr="00E7628F">
        <w:rPr>
          <w:rFonts w:eastAsia="TimesNewRomanPSMT"/>
        </w:rPr>
        <w:t>обнаруженные руководителем. Поэтому крайне желательно иметь</w:t>
      </w:r>
      <w:r w:rsidR="002B584E" w:rsidRPr="00E7628F">
        <w:rPr>
          <w:rFonts w:eastAsia="TimesNewRomanPSMT"/>
        </w:rPr>
        <w:t xml:space="preserve"> </w:t>
      </w:r>
      <w:r w:rsidRPr="00E7628F">
        <w:rPr>
          <w:rFonts w:eastAsia="TimesNewRomanPSMT"/>
        </w:rPr>
        <w:t xml:space="preserve">распечатанный черновой вариант рукописи уже за 10-14 дней до ее </w:t>
      </w:r>
      <w:r w:rsidR="002B584E" w:rsidRPr="00E7628F">
        <w:rPr>
          <w:rFonts w:eastAsia="TimesNewRomanPSMT"/>
        </w:rPr>
        <w:t>пред</w:t>
      </w:r>
      <w:r w:rsidRPr="00E7628F">
        <w:rPr>
          <w:rFonts w:eastAsia="TimesNewRomanPSMT"/>
        </w:rPr>
        <w:t>защиты</w:t>
      </w:r>
      <w:r w:rsidR="00982DBA" w:rsidRPr="00E7628F">
        <w:rPr>
          <w:rFonts w:eastAsia="TimesNewRomanPSMT"/>
        </w:rPr>
        <w:t>; при этом окончательный вариант ВКР должен быть представлен на кафедру не менее чем за недел</w:t>
      </w:r>
      <w:r w:rsidR="00301F44" w:rsidRPr="00E7628F">
        <w:rPr>
          <w:rFonts w:eastAsia="TimesNewRomanPSMT"/>
        </w:rPr>
        <w:t>ю</w:t>
      </w:r>
      <w:r w:rsidR="00982DBA" w:rsidRPr="00E7628F">
        <w:rPr>
          <w:rFonts w:eastAsia="TimesNewRomanPSMT"/>
        </w:rPr>
        <w:t xml:space="preserve"> до ее защиты.</w:t>
      </w:r>
    </w:p>
    <w:p w:rsidR="007002A8" w:rsidRPr="00E7628F" w:rsidRDefault="007002A8" w:rsidP="007002A8">
      <w:pPr>
        <w:pStyle w:val="af1"/>
        <w:spacing w:before="240" w:after="120"/>
        <w:ind w:firstLine="567"/>
        <w:jc w:val="both"/>
        <w:rPr>
          <w:b/>
          <w:bCs/>
        </w:rPr>
      </w:pPr>
      <w:r w:rsidRPr="00E7628F">
        <w:rPr>
          <w:b/>
          <w:bCs/>
        </w:rPr>
        <w:t>1.</w:t>
      </w:r>
      <w:r w:rsidR="00982DBA" w:rsidRPr="00E7628F">
        <w:rPr>
          <w:b/>
          <w:bCs/>
        </w:rPr>
        <w:t>8</w:t>
      </w:r>
      <w:r w:rsidRPr="00E7628F">
        <w:rPr>
          <w:b/>
          <w:bCs/>
        </w:rPr>
        <w:t xml:space="preserve">. Основные обязанности руководителя </w:t>
      </w:r>
      <w:r w:rsidR="00D93919" w:rsidRPr="00E7628F">
        <w:rPr>
          <w:b/>
          <w:bCs/>
        </w:rPr>
        <w:t>ВКР</w:t>
      </w:r>
      <w:r w:rsidR="00E039A1" w:rsidRPr="00E7628F">
        <w:rPr>
          <w:b/>
          <w:bCs/>
        </w:rPr>
        <w:t>, консультанта</w:t>
      </w:r>
      <w:r w:rsidRPr="00E7628F">
        <w:rPr>
          <w:b/>
          <w:bCs/>
        </w:rPr>
        <w:t xml:space="preserve"> и </w:t>
      </w:r>
      <w:r w:rsidR="00FD4915" w:rsidRPr="00E7628F">
        <w:rPr>
          <w:b/>
        </w:rPr>
        <w:t>дипломанта</w:t>
      </w:r>
    </w:p>
    <w:p w:rsidR="0010749C" w:rsidRPr="00E7628F" w:rsidRDefault="0010749C" w:rsidP="0010749C">
      <w:pPr>
        <w:autoSpaceDE w:val="0"/>
        <w:autoSpaceDN w:val="0"/>
        <w:adjustRightInd w:val="0"/>
        <w:ind w:firstLine="567"/>
        <w:jc w:val="both"/>
        <w:rPr>
          <w:rFonts w:eastAsia="TimesNewRomanPSMT"/>
        </w:rPr>
      </w:pPr>
      <w:r w:rsidRPr="00E7628F">
        <w:rPr>
          <w:rFonts w:eastAsia="TimesNewRomanPSMT"/>
        </w:rPr>
        <w:t xml:space="preserve">По каждой теме </w:t>
      </w:r>
      <w:r w:rsidR="00301F44" w:rsidRPr="00E7628F">
        <w:rPr>
          <w:rFonts w:eastAsia="TimesNewRomanPSMT"/>
        </w:rPr>
        <w:t>ВКР</w:t>
      </w:r>
      <w:r w:rsidRPr="00E7628F">
        <w:rPr>
          <w:rFonts w:eastAsia="TimesNewRomanPSMT"/>
        </w:rPr>
        <w:t xml:space="preserve"> приказом ректора университета назначается руководитель из числа преподавателей, инженеров и других высококвалифицированных специалистов с высшим образованием по месту выполнения работы. Свое согласие на руководство </w:t>
      </w:r>
      <w:r w:rsidR="00301F44" w:rsidRPr="00E7628F">
        <w:rPr>
          <w:rFonts w:eastAsia="TimesNewRomanPSMT"/>
        </w:rPr>
        <w:t>ВКР</w:t>
      </w:r>
      <w:r w:rsidRPr="00E7628F">
        <w:rPr>
          <w:rFonts w:eastAsia="TimesNewRomanPSMT"/>
        </w:rPr>
        <w:t xml:space="preserve"> руководитель подтверждает письменно на заявлении студента о закреплении темы.</w:t>
      </w:r>
    </w:p>
    <w:p w:rsidR="0010749C" w:rsidRPr="00E7628F" w:rsidRDefault="0010749C" w:rsidP="0010749C">
      <w:pPr>
        <w:autoSpaceDE w:val="0"/>
        <w:autoSpaceDN w:val="0"/>
        <w:adjustRightInd w:val="0"/>
        <w:ind w:firstLine="567"/>
        <w:jc w:val="both"/>
      </w:pPr>
      <w:r w:rsidRPr="00E7628F">
        <w:rPr>
          <w:rFonts w:eastAsia="TimesNewRomanPSMT"/>
        </w:rPr>
        <w:t>Наряду с руководителем распоряжением заведующего соответствующей кафедр</w:t>
      </w:r>
      <w:r w:rsidR="00982DBA" w:rsidRPr="00E7628F">
        <w:rPr>
          <w:rFonts w:eastAsia="TimesNewRomanPSMT"/>
        </w:rPr>
        <w:t>ой</w:t>
      </w:r>
      <w:r w:rsidRPr="00E7628F">
        <w:rPr>
          <w:rFonts w:eastAsia="TimesNewRomanPSMT"/>
        </w:rPr>
        <w:t xml:space="preserve"> назначаются консультанты по отдельным разделам </w:t>
      </w:r>
      <w:r w:rsidR="00301F44" w:rsidRPr="00E7628F">
        <w:rPr>
          <w:rFonts w:eastAsia="TimesNewRomanPSMT"/>
        </w:rPr>
        <w:t>ВКР</w:t>
      </w:r>
      <w:r w:rsidRPr="00E7628F">
        <w:rPr>
          <w:rFonts w:eastAsia="TimesNewRomanPSMT"/>
        </w:rPr>
        <w:t>. Необходимость приглашения консультантов определяется выпускающей кафедрой</w:t>
      </w:r>
      <w:r w:rsidR="00982DBA" w:rsidRPr="00E7628F">
        <w:rPr>
          <w:rFonts w:eastAsia="TimesNewRomanPSMT"/>
        </w:rPr>
        <w:t>,</w:t>
      </w:r>
      <w:r w:rsidRPr="00E7628F">
        <w:rPr>
          <w:rFonts w:eastAsia="TimesNewRomanPSMT"/>
        </w:rPr>
        <w:t xml:space="preserve"> исходя из предложений руководителей </w:t>
      </w:r>
      <w:r w:rsidR="00301F44" w:rsidRPr="00E7628F">
        <w:rPr>
          <w:rFonts w:eastAsia="TimesNewRomanPSMT"/>
        </w:rPr>
        <w:t>ВКР</w:t>
      </w:r>
      <w:r w:rsidR="00102825" w:rsidRPr="00E7628F">
        <w:rPr>
          <w:rFonts w:eastAsia="TimesNewRomanPSMT"/>
        </w:rPr>
        <w:t>;</w:t>
      </w:r>
      <w:r w:rsidRPr="00E7628F">
        <w:rPr>
          <w:rFonts w:eastAsia="TimesNewRomanPSMT"/>
        </w:rPr>
        <w:t xml:space="preserve"> </w:t>
      </w:r>
      <w:r w:rsidR="00102825" w:rsidRPr="00E7628F">
        <w:rPr>
          <w:rFonts w:eastAsia="TimesNewRomanPSMT"/>
        </w:rPr>
        <w:t>п</w:t>
      </w:r>
      <w:r w:rsidRPr="00E7628F">
        <w:rPr>
          <w:rFonts w:eastAsia="TimesNewRomanPSMT"/>
        </w:rPr>
        <w:t>ри этом обя</w:t>
      </w:r>
      <w:r w:rsidR="00102825" w:rsidRPr="00E7628F">
        <w:rPr>
          <w:rFonts w:eastAsia="TimesNewRomanPSMT"/>
        </w:rPr>
        <w:t>зательным</w:t>
      </w:r>
      <w:r w:rsidR="004C0AE4" w:rsidRPr="00E7628F">
        <w:rPr>
          <w:rFonts w:eastAsia="TimesNewRomanPSMT"/>
        </w:rPr>
        <w:t>и</w:t>
      </w:r>
      <w:r w:rsidR="00102825" w:rsidRPr="00E7628F">
        <w:rPr>
          <w:rFonts w:eastAsia="TimesNewRomanPSMT"/>
        </w:rPr>
        <w:t xml:space="preserve"> явля</w:t>
      </w:r>
      <w:r w:rsidR="004C0AE4" w:rsidRPr="00E7628F">
        <w:rPr>
          <w:rFonts w:eastAsia="TimesNewRomanPSMT"/>
        </w:rPr>
        <w:t>ю</w:t>
      </w:r>
      <w:r w:rsidR="00102825" w:rsidRPr="00E7628F">
        <w:rPr>
          <w:rFonts w:eastAsia="TimesNewRomanPSMT"/>
        </w:rPr>
        <w:t>тся консультант</w:t>
      </w:r>
      <w:r w:rsidR="004C0AE4" w:rsidRPr="00E7628F">
        <w:rPr>
          <w:rFonts w:eastAsia="TimesNewRomanPSMT"/>
        </w:rPr>
        <w:t>ы</w:t>
      </w:r>
      <w:r w:rsidRPr="00E7628F">
        <w:rPr>
          <w:rFonts w:eastAsia="TimesNewRomanPSMT"/>
        </w:rPr>
        <w:t xml:space="preserve"> по безопасности жизнедеятельности</w:t>
      </w:r>
      <w:r w:rsidR="004C0AE4" w:rsidRPr="00E7628F">
        <w:rPr>
          <w:rFonts w:eastAsia="TimesNewRomanPSMT"/>
        </w:rPr>
        <w:t xml:space="preserve"> и экономике</w:t>
      </w:r>
      <w:r w:rsidR="00102825" w:rsidRPr="00E7628F">
        <w:rPr>
          <w:rFonts w:eastAsia="TimesNewRomanPSMT"/>
        </w:rPr>
        <w:t>.</w:t>
      </w:r>
    </w:p>
    <w:p w:rsidR="00151300" w:rsidRPr="00E7628F" w:rsidRDefault="007002A8" w:rsidP="007002A8">
      <w:pPr>
        <w:pStyle w:val="af1"/>
        <w:spacing w:before="120"/>
        <w:ind w:firstLine="567"/>
        <w:jc w:val="both"/>
        <w:rPr>
          <w:b/>
          <w:bCs/>
        </w:rPr>
      </w:pPr>
      <w:r w:rsidRPr="00E7628F">
        <w:rPr>
          <w:b/>
          <w:bCs/>
        </w:rPr>
        <w:t>1.</w:t>
      </w:r>
      <w:r w:rsidR="00E65A3D" w:rsidRPr="00E7628F">
        <w:rPr>
          <w:b/>
          <w:bCs/>
        </w:rPr>
        <w:t>8</w:t>
      </w:r>
      <w:r w:rsidR="00151300" w:rsidRPr="00E7628F">
        <w:rPr>
          <w:b/>
          <w:bCs/>
        </w:rPr>
        <w:t xml:space="preserve">.1. Руководитель </w:t>
      </w:r>
      <w:r w:rsidR="00301F44" w:rsidRPr="00E7628F">
        <w:rPr>
          <w:b/>
          <w:bCs/>
        </w:rPr>
        <w:t>ВКР</w:t>
      </w:r>
      <w:r w:rsidR="00151300" w:rsidRPr="00E7628F">
        <w:rPr>
          <w:b/>
          <w:bCs/>
        </w:rPr>
        <w:t xml:space="preserve"> и его обязанности</w:t>
      </w:r>
    </w:p>
    <w:p w:rsidR="00151300" w:rsidRPr="00E7628F" w:rsidRDefault="00151300" w:rsidP="00151300">
      <w:pPr>
        <w:pStyle w:val="af1"/>
        <w:ind w:firstLine="567"/>
        <w:jc w:val="both"/>
      </w:pPr>
      <w:r w:rsidRPr="00E7628F">
        <w:t xml:space="preserve">Руководитель </w:t>
      </w:r>
      <w:r w:rsidR="00301F44" w:rsidRPr="00E7628F">
        <w:t>ВКР</w:t>
      </w:r>
      <w:r w:rsidRPr="00E7628F">
        <w:t xml:space="preserve"> назначается заведующим кафедрой и утверждается приказом по университету одновременно с утверждением темы </w:t>
      </w:r>
      <w:r w:rsidR="00301F44" w:rsidRPr="00E7628F">
        <w:t>ВКР</w:t>
      </w:r>
      <w:r w:rsidRPr="00E7628F">
        <w:t xml:space="preserve">. Основные обязанности руководителя </w:t>
      </w:r>
      <w:r w:rsidR="007002A8" w:rsidRPr="00E7628F">
        <w:t>ВКР</w:t>
      </w:r>
      <w:r w:rsidRPr="00E7628F">
        <w:t xml:space="preserve"> состоят в следующем:</w:t>
      </w:r>
    </w:p>
    <w:p w:rsidR="00151300" w:rsidRPr="00E7628F" w:rsidRDefault="006B1EE7" w:rsidP="00151300">
      <w:pPr>
        <w:pStyle w:val="af1"/>
        <w:ind w:firstLine="567"/>
        <w:jc w:val="both"/>
      </w:pPr>
      <w:r w:rsidRPr="00E7628F">
        <w:t>–</w:t>
      </w:r>
      <w:r w:rsidR="00151300" w:rsidRPr="00E7628F">
        <w:t xml:space="preserve"> </w:t>
      </w:r>
      <w:r w:rsidR="00301F44" w:rsidRPr="00E7628F">
        <w:t>разработ</w:t>
      </w:r>
      <w:r w:rsidR="00787792" w:rsidRPr="00E7628F">
        <w:t>ать задание</w:t>
      </w:r>
      <w:r w:rsidR="00151300" w:rsidRPr="00E7628F">
        <w:t xml:space="preserve"> </w:t>
      </w:r>
      <w:r w:rsidR="00301F44" w:rsidRPr="00E7628F">
        <w:t>по теме</w:t>
      </w:r>
      <w:r w:rsidR="00151300" w:rsidRPr="00E7628F">
        <w:t xml:space="preserve"> </w:t>
      </w:r>
      <w:r w:rsidR="00301F44" w:rsidRPr="00E7628F">
        <w:t>ВКР</w:t>
      </w:r>
      <w:r w:rsidRPr="00E7628F">
        <w:t>;</w:t>
      </w:r>
    </w:p>
    <w:p w:rsidR="00787792" w:rsidRPr="00E7628F" w:rsidRDefault="00787792" w:rsidP="00787792">
      <w:pPr>
        <w:pStyle w:val="a5"/>
        <w:widowControl w:val="0"/>
        <w:shd w:val="clear" w:color="auto" w:fill="FFFFFF"/>
        <w:autoSpaceDE w:val="0"/>
        <w:autoSpaceDN w:val="0"/>
        <w:adjustRightInd w:val="0"/>
        <w:spacing w:after="0"/>
        <w:ind w:firstLine="567"/>
        <w:jc w:val="both"/>
      </w:pPr>
      <w:r w:rsidRPr="00E7628F">
        <w:t>– рекомендовать основную литературу, информационные источники и другие материалы по теме выпускной квалификационной работы;</w:t>
      </w:r>
    </w:p>
    <w:p w:rsidR="00787792" w:rsidRPr="00E7628F" w:rsidRDefault="00787792" w:rsidP="00787792">
      <w:pPr>
        <w:pStyle w:val="a5"/>
        <w:widowControl w:val="0"/>
        <w:shd w:val="clear" w:color="auto" w:fill="FFFFFF"/>
        <w:autoSpaceDE w:val="0"/>
        <w:autoSpaceDN w:val="0"/>
        <w:adjustRightInd w:val="0"/>
        <w:spacing w:after="0"/>
        <w:ind w:firstLine="567"/>
        <w:jc w:val="both"/>
      </w:pPr>
      <w:r w:rsidRPr="00E7628F">
        <w:t>– осуществлять научное руководство выполнением ВКР;</w:t>
      </w:r>
    </w:p>
    <w:p w:rsidR="00787792" w:rsidRPr="00E7628F" w:rsidRDefault="00787792" w:rsidP="00787792">
      <w:pPr>
        <w:pStyle w:val="a5"/>
        <w:widowControl w:val="0"/>
        <w:shd w:val="clear" w:color="auto" w:fill="FFFFFF"/>
        <w:autoSpaceDE w:val="0"/>
        <w:autoSpaceDN w:val="0"/>
        <w:adjustRightInd w:val="0"/>
        <w:spacing w:after="0"/>
        <w:ind w:firstLine="567"/>
        <w:jc w:val="both"/>
      </w:pPr>
      <w:r w:rsidRPr="00E7628F">
        <w:t>– рекомендовать консультантов по специфичным вопросам ВКР (использование пакетов прикладных программ, САПР и т. д);</w:t>
      </w:r>
    </w:p>
    <w:p w:rsidR="00787792" w:rsidRPr="00E7628F" w:rsidRDefault="00787792" w:rsidP="00787792">
      <w:pPr>
        <w:pStyle w:val="a5"/>
        <w:widowControl w:val="0"/>
        <w:shd w:val="clear" w:color="auto" w:fill="FFFFFF"/>
        <w:autoSpaceDE w:val="0"/>
        <w:autoSpaceDN w:val="0"/>
        <w:adjustRightInd w:val="0"/>
        <w:spacing w:after="0"/>
        <w:ind w:firstLine="567"/>
        <w:jc w:val="both"/>
      </w:pPr>
      <w:r w:rsidRPr="00E7628F">
        <w:t>– контролировать работу над пояснительной запиской, плакатами и чертежами, демонстрационными материалами, выполнением моделей (образцов) и их соответствием теме ВКР, проверять правильность выполнения всех расчетов, конструкторских разработок;</w:t>
      </w:r>
    </w:p>
    <w:p w:rsidR="00787792" w:rsidRPr="00E7628F" w:rsidRDefault="00787792" w:rsidP="00787792">
      <w:pPr>
        <w:pStyle w:val="a5"/>
        <w:widowControl w:val="0"/>
        <w:shd w:val="clear" w:color="auto" w:fill="FFFFFF"/>
        <w:autoSpaceDE w:val="0"/>
        <w:autoSpaceDN w:val="0"/>
        <w:adjustRightInd w:val="0"/>
        <w:spacing w:after="0"/>
        <w:ind w:firstLine="567"/>
        <w:jc w:val="both"/>
      </w:pPr>
      <w:r w:rsidRPr="00E7628F">
        <w:t>– участвовать в организации и проведении эксперимента;</w:t>
      </w:r>
    </w:p>
    <w:p w:rsidR="00787792" w:rsidRPr="00E7628F" w:rsidRDefault="00787792" w:rsidP="00787792">
      <w:pPr>
        <w:pStyle w:val="a5"/>
        <w:widowControl w:val="0"/>
        <w:shd w:val="clear" w:color="auto" w:fill="FFFFFF"/>
        <w:autoSpaceDE w:val="0"/>
        <w:autoSpaceDN w:val="0"/>
        <w:adjustRightInd w:val="0"/>
        <w:spacing w:after="0"/>
        <w:ind w:firstLine="567"/>
        <w:jc w:val="both"/>
      </w:pPr>
      <w:r w:rsidRPr="00E7628F">
        <w:t>– составить объективный отзыв о выпускнике</w:t>
      </w:r>
      <w:r w:rsidR="00502AD8" w:rsidRPr="00E7628F">
        <w:t>;</w:t>
      </w:r>
    </w:p>
    <w:p w:rsidR="00787792" w:rsidRPr="00E7628F" w:rsidRDefault="00787792" w:rsidP="00787792">
      <w:pPr>
        <w:pStyle w:val="a5"/>
        <w:widowControl w:val="0"/>
        <w:shd w:val="clear" w:color="auto" w:fill="FFFFFF"/>
        <w:autoSpaceDE w:val="0"/>
        <w:autoSpaceDN w:val="0"/>
        <w:adjustRightInd w:val="0"/>
        <w:spacing w:after="0"/>
        <w:ind w:firstLine="567"/>
        <w:jc w:val="both"/>
      </w:pPr>
      <w:r w:rsidRPr="00E7628F">
        <w:t>– руководить непосредственно подготовкой доклада и презентации результатов ВКР к защите.</w:t>
      </w:r>
    </w:p>
    <w:p w:rsidR="006A0E56" w:rsidRPr="00E7628F" w:rsidRDefault="006A0E56" w:rsidP="00151300">
      <w:pPr>
        <w:pStyle w:val="af1"/>
        <w:ind w:firstLine="567"/>
        <w:jc w:val="both"/>
      </w:pPr>
      <w:r w:rsidRPr="00E7628F">
        <w:t xml:space="preserve">Руководитель </w:t>
      </w:r>
      <w:r w:rsidR="00102825" w:rsidRPr="00E7628F">
        <w:t>ВКР</w:t>
      </w:r>
      <w:r w:rsidRPr="00E7628F">
        <w:t xml:space="preserve"> отвечает за:</w:t>
      </w:r>
    </w:p>
    <w:p w:rsidR="00787792" w:rsidRPr="00E7628F" w:rsidRDefault="00787792" w:rsidP="00787792">
      <w:pPr>
        <w:pStyle w:val="a5"/>
        <w:widowControl w:val="0"/>
        <w:shd w:val="clear" w:color="auto" w:fill="FFFFFF"/>
        <w:autoSpaceDE w:val="0"/>
        <w:autoSpaceDN w:val="0"/>
        <w:adjustRightInd w:val="0"/>
        <w:spacing w:after="0"/>
        <w:ind w:firstLine="567"/>
        <w:jc w:val="both"/>
      </w:pPr>
      <w:r w:rsidRPr="00E7628F">
        <w:t>– выполнение обучающимся разделов ВКР в соответствии с утвержденным календарным графиком</w:t>
      </w:r>
      <w:r w:rsidR="00102825" w:rsidRPr="00E7628F">
        <w:t xml:space="preserve">, составляемым секретарем ГАК и утверждаемым </w:t>
      </w:r>
      <w:r w:rsidR="00502AD8" w:rsidRPr="00E7628F">
        <w:t>заведующим</w:t>
      </w:r>
      <w:r w:rsidR="00102825" w:rsidRPr="00E7628F">
        <w:t xml:space="preserve"> кафедрой;</w:t>
      </w:r>
    </w:p>
    <w:p w:rsidR="00787792" w:rsidRPr="00E7628F" w:rsidRDefault="00787792" w:rsidP="00787792">
      <w:pPr>
        <w:pStyle w:val="a5"/>
        <w:spacing w:after="0"/>
        <w:ind w:firstLine="567"/>
        <w:jc w:val="both"/>
      </w:pPr>
      <w:r w:rsidRPr="00E7628F">
        <w:t>– четкость и конкретность формулировок всех вопросов задания на ВКР;</w:t>
      </w:r>
    </w:p>
    <w:p w:rsidR="00787792" w:rsidRPr="00E7628F" w:rsidRDefault="00787792" w:rsidP="00787792">
      <w:pPr>
        <w:pStyle w:val="a5"/>
        <w:spacing w:after="0"/>
        <w:ind w:firstLine="567"/>
        <w:jc w:val="both"/>
      </w:pPr>
      <w:r w:rsidRPr="00E7628F">
        <w:t>– соответствие выполненной работы утвержденной теме;</w:t>
      </w:r>
    </w:p>
    <w:p w:rsidR="00787792" w:rsidRPr="00E7628F" w:rsidRDefault="00787792" w:rsidP="00787792">
      <w:pPr>
        <w:pStyle w:val="a5"/>
        <w:spacing w:after="0"/>
        <w:ind w:firstLine="567"/>
        <w:jc w:val="both"/>
      </w:pPr>
      <w:r w:rsidRPr="00E7628F">
        <w:t>– выполнение ВКР с учетом современного состояния развития науки, культуры, экономики, техники;</w:t>
      </w:r>
    </w:p>
    <w:p w:rsidR="00787792" w:rsidRPr="00E7628F" w:rsidRDefault="00787792" w:rsidP="00787792">
      <w:pPr>
        <w:pStyle w:val="a5"/>
        <w:spacing w:after="0"/>
        <w:ind w:firstLine="567"/>
        <w:jc w:val="both"/>
      </w:pPr>
      <w:r w:rsidRPr="00E7628F">
        <w:t>– подготовку обучающегося к защите.</w:t>
      </w:r>
    </w:p>
    <w:p w:rsidR="00151300" w:rsidRPr="00E7628F" w:rsidRDefault="00151300" w:rsidP="00151300">
      <w:pPr>
        <w:pStyle w:val="af1"/>
        <w:ind w:firstLine="567"/>
        <w:jc w:val="both"/>
      </w:pPr>
      <w:r w:rsidRPr="00E7628F">
        <w:t xml:space="preserve">Руководитель </w:t>
      </w:r>
      <w:r w:rsidR="00787792" w:rsidRPr="00E7628F">
        <w:t>ВКР</w:t>
      </w:r>
      <w:r w:rsidRPr="00E7628F">
        <w:t xml:space="preserve"> устанавливает определенные часы для периодических консультаций, во время которых наблюдает за ходом </w:t>
      </w:r>
      <w:r w:rsidR="006B1EE7" w:rsidRPr="00E7628F">
        <w:t>выполнения дипломно</w:t>
      </w:r>
      <w:r w:rsidR="004C0AE4" w:rsidRPr="00E7628F">
        <w:t>го</w:t>
      </w:r>
      <w:r w:rsidR="006B1EE7" w:rsidRPr="00E7628F">
        <w:t xml:space="preserve"> </w:t>
      </w:r>
      <w:r w:rsidR="004C0AE4" w:rsidRPr="00E7628F">
        <w:t>проекта</w:t>
      </w:r>
      <w:r w:rsidRPr="00E7628F">
        <w:t xml:space="preserve"> и направляет работу </w:t>
      </w:r>
      <w:r w:rsidR="00FD4915" w:rsidRPr="00E7628F">
        <w:t>дипломанта</w:t>
      </w:r>
      <w:r w:rsidRPr="00E7628F">
        <w:t>.</w:t>
      </w:r>
    </w:p>
    <w:p w:rsidR="00151300" w:rsidRPr="00E7628F" w:rsidRDefault="00151300" w:rsidP="00151300">
      <w:pPr>
        <w:pStyle w:val="af1"/>
        <w:ind w:firstLine="567"/>
        <w:jc w:val="both"/>
      </w:pPr>
      <w:r w:rsidRPr="00E7628F">
        <w:t xml:space="preserve">Руководитель знакомится с пояснительной запиской, </w:t>
      </w:r>
      <w:r w:rsidR="00F77134" w:rsidRPr="00E7628F">
        <w:t xml:space="preserve">плакатами </w:t>
      </w:r>
      <w:r w:rsidRPr="00E7628F">
        <w:t xml:space="preserve">и докладывает </w:t>
      </w:r>
      <w:r w:rsidR="00384B10" w:rsidRPr="00E7628F">
        <w:t xml:space="preserve">заведующему кафедрой либо на </w:t>
      </w:r>
      <w:r w:rsidRPr="00E7628F">
        <w:t xml:space="preserve">заседании кафедры о возможности допуска </w:t>
      </w:r>
      <w:r w:rsidR="00384B10" w:rsidRPr="00E7628F">
        <w:t>работы</w:t>
      </w:r>
      <w:r w:rsidRPr="00E7628F">
        <w:t xml:space="preserve"> к защите, при этом он представляет отзыв о </w:t>
      </w:r>
      <w:r w:rsidR="00384B10" w:rsidRPr="00E7628F">
        <w:t>работе</w:t>
      </w:r>
      <w:r w:rsidRPr="00E7628F">
        <w:t>.</w:t>
      </w:r>
    </w:p>
    <w:p w:rsidR="00151300" w:rsidRPr="00E7628F" w:rsidRDefault="00151300" w:rsidP="00151300">
      <w:pPr>
        <w:pStyle w:val="af1"/>
        <w:ind w:firstLine="567"/>
        <w:jc w:val="both"/>
      </w:pPr>
      <w:r w:rsidRPr="00E7628F">
        <w:t xml:space="preserve">Желательно присутствие руководителя на защите </w:t>
      </w:r>
      <w:r w:rsidR="00F77134" w:rsidRPr="00E7628F">
        <w:t>ВКР</w:t>
      </w:r>
      <w:r w:rsidRPr="00E7628F">
        <w:t>, а при необходимости</w:t>
      </w:r>
      <w:r w:rsidR="006B1EE7" w:rsidRPr="00E7628F">
        <w:t>, с согласия председателя ГАК,</w:t>
      </w:r>
      <w:r w:rsidRPr="00E7628F">
        <w:t xml:space="preserve"> и на обсуждении результатов защиты, когда при возникновении разногласий объяснения руководителя могут быть определяющими в оценке </w:t>
      </w:r>
      <w:r w:rsidR="006B1EE7" w:rsidRPr="00E7628F">
        <w:t>работы</w:t>
      </w:r>
      <w:r w:rsidRPr="00E7628F">
        <w:t>.</w:t>
      </w:r>
    </w:p>
    <w:p w:rsidR="00151300" w:rsidRPr="00E7628F" w:rsidRDefault="00151300" w:rsidP="00151300">
      <w:pPr>
        <w:pStyle w:val="af1"/>
        <w:ind w:firstLine="567"/>
        <w:jc w:val="both"/>
      </w:pPr>
      <w:r w:rsidRPr="00E7628F">
        <w:t xml:space="preserve">Отзыв </w:t>
      </w:r>
      <w:r w:rsidR="00E65A3D" w:rsidRPr="00E7628F">
        <w:t xml:space="preserve">руководителя ВКР </w:t>
      </w:r>
      <w:r w:rsidRPr="00E7628F">
        <w:t xml:space="preserve">о работе </w:t>
      </w:r>
      <w:r w:rsidR="00FD4915" w:rsidRPr="00E7628F">
        <w:t>дипломанта</w:t>
      </w:r>
      <w:r w:rsidRPr="00E7628F">
        <w:t xml:space="preserve"> должен содержать обоснованную оценку объема и качества выполненных работ и соображения о том, к какому роду деятельности лучше подготовлен молодой специалист. Обосновывая свое мнение, руководитель может отметить:</w:t>
      </w:r>
    </w:p>
    <w:p w:rsidR="00151300" w:rsidRPr="00E7628F" w:rsidRDefault="006D235C" w:rsidP="00151300">
      <w:pPr>
        <w:pStyle w:val="af1"/>
        <w:ind w:firstLine="567"/>
        <w:jc w:val="both"/>
      </w:pPr>
      <w:r w:rsidRPr="00E7628F">
        <w:t>–</w:t>
      </w:r>
      <w:r w:rsidR="00151300" w:rsidRPr="00E7628F">
        <w:t xml:space="preserve"> правильно ли были поняты </w:t>
      </w:r>
      <w:r w:rsidR="00FD4915" w:rsidRPr="00E7628F">
        <w:t>дипломантом</w:t>
      </w:r>
      <w:r w:rsidR="00151300" w:rsidRPr="00E7628F">
        <w:t xml:space="preserve"> поставленные перед ним задачи;</w:t>
      </w:r>
    </w:p>
    <w:p w:rsidR="00151300" w:rsidRPr="00E7628F" w:rsidRDefault="006D235C" w:rsidP="00151300">
      <w:pPr>
        <w:pStyle w:val="af1"/>
        <w:ind w:firstLine="567"/>
        <w:jc w:val="both"/>
      </w:pPr>
      <w:r w:rsidRPr="00E7628F">
        <w:t xml:space="preserve">– </w:t>
      </w:r>
      <w:r w:rsidR="00151300" w:rsidRPr="00E7628F">
        <w:t>какие разделы имеют существенную новизну и вызывали наибольшие трудности при разработке;</w:t>
      </w:r>
    </w:p>
    <w:p w:rsidR="00151300" w:rsidRPr="00E7628F" w:rsidRDefault="006D235C" w:rsidP="00151300">
      <w:pPr>
        <w:pStyle w:val="af1"/>
        <w:ind w:firstLine="567"/>
        <w:jc w:val="both"/>
      </w:pPr>
      <w:r w:rsidRPr="00E7628F">
        <w:t>–</w:t>
      </w:r>
      <w:r w:rsidR="00151300" w:rsidRPr="00E7628F">
        <w:t xml:space="preserve"> насколько самостоятельно и грамотно справился </w:t>
      </w:r>
      <w:r w:rsidR="00FD4915" w:rsidRPr="00E7628F">
        <w:t>дипломант</w:t>
      </w:r>
      <w:r w:rsidR="00151300" w:rsidRPr="00E7628F">
        <w:t xml:space="preserve"> с работой над обзорной, расчетной, конструкторской, технологической частями </w:t>
      </w:r>
      <w:r w:rsidRPr="00E7628F">
        <w:t>работы</w:t>
      </w:r>
      <w:r w:rsidR="00151300" w:rsidRPr="00E7628F">
        <w:t>;</w:t>
      </w:r>
    </w:p>
    <w:p w:rsidR="00151300" w:rsidRPr="00E7628F" w:rsidRDefault="006D235C" w:rsidP="00151300">
      <w:pPr>
        <w:pStyle w:val="af1"/>
        <w:ind w:firstLine="567"/>
        <w:jc w:val="both"/>
      </w:pPr>
      <w:r w:rsidRPr="00E7628F">
        <w:t>– решена ли поставленная задача;</w:t>
      </w:r>
    </w:p>
    <w:p w:rsidR="00151300" w:rsidRPr="00E7628F" w:rsidRDefault="006D235C" w:rsidP="00151300">
      <w:pPr>
        <w:pStyle w:val="af1"/>
        <w:ind w:firstLine="567"/>
        <w:jc w:val="both"/>
      </w:pPr>
      <w:r w:rsidRPr="00E7628F">
        <w:t>–</w:t>
      </w:r>
      <w:r w:rsidR="00151300" w:rsidRPr="00E7628F">
        <w:t xml:space="preserve"> какова практическая ценность работы, можно ли направить ее для внедрения в промышленность или опубликовать;</w:t>
      </w:r>
    </w:p>
    <w:p w:rsidR="00151300" w:rsidRPr="00E7628F" w:rsidRDefault="006D235C" w:rsidP="00151300">
      <w:pPr>
        <w:pStyle w:val="af1"/>
        <w:ind w:firstLine="567"/>
        <w:jc w:val="both"/>
      </w:pPr>
      <w:r w:rsidRPr="00E7628F">
        <w:t>–</w:t>
      </w:r>
      <w:r w:rsidR="00151300" w:rsidRPr="00E7628F">
        <w:t xml:space="preserve"> насколько трудолюбивым, организованным и целеустремленным проявил себя </w:t>
      </w:r>
      <w:r w:rsidR="00FD4915" w:rsidRPr="00E7628F">
        <w:t>дипломант</w:t>
      </w:r>
      <w:r w:rsidR="00151300" w:rsidRPr="00E7628F">
        <w:t>, достаточно ли его подготовки для самостоятельной деятельности.</w:t>
      </w:r>
    </w:p>
    <w:p w:rsidR="00151300" w:rsidRPr="00E7628F" w:rsidRDefault="00151300" w:rsidP="00151300">
      <w:pPr>
        <w:pStyle w:val="af1"/>
        <w:ind w:firstLine="567"/>
        <w:jc w:val="both"/>
      </w:pPr>
      <w:r w:rsidRPr="00E7628F">
        <w:t xml:space="preserve">В конце отзыва руководитель оценивает работу </w:t>
      </w:r>
      <w:r w:rsidR="00FD4915" w:rsidRPr="00E7628F">
        <w:t>дипломанта</w:t>
      </w:r>
      <w:r w:rsidRPr="00E7628F">
        <w:t xml:space="preserve"> и его </w:t>
      </w:r>
      <w:r w:rsidR="00F77134" w:rsidRPr="00E7628F">
        <w:t>выпускную работу</w:t>
      </w:r>
      <w:r w:rsidRPr="00E7628F">
        <w:t xml:space="preserve"> и дает заключение, достоин ли студент присуждения ему квалификации </w:t>
      </w:r>
      <w:r w:rsidR="004C0AE4" w:rsidRPr="00E7628F">
        <w:t>специалист по сервису</w:t>
      </w:r>
      <w:r w:rsidR="006D235C" w:rsidRPr="00E7628F">
        <w:t xml:space="preserve"> по </w:t>
      </w:r>
      <w:r w:rsidR="004C0AE4" w:rsidRPr="00E7628F">
        <w:t>специальности 100101.65</w:t>
      </w:r>
      <w:r w:rsidR="006D235C" w:rsidRPr="00E7628F">
        <w:t xml:space="preserve"> «</w:t>
      </w:r>
      <w:r w:rsidR="004C0AE4" w:rsidRPr="00E7628F">
        <w:t>Сервис</w:t>
      </w:r>
      <w:r w:rsidR="006D235C" w:rsidRPr="00E7628F">
        <w:t>»</w:t>
      </w:r>
      <w:r w:rsidRPr="00E7628F">
        <w:t>.</w:t>
      </w:r>
    </w:p>
    <w:p w:rsidR="00151300" w:rsidRPr="00E7628F" w:rsidRDefault="00151300" w:rsidP="00151300">
      <w:pPr>
        <w:pStyle w:val="af1"/>
        <w:ind w:firstLine="567"/>
        <w:jc w:val="both"/>
      </w:pPr>
      <w:r w:rsidRPr="00E7628F">
        <w:t xml:space="preserve">Отзыв </w:t>
      </w:r>
      <w:r w:rsidR="006D235C" w:rsidRPr="00E7628F">
        <w:t xml:space="preserve">выполняется на бланке </w:t>
      </w:r>
      <w:r w:rsidR="002C5B0E" w:rsidRPr="00E7628F">
        <w:t>стандартного образца</w:t>
      </w:r>
      <w:r w:rsidR="006D235C" w:rsidRPr="00E7628F">
        <w:t xml:space="preserve">, он </w:t>
      </w:r>
      <w:r w:rsidRPr="00E7628F">
        <w:t>должен быть подписан руководителем, при этом необходимо указать место работы, должность и ученое звание руководителя, его фамилию, имя, отчество.</w:t>
      </w:r>
    </w:p>
    <w:p w:rsidR="00E039A1" w:rsidRPr="00E7628F" w:rsidRDefault="00E65A3D" w:rsidP="00E039A1">
      <w:pPr>
        <w:pStyle w:val="af1"/>
        <w:spacing w:before="120"/>
        <w:ind w:firstLine="567"/>
        <w:jc w:val="both"/>
        <w:rPr>
          <w:b/>
          <w:bCs/>
        </w:rPr>
      </w:pPr>
      <w:r w:rsidRPr="00E7628F">
        <w:rPr>
          <w:b/>
          <w:bCs/>
        </w:rPr>
        <w:t>1.8</w:t>
      </w:r>
      <w:r w:rsidR="00E039A1" w:rsidRPr="00E7628F">
        <w:rPr>
          <w:b/>
          <w:bCs/>
        </w:rPr>
        <w:t xml:space="preserve">.2. Консультант </w:t>
      </w:r>
      <w:r w:rsidR="00F77134" w:rsidRPr="00E7628F">
        <w:rPr>
          <w:b/>
          <w:bCs/>
        </w:rPr>
        <w:t xml:space="preserve">ВКР </w:t>
      </w:r>
      <w:r w:rsidR="00E039A1" w:rsidRPr="00E7628F">
        <w:rPr>
          <w:b/>
          <w:bCs/>
        </w:rPr>
        <w:t>и его обязанности</w:t>
      </w:r>
    </w:p>
    <w:p w:rsidR="00384B10" w:rsidRPr="00E7628F" w:rsidRDefault="00384B10" w:rsidP="00384B10">
      <w:pPr>
        <w:autoSpaceDE w:val="0"/>
        <w:autoSpaceDN w:val="0"/>
        <w:adjustRightInd w:val="0"/>
        <w:ind w:firstLine="567"/>
        <w:rPr>
          <w:rFonts w:eastAsia="TimesNewRomanPSMT"/>
        </w:rPr>
      </w:pPr>
      <w:r w:rsidRPr="00E7628F">
        <w:rPr>
          <w:rFonts w:eastAsia="TimesNewRomanPSMT"/>
        </w:rPr>
        <w:t xml:space="preserve">Консультант </w:t>
      </w:r>
      <w:r w:rsidR="00F77134" w:rsidRPr="00E7628F">
        <w:rPr>
          <w:rFonts w:eastAsia="TimesNewRomanPSMT"/>
        </w:rPr>
        <w:t>ВКР</w:t>
      </w:r>
      <w:r w:rsidRPr="00E7628F">
        <w:rPr>
          <w:rFonts w:eastAsia="TimesNewRomanPSMT"/>
        </w:rPr>
        <w:t>:</w:t>
      </w:r>
    </w:p>
    <w:p w:rsidR="00384B10" w:rsidRPr="00E7628F" w:rsidRDefault="00384B10" w:rsidP="00384B10">
      <w:pPr>
        <w:autoSpaceDE w:val="0"/>
        <w:autoSpaceDN w:val="0"/>
        <w:adjustRightInd w:val="0"/>
        <w:ind w:firstLine="567"/>
        <w:jc w:val="both"/>
        <w:rPr>
          <w:rFonts w:eastAsia="TimesNewRomanPSMT"/>
        </w:rPr>
      </w:pPr>
      <w:r w:rsidRPr="00E7628F">
        <w:t>–</w:t>
      </w:r>
      <w:r w:rsidRPr="00E7628F">
        <w:rPr>
          <w:rFonts w:eastAsia="TimesNewRomanPSMT"/>
        </w:rPr>
        <w:t xml:space="preserve"> по соглас</w:t>
      </w:r>
      <w:r w:rsidR="00E039A1" w:rsidRPr="00E7628F">
        <w:rPr>
          <w:rFonts w:eastAsia="TimesNewRomanPSMT"/>
        </w:rPr>
        <w:t>ованию с</w:t>
      </w:r>
      <w:r w:rsidRPr="00E7628F">
        <w:rPr>
          <w:rFonts w:eastAsia="TimesNewRomanPSMT"/>
        </w:rPr>
        <w:t xml:space="preserve"> заведующ</w:t>
      </w:r>
      <w:r w:rsidR="00E039A1" w:rsidRPr="00E7628F">
        <w:rPr>
          <w:rFonts w:eastAsia="TimesNewRomanPSMT"/>
        </w:rPr>
        <w:t>им</w:t>
      </w:r>
      <w:r w:rsidRPr="00E7628F">
        <w:rPr>
          <w:rFonts w:eastAsia="TimesNewRomanPSMT"/>
        </w:rPr>
        <w:t xml:space="preserve"> выпускающей кафедр</w:t>
      </w:r>
      <w:r w:rsidR="00E65A3D" w:rsidRPr="00E7628F">
        <w:rPr>
          <w:rFonts w:eastAsia="TimesNewRomanPSMT"/>
        </w:rPr>
        <w:t>ой</w:t>
      </w:r>
      <w:r w:rsidRPr="00E7628F">
        <w:rPr>
          <w:rFonts w:eastAsia="TimesNewRomanPSMT"/>
        </w:rPr>
        <w:t xml:space="preserve"> и руководител</w:t>
      </w:r>
      <w:r w:rsidR="00E65A3D" w:rsidRPr="00E7628F">
        <w:rPr>
          <w:rFonts w:eastAsia="TimesNewRomanPSMT"/>
        </w:rPr>
        <w:t>ем</w:t>
      </w:r>
      <w:r w:rsidRPr="00E7628F">
        <w:rPr>
          <w:rFonts w:eastAsia="TimesNewRomanPSMT"/>
        </w:rPr>
        <w:t xml:space="preserve"> ВКР выдает конкретное задание по соответствующему разделу </w:t>
      </w:r>
      <w:r w:rsidR="00DC6A47" w:rsidRPr="00E7628F">
        <w:rPr>
          <w:rFonts w:eastAsia="TimesNewRomanPSMT"/>
        </w:rPr>
        <w:t>ВКР</w:t>
      </w:r>
      <w:r w:rsidRPr="00E7628F">
        <w:rPr>
          <w:rFonts w:eastAsia="TimesNewRomanPSMT"/>
        </w:rPr>
        <w:t>;</w:t>
      </w:r>
    </w:p>
    <w:p w:rsidR="00384B10" w:rsidRPr="00E7628F" w:rsidRDefault="00E039A1" w:rsidP="00384B10">
      <w:pPr>
        <w:autoSpaceDE w:val="0"/>
        <w:autoSpaceDN w:val="0"/>
        <w:adjustRightInd w:val="0"/>
        <w:ind w:firstLine="567"/>
        <w:jc w:val="both"/>
        <w:rPr>
          <w:rFonts w:eastAsia="TimesNewRomanPSMT"/>
        </w:rPr>
      </w:pPr>
      <w:r w:rsidRPr="00E7628F">
        <w:t>–</w:t>
      </w:r>
      <w:r w:rsidR="00384B10" w:rsidRPr="00E7628F">
        <w:rPr>
          <w:rFonts w:eastAsia="TimesNewRomanPSMT"/>
        </w:rPr>
        <w:t xml:space="preserve"> рекомендует студенту необходимую по данному разделу литературу,</w:t>
      </w:r>
      <w:r w:rsidRPr="00E7628F">
        <w:rPr>
          <w:rFonts w:eastAsia="TimesNewRomanPSMT"/>
        </w:rPr>
        <w:t xml:space="preserve"> </w:t>
      </w:r>
      <w:r w:rsidR="00384B10" w:rsidRPr="00E7628F">
        <w:rPr>
          <w:rFonts w:eastAsia="TimesNewRomanPSMT"/>
        </w:rPr>
        <w:t>справочные и другие материалы;</w:t>
      </w:r>
    </w:p>
    <w:p w:rsidR="00384B10" w:rsidRPr="00E7628F" w:rsidRDefault="00E039A1" w:rsidP="00384B10">
      <w:pPr>
        <w:autoSpaceDE w:val="0"/>
        <w:autoSpaceDN w:val="0"/>
        <w:adjustRightInd w:val="0"/>
        <w:ind w:firstLine="567"/>
        <w:jc w:val="both"/>
        <w:rPr>
          <w:rFonts w:eastAsia="TimesNewRomanPSMT"/>
        </w:rPr>
      </w:pPr>
      <w:r w:rsidRPr="00E7628F">
        <w:t>–</w:t>
      </w:r>
      <w:r w:rsidR="00384B10" w:rsidRPr="00E7628F">
        <w:rPr>
          <w:rFonts w:eastAsia="TimesNewRomanPSMT"/>
        </w:rPr>
        <w:t xml:space="preserve"> проводит </w:t>
      </w:r>
      <w:r w:rsidRPr="00E7628F">
        <w:rPr>
          <w:rFonts w:eastAsia="TimesNewRomanPSMT"/>
        </w:rPr>
        <w:t xml:space="preserve">в соответствии с графиком, утвержденным заведующим кафедрой, </w:t>
      </w:r>
      <w:r w:rsidR="00384B10" w:rsidRPr="00E7628F">
        <w:rPr>
          <w:rFonts w:eastAsia="TimesNewRomanPSMT"/>
        </w:rPr>
        <w:t>систематические консультации со студентом;</w:t>
      </w:r>
    </w:p>
    <w:p w:rsidR="00384B10" w:rsidRPr="00E7628F" w:rsidRDefault="00E039A1" w:rsidP="00E039A1">
      <w:pPr>
        <w:autoSpaceDE w:val="0"/>
        <w:autoSpaceDN w:val="0"/>
        <w:adjustRightInd w:val="0"/>
        <w:ind w:firstLine="567"/>
        <w:jc w:val="both"/>
      </w:pPr>
      <w:r w:rsidRPr="00E7628F">
        <w:t>–</w:t>
      </w:r>
      <w:r w:rsidR="00384B10" w:rsidRPr="00E7628F">
        <w:rPr>
          <w:rFonts w:eastAsia="TimesNewRomanPSMT"/>
        </w:rPr>
        <w:t xml:space="preserve"> проверяет выполнение соответствующего раздела дипломно</w:t>
      </w:r>
      <w:r w:rsidRPr="00E7628F">
        <w:rPr>
          <w:rFonts w:eastAsia="TimesNewRomanPSMT"/>
        </w:rPr>
        <w:t xml:space="preserve">й работы и </w:t>
      </w:r>
      <w:r w:rsidR="00384B10" w:rsidRPr="00E7628F">
        <w:rPr>
          <w:rFonts w:eastAsia="TimesNewRomanPSMT"/>
        </w:rPr>
        <w:t>ставит свою подпись на титульном листе пояснительной записки.</w:t>
      </w:r>
    </w:p>
    <w:p w:rsidR="00151300" w:rsidRPr="00E7628F" w:rsidRDefault="006D235C" w:rsidP="006D235C">
      <w:pPr>
        <w:pStyle w:val="af1"/>
        <w:spacing w:before="120"/>
        <w:ind w:firstLine="567"/>
        <w:jc w:val="both"/>
        <w:rPr>
          <w:b/>
          <w:bCs/>
        </w:rPr>
      </w:pPr>
      <w:r w:rsidRPr="00E7628F">
        <w:rPr>
          <w:b/>
          <w:bCs/>
        </w:rPr>
        <w:t>1.</w:t>
      </w:r>
      <w:r w:rsidR="00E65A3D" w:rsidRPr="00E7628F">
        <w:rPr>
          <w:b/>
          <w:bCs/>
        </w:rPr>
        <w:t>8</w:t>
      </w:r>
      <w:r w:rsidR="00151300" w:rsidRPr="00E7628F">
        <w:rPr>
          <w:b/>
          <w:bCs/>
        </w:rPr>
        <w:t>.</w:t>
      </w:r>
      <w:r w:rsidR="00E039A1" w:rsidRPr="00E7628F">
        <w:rPr>
          <w:b/>
          <w:bCs/>
        </w:rPr>
        <w:t>3</w:t>
      </w:r>
      <w:r w:rsidR="00151300" w:rsidRPr="00E7628F">
        <w:rPr>
          <w:b/>
          <w:bCs/>
        </w:rPr>
        <w:t xml:space="preserve">. Обязанности </w:t>
      </w:r>
      <w:r w:rsidR="00FD4915" w:rsidRPr="00E7628F">
        <w:rPr>
          <w:b/>
        </w:rPr>
        <w:t>дипломанта</w:t>
      </w:r>
    </w:p>
    <w:p w:rsidR="00151300" w:rsidRPr="00E7628F" w:rsidRDefault="00FD4915" w:rsidP="00151300">
      <w:pPr>
        <w:pStyle w:val="af1"/>
        <w:ind w:firstLine="567"/>
        <w:jc w:val="both"/>
      </w:pPr>
      <w:r w:rsidRPr="00E7628F">
        <w:t>Дипломант</w:t>
      </w:r>
      <w:r w:rsidR="00151300" w:rsidRPr="00E7628F">
        <w:t xml:space="preserve"> обязан:</w:t>
      </w:r>
    </w:p>
    <w:p w:rsidR="00151300" w:rsidRPr="00E7628F" w:rsidRDefault="00AA0183" w:rsidP="00151300">
      <w:pPr>
        <w:pStyle w:val="af1"/>
        <w:numPr>
          <w:ilvl w:val="0"/>
          <w:numId w:val="2"/>
        </w:numPr>
        <w:ind w:firstLine="567"/>
        <w:jc w:val="both"/>
      </w:pPr>
      <w:r w:rsidRPr="00E7628F">
        <w:t xml:space="preserve"> </w:t>
      </w:r>
      <w:r w:rsidR="00151300" w:rsidRPr="00E7628F">
        <w:t>после окончания преддипломной практики в срок</w:t>
      </w:r>
      <w:r w:rsidRPr="00E7628F">
        <w:t>, установленный графиком учебного процесса,</w:t>
      </w:r>
      <w:r w:rsidR="00151300" w:rsidRPr="00E7628F">
        <w:t xml:space="preserve"> отчитаться по практике, сдать отчет. Отчет по преддипломной практике защищается в комиссии, включающей </w:t>
      </w:r>
      <w:r w:rsidRPr="00E7628F">
        <w:t xml:space="preserve">руководителя преддипломной практики от университета и </w:t>
      </w:r>
      <w:r w:rsidR="00151300" w:rsidRPr="00E7628F">
        <w:t xml:space="preserve">предполагаемого руководителя </w:t>
      </w:r>
      <w:r w:rsidR="00DC6A47" w:rsidRPr="00E7628F">
        <w:t>ВКР</w:t>
      </w:r>
      <w:r w:rsidRPr="00E7628F">
        <w:t>;</w:t>
      </w:r>
    </w:p>
    <w:p w:rsidR="00151300" w:rsidRPr="00E7628F" w:rsidRDefault="00AA0183" w:rsidP="00151300">
      <w:pPr>
        <w:pStyle w:val="af1"/>
        <w:numPr>
          <w:ilvl w:val="0"/>
          <w:numId w:val="2"/>
        </w:numPr>
        <w:ind w:firstLine="567"/>
        <w:jc w:val="both"/>
      </w:pPr>
      <w:r w:rsidRPr="00E7628F">
        <w:t xml:space="preserve"> </w:t>
      </w:r>
      <w:r w:rsidR="00DC6A47" w:rsidRPr="00E7628F">
        <w:t>являться на консультации в соответствии с утвержденным графиком</w:t>
      </w:r>
      <w:r w:rsidR="00151300" w:rsidRPr="00E7628F">
        <w:t>:</w:t>
      </w:r>
    </w:p>
    <w:p w:rsidR="00151300" w:rsidRPr="00E7628F" w:rsidRDefault="00AA0183" w:rsidP="00151300">
      <w:pPr>
        <w:pStyle w:val="af1"/>
        <w:ind w:firstLine="567"/>
        <w:jc w:val="both"/>
      </w:pPr>
      <w:r w:rsidRPr="00E7628F">
        <w:t xml:space="preserve">– </w:t>
      </w:r>
      <w:r w:rsidR="00151300" w:rsidRPr="00E7628F">
        <w:t xml:space="preserve">по </w:t>
      </w:r>
      <w:r w:rsidR="00990157" w:rsidRPr="00E7628F">
        <w:t xml:space="preserve">сервисной, </w:t>
      </w:r>
      <w:r w:rsidR="00DC6A47" w:rsidRPr="00E7628F">
        <w:t xml:space="preserve">аналитической и </w:t>
      </w:r>
      <w:r w:rsidR="00990157" w:rsidRPr="00E7628F">
        <w:t>технологической</w:t>
      </w:r>
      <w:r w:rsidR="00151300" w:rsidRPr="00E7628F">
        <w:t xml:space="preserve"> част</w:t>
      </w:r>
      <w:r w:rsidR="00DC6A47" w:rsidRPr="00E7628F">
        <w:t>ям ВКР</w:t>
      </w:r>
      <w:r w:rsidR="00151300" w:rsidRPr="00E7628F">
        <w:t>;</w:t>
      </w:r>
    </w:p>
    <w:p w:rsidR="00AA0183" w:rsidRPr="00E7628F" w:rsidRDefault="00AA0183" w:rsidP="00AA0183">
      <w:pPr>
        <w:pStyle w:val="af1"/>
        <w:ind w:firstLine="567"/>
        <w:jc w:val="both"/>
      </w:pPr>
      <w:r w:rsidRPr="00E7628F">
        <w:t xml:space="preserve">– </w:t>
      </w:r>
      <w:r w:rsidR="00DC6A47" w:rsidRPr="00E7628F">
        <w:t xml:space="preserve">по </w:t>
      </w:r>
      <w:r w:rsidR="00151300" w:rsidRPr="00E7628F">
        <w:t xml:space="preserve">нормоконтролю </w:t>
      </w:r>
      <w:r w:rsidRPr="00E7628F">
        <w:t>оформления</w:t>
      </w:r>
      <w:r w:rsidR="00DC6A47" w:rsidRPr="00E7628F">
        <w:t xml:space="preserve"> ВКР</w:t>
      </w:r>
      <w:r w:rsidRPr="00E7628F">
        <w:t>;</w:t>
      </w:r>
    </w:p>
    <w:p w:rsidR="00AA0183" w:rsidRPr="00E7628F" w:rsidRDefault="00AA0183" w:rsidP="00151300">
      <w:pPr>
        <w:pStyle w:val="af1"/>
        <w:numPr>
          <w:ilvl w:val="0"/>
          <w:numId w:val="2"/>
        </w:numPr>
        <w:ind w:firstLine="567"/>
        <w:jc w:val="both"/>
      </w:pPr>
      <w:r w:rsidRPr="00E7628F">
        <w:t xml:space="preserve"> по мере необходимости либо в соответствии с расписанием, составленным консультантом раздела, являться на консультацию по </w:t>
      </w:r>
      <w:r w:rsidR="00990157" w:rsidRPr="00E7628F">
        <w:t xml:space="preserve">экономике и </w:t>
      </w:r>
      <w:r w:rsidRPr="00E7628F">
        <w:t>безопасности жизнедеятельности;</w:t>
      </w:r>
    </w:p>
    <w:p w:rsidR="00151300" w:rsidRPr="00E7628F" w:rsidRDefault="00AA0183" w:rsidP="00151300">
      <w:pPr>
        <w:pStyle w:val="af1"/>
        <w:numPr>
          <w:ilvl w:val="0"/>
          <w:numId w:val="2"/>
        </w:numPr>
        <w:ind w:firstLine="567"/>
        <w:jc w:val="both"/>
      </w:pPr>
      <w:r w:rsidRPr="00E7628F">
        <w:t xml:space="preserve"> </w:t>
      </w:r>
      <w:r w:rsidR="00151300" w:rsidRPr="00E7628F">
        <w:t xml:space="preserve">по завершении выполнения </w:t>
      </w:r>
      <w:r w:rsidR="00DC6A47" w:rsidRPr="00E7628F">
        <w:t>ВКР</w:t>
      </w:r>
      <w:r w:rsidR="00151300" w:rsidRPr="00E7628F">
        <w:t xml:space="preserve"> получить подписи всех консультантов</w:t>
      </w:r>
      <w:r w:rsidR="00DC6A47" w:rsidRPr="00E7628F">
        <w:t>,</w:t>
      </w:r>
      <w:r w:rsidR="00151300" w:rsidRPr="00E7628F">
        <w:t xml:space="preserve"> руководителя </w:t>
      </w:r>
      <w:r w:rsidR="00DC6A47" w:rsidRPr="00E7628F">
        <w:t xml:space="preserve">работы и заведующего выпускающей кафедрой </w:t>
      </w:r>
      <w:r w:rsidR="00151300" w:rsidRPr="00E7628F">
        <w:t>на титульном листе;</w:t>
      </w:r>
    </w:p>
    <w:p w:rsidR="00151300" w:rsidRPr="00E7628F" w:rsidRDefault="00AA0183" w:rsidP="00151300">
      <w:pPr>
        <w:pStyle w:val="af1"/>
        <w:numPr>
          <w:ilvl w:val="0"/>
          <w:numId w:val="2"/>
        </w:numPr>
        <w:ind w:firstLine="567"/>
        <w:jc w:val="both"/>
      </w:pPr>
      <w:r w:rsidRPr="00E7628F">
        <w:t xml:space="preserve"> </w:t>
      </w:r>
      <w:r w:rsidR="00151300" w:rsidRPr="00E7628F">
        <w:t>подготовить доклад для предзащиты</w:t>
      </w:r>
      <w:r w:rsidR="00410579" w:rsidRPr="00E7628F">
        <w:t xml:space="preserve"> </w:t>
      </w:r>
      <w:r w:rsidR="00DC6A47" w:rsidRPr="00E7628F">
        <w:t>ВКР</w:t>
      </w:r>
      <w:r w:rsidR="00151300" w:rsidRPr="00E7628F">
        <w:t>;</w:t>
      </w:r>
    </w:p>
    <w:p w:rsidR="00151300" w:rsidRPr="00E7628F" w:rsidRDefault="00410579" w:rsidP="00151300">
      <w:pPr>
        <w:pStyle w:val="af1"/>
        <w:numPr>
          <w:ilvl w:val="0"/>
          <w:numId w:val="2"/>
        </w:numPr>
        <w:ind w:firstLine="567"/>
        <w:jc w:val="both"/>
      </w:pPr>
      <w:r w:rsidRPr="00E7628F">
        <w:t xml:space="preserve"> </w:t>
      </w:r>
      <w:r w:rsidR="00151300" w:rsidRPr="00E7628F">
        <w:t>получ</w:t>
      </w:r>
      <w:r w:rsidRPr="00E7628F">
        <w:t xml:space="preserve">ить рецензию на </w:t>
      </w:r>
      <w:r w:rsidR="00DC6A47" w:rsidRPr="00E7628F">
        <w:t>ВКР</w:t>
      </w:r>
      <w:r w:rsidR="00151300" w:rsidRPr="00E7628F">
        <w:t>;</w:t>
      </w:r>
    </w:p>
    <w:p w:rsidR="00151300" w:rsidRPr="00E7628F" w:rsidRDefault="00410579" w:rsidP="00151300">
      <w:pPr>
        <w:pStyle w:val="af1"/>
        <w:numPr>
          <w:ilvl w:val="0"/>
          <w:numId w:val="2"/>
        </w:numPr>
        <w:ind w:firstLine="567"/>
        <w:jc w:val="both"/>
      </w:pPr>
      <w:r w:rsidRPr="00E7628F">
        <w:t xml:space="preserve"> </w:t>
      </w:r>
      <w:r w:rsidR="00151300" w:rsidRPr="00E7628F">
        <w:t>вовремя явиться на заседание ГАК в назначенн</w:t>
      </w:r>
      <w:r w:rsidRPr="00E7628F">
        <w:t>ый день и</w:t>
      </w:r>
      <w:r w:rsidR="00151300" w:rsidRPr="00E7628F">
        <w:t xml:space="preserve"> время.</w:t>
      </w:r>
    </w:p>
    <w:p w:rsidR="00151300" w:rsidRPr="00E7628F" w:rsidRDefault="00151300" w:rsidP="00482171">
      <w:pPr>
        <w:pStyle w:val="af1"/>
        <w:ind w:firstLine="567"/>
        <w:jc w:val="both"/>
      </w:pPr>
      <w:r w:rsidRPr="00E7628F">
        <w:t xml:space="preserve">3а принятые в </w:t>
      </w:r>
      <w:r w:rsidR="00DC6A47" w:rsidRPr="00E7628F">
        <w:t>ВКР</w:t>
      </w:r>
      <w:r w:rsidRPr="00E7628F">
        <w:t xml:space="preserve"> решения и за правильность всех данных отвечает студент </w:t>
      </w:r>
      <w:r w:rsidR="00410579" w:rsidRPr="00E7628F">
        <w:t>–</w:t>
      </w:r>
      <w:r w:rsidRPr="00E7628F">
        <w:t xml:space="preserve"> автор </w:t>
      </w:r>
      <w:r w:rsidR="00DC6A47" w:rsidRPr="00E7628F">
        <w:t>выпускной квалификационной работы</w:t>
      </w:r>
      <w:r w:rsidRPr="00E7628F">
        <w:t xml:space="preserve">. Руководитель и консультанты </w:t>
      </w:r>
      <w:r w:rsidR="00DC6A47" w:rsidRPr="00E7628F">
        <w:t>ВКР</w:t>
      </w:r>
      <w:r w:rsidRPr="00E7628F">
        <w:t xml:space="preserve"> не несут ответственности за ошибочное положение в </w:t>
      </w:r>
      <w:r w:rsidR="00DC6A47" w:rsidRPr="00E7628F">
        <w:t>работе</w:t>
      </w:r>
      <w:r w:rsidRPr="00E7628F">
        <w:t>, если на это было указано</w:t>
      </w:r>
      <w:r w:rsidR="00410579" w:rsidRPr="00E7628F">
        <w:rPr>
          <w:iCs/>
        </w:rPr>
        <w:t xml:space="preserve"> </w:t>
      </w:r>
      <w:r w:rsidRPr="00E7628F">
        <w:t>студенту, но последний настаивает на своем решении. Различие мнений должно быть отражено в отзыве руководителя</w:t>
      </w:r>
      <w:r w:rsidR="00DC6A47" w:rsidRPr="00E7628F">
        <w:t xml:space="preserve"> ВКР</w:t>
      </w:r>
      <w:r w:rsidRPr="00E7628F">
        <w:t>.</w:t>
      </w:r>
    </w:p>
    <w:p w:rsidR="00453ED7" w:rsidRPr="00E7628F" w:rsidRDefault="00453ED7" w:rsidP="00482171">
      <w:pPr>
        <w:pStyle w:val="af1"/>
        <w:spacing w:before="240" w:after="120"/>
        <w:ind w:firstLine="567"/>
        <w:jc w:val="both"/>
        <w:rPr>
          <w:b/>
          <w:bCs/>
        </w:rPr>
      </w:pPr>
      <w:r w:rsidRPr="00E7628F">
        <w:rPr>
          <w:b/>
          <w:bCs/>
        </w:rPr>
        <w:t>1.</w:t>
      </w:r>
      <w:r w:rsidR="00E65A3D" w:rsidRPr="00E7628F">
        <w:rPr>
          <w:b/>
          <w:bCs/>
        </w:rPr>
        <w:t>9</w:t>
      </w:r>
      <w:r w:rsidRPr="00E7628F">
        <w:rPr>
          <w:b/>
          <w:bCs/>
        </w:rPr>
        <w:t xml:space="preserve">. Работа над </w:t>
      </w:r>
      <w:r w:rsidR="00DC6A47" w:rsidRPr="00E7628F">
        <w:rPr>
          <w:b/>
          <w:bCs/>
        </w:rPr>
        <w:t>ВКР</w:t>
      </w:r>
      <w:r w:rsidRPr="00E7628F">
        <w:rPr>
          <w:b/>
          <w:bCs/>
        </w:rPr>
        <w:t xml:space="preserve">, </w:t>
      </w:r>
      <w:r w:rsidR="00EA69AF" w:rsidRPr="00E7628F">
        <w:rPr>
          <w:b/>
          <w:bCs/>
        </w:rPr>
        <w:t xml:space="preserve">нормоконтроль, </w:t>
      </w:r>
      <w:r w:rsidRPr="00E7628F">
        <w:rPr>
          <w:b/>
          <w:bCs/>
        </w:rPr>
        <w:t>предварительная защита и рецензирование</w:t>
      </w:r>
    </w:p>
    <w:p w:rsidR="007C685F" w:rsidRPr="00E7628F" w:rsidRDefault="007C685F" w:rsidP="00482171">
      <w:pPr>
        <w:pStyle w:val="a5"/>
        <w:spacing w:after="0"/>
        <w:ind w:firstLine="567"/>
        <w:jc w:val="both"/>
      </w:pPr>
      <w:r w:rsidRPr="00E7628F">
        <w:t>Обучающиеся, успешно завершившие прохождение преддипломной практики приступают к выполнению ВКР в соответствии с полученным заданием.</w:t>
      </w:r>
    </w:p>
    <w:p w:rsidR="007C685F" w:rsidRPr="00E7628F" w:rsidRDefault="007C685F" w:rsidP="00151300">
      <w:pPr>
        <w:pStyle w:val="af1"/>
        <w:ind w:firstLine="567"/>
        <w:jc w:val="both"/>
      </w:pPr>
      <w:r w:rsidRPr="00E7628F">
        <w:t xml:space="preserve">Обучающемуся перед прохождением преддипломной практики </w:t>
      </w:r>
      <w:r w:rsidR="00492D21" w:rsidRPr="00E7628F">
        <w:t>выдае</w:t>
      </w:r>
      <w:r w:rsidRPr="00E7628F">
        <w:t xml:space="preserve">тся </w:t>
      </w:r>
      <w:r w:rsidR="00492D21" w:rsidRPr="00E7628F">
        <w:t>настоящее пособие, а также другие методические материалы</w:t>
      </w:r>
      <w:r w:rsidRPr="00E7628F">
        <w:t xml:space="preserve"> по выполнению ВКР, в которых отражены рекомендации по выполнению всех разделов и отражены подходы к выполнению поставленных задач.</w:t>
      </w:r>
    </w:p>
    <w:p w:rsidR="00151300" w:rsidRPr="00E7628F" w:rsidRDefault="00151300" w:rsidP="00151300">
      <w:pPr>
        <w:pStyle w:val="af1"/>
        <w:ind w:firstLine="567"/>
        <w:jc w:val="both"/>
      </w:pPr>
      <w:r w:rsidRPr="00E7628F">
        <w:t xml:space="preserve">В течение всего срока проектирования студент </w:t>
      </w:r>
      <w:r w:rsidR="009D108D" w:rsidRPr="00E7628F">
        <w:t xml:space="preserve">систематически в соответствии с графиком </w:t>
      </w:r>
      <w:r w:rsidR="007B0439" w:rsidRPr="00E7628F">
        <w:t>о</w:t>
      </w:r>
      <w:r w:rsidRPr="00E7628F">
        <w:t xml:space="preserve">бязан </w:t>
      </w:r>
      <w:r w:rsidRPr="00E7628F">
        <w:rPr>
          <w:iCs/>
        </w:rPr>
        <w:t>являться</w:t>
      </w:r>
      <w:r w:rsidRPr="00E7628F">
        <w:rPr>
          <w:i/>
          <w:iCs/>
        </w:rPr>
        <w:t xml:space="preserve"> </w:t>
      </w:r>
      <w:r w:rsidRPr="00E7628F">
        <w:t>к руководителю. О случаях непосещения студентом очередных консультаций руководител</w:t>
      </w:r>
      <w:r w:rsidR="007B0439" w:rsidRPr="00E7628F">
        <w:t>ь</w:t>
      </w:r>
      <w:r w:rsidRPr="00E7628F">
        <w:t xml:space="preserve"> </w:t>
      </w:r>
      <w:r w:rsidR="007B0439" w:rsidRPr="00E7628F">
        <w:t xml:space="preserve">ВКР </w:t>
      </w:r>
      <w:r w:rsidRPr="00E7628F">
        <w:t>долж</w:t>
      </w:r>
      <w:r w:rsidR="007B0439" w:rsidRPr="00E7628F">
        <w:t>ен</w:t>
      </w:r>
      <w:r w:rsidRPr="00E7628F">
        <w:t xml:space="preserve"> сообщать заведующему кафедрой.</w:t>
      </w:r>
    </w:p>
    <w:p w:rsidR="008F22F0" w:rsidRPr="00E7628F" w:rsidRDefault="00151300" w:rsidP="00151300">
      <w:pPr>
        <w:pStyle w:val="af1"/>
        <w:ind w:firstLine="567"/>
        <w:jc w:val="both"/>
      </w:pPr>
      <w:r w:rsidRPr="00E7628F">
        <w:t>В к</w:t>
      </w:r>
      <w:r w:rsidR="00453ED7" w:rsidRPr="00E7628F">
        <w:t>онце каждого месяца руководитель</w:t>
      </w:r>
      <w:r w:rsidRPr="00E7628F">
        <w:t xml:space="preserve"> </w:t>
      </w:r>
      <w:r w:rsidR="00453ED7" w:rsidRPr="00E7628F">
        <w:t>ВКР</w:t>
      </w:r>
      <w:r w:rsidRPr="00E7628F">
        <w:t xml:space="preserve"> оценивает выполненную студентом работу и докладывает о ходе работы заведующему кафедрой или на заседании кафедры</w:t>
      </w:r>
      <w:r w:rsidR="008F22F0" w:rsidRPr="00E7628F">
        <w:t>.</w:t>
      </w:r>
    </w:p>
    <w:p w:rsidR="00151300" w:rsidRPr="00E7628F" w:rsidRDefault="00151300" w:rsidP="00151300">
      <w:pPr>
        <w:pStyle w:val="af1"/>
        <w:ind w:firstLine="567"/>
        <w:jc w:val="both"/>
      </w:pPr>
      <w:r w:rsidRPr="00E7628F">
        <w:t xml:space="preserve">По окончании всей работы руководитель и консультанты проверяют </w:t>
      </w:r>
      <w:r w:rsidR="00453ED7" w:rsidRPr="00E7628F">
        <w:t xml:space="preserve">пояснительную </w:t>
      </w:r>
      <w:r w:rsidRPr="00E7628F">
        <w:t xml:space="preserve">записку и </w:t>
      </w:r>
      <w:r w:rsidR="007B0439" w:rsidRPr="00E7628F">
        <w:t>ВКР</w:t>
      </w:r>
      <w:r w:rsidRPr="00E7628F">
        <w:t xml:space="preserve"> в целом с целью устранения возможных ошибок. </w:t>
      </w:r>
      <w:r w:rsidR="00453ED7" w:rsidRPr="00E7628F">
        <w:t>ВКР</w:t>
      </w:r>
      <w:r w:rsidRPr="00E7628F">
        <w:t xml:space="preserve"> </w:t>
      </w:r>
      <w:r w:rsidR="00AF0E2D" w:rsidRPr="00E7628F">
        <w:t xml:space="preserve">(пояснительная </w:t>
      </w:r>
      <w:r w:rsidRPr="00E7628F">
        <w:t xml:space="preserve">записка в законченном виде </w:t>
      </w:r>
      <w:r w:rsidR="00AF0E2D" w:rsidRPr="00E7628F">
        <w:t xml:space="preserve">и графический материал) </w:t>
      </w:r>
      <w:r w:rsidRPr="00E7628F">
        <w:t xml:space="preserve">и </w:t>
      </w:r>
      <w:r w:rsidR="00453ED7" w:rsidRPr="00E7628F">
        <w:t>письменный</w:t>
      </w:r>
      <w:r w:rsidRPr="00E7628F">
        <w:t xml:space="preserve"> отзыв руководителя </w:t>
      </w:r>
      <w:r w:rsidR="00102825" w:rsidRPr="00E7628F">
        <w:t>сначала п</w:t>
      </w:r>
      <w:r w:rsidRPr="00E7628F">
        <w:t>редставляются на предзащи</w:t>
      </w:r>
      <w:r w:rsidR="00AF0E2D" w:rsidRPr="00E7628F">
        <w:t>ту</w:t>
      </w:r>
      <w:r w:rsidR="00102825" w:rsidRPr="00E7628F">
        <w:t>, а затем проходят процедуру нормоконтроля</w:t>
      </w:r>
      <w:r w:rsidR="00AF0E2D" w:rsidRPr="00E7628F">
        <w:t>.</w:t>
      </w:r>
    </w:p>
    <w:p w:rsidR="00BE004F" w:rsidRPr="00E7628F" w:rsidRDefault="00BE004F" w:rsidP="00BE004F">
      <w:pPr>
        <w:pStyle w:val="af1"/>
        <w:ind w:firstLine="567"/>
        <w:jc w:val="both"/>
        <w:rPr>
          <w:rFonts w:ascii="TimesNewRoman" w:hAnsi="TimesNewRoman" w:cs="TimesNewRoman"/>
        </w:rPr>
      </w:pPr>
      <w:r w:rsidRPr="00E7628F">
        <w:t>Целью предварительной защиты являются отработка техники защиты ВКР, уточнение содержания доклада и проработка наиболее характерных вопросов</w:t>
      </w:r>
      <w:r w:rsidRPr="00E7628F">
        <w:rPr>
          <w:rFonts w:ascii="TimesNewRoman" w:hAnsi="TimesNewRoman" w:cs="TimesNewRoman"/>
        </w:rPr>
        <w:t>.</w:t>
      </w:r>
    </w:p>
    <w:p w:rsidR="00BE004F" w:rsidRPr="00E7628F" w:rsidRDefault="00BE004F" w:rsidP="00BE004F">
      <w:pPr>
        <w:autoSpaceDE w:val="0"/>
        <w:autoSpaceDN w:val="0"/>
        <w:adjustRightInd w:val="0"/>
        <w:ind w:firstLine="567"/>
        <w:jc w:val="both"/>
      </w:pPr>
      <w:r w:rsidRPr="00E7628F">
        <w:t xml:space="preserve">На предзащиту </w:t>
      </w:r>
      <w:r w:rsidR="00FD4915" w:rsidRPr="00E7628F">
        <w:t>дипломант</w:t>
      </w:r>
      <w:r w:rsidRPr="00E7628F">
        <w:t xml:space="preserve"> предоставляет пояснительную записку, полностью оформленную и одобренную руководителем, но, не скреплённую, а также макеты чертежей и плакатов формата A4. Также может потребоваться демонстрация работы созданного устройства, объекта или системы.</w:t>
      </w:r>
    </w:p>
    <w:p w:rsidR="00065350" w:rsidRPr="00E7628F" w:rsidRDefault="00492D21" w:rsidP="00141271">
      <w:pPr>
        <w:pStyle w:val="af1"/>
        <w:ind w:firstLine="567"/>
        <w:jc w:val="both"/>
      </w:pPr>
      <w:r w:rsidRPr="00E7628F">
        <w:t>Предзащита ВКР</w:t>
      </w:r>
      <w:r w:rsidR="00141271" w:rsidRPr="00E7628F">
        <w:t xml:space="preserve"> </w:t>
      </w:r>
      <w:r w:rsidRPr="00E7628F">
        <w:t xml:space="preserve">происходит </w:t>
      </w:r>
      <w:r w:rsidR="00141271" w:rsidRPr="00E7628F">
        <w:t>перед комиссией</w:t>
      </w:r>
      <w:r w:rsidR="00534F57" w:rsidRPr="00E7628F">
        <w:t xml:space="preserve"> по проведению предварительной защиты</w:t>
      </w:r>
      <w:r w:rsidR="00141271" w:rsidRPr="00E7628F">
        <w:t xml:space="preserve"> (не менее 3-х членов), в которую входят преподаватели кафедры, назначаемые по распоряжению заведующего кафедрой, как правило, из числа кафедральных членов ГАК, а также секретарь ГАК</w:t>
      </w:r>
      <w:r w:rsidRPr="00E7628F">
        <w:t>;</w:t>
      </w:r>
      <w:r w:rsidR="00141271" w:rsidRPr="00E7628F">
        <w:t xml:space="preserve"> также </w:t>
      </w:r>
      <w:r w:rsidR="00C43EDC" w:rsidRPr="00E7628F">
        <w:t xml:space="preserve">желательно </w:t>
      </w:r>
      <w:r w:rsidR="00141271" w:rsidRPr="00E7628F">
        <w:t>присутствие руководител</w:t>
      </w:r>
      <w:r w:rsidRPr="00E7628F">
        <w:t>я</w:t>
      </w:r>
      <w:r w:rsidR="00141271" w:rsidRPr="00E7628F">
        <w:t xml:space="preserve"> </w:t>
      </w:r>
      <w:r w:rsidR="00534F57" w:rsidRPr="00E7628F">
        <w:t>ВКР</w:t>
      </w:r>
      <w:r w:rsidR="00065350" w:rsidRPr="00E7628F">
        <w:t>.</w:t>
      </w:r>
    </w:p>
    <w:p w:rsidR="00534F57" w:rsidRPr="00E7628F" w:rsidRDefault="00534F57" w:rsidP="00534F57">
      <w:pPr>
        <w:pStyle w:val="af1"/>
        <w:ind w:firstLine="567"/>
        <w:jc w:val="both"/>
      </w:pPr>
      <w:r w:rsidRPr="00E7628F">
        <w:t>Если дипломант не прошел предварительную защиту ВКР, то об этом составляется соответствующий протокол заседания комиссии по проведению предварительной защиты. В протоколе секретарем ГАК указываются конкретные причины, по которым студент считается непрошедшим предзащиту. Дипломант, не прошедший предзащиту, должен быть ознакомлен с протоколом, о чем им делается соответствующая запись в протоколе. Дипломант обязан устранить запротоколированные замечания до процедуры нормоконтроля.</w:t>
      </w:r>
    </w:p>
    <w:p w:rsidR="00BE004F" w:rsidRPr="00E7628F" w:rsidRDefault="00BE004F" w:rsidP="00BE004F">
      <w:pPr>
        <w:pStyle w:val="a3"/>
        <w:spacing w:after="0"/>
        <w:ind w:left="0" w:firstLine="567"/>
        <w:jc w:val="both"/>
        <w:rPr>
          <w:rFonts w:ascii="Times New Roman" w:hAnsi="Times New Roman"/>
          <w:sz w:val="24"/>
          <w:szCs w:val="24"/>
        </w:rPr>
      </w:pPr>
      <w:r w:rsidRPr="00E7628F">
        <w:rPr>
          <w:rFonts w:ascii="Times New Roman" w:hAnsi="Times New Roman"/>
          <w:sz w:val="24"/>
          <w:szCs w:val="24"/>
        </w:rPr>
        <w:t xml:space="preserve">Подготовленная в соотсвествии с установленными требованиями ВКР в одном экземпляре предоставляется </w:t>
      </w:r>
      <w:r w:rsidR="00492D21" w:rsidRPr="00E7628F">
        <w:rPr>
          <w:rFonts w:ascii="Times New Roman" w:hAnsi="Times New Roman"/>
          <w:sz w:val="24"/>
          <w:szCs w:val="24"/>
        </w:rPr>
        <w:t>дипломантом</w:t>
      </w:r>
      <w:r w:rsidRPr="00E7628F">
        <w:rPr>
          <w:rFonts w:ascii="Times New Roman" w:hAnsi="Times New Roman"/>
          <w:sz w:val="24"/>
          <w:szCs w:val="24"/>
        </w:rPr>
        <w:t xml:space="preserve"> на выпускающую кафедру не позднее недели до установленной графиком работы ГАК даты защиты.</w:t>
      </w:r>
    </w:p>
    <w:p w:rsidR="007C685F" w:rsidRPr="00E7628F" w:rsidRDefault="007C685F" w:rsidP="007C685F">
      <w:pPr>
        <w:pStyle w:val="a3"/>
        <w:spacing w:after="0"/>
        <w:ind w:left="0" w:firstLine="567"/>
        <w:jc w:val="both"/>
        <w:rPr>
          <w:rFonts w:ascii="Times New Roman" w:hAnsi="Times New Roman"/>
          <w:sz w:val="24"/>
          <w:szCs w:val="24"/>
        </w:rPr>
      </w:pPr>
      <w:r w:rsidRPr="00E7628F">
        <w:rPr>
          <w:rFonts w:ascii="Times New Roman" w:hAnsi="Times New Roman"/>
          <w:sz w:val="24"/>
          <w:szCs w:val="24"/>
        </w:rPr>
        <w:t xml:space="preserve">Нормоконтроль соотвествия выполненной работы утвержденной теме, выполнения в ВКР норм и требований, установленных стандартами и другими нормативно-техническими документами, включая настоящее пособие, осуществляет </w:t>
      </w:r>
      <w:r w:rsidR="00102825" w:rsidRPr="00E7628F">
        <w:rPr>
          <w:rFonts w:ascii="Times New Roman" w:hAnsi="Times New Roman"/>
          <w:sz w:val="24"/>
          <w:szCs w:val="24"/>
        </w:rPr>
        <w:t>заведующий выпускающей кафедрой</w:t>
      </w:r>
      <w:r w:rsidRPr="00E7628F">
        <w:rPr>
          <w:rFonts w:ascii="Times New Roman" w:hAnsi="Times New Roman"/>
          <w:sz w:val="24"/>
          <w:szCs w:val="24"/>
        </w:rPr>
        <w:t>.</w:t>
      </w:r>
      <w:r w:rsidR="00BE004F" w:rsidRPr="00E7628F">
        <w:rPr>
          <w:rFonts w:ascii="Times New Roman" w:hAnsi="Times New Roman"/>
          <w:sz w:val="24"/>
          <w:szCs w:val="24"/>
        </w:rPr>
        <w:t xml:space="preserve"> </w:t>
      </w:r>
      <w:r w:rsidRPr="00E7628F">
        <w:rPr>
          <w:rFonts w:ascii="Times New Roman" w:hAnsi="Times New Roman"/>
          <w:sz w:val="24"/>
          <w:szCs w:val="24"/>
        </w:rPr>
        <w:t xml:space="preserve">Для нормоконтроля должны предъявляться </w:t>
      </w:r>
      <w:r w:rsidR="00BE004F" w:rsidRPr="00E7628F">
        <w:rPr>
          <w:rFonts w:ascii="Times New Roman" w:hAnsi="Times New Roman"/>
          <w:sz w:val="24"/>
          <w:szCs w:val="24"/>
        </w:rPr>
        <w:t xml:space="preserve">все </w:t>
      </w:r>
      <w:r w:rsidRPr="00E7628F">
        <w:rPr>
          <w:rFonts w:ascii="Times New Roman" w:hAnsi="Times New Roman"/>
          <w:sz w:val="24"/>
          <w:szCs w:val="24"/>
        </w:rPr>
        <w:t xml:space="preserve">материалы, </w:t>
      </w:r>
      <w:r w:rsidR="00BE004F" w:rsidRPr="00E7628F">
        <w:rPr>
          <w:rFonts w:ascii="Times New Roman" w:hAnsi="Times New Roman"/>
          <w:sz w:val="24"/>
          <w:szCs w:val="24"/>
        </w:rPr>
        <w:t>выносимые на защиту ВКР</w:t>
      </w:r>
      <w:r w:rsidRPr="00E7628F">
        <w:rPr>
          <w:rFonts w:ascii="Times New Roman" w:hAnsi="Times New Roman"/>
          <w:sz w:val="24"/>
          <w:szCs w:val="24"/>
        </w:rPr>
        <w:t>.</w:t>
      </w:r>
    </w:p>
    <w:p w:rsidR="007C685F" w:rsidRPr="00E7628F" w:rsidRDefault="007C685F" w:rsidP="00151300">
      <w:pPr>
        <w:pStyle w:val="af1"/>
        <w:ind w:firstLine="567"/>
        <w:jc w:val="both"/>
      </w:pPr>
      <w:r w:rsidRPr="00E7628F">
        <w:t>На основании результатов нормоконтроля</w:t>
      </w:r>
      <w:r w:rsidR="00102825" w:rsidRPr="00E7628F">
        <w:t xml:space="preserve"> </w:t>
      </w:r>
      <w:r w:rsidRPr="00E7628F">
        <w:t>принимается решение о допуске обучающихся к защите ВКР в ГАК.</w:t>
      </w:r>
      <w:r w:rsidR="00102825" w:rsidRPr="00E7628F">
        <w:t xml:space="preserve"> Студент не допускается к защите ВКР, если: </w:t>
      </w:r>
      <w:r w:rsidR="00BE004F" w:rsidRPr="00E7628F">
        <w:t>выпускная квалификационная работа не прошла нормоконтроль; ВКР не соответствует выданному заданию; в ВКР не раскрыта тема дипломного проектирования.</w:t>
      </w:r>
    </w:p>
    <w:p w:rsidR="00C23C19" w:rsidRPr="00E7628F" w:rsidRDefault="00BE004F" w:rsidP="00C23C19">
      <w:pPr>
        <w:autoSpaceDE w:val="0"/>
        <w:autoSpaceDN w:val="0"/>
        <w:adjustRightInd w:val="0"/>
        <w:ind w:firstLine="567"/>
        <w:jc w:val="both"/>
      </w:pPr>
      <w:r w:rsidRPr="00E7628F">
        <w:t>Основаниями для недопуска студента к защите ВКР по результатам нормоконтроля могут быть в т. ч. следующие:</w:t>
      </w:r>
      <w:r w:rsidR="0096595E" w:rsidRPr="00E7628F">
        <w:t xml:space="preserve"> </w:t>
      </w:r>
      <w:r w:rsidRPr="00E7628F">
        <w:t xml:space="preserve">если </w:t>
      </w:r>
      <w:r w:rsidR="0096595E" w:rsidRPr="00E7628F">
        <w:t xml:space="preserve">решения, принятые </w:t>
      </w:r>
      <w:r w:rsidR="00C23C19" w:rsidRPr="00E7628F">
        <w:t>дипломантом</w:t>
      </w:r>
      <w:r w:rsidR="0096595E" w:rsidRPr="00E7628F">
        <w:t xml:space="preserve"> в </w:t>
      </w:r>
      <w:r w:rsidRPr="00E7628F">
        <w:t>выпускной</w:t>
      </w:r>
      <w:r w:rsidR="0096595E" w:rsidRPr="00E7628F">
        <w:t xml:space="preserve"> работе, технически безграмотны, заимствованы из других источников</w:t>
      </w:r>
      <w:r w:rsidR="00782F9C" w:rsidRPr="00E7628F">
        <w:t xml:space="preserve"> и т.</w:t>
      </w:r>
      <w:r w:rsidRPr="00E7628F">
        <w:t xml:space="preserve"> </w:t>
      </w:r>
      <w:r w:rsidR="00782F9C" w:rsidRPr="00E7628F">
        <w:t>п.</w:t>
      </w:r>
      <w:r w:rsidR="00C23C19" w:rsidRPr="00E7628F">
        <w:t>;</w:t>
      </w:r>
      <w:r w:rsidR="00782F9C" w:rsidRPr="00E7628F">
        <w:t xml:space="preserve"> </w:t>
      </w:r>
      <w:r w:rsidR="00C23C19" w:rsidRPr="00E7628F">
        <w:t>если у дипломанта</w:t>
      </w:r>
      <w:r w:rsidR="00782F9C" w:rsidRPr="00E7628F">
        <w:t xml:space="preserve"> </w:t>
      </w:r>
      <w:r w:rsidR="00C23C19" w:rsidRPr="00E7628F">
        <w:t>отсутствуют знания</w:t>
      </w:r>
      <w:r w:rsidR="005920C7" w:rsidRPr="00E7628F">
        <w:t xml:space="preserve"> в области профессиональной </w:t>
      </w:r>
      <w:r w:rsidR="00C23C19" w:rsidRPr="00E7628F">
        <w:t>деятельности,</w:t>
      </w:r>
      <w:r w:rsidR="005920C7" w:rsidRPr="00E7628F">
        <w:t xml:space="preserve"> либо </w:t>
      </w:r>
      <w:r w:rsidR="00C23C19" w:rsidRPr="00E7628F">
        <w:t xml:space="preserve">он </w:t>
      </w:r>
      <w:r w:rsidR="005920C7" w:rsidRPr="00E7628F">
        <w:t>не</w:t>
      </w:r>
      <w:r w:rsidR="00C23C19" w:rsidRPr="00E7628F">
        <w:t xml:space="preserve"> </w:t>
      </w:r>
      <w:r w:rsidR="005920C7" w:rsidRPr="00E7628F">
        <w:t>владе</w:t>
      </w:r>
      <w:r w:rsidR="00C23C19" w:rsidRPr="00E7628F">
        <w:t>ет</w:t>
      </w:r>
      <w:r w:rsidR="005920C7" w:rsidRPr="00E7628F">
        <w:t xml:space="preserve"> содержанием </w:t>
      </w:r>
      <w:r w:rsidR="00492D21" w:rsidRPr="00E7628F">
        <w:t>ВКР</w:t>
      </w:r>
      <w:r w:rsidR="00C23C19" w:rsidRPr="00E7628F">
        <w:t xml:space="preserve">; если дипломант не устранил </w:t>
      </w:r>
      <w:r w:rsidR="00534F57" w:rsidRPr="00E7628F">
        <w:t xml:space="preserve">запротоколированные </w:t>
      </w:r>
      <w:r w:rsidR="00C23C19" w:rsidRPr="00E7628F">
        <w:t>замечания, отмеченные в его ВКР в ходе предварительной защиты.</w:t>
      </w:r>
      <w:r w:rsidR="00C23C19" w:rsidRPr="00E7628F">
        <w:rPr>
          <w:i/>
        </w:rPr>
        <w:t xml:space="preserve"> </w:t>
      </w:r>
      <w:r w:rsidR="00C23C19" w:rsidRPr="00E7628F">
        <w:t>Студент не допускается до защиты также в случае установления факта несамостоятельного выполнения выпускной квалификационной работы.</w:t>
      </w:r>
    </w:p>
    <w:p w:rsidR="00A55923" w:rsidRPr="00E7628F" w:rsidRDefault="0061265E" w:rsidP="00A55923">
      <w:pPr>
        <w:pStyle w:val="af1"/>
        <w:ind w:firstLine="567"/>
        <w:jc w:val="both"/>
      </w:pPr>
      <w:r w:rsidRPr="00E7628F">
        <w:t xml:space="preserve">Все ВКР проходят внешнее рецензирование. </w:t>
      </w:r>
      <w:r w:rsidR="00534F57" w:rsidRPr="00E7628F">
        <w:t>Секретарь ГАК оформляет направления на рецензию ВКР, представляющие банки стандартной формы, визируемые заведующим кафедрой</w:t>
      </w:r>
      <w:r w:rsidR="00502AD8" w:rsidRPr="00E7628F">
        <w:t>.</w:t>
      </w:r>
      <w:r w:rsidR="00A55923" w:rsidRPr="00E7628F">
        <w:t xml:space="preserve"> Заведующий кафедрой производит назначение рецензентов после представления студентом ВКР на кафедру.</w:t>
      </w:r>
    </w:p>
    <w:p w:rsidR="00151300" w:rsidRPr="00E7628F" w:rsidRDefault="00151300" w:rsidP="00453ED7">
      <w:pPr>
        <w:pStyle w:val="af1"/>
        <w:ind w:firstLine="567"/>
        <w:jc w:val="both"/>
      </w:pPr>
      <w:r w:rsidRPr="00E7628F">
        <w:t xml:space="preserve">Рецензентами по </w:t>
      </w:r>
      <w:r w:rsidR="0061265E" w:rsidRPr="00E7628F">
        <w:t>ВКР</w:t>
      </w:r>
      <w:r w:rsidRPr="00E7628F">
        <w:t xml:space="preserve"> должны назначаться, в соответствии с профи</w:t>
      </w:r>
      <w:r w:rsidR="00930B20" w:rsidRPr="00E7628F">
        <w:t>лем ВКР</w:t>
      </w:r>
      <w:r w:rsidRPr="00E7628F">
        <w:t xml:space="preserve"> квалифицированные инженеры и специалисты промышленных предприятий (НИИ, КБ и заводов) и различных </w:t>
      </w:r>
      <w:r w:rsidR="00930B20" w:rsidRPr="00E7628F">
        <w:t>организаций, работающих в данной области профессиональной деятельности</w:t>
      </w:r>
      <w:r w:rsidR="0061265E" w:rsidRPr="00E7628F">
        <w:t xml:space="preserve"> не менее 3 лет</w:t>
      </w:r>
      <w:r w:rsidR="00930B20" w:rsidRPr="00E7628F">
        <w:t>.</w:t>
      </w:r>
      <w:r w:rsidR="00E11D2B" w:rsidRPr="00E7628F">
        <w:t xml:space="preserve"> Рецензентами не могут быть преподаватели выпускающей кафедры или специалисты из лаборатории, отдела, производства, где выполнялась </w:t>
      </w:r>
      <w:r w:rsidR="0061265E" w:rsidRPr="00E7628F">
        <w:t>данная ВКР</w:t>
      </w:r>
      <w:r w:rsidR="00E11D2B" w:rsidRPr="00E7628F">
        <w:t>.</w:t>
      </w:r>
    </w:p>
    <w:p w:rsidR="00151300" w:rsidRPr="00E7628F" w:rsidRDefault="00151300" w:rsidP="007945A5">
      <w:pPr>
        <w:autoSpaceDE w:val="0"/>
        <w:autoSpaceDN w:val="0"/>
        <w:adjustRightInd w:val="0"/>
        <w:ind w:firstLine="567"/>
        <w:jc w:val="both"/>
      </w:pPr>
      <w:r w:rsidRPr="00E7628F">
        <w:t xml:space="preserve">Рецензент должен подробно ознакомиться с </w:t>
      </w:r>
      <w:r w:rsidR="0061265E" w:rsidRPr="00E7628F">
        <w:t>ВКР</w:t>
      </w:r>
      <w:r w:rsidRPr="00E7628F">
        <w:t xml:space="preserve"> и дать о не</w:t>
      </w:r>
      <w:r w:rsidR="000E2787" w:rsidRPr="00E7628F">
        <w:t>й</w:t>
      </w:r>
      <w:r w:rsidRPr="00E7628F">
        <w:t xml:space="preserve"> развернутый отзыв с критической оценкой принятых </w:t>
      </w:r>
      <w:r w:rsidR="00FD4915" w:rsidRPr="00E7628F">
        <w:t>дипломантом</w:t>
      </w:r>
      <w:r w:rsidRPr="00E7628F">
        <w:t xml:space="preserve"> решений.</w:t>
      </w:r>
      <w:r w:rsidR="007945A5" w:rsidRPr="00E7628F">
        <w:t xml:space="preserve"> Продолжительность рецензирования составляет, как правило, </w:t>
      </w:r>
      <w:r w:rsidR="0061265E" w:rsidRPr="00E7628F">
        <w:t>не более 3 дней</w:t>
      </w:r>
      <w:r w:rsidR="007945A5" w:rsidRPr="00E7628F">
        <w:t xml:space="preserve">, по результатам которого рецензентом составляется рецензия и подписывается пояснительная записка ВКР. </w:t>
      </w:r>
      <w:r w:rsidR="007945A5" w:rsidRPr="00E7628F">
        <w:rPr>
          <w:rFonts w:ascii="TimesNewRoman" w:hAnsi="TimesNewRoman" w:cs="TimesNewRoman"/>
        </w:rPr>
        <w:t xml:space="preserve">После передачи </w:t>
      </w:r>
      <w:r w:rsidR="0061265E" w:rsidRPr="00E7628F">
        <w:rPr>
          <w:rFonts w:ascii="TimesNewRoman" w:hAnsi="TimesNewRoman" w:cs="TimesNewRoman"/>
        </w:rPr>
        <w:t>ВКР</w:t>
      </w:r>
      <w:r w:rsidR="007945A5" w:rsidRPr="00E7628F">
        <w:rPr>
          <w:rFonts w:ascii="TimesNewRoman" w:hAnsi="TimesNewRoman" w:cs="TimesNewRoman"/>
        </w:rPr>
        <w:t xml:space="preserve"> на рецензию внесение каких-либо изменений в ВКР запрещается, в том числе и с целью устранения замечаний рецензента.</w:t>
      </w:r>
    </w:p>
    <w:p w:rsidR="00151300" w:rsidRPr="00E7628F" w:rsidRDefault="00151300" w:rsidP="00151300">
      <w:pPr>
        <w:pStyle w:val="af1"/>
        <w:ind w:firstLine="567"/>
        <w:jc w:val="both"/>
      </w:pPr>
      <w:r w:rsidRPr="00E7628F">
        <w:t xml:space="preserve">В рецензии на </w:t>
      </w:r>
      <w:r w:rsidR="0061265E" w:rsidRPr="00E7628F">
        <w:t>ВКР</w:t>
      </w:r>
      <w:r w:rsidRPr="00E7628F">
        <w:t xml:space="preserve"> </w:t>
      </w:r>
      <w:r w:rsidR="000E2787" w:rsidRPr="00E7628F">
        <w:t>следует</w:t>
      </w:r>
      <w:r w:rsidRPr="00E7628F">
        <w:t xml:space="preserve"> </w:t>
      </w:r>
      <w:r w:rsidR="000E2787" w:rsidRPr="00E7628F">
        <w:t>рассмотреть</w:t>
      </w:r>
      <w:r w:rsidRPr="00E7628F">
        <w:t xml:space="preserve"> следующие вопросы:</w:t>
      </w:r>
    </w:p>
    <w:p w:rsidR="00151300" w:rsidRPr="00E7628F" w:rsidRDefault="000E2787" w:rsidP="00151300">
      <w:pPr>
        <w:pStyle w:val="af1"/>
        <w:numPr>
          <w:ilvl w:val="0"/>
          <w:numId w:val="4"/>
        </w:numPr>
        <w:ind w:firstLine="567"/>
        <w:jc w:val="both"/>
      </w:pPr>
      <w:r w:rsidRPr="00E7628F">
        <w:t xml:space="preserve"> </w:t>
      </w:r>
      <w:r w:rsidR="00151300" w:rsidRPr="00E7628F">
        <w:t xml:space="preserve">актуальность темы </w:t>
      </w:r>
      <w:r w:rsidR="0061265E" w:rsidRPr="00E7628F">
        <w:t>ВКР</w:t>
      </w:r>
      <w:r w:rsidR="00151300" w:rsidRPr="00E7628F">
        <w:t xml:space="preserve"> и значимость е</w:t>
      </w:r>
      <w:r w:rsidR="00533FD4" w:rsidRPr="00E7628F">
        <w:t>е</w:t>
      </w:r>
      <w:r w:rsidR="00151300" w:rsidRPr="00E7628F">
        <w:t xml:space="preserve"> для </w:t>
      </w:r>
      <w:r w:rsidR="00533FD4" w:rsidRPr="00E7628F">
        <w:t>той или иной сферы деятельности</w:t>
      </w:r>
      <w:r w:rsidR="00151300" w:rsidRPr="00E7628F">
        <w:t>;</w:t>
      </w:r>
    </w:p>
    <w:p w:rsidR="00151300" w:rsidRPr="00E7628F" w:rsidRDefault="000E2787" w:rsidP="00151300">
      <w:pPr>
        <w:pStyle w:val="af1"/>
        <w:numPr>
          <w:ilvl w:val="0"/>
          <w:numId w:val="4"/>
        </w:numPr>
        <w:ind w:firstLine="567"/>
        <w:jc w:val="both"/>
      </w:pPr>
      <w:r w:rsidRPr="00E7628F">
        <w:t xml:space="preserve"> </w:t>
      </w:r>
      <w:r w:rsidR="00151300" w:rsidRPr="00E7628F">
        <w:t xml:space="preserve">глубина теоретических обоснований проектируемого </w:t>
      </w:r>
      <w:r w:rsidR="00533FD4" w:rsidRPr="00E7628F">
        <w:t>объекта</w:t>
      </w:r>
      <w:r w:rsidR="00151300" w:rsidRPr="00E7628F">
        <w:t>, оценка его конструкции, технологичности, качество и научно-технический уровень расчетов разработанной системы, устройства, технологической части, расчетов надежности</w:t>
      </w:r>
      <w:r w:rsidR="00533FD4" w:rsidRPr="00E7628F">
        <w:t xml:space="preserve"> </w:t>
      </w:r>
      <w:r w:rsidR="00151300" w:rsidRPr="00E7628F">
        <w:t>и др.;</w:t>
      </w:r>
    </w:p>
    <w:p w:rsidR="00151300" w:rsidRPr="00E7628F" w:rsidRDefault="000E2787" w:rsidP="00151300">
      <w:pPr>
        <w:pStyle w:val="af1"/>
        <w:numPr>
          <w:ilvl w:val="0"/>
          <w:numId w:val="4"/>
        </w:numPr>
        <w:ind w:firstLine="567"/>
        <w:jc w:val="both"/>
      </w:pPr>
      <w:r w:rsidRPr="00E7628F">
        <w:t xml:space="preserve"> </w:t>
      </w:r>
      <w:r w:rsidR="00151300" w:rsidRPr="00E7628F">
        <w:t>степень сложности, правильности и актуальности поставленной исследовательской части и эксперимента</w:t>
      </w:r>
      <w:r w:rsidR="00533FD4" w:rsidRPr="00E7628F">
        <w:t xml:space="preserve"> (при наличии таковых)</w:t>
      </w:r>
      <w:r w:rsidR="00151300" w:rsidRPr="00E7628F">
        <w:t>;</w:t>
      </w:r>
    </w:p>
    <w:p w:rsidR="00151300" w:rsidRPr="00E7628F" w:rsidRDefault="000E2787" w:rsidP="00151300">
      <w:pPr>
        <w:pStyle w:val="af1"/>
        <w:numPr>
          <w:ilvl w:val="0"/>
          <w:numId w:val="4"/>
        </w:numPr>
        <w:ind w:firstLine="567"/>
        <w:jc w:val="both"/>
      </w:pPr>
      <w:r w:rsidRPr="00E7628F">
        <w:t xml:space="preserve"> </w:t>
      </w:r>
      <w:r w:rsidR="00533FD4" w:rsidRPr="00E7628F">
        <w:t>соответствие выполненной ВКР</w:t>
      </w:r>
      <w:r w:rsidR="00151300" w:rsidRPr="00E7628F">
        <w:t xml:space="preserve"> заданию с указанием пунктов, не выполненных полностью или частично;</w:t>
      </w:r>
    </w:p>
    <w:p w:rsidR="00151300" w:rsidRPr="00E7628F" w:rsidRDefault="000E2787" w:rsidP="00151300">
      <w:pPr>
        <w:pStyle w:val="af1"/>
        <w:numPr>
          <w:ilvl w:val="0"/>
          <w:numId w:val="4"/>
        </w:numPr>
        <w:ind w:firstLine="567"/>
        <w:jc w:val="both"/>
      </w:pPr>
      <w:r w:rsidRPr="00E7628F">
        <w:t xml:space="preserve"> </w:t>
      </w:r>
      <w:r w:rsidR="00151300" w:rsidRPr="00E7628F">
        <w:t xml:space="preserve">достоинства и недостатки </w:t>
      </w:r>
      <w:r w:rsidR="0061265E" w:rsidRPr="00E7628F">
        <w:t>ВКР</w:t>
      </w:r>
      <w:r w:rsidR="00151300" w:rsidRPr="00E7628F">
        <w:t>: используемые при этом аргументы должны быть конкретными и краткими.</w:t>
      </w:r>
    </w:p>
    <w:p w:rsidR="00151300" w:rsidRPr="00E7628F" w:rsidRDefault="00151300" w:rsidP="00151300">
      <w:pPr>
        <w:pStyle w:val="af1"/>
        <w:ind w:firstLine="567"/>
        <w:jc w:val="both"/>
      </w:pPr>
      <w:r w:rsidRPr="00E7628F">
        <w:t xml:space="preserve">Рецензент должен дать оценку графической части </w:t>
      </w:r>
      <w:r w:rsidR="0061265E" w:rsidRPr="00E7628F">
        <w:t>ВКР</w:t>
      </w:r>
      <w:r w:rsidR="00533FD4" w:rsidRPr="00E7628F">
        <w:t xml:space="preserve">, стиля изложения </w:t>
      </w:r>
      <w:r w:rsidRPr="00E7628F">
        <w:t xml:space="preserve">пояснительной записки и </w:t>
      </w:r>
      <w:r w:rsidR="0061265E" w:rsidRPr="00E7628F">
        <w:t>ВКР</w:t>
      </w:r>
      <w:r w:rsidRPr="00E7628F">
        <w:t xml:space="preserve"> в целом. Здесь целесообразно сформулировать несколько вопросов </w:t>
      </w:r>
      <w:r w:rsidR="002C5B0E" w:rsidRPr="00E7628F">
        <w:rPr>
          <w:iCs/>
        </w:rPr>
        <w:t>и замечаний</w:t>
      </w:r>
      <w:r w:rsidRPr="00E7628F">
        <w:rPr>
          <w:i/>
          <w:iCs/>
        </w:rPr>
        <w:t xml:space="preserve"> </w:t>
      </w:r>
      <w:r w:rsidRPr="00E7628F">
        <w:t xml:space="preserve">студенту, на которые </w:t>
      </w:r>
      <w:r w:rsidRPr="00E7628F">
        <w:rPr>
          <w:iCs/>
        </w:rPr>
        <w:t>рецензент обратил внимание при просмотре работы и на которые студент должен</w:t>
      </w:r>
      <w:r w:rsidRPr="00E7628F">
        <w:rPr>
          <w:i/>
          <w:iCs/>
        </w:rPr>
        <w:t xml:space="preserve"> </w:t>
      </w:r>
      <w:r w:rsidRPr="00E7628F">
        <w:t xml:space="preserve">ответить на публичной защите </w:t>
      </w:r>
      <w:r w:rsidR="002C5B0E" w:rsidRPr="00E7628F">
        <w:t>ВКР</w:t>
      </w:r>
      <w:r w:rsidRPr="00E7628F">
        <w:t xml:space="preserve">. В заключение рецензии выставляется оценка работы по </w:t>
      </w:r>
      <w:r w:rsidR="0061265E" w:rsidRPr="00E7628F">
        <w:t>четырехбальной</w:t>
      </w:r>
      <w:r w:rsidRPr="00E7628F">
        <w:t xml:space="preserve"> системе.</w:t>
      </w:r>
    </w:p>
    <w:p w:rsidR="00151300" w:rsidRPr="00E7628F" w:rsidRDefault="002C5B0E" w:rsidP="00151300">
      <w:pPr>
        <w:pStyle w:val="af1"/>
        <w:ind w:firstLine="567"/>
        <w:jc w:val="both"/>
      </w:pPr>
      <w:r w:rsidRPr="00E7628F">
        <w:t>Отзыв рецензента выполняется на бланке стандартного образца.</w:t>
      </w:r>
    </w:p>
    <w:p w:rsidR="0061265E" w:rsidRPr="00E7628F" w:rsidRDefault="0061265E" w:rsidP="00151300">
      <w:pPr>
        <w:pStyle w:val="af1"/>
        <w:ind w:firstLine="567"/>
        <w:jc w:val="both"/>
      </w:pPr>
      <w:r w:rsidRPr="00E7628F">
        <w:t xml:space="preserve">Полученная рецензия должна быть представлена </w:t>
      </w:r>
      <w:r w:rsidR="00FD4915" w:rsidRPr="00E7628F">
        <w:t>дипломантом</w:t>
      </w:r>
      <w:r w:rsidRPr="00E7628F">
        <w:t xml:space="preserve"> техническому секретарю ГАК на позднее, чем за один день до официальной защиты ВКР.</w:t>
      </w:r>
    </w:p>
    <w:p w:rsidR="00151300" w:rsidRPr="00E7628F" w:rsidRDefault="00151300" w:rsidP="00151300">
      <w:pPr>
        <w:pStyle w:val="af1"/>
        <w:ind w:firstLine="567"/>
        <w:jc w:val="both"/>
      </w:pPr>
      <w:r w:rsidRPr="00E7628F">
        <w:t xml:space="preserve">Отзыв рецензента </w:t>
      </w:r>
      <w:r w:rsidR="0061265E" w:rsidRPr="00E7628F">
        <w:t>з</w:t>
      </w:r>
      <w:r w:rsidRPr="00E7628F">
        <w:t xml:space="preserve">ачитывается при защите </w:t>
      </w:r>
      <w:r w:rsidR="0061265E" w:rsidRPr="00E7628F">
        <w:t>ВКР.</w:t>
      </w:r>
    </w:p>
    <w:p w:rsidR="00151300" w:rsidRPr="00E7628F" w:rsidRDefault="00151300" w:rsidP="00482171">
      <w:pPr>
        <w:pStyle w:val="af1"/>
        <w:ind w:firstLine="567"/>
        <w:jc w:val="both"/>
      </w:pPr>
      <w:r w:rsidRPr="00E7628F">
        <w:t xml:space="preserve">Желательно, чтобы результаты, полученные при </w:t>
      </w:r>
      <w:r w:rsidR="002C5B0E" w:rsidRPr="00E7628F">
        <w:t>выполнении ВКР</w:t>
      </w:r>
      <w:r w:rsidRPr="00E7628F">
        <w:t xml:space="preserve">, были приняты к внедрению на предприятии или в организации, о чем </w:t>
      </w:r>
      <w:r w:rsidR="00FD4915" w:rsidRPr="00E7628F">
        <w:t>дипломант</w:t>
      </w:r>
      <w:r w:rsidRPr="00E7628F">
        <w:t xml:space="preserve"> должен представить справку при защите </w:t>
      </w:r>
      <w:r w:rsidR="009C22CE" w:rsidRPr="00E7628F">
        <w:t>ВКР</w:t>
      </w:r>
      <w:r w:rsidRPr="00E7628F">
        <w:t>.</w:t>
      </w:r>
    </w:p>
    <w:p w:rsidR="00151300" w:rsidRPr="00E7628F" w:rsidRDefault="00151300" w:rsidP="00482171">
      <w:pPr>
        <w:pStyle w:val="af1"/>
        <w:ind w:firstLine="567"/>
        <w:jc w:val="both"/>
      </w:pPr>
      <w:r w:rsidRPr="00E7628F">
        <w:t xml:space="preserve">Полностью оформленные документы </w:t>
      </w:r>
      <w:r w:rsidR="009C22CE" w:rsidRPr="00E7628F">
        <w:t>ВКР</w:t>
      </w:r>
      <w:r w:rsidRPr="00E7628F">
        <w:t xml:space="preserve"> (пояснительная записка, </w:t>
      </w:r>
      <w:r w:rsidR="009C22CE" w:rsidRPr="00E7628F">
        <w:t xml:space="preserve">плакаты и/или </w:t>
      </w:r>
      <w:r w:rsidRPr="00E7628F">
        <w:t xml:space="preserve">чертежи, отзыв руководителя </w:t>
      </w:r>
      <w:r w:rsidR="009C22CE" w:rsidRPr="00E7628F">
        <w:t>ВКР</w:t>
      </w:r>
      <w:r w:rsidR="002C5B0E" w:rsidRPr="00E7628F">
        <w:t>, рецензия</w:t>
      </w:r>
      <w:r w:rsidRPr="00E7628F">
        <w:t xml:space="preserve"> на </w:t>
      </w:r>
      <w:r w:rsidR="009C22CE" w:rsidRPr="00E7628F">
        <w:t>ВКР</w:t>
      </w:r>
      <w:r w:rsidRPr="00E7628F">
        <w:t>, справк</w:t>
      </w:r>
      <w:r w:rsidR="002C5B0E" w:rsidRPr="00E7628F">
        <w:t>а</w:t>
      </w:r>
      <w:r w:rsidRPr="00E7628F">
        <w:t xml:space="preserve"> о внедрении или предполагаемом использовании результатов работы) представляются заведующему </w:t>
      </w:r>
      <w:r w:rsidR="002B316A" w:rsidRPr="00E7628F">
        <w:t xml:space="preserve">выпускающей </w:t>
      </w:r>
      <w:r w:rsidRPr="00E7628F">
        <w:t>кафедрой. Заведующий кафедрой принимает решение о допус</w:t>
      </w:r>
      <w:r w:rsidR="002C5B0E" w:rsidRPr="00E7628F">
        <w:t>ке к защите и</w:t>
      </w:r>
      <w:r w:rsidRPr="00E7628F">
        <w:t xml:space="preserve"> делает соответствующую запись </w:t>
      </w:r>
      <w:r w:rsidR="002C5B0E" w:rsidRPr="00E7628F">
        <w:t>на</w:t>
      </w:r>
      <w:r w:rsidRPr="00E7628F">
        <w:t xml:space="preserve"> титульном листе пояснительной записки.</w:t>
      </w:r>
    </w:p>
    <w:p w:rsidR="002C5B0E" w:rsidRPr="00E7628F" w:rsidRDefault="002C5B0E" w:rsidP="00482171">
      <w:pPr>
        <w:pStyle w:val="af1"/>
        <w:spacing w:before="120"/>
        <w:ind w:firstLine="567"/>
        <w:jc w:val="both"/>
        <w:rPr>
          <w:b/>
          <w:bCs/>
        </w:rPr>
      </w:pPr>
      <w:r w:rsidRPr="00E7628F">
        <w:rPr>
          <w:b/>
          <w:bCs/>
        </w:rPr>
        <w:t>1.</w:t>
      </w:r>
      <w:r w:rsidR="002B316A" w:rsidRPr="00E7628F">
        <w:rPr>
          <w:b/>
          <w:bCs/>
        </w:rPr>
        <w:t>10</w:t>
      </w:r>
      <w:r w:rsidRPr="00E7628F">
        <w:rPr>
          <w:b/>
          <w:bCs/>
        </w:rPr>
        <w:t xml:space="preserve">. Публичная защита </w:t>
      </w:r>
      <w:r w:rsidR="00364E1E" w:rsidRPr="00E7628F">
        <w:rPr>
          <w:b/>
          <w:bCs/>
        </w:rPr>
        <w:t>ВКР</w:t>
      </w:r>
    </w:p>
    <w:p w:rsidR="003F045D" w:rsidRPr="00E7628F" w:rsidRDefault="003F045D" w:rsidP="003F045D">
      <w:pPr>
        <w:autoSpaceDE w:val="0"/>
        <w:autoSpaceDN w:val="0"/>
        <w:adjustRightInd w:val="0"/>
        <w:ind w:firstLine="567"/>
        <w:jc w:val="both"/>
        <w:rPr>
          <w:rFonts w:ascii="TimesNewRoman" w:hAnsi="TimesNewRoman" w:cs="TimesNewRoman"/>
        </w:rPr>
      </w:pPr>
      <w:r w:rsidRPr="00E7628F">
        <w:rPr>
          <w:rFonts w:ascii="TimesNewRoman" w:hAnsi="TimesNewRoman" w:cs="TimesNewRoman"/>
        </w:rPr>
        <w:t xml:space="preserve">Публичную защиту </w:t>
      </w:r>
      <w:r w:rsidR="00364E1E" w:rsidRPr="00E7628F">
        <w:rPr>
          <w:rFonts w:ascii="TimesNewRoman" w:hAnsi="TimesNewRoman" w:cs="TimesNewRoman"/>
        </w:rPr>
        <w:t>ВКР</w:t>
      </w:r>
      <w:r w:rsidRPr="00E7628F">
        <w:rPr>
          <w:rFonts w:ascii="TimesNewRoman" w:hAnsi="TimesNewRoman" w:cs="TimesNewRoman"/>
        </w:rPr>
        <w:t xml:space="preserve"> можно рассматривать как завершающий этап не только дипломного проектирования, так и всех </w:t>
      </w:r>
      <w:r w:rsidR="00990157" w:rsidRPr="00E7628F">
        <w:rPr>
          <w:rFonts w:ascii="TimesNewRoman" w:hAnsi="TimesNewRoman" w:cs="TimesNewRoman"/>
        </w:rPr>
        <w:t>пяти</w:t>
      </w:r>
      <w:r w:rsidRPr="00E7628F">
        <w:rPr>
          <w:rFonts w:ascii="TimesNewRoman" w:hAnsi="TimesNewRoman" w:cs="TimesNewRoman"/>
        </w:rPr>
        <w:t xml:space="preserve"> лет обучения в университете. По её результатам происходит присвоение выпускнику квалификации </w:t>
      </w:r>
      <w:r w:rsidR="00990157" w:rsidRPr="00E7628F">
        <w:rPr>
          <w:rFonts w:ascii="TimesNewRoman" w:hAnsi="TimesNewRoman" w:cs="TimesNewRoman"/>
        </w:rPr>
        <w:t>специалист по сервису</w:t>
      </w:r>
      <w:r w:rsidRPr="00E7628F">
        <w:rPr>
          <w:rFonts w:ascii="TimesNewRoman" w:hAnsi="TimesNewRoman" w:cs="TimesNewRoman"/>
        </w:rPr>
        <w:t xml:space="preserve"> по </w:t>
      </w:r>
      <w:r w:rsidR="00990157" w:rsidRPr="00E7628F">
        <w:rPr>
          <w:rFonts w:ascii="TimesNewRoman" w:hAnsi="TimesNewRoman" w:cs="TimesNewRoman"/>
        </w:rPr>
        <w:t>специальности 100101.65</w:t>
      </w:r>
      <w:r w:rsidR="003E704E" w:rsidRPr="00E7628F">
        <w:rPr>
          <w:rFonts w:ascii="TimesNewRoman" w:hAnsi="TimesNewRoman" w:cs="TimesNewRoman"/>
        </w:rPr>
        <w:t xml:space="preserve"> «</w:t>
      </w:r>
      <w:r w:rsidR="00990157" w:rsidRPr="00E7628F">
        <w:rPr>
          <w:rFonts w:ascii="TimesNewRoman" w:hAnsi="TimesNewRoman" w:cs="TimesNewRoman"/>
        </w:rPr>
        <w:t>Сервис</w:t>
      </w:r>
      <w:r w:rsidR="003E704E" w:rsidRPr="00E7628F">
        <w:rPr>
          <w:rFonts w:ascii="TimesNewRoman" w:hAnsi="TimesNewRoman" w:cs="TimesNewRoman"/>
        </w:rPr>
        <w:t>»</w:t>
      </w:r>
      <w:r w:rsidRPr="00E7628F">
        <w:rPr>
          <w:rFonts w:ascii="TimesNewRoman" w:hAnsi="TimesNewRoman" w:cs="TimesNewRoman"/>
        </w:rPr>
        <w:t>. Защита должна отражать профессиональную зрелость студента-</w:t>
      </w:r>
      <w:r w:rsidR="00FD4915" w:rsidRPr="00E7628F">
        <w:t xml:space="preserve"> дипломанта</w:t>
      </w:r>
      <w:r w:rsidRPr="00E7628F">
        <w:rPr>
          <w:rFonts w:ascii="TimesNewRoman" w:hAnsi="TimesNewRoman" w:cs="TimesNewRoman"/>
        </w:rPr>
        <w:t xml:space="preserve"> как специалиста, его соответствие требованиям производства.</w:t>
      </w:r>
    </w:p>
    <w:p w:rsidR="003E704E" w:rsidRPr="00E7628F" w:rsidRDefault="003E704E" w:rsidP="003E704E">
      <w:pPr>
        <w:pStyle w:val="af1"/>
        <w:spacing w:before="120"/>
        <w:ind w:firstLine="567"/>
        <w:jc w:val="both"/>
      </w:pPr>
      <w:r w:rsidRPr="00E7628F">
        <w:rPr>
          <w:b/>
          <w:i/>
        </w:rPr>
        <w:t>При подготовке доклада</w:t>
      </w:r>
      <w:r w:rsidRPr="00E7628F">
        <w:t xml:space="preserve"> нужно учитывать, что в течение времени, отведенного регламентом работы ГАК (как правило, 7-10 минут) требуется рассказать основное содержание работы, ее актуальность, обосновать важность самостоятельно полученных </w:t>
      </w:r>
      <w:r w:rsidR="00FD4915" w:rsidRPr="00E7628F">
        <w:t>дипломантом</w:t>
      </w:r>
      <w:r w:rsidRPr="00E7628F">
        <w:t xml:space="preserve"> результатов. Доклад существенно отличается от ответа на экзамене или доклада на конференции. </w:t>
      </w:r>
      <w:r w:rsidR="00FD4915" w:rsidRPr="00E7628F">
        <w:t>Дипломант</w:t>
      </w:r>
      <w:r w:rsidRPr="00E7628F">
        <w:t xml:space="preserve"> должен продемонстрировать не столько знание предмета и результаты работы, сколько всю свою подготовку бакалавра техники и технологий.</w:t>
      </w:r>
    </w:p>
    <w:p w:rsidR="003E704E" w:rsidRPr="00E7628F" w:rsidRDefault="003E704E" w:rsidP="003E704E">
      <w:pPr>
        <w:pStyle w:val="af1"/>
        <w:ind w:firstLine="567"/>
        <w:jc w:val="both"/>
      </w:pPr>
      <w:r w:rsidRPr="00E7628F">
        <w:t>Доклад должен иметь следующую структуру:</w:t>
      </w:r>
    </w:p>
    <w:p w:rsidR="003E704E" w:rsidRPr="00E7628F" w:rsidRDefault="003E704E" w:rsidP="003E704E">
      <w:pPr>
        <w:shd w:val="clear" w:color="auto" w:fill="FFFFFF"/>
        <w:ind w:firstLine="567"/>
        <w:jc w:val="both"/>
      </w:pPr>
      <w:r w:rsidRPr="00E7628F">
        <w:t>– актуальность темы, цель и задачи выпускной квалификационной работы (до 15% отведенного времени);</w:t>
      </w:r>
    </w:p>
    <w:p w:rsidR="003E704E" w:rsidRPr="00E7628F" w:rsidRDefault="003E704E" w:rsidP="003E704E">
      <w:pPr>
        <w:shd w:val="clear" w:color="auto" w:fill="FFFFFF"/>
        <w:ind w:firstLine="567"/>
        <w:jc w:val="both"/>
      </w:pPr>
      <w:r w:rsidRPr="00E7628F">
        <w:t>– основные теоретические и методологические подходы к изучению проблемы (до 15% отведенного времени);</w:t>
      </w:r>
    </w:p>
    <w:p w:rsidR="003E704E" w:rsidRPr="00E7628F" w:rsidRDefault="003E704E" w:rsidP="003E704E">
      <w:pPr>
        <w:shd w:val="clear" w:color="auto" w:fill="FFFFFF"/>
        <w:ind w:firstLine="567"/>
        <w:jc w:val="both"/>
      </w:pPr>
      <w:r w:rsidRPr="00E7628F">
        <w:t>– результаты анализа исследуемой проблемы (до 30% отведенного времени);</w:t>
      </w:r>
    </w:p>
    <w:p w:rsidR="003E704E" w:rsidRPr="00E7628F" w:rsidRDefault="003E704E" w:rsidP="003E704E">
      <w:pPr>
        <w:shd w:val="clear" w:color="auto" w:fill="FFFFFF"/>
        <w:ind w:firstLine="567"/>
        <w:jc w:val="both"/>
      </w:pPr>
      <w:r w:rsidRPr="00E7628F">
        <w:t>– проект мероприятий, конструкторских решений или рекомендации и ожидаемый эффект от их реализации (до 40% отведенного времени).</w:t>
      </w:r>
    </w:p>
    <w:p w:rsidR="003E704E" w:rsidRPr="00E7628F" w:rsidRDefault="003E704E" w:rsidP="003E704E">
      <w:pPr>
        <w:pStyle w:val="af1"/>
        <w:ind w:firstLine="567"/>
        <w:jc w:val="both"/>
      </w:pPr>
      <w:r w:rsidRPr="00E7628F">
        <w:t>Также в докладе могут быть отмечены следующие вопросы:</w:t>
      </w:r>
    </w:p>
    <w:p w:rsidR="003E704E" w:rsidRPr="00E7628F" w:rsidRDefault="003E704E" w:rsidP="003E704E">
      <w:pPr>
        <w:pStyle w:val="af1"/>
        <w:ind w:firstLine="567"/>
        <w:jc w:val="both"/>
      </w:pPr>
      <w:r w:rsidRPr="00E7628F">
        <w:t>– место работы в ряду предшествующих исследований;</w:t>
      </w:r>
    </w:p>
    <w:p w:rsidR="003E704E" w:rsidRPr="00E7628F" w:rsidRDefault="003E704E" w:rsidP="003E704E">
      <w:pPr>
        <w:pStyle w:val="af1"/>
        <w:ind w:firstLine="567"/>
        <w:jc w:val="both"/>
      </w:pPr>
      <w:r w:rsidRPr="00E7628F">
        <w:t>– общий подход к решению задачи и его обоснование;</w:t>
      </w:r>
    </w:p>
    <w:p w:rsidR="003E704E" w:rsidRPr="00E7628F" w:rsidRDefault="003E704E" w:rsidP="003E704E">
      <w:pPr>
        <w:pStyle w:val="af1"/>
        <w:ind w:firstLine="567"/>
        <w:jc w:val="both"/>
      </w:pPr>
      <w:r w:rsidRPr="00E7628F">
        <w:t>– методы решения всех частных задач;</w:t>
      </w:r>
    </w:p>
    <w:p w:rsidR="003E704E" w:rsidRPr="00E7628F" w:rsidRDefault="003E704E" w:rsidP="003E704E">
      <w:pPr>
        <w:pStyle w:val="af1"/>
        <w:ind w:firstLine="567"/>
        <w:jc w:val="both"/>
      </w:pPr>
      <w:r w:rsidRPr="00E7628F">
        <w:t>– состояние разработки в момент окончания работы;</w:t>
      </w:r>
    </w:p>
    <w:p w:rsidR="003E704E" w:rsidRPr="00E7628F" w:rsidRDefault="003E704E" w:rsidP="003E704E">
      <w:pPr>
        <w:pStyle w:val="af1"/>
        <w:ind w:firstLine="567"/>
        <w:jc w:val="both"/>
      </w:pPr>
      <w:r w:rsidRPr="00E7628F">
        <w:t>– научные и экспериментальные результаты;</w:t>
      </w:r>
    </w:p>
    <w:p w:rsidR="003E704E" w:rsidRPr="00E7628F" w:rsidRDefault="003E704E" w:rsidP="003E704E">
      <w:pPr>
        <w:pStyle w:val="af1"/>
        <w:ind w:firstLine="567"/>
        <w:jc w:val="both"/>
      </w:pPr>
      <w:r w:rsidRPr="00E7628F">
        <w:t>– перспективы внедрения;</w:t>
      </w:r>
    </w:p>
    <w:p w:rsidR="003E704E" w:rsidRPr="00E7628F" w:rsidRDefault="003E704E" w:rsidP="003E704E">
      <w:pPr>
        <w:pStyle w:val="af1"/>
        <w:ind w:firstLine="567"/>
        <w:jc w:val="both"/>
      </w:pPr>
      <w:r w:rsidRPr="00E7628F">
        <w:t xml:space="preserve">– перспективы дальнейших работ в данном направлении, в т.ч. и самого </w:t>
      </w:r>
      <w:r w:rsidR="00FD4915" w:rsidRPr="00E7628F">
        <w:t>дипломанта</w:t>
      </w:r>
      <w:r w:rsidRPr="00E7628F">
        <w:t>.</w:t>
      </w:r>
    </w:p>
    <w:p w:rsidR="003E704E" w:rsidRPr="00E7628F" w:rsidRDefault="003E704E" w:rsidP="003E704E">
      <w:pPr>
        <w:autoSpaceDE w:val="0"/>
        <w:autoSpaceDN w:val="0"/>
        <w:adjustRightInd w:val="0"/>
        <w:ind w:firstLine="567"/>
        <w:jc w:val="both"/>
      </w:pPr>
      <w:r w:rsidRPr="00E7628F">
        <w:t>Доклад необходимо умело иллюстрировать формулами, графиками, схемами, вынесенными на слайды либо на другие демонстрационные материалы.</w:t>
      </w:r>
    </w:p>
    <w:p w:rsidR="003E704E" w:rsidRPr="00E7628F" w:rsidRDefault="003E704E" w:rsidP="003E704E">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Наглядный материал, призванный помочь дипломанту представить ГАК основные результаты своей ВКР, должен соответствовать следующим требованиям:</w:t>
      </w:r>
    </w:p>
    <w:p w:rsidR="003E704E" w:rsidRPr="00E7628F" w:rsidRDefault="003E704E" w:rsidP="003E704E">
      <w:pPr>
        <w:shd w:val="clear" w:color="auto" w:fill="FFFFFF"/>
        <w:ind w:firstLine="567"/>
        <w:jc w:val="both"/>
      </w:pPr>
      <w:r w:rsidRPr="00E7628F">
        <w:t>– быть доказательством основных результатов исследования;</w:t>
      </w:r>
    </w:p>
    <w:p w:rsidR="003E704E" w:rsidRPr="00E7628F" w:rsidRDefault="003E704E" w:rsidP="003E704E">
      <w:pPr>
        <w:shd w:val="clear" w:color="auto" w:fill="FFFFFF"/>
        <w:ind w:firstLine="567"/>
        <w:jc w:val="both"/>
      </w:pPr>
      <w:r w:rsidRPr="00E7628F">
        <w:t>– содержание презентации (плакаты, таблицы, диаграммы, чертежи, схемы, рисунки) должно соответствовать логической последовательности защиты, отраженной в докладе;</w:t>
      </w:r>
    </w:p>
    <w:p w:rsidR="003E704E" w:rsidRPr="00E7628F" w:rsidRDefault="003E704E" w:rsidP="003E704E">
      <w:pPr>
        <w:shd w:val="clear" w:color="auto" w:fill="FFFFFF"/>
        <w:ind w:firstLine="567"/>
        <w:jc w:val="both"/>
      </w:pPr>
      <w:r w:rsidRPr="00E7628F">
        <w:t xml:space="preserve">– количество слайдов, кино-, фото-, аудио-, видеоматериалов, компьютерных программ, моделей, макетов, образцов и других материалов, отражающих результаты исследований, определяется выпускающей кафедрой. Если они предполагают быть использованы в процедуре защиты, то общая продолжительность их демонстрационной версии не должна превышать </w:t>
      </w:r>
      <w:r w:rsidR="00360CF3" w:rsidRPr="00E7628F">
        <w:t>7</w:t>
      </w:r>
      <w:r w:rsidRPr="00E7628F">
        <w:t>-10 минут.</w:t>
      </w:r>
    </w:p>
    <w:p w:rsidR="003E704E" w:rsidRPr="00E7628F" w:rsidRDefault="003E704E" w:rsidP="003E704E">
      <w:pPr>
        <w:autoSpaceDE w:val="0"/>
        <w:autoSpaceDN w:val="0"/>
        <w:adjustRightInd w:val="0"/>
        <w:ind w:firstLine="567"/>
        <w:jc w:val="both"/>
        <w:rPr>
          <w:rFonts w:eastAsia="TimesNewRomanPSMT"/>
        </w:rPr>
      </w:pPr>
      <w:r w:rsidRPr="00E7628F">
        <w:rPr>
          <w:rFonts w:eastAsia="TimesNewRomanPSMT"/>
        </w:rPr>
        <w:t xml:space="preserve">При защите ВКР настоятельно рекомендуется использовать современные техническое и аудиовизуальное оборудование, прежде всего, </w:t>
      </w:r>
      <w:r w:rsidRPr="00E7628F">
        <w:rPr>
          <w:rFonts w:ascii="TimesNewRoman" w:hAnsi="TimesNewRoman" w:cs="TimesNewRoman"/>
        </w:rPr>
        <w:t xml:space="preserve">компьютерную презентацию, которая демонстрируется с помощью проектора и позволяет более полно и наглядно донести до комиссии результаты дипломного проектирования. Файл презентации может содержать графический, текстовый материал, а также аудиовизуальную информацию. Кроме того, в ходе защиты может быть выполнена демонстрация работы, например, созданного программного обеспечения, системы устройства или их математических моделей. </w:t>
      </w:r>
      <w:r w:rsidR="00FD4915" w:rsidRPr="00E7628F">
        <w:t>Дипломанту</w:t>
      </w:r>
      <w:r w:rsidRPr="00E7628F">
        <w:rPr>
          <w:rFonts w:ascii="TimesNewRoman" w:hAnsi="TimesNewRoman" w:cs="TimesNewRoman"/>
        </w:rPr>
        <w:t xml:space="preserve"> необходимо удостовериться, что в аудитории, в которой назначена защита, будут в наличии необходимые технические и программные средства.</w:t>
      </w:r>
    </w:p>
    <w:p w:rsidR="003E704E" w:rsidRPr="00E7628F" w:rsidRDefault="003E704E" w:rsidP="003E704E">
      <w:pPr>
        <w:autoSpaceDE w:val="0"/>
        <w:autoSpaceDN w:val="0"/>
        <w:adjustRightInd w:val="0"/>
        <w:ind w:firstLine="567"/>
        <w:jc w:val="both"/>
        <w:rPr>
          <w:rFonts w:ascii="TimesNewRoman" w:hAnsi="TimesNewRoman" w:cs="TimesNewRoman"/>
        </w:rPr>
      </w:pPr>
      <w:r w:rsidRPr="00E7628F">
        <w:rPr>
          <w:rFonts w:ascii="TimesNewRoman" w:hAnsi="TimesNewRoman" w:cs="TimesNewRoman"/>
        </w:rPr>
        <w:t xml:space="preserve">Выступление студента на защите регламентировано временем; причем при превышении времени, отведенного регламентом, председатель ГАК вправе прервать доклад </w:t>
      </w:r>
      <w:r w:rsidR="00FD4915" w:rsidRPr="00E7628F">
        <w:t>дипломанта</w:t>
      </w:r>
      <w:r w:rsidRPr="00E7628F">
        <w:rPr>
          <w:rFonts w:ascii="TimesNewRoman" w:hAnsi="TimesNewRoman" w:cs="TimesNewRoman"/>
        </w:rPr>
        <w:t>. На защите не стоит пытаться дословно следовать тексту доклада, лучше использовать его в качестве общего плана. Это достигается неоднократным репетированием выступления, в ходе которого должна быть обеспечена чёткость и связность изложения материала.</w:t>
      </w:r>
    </w:p>
    <w:p w:rsidR="003E704E" w:rsidRPr="00E7628F" w:rsidRDefault="00FD4915" w:rsidP="003E704E">
      <w:pPr>
        <w:autoSpaceDE w:val="0"/>
        <w:autoSpaceDN w:val="0"/>
        <w:adjustRightInd w:val="0"/>
        <w:ind w:firstLine="567"/>
        <w:jc w:val="both"/>
        <w:rPr>
          <w:rFonts w:ascii="TimesNewRoman" w:hAnsi="TimesNewRoman" w:cs="TimesNewRoman"/>
        </w:rPr>
      </w:pPr>
      <w:r w:rsidRPr="00E7628F">
        <w:t>Дипломант</w:t>
      </w:r>
      <w:r w:rsidR="003E704E" w:rsidRPr="00E7628F">
        <w:rPr>
          <w:rFonts w:ascii="TimesNewRoman" w:hAnsi="TimesNewRoman" w:cs="TimesNewRoman"/>
        </w:rPr>
        <w:t xml:space="preserve"> также должен продумать ответы на замечания, содержащиеся в рецензии. Но следует иметь в виду, что после получения рецензии никакие исправления в работе не допускаются.</w:t>
      </w:r>
    </w:p>
    <w:p w:rsidR="003E704E" w:rsidRPr="00E7628F" w:rsidRDefault="003E704E" w:rsidP="003E704E">
      <w:pPr>
        <w:autoSpaceDE w:val="0"/>
        <w:autoSpaceDN w:val="0"/>
        <w:adjustRightInd w:val="0"/>
        <w:ind w:firstLine="567"/>
        <w:jc w:val="both"/>
        <w:rPr>
          <w:rFonts w:ascii="TimesNewRoman" w:hAnsi="TimesNewRoman" w:cs="TimesNewRoman"/>
        </w:rPr>
      </w:pPr>
      <w:r w:rsidRPr="00E7628F">
        <w:rPr>
          <w:rFonts w:ascii="TimesNewRoman" w:hAnsi="TimesNewRoman" w:cs="TimesNewRoman"/>
        </w:rPr>
        <w:t>Рекомендуется подготовить список ориентировочных вопросов, которые могут быть заданы в ходе защиты, и сформулировать ответы на них. Также целесообразно подготовить определения для терминов, которые используются в дипломной работе.</w:t>
      </w:r>
    </w:p>
    <w:p w:rsidR="003E704E" w:rsidRPr="00E7628F" w:rsidRDefault="003E704E" w:rsidP="003E704E">
      <w:pPr>
        <w:autoSpaceDE w:val="0"/>
        <w:autoSpaceDN w:val="0"/>
        <w:adjustRightInd w:val="0"/>
        <w:ind w:firstLine="567"/>
        <w:jc w:val="both"/>
        <w:rPr>
          <w:rFonts w:ascii="TimesNewRoman" w:hAnsi="TimesNewRoman" w:cs="TimesNewRoman"/>
        </w:rPr>
      </w:pPr>
      <w:r w:rsidRPr="00E7628F">
        <w:rPr>
          <w:rFonts w:ascii="TimesNewRoman" w:hAnsi="TimesNewRoman" w:cs="TimesNewRoman"/>
        </w:rPr>
        <w:t xml:space="preserve">Подготовка к защите обычно ведётся в тесном контакте с руководителем, с которым </w:t>
      </w:r>
      <w:r w:rsidR="00FD4915" w:rsidRPr="00E7628F">
        <w:t>дипломант</w:t>
      </w:r>
      <w:r w:rsidRPr="00E7628F">
        <w:rPr>
          <w:rFonts w:ascii="TimesNewRoman" w:hAnsi="TimesNewRoman" w:cs="TimesNewRoman"/>
        </w:rPr>
        <w:t xml:space="preserve"> обсуждает любые возникающие сложности или вопросы.</w:t>
      </w:r>
    </w:p>
    <w:p w:rsidR="00151300" w:rsidRPr="00E7628F" w:rsidRDefault="00151300" w:rsidP="003E704E">
      <w:pPr>
        <w:autoSpaceDE w:val="0"/>
        <w:autoSpaceDN w:val="0"/>
        <w:adjustRightInd w:val="0"/>
        <w:spacing w:before="120"/>
        <w:ind w:firstLine="567"/>
        <w:jc w:val="both"/>
      </w:pPr>
      <w:r w:rsidRPr="00E7628F">
        <w:rPr>
          <w:b/>
          <w:i/>
        </w:rPr>
        <w:t xml:space="preserve">Защита </w:t>
      </w:r>
      <w:r w:rsidR="00FD4915" w:rsidRPr="00E7628F">
        <w:rPr>
          <w:b/>
          <w:i/>
        </w:rPr>
        <w:t>дипломантами</w:t>
      </w:r>
      <w:r w:rsidRPr="00E7628F">
        <w:rPr>
          <w:b/>
          <w:i/>
        </w:rPr>
        <w:t xml:space="preserve"> </w:t>
      </w:r>
      <w:r w:rsidR="00364E1E" w:rsidRPr="00E7628F">
        <w:rPr>
          <w:b/>
          <w:i/>
        </w:rPr>
        <w:t>ВКР</w:t>
      </w:r>
      <w:r w:rsidRPr="00E7628F">
        <w:t xml:space="preserve"> производится на заседании Государственной аттестационной комиссии (ГАК), действующей согласно утвержденному по</w:t>
      </w:r>
      <w:r w:rsidR="002C5B0E" w:rsidRPr="00E7628F">
        <w:t>ложению, и формируемой приказом ректора университета.</w:t>
      </w:r>
      <w:r w:rsidR="00293823" w:rsidRPr="00E7628F">
        <w:t xml:space="preserve"> </w:t>
      </w:r>
      <w:r w:rsidR="003E4E8C" w:rsidRPr="00E7628F">
        <w:rPr>
          <w:rFonts w:eastAsia="TimesNewRomanPSMT"/>
        </w:rPr>
        <w:t>ГАК возглавляет председатель</w:t>
      </w:r>
      <w:r w:rsidR="002B316A" w:rsidRPr="00E7628F">
        <w:rPr>
          <w:rFonts w:eastAsia="TimesNewRomanPSMT"/>
        </w:rPr>
        <w:t>, как правило, доктор наук, профессор по данной отрасли знаний</w:t>
      </w:r>
      <w:r w:rsidR="003E4E8C" w:rsidRPr="00E7628F">
        <w:rPr>
          <w:rFonts w:eastAsia="TimesNewRomanPSMT"/>
        </w:rPr>
        <w:t xml:space="preserve">, утверждаемый Федеральным агентством по образованию. ГАК действует в течение одного календарного года с 1-го января по 31 декабря текущего года. </w:t>
      </w:r>
      <w:r w:rsidR="00293823" w:rsidRPr="00E7628F">
        <w:t xml:space="preserve">Защита </w:t>
      </w:r>
      <w:r w:rsidR="00364E1E" w:rsidRPr="00E7628F">
        <w:t>ВКР</w:t>
      </w:r>
      <w:r w:rsidR="00293823" w:rsidRPr="00E7628F">
        <w:t xml:space="preserve"> может быть организована как в вузе, так и на предприятиях и учреждениях, где выполнялась </w:t>
      </w:r>
      <w:r w:rsidR="002B316A" w:rsidRPr="00E7628F">
        <w:t>данная</w:t>
      </w:r>
      <w:r w:rsidR="00293823" w:rsidRPr="00E7628F">
        <w:t xml:space="preserve"> </w:t>
      </w:r>
      <w:r w:rsidR="00364E1E" w:rsidRPr="00E7628F">
        <w:t>выпускная работа</w:t>
      </w:r>
      <w:r w:rsidR="00293823" w:rsidRPr="00E7628F">
        <w:t>.</w:t>
      </w:r>
    </w:p>
    <w:p w:rsidR="00151300" w:rsidRPr="00E7628F" w:rsidRDefault="00151300" w:rsidP="00151300">
      <w:pPr>
        <w:pStyle w:val="af1"/>
        <w:ind w:firstLine="567"/>
        <w:jc w:val="both"/>
      </w:pPr>
      <w:r w:rsidRPr="00E7628F">
        <w:t xml:space="preserve">В состав членов ГАК </w:t>
      </w:r>
      <w:r w:rsidR="002B316A" w:rsidRPr="00E7628F">
        <w:t>включаются</w:t>
      </w:r>
      <w:r w:rsidRPr="00E7628F">
        <w:t xml:space="preserve"> представител</w:t>
      </w:r>
      <w:r w:rsidR="002B316A" w:rsidRPr="00E7628F">
        <w:t>и</w:t>
      </w:r>
      <w:r w:rsidRPr="00E7628F">
        <w:t xml:space="preserve"> промышленности, организаций и учреждений, являющи</w:t>
      </w:r>
      <w:r w:rsidR="002B316A" w:rsidRPr="00E7628F">
        <w:t>еся</w:t>
      </w:r>
      <w:r w:rsidRPr="00E7628F">
        <w:t xml:space="preserve"> ведущими специалистами по соответствующе</w:t>
      </w:r>
      <w:r w:rsidR="002C5B0E" w:rsidRPr="00E7628F">
        <w:t>му направлению.</w:t>
      </w:r>
    </w:p>
    <w:p w:rsidR="009D108D" w:rsidRPr="00E7628F" w:rsidRDefault="00151300" w:rsidP="00151300">
      <w:pPr>
        <w:pStyle w:val="af1"/>
        <w:ind w:firstLine="567"/>
        <w:jc w:val="both"/>
      </w:pPr>
      <w:r w:rsidRPr="00E7628F">
        <w:t xml:space="preserve">Для обеспечения ритмичной работы ГАК </w:t>
      </w:r>
      <w:r w:rsidR="002B316A" w:rsidRPr="00E7628F">
        <w:t>кафедра</w:t>
      </w:r>
      <w:r w:rsidRPr="00E7628F">
        <w:t xml:space="preserve"> составляет </w:t>
      </w:r>
      <w:r w:rsidR="00BF579B" w:rsidRPr="00E7628F">
        <w:t>в соответствии с графиком учебного процесса график работы ГАК</w:t>
      </w:r>
      <w:r w:rsidR="00364E1E" w:rsidRPr="00E7628F">
        <w:t xml:space="preserve"> </w:t>
      </w:r>
      <w:r w:rsidRPr="00E7628F">
        <w:t xml:space="preserve">(согласованное с председателем ГАК) </w:t>
      </w:r>
      <w:r w:rsidR="00BF579B" w:rsidRPr="00E7628F">
        <w:t xml:space="preserve">по защите ВКР, содержащий следующие данные: дата, день недели, пофамильный список </w:t>
      </w:r>
      <w:r w:rsidR="00FD4915" w:rsidRPr="00E7628F">
        <w:t>дипломантов</w:t>
      </w:r>
      <w:r w:rsidR="00BF579B" w:rsidRPr="00E7628F">
        <w:t xml:space="preserve">, допущенных к защите, место проведения защиты. График работы ГАК составляется, как правило, </w:t>
      </w:r>
      <w:r w:rsidR="002B316A" w:rsidRPr="00E7628F">
        <w:t xml:space="preserve">не позже чем за </w:t>
      </w:r>
      <w:r w:rsidR="00BF579B" w:rsidRPr="00E7628F">
        <w:t>3</w:t>
      </w:r>
      <w:r w:rsidRPr="00E7628F">
        <w:t xml:space="preserve"> </w:t>
      </w:r>
      <w:r w:rsidR="00BF579B" w:rsidRPr="00E7628F">
        <w:t>дня</w:t>
      </w:r>
      <w:r w:rsidRPr="00E7628F">
        <w:t xml:space="preserve"> до начала работы ГАК, причем руководители </w:t>
      </w:r>
      <w:r w:rsidR="00BF579B" w:rsidRPr="00E7628F">
        <w:t>ВКР</w:t>
      </w:r>
      <w:r w:rsidRPr="00E7628F">
        <w:t xml:space="preserve"> с учетом пожеланий </w:t>
      </w:r>
      <w:r w:rsidR="00FD4915" w:rsidRPr="00E7628F">
        <w:t>дипломантов</w:t>
      </w:r>
      <w:r w:rsidRPr="00E7628F">
        <w:t xml:space="preserve"> дают свои рекомендации о дате защиты соответствующих </w:t>
      </w:r>
      <w:r w:rsidR="002C5B0E" w:rsidRPr="00E7628F">
        <w:t>ВКР</w:t>
      </w:r>
      <w:r w:rsidR="002B316A" w:rsidRPr="00E7628F">
        <w:t xml:space="preserve">; окончательное решение о дате и очередности защиты </w:t>
      </w:r>
      <w:r w:rsidR="00FD4915" w:rsidRPr="00E7628F">
        <w:t>дипломантов</w:t>
      </w:r>
      <w:r w:rsidR="002B316A" w:rsidRPr="00E7628F">
        <w:t xml:space="preserve"> принимает заведующий выпускающей кафедрой</w:t>
      </w:r>
      <w:r w:rsidRPr="00E7628F">
        <w:t xml:space="preserve">. </w:t>
      </w:r>
      <w:r w:rsidR="00BF579B" w:rsidRPr="00E7628F">
        <w:t>График работы ГАК размещается на стенде дипломного проектирования выпускающей кафедры</w:t>
      </w:r>
      <w:r w:rsidRPr="00E7628F">
        <w:t>.</w:t>
      </w:r>
    </w:p>
    <w:p w:rsidR="00151300" w:rsidRPr="00E7628F" w:rsidRDefault="00ED4C12" w:rsidP="00151300">
      <w:pPr>
        <w:pStyle w:val="af1"/>
        <w:ind w:firstLine="567"/>
        <w:jc w:val="both"/>
      </w:pPr>
      <w:r w:rsidRPr="00E7628F">
        <w:t>ВКР</w:t>
      </w:r>
      <w:r w:rsidR="00151300" w:rsidRPr="00E7628F">
        <w:t xml:space="preserve"> принимается к защите после представления </w:t>
      </w:r>
      <w:r w:rsidR="00FD4915" w:rsidRPr="00E7628F">
        <w:t xml:space="preserve">дипломантом </w:t>
      </w:r>
      <w:r w:rsidR="00151300" w:rsidRPr="00E7628F">
        <w:t>следующих документов:</w:t>
      </w:r>
    </w:p>
    <w:p w:rsidR="00151300" w:rsidRPr="00E7628F" w:rsidRDefault="002C5B0E" w:rsidP="00151300">
      <w:pPr>
        <w:pStyle w:val="af1"/>
        <w:numPr>
          <w:ilvl w:val="0"/>
          <w:numId w:val="2"/>
        </w:numPr>
        <w:ind w:firstLine="567"/>
        <w:jc w:val="both"/>
      </w:pPr>
      <w:r w:rsidRPr="00E7628F">
        <w:t xml:space="preserve"> пояснительной записки </w:t>
      </w:r>
      <w:r w:rsidR="00ED4C12" w:rsidRPr="00E7628F">
        <w:t>выпускной</w:t>
      </w:r>
      <w:r w:rsidR="009D108D" w:rsidRPr="00E7628F">
        <w:t xml:space="preserve"> работы</w:t>
      </w:r>
      <w:r w:rsidRPr="00E7628F">
        <w:t xml:space="preserve"> и графического материала, определенного в задании на выполнение ВКР</w:t>
      </w:r>
      <w:r w:rsidR="00ED4C12" w:rsidRPr="00E7628F">
        <w:t>, оформленных в соответствии с требованиями настоящего пособия и других нормативных документов</w:t>
      </w:r>
      <w:r w:rsidR="00151300" w:rsidRPr="00E7628F">
        <w:t>;</w:t>
      </w:r>
    </w:p>
    <w:p w:rsidR="00E161FE" w:rsidRPr="00E7628F" w:rsidRDefault="00E161FE" w:rsidP="00FD4915">
      <w:pPr>
        <w:pStyle w:val="af1"/>
        <w:numPr>
          <w:ilvl w:val="0"/>
          <w:numId w:val="2"/>
        </w:numPr>
        <w:tabs>
          <w:tab w:val="left" w:pos="8460"/>
        </w:tabs>
        <w:ind w:firstLine="567"/>
        <w:jc w:val="both"/>
      </w:pPr>
      <w:r w:rsidRPr="00E7628F">
        <w:t xml:space="preserve"> </w:t>
      </w:r>
      <w:r w:rsidR="00803631" w:rsidRPr="00E7628F">
        <w:t>оптического</w:t>
      </w:r>
      <w:r w:rsidRPr="00E7628F">
        <w:t xml:space="preserve"> носителя (</w:t>
      </w:r>
      <w:r w:rsidRPr="00E7628F">
        <w:rPr>
          <w:lang w:val="en-US"/>
        </w:rPr>
        <w:t>CD</w:t>
      </w:r>
      <w:r w:rsidRPr="00E7628F">
        <w:t xml:space="preserve"> либо </w:t>
      </w:r>
      <w:r w:rsidRPr="00E7628F">
        <w:rPr>
          <w:lang w:val="en-US"/>
        </w:rPr>
        <w:t>DVD</w:t>
      </w:r>
      <w:r w:rsidRPr="00E7628F">
        <w:t xml:space="preserve">), содержащего пояснительную записку и графический материал, а также презентацию, представляемую </w:t>
      </w:r>
      <w:r w:rsidR="00FD4915" w:rsidRPr="00E7628F">
        <w:t>дипломантом</w:t>
      </w:r>
      <w:r w:rsidRPr="00E7628F">
        <w:t xml:space="preserve"> при защите ВКР;</w:t>
      </w:r>
    </w:p>
    <w:p w:rsidR="00151300" w:rsidRPr="00E7628F" w:rsidRDefault="00E161FE" w:rsidP="00151300">
      <w:pPr>
        <w:pStyle w:val="af1"/>
        <w:numPr>
          <w:ilvl w:val="0"/>
          <w:numId w:val="2"/>
        </w:numPr>
        <w:ind w:firstLine="567"/>
        <w:jc w:val="both"/>
      </w:pPr>
      <w:r w:rsidRPr="00E7628F">
        <w:t xml:space="preserve"> </w:t>
      </w:r>
      <w:r w:rsidR="00151300" w:rsidRPr="00E7628F">
        <w:t xml:space="preserve">отзыва руководителя </w:t>
      </w:r>
      <w:r w:rsidR="00ED4C12" w:rsidRPr="00E7628F">
        <w:t>ВКР</w:t>
      </w:r>
      <w:r w:rsidR="00151300" w:rsidRPr="00E7628F">
        <w:t>;</w:t>
      </w:r>
    </w:p>
    <w:p w:rsidR="00151300" w:rsidRPr="00E7628F" w:rsidRDefault="00E161FE" w:rsidP="00151300">
      <w:pPr>
        <w:pStyle w:val="af1"/>
        <w:numPr>
          <w:ilvl w:val="0"/>
          <w:numId w:val="2"/>
        </w:numPr>
        <w:ind w:firstLine="567"/>
        <w:jc w:val="both"/>
      </w:pPr>
      <w:r w:rsidRPr="00E7628F">
        <w:t xml:space="preserve"> </w:t>
      </w:r>
      <w:r w:rsidR="00151300" w:rsidRPr="00E7628F">
        <w:t xml:space="preserve">рецензии на </w:t>
      </w:r>
      <w:r w:rsidR="00ED4C12" w:rsidRPr="00E7628F">
        <w:t>ВКР</w:t>
      </w:r>
      <w:r w:rsidRPr="00E7628F">
        <w:t>;</w:t>
      </w:r>
    </w:p>
    <w:p w:rsidR="00ED4C12" w:rsidRPr="00E7628F" w:rsidRDefault="00ED4C12" w:rsidP="00151300">
      <w:pPr>
        <w:pStyle w:val="af1"/>
        <w:numPr>
          <w:ilvl w:val="0"/>
          <w:numId w:val="2"/>
        </w:numPr>
        <w:ind w:firstLine="567"/>
        <w:jc w:val="both"/>
      </w:pPr>
      <w:r w:rsidRPr="00E7628F">
        <w:t xml:space="preserve"> текст доклада и презентация результатов ВКР, таблицы, схемы, диаграммы, графики, чертежи, оформленные в виде плакатов с учетом соблюдения требований ГОСТ, слайды, кино-, фото-, видеоматериалы, программный продукт, макеты, образцы, изделия и т. д.;</w:t>
      </w:r>
    </w:p>
    <w:p w:rsidR="00151300" w:rsidRPr="00E7628F" w:rsidRDefault="00E161FE" w:rsidP="00151300">
      <w:pPr>
        <w:pStyle w:val="af1"/>
        <w:numPr>
          <w:ilvl w:val="0"/>
          <w:numId w:val="2"/>
        </w:numPr>
        <w:ind w:firstLine="567"/>
        <w:jc w:val="both"/>
      </w:pPr>
      <w:r w:rsidRPr="00E7628F">
        <w:t xml:space="preserve"> </w:t>
      </w:r>
      <w:r w:rsidR="00151300" w:rsidRPr="00E7628F">
        <w:t>зачетной книжки</w:t>
      </w:r>
      <w:r w:rsidRPr="00E7628F">
        <w:t xml:space="preserve"> </w:t>
      </w:r>
      <w:r w:rsidR="00FD4915" w:rsidRPr="00E7628F">
        <w:t>дипломанта</w:t>
      </w:r>
      <w:r w:rsidR="00151300" w:rsidRPr="00E7628F">
        <w:t>;</w:t>
      </w:r>
    </w:p>
    <w:p w:rsidR="00151300" w:rsidRPr="00E7628F" w:rsidRDefault="00E161FE" w:rsidP="00151300">
      <w:pPr>
        <w:pStyle w:val="af1"/>
        <w:numPr>
          <w:ilvl w:val="0"/>
          <w:numId w:val="2"/>
        </w:numPr>
        <w:ind w:firstLine="567"/>
        <w:jc w:val="both"/>
      </w:pPr>
      <w:r w:rsidRPr="00E7628F">
        <w:t xml:space="preserve"> </w:t>
      </w:r>
      <w:r w:rsidR="00DA4EA9" w:rsidRPr="00E7628F">
        <w:t>акт</w:t>
      </w:r>
      <w:r w:rsidR="00151300" w:rsidRPr="00E7628F">
        <w:t xml:space="preserve"> о внедрении или предполагаемом ис</w:t>
      </w:r>
      <w:r w:rsidRPr="00E7628F">
        <w:t>пользовании резуль</w:t>
      </w:r>
      <w:r w:rsidR="00117921" w:rsidRPr="00E7628F">
        <w:t>татов работы;</w:t>
      </w:r>
    </w:p>
    <w:p w:rsidR="00117921" w:rsidRPr="00E7628F" w:rsidRDefault="00117921" w:rsidP="00151300">
      <w:pPr>
        <w:pStyle w:val="af1"/>
        <w:numPr>
          <w:ilvl w:val="0"/>
          <w:numId w:val="2"/>
        </w:numPr>
        <w:ind w:firstLine="567"/>
        <w:jc w:val="both"/>
      </w:pPr>
      <w:r w:rsidRPr="00E7628F">
        <w:t xml:space="preserve"> </w:t>
      </w:r>
      <w:r w:rsidRPr="00E7628F">
        <w:rPr>
          <w:rFonts w:eastAsia="TimesNewRomanPSMT"/>
        </w:rPr>
        <w:t xml:space="preserve">при необходимости </w:t>
      </w:r>
      <w:r w:rsidRPr="00E7628F">
        <w:t>–</w:t>
      </w:r>
      <w:r w:rsidRPr="00E7628F">
        <w:rPr>
          <w:rFonts w:eastAsia="TimesNewRomanPSMT"/>
        </w:rPr>
        <w:t xml:space="preserve"> дополнительные материалы, характеризующие научно-технические достижения студента в виде статей, докладов, патентов, макетов, программных продуктов, результатов внедрения.</w:t>
      </w:r>
    </w:p>
    <w:p w:rsidR="00A115F7" w:rsidRPr="00E7628F" w:rsidRDefault="00A115F7" w:rsidP="00A115F7">
      <w:pPr>
        <w:pStyle w:val="af1"/>
        <w:ind w:firstLine="567"/>
        <w:jc w:val="both"/>
      </w:pPr>
      <w:r w:rsidRPr="00E7628F">
        <w:rPr>
          <w:rFonts w:eastAsia="TimesNewRomanPSMT"/>
        </w:rPr>
        <w:t>Требования к демонстрационным материалам устанавливает выпускающая кафедра.</w:t>
      </w:r>
    </w:p>
    <w:p w:rsidR="00803631" w:rsidRPr="00E7628F" w:rsidRDefault="00803631" w:rsidP="00803631">
      <w:pPr>
        <w:autoSpaceDE w:val="0"/>
        <w:autoSpaceDN w:val="0"/>
        <w:adjustRightInd w:val="0"/>
        <w:ind w:firstLine="567"/>
        <w:jc w:val="both"/>
      </w:pPr>
      <w:r w:rsidRPr="00E7628F">
        <w:rPr>
          <w:i/>
        </w:rPr>
        <w:t>Пояснительная записка</w:t>
      </w:r>
      <w:r w:rsidRPr="00E7628F">
        <w:t xml:space="preserve"> </w:t>
      </w:r>
      <w:r w:rsidR="00055F50" w:rsidRPr="00E7628F">
        <w:t>ВКР</w:t>
      </w:r>
      <w:r w:rsidRPr="00E7628F">
        <w:t xml:space="preserve"> оформляется в виде папки с твёрдой пластиковой или картонной обложкой</w:t>
      </w:r>
      <w:r w:rsidR="00BB4885" w:rsidRPr="00E7628F">
        <w:t xml:space="preserve"> (т. е. оформля</w:t>
      </w:r>
      <w:r w:rsidR="00F54AC5" w:rsidRPr="00E7628F">
        <w:t>е</w:t>
      </w:r>
      <w:r w:rsidR="00BB4885" w:rsidRPr="00E7628F">
        <w:t>тся в «твердом переплете»)</w:t>
      </w:r>
      <w:r w:rsidRPr="00E7628F">
        <w:t>, на которую наклеивается этикетка размером 140</w:t>
      </w:r>
      <w:r w:rsidRPr="00E7628F">
        <w:rPr>
          <w:rFonts w:eastAsia="SymbolMT"/>
        </w:rPr>
        <w:t>×</w:t>
      </w:r>
      <w:r w:rsidRPr="00E7628F">
        <w:t xml:space="preserve">80 мм (прил. </w:t>
      </w:r>
      <w:r w:rsidR="00FA7082" w:rsidRPr="00E7628F">
        <w:t>Е</w:t>
      </w:r>
      <w:r w:rsidRPr="00E7628F">
        <w:t>)</w:t>
      </w:r>
      <w:r w:rsidR="00055F50" w:rsidRPr="00E7628F">
        <w:t xml:space="preserve">, также к боковой стороне ВКР наклеивается ярлычок, на котором указываются фамилия, имя, отчество студента, группа и год выпуска (прил. </w:t>
      </w:r>
      <w:r w:rsidR="00FA7082" w:rsidRPr="00E7628F">
        <w:t>Е</w:t>
      </w:r>
      <w:r w:rsidR="00055F50" w:rsidRPr="00E7628F">
        <w:t>)</w:t>
      </w:r>
      <w:r w:rsidRPr="00E7628F">
        <w:t xml:space="preserve">. Листы в папке прошиваются типографским способом. </w:t>
      </w:r>
      <w:r w:rsidRPr="00E7628F">
        <w:rPr>
          <w:b/>
          <w:i/>
        </w:rPr>
        <w:t>Категорически не допустимо их скрепление шнуровкой, фиксатором или иным способом, не гарантирующим их надёжное крепление и невозможность замены</w:t>
      </w:r>
      <w:r w:rsidR="00E240C1" w:rsidRPr="00E7628F">
        <w:rPr>
          <w:b/>
          <w:i/>
        </w:rPr>
        <w:t xml:space="preserve"> листов пояснительной записки</w:t>
      </w:r>
      <w:r w:rsidRPr="00E7628F">
        <w:t xml:space="preserve">. Последними в пояснительную записку должны быть вшиты одновременно с листами записки три прозрачных файла размера А4, предназначенные для размещения в них в </w:t>
      </w:r>
      <w:r w:rsidRPr="00E7628F">
        <w:rPr>
          <w:i/>
        </w:rPr>
        <w:t>следующей последовательности</w:t>
      </w:r>
      <w:r w:rsidRPr="00E7628F">
        <w:t xml:space="preserve">: </w:t>
      </w:r>
      <w:r w:rsidR="009A71B8" w:rsidRPr="00E7628F">
        <w:t>графического материала ВКР</w:t>
      </w:r>
      <w:r w:rsidR="009D108D" w:rsidRPr="00E7628F">
        <w:t xml:space="preserve"> и оптическ</w:t>
      </w:r>
      <w:r w:rsidR="00AC023A" w:rsidRPr="00E7628F">
        <w:t>ого</w:t>
      </w:r>
      <w:r w:rsidR="009D108D" w:rsidRPr="00E7628F">
        <w:t xml:space="preserve"> носител</w:t>
      </w:r>
      <w:r w:rsidR="00AC023A" w:rsidRPr="00E7628F">
        <w:t xml:space="preserve">я, помещенного в конверт (прил. </w:t>
      </w:r>
      <w:r w:rsidR="00401D56" w:rsidRPr="00E7628F">
        <w:t>Ж</w:t>
      </w:r>
      <w:r w:rsidR="00AC023A" w:rsidRPr="00E7628F">
        <w:t>)</w:t>
      </w:r>
      <w:r w:rsidR="009A71B8" w:rsidRPr="00E7628F">
        <w:t>; отзыва руководителя</w:t>
      </w:r>
      <w:r w:rsidR="009D108D" w:rsidRPr="00E7628F">
        <w:t>;</w:t>
      </w:r>
      <w:r w:rsidR="009A71B8" w:rsidRPr="00E7628F">
        <w:t xml:space="preserve"> рецензии.</w:t>
      </w:r>
    </w:p>
    <w:p w:rsidR="00803631" w:rsidRPr="00E7628F" w:rsidRDefault="00803631" w:rsidP="00803631">
      <w:pPr>
        <w:autoSpaceDE w:val="0"/>
        <w:autoSpaceDN w:val="0"/>
        <w:adjustRightInd w:val="0"/>
        <w:ind w:firstLine="567"/>
        <w:jc w:val="both"/>
      </w:pPr>
      <w:r w:rsidRPr="00E7628F">
        <w:t>В качестве оптического носителя должен использоваться диск (CD-R или, при необходимости, DVD</w:t>
      </w:r>
      <w:r w:rsidRPr="00E7628F">
        <w:rPr>
          <w:rFonts w:eastAsia="SymbolMT"/>
        </w:rPr>
        <w:t>±</w:t>
      </w:r>
      <w:r w:rsidRPr="00E7628F">
        <w:t>R). Комплект документов на оптическом носителе должен быть представлен в форматах использованных про</w:t>
      </w:r>
      <w:r w:rsidR="00F17E32" w:rsidRPr="00E7628F">
        <w:t>граммных средств разработки ВКР</w:t>
      </w:r>
      <w:r w:rsidRPr="00E7628F">
        <w:t>. Если совокупный объём файлов превышает ёмкость выбранного носителя, они могут быть подвергнуты архивации. Файловые архивы должны иметь формат zip.</w:t>
      </w:r>
    </w:p>
    <w:p w:rsidR="00803631" w:rsidRPr="00E7628F" w:rsidRDefault="00F17E32" w:rsidP="00803631">
      <w:pPr>
        <w:autoSpaceDE w:val="0"/>
        <w:autoSpaceDN w:val="0"/>
        <w:adjustRightInd w:val="0"/>
        <w:ind w:firstLine="567"/>
        <w:jc w:val="both"/>
      </w:pPr>
      <w:r w:rsidRPr="00E7628F">
        <w:t>К</w:t>
      </w:r>
      <w:r w:rsidR="00803631" w:rsidRPr="00E7628F">
        <w:t xml:space="preserve">онверт </w:t>
      </w:r>
      <w:r w:rsidR="009A71B8" w:rsidRPr="00E7628F">
        <w:t>с диском подписывается руководителем ВКР и заведующим кафедрой</w:t>
      </w:r>
      <w:r w:rsidR="00AC023A" w:rsidRPr="00E7628F">
        <w:t>.</w:t>
      </w:r>
      <w:r w:rsidR="009A71B8" w:rsidRPr="00E7628F">
        <w:t xml:space="preserve"> О</w:t>
      </w:r>
      <w:r w:rsidR="00803631" w:rsidRPr="00E7628F">
        <w:t>тветственность за полноту и содержание записанных на диск файлов несёт студент</w:t>
      </w:r>
      <w:r w:rsidR="009A71B8" w:rsidRPr="00E7628F">
        <w:t>-</w:t>
      </w:r>
      <w:r w:rsidR="00FD4915" w:rsidRPr="00E7628F">
        <w:t>дипломант</w:t>
      </w:r>
      <w:r w:rsidR="00803631" w:rsidRPr="00E7628F">
        <w:t>.</w:t>
      </w:r>
    </w:p>
    <w:p w:rsidR="00803631" w:rsidRPr="00E7628F" w:rsidRDefault="00803631" w:rsidP="00803631">
      <w:pPr>
        <w:pStyle w:val="af1"/>
        <w:ind w:firstLine="567"/>
        <w:jc w:val="both"/>
        <w:rPr>
          <w:i/>
        </w:rPr>
      </w:pPr>
      <w:r w:rsidRPr="00E7628F">
        <w:rPr>
          <w:i/>
        </w:rPr>
        <w:t>Без комплекта документов на диске</w:t>
      </w:r>
      <w:r w:rsidR="009A71B8" w:rsidRPr="00E7628F">
        <w:rPr>
          <w:i/>
        </w:rPr>
        <w:t>, равно как и комплекта печатных документов,</w:t>
      </w:r>
      <w:r w:rsidRPr="00E7628F">
        <w:rPr>
          <w:i/>
        </w:rPr>
        <w:t xml:space="preserve"> студент до защиты не допускается.</w:t>
      </w:r>
    </w:p>
    <w:p w:rsidR="00E161FE" w:rsidRPr="00E7628F" w:rsidRDefault="00151300" w:rsidP="00151300">
      <w:pPr>
        <w:pStyle w:val="af1"/>
        <w:ind w:firstLine="567"/>
        <w:jc w:val="both"/>
      </w:pPr>
      <w:r w:rsidRPr="00E7628F">
        <w:t xml:space="preserve">Все </w:t>
      </w:r>
      <w:r w:rsidR="00FD4915" w:rsidRPr="00E7628F">
        <w:t>дипломанты</w:t>
      </w:r>
      <w:r w:rsidRPr="00E7628F">
        <w:t>, защищающиеся на данном заседании ГАК, должны явиться за 15-20 минут до начала работы ГАК не</w:t>
      </w:r>
      <w:r w:rsidR="00E161FE" w:rsidRPr="00E7628F">
        <w:t>зависимо от очередности защиты.</w:t>
      </w:r>
    </w:p>
    <w:p w:rsidR="00B52DE8" w:rsidRPr="00E7628F" w:rsidRDefault="00B52DE8" w:rsidP="00151300">
      <w:pPr>
        <w:pStyle w:val="af1"/>
        <w:ind w:firstLine="567"/>
        <w:jc w:val="both"/>
      </w:pPr>
      <w:r w:rsidRPr="00E7628F">
        <w:t>В</w:t>
      </w:r>
      <w:r w:rsidR="00216287" w:rsidRPr="00E7628F">
        <w:t>КР</w:t>
      </w:r>
      <w:r w:rsidRPr="00E7628F">
        <w:t xml:space="preserve">, выполненные по комплексной теме, защищаются на одном заседании ГАК. При выполнении ВКР по межкафедральным темам защита осуществляется каждым </w:t>
      </w:r>
      <w:r w:rsidR="00FD4915" w:rsidRPr="00E7628F">
        <w:t>дипломантом</w:t>
      </w:r>
      <w:r w:rsidRPr="00E7628F">
        <w:t xml:space="preserve"> соответствующей аттестационной комиссии.</w:t>
      </w:r>
    </w:p>
    <w:p w:rsidR="003A004E" w:rsidRPr="00E7628F" w:rsidRDefault="001E1D52" w:rsidP="00151300">
      <w:pPr>
        <w:pStyle w:val="af1"/>
        <w:ind w:firstLine="567"/>
        <w:jc w:val="both"/>
      </w:pPr>
      <w:r w:rsidRPr="00E7628F">
        <w:t xml:space="preserve">Накануне дня защиты ВКР, но не менее чем за день до него, </w:t>
      </w:r>
      <w:r w:rsidR="00FD4915" w:rsidRPr="00E7628F">
        <w:t>дипломанты</w:t>
      </w:r>
      <w:r w:rsidR="00151300" w:rsidRPr="00E7628F">
        <w:t xml:space="preserve"> должны сдать секретарю ГАК пояснительную записку</w:t>
      </w:r>
      <w:r w:rsidRPr="00E7628F">
        <w:t xml:space="preserve"> с графическим материалом и электронным носителем</w:t>
      </w:r>
      <w:r w:rsidR="00151300" w:rsidRPr="00E7628F">
        <w:t xml:space="preserve">, отзыв руководителя, рецензию на </w:t>
      </w:r>
      <w:r w:rsidR="00216287" w:rsidRPr="00E7628F">
        <w:t>ВКР</w:t>
      </w:r>
      <w:r w:rsidR="00151300" w:rsidRPr="00E7628F">
        <w:t xml:space="preserve"> и, если это требуется, другие до</w:t>
      </w:r>
      <w:r w:rsidR="003A004E" w:rsidRPr="00E7628F">
        <w:t>кументы</w:t>
      </w:r>
      <w:r w:rsidR="00F17E32" w:rsidRPr="00E7628F">
        <w:t>, а также демонстрационные плакаты формата А4, аналогичные по содержанию презентации ВКР, в количестве равном количеству членов ГАК.</w:t>
      </w:r>
    </w:p>
    <w:p w:rsidR="003A004E" w:rsidRPr="00E7628F" w:rsidRDefault="003A004E" w:rsidP="00CA2D2A">
      <w:pPr>
        <w:autoSpaceDE w:val="0"/>
        <w:autoSpaceDN w:val="0"/>
        <w:adjustRightInd w:val="0"/>
        <w:ind w:firstLine="567"/>
        <w:jc w:val="both"/>
      </w:pPr>
      <w:r w:rsidRPr="00E7628F">
        <w:t>Пояснительная записка должна содержать все необходимые подписи:</w:t>
      </w:r>
    </w:p>
    <w:p w:rsidR="003A004E" w:rsidRPr="00E7628F" w:rsidRDefault="003A004E" w:rsidP="00CA2D2A">
      <w:pPr>
        <w:autoSpaceDE w:val="0"/>
        <w:autoSpaceDN w:val="0"/>
        <w:adjustRightInd w:val="0"/>
        <w:ind w:firstLine="567"/>
        <w:jc w:val="both"/>
      </w:pPr>
      <w:r w:rsidRPr="00E7628F">
        <w:t xml:space="preserve">1. </w:t>
      </w:r>
      <w:r w:rsidRPr="00E7628F">
        <w:rPr>
          <w:bCs/>
          <w:i/>
        </w:rPr>
        <w:t>Титульный лист</w:t>
      </w:r>
      <w:r w:rsidRPr="00E7628F">
        <w:rPr>
          <w:b/>
          <w:bCs/>
        </w:rPr>
        <w:t xml:space="preserve"> </w:t>
      </w:r>
      <w:r w:rsidRPr="00E7628F">
        <w:t xml:space="preserve">– подписи </w:t>
      </w:r>
      <w:r w:rsidR="00FD4915" w:rsidRPr="00E7628F">
        <w:t>дипломанта</w:t>
      </w:r>
      <w:r w:rsidRPr="00E7628F">
        <w:t>, руководителя, консультантов</w:t>
      </w:r>
      <w:r w:rsidR="00CA2D2A" w:rsidRPr="00E7628F">
        <w:t xml:space="preserve"> </w:t>
      </w:r>
      <w:r w:rsidRPr="00E7628F">
        <w:t>и рецензен</w:t>
      </w:r>
      <w:r w:rsidR="00F17E32" w:rsidRPr="00E7628F">
        <w:t>та, а также визу заведующего выпускающей кафедрой, свидетельствующую о допуске к защите ВКР.</w:t>
      </w:r>
    </w:p>
    <w:p w:rsidR="003A004E" w:rsidRPr="00E7628F" w:rsidRDefault="003A004E" w:rsidP="00CA2D2A">
      <w:pPr>
        <w:autoSpaceDE w:val="0"/>
        <w:autoSpaceDN w:val="0"/>
        <w:adjustRightInd w:val="0"/>
        <w:ind w:firstLine="567"/>
        <w:jc w:val="both"/>
      </w:pPr>
      <w:r w:rsidRPr="00E7628F">
        <w:t xml:space="preserve">2. </w:t>
      </w:r>
      <w:r w:rsidRPr="00E7628F">
        <w:rPr>
          <w:bCs/>
          <w:i/>
        </w:rPr>
        <w:t xml:space="preserve">Задание </w:t>
      </w:r>
      <w:r w:rsidR="00CA2D2A" w:rsidRPr="00E7628F">
        <w:rPr>
          <w:bCs/>
          <w:i/>
        </w:rPr>
        <w:t>на ВКР</w:t>
      </w:r>
      <w:r w:rsidRPr="00E7628F">
        <w:rPr>
          <w:b/>
          <w:bCs/>
        </w:rPr>
        <w:t xml:space="preserve"> </w:t>
      </w:r>
      <w:r w:rsidRPr="00E7628F">
        <w:t xml:space="preserve">– подписи консультантов, руководителя и </w:t>
      </w:r>
      <w:r w:rsidR="00FD4915" w:rsidRPr="00E7628F">
        <w:t>дипломанта</w:t>
      </w:r>
      <w:r w:rsidRPr="00E7628F">
        <w:t xml:space="preserve">, заведующего </w:t>
      </w:r>
      <w:r w:rsidR="00F17E32" w:rsidRPr="00E7628F">
        <w:t xml:space="preserve">выпускающей </w:t>
      </w:r>
      <w:r w:rsidRPr="00E7628F">
        <w:t>кафедрой.</w:t>
      </w:r>
    </w:p>
    <w:p w:rsidR="003A004E" w:rsidRPr="00E7628F" w:rsidRDefault="003A004E" w:rsidP="00CA2D2A">
      <w:pPr>
        <w:autoSpaceDE w:val="0"/>
        <w:autoSpaceDN w:val="0"/>
        <w:adjustRightInd w:val="0"/>
        <w:ind w:firstLine="567"/>
        <w:jc w:val="both"/>
      </w:pPr>
      <w:r w:rsidRPr="00E7628F">
        <w:t>Материалы, относящиеся к раздел</w:t>
      </w:r>
      <w:r w:rsidR="00360CF3" w:rsidRPr="00E7628F">
        <w:t>ам</w:t>
      </w:r>
      <w:r w:rsidRPr="00E7628F">
        <w:t xml:space="preserve"> по</w:t>
      </w:r>
      <w:r w:rsidR="00360CF3" w:rsidRPr="00E7628F">
        <w:t xml:space="preserve"> экономике и</w:t>
      </w:r>
      <w:r w:rsidRPr="00E7628F">
        <w:t xml:space="preserve"> безопасности</w:t>
      </w:r>
      <w:r w:rsidR="00CA2D2A" w:rsidRPr="00E7628F">
        <w:t xml:space="preserve"> жизнедеятельности</w:t>
      </w:r>
      <w:r w:rsidRPr="00E7628F">
        <w:t xml:space="preserve"> подписыва</w:t>
      </w:r>
      <w:r w:rsidR="00360CF3" w:rsidRPr="00E7628F">
        <w:t>ю</w:t>
      </w:r>
      <w:r w:rsidR="00CA2D2A" w:rsidRPr="00E7628F">
        <w:t>т</w:t>
      </w:r>
      <w:r w:rsidR="00360CF3" w:rsidRPr="00E7628F">
        <w:t>ся</w:t>
      </w:r>
      <w:r w:rsidR="00CA2D2A" w:rsidRPr="00E7628F">
        <w:t xml:space="preserve"> соответствующи</w:t>
      </w:r>
      <w:r w:rsidR="00360CF3" w:rsidRPr="00E7628F">
        <w:t>ми</w:t>
      </w:r>
      <w:r w:rsidR="00CA2D2A" w:rsidRPr="00E7628F">
        <w:t xml:space="preserve"> консультант</w:t>
      </w:r>
      <w:r w:rsidR="00360CF3" w:rsidRPr="00E7628F">
        <w:t>ами</w:t>
      </w:r>
      <w:r w:rsidRPr="00E7628F">
        <w:t>.</w:t>
      </w:r>
    </w:p>
    <w:p w:rsidR="00360CF3" w:rsidRPr="00E7628F" w:rsidRDefault="003A004E" w:rsidP="00CA2D2A">
      <w:pPr>
        <w:autoSpaceDE w:val="0"/>
        <w:autoSpaceDN w:val="0"/>
        <w:adjustRightInd w:val="0"/>
        <w:ind w:firstLine="567"/>
        <w:jc w:val="both"/>
      </w:pPr>
      <w:r w:rsidRPr="00E7628F">
        <w:t xml:space="preserve">Допуск оформляется подписью заведующего кафедрой на титульном листе пояснительной записки. </w:t>
      </w:r>
    </w:p>
    <w:p w:rsidR="003A004E" w:rsidRPr="00E7628F" w:rsidRDefault="003A004E" w:rsidP="00CA2D2A">
      <w:pPr>
        <w:autoSpaceDE w:val="0"/>
        <w:autoSpaceDN w:val="0"/>
        <w:adjustRightInd w:val="0"/>
        <w:ind w:firstLine="567"/>
        <w:jc w:val="both"/>
      </w:pPr>
      <w:r w:rsidRPr="00E7628F">
        <w:t>Студент-</w:t>
      </w:r>
      <w:r w:rsidR="00FD4915" w:rsidRPr="00E7628F">
        <w:t>дипломант</w:t>
      </w:r>
      <w:r w:rsidRPr="00E7628F">
        <w:t xml:space="preserve"> не допускается до защиты в следующих случаях:</w:t>
      </w:r>
    </w:p>
    <w:p w:rsidR="003A004E" w:rsidRPr="00E7628F" w:rsidRDefault="00216287" w:rsidP="00CA2D2A">
      <w:pPr>
        <w:autoSpaceDE w:val="0"/>
        <w:autoSpaceDN w:val="0"/>
        <w:adjustRightInd w:val="0"/>
        <w:ind w:firstLine="567"/>
        <w:jc w:val="both"/>
      </w:pPr>
      <w:r w:rsidRPr="00E7628F">
        <w:t>1. Отсутствие задания на ВКР</w:t>
      </w:r>
      <w:r w:rsidR="003A004E" w:rsidRPr="00E7628F">
        <w:t>, подписанного студентом,</w:t>
      </w:r>
      <w:r w:rsidR="00CA2D2A" w:rsidRPr="00E7628F">
        <w:t xml:space="preserve"> </w:t>
      </w:r>
      <w:r w:rsidR="003A004E" w:rsidRPr="00E7628F">
        <w:t xml:space="preserve">руководителем и утвержденного заведующим </w:t>
      </w:r>
      <w:r w:rsidR="00F17E32" w:rsidRPr="00E7628F">
        <w:t xml:space="preserve">выпускающей </w:t>
      </w:r>
      <w:r w:rsidR="003A004E" w:rsidRPr="00E7628F">
        <w:t>кафедр</w:t>
      </w:r>
      <w:r w:rsidR="00F17E32" w:rsidRPr="00E7628F">
        <w:t>ой</w:t>
      </w:r>
      <w:r w:rsidR="003A004E" w:rsidRPr="00E7628F">
        <w:t>.</w:t>
      </w:r>
    </w:p>
    <w:p w:rsidR="003A004E" w:rsidRPr="00E7628F" w:rsidRDefault="003A004E" w:rsidP="00CA2D2A">
      <w:pPr>
        <w:autoSpaceDE w:val="0"/>
        <w:autoSpaceDN w:val="0"/>
        <w:adjustRightInd w:val="0"/>
        <w:ind w:firstLine="567"/>
        <w:jc w:val="both"/>
      </w:pPr>
      <w:r w:rsidRPr="00E7628F">
        <w:t>2. Отсутствие отзыва руководителя или рецензии.</w:t>
      </w:r>
    </w:p>
    <w:p w:rsidR="003A004E" w:rsidRPr="00E7628F" w:rsidRDefault="003A004E" w:rsidP="00CA2D2A">
      <w:pPr>
        <w:autoSpaceDE w:val="0"/>
        <w:autoSpaceDN w:val="0"/>
        <w:adjustRightInd w:val="0"/>
        <w:ind w:firstLine="567"/>
        <w:jc w:val="both"/>
      </w:pPr>
      <w:r w:rsidRPr="00E7628F">
        <w:t xml:space="preserve">3. Отсутствие требуемых подписей </w:t>
      </w:r>
      <w:r w:rsidR="00FD4915" w:rsidRPr="00E7628F">
        <w:t>дипломанта</w:t>
      </w:r>
      <w:r w:rsidRPr="00E7628F">
        <w:t>, руководителя, рецензента</w:t>
      </w:r>
      <w:r w:rsidR="00F17E32" w:rsidRPr="00E7628F">
        <w:t>,</w:t>
      </w:r>
      <w:r w:rsidRPr="00E7628F">
        <w:t xml:space="preserve"> консуль</w:t>
      </w:r>
      <w:r w:rsidR="00CA2D2A" w:rsidRPr="00E7628F">
        <w:t>танта(ов)</w:t>
      </w:r>
      <w:r w:rsidR="00F17E32" w:rsidRPr="00E7628F">
        <w:t xml:space="preserve"> и заведующего выпускающей кафедрой</w:t>
      </w:r>
      <w:r w:rsidRPr="00E7628F">
        <w:t xml:space="preserve"> на титульном листе и в основной надписи пояснительной</w:t>
      </w:r>
      <w:r w:rsidR="00CA2D2A" w:rsidRPr="00E7628F">
        <w:t xml:space="preserve"> </w:t>
      </w:r>
      <w:r w:rsidRPr="00E7628F">
        <w:t>записки</w:t>
      </w:r>
      <w:r w:rsidR="00AC5087" w:rsidRPr="00E7628F">
        <w:t>, а также в основных надписях чертежей (при их использовании)</w:t>
      </w:r>
      <w:r w:rsidRPr="00E7628F">
        <w:t>.</w:t>
      </w:r>
    </w:p>
    <w:p w:rsidR="003A004E" w:rsidRPr="00E7628F" w:rsidRDefault="003A004E" w:rsidP="00CA2D2A">
      <w:pPr>
        <w:autoSpaceDE w:val="0"/>
        <w:autoSpaceDN w:val="0"/>
        <w:adjustRightInd w:val="0"/>
        <w:ind w:firstLine="567"/>
        <w:jc w:val="both"/>
      </w:pPr>
      <w:r w:rsidRPr="00E7628F">
        <w:t>4. Отсутствие или недостаточное количество полностью готовых чертежей</w:t>
      </w:r>
      <w:r w:rsidR="00CA2D2A" w:rsidRPr="00E7628F">
        <w:t xml:space="preserve"> </w:t>
      </w:r>
      <w:r w:rsidRPr="00E7628F">
        <w:t>и плакатов.</w:t>
      </w:r>
    </w:p>
    <w:p w:rsidR="003A004E" w:rsidRPr="00E7628F" w:rsidRDefault="003A004E" w:rsidP="00CA2D2A">
      <w:pPr>
        <w:autoSpaceDE w:val="0"/>
        <w:autoSpaceDN w:val="0"/>
        <w:adjustRightInd w:val="0"/>
        <w:ind w:firstLine="567"/>
        <w:jc w:val="both"/>
      </w:pPr>
      <w:r w:rsidRPr="00E7628F">
        <w:t xml:space="preserve">5. </w:t>
      </w:r>
      <w:r w:rsidR="00216287" w:rsidRPr="00E7628F">
        <w:t>Недопуск студента по результатам нормоконтроля</w:t>
      </w:r>
      <w:r w:rsidRPr="00E7628F">
        <w:t>.</w:t>
      </w:r>
    </w:p>
    <w:p w:rsidR="00151300" w:rsidRPr="00E7628F" w:rsidRDefault="00151300" w:rsidP="00151300">
      <w:pPr>
        <w:pStyle w:val="af1"/>
        <w:ind w:firstLine="567"/>
        <w:jc w:val="both"/>
      </w:pPr>
      <w:r w:rsidRPr="00E7628F">
        <w:t>Демонстрационные плакаты</w:t>
      </w:r>
      <w:r w:rsidR="00596CBC" w:rsidRPr="00E7628F">
        <w:t xml:space="preserve">, имеющие содержание аналогичное содержанию презентации ВКР, </w:t>
      </w:r>
      <w:r w:rsidR="00FD4915" w:rsidRPr="00E7628F">
        <w:t>дипломантов</w:t>
      </w:r>
      <w:r w:rsidR="00596CBC" w:rsidRPr="00E7628F">
        <w:t>, защищающих работу в данный день,</w:t>
      </w:r>
      <w:r w:rsidRPr="00E7628F">
        <w:t xml:space="preserve"> </w:t>
      </w:r>
      <w:r w:rsidR="00596CBC" w:rsidRPr="00E7628F">
        <w:t xml:space="preserve">вручаются членам </w:t>
      </w:r>
      <w:r w:rsidRPr="00E7628F">
        <w:t>ГАК</w:t>
      </w:r>
      <w:r w:rsidR="00596CBC" w:rsidRPr="00E7628F">
        <w:t xml:space="preserve"> секретарем ГАК в начале защиты</w:t>
      </w:r>
      <w:r w:rsidRPr="00E7628F">
        <w:t xml:space="preserve">. </w:t>
      </w:r>
      <w:r w:rsidR="00FD4915" w:rsidRPr="00E7628F">
        <w:t>Дипломантам</w:t>
      </w:r>
      <w:r w:rsidR="00CA23E4" w:rsidRPr="00E7628F">
        <w:t xml:space="preserve"> следует разместить презентацию ВКР на ПЭВМ </w:t>
      </w:r>
      <w:r w:rsidRPr="00E7628F">
        <w:t xml:space="preserve">в аудитории, где проводится заседание ГАК, </w:t>
      </w:r>
      <w:r w:rsidR="00CA23E4" w:rsidRPr="00E7628F">
        <w:t xml:space="preserve">накануне дня защиты либо в день защиты перед началом заседания ГАК, </w:t>
      </w:r>
      <w:r w:rsidRPr="00E7628F">
        <w:t xml:space="preserve">проверить </w:t>
      </w:r>
      <w:r w:rsidR="00CA23E4" w:rsidRPr="00E7628F">
        <w:t>ее</w:t>
      </w:r>
      <w:r w:rsidRPr="00E7628F">
        <w:t xml:space="preserve"> работоспособность и подготовить к демонстрации.</w:t>
      </w:r>
    </w:p>
    <w:p w:rsidR="00151300" w:rsidRPr="00E7628F" w:rsidRDefault="00CA23E4" w:rsidP="00151300">
      <w:pPr>
        <w:pStyle w:val="af1"/>
        <w:ind w:firstLine="567"/>
        <w:jc w:val="both"/>
      </w:pPr>
      <w:r w:rsidRPr="00E7628F">
        <w:t>Слайды в презентации</w:t>
      </w:r>
      <w:r w:rsidR="00151300" w:rsidRPr="00E7628F">
        <w:t xml:space="preserve"> желательно размещать в той последовательности, как они упомина</w:t>
      </w:r>
      <w:r w:rsidRPr="00E7628F">
        <w:t>ются</w:t>
      </w:r>
      <w:r w:rsidR="00151300" w:rsidRPr="00E7628F">
        <w:t xml:space="preserve"> в докладе.</w:t>
      </w:r>
    </w:p>
    <w:p w:rsidR="005E0B18" w:rsidRPr="00E7628F" w:rsidRDefault="005E0B18" w:rsidP="005E0B18">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 xml:space="preserve">Защита должна носить характер научной дискуссии и проходить в обстановке требовательности, принципиальности, соблюдения правил этики и доброжелательного отношения к </w:t>
      </w:r>
      <w:r w:rsidR="00FD4915" w:rsidRPr="00E7628F">
        <w:rPr>
          <w:rFonts w:ascii="Times New Roman" w:hAnsi="Times New Roman"/>
          <w:sz w:val="24"/>
          <w:szCs w:val="24"/>
        </w:rPr>
        <w:t>дипломанту</w:t>
      </w:r>
      <w:r w:rsidRPr="00E7628F">
        <w:rPr>
          <w:rFonts w:ascii="Times New Roman" w:hAnsi="Times New Roman"/>
          <w:sz w:val="24"/>
          <w:szCs w:val="24"/>
        </w:rPr>
        <w:t xml:space="preserve">. </w:t>
      </w:r>
      <w:r w:rsidR="00151300" w:rsidRPr="00E7628F">
        <w:rPr>
          <w:rFonts w:ascii="Times New Roman" w:hAnsi="Times New Roman"/>
          <w:sz w:val="24"/>
          <w:szCs w:val="24"/>
        </w:rPr>
        <w:t xml:space="preserve">На заседании ГАК желательно </w:t>
      </w:r>
      <w:r w:rsidR="00CA23E4" w:rsidRPr="00E7628F">
        <w:rPr>
          <w:rFonts w:ascii="Times New Roman" w:hAnsi="Times New Roman"/>
          <w:sz w:val="24"/>
          <w:szCs w:val="24"/>
        </w:rPr>
        <w:t xml:space="preserve">присутствие </w:t>
      </w:r>
      <w:r w:rsidR="00151300" w:rsidRPr="00E7628F">
        <w:rPr>
          <w:rFonts w:ascii="Times New Roman" w:hAnsi="Times New Roman"/>
          <w:sz w:val="24"/>
          <w:szCs w:val="24"/>
        </w:rPr>
        <w:t>руководи</w:t>
      </w:r>
      <w:r w:rsidR="00CA23E4" w:rsidRPr="00E7628F">
        <w:rPr>
          <w:rFonts w:ascii="Times New Roman" w:hAnsi="Times New Roman"/>
          <w:sz w:val="24"/>
          <w:szCs w:val="24"/>
        </w:rPr>
        <w:t>теля</w:t>
      </w:r>
      <w:r w:rsidR="00151300" w:rsidRPr="00E7628F">
        <w:rPr>
          <w:rFonts w:ascii="Times New Roman" w:hAnsi="Times New Roman"/>
          <w:sz w:val="24"/>
          <w:szCs w:val="24"/>
        </w:rPr>
        <w:t xml:space="preserve"> </w:t>
      </w:r>
      <w:r w:rsidR="00CA23E4" w:rsidRPr="00E7628F">
        <w:rPr>
          <w:rFonts w:ascii="Times New Roman" w:hAnsi="Times New Roman"/>
          <w:sz w:val="24"/>
          <w:szCs w:val="24"/>
        </w:rPr>
        <w:t xml:space="preserve">и </w:t>
      </w:r>
      <w:r w:rsidR="00151300" w:rsidRPr="00E7628F">
        <w:rPr>
          <w:rFonts w:ascii="Times New Roman" w:hAnsi="Times New Roman"/>
          <w:sz w:val="24"/>
          <w:szCs w:val="24"/>
        </w:rPr>
        <w:t>рецензент</w:t>
      </w:r>
      <w:r w:rsidR="00CA23E4" w:rsidRPr="00E7628F">
        <w:rPr>
          <w:rFonts w:ascii="Times New Roman" w:hAnsi="Times New Roman"/>
          <w:sz w:val="24"/>
          <w:szCs w:val="24"/>
        </w:rPr>
        <w:t>а</w:t>
      </w:r>
      <w:r w:rsidR="00151300" w:rsidRPr="00E7628F">
        <w:rPr>
          <w:rFonts w:ascii="Times New Roman" w:hAnsi="Times New Roman"/>
          <w:sz w:val="24"/>
          <w:szCs w:val="24"/>
        </w:rPr>
        <w:t xml:space="preserve"> </w:t>
      </w:r>
      <w:r w:rsidR="00CA23E4" w:rsidRPr="00E7628F">
        <w:rPr>
          <w:rFonts w:ascii="Times New Roman" w:hAnsi="Times New Roman"/>
          <w:sz w:val="24"/>
          <w:szCs w:val="24"/>
        </w:rPr>
        <w:t>ВКР</w:t>
      </w:r>
      <w:r w:rsidR="00151300" w:rsidRPr="00E7628F">
        <w:rPr>
          <w:rFonts w:ascii="Times New Roman" w:hAnsi="Times New Roman"/>
          <w:sz w:val="24"/>
          <w:szCs w:val="24"/>
        </w:rPr>
        <w:t xml:space="preserve">. Допускаются также все желающие присутствовать при </w:t>
      </w:r>
      <w:r w:rsidR="00CA23E4" w:rsidRPr="00E7628F">
        <w:rPr>
          <w:rFonts w:ascii="Times New Roman" w:hAnsi="Times New Roman"/>
          <w:sz w:val="24"/>
          <w:szCs w:val="24"/>
        </w:rPr>
        <w:t xml:space="preserve">публичной (открытой) </w:t>
      </w:r>
      <w:r w:rsidR="00151300" w:rsidRPr="00E7628F">
        <w:rPr>
          <w:rFonts w:ascii="Times New Roman" w:hAnsi="Times New Roman"/>
          <w:sz w:val="24"/>
          <w:szCs w:val="24"/>
        </w:rPr>
        <w:t>защите</w:t>
      </w:r>
      <w:r w:rsidR="00CA23E4" w:rsidRPr="00E7628F">
        <w:rPr>
          <w:rFonts w:ascii="Times New Roman" w:hAnsi="Times New Roman"/>
          <w:sz w:val="24"/>
          <w:szCs w:val="24"/>
        </w:rPr>
        <w:t xml:space="preserve"> ВКР</w:t>
      </w:r>
      <w:r w:rsidRPr="00E7628F">
        <w:rPr>
          <w:rFonts w:ascii="Times New Roman" w:hAnsi="Times New Roman"/>
          <w:sz w:val="24"/>
          <w:szCs w:val="24"/>
        </w:rPr>
        <w:t>, включая обучающихся, представителей заинтересованных предприятий, организаций, учреждений, декана факультета, научных консультантов, преподавателей, родителей.</w:t>
      </w:r>
    </w:p>
    <w:p w:rsidR="005E0B18" w:rsidRPr="00E7628F" w:rsidRDefault="005E0B18" w:rsidP="005E0B18">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Правила защиты выпускной квалификационной работы следующие:</w:t>
      </w:r>
    </w:p>
    <w:p w:rsidR="005E0B18" w:rsidRPr="00E7628F" w:rsidRDefault="005E0B18" w:rsidP="005E0B18">
      <w:pPr>
        <w:shd w:val="clear" w:color="auto" w:fill="FFFFFF"/>
        <w:ind w:firstLine="567"/>
        <w:jc w:val="both"/>
      </w:pPr>
      <w:r w:rsidRPr="00E7628F">
        <w:t>– речь</w:t>
      </w:r>
      <w:r w:rsidR="00FD4915" w:rsidRPr="00E7628F">
        <w:t xml:space="preserve"> дипломанта </w:t>
      </w:r>
      <w:r w:rsidRPr="00E7628F">
        <w:t>должна быть ясной, грамматически правильной, уверенной, выразительной, что зависит от правильно выбранного темпа, громкости, интонации и делает ее понятной и убедительной;</w:t>
      </w:r>
    </w:p>
    <w:p w:rsidR="005E0B18" w:rsidRPr="00E7628F" w:rsidRDefault="005E0B18" w:rsidP="005E0B18">
      <w:pPr>
        <w:shd w:val="clear" w:color="auto" w:fill="FFFFFF"/>
        <w:ind w:firstLine="567"/>
        <w:jc w:val="both"/>
      </w:pPr>
      <w:r w:rsidRPr="00E7628F">
        <w:t>– доклад должен быть научным, содержащим ссылки на основные категории, понятия, нормативную и законодательную базу, объективные законы и закономерности в развитии предмета исследования;</w:t>
      </w:r>
    </w:p>
    <w:p w:rsidR="005E0B18" w:rsidRPr="00E7628F" w:rsidRDefault="005E0B18" w:rsidP="005E0B18">
      <w:pPr>
        <w:shd w:val="clear" w:color="auto" w:fill="FFFFFF"/>
        <w:ind w:firstLine="567"/>
        <w:jc w:val="both"/>
      </w:pPr>
      <w:r w:rsidRPr="00E7628F">
        <w:t xml:space="preserve">– одежда </w:t>
      </w:r>
      <w:r w:rsidR="00FD4915" w:rsidRPr="00E7628F">
        <w:t>дипломанта</w:t>
      </w:r>
      <w:r w:rsidRPr="00E7628F">
        <w:t xml:space="preserve"> должна быть строгой, деловой, опрятной;</w:t>
      </w:r>
    </w:p>
    <w:p w:rsidR="005E0B18" w:rsidRPr="00E7628F" w:rsidRDefault="005E0B18" w:rsidP="005E0B18">
      <w:pPr>
        <w:shd w:val="clear" w:color="auto" w:fill="FFFFFF"/>
        <w:ind w:firstLine="567"/>
        <w:jc w:val="both"/>
      </w:pPr>
      <w:r w:rsidRPr="00E7628F">
        <w:t>– поза, внешняя форма поведения дипломанта должны быть корректными, уважительными к членам комиссии и присутствующим;</w:t>
      </w:r>
    </w:p>
    <w:p w:rsidR="005E0B18" w:rsidRPr="00E7628F" w:rsidRDefault="005E0B18" w:rsidP="005E0B18">
      <w:pPr>
        <w:widowControl w:val="0"/>
        <w:shd w:val="clear" w:color="auto" w:fill="FFFFFF"/>
        <w:autoSpaceDE w:val="0"/>
        <w:autoSpaceDN w:val="0"/>
        <w:adjustRightInd w:val="0"/>
        <w:ind w:firstLine="567"/>
        <w:jc w:val="both"/>
      </w:pPr>
      <w:r w:rsidRPr="00E7628F">
        <w:t>– дипломант должен обращать внимание членов комиссии на сопровождающие защиту наглядные материалы с помощью указки.</w:t>
      </w:r>
    </w:p>
    <w:p w:rsidR="005E0B18" w:rsidRPr="00E7628F" w:rsidRDefault="005E0B18" w:rsidP="00151300">
      <w:pPr>
        <w:pStyle w:val="af1"/>
        <w:ind w:firstLine="567"/>
        <w:jc w:val="both"/>
      </w:pPr>
      <w:r w:rsidRPr="00E7628F">
        <w:t>Технический секретарь должен по согласованию с заведующим выпускающей кафедрой подготовить необходимое техническое сопровождение защиты ВКР и организовать соответствующее оформление аудитории.</w:t>
      </w:r>
    </w:p>
    <w:p w:rsidR="005E0B18" w:rsidRPr="00E7628F" w:rsidRDefault="005E0B18" w:rsidP="005E0B18">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 xml:space="preserve">Заседание ГАК по защите ВКР проводится в следующей последовательности: </w:t>
      </w:r>
    </w:p>
    <w:p w:rsidR="005E0B18" w:rsidRPr="00E7628F" w:rsidRDefault="005E0B18" w:rsidP="005E0B18">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 председатель объявляет о защите, называя фамилию, имя, отчество дипломанта, тему выпускной квалификационной работы, объект исследования, фамилию, имя, отчество, должность, ученые степень и звания руководителя ВКР и предоставляет слово для основного доклада дипломанту;</w:t>
      </w:r>
    </w:p>
    <w:p w:rsidR="005E0B18" w:rsidRPr="00E7628F" w:rsidRDefault="005E0B18" w:rsidP="005E0B18">
      <w:pPr>
        <w:pStyle w:val="a3"/>
        <w:widowControl w:val="0"/>
        <w:shd w:val="clear" w:color="auto" w:fill="FFFFFF"/>
        <w:spacing w:after="0"/>
        <w:ind w:left="0" w:firstLine="567"/>
        <w:jc w:val="both"/>
        <w:rPr>
          <w:rFonts w:ascii="Times New Roman" w:hAnsi="Times New Roman"/>
          <w:sz w:val="24"/>
          <w:szCs w:val="24"/>
        </w:rPr>
      </w:pPr>
      <w:r w:rsidRPr="00E7628F">
        <w:t>–</w:t>
      </w:r>
      <w:r w:rsidRPr="00E7628F">
        <w:rPr>
          <w:rFonts w:ascii="Times New Roman" w:hAnsi="Times New Roman"/>
          <w:sz w:val="24"/>
          <w:szCs w:val="24"/>
        </w:rPr>
        <w:t xml:space="preserve"> дипломант докладывает основные результаты своей работы. Дипломант должен знать, что члены ГАК оценивают качество выполненной работы на основе содержания доклада, представленного наглядного сопровождения, аргументации и доказательности полученных результатов. При необходимости дипломант может сделать ссылки на текст пояснительной записки, используемого программного обеспечения и др. Все материалы, выносимые дипломантом на защиту, должны быть представлены так, чтобы дипломант мог демонстрировать их без затруднений, и они были доступны всем присутствующим; </w:t>
      </w:r>
    </w:p>
    <w:p w:rsidR="005E0B18" w:rsidRPr="00E7628F" w:rsidRDefault="005E0B18" w:rsidP="005E0B18">
      <w:pPr>
        <w:shd w:val="clear" w:color="auto" w:fill="FFFFFF"/>
        <w:ind w:firstLine="567"/>
        <w:jc w:val="both"/>
      </w:pPr>
      <w:r w:rsidRPr="00E7628F">
        <w:t>– после основного доклада председатель предоставляет возможность задать  вопросы дипломанту в следующем порядке:</w:t>
      </w:r>
    </w:p>
    <w:p w:rsidR="005E0B18" w:rsidRPr="00E7628F" w:rsidRDefault="005E0B18" w:rsidP="005E0B18">
      <w:pPr>
        <w:pStyle w:val="a3"/>
        <w:spacing w:after="0"/>
        <w:ind w:left="0" w:firstLine="567"/>
        <w:jc w:val="both"/>
        <w:rPr>
          <w:rFonts w:ascii="Times New Roman" w:hAnsi="Times New Roman"/>
          <w:sz w:val="24"/>
          <w:szCs w:val="24"/>
        </w:rPr>
      </w:pPr>
      <w:r w:rsidRPr="00E7628F">
        <w:rPr>
          <w:rFonts w:ascii="Times New Roman" w:hAnsi="Times New Roman"/>
          <w:sz w:val="24"/>
          <w:szCs w:val="24"/>
        </w:rPr>
        <w:t>а) членам ГАК;</w:t>
      </w:r>
    </w:p>
    <w:p w:rsidR="005E0B18" w:rsidRPr="00E7628F" w:rsidRDefault="005E0B18" w:rsidP="005E0B18">
      <w:pPr>
        <w:pStyle w:val="a3"/>
        <w:spacing w:after="0"/>
        <w:ind w:left="0" w:firstLine="567"/>
        <w:jc w:val="both"/>
        <w:rPr>
          <w:rFonts w:ascii="Times New Roman" w:hAnsi="Times New Roman"/>
          <w:sz w:val="24"/>
          <w:szCs w:val="24"/>
        </w:rPr>
      </w:pPr>
      <w:r w:rsidRPr="00E7628F">
        <w:rPr>
          <w:rFonts w:ascii="Times New Roman" w:hAnsi="Times New Roman"/>
          <w:sz w:val="24"/>
          <w:szCs w:val="24"/>
        </w:rPr>
        <w:t>б) присутствующим лицам.</w:t>
      </w:r>
    </w:p>
    <w:p w:rsidR="005E0B18" w:rsidRPr="00E7628F" w:rsidRDefault="005E0B18" w:rsidP="005E0B18">
      <w:pPr>
        <w:pStyle w:val="a3"/>
        <w:tabs>
          <w:tab w:val="left" w:pos="851"/>
        </w:tabs>
        <w:spacing w:after="0"/>
        <w:ind w:left="0" w:firstLine="567"/>
        <w:jc w:val="both"/>
        <w:rPr>
          <w:rFonts w:ascii="Times New Roman" w:hAnsi="Times New Roman"/>
          <w:sz w:val="24"/>
          <w:szCs w:val="24"/>
        </w:rPr>
      </w:pPr>
      <w:r w:rsidRPr="00E7628F">
        <w:rPr>
          <w:rFonts w:ascii="Times New Roman" w:hAnsi="Times New Roman"/>
          <w:sz w:val="24"/>
          <w:szCs w:val="24"/>
        </w:rPr>
        <w:t>Общее количество заданных вопросов одному дипломанту не должно быть менее двух. Формулировка вопросов должна касаться содержания работы, уровня раскрытия темы и решения, поставленных в работе задач, методов и критерия их выбора для исследования, изложения методики расчетов, уточнения результатов с позиций соответствия их действующему законодательству, законам развития изучаемого процесса (явления) и др.</w:t>
      </w:r>
    </w:p>
    <w:p w:rsidR="005E0B18" w:rsidRPr="00E7628F" w:rsidRDefault="005E0B18" w:rsidP="003E704E">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Время ответов на вопросы не должно превышать 10 минут. При этом лицо, задающее дипломанту вопрос, не вправе прерывать ответ, высказывать его в неуважительной форме, навязывать свое субъективное мнение членам комиссии об уровне ответа и т.п. Председатель вправе приостановить дискуссию в случае нарушения кем-либо указанных требований.</w:t>
      </w:r>
    </w:p>
    <w:p w:rsidR="005E0B18" w:rsidRPr="00E7628F" w:rsidRDefault="005E0B18" w:rsidP="003E704E">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Дипломант отвечает на вопросы по мере их поступления. При этом необходимо внимательно выслушать вопрос, в случае необходимости уточнить его, и предоставить аргументированный ответ либо признать, что данный вопрос им не рассматривался в ходе работы.</w:t>
      </w:r>
    </w:p>
    <w:p w:rsidR="00473606" w:rsidRPr="00E7628F" w:rsidRDefault="00473606" w:rsidP="00473606">
      <w:pPr>
        <w:autoSpaceDE w:val="0"/>
        <w:autoSpaceDN w:val="0"/>
        <w:adjustRightInd w:val="0"/>
        <w:ind w:firstLine="567"/>
        <w:jc w:val="both"/>
      </w:pPr>
      <w:r w:rsidRPr="00E7628F">
        <w:t xml:space="preserve">Ответы </w:t>
      </w:r>
      <w:r w:rsidR="00FD4915" w:rsidRPr="00E7628F">
        <w:t>дипломанта</w:t>
      </w:r>
      <w:r w:rsidRPr="00E7628F">
        <w:t xml:space="preserve"> на вопросы членов комиссии должны, при необходимости, подтверждаться ссылками на представленный графический материал или материалы пояснительной записки. Ответы на вопросы должны формулироваться чётко и конкретно. При отсутствии ответа рекомендуется признать невозможность ответить на вопрос в настоящий момент. Грамотные ответы, умение аргументировано отстаивать свою точку зрения могут оказать решающее влияние на итоговую оценку работы.</w:t>
      </w:r>
    </w:p>
    <w:p w:rsidR="00473606" w:rsidRPr="00E7628F" w:rsidRDefault="00473606" w:rsidP="00473606">
      <w:pPr>
        <w:pStyle w:val="af1"/>
        <w:ind w:firstLine="567"/>
        <w:jc w:val="both"/>
      </w:pPr>
      <w:r w:rsidRPr="00E7628F">
        <w:t xml:space="preserve">Содержание вопросов и ответов на них </w:t>
      </w:r>
      <w:r w:rsidR="00FD4915" w:rsidRPr="00E7628F">
        <w:t>дипломанта</w:t>
      </w:r>
      <w:r w:rsidRPr="00E7628F">
        <w:t xml:space="preserve"> должны позволить членам ГАК оценить глубину проработки темы дипломной работы и степень подготовленности </w:t>
      </w:r>
      <w:r w:rsidR="00FD4915" w:rsidRPr="00E7628F">
        <w:t>дипломанта</w:t>
      </w:r>
      <w:r w:rsidRPr="00E7628F">
        <w:t xml:space="preserve"> к самостоятельной практической деятельности по квалификации бакалавр техники и технологий направления «Информатика и вычислительная техника».</w:t>
      </w:r>
    </w:p>
    <w:p w:rsidR="005E0B18" w:rsidRPr="00E7628F" w:rsidRDefault="005E0B18" w:rsidP="003E704E">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В завершении процедуры защиты председатель предоставляет слово техническому секретарю ГАК для дополнительной информации:</w:t>
      </w:r>
    </w:p>
    <w:p w:rsidR="005E0B18" w:rsidRPr="00E7628F" w:rsidRDefault="003E704E" w:rsidP="003E704E">
      <w:pPr>
        <w:pStyle w:val="a3"/>
        <w:tabs>
          <w:tab w:val="left" w:pos="709"/>
        </w:tabs>
        <w:spacing w:after="0"/>
        <w:ind w:left="0" w:firstLine="567"/>
        <w:jc w:val="both"/>
        <w:rPr>
          <w:rFonts w:ascii="Times New Roman" w:hAnsi="Times New Roman"/>
          <w:sz w:val="24"/>
          <w:szCs w:val="24"/>
        </w:rPr>
      </w:pPr>
      <w:r w:rsidRPr="00E7628F">
        <w:t>–</w:t>
      </w:r>
      <w:r w:rsidR="005E0B18" w:rsidRPr="00E7628F">
        <w:rPr>
          <w:rFonts w:ascii="Times New Roman" w:hAnsi="Times New Roman"/>
          <w:sz w:val="24"/>
          <w:szCs w:val="24"/>
        </w:rPr>
        <w:t xml:space="preserve"> содержание отзыва руководителя и рецензента;</w:t>
      </w:r>
    </w:p>
    <w:p w:rsidR="005E0B18" w:rsidRPr="00E7628F" w:rsidRDefault="003E704E" w:rsidP="003E704E">
      <w:pPr>
        <w:pStyle w:val="a3"/>
        <w:tabs>
          <w:tab w:val="left" w:pos="709"/>
        </w:tabs>
        <w:spacing w:after="0"/>
        <w:ind w:left="0" w:firstLine="567"/>
        <w:jc w:val="both"/>
        <w:rPr>
          <w:rFonts w:ascii="Times New Roman" w:hAnsi="Times New Roman"/>
          <w:sz w:val="24"/>
          <w:szCs w:val="24"/>
        </w:rPr>
      </w:pPr>
      <w:r w:rsidRPr="00E7628F">
        <w:t>–</w:t>
      </w:r>
      <w:r w:rsidR="005E0B18" w:rsidRPr="00E7628F">
        <w:rPr>
          <w:rFonts w:ascii="Times New Roman" w:hAnsi="Times New Roman"/>
          <w:sz w:val="24"/>
          <w:szCs w:val="24"/>
        </w:rPr>
        <w:t xml:space="preserve"> наличие письма, подтверждающего возможность использования результатов выпускной квалификационной работы на предприятии, организации, учреждении;</w:t>
      </w:r>
    </w:p>
    <w:p w:rsidR="005E0B18" w:rsidRPr="00E7628F" w:rsidRDefault="003E704E" w:rsidP="003E704E">
      <w:pPr>
        <w:shd w:val="clear" w:color="auto" w:fill="FFFFFF"/>
        <w:ind w:firstLine="567"/>
        <w:jc w:val="both"/>
      </w:pPr>
      <w:r w:rsidRPr="00E7628F">
        <w:t>–</w:t>
      </w:r>
      <w:r w:rsidR="005E0B18" w:rsidRPr="00E7628F">
        <w:t xml:space="preserve"> акта о внедрении;</w:t>
      </w:r>
    </w:p>
    <w:p w:rsidR="005E0B18" w:rsidRPr="00E7628F" w:rsidRDefault="003E704E" w:rsidP="003E704E">
      <w:pPr>
        <w:shd w:val="clear" w:color="auto" w:fill="FFFFFF"/>
        <w:ind w:firstLine="567"/>
        <w:jc w:val="both"/>
      </w:pPr>
      <w:r w:rsidRPr="00E7628F">
        <w:t>–</w:t>
      </w:r>
      <w:r w:rsidR="005E0B18" w:rsidRPr="00E7628F">
        <w:t xml:space="preserve"> рейтинг за время обучения в университете;</w:t>
      </w:r>
    </w:p>
    <w:p w:rsidR="005E0B18" w:rsidRPr="00E7628F" w:rsidRDefault="003E704E" w:rsidP="003E704E">
      <w:pPr>
        <w:shd w:val="clear" w:color="auto" w:fill="FFFFFF"/>
        <w:ind w:firstLine="567"/>
        <w:jc w:val="both"/>
      </w:pPr>
      <w:r w:rsidRPr="00E7628F">
        <w:t>–</w:t>
      </w:r>
      <w:r w:rsidR="005E0B18" w:rsidRPr="00E7628F">
        <w:t xml:space="preserve"> результаты участия в студенческих научно-технических конференциях;</w:t>
      </w:r>
    </w:p>
    <w:p w:rsidR="005E0B18" w:rsidRPr="00E7628F" w:rsidRDefault="003E704E" w:rsidP="003E704E">
      <w:pPr>
        <w:shd w:val="clear" w:color="auto" w:fill="FFFFFF"/>
        <w:ind w:firstLine="567"/>
        <w:jc w:val="both"/>
      </w:pPr>
      <w:r w:rsidRPr="00E7628F">
        <w:t>–</w:t>
      </w:r>
      <w:r w:rsidR="005E0B18" w:rsidRPr="00E7628F">
        <w:t xml:space="preserve"> участие в вузовских, межвузовских, областных, региональных, общероссийских олимпиадах, конкурсах, программах и др.</w:t>
      </w:r>
    </w:p>
    <w:p w:rsidR="003E704E" w:rsidRPr="00E7628F" w:rsidRDefault="003E704E" w:rsidP="003E704E">
      <w:pPr>
        <w:widowControl w:val="0"/>
        <w:shd w:val="clear" w:color="auto" w:fill="FFFFFF"/>
        <w:autoSpaceDE w:val="0"/>
        <w:autoSpaceDN w:val="0"/>
        <w:adjustRightInd w:val="0"/>
        <w:ind w:firstLine="567"/>
        <w:jc w:val="both"/>
      </w:pPr>
      <w:r w:rsidRPr="00E7628F">
        <w:t>В случае если, отзывы руководителя и/или рецензента содержат замечания или вопросы, председатель предоставляет дипломанту слово для ответа на них, после чего объявляет окончание защиты.</w:t>
      </w:r>
    </w:p>
    <w:p w:rsidR="00473606" w:rsidRPr="00E7628F" w:rsidRDefault="00473606" w:rsidP="00473606">
      <w:pPr>
        <w:autoSpaceDE w:val="0"/>
        <w:autoSpaceDN w:val="0"/>
        <w:adjustRightInd w:val="0"/>
        <w:ind w:firstLine="567"/>
        <w:jc w:val="both"/>
      </w:pPr>
      <w:r w:rsidRPr="00E7628F">
        <w:rPr>
          <w:rFonts w:ascii="TimesNewRoman" w:hAnsi="TimesNewRoman" w:cs="TimesNewRoman"/>
        </w:rPr>
        <w:t xml:space="preserve">При ответе </w:t>
      </w:r>
      <w:r w:rsidR="00FD4915" w:rsidRPr="00E7628F">
        <w:t>дипломанта</w:t>
      </w:r>
      <w:r w:rsidRPr="00E7628F">
        <w:rPr>
          <w:rFonts w:ascii="TimesNewRoman" w:hAnsi="TimesNewRoman" w:cs="TimesNewRoman"/>
        </w:rPr>
        <w:t xml:space="preserve"> на замечания рецензента (и руководителя) им даются необходимые пояснения, приводятся аргументированные возражения на замечания или выражается согласие с ними.</w:t>
      </w:r>
    </w:p>
    <w:p w:rsidR="003E704E" w:rsidRPr="00E7628F" w:rsidRDefault="003E704E" w:rsidP="003E704E">
      <w:pPr>
        <w:widowControl w:val="0"/>
        <w:shd w:val="clear" w:color="auto" w:fill="FFFFFF"/>
        <w:autoSpaceDE w:val="0"/>
        <w:autoSpaceDN w:val="0"/>
        <w:adjustRightInd w:val="0"/>
        <w:ind w:firstLine="567"/>
        <w:jc w:val="both"/>
      </w:pPr>
      <w:r w:rsidRPr="00E7628F">
        <w:t>По окончании защиты всех ВКР, внесенных в график на календарный день, члены комиссии на закрытом заседании без посторонних лиц оценивают итоги защиты.</w:t>
      </w:r>
    </w:p>
    <w:p w:rsidR="00473606" w:rsidRPr="00E7628F" w:rsidRDefault="00473606" w:rsidP="003E704E">
      <w:pPr>
        <w:widowControl w:val="0"/>
        <w:shd w:val="clear" w:color="auto" w:fill="FFFFFF"/>
        <w:autoSpaceDE w:val="0"/>
        <w:autoSpaceDN w:val="0"/>
        <w:adjustRightInd w:val="0"/>
        <w:ind w:firstLine="567"/>
        <w:jc w:val="both"/>
        <w:rPr>
          <w:rFonts w:ascii="TimesNewRoman" w:hAnsi="TimesNewRoman" w:cs="TimesNewRoman"/>
        </w:rPr>
      </w:pPr>
      <w:r w:rsidRPr="00E7628F">
        <w:t xml:space="preserve">Результаты защиты ВКР определяются оценками «отлично», «хорошо», «удовлетворительно», «неудовлетворительно». При оценке работы учитываются качество выполнения и оформления выпускной работы, уровень ее защиты и ответов на вопросы, мнение руководителя и рецензента. </w:t>
      </w:r>
      <w:r w:rsidRPr="00E7628F">
        <w:rPr>
          <w:rFonts w:ascii="TimesNewRoman" w:hAnsi="TimesNewRoman" w:cs="TimesNewRoman"/>
        </w:rPr>
        <w:t>Также во внимание может быть принят общий уровень теоретической и практической подготовки студента, его работа в ходе преддипломной практики и дипломного проектирования.</w:t>
      </w:r>
    </w:p>
    <w:p w:rsidR="00473606" w:rsidRPr="00E7628F" w:rsidRDefault="00473606" w:rsidP="00473606">
      <w:pPr>
        <w:autoSpaceDE w:val="0"/>
        <w:autoSpaceDN w:val="0"/>
        <w:adjustRightInd w:val="0"/>
        <w:ind w:firstLine="567"/>
        <w:jc w:val="both"/>
        <w:rPr>
          <w:rFonts w:ascii="TimesNewRoman" w:hAnsi="TimesNewRoman" w:cs="TimesNewRoman"/>
        </w:rPr>
      </w:pPr>
      <w:r w:rsidRPr="00E7628F">
        <w:rPr>
          <w:rFonts w:ascii="TimesNewRoman" w:hAnsi="TimesNewRoman" w:cs="TimesNewRoman"/>
        </w:rPr>
        <w:t>Итоговая оценка ВКР определяется в установленном в университете порядке на основе мнений (оценок) всех членов ГАК, присутствующих при защите ВКР, а также рекомендуемой оценки рецензента.</w:t>
      </w:r>
    </w:p>
    <w:p w:rsidR="00473606" w:rsidRPr="00E7628F" w:rsidRDefault="00473606" w:rsidP="00473606">
      <w:pPr>
        <w:autoSpaceDE w:val="0"/>
        <w:autoSpaceDN w:val="0"/>
        <w:adjustRightInd w:val="0"/>
        <w:ind w:firstLine="567"/>
        <w:jc w:val="both"/>
      </w:pPr>
      <w:r w:rsidRPr="00E7628F">
        <w:t>Успеху защиты дипломной работы способствуют:</w:t>
      </w:r>
    </w:p>
    <w:p w:rsidR="00473606" w:rsidRPr="00E7628F" w:rsidRDefault="00473606" w:rsidP="00473606">
      <w:pPr>
        <w:autoSpaceDE w:val="0"/>
        <w:autoSpaceDN w:val="0"/>
        <w:adjustRightInd w:val="0"/>
        <w:ind w:firstLine="567"/>
        <w:jc w:val="both"/>
      </w:pPr>
      <w:r w:rsidRPr="00E7628F">
        <w:rPr>
          <w:rFonts w:eastAsia="SymbolMT"/>
        </w:rPr>
        <w:t xml:space="preserve">− </w:t>
      </w:r>
      <w:r w:rsidRPr="00E7628F">
        <w:t>актуальность и важность темы ВКР;</w:t>
      </w:r>
    </w:p>
    <w:p w:rsidR="00473606" w:rsidRPr="00E7628F" w:rsidRDefault="00473606" w:rsidP="00473606">
      <w:pPr>
        <w:autoSpaceDE w:val="0"/>
        <w:autoSpaceDN w:val="0"/>
        <w:adjustRightInd w:val="0"/>
        <w:ind w:firstLine="567"/>
        <w:jc w:val="both"/>
      </w:pPr>
      <w:r w:rsidRPr="00E7628F">
        <w:rPr>
          <w:rFonts w:eastAsia="SymbolMT"/>
        </w:rPr>
        <w:t xml:space="preserve">− </w:t>
      </w:r>
      <w:r w:rsidRPr="00E7628F">
        <w:t>разработка проекта по реальным заказам;</w:t>
      </w:r>
    </w:p>
    <w:p w:rsidR="00473606" w:rsidRPr="00E7628F" w:rsidRDefault="00473606" w:rsidP="00473606">
      <w:pPr>
        <w:autoSpaceDE w:val="0"/>
        <w:autoSpaceDN w:val="0"/>
        <w:adjustRightInd w:val="0"/>
        <w:ind w:firstLine="567"/>
        <w:jc w:val="both"/>
      </w:pPr>
      <w:r w:rsidRPr="00E7628F">
        <w:rPr>
          <w:rFonts w:eastAsia="SymbolMT"/>
        </w:rPr>
        <w:t xml:space="preserve">− </w:t>
      </w:r>
      <w:r w:rsidRPr="00E7628F">
        <w:t>полнота и достоверность используемых источников, анализа аналогов;</w:t>
      </w:r>
    </w:p>
    <w:p w:rsidR="00473606" w:rsidRPr="00E7628F" w:rsidRDefault="00473606" w:rsidP="00473606">
      <w:pPr>
        <w:autoSpaceDE w:val="0"/>
        <w:autoSpaceDN w:val="0"/>
        <w:adjustRightInd w:val="0"/>
        <w:ind w:firstLine="567"/>
        <w:jc w:val="both"/>
      </w:pPr>
      <w:r w:rsidRPr="00E7628F">
        <w:rPr>
          <w:rFonts w:eastAsia="SymbolMT"/>
        </w:rPr>
        <w:t xml:space="preserve">− </w:t>
      </w:r>
      <w:r w:rsidRPr="00E7628F">
        <w:t>инженерная грамотность и полнота разработки всех частей дипломной работы;</w:t>
      </w:r>
    </w:p>
    <w:p w:rsidR="00473606" w:rsidRPr="00E7628F" w:rsidRDefault="00473606" w:rsidP="00473606">
      <w:pPr>
        <w:autoSpaceDE w:val="0"/>
        <w:autoSpaceDN w:val="0"/>
        <w:adjustRightInd w:val="0"/>
        <w:ind w:firstLine="567"/>
        <w:jc w:val="both"/>
      </w:pPr>
      <w:r w:rsidRPr="00E7628F">
        <w:rPr>
          <w:rFonts w:eastAsia="SymbolMT"/>
        </w:rPr>
        <w:t xml:space="preserve">− </w:t>
      </w:r>
      <w:r w:rsidRPr="00E7628F">
        <w:t>углублённая проработка отдельных частей работы, видов обеспечения исследуемых объектов.</w:t>
      </w:r>
    </w:p>
    <w:p w:rsidR="00473606" w:rsidRPr="00E7628F" w:rsidRDefault="003E704E" w:rsidP="00473606">
      <w:pPr>
        <w:pStyle w:val="af1"/>
        <w:ind w:firstLine="567"/>
        <w:jc w:val="both"/>
      </w:pPr>
      <w:r w:rsidRPr="00E7628F">
        <w:t>По результатам защиты ВКР комиссия принимает решение о присвоении выпускникам соответствующей степени и выдаче диплома о высшем профессиональном образовании, возможном внедрении результатов ВКР в различные направления деятельности предприятий, организаций, учреждений и выносит рекомендации на направление в магистратуру наиболее достойных выпускников</w:t>
      </w:r>
      <w:r w:rsidR="00473606" w:rsidRPr="00E7628F">
        <w:t xml:space="preserve">. Студенту, защитившему ВКР, решением ГАК присваивается квалификация </w:t>
      </w:r>
      <w:r w:rsidR="00360CF3" w:rsidRPr="00E7628F">
        <w:t>специалист по сервису</w:t>
      </w:r>
      <w:r w:rsidR="00473606" w:rsidRPr="00E7628F">
        <w:t xml:space="preserve"> по </w:t>
      </w:r>
      <w:r w:rsidR="00360CF3" w:rsidRPr="00E7628F">
        <w:t>специальности</w:t>
      </w:r>
      <w:r w:rsidR="00473606" w:rsidRPr="00E7628F">
        <w:t xml:space="preserve"> </w:t>
      </w:r>
      <w:r w:rsidR="00360CF3" w:rsidRPr="00E7628F">
        <w:t>100101.65</w:t>
      </w:r>
      <w:r w:rsidR="00473606" w:rsidRPr="00E7628F">
        <w:t xml:space="preserve"> «</w:t>
      </w:r>
      <w:r w:rsidR="00360CF3" w:rsidRPr="00E7628F">
        <w:t>Сервис</w:t>
      </w:r>
      <w:r w:rsidR="00473606" w:rsidRPr="00E7628F">
        <w:t>».</w:t>
      </w:r>
    </w:p>
    <w:p w:rsidR="003E704E" w:rsidRPr="00E7628F" w:rsidRDefault="003E704E" w:rsidP="003E704E">
      <w:pPr>
        <w:pStyle w:val="a3"/>
        <w:spacing w:after="0"/>
        <w:ind w:left="0" w:firstLine="567"/>
        <w:jc w:val="both"/>
        <w:rPr>
          <w:rFonts w:ascii="Times New Roman" w:hAnsi="Times New Roman"/>
          <w:sz w:val="24"/>
          <w:szCs w:val="24"/>
        </w:rPr>
      </w:pPr>
      <w:r w:rsidRPr="00E7628F">
        <w:rPr>
          <w:rFonts w:ascii="Times New Roman" w:hAnsi="Times New Roman"/>
          <w:sz w:val="24"/>
          <w:szCs w:val="24"/>
        </w:rPr>
        <w:t>ВКР можно считать частично внедренной или принятой к внедрению на момент защиты, если это подтверждается соответствующим документом, выданным предприятием или организацией, являющимся объектом дипломного проектирования.</w:t>
      </w:r>
    </w:p>
    <w:p w:rsidR="003E704E" w:rsidRPr="00E7628F" w:rsidRDefault="003E704E" w:rsidP="003E704E">
      <w:pPr>
        <w:widowControl w:val="0"/>
        <w:shd w:val="clear" w:color="auto" w:fill="FFFFFF"/>
        <w:autoSpaceDE w:val="0"/>
        <w:autoSpaceDN w:val="0"/>
        <w:adjustRightInd w:val="0"/>
        <w:ind w:firstLine="567"/>
        <w:jc w:val="both"/>
      </w:pPr>
      <w:r w:rsidRPr="00E7628F">
        <w:t>После утверждения протокола закрытого заседания комиссии председатель в день защиты объявляет об итогах работы ГАК:</w:t>
      </w:r>
    </w:p>
    <w:p w:rsidR="003E704E" w:rsidRPr="00E7628F" w:rsidRDefault="003E704E" w:rsidP="003E704E">
      <w:pPr>
        <w:widowControl w:val="0"/>
        <w:shd w:val="clear" w:color="auto" w:fill="FFFFFF"/>
        <w:autoSpaceDE w:val="0"/>
        <w:autoSpaceDN w:val="0"/>
        <w:adjustRightInd w:val="0"/>
        <w:ind w:firstLine="567"/>
        <w:jc w:val="both"/>
      </w:pPr>
      <w:r w:rsidRPr="00E7628F">
        <w:t>– объявляет оценку ВКР;</w:t>
      </w:r>
    </w:p>
    <w:p w:rsidR="003E704E" w:rsidRPr="00E7628F" w:rsidRDefault="003E704E" w:rsidP="003E704E">
      <w:pPr>
        <w:shd w:val="clear" w:color="auto" w:fill="FFFFFF"/>
        <w:ind w:firstLine="567"/>
        <w:jc w:val="both"/>
      </w:pPr>
      <w:r w:rsidRPr="00E7628F">
        <w:t>– присваивает соответствующую квалификацию;</w:t>
      </w:r>
    </w:p>
    <w:p w:rsidR="003E704E" w:rsidRPr="00E7628F" w:rsidRDefault="003E704E" w:rsidP="003E704E">
      <w:pPr>
        <w:pStyle w:val="a3"/>
        <w:spacing w:after="0"/>
        <w:ind w:left="0" w:firstLine="567"/>
        <w:jc w:val="both"/>
        <w:rPr>
          <w:rFonts w:ascii="Times New Roman" w:hAnsi="Times New Roman"/>
          <w:sz w:val="24"/>
          <w:szCs w:val="24"/>
        </w:rPr>
      </w:pPr>
      <w:r w:rsidRPr="00E7628F">
        <w:t>–</w:t>
      </w:r>
      <w:r w:rsidRPr="00E7628F">
        <w:rPr>
          <w:rFonts w:ascii="Times New Roman" w:hAnsi="Times New Roman"/>
          <w:sz w:val="24"/>
          <w:szCs w:val="24"/>
        </w:rPr>
        <w:t xml:space="preserve"> отмечает наиболее интересные работы, по мнению членов комиссии, в т. ч. получившие рекомендации к внедрению (использованию) результатов ВКР в практическую деятельность предприятий, организации, учреждения и озвучивает фамилии обучающихся, которым рекомендовано получение послевузовского образования.</w:t>
      </w:r>
    </w:p>
    <w:p w:rsidR="00473606" w:rsidRPr="00E7628F" w:rsidRDefault="00473606" w:rsidP="00473606">
      <w:pPr>
        <w:autoSpaceDE w:val="0"/>
        <w:autoSpaceDN w:val="0"/>
        <w:adjustRightInd w:val="0"/>
        <w:ind w:firstLine="567"/>
        <w:jc w:val="both"/>
      </w:pPr>
      <w:r w:rsidRPr="00E7628F">
        <w:t>Решение ГАК по результатам защиты ВКР, включая итоговую оценку, является окончательным.</w:t>
      </w:r>
    </w:p>
    <w:p w:rsidR="003E704E" w:rsidRPr="00E7628F" w:rsidRDefault="003E704E" w:rsidP="003E704E">
      <w:pPr>
        <w:pStyle w:val="a3"/>
        <w:spacing w:after="0"/>
        <w:ind w:left="0" w:firstLine="567"/>
        <w:jc w:val="both"/>
        <w:rPr>
          <w:rFonts w:ascii="Times New Roman" w:hAnsi="Times New Roman"/>
          <w:sz w:val="24"/>
          <w:szCs w:val="24"/>
        </w:rPr>
      </w:pPr>
      <w:r w:rsidRPr="00E7628F">
        <w:rPr>
          <w:rFonts w:ascii="Times New Roman" w:hAnsi="Times New Roman"/>
          <w:sz w:val="24"/>
          <w:szCs w:val="24"/>
        </w:rPr>
        <w:t>Студентам, защитившим ВКР и сдавшим государственные экзамены с оценкой «отлично», а также имеющим не менее 75% оценок «отлично» по дисциплинам учебного плана и до 25% оценок «хорошо», выдается диплом с отличием.</w:t>
      </w:r>
    </w:p>
    <w:p w:rsidR="003E704E" w:rsidRPr="00E7628F" w:rsidRDefault="003E704E" w:rsidP="003E704E">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В тех случаях, когда защита ВКР признается неудовлетворительной, комиссия определяет, может ли быть представлена та же ВКР к повторной защите с доработкой или дипломанту необходимо выполнить ВКР на новую тему, которая устанавливается выпускающей кафедрой.</w:t>
      </w:r>
    </w:p>
    <w:p w:rsidR="001C5F52" w:rsidRPr="00E7628F" w:rsidRDefault="000203C7" w:rsidP="000203C7">
      <w:pPr>
        <w:autoSpaceDE w:val="0"/>
        <w:autoSpaceDN w:val="0"/>
        <w:adjustRightInd w:val="0"/>
        <w:ind w:firstLine="567"/>
        <w:jc w:val="both"/>
      </w:pPr>
      <w:r w:rsidRPr="00E7628F">
        <w:t xml:space="preserve">В случае неявки студента на защиту или его неготовности в заявленный день дата защиты может быть перенесена с </w:t>
      </w:r>
      <w:r w:rsidR="00853E5D" w:rsidRPr="00E7628F">
        <w:t>разрешения</w:t>
      </w:r>
      <w:r w:rsidRPr="00E7628F">
        <w:t xml:space="preserve"> заведующего кафедрой на другой день согласно расписанию работы ГАК.</w:t>
      </w:r>
    </w:p>
    <w:p w:rsidR="001C5F52" w:rsidRPr="00E7628F" w:rsidRDefault="001C5F52" w:rsidP="001C5F52">
      <w:pPr>
        <w:jc w:val="center"/>
        <w:rPr>
          <w:b/>
          <w:sz w:val="28"/>
          <w:szCs w:val="28"/>
        </w:rPr>
      </w:pPr>
      <w:r w:rsidRPr="00E7628F">
        <w:br w:type="page"/>
      </w:r>
      <w:r w:rsidRPr="00E7628F">
        <w:rPr>
          <w:b/>
          <w:sz w:val="28"/>
          <w:szCs w:val="28"/>
          <w:lang w:val="en-US"/>
        </w:rPr>
        <w:t>II</w:t>
      </w:r>
      <w:r w:rsidRPr="00E7628F">
        <w:rPr>
          <w:b/>
          <w:sz w:val="28"/>
          <w:szCs w:val="28"/>
        </w:rPr>
        <w:t>. ТРЕБОВАНИЯ К ОФОРМЛЕНИЮ</w:t>
      </w:r>
    </w:p>
    <w:p w:rsidR="001C5F52" w:rsidRPr="00E7628F" w:rsidRDefault="001C5F52" w:rsidP="001C5F52">
      <w:pPr>
        <w:spacing w:after="240"/>
        <w:jc w:val="center"/>
        <w:rPr>
          <w:b/>
          <w:sz w:val="28"/>
          <w:szCs w:val="28"/>
        </w:rPr>
      </w:pPr>
      <w:r w:rsidRPr="00E7628F">
        <w:rPr>
          <w:b/>
          <w:sz w:val="28"/>
          <w:szCs w:val="28"/>
        </w:rPr>
        <w:t>ВЫПУСКНОЙ КВАЛИФИКАЦИОННОЙ РАБОТЫ</w:t>
      </w:r>
    </w:p>
    <w:p w:rsidR="001C5F52" w:rsidRPr="00E7628F" w:rsidRDefault="001C5F52" w:rsidP="001C5F52">
      <w:pPr>
        <w:autoSpaceDE w:val="0"/>
        <w:autoSpaceDN w:val="0"/>
        <w:adjustRightInd w:val="0"/>
        <w:ind w:firstLine="567"/>
        <w:jc w:val="both"/>
      </w:pPr>
      <w:r w:rsidRPr="00E7628F">
        <w:t>Правила оформления ВКР при разработке программ регламентируются системой стандартов ЕСПД (Единой системы программной документации), а при разработке устройств – системой ЕСКД (Единой системы конструкторской документации)</w:t>
      </w:r>
      <w:r w:rsidR="00524C87" w:rsidRPr="00E7628F">
        <w:t xml:space="preserve"> (см. прил. А)</w:t>
      </w:r>
      <w:r w:rsidRPr="00E7628F">
        <w:t>. Поскольку создание, например, информационных систем предполагает выполнение обоих видов работ, для единообразия при оформлении пояснительной записки и чертежей необходимо руководствоваться, прежде всего, требованиями системы стандартов ЕСКД, как более строгими. При оформлении графического материала по программно-математическому обеспечению системы (прежде всего, блок-схем), создание которого не предусмотрено системой стандартов ЕСКД, следует пользоваться стандартами ЕСПД. Кроме того, часть графического материала может создаваться на основе стандартов «де-факто» – общепризнанных зарубежных стандартов, в первую очередь, принадлежащих семейству IDEF.</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xml:space="preserve">Оформление ВКР </w:t>
      </w:r>
      <w:r w:rsidR="005B74E0" w:rsidRPr="00E7628F">
        <w:rPr>
          <w:rFonts w:eastAsia="TimesNewRomanPSMT"/>
        </w:rPr>
        <w:t>специалиста</w:t>
      </w:r>
      <w:r w:rsidRPr="00E7628F">
        <w:rPr>
          <w:rFonts w:eastAsia="TimesNewRomanPSMT"/>
        </w:rPr>
        <w:t xml:space="preserve"> должно соответствовать общим требованиям, предъявляемым к печатным работам по ГОСТ 2.105-95 «Общие требования к текстовым документам».</w:t>
      </w:r>
    </w:p>
    <w:p w:rsidR="00695820" w:rsidRPr="00E7628F" w:rsidRDefault="00695820" w:rsidP="00695820">
      <w:pPr>
        <w:pStyle w:val="af1"/>
        <w:ind w:firstLine="567"/>
        <w:jc w:val="both"/>
      </w:pPr>
      <w:r w:rsidRPr="00E7628F">
        <w:rPr>
          <w:rFonts w:eastAsia="TimesNewRomanPSMT"/>
        </w:rPr>
        <w:t xml:space="preserve">При использовании тех или иных стандартов целесообразно обратиться на сайт Федерального агентства по техническому регулированию и метрологии по адресу </w:t>
      </w:r>
      <w:r w:rsidRPr="00BD24FC">
        <w:t>http://gost.ru/wps/portal/</w:t>
      </w:r>
      <w:r w:rsidRPr="00E7628F">
        <w:t>, а также по адресам организаций, занимающихся продви</w:t>
      </w:r>
      <w:r w:rsidR="00DA4EA9" w:rsidRPr="00E7628F">
        <w:t>ж</w:t>
      </w:r>
      <w:r w:rsidRPr="00E7628F">
        <w:t xml:space="preserve">ением и предоставлением стандартов, например, </w:t>
      </w:r>
      <w:r w:rsidRPr="00BD24FC">
        <w:t>http://gost.ruscable.ru/</w:t>
      </w:r>
      <w:r w:rsidRPr="00E7628F">
        <w:t>.</w:t>
      </w:r>
    </w:p>
    <w:p w:rsidR="001C5F52" w:rsidRPr="00E7628F" w:rsidRDefault="001C5F52" w:rsidP="001C5F52">
      <w:pPr>
        <w:autoSpaceDE w:val="0"/>
        <w:autoSpaceDN w:val="0"/>
        <w:adjustRightInd w:val="0"/>
        <w:spacing w:before="240" w:after="120"/>
        <w:ind w:firstLine="567"/>
        <w:jc w:val="both"/>
        <w:rPr>
          <w:b/>
          <w:bCs/>
        </w:rPr>
      </w:pPr>
      <w:r w:rsidRPr="00E7628F">
        <w:rPr>
          <w:b/>
          <w:bCs/>
        </w:rPr>
        <w:t>2.1. Требования к оформлению текстовой части</w:t>
      </w:r>
    </w:p>
    <w:p w:rsidR="001C5F52" w:rsidRPr="00E7628F" w:rsidRDefault="001C5F52" w:rsidP="001C5F52">
      <w:pPr>
        <w:autoSpaceDE w:val="0"/>
        <w:autoSpaceDN w:val="0"/>
        <w:adjustRightInd w:val="0"/>
        <w:ind w:firstLine="567"/>
        <w:jc w:val="both"/>
        <w:rPr>
          <w:b/>
        </w:rPr>
      </w:pPr>
      <w:r w:rsidRPr="00E7628F">
        <w:rPr>
          <w:b/>
        </w:rPr>
        <w:t>2.1.1. Лист</w:t>
      </w:r>
    </w:p>
    <w:p w:rsidR="001C5F52" w:rsidRPr="00E7628F" w:rsidRDefault="001C5F52" w:rsidP="001C5F52">
      <w:pPr>
        <w:autoSpaceDE w:val="0"/>
        <w:autoSpaceDN w:val="0"/>
        <w:adjustRightInd w:val="0"/>
        <w:ind w:firstLine="567"/>
        <w:jc w:val="both"/>
      </w:pPr>
      <w:r w:rsidRPr="00E7628F">
        <w:t>Пояснительная записка ВКР должна быть оформлена в соответствии с ГОСТ 2.105-95 «ЕСКД. Общие требования к текстовым документам» и отпечатана на принтере с одной стороны листа белой односортной бумаги формата А4 (210</w:t>
      </w:r>
      <w:r w:rsidRPr="00E7628F">
        <w:rPr>
          <w:rFonts w:eastAsia="SymbolMT"/>
        </w:rPr>
        <w:t>×</w:t>
      </w:r>
      <w:r w:rsidRPr="00E7628F">
        <w:t>297 мм) с нанесённой ограничительной рамкой. Текст работы оформляется шрифтом «</w:t>
      </w:r>
      <w:r w:rsidRPr="00E7628F">
        <w:rPr>
          <w:lang w:val="en-US"/>
        </w:rPr>
        <w:t>Times</w:t>
      </w:r>
      <w:r w:rsidRPr="00E7628F">
        <w:t xml:space="preserve"> </w:t>
      </w:r>
      <w:r w:rsidRPr="00E7628F">
        <w:rPr>
          <w:lang w:val="en-US"/>
        </w:rPr>
        <w:t>New</w:t>
      </w:r>
      <w:r w:rsidRPr="00E7628F">
        <w:t xml:space="preserve"> </w:t>
      </w:r>
      <w:r w:rsidRPr="00E7628F">
        <w:rPr>
          <w:lang w:val="en-US"/>
        </w:rPr>
        <w:t>Roman</w:t>
      </w:r>
      <w:r w:rsidRPr="00E7628F">
        <w:t xml:space="preserve"> </w:t>
      </w:r>
      <w:r w:rsidRPr="00E7628F">
        <w:rPr>
          <w:lang w:val="en-US"/>
        </w:rPr>
        <w:t>Cyr</w:t>
      </w:r>
      <w:r w:rsidRPr="00E7628F">
        <w:t xml:space="preserve">» кегль 12 с межстрочным интервалом 1,5. Абзацный отступ от края левого поля составляет </w:t>
      </w:r>
      <w:smartTag w:uri="urn:schemas-microsoft-com:office:smarttags" w:element="metricconverter">
        <w:smartTagPr>
          <w:attr w:name="ProductID" w:val="1 см"/>
        </w:smartTagPr>
        <w:r w:rsidRPr="00E7628F">
          <w:t>1 см</w:t>
        </w:r>
      </w:smartTag>
      <w:r w:rsidRPr="00E7628F">
        <w:t>.; абзацный отступ, отсутствует, если выравнивание</w:t>
      </w:r>
      <w:r w:rsidR="00241EAA" w:rsidRPr="00E7628F">
        <w:t xml:space="preserve"> производится</w:t>
      </w:r>
      <w:r w:rsidRPr="00E7628F">
        <w:t xml:space="preserve"> по центру.</w:t>
      </w:r>
    </w:p>
    <w:p w:rsidR="005B74E0" w:rsidRPr="00E7628F" w:rsidRDefault="001C5F52" w:rsidP="005B74E0">
      <w:pPr>
        <w:autoSpaceDE w:val="0"/>
        <w:autoSpaceDN w:val="0"/>
        <w:adjustRightInd w:val="0"/>
        <w:ind w:firstLine="567"/>
        <w:jc w:val="both"/>
      </w:pPr>
      <w:r w:rsidRPr="00E7628F">
        <w:t>Рукописное выполнение поясн</w:t>
      </w:r>
      <w:r w:rsidR="005B74E0" w:rsidRPr="00E7628F">
        <w:t xml:space="preserve">ительной записки не допускается. </w:t>
      </w:r>
    </w:p>
    <w:p w:rsidR="001C5F52" w:rsidRPr="00E7628F" w:rsidRDefault="001C5F52" w:rsidP="005B74E0">
      <w:pPr>
        <w:autoSpaceDE w:val="0"/>
        <w:autoSpaceDN w:val="0"/>
        <w:adjustRightInd w:val="0"/>
        <w:ind w:firstLine="567"/>
        <w:jc w:val="both"/>
      </w:pPr>
      <w:r w:rsidRPr="00E7628F">
        <w:t xml:space="preserve">Расположение текста пояснительной записки должно обеспечивать соблюдение следующих полей: </w:t>
      </w:r>
      <w:r w:rsidR="005B74E0" w:rsidRPr="00E7628F">
        <w:t xml:space="preserve">левое </w:t>
      </w:r>
      <w:smartTag w:uri="urn:schemas-microsoft-com:office:smarttags" w:element="metricconverter">
        <w:smartTagPr>
          <w:attr w:name="ProductID" w:val="35 мм"/>
        </w:smartTagPr>
        <w:r w:rsidR="005B74E0" w:rsidRPr="00E7628F">
          <w:t>35 мм</w:t>
        </w:r>
      </w:smartTag>
      <w:r w:rsidR="005B74E0" w:rsidRPr="00E7628F">
        <w:t xml:space="preserve">, правое 10мм, верхнее </w:t>
      </w:r>
      <w:smartTag w:uri="urn:schemas-microsoft-com:office:smarttags" w:element="metricconverter">
        <w:smartTagPr>
          <w:attr w:name="ProductID" w:val="20 мм"/>
        </w:smartTagPr>
        <w:r w:rsidR="005B74E0" w:rsidRPr="00E7628F">
          <w:t>20 мм</w:t>
        </w:r>
      </w:smartTag>
      <w:r w:rsidR="005B74E0" w:rsidRPr="00E7628F">
        <w:t xml:space="preserve">, нижнее </w:t>
      </w:r>
      <w:smartTag w:uri="urn:schemas-microsoft-com:office:smarttags" w:element="metricconverter">
        <w:smartTagPr>
          <w:attr w:name="ProductID" w:val="20 мм"/>
        </w:smartTagPr>
        <w:r w:rsidR="005B74E0" w:rsidRPr="00E7628F">
          <w:t>20 мм</w:t>
        </w:r>
      </w:smartTag>
      <w:r w:rsidR="005B74E0" w:rsidRPr="00E7628F">
        <w:t>.</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Порядок листов пояснительной записки следующий: титульный лист (см. прил. Г), лист задания на ВКР (см. прил. Д</w:t>
      </w:r>
      <w:r w:rsidR="005B74E0" w:rsidRPr="00E7628F">
        <w:rPr>
          <w:rFonts w:eastAsia="TimesNewRomanPSMT"/>
        </w:rPr>
        <w:t xml:space="preserve">), </w:t>
      </w:r>
      <w:r w:rsidRPr="00E7628F">
        <w:rPr>
          <w:rFonts w:eastAsia="TimesNewRomanPSMT"/>
        </w:rPr>
        <w:t>содержание, введение, разделы пояснительной записки:</w:t>
      </w:r>
      <w:r w:rsidR="005B74E0" w:rsidRPr="00E7628F">
        <w:rPr>
          <w:rFonts w:eastAsia="TimesNewRomanPSMT"/>
        </w:rPr>
        <w:t>сервисный,</w:t>
      </w:r>
      <w:r w:rsidRPr="00E7628F">
        <w:rPr>
          <w:rFonts w:eastAsia="TimesNewRomanPSMT"/>
        </w:rPr>
        <w:t xml:space="preserve"> аналитический, </w:t>
      </w:r>
      <w:r w:rsidR="005B74E0" w:rsidRPr="00E7628F">
        <w:rPr>
          <w:rFonts w:eastAsia="TimesNewRomanPSMT"/>
        </w:rPr>
        <w:t>технологический</w:t>
      </w:r>
      <w:r w:rsidRPr="00E7628F">
        <w:rPr>
          <w:rFonts w:eastAsia="TimesNewRomanPSMT"/>
        </w:rPr>
        <w:t xml:space="preserve">, </w:t>
      </w:r>
      <w:r w:rsidR="005B74E0" w:rsidRPr="00E7628F">
        <w:rPr>
          <w:rFonts w:eastAsia="TimesNewRomanPSMT"/>
        </w:rPr>
        <w:t xml:space="preserve">экономический, </w:t>
      </w:r>
      <w:r w:rsidRPr="00E7628F">
        <w:rPr>
          <w:rFonts w:eastAsia="TimesNewRomanPSMT"/>
        </w:rPr>
        <w:t>безопасности жизнедеятельности, заключение, библиографический список использованных источников и приложения.</w:t>
      </w:r>
    </w:p>
    <w:p w:rsidR="001C5F52" w:rsidRPr="00E7628F" w:rsidRDefault="001C5F52" w:rsidP="001C5F52">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Все страницы пояснительной записки, включая иллюстрации и приложения, нумеруются по порядку от титульного листа до последней страницы без пропусков, повторений, литературных добавлений. Первой страницей считается титульный лист, на ней цифра «1» не ставится; вторая страница – задание на ВКР – нумеруется цифрой «2» и т. д. Порядковый номер помещается в середине верхнего поля.</w:t>
      </w:r>
    </w:p>
    <w:p w:rsidR="001C5F52" w:rsidRPr="00E7628F" w:rsidRDefault="001C5F52" w:rsidP="001C5F52">
      <w:pPr>
        <w:autoSpaceDE w:val="0"/>
        <w:autoSpaceDN w:val="0"/>
        <w:adjustRightInd w:val="0"/>
        <w:spacing w:before="120"/>
        <w:ind w:firstLine="567"/>
        <w:jc w:val="both"/>
        <w:rPr>
          <w:b/>
        </w:rPr>
      </w:pPr>
      <w:r w:rsidRPr="00E7628F">
        <w:rPr>
          <w:b/>
        </w:rPr>
        <w:t>2.1.2. Рубрикация, нумерация, содержание</w:t>
      </w:r>
    </w:p>
    <w:p w:rsidR="001C5F52" w:rsidRPr="00E7628F" w:rsidRDefault="001C5F52" w:rsidP="001C5F52">
      <w:pPr>
        <w:autoSpaceDE w:val="0"/>
        <w:autoSpaceDN w:val="0"/>
        <w:adjustRightInd w:val="0"/>
        <w:ind w:firstLine="567"/>
        <w:jc w:val="both"/>
      </w:pPr>
      <w:r w:rsidRPr="00E7628F">
        <w:t>Основной текст работы делится на главы (разделы) и параграфы. Главы нумеруются арабскими цифрами в пределах всей работы и начинаются с новой страницы, также как и остальные структурные части записки: содержание, список использованных сокращений и обозначений, заключение, библиографический список, приложения и др. Название главы пишется вверху в центре листа. В конце заголовка точку не ставят. Если заголовок состоит из двух и более предложений, то они разделяются точкой. Не разрешается размещать заголовки в нижней части страницы, если на ней не помещается более двух-трёх строк последующего текста. Наименования заголовков глав, параграфов и их частей должны быть краткими. Выделять жирным шрифтом, подчеркивать слова в заголовках глав и параграфов и переносить слова, заключать их в кавычки недопустимо.</w:t>
      </w:r>
    </w:p>
    <w:p w:rsidR="001C5F52" w:rsidRPr="00E7628F" w:rsidRDefault="001C5F52" w:rsidP="001C5F52">
      <w:pPr>
        <w:autoSpaceDE w:val="0"/>
        <w:autoSpaceDN w:val="0"/>
        <w:adjustRightInd w:val="0"/>
        <w:ind w:firstLine="567"/>
        <w:jc w:val="both"/>
      </w:pPr>
      <w:r w:rsidRPr="00E7628F">
        <w:t>Параграфы нумеруются арабскими цифрами, где первая цифра показывает, к какой главе этот параграф относится, а вторая – непосредственно номер самого параграфа (например, 2.3 – обозначается третий параграф второй главы). Параграфы должны иметь нумерацию в пределах каждой главы.</w:t>
      </w:r>
    </w:p>
    <w:p w:rsidR="001C5F52" w:rsidRPr="00E7628F" w:rsidRDefault="001C5F52" w:rsidP="001C5F52">
      <w:pPr>
        <w:autoSpaceDE w:val="0"/>
        <w:autoSpaceDN w:val="0"/>
        <w:adjustRightInd w:val="0"/>
        <w:ind w:firstLine="567"/>
        <w:jc w:val="both"/>
      </w:pPr>
      <w:r w:rsidRPr="00E7628F">
        <w:t>Иногда возникает необходимость деления параграфа на смысловые части (пункты). В этом случае нумерация происходит следующим образом: 2.3.1. – первая часть (пункт) третьего параграфа второй главы. Пункты нумеруются в пределах подраздела, подпункты – в пределах пункта. Номер пункта образуется из номера подраздела и порядкового номера пункта, разделённых точкой (к примеру, пункт 2.1.5 – пятый пункт первого подраздела второго раздела), подпункта – из номера пункта и порядкового номер подпункта, разделённых точкой (например, 1.1.1.1). Четырехзначная нумерация является предельной, которого, вообще говоря, следует избегать. В конце номера главы, параграфа, пункта и подпункта ставится точка.</w:t>
      </w:r>
    </w:p>
    <w:p w:rsidR="001C5F52" w:rsidRPr="00E7628F" w:rsidRDefault="001C5F52" w:rsidP="001C5F52">
      <w:pPr>
        <w:autoSpaceDE w:val="0"/>
        <w:autoSpaceDN w:val="0"/>
        <w:adjustRightInd w:val="0"/>
        <w:ind w:firstLine="567"/>
        <w:jc w:val="both"/>
      </w:pPr>
      <w:r w:rsidRPr="00E7628F">
        <w:t>Дополнительный интервал от текста (или от ограничительной рамки) (сверху) до заголовка должен составлять: для главы – 30 пт, для параграфа – 24 пт, для пункта и подпункта – 18 пт; дополнительный интервал между заголовками разных уровней – 12 пт, от заголовка до текста (снизу) – 12 пт.</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Если глава или параграф состоят из одного пункта, они также нумеруются.</w:t>
      </w:r>
    </w:p>
    <w:p w:rsidR="001C5F52" w:rsidRPr="00E7628F" w:rsidRDefault="001C5F52" w:rsidP="001C5F52">
      <w:pPr>
        <w:pStyle w:val="af1"/>
        <w:ind w:firstLine="567"/>
        <w:jc w:val="both"/>
      </w:pPr>
      <w:r w:rsidRPr="00E7628F">
        <w:t>Внутри пунктов или подпунктов могут быть приведены перечисления требований, указаний, пожеланий, которые отделяют друг от друга точкой с запятой. Перед каждой позицией перечисления следует ставить тире. Такое оформление перечислений наиболее удобно, поскольку позволяет избежать ограничений, возникающих при использовании нумерации. При необходимости ссылки на перечисления для их обозначения используют строчные буквы со скобкой. Для дальнейшей детализации перечислений необходимо использовать арабские цифры со скобкой, а запись производить с абзацного отступа, как показано в примере.</w:t>
      </w:r>
    </w:p>
    <w:p w:rsidR="001C5F52" w:rsidRPr="00E7628F" w:rsidRDefault="001C5F52" w:rsidP="001C5F52">
      <w:pPr>
        <w:pStyle w:val="af1"/>
        <w:ind w:firstLine="567"/>
        <w:jc w:val="both"/>
        <w:rPr>
          <w:i/>
          <w:iCs/>
        </w:rPr>
      </w:pPr>
      <w:r w:rsidRPr="00E7628F">
        <w:rPr>
          <w:i/>
          <w:iCs/>
        </w:rPr>
        <w:t>Пример:</w:t>
      </w:r>
    </w:p>
    <w:p w:rsidR="001C5F52" w:rsidRPr="00E7628F" w:rsidRDefault="001C5F52" w:rsidP="001C5F52">
      <w:pPr>
        <w:pStyle w:val="af1"/>
        <w:ind w:firstLine="567"/>
        <w:jc w:val="both"/>
      </w:pPr>
      <w:r w:rsidRPr="00E7628F">
        <w:rPr>
          <w:i/>
          <w:iCs/>
        </w:rPr>
        <w:t xml:space="preserve"> </w:t>
      </w:r>
      <w:r w:rsidRPr="00E7628F">
        <w:t>а) ______________</w:t>
      </w:r>
    </w:p>
    <w:p w:rsidR="001C5F52" w:rsidRPr="00E7628F" w:rsidRDefault="001C5F52" w:rsidP="001C5F52">
      <w:pPr>
        <w:pStyle w:val="af1"/>
        <w:tabs>
          <w:tab w:val="left" w:pos="1306"/>
        </w:tabs>
        <w:ind w:firstLine="567"/>
        <w:jc w:val="both"/>
      </w:pPr>
      <w:r w:rsidRPr="00E7628F">
        <w:tab/>
        <w:t>1) ______________</w:t>
      </w:r>
    </w:p>
    <w:p w:rsidR="001C5F52" w:rsidRPr="00E7628F" w:rsidRDefault="001C5F52" w:rsidP="001C5F52">
      <w:pPr>
        <w:pStyle w:val="af1"/>
        <w:tabs>
          <w:tab w:val="left" w:pos="1306"/>
        </w:tabs>
        <w:ind w:firstLine="567"/>
        <w:jc w:val="both"/>
        <w:rPr>
          <w:bCs/>
        </w:rPr>
      </w:pPr>
      <w:r w:rsidRPr="00E7628F">
        <w:rPr>
          <w:b/>
          <w:bCs/>
        </w:rPr>
        <w:tab/>
      </w:r>
      <w:r w:rsidRPr="00E7628F">
        <w:rPr>
          <w:bCs/>
        </w:rPr>
        <w:t>2) _______________</w:t>
      </w:r>
    </w:p>
    <w:p w:rsidR="001C5F52" w:rsidRPr="00E7628F" w:rsidRDefault="001C5F52" w:rsidP="001C5F52">
      <w:pPr>
        <w:pStyle w:val="af1"/>
        <w:ind w:firstLine="567"/>
        <w:jc w:val="both"/>
        <w:rPr>
          <w:bCs/>
        </w:rPr>
      </w:pPr>
      <w:r w:rsidRPr="00E7628F">
        <w:rPr>
          <w:bCs/>
        </w:rPr>
        <w:t>б)________________</w:t>
      </w:r>
    </w:p>
    <w:p w:rsidR="001C5F52" w:rsidRPr="00E7628F" w:rsidRDefault="001C5F52" w:rsidP="001C5F52">
      <w:pPr>
        <w:autoSpaceDE w:val="0"/>
        <w:autoSpaceDN w:val="0"/>
        <w:adjustRightInd w:val="0"/>
        <w:ind w:firstLine="567"/>
        <w:jc w:val="both"/>
        <w:rPr>
          <w:rFonts w:eastAsia="TimesNewRomanPSMT"/>
        </w:rPr>
      </w:pPr>
      <w:r w:rsidRPr="00E7628F">
        <w:t>Каждый пункт, подпункт и перечисления записывают с абзацного отступа.</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Возможно также следующее оформление перечислений (хотя и менее желательное, как уже отмечалось), например:</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1.1. Общие требования к конструкции устройства</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1.1.1. Важнейшие требования, предъявленные к конструкции блока:</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1) минимальные габариты и вес;</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2) высокая ремонтопригодность;</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3) эргономичность.</w:t>
      </w:r>
    </w:p>
    <w:p w:rsidR="001C5F52" w:rsidRPr="00E7628F" w:rsidRDefault="001C5F52" w:rsidP="001C5F52">
      <w:pPr>
        <w:pStyle w:val="af1"/>
        <w:ind w:firstLine="567"/>
        <w:jc w:val="both"/>
      </w:pPr>
      <w:r w:rsidRPr="00E7628F">
        <w:rPr>
          <w:rFonts w:eastAsia="TimesNewRomanPSMT"/>
        </w:rPr>
        <w:t>Каждый пункт, подпункт или перечисление записываются с абзацным отступом.</w:t>
      </w:r>
    </w:p>
    <w:p w:rsidR="001C5F52" w:rsidRPr="00E7628F" w:rsidRDefault="001C5F52" w:rsidP="001C5F52">
      <w:pPr>
        <w:autoSpaceDE w:val="0"/>
        <w:autoSpaceDN w:val="0"/>
        <w:adjustRightInd w:val="0"/>
        <w:ind w:firstLine="567"/>
        <w:jc w:val="both"/>
      </w:pPr>
      <w:r w:rsidRPr="00E7628F">
        <w:rPr>
          <w:rFonts w:eastAsia="TimesNewRomanPSMT"/>
        </w:rPr>
        <w:t>Номера страниц проставляются арабскими цифрами вверху (посередине или в правом углу верхнего поля).</w:t>
      </w:r>
      <w:r w:rsidRPr="00E7628F">
        <w:t xml:space="preserve"> Таблицы и иллюстрации, расположенные на отдельных листах, также включаются в общую нумерацию.</w:t>
      </w:r>
    </w:p>
    <w:p w:rsidR="001C5F52" w:rsidRPr="00E7628F" w:rsidRDefault="001C5F52" w:rsidP="001C5F52">
      <w:pPr>
        <w:pStyle w:val="af1"/>
        <w:ind w:firstLine="567"/>
        <w:jc w:val="both"/>
      </w:pPr>
      <w:r w:rsidRPr="00E7628F">
        <w:t>При оформлении содержания пояснительной записки, слово «Содержание» записывают в виде заголовка (симметрично тексту) с прописной буквы. Наименования, включенные в содержание, записывают строчными буквами, начиная с прописной.</w:t>
      </w:r>
    </w:p>
    <w:p w:rsidR="001C5F52" w:rsidRPr="00E7628F" w:rsidRDefault="001C5F52" w:rsidP="001C5F52">
      <w:pPr>
        <w:autoSpaceDE w:val="0"/>
        <w:autoSpaceDN w:val="0"/>
        <w:adjustRightInd w:val="0"/>
        <w:ind w:firstLine="567"/>
        <w:jc w:val="both"/>
      </w:pPr>
      <w:r w:rsidRPr="00E7628F">
        <w:t>Приложения оформляются как продолжение пояснительной записки, но при подсчёте листов не учитываются. На всех листах приложений используется ограничительная рамка и основная надпись по форме 2а. На первом листе приложений указывается слово «ПРИЛОЖЕНИЯ» с выравниванием по центру в середине листа; другой текст на данном листе не помещается. Каждое приложение следует начинать с нового листа. В первой строке прописными буквами указывается слово «ПРИЛОЖЕНИЕ», его обозначение и выравнивается по правому краю листа. Приложения обозначают заглавными буквами русского алфавита, начиная с А (предпочтительный вариант), за исключением букв Ё, З, Й, О, Ч, Ь, Ы, Ъ, или латинского алфавита, за исключением букв I и О. Приложение должно иметь заголовок, который записывается прописными буквами отдельной строкой с выравниванием по центру. В тексте пояснительной записки на все приложения должны быть даны ссылки, например, «представлены в прил. А». Приложения располагают в порядке ссылок на них в тексте. Все приложения должны быть перечислены в содержании пояснительной записки с обозначениями и наименованиями.</w:t>
      </w:r>
    </w:p>
    <w:p w:rsidR="001C5F52" w:rsidRPr="00E7628F" w:rsidRDefault="001C5F52" w:rsidP="001C5F52">
      <w:pPr>
        <w:autoSpaceDE w:val="0"/>
        <w:autoSpaceDN w:val="0"/>
        <w:adjustRightInd w:val="0"/>
        <w:ind w:firstLine="567"/>
        <w:jc w:val="both"/>
      </w:pPr>
      <w:r w:rsidRPr="00E7628F">
        <w:t>Если в качестве приложения используется реальный документ или бланк, его вкладывают в записку без изменений. Листы, на которых он размещён, включают в общую нумерацию, но не нумеруют. При необходимости отдельные элементы документа могут быть забелены (белилами типа «штрих»). Приложения, состоящие из таких документов, должны идти после всех остальных приложений. Их обозначения и наименования приводятся в только содержании записки.</w:t>
      </w:r>
    </w:p>
    <w:p w:rsidR="001C5F52" w:rsidRPr="00E7628F" w:rsidRDefault="001C5F52" w:rsidP="001C5F52">
      <w:pPr>
        <w:autoSpaceDE w:val="0"/>
        <w:autoSpaceDN w:val="0"/>
        <w:adjustRightInd w:val="0"/>
        <w:ind w:firstLine="567"/>
        <w:jc w:val="both"/>
      </w:pPr>
      <w:r w:rsidRPr="00E7628F">
        <w:t>В содержание включаются заголовки только тех структурных частей записки, которые расположены после него. Заголовки одинаковых ступеней рубрикации следует располагать друг под другом. Заголовки каждой последующей ступени смещают на три-пять знаков вправо по отношению к заголовкам предыдущей ступени. Все заголовки должны состоять из прописных букв или начинаться с прописной буквы – в соответствии с тем, как они оформлены в тексте. Последнее слово каждого заголовка соединяют отточием с соответствующим ему номером страницы в правом столбце.</w:t>
      </w:r>
    </w:p>
    <w:p w:rsidR="001C5F52" w:rsidRPr="00E7628F" w:rsidRDefault="001C5F52" w:rsidP="001C5F52">
      <w:pPr>
        <w:autoSpaceDE w:val="0"/>
        <w:autoSpaceDN w:val="0"/>
        <w:adjustRightInd w:val="0"/>
        <w:ind w:firstLine="567"/>
        <w:jc w:val="both"/>
      </w:pPr>
      <w:r w:rsidRPr="00E7628F">
        <w:t>Целесообразно формировать содержание средствами текстового редактора на основе стилей заголовков. При этом все указанные выше рекомендации могут быть выполнены автоматически.</w:t>
      </w:r>
    </w:p>
    <w:p w:rsidR="001C5F52" w:rsidRPr="00E7628F" w:rsidRDefault="001C5F52" w:rsidP="001C5F52">
      <w:pPr>
        <w:autoSpaceDE w:val="0"/>
        <w:autoSpaceDN w:val="0"/>
        <w:adjustRightInd w:val="0"/>
        <w:spacing w:before="120"/>
        <w:ind w:firstLine="567"/>
        <w:jc w:val="both"/>
        <w:rPr>
          <w:b/>
        </w:rPr>
      </w:pPr>
      <w:r w:rsidRPr="00E7628F">
        <w:rPr>
          <w:b/>
        </w:rPr>
        <w:t>2.1.3. Текст</w:t>
      </w:r>
    </w:p>
    <w:p w:rsidR="001C5F52" w:rsidRPr="00E7628F" w:rsidRDefault="001C5F52" w:rsidP="001C5F52">
      <w:pPr>
        <w:autoSpaceDE w:val="0"/>
        <w:autoSpaceDN w:val="0"/>
        <w:adjustRightInd w:val="0"/>
        <w:ind w:firstLine="567"/>
        <w:jc w:val="both"/>
      </w:pPr>
      <w:r w:rsidRPr="00E7628F">
        <w:t xml:space="preserve">Если в тексте приводятся надписи, используемые, к примеру, в интерфейсе программного обеспечения, их выделяют стилем шрифта без употребления кавычек. Например: «…в меню </w:t>
      </w:r>
      <w:r w:rsidRPr="00E7628F">
        <w:rPr>
          <w:bCs/>
        </w:rPr>
        <w:t>Файл</w:t>
      </w:r>
      <w:r w:rsidRPr="00E7628F">
        <w:t xml:space="preserve">», «… предназначена кнопка </w:t>
      </w:r>
      <w:r w:rsidRPr="00E7628F">
        <w:rPr>
          <w:bCs/>
        </w:rPr>
        <w:t>Выполнить расчёт</w:t>
      </w:r>
      <w:r w:rsidRPr="00E7628F">
        <w:t>». Но тексты сообщений, наименования режимов (и т.д.) обрамляются кавычками, например, «… выводится сообщение «Расчёт выполнен». Следует применять только угловые кавычки («, »). Обычные кавычки могут использоваться лишь в английских текстах.</w:t>
      </w:r>
    </w:p>
    <w:p w:rsidR="001C5F52" w:rsidRPr="00E7628F" w:rsidRDefault="001C5F52" w:rsidP="001C5F52">
      <w:pPr>
        <w:autoSpaceDE w:val="0"/>
        <w:autoSpaceDN w:val="0"/>
        <w:adjustRightInd w:val="0"/>
        <w:ind w:firstLine="567"/>
        <w:jc w:val="both"/>
      </w:pPr>
      <w:r w:rsidRPr="00E7628F">
        <w:t xml:space="preserve">Для выделения объединённых по смыслу частей длинного текста он разбивается на абзацы. Число предложений в абзаце обычно колеблется от двух до пяти-шести. </w:t>
      </w:r>
    </w:p>
    <w:p w:rsidR="001C5F52" w:rsidRPr="00E7628F" w:rsidRDefault="001C5F52" w:rsidP="001C5F52">
      <w:pPr>
        <w:autoSpaceDE w:val="0"/>
        <w:autoSpaceDN w:val="0"/>
        <w:adjustRightInd w:val="0"/>
        <w:ind w:firstLine="567"/>
        <w:jc w:val="both"/>
      </w:pPr>
      <w:r w:rsidRPr="00E7628F">
        <w:t>Фамилии, названия предприятий и другие имена собственные приводятся в тексте записки на языке оригинала. Допускается транскрибировать имена собственные или переводить их на русский язык (за исключением фамилий) с добавлением при первом упоминании оригинального названия.</w:t>
      </w:r>
    </w:p>
    <w:p w:rsidR="001C5F52" w:rsidRPr="00E7628F" w:rsidRDefault="001C5F52" w:rsidP="001C5F52">
      <w:pPr>
        <w:autoSpaceDE w:val="0"/>
        <w:autoSpaceDN w:val="0"/>
        <w:adjustRightInd w:val="0"/>
        <w:ind w:firstLine="567"/>
        <w:jc w:val="both"/>
      </w:pPr>
      <w:r w:rsidRPr="00E7628F">
        <w:t>Дефис (короткая чёрточка) применяется в основном для разделения частей сложных слов и никогда не отделяется пробелами. Тире (длинная чёрточка) – знак препинания, используемый в предложениях. Тире всегда отделяется пробелами с двух сторон, но не переносится так, чтобы с него начиналась новая строка (поэтому перед тире лучше ставить «неразрывный» пробел, если это позволяет текстовый редактор). Пробелом не отделяются от чисел знаки процента и градуса, показатели степени. Не ставится пробел перед закрывающей и после открывающей скобок. После знака номера пробел следует ставить. После любого знака препинания ставится пробел.</w:t>
      </w:r>
    </w:p>
    <w:p w:rsidR="001C5F52" w:rsidRPr="00E7628F" w:rsidRDefault="001C5F52" w:rsidP="001C5F52">
      <w:pPr>
        <w:autoSpaceDE w:val="0"/>
        <w:autoSpaceDN w:val="0"/>
        <w:adjustRightInd w:val="0"/>
        <w:ind w:firstLine="567"/>
        <w:jc w:val="both"/>
      </w:pPr>
      <w:r w:rsidRPr="00E7628F">
        <w:t>Пояснительная записка является техническим документом, поэтому следует избегать употребления в её тексте обращений от первого лица (не «я выбрал», а «было выбрано»), оборотов разговорной речи, предложений с восклицательными знаками и т.п. При изложении обязательных требований следует применять слова «должен», «следует», «необходимо», «обеспечить» и т. п., при изложении менее категоричных положений – слова «могут быть», «как правило», «при необходимости», «в случае» и т. д.</w:t>
      </w:r>
    </w:p>
    <w:p w:rsidR="001C5F52" w:rsidRPr="00E7628F" w:rsidRDefault="001C5F52" w:rsidP="001C5F52">
      <w:pPr>
        <w:autoSpaceDE w:val="0"/>
        <w:autoSpaceDN w:val="0"/>
        <w:adjustRightInd w:val="0"/>
        <w:ind w:firstLine="567"/>
        <w:jc w:val="both"/>
      </w:pPr>
      <w:r w:rsidRPr="00E7628F">
        <w:t>В пояснительной записке ВКР не следует:</w:t>
      </w:r>
    </w:p>
    <w:p w:rsidR="001C5F52" w:rsidRPr="00E7628F" w:rsidRDefault="001C5F52" w:rsidP="001C5F52">
      <w:pPr>
        <w:autoSpaceDE w:val="0"/>
        <w:autoSpaceDN w:val="0"/>
        <w:adjustRightInd w:val="0"/>
        <w:ind w:firstLine="567"/>
        <w:jc w:val="both"/>
      </w:pPr>
      <w:r w:rsidRPr="00E7628F">
        <w:rPr>
          <w:rFonts w:eastAsia="SymbolMT"/>
        </w:rPr>
        <w:t xml:space="preserve">− </w:t>
      </w:r>
      <w:r w:rsidRPr="00E7628F">
        <w:t>применять техницизмы и профессионализмы, произвольные словообразования;</w:t>
      </w:r>
    </w:p>
    <w:p w:rsidR="001C5F52" w:rsidRPr="00E7628F" w:rsidRDefault="001C5F52" w:rsidP="001C5F52">
      <w:pPr>
        <w:autoSpaceDE w:val="0"/>
        <w:autoSpaceDN w:val="0"/>
        <w:adjustRightInd w:val="0"/>
        <w:ind w:firstLine="567"/>
        <w:jc w:val="both"/>
      </w:pPr>
      <w:r w:rsidRPr="00E7628F">
        <w:rPr>
          <w:rFonts w:eastAsia="SymbolMT"/>
        </w:rPr>
        <w:t xml:space="preserve">− </w:t>
      </w:r>
      <w:r w:rsidRPr="00E7628F">
        <w:t>применять различные термины для одного и того же понятия, иностранные слова и термины при наличии равнозначных в русском языке;</w:t>
      </w:r>
    </w:p>
    <w:p w:rsidR="001C5F52" w:rsidRPr="00E7628F" w:rsidRDefault="001C5F52" w:rsidP="001C5F52">
      <w:pPr>
        <w:autoSpaceDE w:val="0"/>
        <w:autoSpaceDN w:val="0"/>
        <w:adjustRightInd w:val="0"/>
        <w:ind w:firstLine="567"/>
        <w:jc w:val="both"/>
      </w:pPr>
      <w:r w:rsidRPr="00E7628F">
        <w:rPr>
          <w:rFonts w:eastAsia="SymbolMT"/>
        </w:rPr>
        <w:t xml:space="preserve">− </w:t>
      </w:r>
      <w:r w:rsidRPr="00E7628F">
        <w:t>допускать грамматические, пунктуационные, стилистические ошибки и опечатки;</w:t>
      </w:r>
    </w:p>
    <w:p w:rsidR="001C5F52" w:rsidRPr="00E7628F" w:rsidRDefault="001C5F52" w:rsidP="001C5F52">
      <w:pPr>
        <w:autoSpaceDE w:val="0"/>
        <w:autoSpaceDN w:val="0"/>
        <w:adjustRightInd w:val="0"/>
        <w:ind w:firstLine="567"/>
        <w:jc w:val="both"/>
      </w:pPr>
      <w:r w:rsidRPr="00E7628F">
        <w:rPr>
          <w:rFonts w:eastAsia="SymbolMT"/>
        </w:rPr>
        <w:t xml:space="preserve">− </w:t>
      </w:r>
      <w:r w:rsidRPr="00E7628F">
        <w:t>использовать для оформления текста какой-либо другой цвет, кроме чёрного.</w:t>
      </w:r>
    </w:p>
    <w:p w:rsidR="001C5F52" w:rsidRPr="00E7628F" w:rsidRDefault="001C5F52" w:rsidP="001C5F52">
      <w:pPr>
        <w:pStyle w:val="af1"/>
        <w:ind w:firstLine="567"/>
        <w:jc w:val="both"/>
      </w:pPr>
      <w:r w:rsidRPr="00E7628F">
        <w:t xml:space="preserve">Полное наименование изделия на титульном листе и при первом упоминании в тексте должно быть одинаковым, на первом месте должно стоять существительное, например: блок управления микропроцессорный. В последующем тексте порядок слов в наименовании должен быть прямой, т. е. на первом месте должно быть определение (имя прилагательное), а затем </w:t>
      </w:r>
      <w:r w:rsidRPr="00E7628F">
        <w:rPr>
          <w:rFonts w:eastAsia="SymbolMT"/>
        </w:rPr>
        <w:t>−</w:t>
      </w:r>
      <w:r w:rsidRPr="00E7628F">
        <w:t xml:space="preserve"> название изделия (имя существительное), например: микропроцессорный блок управления. Допускается употреблять сокращенное наименование изделия.</w:t>
      </w:r>
    </w:p>
    <w:p w:rsidR="001C5F52" w:rsidRPr="00E7628F" w:rsidRDefault="001C5F52" w:rsidP="001C5F52">
      <w:pPr>
        <w:autoSpaceDE w:val="0"/>
        <w:autoSpaceDN w:val="0"/>
        <w:adjustRightInd w:val="0"/>
        <w:spacing w:before="120"/>
        <w:ind w:firstLine="567"/>
        <w:jc w:val="both"/>
        <w:rPr>
          <w:b/>
        </w:rPr>
      </w:pPr>
      <w:r w:rsidRPr="00E7628F">
        <w:rPr>
          <w:b/>
        </w:rPr>
        <w:t>2.1.4. Условные сокращения и обозначения</w:t>
      </w:r>
    </w:p>
    <w:p w:rsidR="001C5F52" w:rsidRPr="00E7628F" w:rsidRDefault="001C5F52" w:rsidP="001C5F52">
      <w:pPr>
        <w:autoSpaceDE w:val="0"/>
        <w:autoSpaceDN w:val="0"/>
        <w:adjustRightInd w:val="0"/>
        <w:ind w:firstLine="567"/>
        <w:jc w:val="both"/>
      </w:pPr>
      <w:r w:rsidRPr="00E7628F">
        <w:t>В пояснительной записке ВКР собственные сокращения, как правило, вводить не требуется, но могут использоваться общепринятые сокращения, применяемые при записи единиц измерения, а также грамматические сокращения, в том числе:</w:t>
      </w:r>
    </w:p>
    <w:p w:rsidR="001C5F52" w:rsidRPr="00E7628F" w:rsidRDefault="001C5F52" w:rsidP="001C5F52">
      <w:pPr>
        <w:autoSpaceDE w:val="0"/>
        <w:autoSpaceDN w:val="0"/>
        <w:adjustRightInd w:val="0"/>
        <w:ind w:firstLine="567"/>
        <w:jc w:val="both"/>
      </w:pPr>
      <w:r w:rsidRPr="00E7628F">
        <w:rPr>
          <w:rFonts w:eastAsia="SymbolMT"/>
        </w:rPr>
        <w:t xml:space="preserve">− </w:t>
      </w:r>
      <w:r w:rsidRPr="00E7628F">
        <w:t>после перечисления: и т. д. (и так далее), и т. п. (и тому подобное), и др. (и другие), и пр. (и прочие);</w:t>
      </w:r>
    </w:p>
    <w:p w:rsidR="001C5F52" w:rsidRPr="00E7628F" w:rsidRDefault="001C5F52" w:rsidP="001C5F52">
      <w:pPr>
        <w:autoSpaceDE w:val="0"/>
        <w:autoSpaceDN w:val="0"/>
        <w:adjustRightInd w:val="0"/>
        <w:ind w:firstLine="567"/>
        <w:jc w:val="both"/>
      </w:pPr>
      <w:r w:rsidRPr="00E7628F">
        <w:rPr>
          <w:rFonts w:eastAsia="SymbolMT"/>
        </w:rPr>
        <w:t xml:space="preserve">− </w:t>
      </w:r>
      <w:r w:rsidRPr="00E7628F">
        <w:t>при пояснении: т. е. (то есть);</w:t>
      </w:r>
    </w:p>
    <w:p w:rsidR="001C5F52" w:rsidRPr="00E7628F" w:rsidRDefault="001C5F52" w:rsidP="001C5F52">
      <w:pPr>
        <w:autoSpaceDE w:val="0"/>
        <w:autoSpaceDN w:val="0"/>
        <w:adjustRightInd w:val="0"/>
        <w:ind w:firstLine="567"/>
        <w:jc w:val="both"/>
      </w:pPr>
      <w:r w:rsidRPr="00E7628F">
        <w:rPr>
          <w:rFonts w:eastAsia="SymbolMT"/>
        </w:rPr>
        <w:t xml:space="preserve">− </w:t>
      </w:r>
      <w:r w:rsidRPr="00E7628F">
        <w:t>при ссылках: см. (смотри), ср. (сравни), напр. (например);</w:t>
      </w:r>
    </w:p>
    <w:p w:rsidR="001C5F52" w:rsidRPr="00E7628F" w:rsidRDefault="001C5F52" w:rsidP="001C5F52">
      <w:pPr>
        <w:autoSpaceDE w:val="0"/>
        <w:autoSpaceDN w:val="0"/>
        <w:adjustRightInd w:val="0"/>
        <w:ind w:firstLine="567"/>
        <w:jc w:val="both"/>
      </w:pPr>
      <w:r w:rsidRPr="00E7628F">
        <w:rPr>
          <w:rFonts w:eastAsia="SymbolMT"/>
        </w:rPr>
        <w:t xml:space="preserve">− </w:t>
      </w:r>
      <w:r w:rsidRPr="00E7628F">
        <w:t>при цифровом обозначении веков и годов: в. (век), вв. (века), г. (год), гг. (годы).</w:t>
      </w:r>
    </w:p>
    <w:p w:rsidR="001C5F52" w:rsidRPr="00E7628F" w:rsidRDefault="001C5F52" w:rsidP="001C5F52">
      <w:pPr>
        <w:autoSpaceDE w:val="0"/>
        <w:autoSpaceDN w:val="0"/>
        <w:adjustRightInd w:val="0"/>
        <w:ind w:firstLine="567"/>
        <w:jc w:val="both"/>
      </w:pPr>
      <w:r w:rsidRPr="00E7628F">
        <w:t>Запрещается применять сокращенные обозначения единиц измерения (в том числе денежных), если они употребляются без цифр, за исключением использования сокращений в таблицах и расшифровках формул. Сокращения типа «и др.» ставятся только перед знаком препинания или закрывающей скобкой, в середине текста их нужно записывать полностью или в скобках. В конце части общеупотребительных сокращений (м, г) принято точку не ставить.</w:t>
      </w:r>
    </w:p>
    <w:p w:rsidR="001C5F52" w:rsidRPr="00E7628F" w:rsidRDefault="001C5F52" w:rsidP="001C5F52">
      <w:pPr>
        <w:autoSpaceDE w:val="0"/>
        <w:autoSpaceDN w:val="0"/>
        <w:adjustRightInd w:val="0"/>
        <w:ind w:firstLine="567"/>
        <w:jc w:val="both"/>
      </w:pPr>
      <w:r w:rsidRPr="00E7628F">
        <w:t>В отличие от сокращений, обозначения (в частности, аббревиатуры) приходится вводить почти в каждом объёмном техническом тексте, в том числе и в пояснительной записке дипломной работы. Обозначение, встречающееся в тексте в первый раз, указывается в скобках, сразу за его расшифровкой, например, «... может применяться генетический алгоритм (ГА)». Далее по тексту обозначение употребляется уже без скобок. Допускается приводить расшифровку одного и того же обозначения в каждом из разделов записки.</w:t>
      </w:r>
    </w:p>
    <w:p w:rsidR="001C5F52" w:rsidRPr="00E7628F" w:rsidRDefault="001C5F52" w:rsidP="001C5F52">
      <w:pPr>
        <w:autoSpaceDE w:val="0"/>
        <w:autoSpaceDN w:val="0"/>
        <w:adjustRightInd w:val="0"/>
        <w:spacing w:before="120"/>
        <w:ind w:firstLine="567"/>
        <w:jc w:val="both"/>
        <w:rPr>
          <w:b/>
        </w:rPr>
      </w:pPr>
      <w:r w:rsidRPr="00E7628F">
        <w:rPr>
          <w:b/>
        </w:rPr>
        <w:t>2.1.5. Количественные и порядковые числительные</w:t>
      </w:r>
    </w:p>
    <w:p w:rsidR="001C5F52" w:rsidRPr="00E7628F" w:rsidRDefault="001C5F52" w:rsidP="001C5F52">
      <w:pPr>
        <w:autoSpaceDE w:val="0"/>
        <w:autoSpaceDN w:val="0"/>
        <w:adjustRightInd w:val="0"/>
        <w:ind w:firstLine="567"/>
        <w:jc w:val="both"/>
      </w:pPr>
      <w:r w:rsidRPr="00E7628F">
        <w:t>Количественные числительные записываются цифрами, если они являются многозначными, и словами, если они однозначны. Например, «десять модулей», но «25 строк». При количественных числительных, записанных арабскими цифрами, падежные окончания не пишутся, если числительные сопровождаются существительными. Например, не «12-ти рублей», а «12 рублей».</w:t>
      </w:r>
    </w:p>
    <w:p w:rsidR="001C5F52" w:rsidRPr="00E7628F" w:rsidRDefault="001C5F52" w:rsidP="001C5F52">
      <w:pPr>
        <w:autoSpaceDE w:val="0"/>
        <w:autoSpaceDN w:val="0"/>
        <w:adjustRightInd w:val="0"/>
        <w:ind w:firstLine="567"/>
        <w:jc w:val="both"/>
      </w:pPr>
      <w:r w:rsidRPr="00E7628F">
        <w:t>Порядковые числительные пишутся либо словами («седьмой», «двадцать первый»), либо арабскими цифрами. Для выбора способа записи целесообразно использовать то же правило, что и для количественных числительных. При записи цифрами числительные имеют падежные окончания. При перечислении нескольких порядковых числительных падежное окончание ставится только один раз. Например, «уравнения 2 и 3-й степени». При записи римскими цифрами порядковые числительные падежных окончаний не имеют. Например, «XXI век», а не «XXI-й век».</w:t>
      </w:r>
    </w:p>
    <w:p w:rsidR="001C5F52" w:rsidRPr="00E7628F" w:rsidRDefault="001C5F52" w:rsidP="001C5F52">
      <w:pPr>
        <w:autoSpaceDE w:val="0"/>
        <w:autoSpaceDN w:val="0"/>
        <w:adjustRightInd w:val="0"/>
        <w:spacing w:before="120"/>
        <w:ind w:firstLine="567"/>
        <w:jc w:val="both"/>
        <w:rPr>
          <w:b/>
        </w:rPr>
      </w:pPr>
      <w:r w:rsidRPr="00E7628F">
        <w:rPr>
          <w:b/>
        </w:rPr>
        <w:t>2.1.6. Перечисления</w:t>
      </w:r>
    </w:p>
    <w:p w:rsidR="001C5F52" w:rsidRPr="00E7628F" w:rsidRDefault="001C5F52" w:rsidP="001C5F52">
      <w:pPr>
        <w:autoSpaceDE w:val="0"/>
        <w:autoSpaceDN w:val="0"/>
        <w:adjustRightInd w:val="0"/>
        <w:ind w:firstLine="567"/>
        <w:jc w:val="both"/>
      </w:pPr>
      <w:r w:rsidRPr="00E7628F">
        <w:t>При изложения большого числа однородных фактов в тексте можно использовать перечисления (списки), причем сразу после заголовка (без вводного предложения, которое предшествует перечислению) они не допускаются. Перед перечислением ставится двоеточие. Все элементы перечисления должны грамматически подчиняться вводному предложению.</w:t>
      </w:r>
    </w:p>
    <w:p w:rsidR="001C5F52" w:rsidRPr="00E7628F" w:rsidRDefault="001C5F52" w:rsidP="001C5F52">
      <w:pPr>
        <w:autoSpaceDE w:val="0"/>
        <w:autoSpaceDN w:val="0"/>
        <w:adjustRightInd w:val="0"/>
        <w:ind w:firstLine="567"/>
        <w:jc w:val="both"/>
      </w:pPr>
      <w:r w:rsidRPr="00E7628F">
        <w:t>Перечисления могут быть маркированными, нумерованными или буквенными.</w:t>
      </w:r>
    </w:p>
    <w:p w:rsidR="001C5F52" w:rsidRPr="00E7628F" w:rsidRDefault="001C5F52" w:rsidP="001C5F52">
      <w:pPr>
        <w:autoSpaceDE w:val="0"/>
        <w:autoSpaceDN w:val="0"/>
        <w:adjustRightInd w:val="0"/>
        <w:ind w:firstLine="567"/>
        <w:jc w:val="both"/>
      </w:pPr>
      <w:r w:rsidRPr="00E7628F">
        <w:t>Элементы маркированных списков с текстовыми фрагментами из нескольких предложений следует начинать с прописной буквы и в конце фрагментов ставить точку. При мелких, например, однострочных элементах перечислений, их следует начинать со строчной буквы и заканчивать точкой с запятой. Если элементы перечисления не имеют внутренних знаков пунктуации, например, содержат по одному слову или слову с определением, их можно разделять запятой.</w:t>
      </w:r>
    </w:p>
    <w:p w:rsidR="001C5F52" w:rsidRPr="00E7628F" w:rsidRDefault="001C5F52" w:rsidP="001C5F52">
      <w:pPr>
        <w:autoSpaceDE w:val="0"/>
        <w:autoSpaceDN w:val="0"/>
        <w:adjustRightInd w:val="0"/>
        <w:ind w:firstLine="567"/>
        <w:jc w:val="both"/>
      </w:pPr>
      <w:r w:rsidRPr="00E7628F">
        <w:t>Хотя при использовании текстового редактора роль маркера может выполнять произвольный символ, в пояснительной записке для поддержания строгого стиля оформления следует использовать только тире.</w:t>
      </w:r>
    </w:p>
    <w:p w:rsidR="001C5F52" w:rsidRPr="00E7628F" w:rsidRDefault="001C5F52" w:rsidP="001C5F52">
      <w:pPr>
        <w:autoSpaceDE w:val="0"/>
        <w:autoSpaceDN w:val="0"/>
        <w:adjustRightInd w:val="0"/>
        <w:ind w:firstLine="567"/>
        <w:jc w:val="both"/>
      </w:pPr>
      <w:r w:rsidRPr="00E7628F">
        <w:t>В нумерованных списках с крупными текстовыми фрагментами используются арабские цифры с точкой, после которой текст начинается с прописной буквы и завершается точкой. Если перечисление состоит из коротких элементов, они нумеруются арабскими цифрами со скобкой, начинаются со строчной буквы и разделяются точкой с запятой или запятой. Использование римских цифр не допускается. Аналогично, в буквенных списках в первом случае роль идентификатора элемента списка играют прописные буквы с точкой после них, а во втором – строчные буквы со скобкой.</w:t>
      </w:r>
    </w:p>
    <w:p w:rsidR="001C5F52" w:rsidRPr="00E7628F" w:rsidRDefault="001C5F52" w:rsidP="001C5F52">
      <w:pPr>
        <w:autoSpaceDE w:val="0"/>
        <w:autoSpaceDN w:val="0"/>
        <w:adjustRightInd w:val="0"/>
        <w:ind w:firstLine="567"/>
        <w:jc w:val="both"/>
      </w:pPr>
      <w:r w:rsidRPr="00E7628F">
        <w:t>Перечисления, элементы которых не содержат отдельных предложений, могут включаться в состав абзаца. Например, «оперативная память в системах с массовым параллелизмом имеет трёхуровневую структуру: 1) кэш-память процессора, 2) локальная оперативная память узла, 3) оперативная память других узлов».</w:t>
      </w:r>
    </w:p>
    <w:p w:rsidR="001C5F52" w:rsidRPr="00E7628F" w:rsidRDefault="001C5F52" w:rsidP="001C5F52">
      <w:pPr>
        <w:autoSpaceDE w:val="0"/>
        <w:autoSpaceDN w:val="0"/>
        <w:adjustRightInd w:val="0"/>
        <w:spacing w:before="120"/>
        <w:ind w:firstLine="567"/>
        <w:jc w:val="both"/>
        <w:rPr>
          <w:b/>
        </w:rPr>
      </w:pPr>
      <w:r w:rsidRPr="00E7628F">
        <w:rPr>
          <w:b/>
        </w:rPr>
        <w:t>2.1.7. Таблицы</w:t>
      </w:r>
    </w:p>
    <w:p w:rsidR="001C5F52" w:rsidRPr="00E7628F" w:rsidRDefault="001C5F52" w:rsidP="001C5F52">
      <w:pPr>
        <w:autoSpaceDE w:val="0"/>
        <w:autoSpaceDN w:val="0"/>
        <w:adjustRightInd w:val="0"/>
        <w:ind w:firstLine="567"/>
        <w:jc w:val="both"/>
      </w:pPr>
      <w:r w:rsidRPr="00E7628F">
        <w:t>Объёмный цифровой материал, а также многомерный текстовой материал должен оформляться в виде таблиц. Эта форма представления весьма информативна и при этом позволяет значительно экономить место.</w:t>
      </w:r>
    </w:p>
    <w:p w:rsidR="001C5F52" w:rsidRPr="00E7628F" w:rsidRDefault="001C5F52" w:rsidP="001C5F52">
      <w:pPr>
        <w:pStyle w:val="a3"/>
        <w:widowControl w:val="0"/>
        <w:shd w:val="clear" w:color="auto" w:fill="FFFFFF"/>
        <w:spacing w:after="0"/>
        <w:ind w:left="0" w:firstLine="567"/>
        <w:jc w:val="both"/>
        <w:rPr>
          <w:rFonts w:ascii="Times New Roman" w:hAnsi="Times New Roman"/>
          <w:sz w:val="24"/>
          <w:szCs w:val="24"/>
        </w:rPr>
      </w:pPr>
      <w:r w:rsidRPr="00E7628F">
        <w:rPr>
          <w:rFonts w:ascii="Times New Roman" w:hAnsi="Times New Roman"/>
          <w:sz w:val="24"/>
          <w:szCs w:val="24"/>
        </w:rPr>
        <w:t>Все таблицы должны иметь название, отражающее их содержание и порядковую нумерацию, которая указывается над названием таблицы сверху с правой стороны. В тексте делаются ссылки на таблицу (например, «таблица 7»). Если таблица большая или для нее требуется много места, то после ссылки на таблицу ее помещают на следующей отдельной странице. Перенос таблиц с одной страницы на другую должен предусматривать наличие на следующей странице «шапки» таблицы или строки с нумерацией столбцов таблицы.</w:t>
      </w:r>
    </w:p>
    <w:p w:rsidR="001C5F52" w:rsidRPr="00E7628F" w:rsidRDefault="001C5F52" w:rsidP="001C5F52">
      <w:pPr>
        <w:autoSpaceDE w:val="0"/>
        <w:autoSpaceDN w:val="0"/>
        <w:adjustRightInd w:val="0"/>
        <w:ind w:firstLine="567"/>
        <w:jc w:val="both"/>
      </w:pPr>
      <w:r w:rsidRPr="00E7628F">
        <w:t>Таблица со всех сторон, как правило, ограничивается линиями. «Шапка» таблицы также должна быть отделена линией от остальной части таблицы. Горизонтальные и вертикальные линии, разграничивающие строки и столбцы таблицы, допускается не проводить, если это не затрудняет изучение таблицы.</w:t>
      </w:r>
    </w:p>
    <w:p w:rsidR="001C5F52" w:rsidRPr="00E7628F" w:rsidRDefault="001C5F52" w:rsidP="001C5F52">
      <w:pPr>
        <w:autoSpaceDE w:val="0"/>
        <w:autoSpaceDN w:val="0"/>
        <w:adjustRightInd w:val="0"/>
        <w:ind w:firstLine="567"/>
        <w:jc w:val="both"/>
      </w:pPr>
      <w:r w:rsidRPr="00E7628F">
        <w:t>Использовать диагональные разделяющие линии в таблице недопустимо.</w:t>
      </w:r>
    </w:p>
    <w:p w:rsidR="001C5F52" w:rsidRPr="00E7628F" w:rsidRDefault="001C5F52" w:rsidP="001C5F52">
      <w:pPr>
        <w:autoSpaceDE w:val="0"/>
        <w:autoSpaceDN w:val="0"/>
        <w:adjustRightInd w:val="0"/>
        <w:ind w:firstLine="567"/>
        <w:jc w:val="both"/>
      </w:pPr>
      <w:r w:rsidRPr="00E7628F">
        <w:t>Таблицу следует располагать в документе непосредственно после текста, в котором она упоминается впервые. При необходимости, допускается вертикальное размещение таблицы. В этом случае она помещается на следующем после ссылки листе, причём шапка таблицы должна находиться с левого края листа.</w:t>
      </w:r>
    </w:p>
    <w:p w:rsidR="001C5F52" w:rsidRPr="00E7628F" w:rsidRDefault="001C5F52" w:rsidP="001C5F52">
      <w:pPr>
        <w:autoSpaceDE w:val="0"/>
        <w:autoSpaceDN w:val="0"/>
        <w:adjustRightInd w:val="0"/>
        <w:ind w:firstLine="567"/>
        <w:jc w:val="both"/>
      </w:pPr>
      <w:r w:rsidRPr="00E7628F">
        <w:t>Заголовки и подзаголовки граф выравниваются по центру соответствующей графы. Они, как правило, записываются параллельно строкам таблицы, но также допускается их перпендикулярное расположение, если параллельная запись затруднительна. Заголовки и подзаголовки граф указывают в единственном числе.</w:t>
      </w:r>
    </w:p>
    <w:p w:rsidR="001C5F52" w:rsidRPr="00E7628F" w:rsidRDefault="001C5F52" w:rsidP="001C5F52">
      <w:pPr>
        <w:autoSpaceDE w:val="0"/>
        <w:autoSpaceDN w:val="0"/>
        <w:adjustRightInd w:val="0"/>
        <w:ind w:firstLine="567"/>
        <w:jc w:val="both"/>
      </w:pPr>
      <w:r w:rsidRPr="00E7628F">
        <w:t>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В конце заголовков и подзаголовков точка не ставится. Обозначение единицы измерения, общей для всех данных в графе или строке, следует указывать через запятую вслед за заголовком графы или строки.</w:t>
      </w:r>
    </w:p>
    <w:p w:rsidR="001C5F52" w:rsidRPr="00E7628F" w:rsidRDefault="001C5F52" w:rsidP="001C5F52">
      <w:pPr>
        <w:autoSpaceDE w:val="0"/>
        <w:autoSpaceDN w:val="0"/>
        <w:adjustRightInd w:val="0"/>
        <w:ind w:firstLine="567"/>
        <w:jc w:val="both"/>
      </w:pPr>
      <w:r w:rsidRPr="00E7628F">
        <w:t>Если таблица текстовая, то текст в ячейках таблицы всегда начинается с прописной буквы без точки в конце. Однако все промежуточные знаки препинания проставляются, в том числе и точки между предложениями. Текстовое значение записывается на уровне первой строки наименования показателя. Числовое значение показателя проставляется на уровне последней строки наименования показателя. При этом числа должны располагаться так, чтобы цифры одного разряда во всей графе были расположены точно друг под другом. Числовые величины в одной графе должны иметь одинаковое количество десятичных знаков.</w:t>
      </w:r>
    </w:p>
    <w:p w:rsidR="001C5F52" w:rsidRPr="00E7628F" w:rsidRDefault="001C5F52" w:rsidP="001C5F52">
      <w:pPr>
        <w:autoSpaceDE w:val="0"/>
        <w:autoSpaceDN w:val="0"/>
        <w:adjustRightInd w:val="0"/>
        <w:ind w:firstLine="567"/>
        <w:jc w:val="both"/>
      </w:pPr>
      <w:r w:rsidRPr="00E7628F">
        <w:t>Если параметры одной графы имеют одинаковые значения в двух и более строках, то допускается объединение соответствующих ячеек данной графы в одну ячейку и проставление параметра один раз. То же относится и к одинаковым значениям параметра в одной строке. Если данные в ячейке не приводятся, в ней ставится прочерк (тире).</w:t>
      </w:r>
    </w:p>
    <w:p w:rsidR="001C5F52" w:rsidRPr="00E7628F" w:rsidRDefault="001C5F52" w:rsidP="001C5F52">
      <w:pPr>
        <w:autoSpaceDE w:val="0"/>
        <w:autoSpaceDN w:val="0"/>
        <w:adjustRightInd w:val="0"/>
        <w:ind w:firstLine="567"/>
        <w:jc w:val="both"/>
      </w:pPr>
      <w:r w:rsidRPr="00E7628F">
        <w:t>Таблицы нумеруются в пределах раздела арабскими цифрами. Номер таблицы состоит из номера раздела и порядкового номера таблицы, разделённых точкой. Также допускается сквозная нумерация таблиц. Таблицы каждого приложения обозначают отдельной нумерацией арабскими цифрами с добавлением перед цифрой буквенного обозначения приложения.</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Если в документе одна таблица, то она должна быть обозначена «Таблица 1» или «Таблица В.1», если она приведена в Приложении В.</w:t>
      </w:r>
    </w:p>
    <w:p w:rsidR="001C5F52" w:rsidRPr="00E7628F" w:rsidRDefault="001C5F52" w:rsidP="001C5F52">
      <w:pPr>
        <w:autoSpaceDE w:val="0"/>
        <w:autoSpaceDN w:val="0"/>
        <w:adjustRightInd w:val="0"/>
        <w:ind w:firstLine="567"/>
        <w:jc w:val="both"/>
      </w:pPr>
      <w:r w:rsidRPr="00E7628F">
        <w:t>Над правым верхним углом таблицы помещается надпись «Таблица» с указанием номера таблицы, например, «Таблица 6.1». Дополнительный интервал перед этой строкой должен составлять 12 пт. При наличии тематического заголовка его помещают над таблицей в следующей строке и выравнивают по центру. Точка в конце заголовка таблицы не ставиться. Дополнительный начальный интервал для абзаца, следующего после таблицы, должен быть равен 18 пт.</w:t>
      </w:r>
    </w:p>
    <w:p w:rsidR="001C5F52" w:rsidRPr="00E7628F" w:rsidRDefault="001C5F52" w:rsidP="001C5F52">
      <w:pPr>
        <w:autoSpaceDE w:val="0"/>
        <w:autoSpaceDN w:val="0"/>
        <w:adjustRightInd w:val="0"/>
        <w:ind w:firstLine="567"/>
        <w:jc w:val="both"/>
      </w:pPr>
      <w:r w:rsidRPr="00E7628F">
        <w:t>Если строки или графы таблицы выходят за формат листа, таблицу делят на части, помещая одну часть под другой. И в каждой части таблицы повторяют её шапку и боковик (первую графу). При этом во второй и последующих частях допускается замена шапки и боковика таблицы соответственно номерами граф и строк. Также нумерация граф или строк производится, если на них имеются ссылки в тексте. Номера граф задаются отдельной строкой сразу после шапки таблицы, номера строк – первой графой. При необходимости нумерации показателей, параметров или других данных порядковые номера следует указывать в боковике таблицы непосредственно перед их наименованием, не используя отдельную графу.</w:t>
      </w:r>
    </w:p>
    <w:p w:rsidR="001C5F52" w:rsidRPr="00E7628F" w:rsidRDefault="001C5F52" w:rsidP="001C5F52">
      <w:pPr>
        <w:autoSpaceDE w:val="0"/>
        <w:autoSpaceDN w:val="0"/>
        <w:adjustRightInd w:val="0"/>
        <w:ind w:firstLine="567"/>
        <w:jc w:val="both"/>
      </w:pPr>
      <w:r w:rsidRPr="00E7628F">
        <w:t>Если таблица занимает несколько листов пояснительной записки, то в начале каждого листа, на котором продолжается таблица, рекомендуется добавлять строку с записью «Продолжение табл.», выровненной по правому краю, и указывать номер таблицы, например, «Продолжение табл. 6.1». Название таблицы при этом не повторяется.</w:t>
      </w:r>
    </w:p>
    <w:p w:rsidR="001C5F52" w:rsidRPr="00E7628F" w:rsidRDefault="001C5F52" w:rsidP="001C5F52">
      <w:pPr>
        <w:autoSpaceDE w:val="0"/>
        <w:autoSpaceDN w:val="0"/>
        <w:adjustRightInd w:val="0"/>
        <w:ind w:firstLine="567"/>
        <w:jc w:val="both"/>
      </w:pPr>
      <w:r w:rsidRPr="00E7628F">
        <w:t>В одной графе таблицы быть соблюдено, как правило, одинаковое количество десятичных знаков для всех значений величин.</w:t>
      </w:r>
    </w:p>
    <w:p w:rsidR="001C5F52" w:rsidRPr="00E7628F" w:rsidRDefault="001C5F52" w:rsidP="001C5F52">
      <w:pPr>
        <w:autoSpaceDE w:val="0"/>
        <w:autoSpaceDN w:val="0"/>
        <w:adjustRightInd w:val="0"/>
        <w:ind w:firstLine="567"/>
        <w:jc w:val="both"/>
      </w:pPr>
      <w:r w:rsidRPr="00E7628F">
        <w:t>Если все показатели, приведённые в графах таблицы, выражены в одной и той же единице измерения, то её обозначение следует помещать непосредственно над таблицей справа, например, «Длительность в секундах». При делении таблицы на части это обозначение указывается над каждой её частью.</w:t>
      </w:r>
    </w:p>
    <w:p w:rsidR="001C5F52" w:rsidRPr="00E7628F" w:rsidRDefault="001C5F52" w:rsidP="001C5F52">
      <w:pPr>
        <w:autoSpaceDE w:val="0"/>
        <w:autoSpaceDN w:val="0"/>
        <w:adjustRightInd w:val="0"/>
        <w:spacing w:before="120"/>
        <w:ind w:firstLine="567"/>
        <w:jc w:val="both"/>
        <w:rPr>
          <w:b/>
        </w:rPr>
      </w:pPr>
      <w:r w:rsidRPr="00E7628F">
        <w:rPr>
          <w:b/>
        </w:rPr>
        <w:t>2.1.8. Иллюстрации</w:t>
      </w:r>
    </w:p>
    <w:p w:rsidR="001C5F52" w:rsidRPr="00E7628F" w:rsidRDefault="001C5F52" w:rsidP="001C5F52">
      <w:pPr>
        <w:widowControl w:val="0"/>
        <w:shd w:val="clear" w:color="auto" w:fill="FFFFFF"/>
        <w:autoSpaceDE w:val="0"/>
        <w:autoSpaceDN w:val="0"/>
        <w:adjustRightInd w:val="0"/>
        <w:ind w:firstLine="567"/>
        <w:jc w:val="both"/>
      </w:pPr>
      <w:r w:rsidRPr="00E7628F">
        <w:t>Весь графический материал (схемы, диаграммы, фотографии, чертежи и т.п.), расположенный по тексту работы, обозначается единым наименованием «Рисунок».</w:t>
      </w:r>
    </w:p>
    <w:p w:rsidR="001C5F52" w:rsidRPr="00E7628F" w:rsidRDefault="001C5F52" w:rsidP="001C5F52">
      <w:pPr>
        <w:pStyle w:val="af1"/>
        <w:ind w:firstLine="567"/>
        <w:jc w:val="both"/>
      </w:pPr>
      <w:r w:rsidRPr="00E7628F">
        <w:t>Иллюстрации должны наглядно дополнять и подтверждать изложенный в тексте материал. Это могут быть схемы, графики, диаграммы, графические изображения, в том числе и цветные. Иллюстрации могут быть выполнены в компьютерном исполнении, в том числе и цветными. Количество рисунков в пояснительной записке должно быть достаточным для того, чтобы ее текст можно было читать с минимальным обращением к документам графической части ВКР. Обязательно приводятся схемы отдельных узлов устройства, параметры которых рассчитываются или анализируются.</w:t>
      </w:r>
    </w:p>
    <w:p w:rsidR="001C5F52" w:rsidRPr="00E7628F" w:rsidRDefault="001C5F52" w:rsidP="001C5F52">
      <w:pPr>
        <w:widowControl w:val="0"/>
        <w:shd w:val="clear" w:color="auto" w:fill="FFFFFF"/>
        <w:autoSpaceDE w:val="0"/>
        <w:autoSpaceDN w:val="0"/>
        <w:adjustRightInd w:val="0"/>
        <w:ind w:firstLine="567"/>
        <w:jc w:val="both"/>
      </w:pPr>
      <w:r w:rsidRPr="00E7628F">
        <w:t xml:space="preserve">В ВКР проставляется общая порядковая нумерация всего иллюстративного материала, независимо от его характера, которая подписывается внизу изображения. Допускается не нумеровать мелкие иллюстрации, размещенные непосредственно в тексте и на которые в дальнейшем нет ссылок. Иллюстрации каждого приложения обозначают отдельной нумерацией арабскими цифрами с добавлением перед цифрой буквенного обозначения приложения. При необходимости, под иллюстрацией помещают поясняющие данные (подрисуночный текст). Номер и наименование иллюстрации (подпись) помещаются под её изображением, если поясняющих данных нет, или после поясняющих данных, при их наличии, и выравниваются по центру строки. Пример подписи иллюстрации: «Рис. 3.1. ER-диаграмма логической модели данных». Допускается также размещать подрисуночный текст и после названия, например, в одной строке с ним через точку, двоеточие или в скобках. </w:t>
      </w:r>
      <w:r w:rsidRPr="00E7628F">
        <w:rPr>
          <w:rFonts w:eastAsia="TimesNewRomanPSMT"/>
        </w:rPr>
        <w:t>Если в тексте имеется только одна иллюстрация, то ее не нумеруют и слово «Рис.» не пишут.</w:t>
      </w:r>
    </w:p>
    <w:p w:rsidR="001C5F52" w:rsidRPr="00E7628F" w:rsidRDefault="001C5F52" w:rsidP="001C5F52">
      <w:pPr>
        <w:autoSpaceDE w:val="0"/>
        <w:autoSpaceDN w:val="0"/>
        <w:adjustRightInd w:val="0"/>
        <w:ind w:firstLine="567"/>
        <w:jc w:val="both"/>
      </w:pPr>
      <w:r w:rsidRPr="00E7628F">
        <w:t>Дополнительный интервал между текстом (сверху) и иллюстрацией, между подписью иллюстрации и текстом (снизу) – 12 пт, между иллюстраций и её подписью – 6 пт.</w:t>
      </w:r>
    </w:p>
    <w:p w:rsidR="001C5F52" w:rsidRPr="00E7628F" w:rsidRDefault="001C5F52" w:rsidP="001C5F52">
      <w:pPr>
        <w:autoSpaceDE w:val="0"/>
        <w:autoSpaceDN w:val="0"/>
        <w:adjustRightInd w:val="0"/>
        <w:ind w:firstLine="567"/>
        <w:jc w:val="both"/>
      </w:pPr>
      <w:r w:rsidRPr="00E7628F">
        <w:t>Как и таблицы, иллюстрации следует размещать сразу после ссылки на них в тексте.</w:t>
      </w:r>
    </w:p>
    <w:p w:rsidR="001C5F52" w:rsidRPr="00E7628F" w:rsidRDefault="001C5F52" w:rsidP="001C5F52">
      <w:pPr>
        <w:autoSpaceDE w:val="0"/>
        <w:autoSpaceDN w:val="0"/>
        <w:adjustRightInd w:val="0"/>
        <w:ind w:firstLine="567"/>
        <w:jc w:val="both"/>
      </w:pPr>
      <w:r w:rsidRPr="00E7628F">
        <w:t>При переносе объёмной иллюстрации на следующий лист (в исключительных случаях) её наименование не повторяется, однако ниже указывается номер иллюстрации со словом «продолжение», например, «Продолжение рис. 3.1».</w:t>
      </w:r>
    </w:p>
    <w:p w:rsidR="001C5F52" w:rsidRPr="00E7628F" w:rsidRDefault="001C5F52" w:rsidP="001C5F52">
      <w:pPr>
        <w:autoSpaceDE w:val="0"/>
        <w:autoSpaceDN w:val="0"/>
        <w:adjustRightInd w:val="0"/>
        <w:ind w:firstLine="567"/>
        <w:jc w:val="both"/>
      </w:pPr>
      <w:r w:rsidRPr="00E7628F">
        <w:rPr>
          <w:rFonts w:eastAsia="TimesNewRomanPSMT"/>
        </w:rPr>
        <w:t>При ссылке на иллюстрацию указывают ее номер, например: «на рис. 2.7» или «см. рис. 3.8».</w:t>
      </w:r>
    </w:p>
    <w:p w:rsidR="001C5F52" w:rsidRPr="00E7628F" w:rsidRDefault="001C5F52" w:rsidP="001C5F52">
      <w:pPr>
        <w:autoSpaceDE w:val="0"/>
        <w:autoSpaceDN w:val="0"/>
        <w:adjustRightInd w:val="0"/>
        <w:ind w:firstLine="567"/>
        <w:jc w:val="both"/>
      </w:pPr>
      <w:r w:rsidRPr="00E7628F">
        <w:t>Иллюстрации, размещаемые на отдельном листе, могут иметь как вертикальную, так и горизонтальную ориентацию.</w:t>
      </w:r>
    </w:p>
    <w:p w:rsidR="001C5F52" w:rsidRPr="00E7628F" w:rsidRDefault="001C5F52" w:rsidP="001C5F52">
      <w:pPr>
        <w:autoSpaceDE w:val="0"/>
        <w:autoSpaceDN w:val="0"/>
        <w:adjustRightInd w:val="0"/>
        <w:ind w:firstLine="567"/>
        <w:jc w:val="both"/>
      </w:pPr>
      <w:r w:rsidRPr="00E7628F">
        <w:t>Включаемые в записку большие иллюстрации, при необходимости, могут оформляться в составе приложений на форматах, больших A4 (по ГОСТ 2.301-68 «ЕСКД. Форматы»), складываемых до размера формата записки.</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На приводимых в пояснительной записке электрических принципиальных схемах около каждого элемента указывают его позиционное обозначение, установленное соответствующими стандартами, и при необходимости номинальное значение величины.</w:t>
      </w:r>
    </w:p>
    <w:p w:rsidR="001C5F52" w:rsidRPr="00E7628F" w:rsidRDefault="001C5F52" w:rsidP="001C5F52">
      <w:pPr>
        <w:ind w:firstLine="567"/>
        <w:jc w:val="both"/>
      </w:pPr>
      <w:r w:rsidRPr="00E7628F">
        <w:t>При изображении диаграмм оси координат шкал следует выполнять сплошной толстой линией, а координатную сетку сплошной тонкой линией. Допускается линии сетки выполнять в местах, соответствующих кратным графическим интервалам, или делать засечки вместо линий. Функциональные зависимости предпочтительно вы</w:t>
      </w:r>
      <w:r w:rsidRPr="00E7628F">
        <w:softHyphen/>
        <w:t>полнять сплошной линией. При изображении двух и более. функциональных зависимостей на одной диаграмме допускается использовать линии различных типов (сплошную, штриховую и т. д.). При этом для каждой функциональной зависимости может быть использована своя шкала.</w:t>
      </w:r>
    </w:p>
    <w:p w:rsidR="001C5F52" w:rsidRPr="00E7628F" w:rsidRDefault="001C5F52" w:rsidP="001C5F52">
      <w:pPr>
        <w:ind w:firstLine="567"/>
        <w:jc w:val="both"/>
      </w:pPr>
      <w:r w:rsidRPr="00E7628F">
        <w:t>Единицы измерения на диаграммах наносятся следующим образом:</w:t>
      </w:r>
    </w:p>
    <w:p w:rsidR="001C5F52" w:rsidRPr="00E7628F" w:rsidRDefault="001C5F52" w:rsidP="001C5F52">
      <w:pPr>
        <w:pStyle w:val="af1"/>
        <w:ind w:firstLine="567"/>
        <w:jc w:val="both"/>
      </w:pPr>
      <w:r w:rsidRPr="00E7628F">
        <w:t>– в конце шкалы между последним и предпоследним значениями;</w:t>
      </w:r>
    </w:p>
    <w:p w:rsidR="001C5F52" w:rsidRPr="00E7628F" w:rsidRDefault="001C5F52" w:rsidP="001C5F52">
      <w:pPr>
        <w:pStyle w:val="af1"/>
        <w:ind w:firstLine="567"/>
        <w:jc w:val="both"/>
      </w:pPr>
      <w:r w:rsidRPr="00E7628F">
        <w:t>– вместе с обозначением переменной величины, после запятой;</w:t>
      </w:r>
    </w:p>
    <w:p w:rsidR="001C5F52" w:rsidRPr="00E7628F" w:rsidRDefault="001C5F52" w:rsidP="001C5F52">
      <w:pPr>
        <w:pStyle w:val="af1"/>
        <w:ind w:firstLine="567"/>
        <w:jc w:val="both"/>
      </w:pPr>
      <w:r w:rsidRPr="00E7628F">
        <w:t>– в конце шкалы после последнего числа в виде дроби: числитель – обозначение переменной величины, знаменатель – обозначение единицы измерения.</w:t>
      </w:r>
    </w:p>
    <w:p w:rsidR="001C5F52" w:rsidRPr="00E7628F" w:rsidRDefault="001C5F52" w:rsidP="001C5F52">
      <w:pPr>
        <w:pStyle w:val="af1"/>
        <w:ind w:firstLine="567"/>
        <w:jc w:val="both"/>
      </w:pPr>
      <w:r w:rsidRPr="00E7628F">
        <w:t>Пересечения надписей и линий на диаграмме не допускаются. При недостатке места следует прерывать линию.</w:t>
      </w:r>
    </w:p>
    <w:p w:rsidR="001C5F52" w:rsidRPr="00E7628F" w:rsidRDefault="001C5F52" w:rsidP="001C5F52">
      <w:pPr>
        <w:autoSpaceDE w:val="0"/>
        <w:autoSpaceDN w:val="0"/>
        <w:adjustRightInd w:val="0"/>
        <w:spacing w:before="120"/>
        <w:ind w:firstLine="567"/>
        <w:jc w:val="both"/>
        <w:rPr>
          <w:b/>
        </w:rPr>
      </w:pPr>
      <w:r w:rsidRPr="00E7628F">
        <w:rPr>
          <w:b/>
        </w:rPr>
        <w:t>2.1.9. Формулы, математические и числовые выражения</w:t>
      </w:r>
    </w:p>
    <w:p w:rsidR="001C5F52" w:rsidRPr="00E7628F" w:rsidRDefault="001C5F52" w:rsidP="001C5F52">
      <w:pPr>
        <w:autoSpaceDE w:val="0"/>
        <w:autoSpaceDN w:val="0"/>
        <w:adjustRightInd w:val="0"/>
        <w:ind w:firstLine="567"/>
        <w:jc w:val="both"/>
      </w:pPr>
      <w:r w:rsidRPr="00E7628F">
        <w:t>В формулах в качестве символов следует применять обозначения, установленные соответствующими стандартами.</w:t>
      </w:r>
    </w:p>
    <w:p w:rsidR="001C5F52" w:rsidRPr="00E7628F" w:rsidRDefault="001C5F52" w:rsidP="001C5F52">
      <w:pPr>
        <w:autoSpaceDE w:val="0"/>
        <w:autoSpaceDN w:val="0"/>
        <w:adjustRightInd w:val="0"/>
        <w:ind w:firstLine="567"/>
        <w:jc w:val="both"/>
      </w:pPr>
      <w:r w:rsidRPr="00E7628F">
        <w:t>Небольшие и не имеющие особого значения формулы можно размещать непосредственно в строке текста, а объёмные, достаточно важные формулы, на которые будут делаться ссылки, следует выделять в отдельную строку. В этом случае формулы размещают с абзацного отступа или выравнивают по центру, отделяя от текста снизу и сверху дополнительным интервалом в 6 пт.</w:t>
      </w:r>
    </w:p>
    <w:p w:rsidR="001C5F52" w:rsidRPr="00E7628F" w:rsidRDefault="001C5F52" w:rsidP="001C5F52">
      <w:pPr>
        <w:autoSpaceDE w:val="0"/>
        <w:autoSpaceDN w:val="0"/>
        <w:adjustRightInd w:val="0"/>
        <w:ind w:firstLine="567"/>
        <w:jc w:val="both"/>
      </w:pPr>
      <w:r w:rsidRPr="00E7628F">
        <w:t xml:space="preserve">Простые одноуровневые формулы могут набираться с использованием символов компьютерного шрифта Symbol. Формулы, которые нельзя корректно представить в текстовом виде (многоуровневые, использующие операцию суммирования и т. д.), должны создаваться средствами редактора формул, встроенного в используемый текстовый редактор (например </w:t>
      </w:r>
      <w:r w:rsidRPr="00E7628F">
        <w:rPr>
          <w:lang w:val="en-US"/>
        </w:rPr>
        <w:t>Microsoft</w:t>
      </w:r>
      <w:r w:rsidRPr="00E7628F">
        <w:t xml:space="preserve"> </w:t>
      </w:r>
      <w:r w:rsidRPr="00E7628F">
        <w:rPr>
          <w:lang w:val="en-US"/>
        </w:rPr>
        <w:t>Equation</w:t>
      </w:r>
      <w:r w:rsidRPr="00E7628F">
        <w:t>) или внешнего.</w:t>
      </w:r>
    </w:p>
    <w:p w:rsidR="001C5F52" w:rsidRPr="00E7628F" w:rsidRDefault="001C5F52" w:rsidP="001C5F52">
      <w:pPr>
        <w:autoSpaceDE w:val="0"/>
        <w:autoSpaceDN w:val="0"/>
        <w:adjustRightInd w:val="0"/>
        <w:ind w:firstLine="567"/>
        <w:jc w:val="both"/>
      </w:pPr>
      <w:r w:rsidRPr="00E7628F">
        <w:t>Формулы, следующие одна за другой и не разделённые текстом, отделяют друг от друга запятой. При написании формул, не помещающихся по ширине листа, их разделяют на две, три и более строк. Перенос допускается только на знаках равенства, сложения, вычитания, деления и умножения. При переносе эти знаки повторяются в конце и начале строк. При переносе формулы на знаке умножения применяют знак «</w:t>
      </w:r>
      <w:r w:rsidRPr="00E7628F">
        <w:rPr>
          <w:rFonts w:eastAsia="SymbolMT"/>
        </w:rPr>
        <w:t>×</w:t>
      </w:r>
      <w:r w:rsidRPr="00E7628F">
        <w:t>».</w:t>
      </w:r>
    </w:p>
    <w:p w:rsidR="001C5F52" w:rsidRPr="00E7628F" w:rsidRDefault="001C5F52" w:rsidP="001C5F52">
      <w:pPr>
        <w:autoSpaceDE w:val="0"/>
        <w:autoSpaceDN w:val="0"/>
        <w:adjustRightInd w:val="0"/>
        <w:ind w:firstLine="567"/>
        <w:jc w:val="both"/>
      </w:pPr>
      <w:r w:rsidRPr="00E7628F">
        <w:t>Формулы, на которые имеются ссылки в тексте, последовательно нумеруются, те же формулы, на которые ссылок нет, нумеровать не нужно. Номер формулы состоит из номера раздела и порядкового номера формулы в пределах раздела, разделенных точкой. Допускается применять сквозную нумерацию формул в пределах основного текста пояснительной записки. В приложениях формулы нумеруются в пределах каждого приложения с добавлением буквенного обозначения приложения</w:t>
      </w:r>
      <w:r w:rsidRPr="00E7628F">
        <w:rPr>
          <w:rFonts w:eastAsia="TimesNewRomanPSMT"/>
        </w:rPr>
        <w:t>, например формула (В.1).</w:t>
      </w:r>
      <w:r w:rsidRPr="00E7628F">
        <w:t xml:space="preserve"> Каждый номер должен быть заключён в скобки и помещён с правой стороны листа на нижней строке формулы.</w:t>
      </w:r>
    </w:p>
    <w:p w:rsidR="001C5F52" w:rsidRPr="00E7628F" w:rsidRDefault="001C5F52" w:rsidP="001C5F52">
      <w:pPr>
        <w:autoSpaceDE w:val="0"/>
        <w:autoSpaceDN w:val="0"/>
        <w:adjustRightInd w:val="0"/>
        <w:ind w:firstLine="567"/>
        <w:jc w:val="both"/>
      </w:pPr>
      <w:r w:rsidRPr="00E7628F">
        <w:rPr>
          <w:rFonts w:eastAsia="TimesNewRomanPSMT"/>
        </w:rPr>
        <w:t>Ссылки в тексте на порядковые номера формул дают в скобках. Пример: «В формуле (3.1) содержится параметр …...»</w:t>
      </w:r>
    </w:p>
    <w:p w:rsidR="001C5F52" w:rsidRPr="00E7628F" w:rsidRDefault="001C5F52" w:rsidP="001C5F52">
      <w:pPr>
        <w:autoSpaceDE w:val="0"/>
        <w:autoSpaceDN w:val="0"/>
        <w:adjustRightInd w:val="0"/>
        <w:ind w:firstLine="567"/>
        <w:jc w:val="both"/>
      </w:pPr>
      <w:r w:rsidRPr="00E7628F">
        <w:rPr>
          <w:rFonts w:eastAsia="TimesNewRomanPSMT"/>
        </w:rPr>
        <w:t>Шрифт формулы по размеру должен быть не меньше размера шрифта основного текста.</w:t>
      </w:r>
    </w:p>
    <w:p w:rsidR="001C5F52" w:rsidRPr="00E7628F" w:rsidRDefault="001C5F52" w:rsidP="001C5F52">
      <w:pPr>
        <w:autoSpaceDE w:val="0"/>
        <w:autoSpaceDN w:val="0"/>
        <w:adjustRightInd w:val="0"/>
        <w:ind w:firstLine="567"/>
        <w:jc w:val="both"/>
      </w:pPr>
      <w:r w:rsidRPr="00E7628F">
        <w:t>Расшифровка значений символов и числовых коэффициентов должна приводиться непосредственно под формулой в той последовательности, в какой они следуют в формуле. При этом значение каждого символа и каждого числового коэффициента следует давать с новой строки (абзацем). Первую строку начинают со слова «где» без двоеточия после него. Пояснение для того или иного символа или коэффициента не даётся, если оно уже было сделано ранее в этом разделе (для другой формулы или в тексте).</w:t>
      </w:r>
    </w:p>
    <w:p w:rsidR="001C5F52" w:rsidRPr="00E7628F" w:rsidRDefault="001C5F52" w:rsidP="001C5F52">
      <w:pPr>
        <w:autoSpaceDE w:val="0"/>
        <w:autoSpaceDN w:val="0"/>
        <w:adjustRightInd w:val="0"/>
        <w:ind w:firstLine="567"/>
        <w:jc w:val="both"/>
      </w:pPr>
      <w:r w:rsidRPr="00E7628F">
        <w:rPr>
          <w:bCs/>
        </w:rPr>
        <w:t>Пример</w:t>
      </w:r>
      <w:r w:rsidRPr="00E7628F">
        <w:t>. Плотность каждого образца вычисляют по формуле:</w:t>
      </w:r>
    </w:p>
    <w:p w:rsidR="001C5F52" w:rsidRPr="00E7628F" w:rsidRDefault="001C5F52" w:rsidP="001C5F52">
      <w:pPr>
        <w:autoSpaceDE w:val="0"/>
        <w:autoSpaceDN w:val="0"/>
        <w:adjustRightInd w:val="0"/>
        <w:ind w:firstLine="4320"/>
        <w:rPr>
          <w:bCs/>
        </w:rPr>
      </w:pPr>
      <w:r w:rsidRPr="00E7628F">
        <w:rPr>
          <w:bCs/>
          <w:position w:val="-24"/>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v:imagedata r:id="rId7" o:title=""/>
          </v:shape>
          <o:OLEObject Type="Embed" ProgID="Equation.3" ShapeID="_x0000_i1025" DrawAspect="Content" ObjectID="_1467978139" r:id="rId8"/>
        </w:object>
      </w:r>
      <w:r w:rsidRPr="00E7628F">
        <w:rPr>
          <w:bCs/>
        </w:rPr>
        <w:t>,                                                                  (2.1)</w:t>
      </w:r>
    </w:p>
    <w:p w:rsidR="001C5F52" w:rsidRPr="00E7628F" w:rsidRDefault="001C5F52" w:rsidP="001C5F52">
      <w:pPr>
        <w:autoSpaceDE w:val="0"/>
        <w:autoSpaceDN w:val="0"/>
        <w:adjustRightInd w:val="0"/>
        <w:ind w:firstLine="567"/>
        <w:jc w:val="both"/>
      </w:pPr>
      <w:r w:rsidRPr="00E7628F">
        <w:t xml:space="preserve">где </w:t>
      </w:r>
      <w:r w:rsidRPr="00E7628F">
        <w:rPr>
          <w:i/>
          <w:lang w:val="en-US"/>
        </w:rPr>
        <w:t>m</w:t>
      </w:r>
      <w:r w:rsidRPr="00E7628F">
        <w:rPr>
          <w:b/>
          <w:bCs/>
        </w:rPr>
        <w:t xml:space="preserve"> </w:t>
      </w:r>
      <w:r w:rsidRPr="00E7628F">
        <w:t>– масса образца, кг;</w:t>
      </w:r>
    </w:p>
    <w:p w:rsidR="001C5F52" w:rsidRPr="00E7628F" w:rsidRDefault="001C5F52" w:rsidP="001C5F52">
      <w:pPr>
        <w:autoSpaceDE w:val="0"/>
        <w:autoSpaceDN w:val="0"/>
        <w:adjustRightInd w:val="0"/>
        <w:ind w:firstLine="567"/>
        <w:jc w:val="both"/>
      </w:pPr>
      <w:r w:rsidRPr="00E7628F">
        <w:rPr>
          <w:bCs/>
          <w:i/>
        </w:rPr>
        <w:t xml:space="preserve">      </w:t>
      </w:r>
      <w:r w:rsidRPr="00E7628F">
        <w:rPr>
          <w:bCs/>
          <w:i/>
          <w:lang w:val="en-US"/>
        </w:rPr>
        <w:t>V</w:t>
      </w:r>
      <w:r w:rsidRPr="00E7628F">
        <w:rPr>
          <w:b/>
          <w:bCs/>
        </w:rPr>
        <w:t xml:space="preserve"> </w:t>
      </w:r>
      <w:r w:rsidRPr="00E7628F">
        <w:t>– объем образца, м</w:t>
      </w:r>
      <w:r w:rsidRPr="00E7628F">
        <w:rPr>
          <w:vertAlign w:val="superscript"/>
        </w:rPr>
        <w:t>3</w:t>
      </w:r>
      <w:r w:rsidRPr="00E7628F">
        <w:t>.</w:t>
      </w:r>
    </w:p>
    <w:p w:rsidR="001C5F52" w:rsidRPr="00E7628F" w:rsidRDefault="001C5F52" w:rsidP="001C5F52">
      <w:pPr>
        <w:autoSpaceDE w:val="0"/>
        <w:autoSpaceDN w:val="0"/>
        <w:adjustRightInd w:val="0"/>
        <w:ind w:firstLine="567"/>
        <w:jc w:val="both"/>
      </w:pPr>
      <w:r w:rsidRPr="00E7628F">
        <w:t>Производные от приведённой ранее основной формулы можно обозначать, используя номер основной формулы с добавлением строчной буквы русского алфавита, которая пишется слитно с номером, например, (6.1а).</w:t>
      </w:r>
    </w:p>
    <w:p w:rsidR="001C5F52" w:rsidRPr="00E7628F" w:rsidRDefault="001C5F52" w:rsidP="001C5F52">
      <w:pPr>
        <w:autoSpaceDE w:val="0"/>
        <w:autoSpaceDN w:val="0"/>
        <w:adjustRightInd w:val="0"/>
        <w:ind w:firstLine="567"/>
        <w:jc w:val="both"/>
      </w:pPr>
      <w:r w:rsidRPr="00E7628F">
        <w:t>Математические знаки («+», «-», «=», «&gt;», «&lt;» и др.) используются только в формулах, в тексте их следует писать словами. Знаки «№», «%», «</w:t>
      </w:r>
      <w:r w:rsidRPr="00E7628F">
        <w:rPr>
          <w:rFonts w:eastAsia="SymbolMT"/>
        </w:rPr>
        <w:t>°</w:t>
      </w:r>
      <w:r w:rsidRPr="00E7628F">
        <w:t>» применяются только вместе с цифрами. В тексте они также записываются словами.</w:t>
      </w:r>
    </w:p>
    <w:p w:rsidR="001C5F52" w:rsidRPr="00E7628F" w:rsidRDefault="001C5F52" w:rsidP="001C5F52">
      <w:pPr>
        <w:autoSpaceDE w:val="0"/>
        <w:autoSpaceDN w:val="0"/>
        <w:adjustRightInd w:val="0"/>
        <w:ind w:firstLine="567"/>
        <w:jc w:val="both"/>
      </w:pPr>
      <w:r w:rsidRPr="00E7628F">
        <w:t>При размещении в записке цифрового материала должны использоваться только арабские цифры, за исключением нумерации кварталов, полугодий и т. п., которые традиционно обозначаются римскими цифрами.</w:t>
      </w:r>
    </w:p>
    <w:p w:rsidR="001C5F52" w:rsidRPr="00E7628F" w:rsidRDefault="001C5F52" w:rsidP="001C5F52">
      <w:pPr>
        <w:autoSpaceDE w:val="0"/>
        <w:autoSpaceDN w:val="0"/>
        <w:adjustRightInd w:val="0"/>
        <w:ind w:firstLine="567"/>
        <w:jc w:val="both"/>
      </w:pPr>
      <w:r w:rsidRPr="00E7628F">
        <w:t>Числа с размерностью следует писать цифрами, а без размерности – словами. Например: «не более 2,5 сек.», «время уменьшится в два с половиной раза». Если приводится ряд величин одной и той же размерности, то единица измерения указывается только после последнего числа. Аналогично, знаки номера, градуса, процента пишутся только один раз, соответственно, при первой или последней цифре. Например: «№ 2, 3, 5, 9», «7; 10; 12</w:t>
      </w:r>
      <w:r w:rsidRPr="00E7628F">
        <w:rPr>
          <w:rFonts w:eastAsia="SymbolMT"/>
        </w:rPr>
        <w:t>°</w:t>
      </w:r>
      <w:r w:rsidRPr="00E7628F">
        <w:t>». Для величин, составляющих диапазон, единица измерения пишется только один раз при второй цифре, к примеру: «3–5 см», «от 3 до 5 см».</w:t>
      </w:r>
    </w:p>
    <w:p w:rsidR="001C5F52" w:rsidRPr="00E7628F" w:rsidRDefault="001C5F52" w:rsidP="001C5F52">
      <w:pPr>
        <w:autoSpaceDE w:val="0"/>
        <w:autoSpaceDN w:val="0"/>
        <w:adjustRightInd w:val="0"/>
        <w:ind w:firstLine="567"/>
        <w:jc w:val="both"/>
      </w:pPr>
      <w:r w:rsidRPr="00E7628F">
        <w:t>Недопустимо отделять единицу измерения от числового значения (переносить её на следующую строку).</w:t>
      </w:r>
    </w:p>
    <w:p w:rsidR="001C5F52" w:rsidRPr="00E7628F" w:rsidRDefault="001C5F52" w:rsidP="001C5F52">
      <w:pPr>
        <w:autoSpaceDE w:val="0"/>
        <w:autoSpaceDN w:val="0"/>
        <w:adjustRightInd w:val="0"/>
        <w:spacing w:before="120"/>
        <w:ind w:firstLine="567"/>
        <w:jc w:val="both"/>
        <w:rPr>
          <w:b/>
        </w:rPr>
      </w:pPr>
      <w:r w:rsidRPr="00E7628F">
        <w:rPr>
          <w:b/>
        </w:rPr>
        <w:t>2.1.10. Примечания, примеры и сноски</w:t>
      </w:r>
    </w:p>
    <w:p w:rsidR="001C5F52" w:rsidRPr="00E7628F" w:rsidRDefault="001C5F52" w:rsidP="001C5F52">
      <w:pPr>
        <w:autoSpaceDE w:val="0"/>
        <w:autoSpaceDN w:val="0"/>
        <w:adjustRightInd w:val="0"/>
        <w:ind w:firstLine="567"/>
        <w:jc w:val="both"/>
      </w:pPr>
      <w:r w:rsidRPr="00E7628F">
        <w:t>Примечания используются, если необходимы пояснения или справочные данные к содержанию текста, таблицы или иллюстрации. Их следует помещать непосредственно после материала, к которому они относятся. Примечания не должны содержать требования.</w:t>
      </w:r>
    </w:p>
    <w:p w:rsidR="001C5F52" w:rsidRPr="00E7628F" w:rsidRDefault="001C5F52" w:rsidP="001C5F52">
      <w:pPr>
        <w:autoSpaceDE w:val="0"/>
        <w:autoSpaceDN w:val="0"/>
        <w:adjustRightInd w:val="0"/>
        <w:ind w:firstLine="567"/>
        <w:jc w:val="both"/>
      </w:pPr>
      <w:r w:rsidRPr="00E7628F">
        <w:t>Слово «примечание» пишется с прописной буквы с абзацного отступа и выделяется полужирным стилем шрифта. После слова «примечание» ставится точка и приводится текст примечания, начинающийся с прописной буквы. Для записи примечаний целесообразно использовать кегль шрифта 11. Например:</w:t>
      </w:r>
    </w:p>
    <w:p w:rsidR="001C5F52" w:rsidRPr="00E7628F" w:rsidRDefault="001C5F52" w:rsidP="001C5F52">
      <w:pPr>
        <w:autoSpaceDE w:val="0"/>
        <w:autoSpaceDN w:val="0"/>
        <w:adjustRightInd w:val="0"/>
        <w:spacing w:before="60" w:after="60"/>
        <w:ind w:firstLine="567"/>
        <w:jc w:val="both"/>
        <w:rPr>
          <w:sz w:val="22"/>
          <w:szCs w:val="22"/>
        </w:rPr>
      </w:pPr>
      <w:r w:rsidRPr="00E7628F">
        <w:rPr>
          <w:bCs/>
          <w:sz w:val="22"/>
          <w:szCs w:val="22"/>
        </w:rPr>
        <w:t>Примечание</w:t>
      </w:r>
      <w:r w:rsidRPr="00E7628F">
        <w:rPr>
          <w:sz w:val="22"/>
          <w:szCs w:val="22"/>
        </w:rPr>
        <w:t>. Текст примечания.</w:t>
      </w:r>
    </w:p>
    <w:p w:rsidR="001C5F52" w:rsidRPr="00E7628F" w:rsidRDefault="001C5F52" w:rsidP="001C5F52">
      <w:pPr>
        <w:autoSpaceDE w:val="0"/>
        <w:autoSpaceDN w:val="0"/>
        <w:adjustRightInd w:val="0"/>
        <w:ind w:firstLine="567"/>
        <w:jc w:val="both"/>
      </w:pPr>
      <w:r w:rsidRPr="00E7628F">
        <w:t>Если примечаний несколько, то они записываются со следующей строки и нумеруются арабскими цифрами. Например:</w:t>
      </w:r>
    </w:p>
    <w:p w:rsidR="001C5F52" w:rsidRPr="00E7628F" w:rsidRDefault="001C5F52" w:rsidP="001C5F52">
      <w:pPr>
        <w:autoSpaceDE w:val="0"/>
        <w:autoSpaceDN w:val="0"/>
        <w:adjustRightInd w:val="0"/>
        <w:spacing w:before="60"/>
        <w:ind w:firstLine="567"/>
        <w:jc w:val="both"/>
        <w:rPr>
          <w:sz w:val="22"/>
          <w:szCs w:val="22"/>
        </w:rPr>
      </w:pPr>
      <w:r w:rsidRPr="00E7628F">
        <w:rPr>
          <w:bCs/>
          <w:sz w:val="22"/>
          <w:szCs w:val="22"/>
        </w:rPr>
        <w:t>Примечания</w:t>
      </w:r>
      <w:r w:rsidRPr="00E7628F">
        <w:rPr>
          <w:sz w:val="22"/>
          <w:szCs w:val="22"/>
        </w:rPr>
        <w:t>:</w:t>
      </w:r>
    </w:p>
    <w:p w:rsidR="001C5F52" w:rsidRPr="00E7628F" w:rsidRDefault="001C5F52" w:rsidP="001C5F52">
      <w:pPr>
        <w:autoSpaceDE w:val="0"/>
        <w:autoSpaceDN w:val="0"/>
        <w:adjustRightInd w:val="0"/>
        <w:ind w:firstLine="567"/>
        <w:jc w:val="both"/>
        <w:rPr>
          <w:sz w:val="22"/>
          <w:szCs w:val="22"/>
        </w:rPr>
      </w:pPr>
      <w:r w:rsidRPr="00E7628F">
        <w:rPr>
          <w:sz w:val="22"/>
          <w:szCs w:val="22"/>
        </w:rPr>
        <w:t>1. Текст первого примечания.</w:t>
      </w:r>
    </w:p>
    <w:p w:rsidR="001C5F52" w:rsidRPr="00E7628F" w:rsidRDefault="001C5F52" w:rsidP="001C5F52">
      <w:pPr>
        <w:autoSpaceDE w:val="0"/>
        <w:autoSpaceDN w:val="0"/>
        <w:adjustRightInd w:val="0"/>
        <w:spacing w:after="60"/>
        <w:ind w:firstLine="567"/>
        <w:jc w:val="both"/>
        <w:rPr>
          <w:sz w:val="22"/>
          <w:szCs w:val="22"/>
        </w:rPr>
      </w:pPr>
      <w:r w:rsidRPr="00E7628F">
        <w:rPr>
          <w:sz w:val="22"/>
          <w:szCs w:val="22"/>
        </w:rPr>
        <w:t>2. Текст второго примечания.</w:t>
      </w:r>
    </w:p>
    <w:p w:rsidR="001C5F52" w:rsidRPr="00E7628F" w:rsidRDefault="001C5F52" w:rsidP="001C5F52">
      <w:pPr>
        <w:autoSpaceDE w:val="0"/>
        <w:autoSpaceDN w:val="0"/>
        <w:adjustRightInd w:val="0"/>
        <w:ind w:firstLine="567"/>
        <w:jc w:val="both"/>
      </w:pPr>
      <w:r w:rsidRPr="00E7628F">
        <w:t>Примеры полезны в тех случаях, когда они могут пояснить приводимый в тексте записки материал или способствуют более краткому его изложению.</w:t>
      </w:r>
    </w:p>
    <w:p w:rsidR="001C5F52" w:rsidRPr="00E7628F" w:rsidRDefault="001C5F52" w:rsidP="001C5F52">
      <w:pPr>
        <w:autoSpaceDE w:val="0"/>
        <w:autoSpaceDN w:val="0"/>
        <w:adjustRightInd w:val="0"/>
        <w:ind w:firstLine="567"/>
        <w:jc w:val="both"/>
      </w:pPr>
      <w:r w:rsidRPr="00E7628F">
        <w:t>Примеры, если они не являются составной частью предложения или абзаца, размещают, оформляют в целом так же, как и примечания, однако кегль шрифта, как правило, не уменьшают (см. пример в п. 2.1.9).</w:t>
      </w:r>
    </w:p>
    <w:p w:rsidR="001C5F52" w:rsidRPr="00E7628F" w:rsidRDefault="001C5F52" w:rsidP="001C5F52">
      <w:pPr>
        <w:autoSpaceDE w:val="0"/>
        <w:autoSpaceDN w:val="0"/>
        <w:adjustRightInd w:val="0"/>
        <w:ind w:firstLine="567"/>
        <w:jc w:val="both"/>
      </w:pPr>
      <w:r w:rsidRPr="00E7628F">
        <w:t>Если необходимо пояснить отдельные данные или данные, относящиеся к началу крупного текстового фрагмента, то их следует помечать надстрочным знаком сноски, используя арабские цифры или знаки «</w:t>
      </w:r>
      <w:r w:rsidRPr="00E7628F">
        <w:rPr>
          <w:vertAlign w:val="superscript"/>
        </w:rPr>
        <w:t>*</w:t>
      </w:r>
      <w:r w:rsidRPr="00E7628F">
        <w:t>», причём применение более четырех «</w:t>
      </w:r>
      <w:r w:rsidRPr="00E7628F">
        <w:rPr>
          <w:vertAlign w:val="superscript"/>
        </w:rPr>
        <w:t>*</w:t>
      </w:r>
      <w:r w:rsidRPr="00E7628F">
        <w:t>» не допускается. Текст сноски располагают в конце страницы и отделяют от основного текста страницы короткой тонкой горизонтальной линией с левой стороны.</w:t>
      </w:r>
    </w:p>
    <w:p w:rsidR="001C5F52" w:rsidRPr="00E7628F" w:rsidRDefault="001C5F52" w:rsidP="001C5F52">
      <w:pPr>
        <w:autoSpaceDE w:val="0"/>
        <w:autoSpaceDN w:val="0"/>
        <w:adjustRightInd w:val="0"/>
        <w:ind w:firstLine="567"/>
        <w:jc w:val="both"/>
      </w:pPr>
      <w:r w:rsidRPr="00E7628F">
        <w:t>Как правило, текстовый редактор предоставляет средства для поддержки формирования сносок и работы с ними.</w:t>
      </w:r>
    </w:p>
    <w:p w:rsidR="001C5F52" w:rsidRPr="00E7628F" w:rsidRDefault="001C5F52" w:rsidP="001C5F52">
      <w:pPr>
        <w:autoSpaceDE w:val="0"/>
        <w:autoSpaceDN w:val="0"/>
        <w:adjustRightInd w:val="0"/>
        <w:spacing w:before="120"/>
        <w:ind w:firstLine="567"/>
        <w:jc w:val="both"/>
        <w:rPr>
          <w:b/>
        </w:rPr>
      </w:pPr>
      <w:r w:rsidRPr="00E7628F">
        <w:rPr>
          <w:b/>
        </w:rPr>
        <w:t>2.1.11. Ссылки</w:t>
      </w:r>
    </w:p>
    <w:p w:rsidR="001C5F52" w:rsidRPr="00E7628F" w:rsidRDefault="001C5F52" w:rsidP="001C5F52">
      <w:pPr>
        <w:autoSpaceDE w:val="0"/>
        <w:autoSpaceDN w:val="0"/>
        <w:adjustRightInd w:val="0"/>
        <w:ind w:firstLine="567"/>
        <w:jc w:val="both"/>
      </w:pPr>
      <w:r w:rsidRPr="00E7628F">
        <w:t>Ссылки в пояснительной записке могут быть как внешними (относиться к использованным источниками), так и внутренними (ссылаться на части текста самой записки).</w:t>
      </w:r>
    </w:p>
    <w:p w:rsidR="001C5F52" w:rsidRPr="00E7628F" w:rsidRDefault="001C5F52" w:rsidP="001C5F52">
      <w:pPr>
        <w:autoSpaceDE w:val="0"/>
        <w:autoSpaceDN w:val="0"/>
        <w:adjustRightInd w:val="0"/>
        <w:ind w:firstLine="567"/>
        <w:jc w:val="both"/>
      </w:pPr>
      <w:r w:rsidRPr="00E7628F">
        <w:t>Внешняя ссылка представляет собой номер источника по списку использованных источников, заключаемый в квадратные скобки. Можно ссылаться сразу на несколько источников. При необходимости, ссылка может быть указана с точностью до страницы в источнике. Например, при ссылке на один источник используется запись вида [21] или [21;10], где вторая цифра обозначает номер страницы источника, из которого взята цитата; на несколько – [21;30,33–35].</w:t>
      </w:r>
    </w:p>
    <w:p w:rsidR="001C5F52" w:rsidRPr="00E7628F" w:rsidRDefault="001C5F52" w:rsidP="001C5F52">
      <w:pPr>
        <w:autoSpaceDE w:val="0"/>
        <w:autoSpaceDN w:val="0"/>
        <w:adjustRightInd w:val="0"/>
        <w:ind w:firstLine="567"/>
        <w:jc w:val="both"/>
      </w:pPr>
      <w:r w:rsidRPr="00E7628F">
        <w:t>Использование номера источника без квадратных скобок не допускается.</w:t>
      </w:r>
    </w:p>
    <w:p w:rsidR="001C5F52" w:rsidRPr="00E7628F" w:rsidRDefault="001C5F52" w:rsidP="001C5F52">
      <w:pPr>
        <w:autoSpaceDE w:val="0"/>
        <w:autoSpaceDN w:val="0"/>
        <w:adjustRightInd w:val="0"/>
        <w:ind w:firstLine="567"/>
        <w:jc w:val="both"/>
      </w:pPr>
      <w:r w:rsidRPr="00E7628F">
        <w:t>Ссылка указывает, что излагаемые положения, факты, рассуждения не принадлежат автору ВКР, а заимствованы им. С другой стороны, применение ссылок придаёт материалу больший вес и убедительность. Использование заимствованного материала без ссылки на источник недопустимо.</w:t>
      </w:r>
    </w:p>
    <w:p w:rsidR="001C5F52" w:rsidRPr="00E7628F" w:rsidRDefault="001C5F52" w:rsidP="001C5F52">
      <w:pPr>
        <w:autoSpaceDE w:val="0"/>
        <w:autoSpaceDN w:val="0"/>
        <w:adjustRightInd w:val="0"/>
        <w:ind w:firstLine="567"/>
        <w:jc w:val="both"/>
      </w:pPr>
      <w:r w:rsidRPr="00E7628F">
        <w:t>Цитата, включаемая в текст записки, выделяется кавычками и снабжается ссылкой на источник. Если цитата полностью воспроизводит одно или несколько предложений цитируемого текста, то она начинается с прописной буквы. Если же она органически входит в состав авторского предложения, то начинается со строчной буквы, даже если в источнике использовалась прописная. При цитировании допускается делать пропуски, обозначая их многоточием, если смысл цитаты не искажается. При ссылке, кроме номера источника, обязательно указывается страница, с которой взята цитата.</w:t>
      </w:r>
    </w:p>
    <w:p w:rsidR="001C5F52" w:rsidRPr="00E7628F" w:rsidRDefault="001C5F52" w:rsidP="001C5F52">
      <w:pPr>
        <w:autoSpaceDE w:val="0"/>
        <w:autoSpaceDN w:val="0"/>
        <w:adjustRightInd w:val="0"/>
        <w:ind w:firstLine="567"/>
        <w:jc w:val="both"/>
      </w:pPr>
      <w:r w:rsidRPr="00E7628F">
        <w:t>При ссылках на составные части, и элементы пояснительной записки указывают их номера. Например: «как описано в разд. 1», «см. п. 2.1.5», «как показано на рис. 3.1», «(рис. 3.1)», «в табл. 6.2», «подробнее – см. приложение Е».</w:t>
      </w:r>
    </w:p>
    <w:p w:rsidR="001C5F52" w:rsidRPr="00E7628F" w:rsidRDefault="001C5F52" w:rsidP="001C5F52">
      <w:pPr>
        <w:autoSpaceDE w:val="0"/>
        <w:autoSpaceDN w:val="0"/>
        <w:adjustRightInd w:val="0"/>
        <w:ind w:firstLine="567"/>
        <w:jc w:val="both"/>
      </w:pPr>
      <w:r w:rsidRPr="00E7628F">
        <w:t>Ссылки на номер формулы дают в круглых скобках, к примеру, «в формуле (6.1)».</w:t>
      </w:r>
    </w:p>
    <w:p w:rsidR="001C5F52" w:rsidRPr="00E7628F" w:rsidRDefault="001C5F52" w:rsidP="001C5F52">
      <w:pPr>
        <w:autoSpaceDE w:val="0"/>
        <w:autoSpaceDN w:val="0"/>
        <w:adjustRightInd w:val="0"/>
        <w:ind w:firstLine="567"/>
        <w:jc w:val="both"/>
      </w:pPr>
      <w:r w:rsidRPr="00E7628F">
        <w:t>Первую ссылку обычно делают по типу (на примере таблицы) «приведены в табл. 6.2» или «(табл. 6.2)». Повторные ссылки дают с сокращённым словом «смотри», например, «см. табл. 6.2». При значительной удалённости такой ссылки целесообразно также указывать номер листа, к примеру, «см. табл. 6.1, с. 57».</w:t>
      </w:r>
    </w:p>
    <w:p w:rsidR="000864B9" w:rsidRPr="00E7628F" w:rsidRDefault="000864B9" w:rsidP="001C5F52">
      <w:pPr>
        <w:autoSpaceDE w:val="0"/>
        <w:autoSpaceDN w:val="0"/>
        <w:adjustRightInd w:val="0"/>
        <w:spacing w:before="120"/>
        <w:ind w:firstLine="567"/>
        <w:jc w:val="both"/>
        <w:rPr>
          <w:b/>
        </w:rPr>
      </w:pPr>
    </w:p>
    <w:p w:rsidR="001C5F52" w:rsidRPr="00E7628F" w:rsidRDefault="001C5F52" w:rsidP="001C5F52">
      <w:pPr>
        <w:autoSpaceDE w:val="0"/>
        <w:autoSpaceDN w:val="0"/>
        <w:adjustRightInd w:val="0"/>
        <w:spacing w:before="120"/>
        <w:ind w:firstLine="567"/>
        <w:jc w:val="both"/>
        <w:rPr>
          <w:b/>
        </w:rPr>
      </w:pPr>
      <w:r w:rsidRPr="00E7628F">
        <w:rPr>
          <w:b/>
        </w:rPr>
        <w:t>2.1.12. Библиографический список</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В библиографический список должны входить источники, использованные при работе над ВКР. Источники в библиографическом списке следует располагать в порядке появления ссылок в тексте.</w:t>
      </w:r>
    </w:p>
    <w:p w:rsidR="001C5F52" w:rsidRPr="00E7628F" w:rsidRDefault="001C5F52" w:rsidP="001C5F52">
      <w:pPr>
        <w:widowControl w:val="0"/>
        <w:shd w:val="clear" w:color="auto" w:fill="FFFFFF"/>
        <w:autoSpaceDE w:val="0"/>
        <w:autoSpaceDN w:val="0"/>
        <w:adjustRightInd w:val="0"/>
        <w:ind w:firstLine="567"/>
        <w:jc w:val="both"/>
      </w:pPr>
      <w:r w:rsidRPr="00E7628F">
        <w:t>Допускаются постраничные сноски с фиксированием источника в нижнем поле листа.</w:t>
      </w:r>
    </w:p>
    <w:p w:rsidR="001C5F52" w:rsidRPr="00E7628F" w:rsidRDefault="001C5F52" w:rsidP="001C5F52">
      <w:pPr>
        <w:shd w:val="clear" w:color="auto" w:fill="FFFFFF"/>
        <w:ind w:firstLine="567"/>
        <w:jc w:val="both"/>
      </w:pPr>
      <w:r w:rsidRPr="00E7628F">
        <w:t xml:space="preserve">Ссылки на источники, используемые в ВКР, оформляются в соответствии с </w:t>
      </w:r>
      <w:r w:rsidRPr="00E7628F">
        <w:rPr>
          <w:bCs/>
        </w:rPr>
        <w:t>ГОСТ</w:t>
      </w:r>
      <w:r w:rsidRPr="00E7628F">
        <w:t xml:space="preserve"> </w:t>
      </w:r>
      <w:r w:rsidRPr="00E7628F">
        <w:rPr>
          <w:bCs/>
        </w:rPr>
        <w:t>7.0</w:t>
      </w:r>
      <w:r w:rsidRPr="00E7628F">
        <w:t>.</w:t>
      </w:r>
      <w:r w:rsidRPr="00E7628F">
        <w:rPr>
          <w:bCs/>
        </w:rPr>
        <w:t>5</w:t>
      </w:r>
      <w:r w:rsidRPr="00E7628F">
        <w:t xml:space="preserve"> – </w:t>
      </w:r>
      <w:r w:rsidRPr="00E7628F">
        <w:rPr>
          <w:bCs/>
        </w:rPr>
        <w:t>2008</w:t>
      </w:r>
      <w:r w:rsidRPr="00E7628F">
        <w:t xml:space="preserve">. </w:t>
      </w:r>
      <w:r w:rsidRPr="00E7628F">
        <w:rPr>
          <w:bCs/>
        </w:rPr>
        <w:t>Библиографическая</w:t>
      </w:r>
      <w:r w:rsidRPr="00E7628F">
        <w:t xml:space="preserve"> </w:t>
      </w:r>
      <w:r w:rsidRPr="00E7628F">
        <w:rPr>
          <w:bCs/>
        </w:rPr>
        <w:t>ссылка</w:t>
      </w:r>
      <w:r w:rsidRPr="00E7628F">
        <w:t xml:space="preserve">. </w:t>
      </w:r>
      <w:r w:rsidRPr="00E7628F">
        <w:rPr>
          <w:bCs/>
        </w:rPr>
        <w:t>Общие</w:t>
      </w:r>
      <w:r w:rsidRPr="00E7628F">
        <w:t xml:space="preserve"> </w:t>
      </w:r>
      <w:r w:rsidRPr="00E7628F">
        <w:rPr>
          <w:bCs/>
        </w:rPr>
        <w:t>требования</w:t>
      </w:r>
      <w:r w:rsidRPr="00E7628F">
        <w:t xml:space="preserve"> </w:t>
      </w:r>
      <w:r w:rsidRPr="00E7628F">
        <w:rPr>
          <w:bCs/>
        </w:rPr>
        <w:t>и</w:t>
      </w:r>
      <w:r w:rsidRPr="00E7628F">
        <w:t xml:space="preserve"> </w:t>
      </w:r>
      <w:r w:rsidRPr="00E7628F">
        <w:rPr>
          <w:bCs/>
        </w:rPr>
        <w:t>правила</w:t>
      </w:r>
      <w:r w:rsidRPr="00E7628F">
        <w:t xml:space="preserve"> </w:t>
      </w:r>
      <w:r w:rsidRPr="00E7628F">
        <w:rPr>
          <w:bCs/>
        </w:rPr>
        <w:t>составления</w:t>
      </w:r>
      <w:r w:rsidRPr="00E7628F">
        <w:t xml:space="preserve">. – </w:t>
      </w:r>
      <w:r w:rsidRPr="00E7628F">
        <w:rPr>
          <w:bCs/>
        </w:rPr>
        <w:t>Введ</w:t>
      </w:r>
      <w:r w:rsidRPr="00E7628F">
        <w:t xml:space="preserve">. 2009-01-01. – </w:t>
      </w:r>
      <w:r w:rsidRPr="00E7628F">
        <w:rPr>
          <w:bCs/>
        </w:rPr>
        <w:t>М</w:t>
      </w:r>
      <w:r w:rsidRPr="00E7628F">
        <w:t xml:space="preserve">.: Стандарт-информ, </w:t>
      </w:r>
      <w:r w:rsidRPr="00E7628F">
        <w:rPr>
          <w:bCs/>
        </w:rPr>
        <w:t>2008</w:t>
      </w:r>
      <w:r w:rsidRPr="00E7628F">
        <w:t>. – 241 КБ, 19 с.</w:t>
      </w:r>
    </w:p>
    <w:p w:rsidR="001C5F52" w:rsidRPr="00E7628F" w:rsidRDefault="001C5F52" w:rsidP="001C5F52">
      <w:pPr>
        <w:shd w:val="clear" w:color="auto" w:fill="FFFFFF"/>
        <w:tabs>
          <w:tab w:val="left" w:pos="926"/>
        </w:tabs>
        <w:ind w:firstLine="567"/>
        <w:jc w:val="both"/>
      </w:pPr>
      <w:r w:rsidRPr="00E7628F">
        <w:t xml:space="preserve"> Различают библиографические ссылки:</w:t>
      </w:r>
    </w:p>
    <w:p w:rsidR="001C5F52" w:rsidRPr="00E7628F" w:rsidRDefault="001C5F52" w:rsidP="001C5F52">
      <w:pPr>
        <w:widowControl w:val="0"/>
        <w:numPr>
          <w:ilvl w:val="0"/>
          <w:numId w:val="24"/>
        </w:numPr>
        <w:shd w:val="clear" w:color="auto" w:fill="FFFFFF"/>
        <w:tabs>
          <w:tab w:val="left" w:pos="744"/>
        </w:tabs>
        <w:autoSpaceDE w:val="0"/>
        <w:autoSpaceDN w:val="0"/>
        <w:adjustRightInd w:val="0"/>
        <w:ind w:firstLine="567"/>
        <w:jc w:val="both"/>
      </w:pPr>
      <w:r w:rsidRPr="00E7628F">
        <w:rPr>
          <w:i/>
        </w:rPr>
        <w:t>внутритекстовые</w:t>
      </w:r>
      <w:r w:rsidRPr="00E7628F">
        <w:t xml:space="preserve">, помещенные в тексте документа в круглые скобки. </w:t>
      </w:r>
    </w:p>
    <w:p w:rsidR="001C5F52" w:rsidRPr="00E7628F" w:rsidRDefault="001C5F52" w:rsidP="001C5F52">
      <w:pPr>
        <w:shd w:val="clear" w:color="auto" w:fill="FFFFFF"/>
        <w:tabs>
          <w:tab w:val="left" w:pos="744"/>
        </w:tabs>
        <w:ind w:firstLine="567"/>
        <w:jc w:val="both"/>
      </w:pPr>
      <w:r w:rsidRPr="00E7628F">
        <w:t>Пример: (Федощев А. Г., Федощева Н. Н. Муниципальное право в схемах и определениях. М. : Юристъ,, 2007. 162 с.);</w:t>
      </w:r>
    </w:p>
    <w:p w:rsidR="001C5F52" w:rsidRPr="00E7628F" w:rsidRDefault="001C5F52" w:rsidP="001C5F52">
      <w:pPr>
        <w:widowControl w:val="0"/>
        <w:numPr>
          <w:ilvl w:val="0"/>
          <w:numId w:val="24"/>
        </w:numPr>
        <w:shd w:val="clear" w:color="auto" w:fill="FFFFFF"/>
        <w:tabs>
          <w:tab w:val="left" w:pos="744"/>
        </w:tabs>
        <w:autoSpaceDE w:val="0"/>
        <w:autoSpaceDN w:val="0"/>
        <w:adjustRightInd w:val="0"/>
        <w:ind w:firstLine="567"/>
        <w:jc w:val="both"/>
      </w:pPr>
      <w:r w:rsidRPr="00E7628F">
        <w:rPr>
          <w:i/>
        </w:rPr>
        <w:t>подстрочные,</w:t>
      </w:r>
      <w:r w:rsidRPr="00E7628F">
        <w:t xml:space="preserve"> вынесенные из текста вниз полосы документа (в сноску). </w:t>
      </w:r>
    </w:p>
    <w:p w:rsidR="001C5F52" w:rsidRPr="00E7628F" w:rsidRDefault="001C5F52" w:rsidP="001C5F52">
      <w:pPr>
        <w:shd w:val="clear" w:color="auto" w:fill="FFFFFF"/>
        <w:tabs>
          <w:tab w:val="left" w:pos="744"/>
        </w:tabs>
        <w:ind w:firstLine="567"/>
        <w:jc w:val="both"/>
      </w:pPr>
      <w:r w:rsidRPr="00E7628F">
        <w:t>Пример</w:t>
      </w:r>
      <w:r w:rsidRPr="00E7628F">
        <w:rPr>
          <w:i/>
        </w:rPr>
        <w:t>:</w:t>
      </w:r>
      <w:r w:rsidRPr="00E7628F">
        <w:rPr>
          <w:vertAlign w:val="superscript"/>
        </w:rPr>
        <w:t xml:space="preserve"> 1</w:t>
      </w:r>
      <w:r w:rsidRPr="00E7628F">
        <w:t xml:space="preserve"> Тарасова В. И. Политическая история Латинской Америки. М., 2006. С. 305.;</w:t>
      </w:r>
    </w:p>
    <w:p w:rsidR="001C5F52" w:rsidRPr="00E7628F" w:rsidRDefault="001C5F52" w:rsidP="001C5F52">
      <w:pPr>
        <w:widowControl w:val="0"/>
        <w:numPr>
          <w:ilvl w:val="0"/>
          <w:numId w:val="24"/>
        </w:numPr>
        <w:shd w:val="clear" w:color="auto" w:fill="FFFFFF"/>
        <w:tabs>
          <w:tab w:val="left" w:pos="744"/>
        </w:tabs>
        <w:autoSpaceDE w:val="0"/>
        <w:autoSpaceDN w:val="0"/>
        <w:adjustRightInd w:val="0"/>
        <w:ind w:firstLine="567"/>
        <w:jc w:val="both"/>
      </w:pPr>
      <w:r w:rsidRPr="00E7628F">
        <w:rPr>
          <w:i/>
        </w:rPr>
        <w:t>затекстовые,</w:t>
      </w:r>
      <w:r w:rsidRPr="00E7628F">
        <w:t xml:space="preserve"> вынесенные за текст документа или его части (в выноску).</w:t>
      </w:r>
    </w:p>
    <w:p w:rsidR="001C5F52" w:rsidRPr="00E7628F" w:rsidRDefault="001C5F52" w:rsidP="001C5F52">
      <w:pPr>
        <w:shd w:val="clear" w:color="auto" w:fill="FFFFFF"/>
        <w:ind w:firstLine="567"/>
        <w:jc w:val="both"/>
      </w:pPr>
      <w:r w:rsidRPr="00E7628F">
        <w:rPr>
          <w:i/>
        </w:rPr>
        <w:t>Пример: В тексте:</w:t>
      </w:r>
    </w:p>
    <w:p w:rsidR="001C5F52" w:rsidRPr="00E7628F" w:rsidRDefault="001C5F52" w:rsidP="001C5F52">
      <w:pPr>
        <w:shd w:val="clear" w:color="auto" w:fill="FFFFFF"/>
        <w:ind w:firstLine="567"/>
        <w:jc w:val="both"/>
      </w:pPr>
      <w:r w:rsidRPr="00E7628F">
        <w:t xml:space="preserve"> [10, с. 106]</w:t>
      </w:r>
    </w:p>
    <w:p w:rsidR="001C5F52" w:rsidRPr="00E7628F" w:rsidRDefault="001C5F52" w:rsidP="001C5F52">
      <w:pPr>
        <w:shd w:val="clear" w:color="auto" w:fill="FFFFFF"/>
        <w:ind w:firstLine="567"/>
        <w:jc w:val="both"/>
      </w:pPr>
      <w:r w:rsidRPr="00E7628F">
        <w:rPr>
          <w:i/>
        </w:rPr>
        <w:t>В затекстовой ссылке:</w:t>
      </w:r>
    </w:p>
    <w:p w:rsidR="001C5F52" w:rsidRPr="00E7628F" w:rsidRDefault="001C5F52" w:rsidP="001C5F52">
      <w:pPr>
        <w:shd w:val="clear" w:color="auto" w:fill="FFFFFF"/>
        <w:tabs>
          <w:tab w:val="left" w:pos="744"/>
        </w:tabs>
        <w:ind w:firstLine="567"/>
        <w:jc w:val="both"/>
      </w:pPr>
      <w:r w:rsidRPr="00E7628F">
        <w:t>10. Бердяев Н. А. Смысл истории. М.: Мысль, 1990. 175 с.</w:t>
      </w:r>
    </w:p>
    <w:p w:rsidR="001C5F52" w:rsidRPr="00E7628F" w:rsidRDefault="001C5F52" w:rsidP="001C5F52">
      <w:pPr>
        <w:shd w:val="clear" w:color="auto" w:fill="FFFFFF"/>
        <w:tabs>
          <w:tab w:val="left" w:pos="744"/>
        </w:tabs>
        <w:ind w:firstLine="567"/>
        <w:jc w:val="both"/>
      </w:pPr>
      <w:r w:rsidRPr="00E7628F">
        <w:t>Совокупность затекстовых библиографических ссылок не является библиографическим списком,  также помещаемым после текста документа и имеющим самостоятельное значение.</w:t>
      </w:r>
    </w:p>
    <w:p w:rsidR="001C5F52" w:rsidRPr="00E7628F" w:rsidRDefault="001C5F52" w:rsidP="001C5F52">
      <w:pPr>
        <w:shd w:val="clear" w:color="auto" w:fill="FFFFFF"/>
        <w:tabs>
          <w:tab w:val="left" w:pos="926"/>
        </w:tabs>
        <w:ind w:firstLine="567"/>
        <w:jc w:val="both"/>
        <w:rPr>
          <w:bCs/>
        </w:rPr>
      </w:pPr>
      <w:r w:rsidRPr="00E7628F">
        <w:rPr>
          <w:bCs/>
        </w:rPr>
        <w:t>ГОСТ</w:t>
      </w:r>
      <w:r w:rsidRPr="00E7628F">
        <w:t xml:space="preserve"> </w:t>
      </w:r>
      <w:r w:rsidRPr="00E7628F">
        <w:rPr>
          <w:bCs/>
        </w:rPr>
        <w:t>7.0</w:t>
      </w:r>
      <w:r w:rsidRPr="00E7628F">
        <w:t>.</w:t>
      </w:r>
      <w:r w:rsidRPr="00E7628F">
        <w:rPr>
          <w:bCs/>
        </w:rPr>
        <w:t>5</w:t>
      </w:r>
      <w:r w:rsidRPr="00E7628F">
        <w:t xml:space="preserve"> – </w:t>
      </w:r>
      <w:r w:rsidRPr="00E7628F">
        <w:rPr>
          <w:bCs/>
        </w:rPr>
        <w:t xml:space="preserve">2008 помещен на сайте университета - </w:t>
      </w:r>
      <w:r w:rsidRPr="00BD24FC">
        <w:rPr>
          <w:bCs/>
        </w:rPr>
        <w:t>http://www.tolgas.ru/site/upload/file/bibl/edt6342.doc</w:t>
      </w:r>
    </w:p>
    <w:p w:rsidR="001C5F52" w:rsidRPr="00E7628F" w:rsidRDefault="001C5F52" w:rsidP="001C5F52">
      <w:pPr>
        <w:shd w:val="clear" w:color="auto" w:fill="FFFFFF"/>
        <w:tabs>
          <w:tab w:val="num" w:pos="0"/>
        </w:tabs>
        <w:ind w:firstLine="567"/>
        <w:jc w:val="both"/>
      </w:pPr>
      <w:r w:rsidRPr="00E7628F">
        <w:t xml:space="preserve">Составление библиографического списка используемой литературы осуществляется в соответствии с ГОСТ 7.1-2003. Библиографическая запись. Библиографическое описание. Общие требования и правила составления: изд. официал. [Электронный ресурс]. – Введ. 2004-07-01. – М. : ИПК Изд-во стандартов, 2004. – 918КБ, 78 с. </w:t>
      </w:r>
    </w:p>
    <w:p w:rsidR="001C5F52" w:rsidRPr="00E7628F" w:rsidRDefault="001C5F52" w:rsidP="001C5F52">
      <w:pPr>
        <w:shd w:val="clear" w:color="auto" w:fill="FFFFFF"/>
        <w:ind w:firstLine="567"/>
        <w:jc w:val="both"/>
      </w:pPr>
      <w:r w:rsidRPr="00E7628F">
        <w:t>Список литературы состоит из библиографических записей, которые представляют собой библиографическое описание документа, используемого при выполнении выпускной квалификационной работы: книги, статьи, электронного ресурса (Интернет-ресурса, CD-ROM), аудио-, видеокассеты и др.</w:t>
      </w:r>
    </w:p>
    <w:p w:rsidR="001C5F52" w:rsidRPr="00E7628F" w:rsidRDefault="001C5F52" w:rsidP="001C5F52">
      <w:pPr>
        <w:shd w:val="clear" w:color="auto" w:fill="FFFFFF"/>
        <w:ind w:firstLine="567"/>
        <w:jc w:val="both"/>
      </w:pPr>
      <w:r w:rsidRPr="00E7628F">
        <w:t>Записи в списке располагаются в порядке, который определяется темой работы, последовательностью изложения материала, рекомендациями научного руководителя или иными параметрами.</w:t>
      </w:r>
    </w:p>
    <w:p w:rsidR="001C5F52" w:rsidRPr="00E7628F" w:rsidRDefault="001C5F52" w:rsidP="001C5F52">
      <w:pPr>
        <w:shd w:val="clear" w:color="auto" w:fill="FFFFFF"/>
        <w:ind w:firstLine="567"/>
        <w:jc w:val="both"/>
      </w:pPr>
      <w:r w:rsidRPr="00E7628F">
        <w:t>Существует четыре основных вида расположения библиографических описаний:</w:t>
      </w:r>
    </w:p>
    <w:p w:rsidR="001C5F52" w:rsidRPr="00E7628F" w:rsidRDefault="001C5F52" w:rsidP="001C5F52">
      <w:pPr>
        <w:shd w:val="clear" w:color="auto" w:fill="FFFFFF"/>
        <w:ind w:firstLine="567"/>
        <w:jc w:val="both"/>
      </w:pPr>
      <w:r w:rsidRPr="00E7628F">
        <w:t>– алфавитный – все записи располагаются в общем алфавите авторов и названий;</w:t>
      </w:r>
    </w:p>
    <w:p w:rsidR="001C5F52" w:rsidRPr="00E7628F" w:rsidRDefault="001C5F52" w:rsidP="001C5F52">
      <w:pPr>
        <w:shd w:val="clear" w:color="auto" w:fill="FFFFFF"/>
        <w:ind w:firstLine="567"/>
        <w:jc w:val="both"/>
      </w:pPr>
      <w:r w:rsidRPr="00E7628F">
        <w:t>– тематический – записи объединяются в блоки по темам и отраслям наук;</w:t>
      </w:r>
    </w:p>
    <w:p w:rsidR="001C5F52" w:rsidRPr="00E7628F" w:rsidRDefault="001C5F52" w:rsidP="001C5F52">
      <w:pPr>
        <w:shd w:val="clear" w:color="auto" w:fill="FFFFFF"/>
        <w:ind w:firstLine="567"/>
        <w:jc w:val="both"/>
      </w:pPr>
      <w:r w:rsidRPr="00E7628F">
        <w:t>– хронологический – записи располагаются в прямой или обратной хронологии по датам публикации;</w:t>
      </w:r>
    </w:p>
    <w:p w:rsidR="001C5F52" w:rsidRPr="00E7628F" w:rsidRDefault="001C5F52" w:rsidP="001C5F52">
      <w:pPr>
        <w:shd w:val="clear" w:color="auto" w:fill="FFFFFF"/>
        <w:ind w:firstLine="567"/>
        <w:jc w:val="both"/>
      </w:pPr>
      <w:r w:rsidRPr="00E7628F">
        <w:t>– видовой – записи объединяются в блоки по видам документов: книги, статьи из периодических изданий, электронные ресурсы, аудио-видео материалы и т.д. Внутри каждого блока определяется порядок расположения записей, например, алфавитный.</w:t>
      </w:r>
    </w:p>
    <w:p w:rsidR="001C5F52" w:rsidRPr="00E7628F" w:rsidRDefault="001C5F52" w:rsidP="001C5F52">
      <w:pPr>
        <w:shd w:val="clear" w:color="auto" w:fill="FFFFFF"/>
        <w:ind w:firstLine="567"/>
        <w:jc w:val="both"/>
      </w:pPr>
      <w:r w:rsidRPr="00E7628F">
        <w:t>Все записи в списке должны быть пронумерованы для оформления ссылок на источник при цитировании в тексте выпускной квалификационной  работы.</w:t>
      </w:r>
    </w:p>
    <w:p w:rsidR="001C5F52" w:rsidRPr="00E7628F" w:rsidRDefault="001C5F52" w:rsidP="001C5F52">
      <w:pPr>
        <w:ind w:firstLine="567"/>
        <w:jc w:val="both"/>
      </w:pPr>
      <w:r w:rsidRPr="00E7628F">
        <w:rPr>
          <w:rFonts w:eastAsia="TimesNewRomanPSMT"/>
          <w:b/>
          <w:bCs/>
        </w:rPr>
        <w:t xml:space="preserve">2.1.12.1. Оформление книг библиографического списка. </w:t>
      </w:r>
      <w:r w:rsidRPr="00E7628F">
        <w:t>В библиографическом описании необходимо пользоваться шаблоном, четко соблюдая все знаки препинания или разделительные знаки, обозначая пробелы</w:t>
      </w:r>
    </w:p>
    <w:p w:rsidR="001C5F52" w:rsidRPr="00E7628F" w:rsidRDefault="001C5F52" w:rsidP="001C5F52">
      <w:pPr>
        <w:ind w:firstLine="567"/>
        <w:jc w:val="both"/>
      </w:pPr>
      <w:r w:rsidRPr="00E7628F">
        <w:rPr>
          <w:b/>
          <w:i/>
        </w:rPr>
        <w:t xml:space="preserve">Шаблон </w:t>
      </w:r>
      <w:r w:rsidRPr="00E7628F">
        <w:t xml:space="preserve">на составление описания книги с одним, двумя или тремя авторами имеет вид </w:t>
      </w:r>
    </w:p>
    <w:p w:rsidR="001C5F52" w:rsidRPr="00E7628F" w:rsidRDefault="001C5F52" w:rsidP="001C5F52">
      <w:pPr>
        <w:jc w:val="both"/>
      </w:pPr>
      <w:r w:rsidRPr="00E7628F">
        <w:t>(</w:t>
      </w:r>
      <w:r w:rsidRPr="00E7628F">
        <w:rPr>
          <w:b/>
        </w:rPr>
        <w:t>·</w:t>
      </w:r>
      <w:r w:rsidRPr="00E7628F">
        <w:t xml:space="preserve">  – знак пробела):</w:t>
      </w:r>
    </w:p>
    <w:p w:rsidR="001C5F52" w:rsidRPr="00E7628F" w:rsidRDefault="001C5F52" w:rsidP="001C5F52">
      <w:pPr>
        <w:ind w:firstLine="567"/>
        <w:jc w:val="both"/>
      </w:pPr>
      <w:r w:rsidRPr="00E7628F">
        <w:t>Фамилия,</w:t>
      </w:r>
      <w:r w:rsidRPr="00E7628F">
        <w:rPr>
          <w:b/>
        </w:rPr>
        <w:t>·</w:t>
      </w:r>
      <w:r w:rsidRPr="00E7628F">
        <w:t>И.</w:t>
      </w:r>
      <w:r w:rsidRPr="00E7628F">
        <w:rPr>
          <w:b/>
        </w:rPr>
        <w:t>·</w:t>
      </w:r>
      <w:r w:rsidRPr="00E7628F">
        <w:t xml:space="preserve">О.(если у книги два или три автора, указывается только первый </w:t>
      </w:r>
      <w:r w:rsidRPr="00E7628F">
        <w:rPr>
          <w:b/>
        </w:rPr>
        <w:t>·</w:t>
      </w:r>
      <w:r w:rsidRPr="00E7628F">
        <w:t>Заглавие (название книги)</w:t>
      </w:r>
      <w:r w:rsidRPr="00E7628F">
        <w:rPr>
          <w:b/>
        </w:rPr>
        <w:t>·</w:t>
      </w:r>
      <w:r w:rsidRPr="00E7628F">
        <w:t>[Текст или Электронный ресурс]</w:t>
      </w:r>
      <w:r w:rsidRPr="00E7628F">
        <w:rPr>
          <w:b/>
        </w:rPr>
        <w:t>·</w:t>
      </w:r>
      <w:r w:rsidRPr="00E7628F">
        <w:t>:</w:t>
      </w:r>
      <w:r w:rsidRPr="00E7628F">
        <w:rPr>
          <w:b/>
        </w:rPr>
        <w:t>·</w:t>
      </w:r>
      <w:r w:rsidRPr="00E7628F">
        <w:t>учебник</w:t>
      </w:r>
      <w:r w:rsidRPr="00E7628F">
        <w:rPr>
          <w:b/>
        </w:rPr>
        <w:t>·</w:t>
      </w:r>
      <w:r w:rsidRPr="00E7628F">
        <w:t>/</w:t>
      </w:r>
      <w:r w:rsidRPr="00E7628F">
        <w:rPr>
          <w:b/>
        </w:rPr>
        <w:t>·</w:t>
      </w:r>
      <w:r w:rsidRPr="00E7628F">
        <w:t>И.</w:t>
      </w:r>
      <w:r w:rsidRPr="00E7628F">
        <w:rPr>
          <w:b/>
        </w:rPr>
        <w:t>·</w:t>
      </w:r>
      <w:r w:rsidRPr="00E7628F">
        <w:t>О</w:t>
      </w:r>
      <w:r w:rsidRPr="00E7628F">
        <w:rPr>
          <w:b/>
        </w:rPr>
        <w:t>·</w:t>
      </w:r>
      <w:r w:rsidRPr="00E7628F">
        <w:t>.Фамилия первого автора,</w:t>
      </w:r>
      <w:r w:rsidRPr="00E7628F">
        <w:rPr>
          <w:b/>
        </w:rPr>
        <w:t>·</w:t>
      </w:r>
      <w:r w:rsidRPr="00E7628F">
        <w:t>И.</w:t>
      </w:r>
      <w:r w:rsidRPr="00E7628F">
        <w:rPr>
          <w:b/>
        </w:rPr>
        <w:t>·</w:t>
      </w:r>
      <w:r w:rsidRPr="00E7628F">
        <w:t>О.</w:t>
      </w:r>
      <w:r w:rsidRPr="00E7628F">
        <w:rPr>
          <w:b/>
        </w:rPr>
        <w:t>·</w:t>
      </w:r>
      <w:r w:rsidRPr="00E7628F">
        <w:t>Фамилия второго автора,</w:t>
      </w:r>
      <w:r w:rsidRPr="00E7628F">
        <w:rPr>
          <w:b/>
        </w:rPr>
        <w:t>·</w:t>
      </w:r>
      <w:r w:rsidRPr="00E7628F">
        <w:t>И.</w:t>
      </w:r>
      <w:r w:rsidRPr="00E7628F">
        <w:rPr>
          <w:b/>
        </w:rPr>
        <w:t>·</w:t>
      </w:r>
      <w:r w:rsidRPr="00E7628F">
        <w:t>О.</w:t>
      </w:r>
      <w:r w:rsidRPr="00E7628F">
        <w:rPr>
          <w:b/>
        </w:rPr>
        <w:t>·</w:t>
      </w:r>
      <w:r w:rsidRPr="00E7628F">
        <w:t>Фамилия третьего автора</w:t>
      </w:r>
      <w:r w:rsidRPr="00E7628F">
        <w:rPr>
          <w:b/>
        </w:rPr>
        <w:t>·</w:t>
      </w:r>
      <w:r w:rsidRPr="00E7628F">
        <w:t>;</w:t>
      </w:r>
      <w:r w:rsidRPr="00E7628F">
        <w:rPr>
          <w:b/>
        </w:rPr>
        <w:t>·</w:t>
      </w:r>
      <w:r w:rsidRPr="00E7628F">
        <w:t>ред.</w:t>
      </w:r>
      <w:r w:rsidRPr="00E7628F">
        <w:rPr>
          <w:b/>
        </w:rPr>
        <w:t>·</w:t>
      </w:r>
      <w:r w:rsidRPr="00E7628F">
        <w:t>И.</w:t>
      </w:r>
      <w:r w:rsidRPr="00E7628F">
        <w:rPr>
          <w:b/>
        </w:rPr>
        <w:t xml:space="preserve"> ·</w:t>
      </w:r>
      <w:r w:rsidRPr="00E7628F">
        <w:t>О.</w:t>
      </w:r>
      <w:r w:rsidRPr="00E7628F">
        <w:rPr>
          <w:b/>
        </w:rPr>
        <w:t>·</w:t>
      </w:r>
      <w:r w:rsidRPr="00E7628F">
        <w:t>Фамилия;</w:t>
      </w:r>
      <w:r w:rsidRPr="00E7628F">
        <w:rPr>
          <w:b/>
        </w:rPr>
        <w:t>·</w:t>
      </w:r>
      <w:r w:rsidRPr="00E7628F">
        <w:t>сост.</w:t>
      </w:r>
      <w:r w:rsidRPr="00E7628F">
        <w:rPr>
          <w:b/>
        </w:rPr>
        <w:t>·</w:t>
      </w:r>
      <w:r w:rsidRPr="00E7628F">
        <w:t>И.</w:t>
      </w:r>
      <w:r w:rsidRPr="00E7628F">
        <w:rPr>
          <w:b/>
        </w:rPr>
        <w:t>·</w:t>
      </w:r>
      <w:r w:rsidRPr="00E7628F">
        <w:t>О.</w:t>
      </w:r>
      <w:r w:rsidRPr="00E7628F">
        <w:rPr>
          <w:b/>
        </w:rPr>
        <w:t>·</w:t>
      </w:r>
      <w:r w:rsidRPr="00E7628F">
        <w:t>Фамилия</w:t>
      </w:r>
      <w:r w:rsidRPr="00E7628F">
        <w:rPr>
          <w:b/>
        </w:rPr>
        <w:t>·</w:t>
      </w:r>
      <w:r w:rsidRPr="00E7628F">
        <w:t>-</w:t>
      </w:r>
      <w:r w:rsidRPr="00E7628F">
        <w:rPr>
          <w:b/>
        </w:rPr>
        <w:t>·</w:t>
      </w:r>
      <w:r w:rsidRPr="00E7628F">
        <w:t>2-е или 3-е изд.,</w:t>
      </w:r>
      <w:r w:rsidRPr="00E7628F">
        <w:rPr>
          <w:b/>
        </w:rPr>
        <w:t>·</w:t>
      </w:r>
      <w:r w:rsidRPr="00E7628F">
        <w:t>перераб.</w:t>
      </w:r>
      <w:r w:rsidRPr="00E7628F">
        <w:rPr>
          <w:b/>
        </w:rPr>
        <w:t>·</w:t>
      </w:r>
      <w:r w:rsidRPr="00E7628F">
        <w:t>и</w:t>
      </w:r>
      <w:r w:rsidRPr="00E7628F">
        <w:rPr>
          <w:b/>
        </w:rPr>
        <w:t>·</w:t>
      </w:r>
      <w:r w:rsidRPr="00E7628F">
        <w:t>доп.</w:t>
      </w:r>
      <w:r w:rsidRPr="00E7628F">
        <w:rPr>
          <w:b/>
        </w:rPr>
        <w:t>·</w:t>
      </w:r>
      <w:r w:rsidRPr="00E7628F">
        <w:t xml:space="preserve"> –</w:t>
      </w:r>
      <w:r w:rsidRPr="00E7628F">
        <w:rPr>
          <w:b/>
        </w:rPr>
        <w:t>·</w:t>
      </w:r>
      <w:r w:rsidRPr="00E7628F">
        <w:t>Место издания (М.; СПБ.; Самара и т.п.)</w:t>
      </w:r>
      <w:r w:rsidRPr="00E7628F">
        <w:rPr>
          <w:b/>
        </w:rPr>
        <w:t>·</w:t>
      </w:r>
      <w:r w:rsidRPr="00E7628F">
        <w:t>:</w:t>
      </w:r>
      <w:r w:rsidRPr="00E7628F">
        <w:rPr>
          <w:b/>
        </w:rPr>
        <w:t>·</w:t>
      </w:r>
      <w:r w:rsidRPr="00E7628F">
        <w:t>Издательство,</w:t>
      </w:r>
      <w:r w:rsidRPr="00E7628F">
        <w:rPr>
          <w:b/>
        </w:rPr>
        <w:t xml:space="preserve"> ·</w:t>
      </w:r>
      <w:r w:rsidRPr="00E7628F">
        <w:t>Год издания</w:t>
      </w:r>
      <w:r w:rsidRPr="00E7628F">
        <w:rPr>
          <w:b/>
        </w:rPr>
        <w:t>·</w:t>
      </w:r>
      <w:r w:rsidRPr="00E7628F">
        <w:t>.–</w:t>
      </w:r>
      <w:r w:rsidRPr="00E7628F">
        <w:rPr>
          <w:b/>
        </w:rPr>
        <w:t>·</w:t>
      </w:r>
      <w:r w:rsidRPr="00E7628F">
        <w:t>Количество страниц.</w:t>
      </w:r>
    </w:p>
    <w:p w:rsidR="001C5F52" w:rsidRPr="00E7628F" w:rsidRDefault="001C5F52" w:rsidP="001C5F52">
      <w:pPr>
        <w:tabs>
          <w:tab w:val="left" w:pos="3045"/>
        </w:tabs>
        <w:ind w:firstLine="567"/>
        <w:jc w:val="both"/>
        <w:rPr>
          <w:i/>
        </w:rPr>
      </w:pPr>
      <w:r w:rsidRPr="00E7628F">
        <w:rPr>
          <w:i/>
        </w:rPr>
        <w:t>Пример:</w:t>
      </w:r>
      <w:r w:rsidRPr="00E7628F">
        <w:rPr>
          <w:i/>
        </w:rPr>
        <w:tab/>
      </w:r>
    </w:p>
    <w:p w:rsidR="001C5F52" w:rsidRPr="00E7628F" w:rsidRDefault="001C5F52" w:rsidP="001C5F52">
      <w:pPr>
        <w:ind w:firstLine="567"/>
        <w:jc w:val="both"/>
      </w:pPr>
      <w:r w:rsidRPr="00E7628F">
        <w:rPr>
          <w:bCs/>
        </w:rPr>
        <w:t>Захарова, В. В.</w:t>
      </w:r>
      <w:r w:rsidRPr="00E7628F">
        <w:t>   Как написать и защитить диплом [Текст] : учеб. пособие для экон. спец. / В. В. Захарова, В. С. Соколов., А. И. Иванов – М. : ФОРУМ, 2008. – 63 с.</w:t>
      </w:r>
    </w:p>
    <w:p w:rsidR="001C5F52" w:rsidRPr="00E7628F" w:rsidRDefault="001C5F52" w:rsidP="001C5F52">
      <w:pPr>
        <w:ind w:firstLine="567"/>
        <w:jc w:val="both"/>
      </w:pPr>
      <w:r w:rsidRPr="00E7628F">
        <w:rPr>
          <w:b/>
          <w:i/>
        </w:rPr>
        <w:t>Шаблон</w:t>
      </w:r>
      <w:r w:rsidRPr="00E7628F">
        <w:t xml:space="preserve"> на составление описания на книгу  более трех авторов:</w:t>
      </w:r>
    </w:p>
    <w:p w:rsidR="001C5F52" w:rsidRPr="00E7628F" w:rsidRDefault="001C5F52" w:rsidP="001C5F52">
      <w:pPr>
        <w:ind w:firstLine="567"/>
        <w:jc w:val="both"/>
      </w:pPr>
      <w:r w:rsidRPr="00E7628F">
        <w:t>Заглавие (название книги)</w:t>
      </w:r>
      <w:r w:rsidRPr="00E7628F">
        <w:rPr>
          <w:b/>
        </w:rPr>
        <w:t>·</w:t>
      </w:r>
      <w:r w:rsidRPr="00E7628F">
        <w:t>[Текст или Электронный ресурс]</w:t>
      </w:r>
      <w:r w:rsidRPr="00E7628F">
        <w:rPr>
          <w:b/>
        </w:rPr>
        <w:t>·</w:t>
      </w:r>
      <w:r w:rsidRPr="00E7628F">
        <w:t>:</w:t>
      </w:r>
      <w:r w:rsidRPr="00E7628F">
        <w:rPr>
          <w:b/>
        </w:rPr>
        <w:t>·</w:t>
      </w:r>
      <w:r w:rsidRPr="00E7628F">
        <w:t>учебник</w:t>
      </w:r>
      <w:r w:rsidRPr="00E7628F">
        <w:rPr>
          <w:b/>
        </w:rPr>
        <w:t>·</w:t>
      </w:r>
      <w:r w:rsidRPr="00E7628F">
        <w:t>/</w:t>
      </w:r>
      <w:r w:rsidRPr="00E7628F">
        <w:rPr>
          <w:b/>
        </w:rPr>
        <w:t>·</w:t>
      </w:r>
      <w:r w:rsidRPr="00E7628F">
        <w:t>И.</w:t>
      </w:r>
      <w:r w:rsidRPr="00E7628F">
        <w:rPr>
          <w:b/>
        </w:rPr>
        <w:t xml:space="preserve"> ·</w:t>
      </w:r>
      <w:r w:rsidRPr="00E7628F">
        <w:t>О</w:t>
      </w:r>
      <w:r w:rsidRPr="00E7628F">
        <w:rPr>
          <w:b/>
        </w:rPr>
        <w:t>·</w:t>
      </w:r>
      <w:r w:rsidRPr="00E7628F">
        <w:t>.Фамилия первого автора</w:t>
      </w:r>
      <w:r w:rsidRPr="00E7628F">
        <w:rPr>
          <w:b/>
        </w:rPr>
        <w:t>·</w:t>
      </w:r>
      <w:r w:rsidRPr="00E7628F">
        <w:t>[</w:t>
      </w:r>
      <w:r w:rsidRPr="00E7628F">
        <w:rPr>
          <w:b/>
        </w:rPr>
        <w:t>·</w:t>
      </w:r>
      <w:r w:rsidRPr="00E7628F">
        <w:t xml:space="preserve">и </w:t>
      </w:r>
      <w:r w:rsidRPr="00E7628F">
        <w:rPr>
          <w:b/>
        </w:rPr>
        <w:t>·</w:t>
      </w:r>
      <w:r w:rsidRPr="00E7628F">
        <w:t>др.</w:t>
      </w:r>
      <w:r w:rsidRPr="00E7628F">
        <w:rPr>
          <w:b/>
        </w:rPr>
        <w:t>·</w:t>
      </w:r>
      <w:r w:rsidRPr="00E7628F">
        <w:t>]</w:t>
      </w:r>
      <w:r w:rsidRPr="00E7628F">
        <w:rPr>
          <w:b/>
        </w:rPr>
        <w:t>·</w:t>
      </w:r>
      <w:r w:rsidRPr="00E7628F">
        <w:t>;</w:t>
      </w:r>
      <w:r w:rsidRPr="00E7628F">
        <w:rPr>
          <w:b/>
        </w:rPr>
        <w:t>·</w:t>
      </w:r>
      <w:r w:rsidRPr="00E7628F">
        <w:t>ред.</w:t>
      </w:r>
      <w:r w:rsidRPr="00E7628F">
        <w:rPr>
          <w:b/>
        </w:rPr>
        <w:t>·</w:t>
      </w:r>
      <w:r w:rsidRPr="00E7628F">
        <w:t>И</w:t>
      </w:r>
      <w:r w:rsidRPr="00E7628F">
        <w:rPr>
          <w:b/>
        </w:rPr>
        <w:t>·</w:t>
      </w:r>
      <w:r w:rsidRPr="00E7628F">
        <w:t>.О.</w:t>
      </w:r>
      <w:r w:rsidRPr="00E7628F">
        <w:rPr>
          <w:b/>
        </w:rPr>
        <w:t>·</w:t>
      </w:r>
      <w:r w:rsidRPr="00E7628F">
        <w:t>Фамилия;</w:t>
      </w:r>
      <w:r w:rsidRPr="00E7628F">
        <w:rPr>
          <w:b/>
        </w:rPr>
        <w:t>·</w:t>
      </w:r>
      <w:r w:rsidRPr="00E7628F">
        <w:t>сост.</w:t>
      </w:r>
      <w:r w:rsidRPr="00E7628F">
        <w:rPr>
          <w:b/>
        </w:rPr>
        <w:t>·</w:t>
      </w:r>
      <w:r w:rsidRPr="00E7628F">
        <w:t>И.</w:t>
      </w:r>
      <w:r w:rsidRPr="00E7628F">
        <w:rPr>
          <w:b/>
        </w:rPr>
        <w:t>·</w:t>
      </w:r>
      <w:r w:rsidRPr="00E7628F">
        <w:t>О.</w:t>
      </w:r>
      <w:r w:rsidRPr="00E7628F">
        <w:rPr>
          <w:b/>
        </w:rPr>
        <w:t>·</w:t>
      </w:r>
      <w:r w:rsidRPr="00E7628F">
        <w:t>Фамилия.</w:t>
      </w:r>
      <w:r w:rsidRPr="00E7628F">
        <w:rPr>
          <w:b/>
        </w:rPr>
        <w:t>·</w:t>
      </w:r>
      <w:r w:rsidRPr="00E7628F">
        <w:t xml:space="preserve"> –</w:t>
      </w:r>
      <w:r w:rsidRPr="00E7628F">
        <w:rPr>
          <w:b/>
        </w:rPr>
        <w:t>·</w:t>
      </w:r>
      <w:r w:rsidRPr="00E7628F">
        <w:t>2-е или 3-е изд.,</w:t>
      </w:r>
      <w:r w:rsidRPr="00E7628F">
        <w:rPr>
          <w:b/>
        </w:rPr>
        <w:t>·</w:t>
      </w:r>
      <w:r w:rsidRPr="00E7628F">
        <w:t>перераб.</w:t>
      </w:r>
      <w:r w:rsidRPr="00E7628F">
        <w:rPr>
          <w:b/>
        </w:rPr>
        <w:t>·</w:t>
      </w:r>
      <w:r w:rsidRPr="00E7628F">
        <w:t>и</w:t>
      </w:r>
      <w:r w:rsidRPr="00E7628F">
        <w:rPr>
          <w:b/>
        </w:rPr>
        <w:t>·</w:t>
      </w:r>
      <w:r w:rsidRPr="00E7628F">
        <w:t>доп.</w:t>
      </w:r>
      <w:r w:rsidRPr="00E7628F">
        <w:rPr>
          <w:b/>
        </w:rPr>
        <w:t>·</w:t>
      </w:r>
      <w:r w:rsidRPr="00E7628F">
        <w:t xml:space="preserve"> –</w:t>
      </w:r>
      <w:r w:rsidRPr="00E7628F">
        <w:rPr>
          <w:b/>
        </w:rPr>
        <w:t>·</w:t>
      </w:r>
      <w:r w:rsidRPr="00E7628F">
        <w:t>Место издания (М.; СПБ.; Самара и т. п.)</w:t>
      </w:r>
      <w:r w:rsidRPr="00E7628F">
        <w:rPr>
          <w:b/>
        </w:rPr>
        <w:t xml:space="preserve"> ·</w:t>
      </w:r>
      <w:r w:rsidRPr="00E7628F">
        <w:t>:</w:t>
      </w:r>
      <w:r w:rsidRPr="00E7628F">
        <w:rPr>
          <w:b/>
        </w:rPr>
        <w:t>·</w:t>
      </w:r>
      <w:r w:rsidRPr="00E7628F">
        <w:t>Издательство,</w:t>
      </w:r>
      <w:r w:rsidRPr="00E7628F">
        <w:rPr>
          <w:b/>
        </w:rPr>
        <w:t xml:space="preserve"> ·</w:t>
      </w:r>
      <w:r w:rsidRPr="00E7628F">
        <w:t>Год издания.</w:t>
      </w:r>
      <w:r w:rsidRPr="00E7628F">
        <w:rPr>
          <w:b/>
        </w:rPr>
        <w:t xml:space="preserve"> ·</w:t>
      </w:r>
      <w:r w:rsidRPr="00E7628F">
        <w:t>–</w:t>
      </w:r>
      <w:r w:rsidRPr="00E7628F">
        <w:rPr>
          <w:b/>
        </w:rPr>
        <w:t>·</w:t>
      </w:r>
      <w:r w:rsidRPr="00E7628F">
        <w:t>.Количество страниц.</w:t>
      </w:r>
    </w:p>
    <w:p w:rsidR="001C5F52" w:rsidRPr="00E7628F" w:rsidRDefault="001C5F52" w:rsidP="001C5F52">
      <w:pPr>
        <w:ind w:firstLine="567"/>
        <w:jc w:val="both"/>
        <w:rPr>
          <w:i/>
        </w:rPr>
      </w:pPr>
      <w:r w:rsidRPr="00E7628F">
        <w:rPr>
          <w:i/>
        </w:rPr>
        <w:t>Пример:</w:t>
      </w:r>
    </w:p>
    <w:p w:rsidR="001C5F52" w:rsidRPr="00E7628F" w:rsidRDefault="001C5F52" w:rsidP="001C5F52">
      <w:pPr>
        <w:ind w:firstLine="567"/>
        <w:jc w:val="both"/>
      </w:pPr>
      <w:r w:rsidRPr="00E7628F">
        <w:rPr>
          <w:bCs/>
        </w:rPr>
        <w:t>Нанотехнологии. Азбука для всех</w:t>
      </w:r>
      <w:r w:rsidRPr="00E7628F">
        <w:t xml:space="preserve"> [Текст] / Н. С. Абрамчук [и др.] ; под ред. Ю. Д. Третьякова. – 2-е изд., испр. и доп. - М. : ФИЗМАТЛИТ, 2009. –367 с.</w:t>
      </w:r>
    </w:p>
    <w:p w:rsidR="001C5F52" w:rsidRPr="00E7628F" w:rsidRDefault="001C5F52" w:rsidP="001C5F52">
      <w:pPr>
        <w:ind w:firstLine="567"/>
        <w:jc w:val="both"/>
      </w:pPr>
      <w:r w:rsidRPr="00E7628F">
        <w:rPr>
          <w:b/>
          <w:i/>
        </w:rPr>
        <w:t>Шаблон</w:t>
      </w:r>
      <w:r w:rsidRPr="00E7628F">
        <w:t xml:space="preserve"> на составление описания статьи с одним, двумя или тремя авторами:</w:t>
      </w:r>
    </w:p>
    <w:p w:rsidR="001C5F52" w:rsidRPr="00E7628F" w:rsidRDefault="001C5F52" w:rsidP="001C5F52">
      <w:pPr>
        <w:ind w:firstLine="567"/>
        <w:jc w:val="both"/>
      </w:pPr>
      <w:r w:rsidRPr="00E7628F">
        <w:t>Фамилия,</w:t>
      </w:r>
      <w:r w:rsidRPr="00E7628F">
        <w:rPr>
          <w:b/>
        </w:rPr>
        <w:t>·</w:t>
      </w:r>
      <w:r w:rsidRPr="00E7628F">
        <w:t>И.</w:t>
      </w:r>
      <w:r w:rsidRPr="00E7628F">
        <w:rPr>
          <w:b/>
        </w:rPr>
        <w:t>·</w:t>
      </w:r>
      <w:r w:rsidRPr="00E7628F">
        <w:t xml:space="preserve">О. (если у статьи два или три автора, указывается только первый. </w:t>
      </w:r>
      <w:r w:rsidRPr="00E7628F">
        <w:rPr>
          <w:b/>
        </w:rPr>
        <w:t>·</w:t>
      </w:r>
      <w:r w:rsidRPr="00E7628F">
        <w:t xml:space="preserve"> Заглавие (название статьи или главы из книги)</w:t>
      </w:r>
      <w:r w:rsidRPr="00E7628F">
        <w:rPr>
          <w:b/>
        </w:rPr>
        <w:t>·</w:t>
      </w:r>
      <w:r w:rsidRPr="00E7628F">
        <w:t>[Текст или Электронный ресурс]</w:t>
      </w:r>
      <w:r w:rsidRPr="00E7628F">
        <w:rPr>
          <w:b/>
        </w:rPr>
        <w:t>·</w:t>
      </w:r>
      <w:r w:rsidRPr="00E7628F">
        <w:t>/</w:t>
      </w:r>
      <w:r w:rsidRPr="00E7628F">
        <w:rPr>
          <w:b/>
        </w:rPr>
        <w:t>·</w:t>
      </w:r>
      <w:r w:rsidRPr="00E7628F">
        <w:t>И.</w:t>
      </w:r>
      <w:r w:rsidRPr="00E7628F">
        <w:rPr>
          <w:b/>
        </w:rPr>
        <w:t>·</w:t>
      </w:r>
      <w:r w:rsidRPr="00E7628F">
        <w:t>О.</w:t>
      </w:r>
      <w:r w:rsidRPr="00E7628F">
        <w:rPr>
          <w:b/>
        </w:rPr>
        <w:t>·</w:t>
      </w:r>
      <w:r w:rsidRPr="00E7628F">
        <w:t>Фамилия первого автора,</w:t>
      </w:r>
      <w:r w:rsidRPr="00E7628F">
        <w:rPr>
          <w:b/>
        </w:rPr>
        <w:t>·</w:t>
      </w:r>
      <w:r w:rsidRPr="00E7628F">
        <w:t>И.</w:t>
      </w:r>
      <w:r w:rsidRPr="00E7628F">
        <w:rPr>
          <w:b/>
        </w:rPr>
        <w:t>·</w:t>
      </w:r>
      <w:r w:rsidRPr="00E7628F">
        <w:t>О.</w:t>
      </w:r>
      <w:r w:rsidRPr="00E7628F">
        <w:rPr>
          <w:b/>
        </w:rPr>
        <w:t>·</w:t>
      </w:r>
      <w:r w:rsidRPr="00E7628F">
        <w:t xml:space="preserve"> Фамилия второго автора,</w:t>
      </w:r>
      <w:r w:rsidRPr="00E7628F">
        <w:rPr>
          <w:b/>
        </w:rPr>
        <w:t>·</w:t>
      </w:r>
      <w:r w:rsidRPr="00E7628F">
        <w:t>И.</w:t>
      </w:r>
      <w:r w:rsidRPr="00E7628F">
        <w:rPr>
          <w:b/>
        </w:rPr>
        <w:t>·</w:t>
      </w:r>
      <w:r w:rsidRPr="00E7628F">
        <w:t>О.</w:t>
      </w:r>
      <w:r w:rsidRPr="00E7628F">
        <w:rPr>
          <w:b/>
        </w:rPr>
        <w:t>·</w:t>
      </w:r>
      <w:r w:rsidRPr="00E7628F">
        <w:t>Фамилия третьего автора</w:t>
      </w:r>
      <w:r w:rsidRPr="00E7628F">
        <w:rPr>
          <w:b/>
        </w:rPr>
        <w:t>·</w:t>
      </w:r>
      <w:r w:rsidRPr="00E7628F">
        <w:t>//</w:t>
      </w:r>
      <w:r w:rsidRPr="00E7628F">
        <w:rPr>
          <w:b/>
        </w:rPr>
        <w:t>·</w:t>
      </w:r>
      <w:r w:rsidRPr="00E7628F">
        <w:t>Название журнала.</w:t>
      </w:r>
      <w:r w:rsidRPr="00E7628F">
        <w:rPr>
          <w:b/>
        </w:rPr>
        <w:t>·</w:t>
      </w:r>
      <w:r w:rsidRPr="00E7628F">
        <w:t xml:space="preserve"> –</w:t>
      </w:r>
      <w:r w:rsidRPr="00E7628F">
        <w:rPr>
          <w:b/>
        </w:rPr>
        <w:t>·</w:t>
      </w:r>
      <w:r w:rsidRPr="00E7628F">
        <w:t>Год издания.</w:t>
      </w:r>
      <w:r w:rsidRPr="00E7628F">
        <w:rPr>
          <w:b/>
        </w:rPr>
        <w:t>·</w:t>
      </w:r>
      <w:r w:rsidRPr="00E7628F">
        <w:t xml:space="preserve"> –</w:t>
      </w:r>
      <w:r w:rsidRPr="00E7628F">
        <w:rPr>
          <w:b/>
        </w:rPr>
        <w:t xml:space="preserve"> ·</w:t>
      </w:r>
      <w:r w:rsidRPr="00E7628F">
        <w:t>.№.(арабскими цифрами номер журнала).</w:t>
      </w:r>
      <w:r w:rsidRPr="00E7628F">
        <w:rPr>
          <w:b/>
        </w:rPr>
        <w:t xml:space="preserve"> ·</w:t>
      </w:r>
      <w:r w:rsidRPr="00E7628F">
        <w:t>-</w:t>
      </w:r>
      <w:r w:rsidRPr="00E7628F">
        <w:rPr>
          <w:b/>
        </w:rPr>
        <w:t>·</w:t>
      </w:r>
      <w:r w:rsidRPr="00E7628F">
        <w:t>С. (диапазон страниц, на которых напечатана статья).</w:t>
      </w:r>
    </w:p>
    <w:p w:rsidR="001C5F52" w:rsidRPr="00E7628F" w:rsidRDefault="001C5F52" w:rsidP="001C5F52">
      <w:pPr>
        <w:ind w:firstLine="567"/>
        <w:jc w:val="both"/>
        <w:rPr>
          <w:bCs/>
          <w:i/>
        </w:rPr>
      </w:pPr>
      <w:r w:rsidRPr="00E7628F">
        <w:rPr>
          <w:bCs/>
          <w:i/>
        </w:rPr>
        <w:t xml:space="preserve">Пример: </w:t>
      </w:r>
    </w:p>
    <w:p w:rsidR="001C5F52" w:rsidRPr="00E7628F" w:rsidRDefault="001C5F52" w:rsidP="001C5F52">
      <w:pPr>
        <w:ind w:firstLine="567"/>
        <w:jc w:val="both"/>
      </w:pPr>
      <w:r w:rsidRPr="00E7628F">
        <w:rPr>
          <w:bCs/>
        </w:rPr>
        <w:t>Балабанов, С. С.</w:t>
      </w:r>
      <w:r w:rsidRPr="00E7628F">
        <w:t>   Подготовка научных кадров социогуманитарного профиля в аспирантуре [Текст] / С. С. Балабанов, Б. И. Бедный, А. А. Миронос // Социологические исследования. – 2008. – № 3. – С. 70-78.</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Если литературный источник имеет конкретного автора, то он оформляется следующим образом: фамилия (запятая) и инициалы автора (точка), название книги (точка, тире), место издания (двоеточие), название издательства (запятая), год издания (точка, тире), полное количество страниц (точка), после этого буква «c» (точка). После знаков «точка», «точка, тире», «двоеточие», «//», «/» слова пишутся с заглавной буквы.</w:t>
      </w:r>
    </w:p>
    <w:p w:rsidR="001C5F52" w:rsidRPr="00E7628F" w:rsidRDefault="001C5F52" w:rsidP="001C5F52">
      <w:pPr>
        <w:autoSpaceDE w:val="0"/>
        <w:autoSpaceDN w:val="0"/>
        <w:adjustRightInd w:val="0"/>
        <w:ind w:firstLine="567"/>
        <w:jc w:val="both"/>
        <w:rPr>
          <w:rFonts w:eastAsia="TimesNewRomanPSMT"/>
          <w:bCs/>
          <w:i/>
          <w:iCs/>
        </w:rPr>
      </w:pPr>
      <w:r w:rsidRPr="00E7628F">
        <w:rPr>
          <w:rFonts w:eastAsia="TimesNewRomanPSMT"/>
          <w:bCs/>
          <w:i/>
          <w:iCs/>
        </w:rPr>
        <w:t>Пример:</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xml:space="preserve">Хрюнов, А. В. Основы релятивистской физики </w:t>
      </w:r>
      <w:r w:rsidRPr="00E7628F">
        <w:t>[Текст] / А. В. Хрюнов</w:t>
      </w:r>
      <w:r w:rsidRPr="00E7628F">
        <w:rPr>
          <w:rFonts w:eastAsia="TimesNewRomanPSMT"/>
        </w:rPr>
        <w:t xml:space="preserve"> – М. : Физматкнига, 2003. – 361 с.</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Если книга написана несколькими авторами, то оформление вначале повторяет предыдущее с указанием фамилии (запятая) и инициалов (точка) первого автора, название книги (наклонная линия), перечисляются все авторы (инициалы (точка), фамилия каждого автора) в том порядке, как они указаны в первоисточнике, либо инициалы (точка) и фамилия первого автора, после чего ставится «и др.», далее ставится «точка, тире» и далее как в предыдущем примере.</w:t>
      </w:r>
    </w:p>
    <w:p w:rsidR="001C5F52" w:rsidRPr="00E7628F" w:rsidRDefault="001C5F52" w:rsidP="001C5F52">
      <w:pPr>
        <w:autoSpaceDE w:val="0"/>
        <w:autoSpaceDN w:val="0"/>
        <w:adjustRightInd w:val="0"/>
        <w:ind w:firstLine="567"/>
        <w:jc w:val="both"/>
        <w:rPr>
          <w:rFonts w:eastAsia="TimesNewRomanPSMT"/>
          <w:bCs/>
          <w:i/>
          <w:iCs/>
        </w:rPr>
      </w:pPr>
      <w:r w:rsidRPr="00E7628F">
        <w:rPr>
          <w:rFonts w:eastAsia="TimesNewRomanPSMT"/>
          <w:bCs/>
          <w:i/>
          <w:iCs/>
        </w:rPr>
        <w:t>Пример:</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xml:space="preserve">Пасынков, В. В. Материалы электронной техники </w:t>
      </w:r>
      <w:r w:rsidRPr="00E7628F">
        <w:t xml:space="preserve">[Текст] </w:t>
      </w:r>
      <w:r w:rsidRPr="00E7628F">
        <w:rPr>
          <w:rFonts w:eastAsia="TimesNewRomanPSMT"/>
        </w:rPr>
        <w:t>/ В. В. Пасынков, В. С. Сорокин – СПб. : Изд-во Лань, 2005. – 246 с.</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Если книга или сборник вышли под редакцией, то пишется: полное название книги (двоеточие), тип источника (знак «/»), слова «под ред.», инициалы (точка) и фамилия редактора (точка, тире), название места издания (двоеточие), название издательства (запятая), год издания (точка, тире), полное количество страниц, после этого буква «c» (точка).</w:t>
      </w:r>
    </w:p>
    <w:p w:rsidR="001C5F52" w:rsidRPr="00E7628F" w:rsidRDefault="001C5F52" w:rsidP="001C5F52">
      <w:pPr>
        <w:autoSpaceDE w:val="0"/>
        <w:autoSpaceDN w:val="0"/>
        <w:adjustRightInd w:val="0"/>
        <w:ind w:firstLine="567"/>
        <w:jc w:val="both"/>
        <w:rPr>
          <w:rFonts w:eastAsia="TimesNewRomanPSMT"/>
          <w:bCs/>
          <w:i/>
          <w:iCs/>
        </w:rPr>
      </w:pPr>
      <w:r w:rsidRPr="00E7628F">
        <w:rPr>
          <w:rFonts w:eastAsia="TimesNewRomanPSMT"/>
          <w:bCs/>
          <w:i/>
          <w:iCs/>
        </w:rPr>
        <w:t>Пример:</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xml:space="preserve">Методы компьютерной оптики </w:t>
      </w:r>
      <w:r w:rsidRPr="00E7628F">
        <w:t>[Текст]</w:t>
      </w:r>
      <w:r w:rsidRPr="00E7628F">
        <w:rPr>
          <w:rFonts w:eastAsia="TimesNewRomanPSMT"/>
        </w:rPr>
        <w:t xml:space="preserve"> / Под ред. В. А. Сойфера. – М. : Физматлит, 2003. – 356 с.</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При указании места издания названия всех городов пишутся полностью, кроме Москвы (М.), Ленинграда (Л.), Санкт-Петербурга (С.-Пб). При описании названия издательства слово «Изд-во» (сокращение издательство) не пишется, если они общеизвестны, например, «Наука», «Просвещение», «Высшая школа» и т. д.</w:t>
      </w:r>
    </w:p>
    <w:p w:rsidR="001C5F52" w:rsidRPr="00E7628F" w:rsidRDefault="001C5F52" w:rsidP="001C5F52">
      <w:pPr>
        <w:autoSpaceDE w:val="0"/>
        <w:autoSpaceDN w:val="0"/>
        <w:adjustRightInd w:val="0"/>
        <w:ind w:firstLine="567"/>
        <w:jc w:val="both"/>
        <w:rPr>
          <w:rFonts w:eastAsia="TimesNewRomanPSMT"/>
          <w:bCs/>
          <w:i/>
          <w:iCs/>
        </w:rPr>
      </w:pPr>
      <w:r w:rsidRPr="00E7628F">
        <w:rPr>
          <w:rFonts w:eastAsia="TimesNewRomanPSMT"/>
          <w:bCs/>
          <w:i/>
          <w:iCs/>
        </w:rPr>
        <w:t>Пример:</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xml:space="preserve">Золотухин, И. В. Новые направления физического материаловедения </w:t>
      </w:r>
      <w:r w:rsidRPr="00E7628F">
        <w:t>[Текст] / И. В. Золотухин</w:t>
      </w:r>
      <w:r w:rsidRPr="00E7628F">
        <w:rPr>
          <w:rFonts w:eastAsia="TimesNewRomanPSMT"/>
        </w:rPr>
        <w:t xml:space="preserve"> – Воронеж : Изд-во Воронежского госуниверситета, 2000. – 379 с.</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Если книга издана в нескольких томах, то номер тома указывается в конце, после года издания, отделяется от него знаками «точка», обозначается буквой «Т» (точка), номер тома (но знак № не ставится) (точка).</w:t>
      </w:r>
    </w:p>
    <w:p w:rsidR="001C5F52" w:rsidRPr="00E7628F" w:rsidRDefault="001C5F52" w:rsidP="001C5F52">
      <w:pPr>
        <w:autoSpaceDE w:val="0"/>
        <w:autoSpaceDN w:val="0"/>
        <w:adjustRightInd w:val="0"/>
        <w:ind w:firstLine="567"/>
        <w:jc w:val="both"/>
        <w:rPr>
          <w:rFonts w:eastAsia="TimesNewRomanPSMT"/>
          <w:bCs/>
          <w:i/>
          <w:iCs/>
        </w:rPr>
      </w:pPr>
      <w:r w:rsidRPr="00E7628F">
        <w:rPr>
          <w:rFonts w:eastAsia="TimesNewRomanPSMT"/>
          <w:bCs/>
          <w:i/>
          <w:iCs/>
        </w:rPr>
        <w:t>Пример:</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xml:space="preserve">Сивухин, Д. В. Общий курс физики </w:t>
      </w:r>
      <w:r w:rsidRPr="00E7628F">
        <w:t>[Текст] / Д. В. Сивухин</w:t>
      </w:r>
      <w:r w:rsidRPr="00E7628F">
        <w:rPr>
          <w:rFonts w:eastAsia="TimesNewRomanPSMT"/>
        </w:rPr>
        <w:t xml:space="preserve"> – М. : Физматлит МФТИ, 2002. – Т.1, 478 с.</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Если под общим названием объединены несколько книг, каждая из которых имеет еще собственное название, то такой источник оформляется следующим образом: фамилия (запятая) и инициалы автора (точка), общее название книг (двоеточие), слово «Кн» (точка), цифра, означающая номер книги (точка, тире), место издания (двоеточие), название издательства (запятая), год издания (точка, тире), полное количество страниц, после этого буква «c» (точка).</w:t>
      </w:r>
    </w:p>
    <w:p w:rsidR="001C5F52" w:rsidRPr="00E7628F" w:rsidRDefault="001C5F52" w:rsidP="001C5F52">
      <w:pPr>
        <w:autoSpaceDE w:val="0"/>
        <w:autoSpaceDN w:val="0"/>
        <w:adjustRightInd w:val="0"/>
        <w:ind w:firstLine="567"/>
        <w:jc w:val="both"/>
        <w:rPr>
          <w:rFonts w:eastAsia="TimesNewRomanPSMT"/>
          <w:bCs/>
          <w:i/>
          <w:iCs/>
        </w:rPr>
      </w:pPr>
      <w:r w:rsidRPr="00E7628F">
        <w:rPr>
          <w:rFonts w:eastAsia="TimesNewRomanPSMT"/>
          <w:bCs/>
          <w:i/>
          <w:iCs/>
        </w:rPr>
        <w:t>Пример:</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xml:space="preserve">Савельев, И. В. Курс общей физики </w:t>
      </w:r>
      <w:r w:rsidRPr="00E7628F">
        <w:t xml:space="preserve">[Текст] </w:t>
      </w:r>
      <w:r w:rsidRPr="00E7628F">
        <w:rPr>
          <w:rFonts w:eastAsia="TimesNewRomanPSMT"/>
        </w:rPr>
        <w:t>: Кн.1: Механика / И. В. Савельев – М. : Изд-во Астрель, 2003. – 362 с.</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b/>
          <w:bCs/>
        </w:rPr>
        <w:t xml:space="preserve">2.1.12.2. Оформление статей из научных сборников. </w:t>
      </w:r>
      <w:r w:rsidRPr="00E7628F">
        <w:rPr>
          <w:rFonts w:eastAsia="TimesNewRomanPSMT"/>
        </w:rPr>
        <w:t>Если указана статья из научного сборника, то пишется фамилия (запятая) и инициалы автора (точка), название статьи (знак «//»), название сборника (точка, тире), место издательства (двоеточие) издательство (запятая), год издания (точка), номера первой и последней страницы статьи ( впереди буква «С» (точка), через тире, в конце точка).</w:t>
      </w:r>
    </w:p>
    <w:p w:rsidR="001C5F52" w:rsidRPr="00E7628F" w:rsidRDefault="001C5F52" w:rsidP="001C5F52">
      <w:pPr>
        <w:autoSpaceDE w:val="0"/>
        <w:autoSpaceDN w:val="0"/>
        <w:adjustRightInd w:val="0"/>
        <w:ind w:firstLine="567"/>
        <w:jc w:val="both"/>
        <w:rPr>
          <w:rFonts w:eastAsia="TimesNewRomanPSMT"/>
          <w:bCs/>
          <w:i/>
          <w:iCs/>
        </w:rPr>
      </w:pPr>
      <w:r w:rsidRPr="00E7628F">
        <w:rPr>
          <w:rFonts w:eastAsia="TimesNewRomanPSMT"/>
          <w:bCs/>
          <w:i/>
          <w:iCs/>
        </w:rPr>
        <w:t>Пример:</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xml:space="preserve">Звездин, К. А. Магнитные и транспортные свойства нано- и гетероструктур </w:t>
      </w:r>
      <w:r w:rsidRPr="00E7628F">
        <w:t>[Текст]</w:t>
      </w:r>
      <w:r w:rsidRPr="00E7628F">
        <w:rPr>
          <w:rFonts w:eastAsia="TimesNewRomanPSMT"/>
        </w:rPr>
        <w:t xml:space="preserve"> // Сборник трудов международной школы – семинара «Новые магнитные материалы микроэлектроники». – М. : МГУ, 2004. С.87-89.</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b/>
          <w:bCs/>
        </w:rPr>
        <w:t xml:space="preserve">2.1.12.3 Оформление статей из периодических научных журналов. </w:t>
      </w:r>
      <w:r w:rsidRPr="00E7628F">
        <w:rPr>
          <w:rFonts w:eastAsia="TimesNewRomanPSMT"/>
        </w:rPr>
        <w:t>Если указана статья из периодического научного журнала, то пишется фамилия (запятая) и инициалы автора (точка), название статьи (знак «//»), название журнала (точка, тире), год издания (точка, тире), номер тома (точка), номер выпуска (точка, тире), номера первой и последней страницы статьи (через тире, в конце точка).</w:t>
      </w:r>
    </w:p>
    <w:p w:rsidR="001C5F52" w:rsidRPr="00E7628F" w:rsidRDefault="001C5F52" w:rsidP="001C5F52">
      <w:pPr>
        <w:autoSpaceDE w:val="0"/>
        <w:autoSpaceDN w:val="0"/>
        <w:adjustRightInd w:val="0"/>
        <w:ind w:firstLine="567"/>
        <w:jc w:val="both"/>
        <w:rPr>
          <w:rFonts w:eastAsia="TimesNewRomanPSMT"/>
          <w:lang w:val="en-US"/>
        </w:rPr>
      </w:pPr>
      <w:r w:rsidRPr="00E7628F">
        <w:rPr>
          <w:rFonts w:eastAsia="TimesNewRomanPSMT"/>
          <w:bCs/>
          <w:i/>
          <w:iCs/>
        </w:rPr>
        <w:t>Пример</w:t>
      </w:r>
      <w:r w:rsidRPr="00E7628F">
        <w:rPr>
          <w:rFonts w:eastAsia="TimesNewRomanPSMT"/>
          <w:lang w:val="en-US"/>
        </w:rPr>
        <w:t>:</w:t>
      </w:r>
    </w:p>
    <w:p w:rsidR="001C5F52" w:rsidRPr="00E7628F" w:rsidRDefault="001C5F52" w:rsidP="001C5F52">
      <w:pPr>
        <w:autoSpaceDE w:val="0"/>
        <w:autoSpaceDN w:val="0"/>
        <w:adjustRightInd w:val="0"/>
        <w:ind w:firstLine="567"/>
        <w:jc w:val="both"/>
        <w:rPr>
          <w:rFonts w:eastAsia="TimesNewRomanPSMT"/>
          <w:lang w:val="en-US"/>
        </w:rPr>
      </w:pPr>
      <w:r w:rsidRPr="00E7628F">
        <w:rPr>
          <w:rFonts w:eastAsia="TimesNewRomanPSMT"/>
          <w:lang w:val="en-US"/>
        </w:rPr>
        <w:t>Severino, A. M. Domain wall propagation in bistable amorphous wires // Journal of Magnetism and Magnetic Materials. – 2002. – 34. – 212. – 101-106.</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Ссылки на диссертации, авторефераты, методические рекомендации, дипломные работы оформляются в списке литературы также как и книги, при этом после названия через двоеточие пишутся слова: «Докт. дис.», «Канд. дис.», «Авторефер. канд. дис.», «Учебное пособие», «Дипломная работа».</w:t>
      </w:r>
    </w:p>
    <w:p w:rsidR="001C5F52" w:rsidRPr="00E7628F" w:rsidRDefault="001C5F52" w:rsidP="001C5F52">
      <w:pPr>
        <w:pStyle w:val="af1"/>
        <w:ind w:firstLine="567"/>
        <w:jc w:val="both"/>
      </w:pPr>
      <w:r w:rsidRPr="00E7628F">
        <w:rPr>
          <w:rFonts w:eastAsia="TimesNewRomanPSMT"/>
          <w:b/>
          <w:bCs/>
        </w:rPr>
        <w:t xml:space="preserve">2.1.12.4 Оформление патентов. </w:t>
      </w:r>
      <w:r w:rsidRPr="00E7628F">
        <w:t>Сведения о патентных документах должны включать: характер документа, его номер, страну, выдавшую документ, название, инициалы и фамилию автора, страну, из которой данный автор, когда и где опубликован документ.</w:t>
      </w:r>
    </w:p>
    <w:p w:rsidR="001C5F52" w:rsidRPr="00E7628F" w:rsidRDefault="001C5F52" w:rsidP="001C5F52">
      <w:pPr>
        <w:pStyle w:val="af1"/>
        <w:ind w:firstLine="567"/>
        <w:jc w:val="both"/>
        <w:rPr>
          <w:i/>
          <w:iCs/>
        </w:rPr>
      </w:pPr>
      <w:r w:rsidRPr="00E7628F">
        <w:rPr>
          <w:i/>
          <w:iCs/>
        </w:rPr>
        <w:t>Пример:</w:t>
      </w:r>
    </w:p>
    <w:p w:rsidR="001C5F52" w:rsidRPr="00E7628F" w:rsidRDefault="001C5F52" w:rsidP="001C5F52">
      <w:pPr>
        <w:pStyle w:val="af1"/>
        <w:ind w:firstLine="567"/>
        <w:jc w:val="both"/>
      </w:pPr>
      <w:r w:rsidRPr="00E7628F">
        <w:t xml:space="preserve">А. с. 436350 СССР. Двоичный сумматор </w:t>
      </w:r>
      <w:r w:rsidRPr="00E7628F">
        <w:rPr>
          <w:i/>
          <w:iCs/>
        </w:rPr>
        <w:t xml:space="preserve">j. </w:t>
      </w:r>
      <w:r w:rsidRPr="00E7628F">
        <w:t xml:space="preserve">К. Н. Корнеев (СССР). </w:t>
      </w:r>
      <w:r w:rsidRPr="00E7628F">
        <w:rPr>
          <w:rFonts w:eastAsia="TimesNewRomanPSMT"/>
        </w:rPr>
        <w:t>–</w:t>
      </w:r>
      <w:r w:rsidRPr="00E7628F">
        <w:t xml:space="preserve"> Заявл. 12.01.82; Опубл. 30.03.84, Бюл. N2 26.</w:t>
      </w:r>
    </w:p>
    <w:p w:rsidR="001C5F52" w:rsidRPr="00E7628F" w:rsidRDefault="001C5F52" w:rsidP="001C5F52">
      <w:pPr>
        <w:pStyle w:val="af1"/>
        <w:ind w:firstLine="567"/>
        <w:jc w:val="both"/>
      </w:pPr>
      <w:r w:rsidRPr="00E7628F">
        <w:rPr>
          <w:rFonts w:eastAsia="TimesNewRomanPSMT"/>
          <w:b/>
          <w:bCs/>
        </w:rPr>
        <w:t xml:space="preserve">2.1.12.5 Оформление сведений о стандартах. </w:t>
      </w:r>
      <w:r w:rsidRPr="00E7628F">
        <w:t xml:space="preserve">Сведения о стандартах и технических условиях выполняются по примеру: ГОСТ 2.105-95. ЕСКД. Общие требования к текстовым документам. </w:t>
      </w:r>
      <w:r w:rsidRPr="00E7628F">
        <w:rPr>
          <w:rFonts w:eastAsia="TimesNewRomanPSMT"/>
        </w:rPr>
        <w:t>–</w:t>
      </w:r>
      <w:r w:rsidRPr="00E7628F">
        <w:t xml:space="preserve"> Введ. 01.07.96.</w:t>
      </w:r>
    </w:p>
    <w:p w:rsidR="001C5F52" w:rsidRPr="00E7628F" w:rsidRDefault="001C5F52" w:rsidP="001C5F52">
      <w:pPr>
        <w:spacing w:before="120"/>
        <w:ind w:firstLine="567"/>
        <w:jc w:val="both"/>
      </w:pPr>
      <w:r w:rsidRPr="00E7628F">
        <w:t xml:space="preserve">В данном пункте приведены только некоторые примеры описания наиболее распространенных используемых литературных источников при выполнении ВКР. Порядок описания всех других источников необходимо брать непосредственно из ГОСТ 7.1-2003, с полным текстом которого можно ознакомиться, например, на сайте Федерального агентства РФ по техническому регулированию и метрологии (переходя на сайт агентства по следующей ссылке </w:t>
      </w:r>
      <w:r w:rsidRPr="00E7628F">
        <w:rPr>
          <w:rFonts w:eastAsia="TimesNewRomanPSMT"/>
        </w:rPr>
        <w:t xml:space="preserve">– </w:t>
      </w:r>
      <w:r w:rsidRPr="00E7628F">
        <w:t>http://protect.gost.ru/document.aspx?control=7&amp;id=129865)</w:t>
      </w:r>
    </w:p>
    <w:p w:rsidR="001C5F52" w:rsidRPr="00E7628F" w:rsidRDefault="001C5F52" w:rsidP="001C5F52">
      <w:pPr>
        <w:autoSpaceDE w:val="0"/>
        <w:autoSpaceDN w:val="0"/>
        <w:adjustRightInd w:val="0"/>
        <w:spacing w:before="120"/>
        <w:ind w:firstLine="567"/>
        <w:jc w:val="both"/>
        <w:rPr>
          <w:b/>
        </w:rPr>
      </w:pPr>
      <w:r w:rsidRPr="00E7628F">
        <w:rPr>
          <w:b/>
        </w:rPr>
        <w:t>2.1.13. Приложения</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Приложения помещают в конец пояснительной записки, при этом порядок следования приложений должен соответствовать появлению ссылок в тексте.</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Каждое приложение должно начинаться с новой страницы. В правом верхнем углу прописными буквами пишут слово «ПРИЛОЖЕНИЕ» с его порядковым номером (см. п. 2.1.2). Приложение должно иметь заголовок, определяющий содержание приложения.</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Если число приложений отлично от 1, то каждому приложению дают наименование.</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Типовыми для приложений являются следующие материалы:</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таблицы вспомогательных цифровых данных;</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спецификация на разрабатываемое в проекте изделие;</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копии (на миллиметровой бумаге) графического материала, предназначенного для демонстрации;</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перечень элементов схемы электрической принципиальной;</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технологические карты;</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 описания алгоритмов и программ решения задач, решаемых на ЭВМ.</w:t>
      </w:r>
    </w:p>
    <w:p w:rsidR="001C5F52" w:rsidRPr="00E7628F" w:rsidRDefault="001C5F52" w:rsidP="001C5F52">
      <w:pPr>
        <w:autoSpaceDE w:val="0"/>
        <w:autoSpaceDN w:val="0"/>
        <w:adjustRightInd w:val="0"/>
        <w:ind w:firstLine="567"/>
        <w:jc w:val="both"/>
      </w:pPr>
      <w:r w:rsidRPr="00E7628F">
        <w:t>Для перечней элементов и спецификаций обозначение и название приложения делают в центральной части отдельного чистого листа, который вкладывают перед приложением.</w:t>
      </w:r>
    </w:p>
    <w:p w:rsidR="001C5F52" w:rsidRPr="00E7628F" w:rsidRDefault="001C5F52" w:rsidP="001C5F52">
      <w:pPr>
        <w:pStyle w:val="af1"/>
        <w:ind w:firstLine="567"/>
        <w:jc w:val="both"/>
        <w:rPr>
          <w:rFonts w:eastAsia="TimesNewRomanPSMT"/>
        </w:rPr>
      </w:pPr>
      <w:r w:rsidRPr="00E7628F">
        <w:t>Все приложения должны быть перечислены в содержании с указанием их обозначений и заголовков.</w:t>
      </w:r>
    </w:p>
    <w:p w:rsidR="001C5F52" w:rsidRPr="00E7628F" w:rsidRDefault="001C5F52" w:rsidP="001C5F52">
      <w:pPr>
        <w:autoSpaceDE w:val="0"/>
        <w:autoSpaceDN w:val="0"/>
        <w:adjustRightInd w:val="0"/>
        <w:spacing w:before="240" w:after="120"/>
        <w:ind w:firstLine="567"/>
        <w:jc w:val="both"/>
        <w:rPr>
          <w:b/>
          <w:bCs/>
        </w:rPr>
      </w:pPr>
      <w:r w:rsidRPr="00E7628F">
        <w:rPr>
          <w:b/>
          <w:bCs/>
        </w:rPr>
        <w:t>2.2. Требования к оформлению графической части</w:t>
      </w:r>
    </w:p>
    <w:p w:rsidR="001C5F52" w:rsidRPr="00E7628F" w:rsidRDefault="001C5F52" w:rsidP="001C5F52">
      <w:pPr>
        <w:autoSpaceDE w:val="0"/>
        <w:autoSpaceDN w:val="0"/>
        <w:adjustRightInd w:val="0"/>
        <w:ind w:firstLine="567"/>
        <w:jc w:val="both"/>
        <w:rPr>
          <w:bCs/>
        </w:rPr>
      </w:pPr>
      <w:r w:rsidRPr="00E7628F">
        <w:rPr>
          <w:bCs/>
        </w:rPr>
        <w:t>Графический материал ВКР, используемый в ходе защиты, размещается на листах формата A1 (594</w:t>
      </w:r>
      <w:r w:rsidRPr="00E7628F">
        <w:rPr>
          <w:rFonts w:eastAsia="SymbolMT"/>
          <w:bCs/>
        </w:rPr>
        <w:t>×</w:t>
      </w:r>
      <w:r w:rsidRPr="00E7628F">
        <w:rPr>
          <w:bCs/>
        </w:rPr>
        <w:t>841 мм). При этом можно использовать как вертикальную, так и горизонтальную ориентацию.</w:t>
      </w:r>
    </w:p>
    <w:p w:rsidR="001C5F52" w:rsidRPr="00E7628F" w:rsidRDefault="001C5F52" w:rsidP="001C5F52">
      <w:pPr>
        <w:autoSpaceDE w:val="0"/>
        <w:autoSpaceDN w:val="0"/>
        <w:adjustRightInd w:val="0"/>
        <w:ind w:firstLine="567"/>
        <w:jc w:val="both"/>
        <w:rPr>
          <w:bCs/>
        </w:rPr>
      </w:pPr>
      <w:r w:rsidRPr="00E7628F">
        <w:rPr>
          <w:bCs/>
        </w:rPr>
        <w:t>Плакаты и/или чертежи должны быть подготовлены на компьютере с последующей распечаткой на плоттере. Их основное содержание следует располагать на листе равномерно, занимая не менее 75% его площади. При выборе масштаба изображений и надписей нужно учитывать, что они должны быть хорошо различимы при защите с расстояния 2-3 м.</w:t>
      </w:r>
    </w:p>
    <w:p w:rsidR="001C5F52" w:rsidRPr="00E7628F" w:rsidRDefault="001C5F52" w:rsidP="001C5F52">
      <w:pPr>
        <w:autoSpaceDE w:val="0"/>
        <w:autoSpaceDN w:val="0"/>
        <w:adjustRightInd w:val="0"/>
        <w:ind w:firstLine="567"/>
        <w:jc w:val="both"/>
        <w:rPr>
          <w:bCs/>
        </w:rPr>
      </w:pPr>
      <w:r w:rsidRPr="00E7628F">
        <w:rPr>
          <w:bCs/>
        </w:rPr>
        <w:t>На лицевой стороне листов не допускается наличия каких-либо пометок, пятен, следов перегибов, механических повреждений и т. п.</w:t>
      </w:r>
    </w:p>
    <w:p w:rsidR="001C5F52" w:rsidRPr="00E7628F" w:rsidRDefault="001C5F52" w:rsidP="001C5F52">
      <w:pPr>
        <w:autoSpaceDE w:val="0"/>
        <w:autoSpaceDN w:val="0"/>
        <w:adjustRightInd w:val="0"/>
        <w:ind w:firstLine="567"/>
        <w:jc w:val="both"/>
        <w:rPr>
          <w:rFonts w:eastAsia="TimesNewRomanPSMT"/>
        </w:rPr>
      </w:pPr>
      <w:r w:rsidRPr="00E7628F">
        <w:rPr>
          <w:bCs/>
        </w:rPr>
        <w:t xml:space="preserve">При использовании в ходе защиты слайдов презентации графический материал на листах формата А1 не оформляется. </w:t>
      </w:r>
      <w:r w:rsidRPr="00E7628F">
        <w:rPr>
          <w:rFonts w:eastAsia="TimesNewRomanPSMT"/>
        </w:rPr>
        <w:t>Слайды представляются в виде, удобном для восприятия комиссией и присутствующими при проведении защиты ВКР.</w:t>
      </w:r>
    </w:p>
    <w:p w:rsidR="00212E45" w:rsidRPr="00E7628F" w:rsidRDefault="00212E45" w:rsidP="001C5F52">
      <w:pPr>
        <w:autoSpaceDE w:val="0"/>
        <w:autoSpaceDN w:val="0"/>
        <w:adjustRightInd w:val="0"/>
        <w:ind w:firstLine="567"/>
        <w:jc w:val="both"/>
        <w:rPr>
          <w:rFonts w:eastAsia="TimesNewRomanPSMT"/>
        </w:rPr>
      </w:pPr>
    </w:p>
    <w:p w:rsidR="001C5F52" w:rsidRPr="00E7628F" w:rsidRDefault="001C5F52" w:rsidP="00212E45">
      <w:pPr>
        <w:autoSpaceDE w:val="0"/>
        <w:autoSpaceDN w:val="0"/>
        <w:adjustRightInd w:val="0"/>
        <w:spacing w:line="360" w:lineRule="auto"/>
        <w:ind w:firstLine="567"/>
        <w:jc w:val="both"/>
        <w:rPr>
          <w:b/>
          <w:bCs/>
        </w:rPr>
      </w:pPr>
      <w:r w:rsidRPr="00E7628F">
        <w:rPr>
          <w:b/>
          <w:bCs/>
        </w:rPr>
        <w:t>2.2.1. Оформление чертежей</w:t>
      </w:r>
    </w:p>
    <w:p w:rsidR="001C5F52" w:rsidRPr="00E7628F" w:rsidRDefault="001C5F52" w:rsidP="00212E45">
      <w:pPr>
        <w:autoSpaceDE w:val="0"/>
        <w:autoSpaceDN w:val="0"/>
        <w:adjustRightInd w:val="0"/>
        <w:ind w:firstLine="567"/>
        <w:jc w:val="both"/>
        <w:rPr>
          <w:bCs/>
        </w:rPr>
      </w:pPr>
      <w:r w:rsidRPr="00E7628F">
        <w:rPr>
          <w:bCs/>
        </w:rPr>
        <w:t>Лист чертежа должен иметь ограничительную рамку и два угловых штампа – нижний, с основной надписью по ГОСТ 2.104-2006 и верхний. Надпись в верхнем штампе соответствует обозначению дипломной работы и должна быть перевёрнута относительно чертежа и нижнего штампа. Ограничительная рамка отстоит от кромки листа справа, сверху и снизу на 5 мм, слева – на 20 мм.</w:t>
      </w:r>
    </w:p>
    <w:p w:rsidR="001C5F52" w:rsidRPr="00E7628F" w:rsidRDefault="001C5F52" w:rsidP="00212E45">
      <w:pPr>
        <w:autoSpaceDE w:val="0"/>
        <w:autoSpaceDN w:val="0"/>
        <w:adjustRightInd w:val="0"/>
        <w:ind w:firstLine="567"/>
        <w:jc w:val="both"/>
        <w:rPr>
          <w:bCs/>
        </w:rPr>
      </w:pPr>
      <w:r w:rsidRPr="00E7628F">
        <w:rPr>
          <w:bCs/>
        </w:rPr>
        <w:t>На одном листе при необходимости можно разместить два или четыре чертежа, обычно не больше двух. В этом случае лист условно делится на две или четыре части (с соблюдением требований ГОСТ 2.301-68) и в каждой части чертёж оформляется по отдельности, со своей ограничительной рамкой и штампами.</w:t>
      </w:r>
    </w:p>
    <w:p w:rsidR="001C5F52" w:rsidRPr="00E7628F" w:rsidRDefault="001C5F52" w:rsidP="001C5F52">
      <w:pPr>
        <w:autoSpaceDE w:val="0"/>
        <w:autoSpaceDN w:val="0"/>
        <w:adjustRightInd w:val="0"/>
        <w:ind w:firstLine="567"/>
        <w:jc w:val="both"/>
        <w:rPr>
          <w:bCs/>
        </w:rPr>
      </w:pPr>
      <w:r w:rsidRPr="00E7628F">
        <w:rPr>
          <w:bCs/>
        </w:rPr>
        <w:t>Заголовочные надписи на листах чертежей не допускаются, название чертежа указывается в графе 1 основной надписи. Правила заполнения остальных граф приведены в соответствующем ГОСТ.</w:t>
      </w:r>
    </w:p>
    <w:p w:rsidR="001C5F52" w:rsidRPr="00E7628F" w:rsidRDefault="001C5F52" w:rsidP="001C5F52">
      <w:pPr>
        <w:autoSpaceDE w:val="0"/>
        <w:autoSpaceDN w:val="0"/>
        <w:adjustRightInd w:val="0"/>
        <w:ind w:firstLine="567"/>
        <w:jc w:val="both"/>
        <w:rPr>
          <w:bCs/>
        </w:rPr>
      </w:pPr>
      <w:r w:rsidRPr="00E7628F">
        <w:rPr>
          <w:bCs/>
        </w:rPr>
        <w:t xml:space="preserve">При оформлении чертежей необходимо соблюдать правила выполнения схем, установленные ГОСТ 19.701-90 «ЕСПД. Схемы алгоритмов, программ, данных и систем. Условные обозначения и правила выполнения» и ГОСТ 2.701-84 «ЕСКД. Схемы. Виды и типы. Общие требования к выполнению». Начертание и толщина линий по отношению к толщине основной линии должны соответствовать ГОСТ 2.303-68 «ЕСКД. Линии». Толщина основной линии должна находиться в пределах от 0,5 до </w:t>
      </w:r>
      <w:smartTag w:uri="urn:schemas-microsoft-com:office:smarttags" w:element="metricconverter">
        <w:smartTagPr>
          <w:attr w:name="ProductID" w:val="1,4 мм"/>
        </w:smartTagPr>
        <w:r w:rsidRPr="00E7628F">
          <w:rPr>
            <w:bCs/>
          </w:rPr>
          <w:t>1,4 мм</w:t>
        </w:r>
      </w:smartTag>
      <w:r w:rsidRPr="00E7628F">
        <w:rPr>
          <w:bCs/>
        </w:rPr>
        <w:t xml:space="preserve"> и выбираться с учётом формата чертежа, а также величины и сложности изображения. Надписи на чертежах должны выполняться специальным компьютерным шрифтом – аналогом чертёжного шрифта типа А или Б (с наклоном) по ГОСТ 2.304-81. На чертежах допустимо использование надписей и линий только чёрного цвета.</w:t>
      </w:r>
    </w:p>
    <w:p w:rsidR="001C5F52" w:rsidRPr="00E7628F" w:rsidRDefault="001C5F52" w:rsidP="00212E45">
      <w:pPr>
        <w:autoSpaceDE w:val="0"/>
        <w:autoSpaceDN w:val="0"/>
        <w:adjustRightInd w:val="0"/>
        <w:spacing w:before="120" w:line="360" w:lineRule="auto"/>
        <w:ind w:firstLine="567"/>
        <w:jc w:val="both"/>
        <w:rPr>
          <w:b/>
          <w:bCs/>
        </w:rPr>
      </w:pPr>
      <w:r w:rsidRPr="00E7628F">
        <w:rPr>
          <w:b/>
          <w:bCs/>
        </w:rPr>
        <w:t>2.2.2. Оформление плакатов</w:t>
      </w:r>
    </w:p>
    <w:p w:rsidR="001C5F52" w:rsidRPr="00E7628F" w:rsidRDefault="001C5F52" w:rsidP="001C5F52">
      <w:pPr>
        <w:autoSpaceDE w:val="0"/>
        <w:autoSpaceDN w:val="0"/>
        <w:adjustRightInd w:val="0"/>
        <w:ind w:firstLine="567"/>
        <w:jc w:val="both"/>
        <w:rPr>
          <w:bCs/>
        </w:rPr>
      </w:pPr>
      <w:r w:rsidRPr="00E7628F">
        <w:rPr>
          <w:bCs/>
        </w:rPr>
        <w:t>Для плакатов строгих требований к оформлению не устанавливается, не оформляются ограничительные рамки и штампы.</w:t>
      </w:r>
    </w:p>
    <w:p w:rsidR="001C5F52" w:rsidRPr="00E7628F" w:rsidRDefault="001C5F52" w:rsidP="001C5F52">
      <w:pPr>
        <w:autoSpaceDE w:val="0"/>
        <w:autoSpaceDN w:val="0"/>
        <w:adjustRightInd w:val="0"/>
        <w:ind w:firstLine="567"/>
        <w:jc w:val="both"/>
        <w:rPr>
          <w:bCs/>
        </w:rPr>
      </w:pPr>
      <w:r w:rsidRPr="00E7628F">
        <w:rPr>
          <w:bCs/>
        </w:rPr>
        <w:t>Плакаты должны снабжаться заголовками, которые располагают в верхней части листа и выравнивают по центру. Заголовки не нумеруются. На одном плакате допускается размещение нескольких материалов, объединенных общим заголовком и имеющих собственные подзаголовки, которые указывают непосредственно над этими материалами. Кроме изобразительной части, плакат может содержать, при необходимости, пояснительный текст.</w:t>
      </w:r>
    </w:p>
    <w:p w:rsidR="001C5F52" w:rsidRPr="00E7628F" w:rsidRDefault="001C5F52" w:rsidP="001C5F52">
      <w:pPr>
        <w:autoSpaceDE w:val="0"/>
        <w:autoSpaceDN w:val="0"/>
        <w:adjustRightInd w:val="0"/>
        <w:ind w:firstLine="567"/>
        <w:jc w:val="both"/>
        <w:rPr>
          <w:bCs/>
        </w:rPr>
      </w:pPr>
      <w:r w:rsidRPr="00E7628F">
        <w:rPr>
          <w:bCs/>
        </w:rPr>
        <w:t>В отличие от иллюстраций и таблиц, размещаемых в пояснительной записке, на плакатах не используются слова «таблица», «рис. ». Использование термина «таблица» допустимо только в тексте самого заголовка (подзаголовка).</w:t>
      </w:r>
    </w:p>
    <w:p w:rsidR="001C5F52" w:rsidRPr="00E7628F" w:rsidRDefault="001C5F52" w:rsidP="001C5F52">
      <w:pPr>
        <w:autoSpaceDE w:val="0"/>
        <w:autoSpaceDN w:val="0"/>
        <w:adjustRightInd w:val="0"/>
        <w:ind w:firstLine="567"/>
        <w:jc w:val="both"/>
        <w:rPr>
          <w:bCs/>
        </w:rPr>
      </w:pPr>
      <w:r w:rsidRPr="00E7628F">
        <w:rPr>
          <w:bCs/>
        </w:rPr>
        <w:t>При вынесении на плакат формул на том же листе необходимо размещать и расшифровку значений используемых в них символов и числовых коэффициентов.</w:t>
      </w:r>
    </w:p>
    <w:p w:rsidR="001C5F52" w:rsidRPr="00E7628F" w:rsidRDefault="001C5F52" w:rsidP="001C5F52">
      <w:pPr>
        <w:autoSpaceDE w:val="0"/>
        <w:autoSpaceDN w:val="0"/>
        <w:adjustRightInd w:val="0"/>
        <w:ind w:firstLine="567"/>
        <w:jc w:val="both"/>
        <w:rPr>
          <w:bCs/>
        </w:rPr>
      </w:pPr>
      <w:r w:rsidRPr="00E7628F">
        <w:rPr>
          <w:bCs/>
        </w:rPr>
        <w:t>Плакат может содержать цветные изображения и надписи, но использование цвета должно быть всегда целесообразным и функциональным.</w:t>
      </w:r>
    </w:p>
    <w:p w:rsidR="001C5F52" w:rsidRPr="00E7628F" w:rsidRDefault="001C5F52" w:rsidP="001C5F52">
      <w:pPr>
        <w:ind w:firstLine="567"/>
        <w:jc w:val="both"/>
      </w:pPr>
    </w:p>
    <w:p w:rsidR="001C5F52" w:rsidRPr="00E7628F" w:rsidRDefault="001C5F52" w:rsidP="001C5F52">
      <w:pPr>
        <w:spacing w:before="240" w:after="120"/>
        <w:jc w:val="center"/>
        <w:rPr>
          <w:b/>
          <w:sz w:val="28"/>
          <w:szCs w:val="28"/>
        </w:rPr>
      </w:pPr>
      <w:r w:rsidRPr="00E7628F">
        <w:rPr>
          <w:b/>
          <w:sz w:val="28"/>
          <w:szCs w:val="28"/>
        </w:rPr>
        <w:br w:type="page"/>
        <w:t>Библиографический список</w:t>
      </w:r>
    </w:p>
    <w:p w:rsidR="001C5F52" w:rsidRPr="00E7628F" w:rsidRDefault="001C5F52" w:rsidP="001C5F52">
      <w:pPr>
        <w:pStyle w:val="a5"/>
        <w:spacing w:before="240"/>
        <w:ind w:firstLine="567"/>
        <w:rPr>
          <w:b/>
          <w:i/>
          <w:noProof/>
        </w:rPr>
      </w:pPr>
      <w:r w:rsidRPr="00E7628F">
        <w:rPr>
          <w:b/>
          <w:i/>
          <w:noProof/>
        </w:rPr>
        <w:t>Список основной литературы:</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Электроника и микропроцессорная техника. Дипломное проектирование систем автоматизации и управления: учебник [Текст] / Под ред. д.т.н., проф. В. И. Лачина. – Ростов н/Д: Феникс, 2007. – 576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Сапаров, В. Е. Дипломный проект от А до Я [Текст] : Учеб. пособие / В. Е. Сапаров – М. : СОЛОН-Пресс, 2009. – 224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 xml:space="preserve">Положение об </w:t>
      </w:r>
      <w:r w:rsidRPr="00E7628F">
        <w:rPr>
          <w:bCs/>
        </w:rPr>
        <w:t xml:space="preserve"> итоговой государственной аттестации выпускников высших учебных заведений РФ [Электронный ресурс] /</w:t>
      </w:r>
      <w:r w:rsidRPr="00E7628F">
        <w:t xml:space="preserve"> http://www.edu.ru/db-mo/mo/Data/d_03/1155.html</w:t>
      </w:r>
      <w:r w:rsidRPr="00E7628F">
        <w:rPr>
          <w:noProof/>
        </w:rPr>
        <w:t>.</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Государственный образовательный стандарт высшего профессионального образования.</w:t>
      </w:r>
      <w:r w:rsidRPr="00E7628F">
        <w:rPr>
          <w:rFonts w:ascii="Arial" w:hAnsi="Arial" w:cs="Arial"/>
          <w:b/>
          <w:bCs/>
        </w:rPr>
        <w:t xml:space="preserve"> </w:t>
      </w:r>
      <w:r w:rsidRPr="00E7628F">
        <w:rPr>
          <w:bCs/>
        </w:rPr>
        <w:t>Направление 552800 (230100) Информатика и вычислительная техника</w:t>
      </w:r>
      <w:r w:rsidRPr="00E7628F">
        <w:t xml:space="preserve"> </w:t>
      </w:r>
      <w:r w:rsidRPr="00E7628F">
        <w:rPr>
          <w:bCs/>
        </w:rPr>
        <w:t>[Электронный ресурс]</w:t>
      </w:r>
      <w:r w:rsidRPr="00E7628F">
        <w:t xml:space="preserve"> / </w:t>
      </w:r>
      <w:r w:rsidRPr="00BD24FC">
        <w:t>http://avt.miem.edu.ru/Bakalavr/Standart/standart_b.html</w:t>
      </w:r>
      <w:r w:rsidRPr="00E7628F">
        <w:rPr>
          <w:noProof/>
        </w:rPr>
        <w:t>.</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rPr>
          <w:rFonts w:eastAsia="TimesNewRomanPSMT"/>
        </w:rPr>
        <w:t xml:space="preserve">Стандарт процедуры подготовки и защиты выпускной квалификационной работы ПВГУС </w:t>
      </w:r>
      <w:r w:rsidRPr="00E7628F">
        <w:t>[Текст]. Сборник нормативно-регламентирующей документации системы менеджмента качества подготовки специалистов в Тольяттинском государственном университете сервиса. – Тольятти : Изд-во ТГУС, 2007. – 592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rPr>
          <w:rFonts w:eastAsia="TimesNewRomanPSMT"/>
        </w:rPr>
        <w:t xml:space="preserve">Положение о проведении итоговой государственной аттестации выпускников </w:t>
      </w:r>
      <w:r w:rsidRPr="00E7628F">
        <w:t>[Текст]. Сборник нормативно-регламентирующей документации системы менеджмента качества подготовки специалистов в Тольяттинском государственном университете сервиса. – Тольятти : Изд-во ТГУС, 2007. – 592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rPr>
          <w:rFonts w:eastAsia="TimesNewRomanPSMT"/>
        </w:rPr>
        <w:t xml:space="preserve">Конспект лекций по дисциплине «Безопасность жизнедеятельности» </w:t>
      </w:r>
      <w:r w:rsidRPr="00E7628F">
        <w:t xml:space="preserve">[Текст] </w:t>
      </w:r>
      <w:r w:rsidRPr="00E7628F">
        <w:rPr>
          <w:rFonts w:eastAsia="TimesNewRomanPSMT"/>
        </w:rPr>
        <w:t>/ сост. О. В. Цоциева, А. Г. Егоров, Ю. Н. Секачев. – Тольятти: Изд-во ТГУС, 2008. – 336 с</w:t>
      </w:r>
      <w:r w:rsidRPr="00E7628F">
        <w:rPr>
          <w:noProof/>
        </w:rPr>
        <w:t>.</w:t>
      </w:r>
    </w:p>
    <w:p w:rsidR="001C5F52" w:rsidRPr="00E7628F" w:rsidRDefault="001C5F52" w:rsidP="001C5F52">
      <w:pPr>
        <w:pStyle w:val="a5"/>
        <w:spacing w:before="240"/>
        <w:ind w:firstLine="567"/>
        <w:rPr>
          <w:b/>
          <w:i/>
          <w:noProof/>
        </w:rPr>
      </w:pPr>
      <w:r w:rsidRPr="00E7628F">
        <w:rPr>
          <w:b/>
          <w:i/>
          <w:noProof/>
        </w:rPr>
        <w:t>Список дополнительной литературы:</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Государственный образовательный стандарт высшего профессионального образования</w:t>
      </w:r>
      <w:r w:rsidRPr="00E7628F">
        <w:rPr>
          <w:rFonts w:cs="FNDNFE+TimesNewRoman"/>
        </w:rPr>
        <w:t xml:space="preserve">. </w:t>
      </w:r>
      <w:r w:rsidRPr="00E7628F">
        <w:t>Направление подготовки 5528</w:t>
      </w:r>
      <w:r w:rsidRPr="00E7628F">
        <w:rPr>
          <w:rFonts w:cs="FNDNFE+TimesNewRoman"/>
        </w:rPr>
        <w:t xml:space="preserve">00 – </w:t>
      </w:r>
      <w:r w:rsidRPr="00E7628F">
        <w:t>Информатика и вычислительная техника</w:t>
      </w:r>
      <w:r w:rsidRPr="00E7628F">
        <w:rPr>
          <w:rFonts w:cs="FNDNFE+TimesNewRoman"/>
        </w:rPr>
        <w:t xml:space="preserve"> </w:t>
      </w:r>
      <w:r w:rsidRPr="00E7628F">
        <w:t>–</w:t>
      </w:r>
      <w:r w:rsidRPr="00E7628F">
        <w:rPr>
          <w:rFonts w:cs="FNDNFE+TimesNewRoman"/>
        </w:rPr>
        <w:t xml:space="preserve"> </w:t>
      </w:r>
      <w:r w:rsidRPr="00E7628F">
        <w:t>М</w:t>
      </w:r>
      <w:r w:rsidRPr="00E7628F">
        <w:rPr>
          <w:rFonts w:cs="FNDNFE+TimesNewRoman"/>
        </w:rPr>
        <w:t xml:space="preserve">. : 2000. </w:t>
      </w:r>
      <w:r w:rsidRPr="00E7628F">
        <w:t>–</w:t>
      </w:r>
      <w:r w:rsidRPr="00E7628F">
        <w:rPr>
          <w:rFonts w:cs="FNDNFE+TimesNewRoman"/>
        </w:rPr>
        <w:t xml:space="preserve"> 25 </w:t>
      </w:r>
      <w:r w:rsidRPr="00E7628F">
        <w:t>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Типовое положение об образовательном учреждении высшего профессионально образования Российской Федерации</w:t>
      </w:r>
      <w:r w:rsidRPr="00E7628F">
        <w:rPr>
          <w:rFonts w:cs="FNDNFE+TimesNewRoman"/>
        </w:rPr>
        <w:t xml:space="preserve">. </w:t>
      </w:r>
      <w:r w:rsidRPr="00E7628F">
        <w:t xml:space="preserve">Постановление Правительства Российской Федерации от </w:t>
      </w:r>
      <w:r w:rsidRPr="00E7628F">
        <w:rPr>
          <w:rFonts w:cs="FNDNFE+TimesNewRoman"/>
        </w:rPr>
        <w:t xml:space="preserve">5.04.2001. </w:t>
      </w:r>
      <w:r w:rsidRPr="00E7628F">
        <w:t xml:space="preserve">№ </w:t>
      </w:r>
      <w:r w:rsidRPr="00E7628F">
        <w:rPr>
          <w:rFonts w:cs="FNDNFE+TimesNewRoman"/>
        </w:rPr>
        <w:t>264.</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Разработка и оформление конструкторской документации радиоэлектронной аппаратуры: Справочник [Текст] / Под ред. Э.Т.Романычевой. – М.: Радио и связь, 1989. – 448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Учебно-методические и организационные основы дипломного проектирования [Текст]: Учеб. пособие / Е. А. Алексеева, К. В. Балдин, О. Ф. Быстров. – 2-е изд. – М. : Изд. Московского психолого-социального института, 2007. – 112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rPr>
          <w:bCs/>
        </w:rPr>
        <w:t xml:space="preserve">Как написать дипломную работу [Электронный ресурс] / </w:t>
      </w:r>
      <w:r w:rsidRPr="00BD24FC">
        <w:t>http://www.philologoz.ru/texts/eco-dipl.htm</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t>Романычева, Э. Т. Инженерная и компьютерная графика [Текст] / Э. Т. Романычева, Т. Ю. Соколова, Г. Ф. Шандурина – М.: ДМК Пресс, 2004. – 321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rPr>
          <w:rFonts w:eastAsia="TimesNewRomanPSMT"/>
        </w:rPr>
        <w:t xml:space="preserve">Егоров, А. Г. Безопасность жизнедеятельности: учеб. пособие </w:t>
      </w:r>
      <w:r w:rsidRPr="00E7628F">
        <w:t>[Текст]</w:t>
      </w:r>
      <w:r w:rsidRPr="00E7628F">
        <w:rPr>
          <w:rFonts w:eastAsia="TimesNewRomanPSMT"/>
        </w:rPr>
        <w:t xml:space="preserve"> / А. Г. Егоров, О. В. Цоциева – Ч. 1. – Тольятти: Изд-во ТГАС, 2005. – 232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rPr>
          <w:rFonts w:eastAsia="TimesNewRomanPSMT"/>
        </w:rPr>
        <w:t xml:space="preserve">Егоров, А. Г. Безопасность жизнедеятельности6 учеб. пособие </w:t>
      </w:r>
      <w:r w:rsidRPr="00E7628F">
        <w:t xml:space="preserve">[Текст] </w:t>
      </w:r>
      <w:r w:rsidRPr="00E7628F">
        <w:rPr>
          <w:rFonts w:eastAsia="TimesNewRomanPSMT"/>
        </w:rPr>
        <w:t>/ А. Г. Егоров, О. В. Цоциева – Ч. 2. – Тольятти: Изд-во ТГАС, 2005. – 248 с.</w:t>
      </w:r>
    </w:p>
    <w:p w:rsidR="001C5F52" w:rsidRPr="00E7628F" w:rsidRDefault="001C5F52" w:rsidP="001C5F52">
      <w:pPr>
        <w:pStyle w:val="a5"/>
        <w:numPr>
          <w:ilvl w:val="0"/>
          <w:numId w:val="25"/>
        </w:numPr>
        <w:tabs>
          <w:tab w:val="clear" w:pos="720"/>
          <w:tab w:val="num" w:pos="900"/>
        </w:tabs>
        <w:spacing w:after="0"/>
        <w:ind w:left="0" w:firstLine="567"/>
        <w:jc w:val="both"/>
        <w:rPr>
          <w:noProof/>
        </w:rPr>
      </w:pPr>
      <w:r w:rsidRPr="00E7628F">
        <w:rPr>
          <w:rFonts w:eastAsia="TimesNewRomanPSMT"/>
        </w:rPr>
        <w:t xml:space="preserve">Егоров, А. Г. Гражданская оборона в составе дисциплины «Безопасность жизнедеятельности» для студентов всех специальностей: учеб. пособие </w:t>
      </w:r>
      <w:r w:rsidRPr="00E7628F">
        <w:t xml:space="preserve">[Текст] </w:t>
      </w:r>
      <w:r w:rsidRPr="00E7628F">
        <w:rPr>
          <w:rFonts w:eastAsia="TimesNewRomanPSMT"/>
        </w:rPr>
        <w:t>/ А. Г. Егоров, О. В. Цоциева – Ч. 3. – Тольятти: ТГИС, 2003. – 156 с.</w:t>
      </w:r>
    </w:p>
    <w:p w:rsidR="001C5F52" w:rsidRPr="00E7628F" w:rsidRDefault="001C5F52" w:rsidP="001C5F52">
      <w:pPr>
        <w:autoSpaceDE w:val="0"/>
        <w:autoSpaceDN w:val="0"/>
        <w:adjustRightInd w:val="0"/>
        <w:ind w:firstLine="567"/>
        <w:jc w:val="both"/>
        <w:rPr>
          <w:rFonts w:eastAsia="TimesNewRomanPSMT"/>
        </w:rPr>
      </w:pPr>
    </w:p>
    <w:p w:rsidR="001C5F52" w:rsidRPr="00E7628F" w:rsidRDefault="001C5F52" w:rsidP="001C5F52">
      <w:pPr>
        <w:autoSpaceDE w:val="0"/>
        <w:autoSpaceDN w:val="0"/>
        <w:adjustRightInd w:val="0"/>
        <w:ind w:firstLine="567"/>
        <w:jc w:val="both"/>
        <w:rPr>
          <w:rFonts w:eastAsia="TimesNewRomanPSMT"/>
        </w:rPr>
      </w:pPr>
    </w:p>
    <w:p w:rsidR="001C5F52" w:rsidRPr="00E7628F" w:rsidRDefault="001C5F52" w:rsidP="001C5F52">
      <w:pPr>
        <w:pStyle w:val="a5"/>
        <w:spacing w:after="0"/>
        <w:jc w:val="both"/>
        <w:rPr>
          <w:rFonts w:eastAsia="TimesNewRomanPSMT"/>
        </w:rPr>
      </w:pPr>
    </w:p>
    <w:p w:rsidR="001C5F52" w:rsidRPr="00E7628F" w:rsidRDefault="001C5F52" w:rsidP="001C5F52">
      <w:pPr>
        <w:autoSpaceDE w:val="0"/>
        <w:autoSpaceDN w:val="0"/>
        <w:adjustRightInd w:val="0"/>
        <w:ind w:firstLine="567"/>
        <w:jc w:val="both"/>
        <w:rPr>
          <w:b/>
          <w:bCs/>
        </w:rPr>
      </w:pPr>
    </w:p>
    <w:p w:rsidR="001C5F52" w:rsidRPr="00E7628F" w:rsidRDefault="001C5F52" w:rsidP="001C5F52">
      <w:pPr>
        <w:pStyle w:val="af1"/>
        <w:jc w:val="right"/>
        <w:rPr>
          <w:bCs/>
        </w:rPr>
      </w:pPr>
      <w:r w:rsidRPr="00E7628F">
        <w:rPr>
          <w:bCs/>
        </w:rPr>
        <w:t>ПРИЛОЖЕНИЕ А</w:t>
      </w:r>
    </w:p>
    <w:p w:rsidR="001C5F52" w:rsidRPr="00E7628F" w:rsidRDefault="001C5F52" w:rsidP="001C5F52">
      <w:pPr>
        <w:pStyle w:val="af1"/>
        <w:spacing w:before="120" w:after="120"/>
        <w:jc w:val="center"/>
        <w:rPr>
          <w:b/>
          <w:bCs/>
        </w:rPr>
      </w:pPr>
      <w:r w:rsidRPr="00E7628F">
        <w:rPr>
          <w:b/>
          <w:bCs/>
        </w:rPr>
        <w:t>Перечень некоторых государственных стандартов РФ</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2.001–93. ЕСКД. Общие положения // ЕСКД. Основные положения.</w:t>
      </w:r>
      <w:r w:rsidR="009F138D" w:rsidRPr="00E7628F">
        <w:rPr>
          <w:rFonts w:eastAsia="TimesNewRomanPSMT"/>
        </w:rPr>
        <w:t xml:space="preserve"> </w:t>
      </w:r>
      <w:r w:rsidRPr="00E7628F">
        <w:rPr>
          <w:rFonts w:eastAsia="TimesNewRomanPSMT"/>
        </w:rPr>
        <w:t>ГОСТ 2.001–93 и др. – М. : Изд-во стандартов, 2001. – С. 3–8.</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2.102–68. ЕСКД. Виды и комплектность конструкторских документов // ЕСКД. Основные положения. ГОСТ 2.001–93 и др. – М. : Изд-во стандартов, 2001. – С. 38-45.</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2.104–68. ЕСКД. Основные надписи // ЕСКД. Основные положения.</w:t>
      </w:r>
      <w:r w:rsidR="009F138D" w:rsidRPr="00E7628F">
        <w:rPr>
          <w:rFonts w:eastAsia="TimesNewRomanPSMT"/>
        </w:rPr>
        <w:t xml:space="preserve"> </w:t>
      </w:r>
      <w:r w:rsidRPr="00E7628F">
        <w:rPr>
          <w:rFonts w:eastAsia="TimesNewRomanPSMT"/>
        </w:rPr>
        <w:t>ГОСТ 2.001–93 и др. – М. : Изд-во стандартов, 2001. – С. 49–56.</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2.105–95. ЕСКД. Общие требования к текстовым документам // ЕСКД. Основные положения. ГОСТ 2.001–93 и др. – М. : Изд-во стандартов, 2001. – С. 57-85.</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2.106–96. ЕСКД. Текстовые документы // ЕСКД. Основные положения. ГОСТ 2.001–93 и др. – М. : Изд-во стандартов, 2001. – С. 86–118.</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2.109–73. ЕСКД. Основные требования к чертежам // ЕСКД. Основные положения. ГОСТ 2.001 – 93 и др. – М. : Изд-во стандартов, 2001. – С.</w:t>
      </w:r>
      <w:r w:rsidR="009F138D" w:rsidRPr="00E7628F">
        <w:rPr>
          <w:rFonts w:eastAsia="TimesNewRomanPSMT"/>
        </w:rPr>
        <w:t xml:space="preserve"> </w:t>
      </w:r>
      <w:r w:rsidRPr="00E7628F">
        <w:rPr>
          <w:rFonts w:eastAsia="TimesNewRomanPSMT"/>
        </w:rPr>
        <w:t>119–146.</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ЕСКД. ГОСТ 2.301–68 и др. – М. : Изд-во стандартов, 2001. – 158 с.</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2.701–84. ЕСКД. Схемы. Виды и типы. Общие требования к выполнению // ЕСКД. Правила выполнения схем. ГОСТ 2.701–84 и др. – М. : Изд</w:t>
      </w:r>
      <w:r w:rsidR="009F138D" w:rsidRPr="00E7628F">
        <w:rPr>
          <w:rFonts w:eastAsia="TimesNewRomanPSMT"/>
        </w:rPr>
        <w:t>-</w:t>
      </w:r>
      <w:r w:rsidRPr="00E7628F">
        <w:rPr>
          <w:rFonts w:eastAsia="TimesNewRomanPSMT"/>
        </w:rPr>
        <w:t>во стандартов, 1987. – С. 3–17.</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2.702–75. ЕСКД. Правила выполнения электрических схем // ЕСКД.</w:t>
      </w:r>
      <w:r w:rsidR="009F138D" w:rsidRPr="00E7628F">
        <w:rPr>
          <w:rFonts w:eastAsia="TimesNewRomanPSMT"/>
        </w:rPr>
        <w:t xml:space="preserve"> </w:t>
      </w:r>
      <w:r w:rsidRPr="00E7628F">
        <w:rPr>
          <w:rFonts w:eastAsia="TimesNewRomanPSMT"/>
        </w:rPr>
        <w:t>Правила выполнения схем. ГОСТ 2.701–84 и др. – М. : Изд-во стандартов,</w:t>
      </w:r>
      <w:r w:rsidR="009F138D" w:rsidRPr="00E7628F">
        <w:rPr>
          <w:rFonts w:eastAsia="TimesNewRomanPSMT"/>
        </w:rPr>
        <w:t xml:space="preserve"> </w:t>
      </w:r>
      <w:r w:rsidRPr="00E7628F">
        <w:rPr>
          <w:rFonts w:eastAsia="TimesNewRomanPSMT"/>
        </w:rPr>
        <w:t>1987. – С. 18–48.</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2.708–81. ЕСКД. Правила выполнения электрических схем цифровой</w:t>
      </w:r>
      <w:r w:rsidR="009F138D" w:rsidRPr="00E7628F">
        <w:rPr>
          <w:rFonts w:eastAsia="TimesNewRomanPSMT"/>
        </w:rPr>
        <w:t xml:space="preserve"> </w:t>
      </w:r>
      <w:r w:rsidRPr="00E7628F">
        <w:rPr>
          <w:rFonts w:eastAsia="TimesNewRomanPSMT"/>
        </w:rPr>
        <w:t>вычислительной техники // ЕСКД. Правила выполнения схем.</w:t>
      </w:r>
      <w:r w:rsidR="009F138D" w:rsidRPr="00E7628F">
        <w:rPr>
          <w:rFonts w:eastAsia="TimesNewRomanPSMT"/>
        </w:rPr>
        <w:t xml:space="preserve"> </w:t>
      </w:r>
      <w:r w:rsidRPr="00E7628F">
        <w:rPr>
          <w:rFonts w:eastAsia="TimesNewRomanPSMT"/>
        </w:rPr>
        <w:t>ГОСТ 2.701–84 и др. – М. : Изд-</w:t>
      </w:r>
      <w:r w:rsidR="009F138D" w:rsidRPr="00E7628F">
        <w:rPr>
          <w:rFonts w:eastAsia="TimesNewRomanPSMT"/>
        </w:rPr>
        <w:t>во стандартов, 1987. – С. 96–111</w:t>
      </w:r>
      <w:r w:rsidRPr="00E7628F">
        <w:rPr>
          <w:rFonts w:eastAsia="TimesNewRomanPSMT"/>
        </w:rPr>
        <w:t>.</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ГОСТ 2.709–89. ЕСКД. Система обозначения цепей в электрических схемах // ЕСКД. Правила выполнения схем. ГОСТ 2.701–84 и др. – М. : Изд-во</w:t>
      </w:r>
      <w:r w:rsidR="009F138D" w:rsidRPr="00E7628F">
        <w:rPr>
          <w:rFonts w:eastAsia="TimesNewRomanPSMT"/>
        </w:rPr>
        <w:t xml:space="preserve"> </w:t>
      </w:r>
      <w:r w:rsidRPr="00E7628F">
        <w:rPr>
          <w:rFonts w:eastAsia="TimesNewRomanPSMT"/>
        </w:rPr>
        <w:t>стандартов, 1987. – С.112–115.</w:t>
      </w:r>
    </w:p>
    <w:p w:rsidR="001C5F52" w:rsidRPr="00E7628F" w:rsidRDefault="001C5F52" w:rsidP="001C5F52">
      <w:pPr>
        <w:autoSpaceDE w:val="0"/>
        <w:autoSpaceDN w:val="0"/>
        <w:adjustRightInd w:val="0"/>
        <w:ind w:firstLine="567"/>
        <w:jc w:val="both"/>
        <w:rPr>
          <w:rFonts w:eastAsia="TimesNewRomanPSMT"/>
        </w:rPr>
      </w:pPr>
      <w:r w:rsidRPr="00E7628F">
        <w:rPr>
          <w:rFonts w:eastAsia="TimesNewRomanPSMT"/>
        </w:rPr>
        <w:t>ЕСКД. Обозначения условные графические в схемах. ГОСТ 2.721–74 и др. –</w:t>
      </w:r>
      <w:r w:rsidR="009F138D" w:rsidRPr="00E7628F">
        <w:rPr>
          <w:rFonts w:eastAsia="TimesNewRomanPSMT"/>
        </w:rPr>
        <w:t xml:space="preserve"> </w:t>
      </w:r>
      <w:r w:rsidRPr="00E7628F">
        <w:rPr>
          <w:rFonts w:eastAsia="TimesNewRomanPSMT"/>
        </w:rPr>
        <w:t>М. : Изд-во стандартов, 1985. – 554 c.</w:t>
      </w:r>
    </w:p>
    <w:p w:rsidR="001C5F52" w:rsidRPr="00E7628F" w:rsidRDefault="009F138D" w:rsidP="001C5F52">
      <w:pPr>
        <w:pStyle w:val="af1"/>
        <w:ind w:firstLine="567"/>
        <w:jc w:val="both"/>
      </w:pPr>
      <w:r w:rsidRPr="00E7628F">
        <w:t xml:space="preserve">ГОСТ </w:t>
      </w:r>
      <w:r w:rsidR="001C5F52" w:rsidRPr="00E7628F">
        <w:t>2.004</w:t>
      </w:r>
      <w:r w:rsidRPr="00E7628F">
        <w:rPr>
          <w:rFonts w:eastAsia="TimesNewRomanPSMT"/>
        </w:rPr>
        <w:t>–</w:t>
      </w:r>
      <w:r w:rsidR="001C5F52" w:rsidRPr="00E7628F">
        <w:t>88 Общие требования к выполнению конструкторских и технологических документов на печатающих и графических устройствах вывода ЭВМ</w:t>
      </w:r>
      <w:r w:rsidRPr="00E7628F">
        <w:t>.</w:t>
      </w:r>
    </w:p>
    <w:p w:rsidR="001C5F52" w:rsidRPr="00E7628F" w:rsidRDefault="009F138D" w:rsidP="001C5F52">
      <w:pPr>
        <w:pStyle w:val="af1"/>
        <w:ind w:firstLine="567"/>
        <w:jc w:val="both"/>
      </w:pPr>
      <w:r w:rsidRPr="00E7628F">
        <w:t xml:space="preserve">ГОСТ </w:t>
      </w:r>
      <w:r w:rsidR="001C5F52" w:rsidRPr="00E7628F">
        <w:t>2.301</w:t>
      </w:r>
      <w:r w:rsidRPr="00E7628F">
        <w:rPr>
          <w:rFonts w:eastAsia="TimesNewRomanPSMT"/>
        </w:rPr>
        <w:t>–</w:t>
      </w:r>
      <w:r w:rsidR="001C5F52" w:rsidRPr="00E7628F">
        <w:t>68 Форматы</w:t>
      </w:r>
      <w:r w:rsidRPr="00E7628F">
        <w:t>.</w:t>
      </w:r>
    </w:p>
    <w:p w:rsidR="001C5F52" w:rsidRPr="00E7628F" w:rsidRDefault="009F138D" w:rsidP="001C5F52">
      <w:pPr>
        <w:pStyle w:val="af1"/>
        <w:ind w:firstLine="567"/>
        <w:jc w:val="both"/>
      </w:pPr>
      <w:r w:rsidRPr="00E7628F">
        <w:t xml:space="preserve">ГОСТ </w:t>
      </w:r>
      <w:r w:rsidR="001C5F52" w:rsidRPr="00E7628F">
        <w:t>2.302</w:t>
      </w:r>
      <w:r w:rsidRPr="00E7628F">
        <w:rPr>
          <w:rFonts w:eastAsia="TimesNewRomanPSMT"/>
        </w:rPr>
        <w:t>–</w:t>
      </w:r>
      <w:r w:rsidR="001C5F52" w:rsidRPr="00E7628F">
        <w:t>68 Масштабы</w:t>
      </w:r>
      <w:r w:rsidRPr="00E7628F">
        <w:t>.</w:t>
      </w:r>
    </w:p>
    <w:p w:rsidR="001C5F52" w:rsidRPr="00E7628F" w:rsidRDefault="009F138D" w:rsidP="001C5F52">
      <w:pPr>
        <w:pStyle w:val="af1"/>
        <w:ind w:firstLine="567"/>
        <w:jc w:val="both"/>
      </w:pPr>
      <w:r w:rsidRPr="00E7628F">
        <w:t xml:space="preserve">ГОСТ </w:t>
      </w:r>
      <w:r w:rsidR="001C5F52" w:rsidRPr="00E7628F">
        <w:t>2.303</w:t>
      </w:r>
      <w:r w:rsidR="00695820" w:rsidRPr="00E7628F">
        <w:rPr>
          <w:rFonts w:eastAsia="TimesNewRomanPSMT"/>
        </w:rPr>
        <w:t>–</w:t>
      </w:r>
      <w:r w:rsidR="001C5F52" w:rsidRPr="00E7628F">
        <w:t>68 Линии</w:t>
      </w:r>
      <w:r w:rsidRPr="00E7628F">
        <w:t>.</w:t>
      </w:r>
    </w:p>
    <w:p w:rsidR="001C5F52" w:rsidRPr="00E7628F" w:rsidRDefault="009F138D" w:rsidP="001C5F52">
      <w:pPr>
        <w:pStyle w:val="af1"/>
        <w:ind w:firstLine="567"/>
        <w:jc w:val="both"/>
      </w:pPr>
      <w:r w:rsidRPr="00E7628F">
        <w:t xml:space="preserve">ГОСТ </w:t>
      </w:r>
      <w:r w:rsidR="001C5F52" w:rsidRPr="00E7628F">
        <w:t>2.304</w:t>
      </w:r>
      <w:r w:rsidR="00695820" w:rsidRPr="00E7628F">
        <w:t xml:space="preserve"> ГОСТ</w:t>
      </w:r>
      <w:r w:rsidR="00695820" w:rsidRPr="00E7628F">
        <w:rPr>
          <w:rFonts w:eastAsia="TimesNewRomanPSMT"/>
        </w:rPr>
        <w:t>–</w:t>
      </w:r>
      <w:r w:rsidR="001C5F52" w:rsidRPr="00E7628F">
        <w:t>81 Шрифты чертежные</w:t>
      </w:r>
      <w:r w:rsidRPr="00E7628F">
        <w:t>.</w:t>
      </w:r>
    </w:p>
    <w:p w:rsidR="001C5F52" w:rsidRPr="00E7628F" w:rsidRDefault="009F138D" w:rsidP="001C5F52">
      <w:pPr>
        <w:pStyle w:val="af1"/>
        <w:ind w:firstLine="567"/>
        <w:jc w:val="both"/>
      </w:pPr>
      <w:r w:rsidRPr="00E7628F">
        <w:t xml:space="preserve">ГОСТ </w:t>
      </w:r>
      <w:r w:rsidR="001C5F52" w:rsidRPr="00E7628F">
        <w:t>2.316</w:t>
      </w:r>
      <w:r w:rsidR="00695820" w:rsidRPr="00E7628F">
        <w:rPr>
          <w:rFonts w:eastAsia="TimesNewRomanPSMT"/>
        </w:rPr>
        <w:t>–</w:t>
      </w:r>
      <w:r w:rsidR="001C5F52" w:rsidRPr="00E7628F">
        <w:t xml:space="preserve">68 Правила нанесения на чертежах надписей, технических требований и </w:t>
      </w:r>
      <w:r w:rsidR="00695820" w:rsidRPr="00E7628F">
        <w:t>таблиц.</w:t>
      </w:r>
    </w:p>
    <w:p w:rsidR="001C5F52" w:rsidRPr="00E7628F" w:rsidRDefault="00695820" w:rsidP="001C5F52">
      <w:pPr>
        <w:pStyle w:val="af1"/>
        <w:ind w:firstLine="567"/>
        <w:jc w:val="both"/>
      </w:pPr>
      <w:r w:rsidRPr="00E7628F">
        <w:t xml:space="preserve">ГОСТ </w:t>
      </w:r>
      <w:r w:rsidR="001C5F52" w:rsidRPr="00E7628F">
        <w:t>2.321-84 Обозначения буквенные</w:t>
      </w:r>
      <w:r w:rsidRPr="00E7628F">
        <w:t>.</w:t>
      </w:r>
    </w:p>
    <w:p w:rsidR="001C5F52" w:rsidRPr="00E7628F" w:rsidRDefault="00695820" w:rsidP="001C5F52">
      <w:pPr>
        <w:pStyle w:val="af1"/>
        <w:ind w:firstLine="567"/>
        <w:jc w:val="both"/>
      </w:pPr>
      <w:r w:rsidRPr="00E7628F">
        <w:t xml:space="preserve">ГОСТ </w:t>
      </w:r>
      <w:r w:rsidR="001C5F52" w:rsidRPr="00E7628F">
        <w:t>2.601</w:t>
      </w:r>
      <w:r w:rsidRPr="00E7628F">
        <w:rPr>
          <w:rFonts w:eastAsia="TimesNewRomanPSMT"/>
        </w:rPr>
        <w:t>–</w:t>
      </w:r>
      <w:r w:rsidR="001C5F52" w:rsidRPr="00E7628F">
        <w:t>95 Эксплуатационные документы</w:t>
      </w:r>
      <w:r w:rsidRPr="00E7628F">
        <w:t>.</w:t>
      </w:r>
    </w:p>
    <w:p w:rsidR="001C5F52" w:rsidRPr="00E7628F" w:rsidRDefault="00695820" w:rsidP="001C5F52">
      <w:pPr>
        <w:pStyle w:val="af1"/>
        <w:ind w:firstLine="567"/>
        <w:jc w:val="both"/>
      </w:pPr>
      <w:r w:rsidRPr="00E7628F">
        <w:t xml:space="preserve">ГОСТ </w:t>
      </w:r>
      <w:r w:rsidR="001C5F52" w:rsidRPr="00E7628F">
        <w:t>2.701</w:t>
      </w:r>
      <w:r w:rsidRPr="00E7628F">
        <w:rPr>
          <w:rFonts w:eastAsia="TimesNewRomanPSMT"/>
        </w:rPr>
        <w:t>–</w:t>
      </w:r>
      <w:r w:rsidR="001C5F52" w:rsidRPr="00E7628F">
        <w:t>84 Схемы. Виды и типы</w:t>
      </w:r>
      <w:r w:rsidRPr="00E7628F">
        <w:t>. Общие требования к выполнению.</w:t>
      </w:r>
    </w:p>
    <w:p w:rsidR="001C5F52" w:rsidRPr="00E7628F" w:rsidRDefault="00695820" w:rsidP="001C5F52">
      <w:pPr>
        <w:pStyle w:val="af1"/>
        <w:ind w:firstLine="567"/>
        <w:jc w:val="both"/>
      </w:pPr>
      <w:r w:rsidRPr="00E7628F">
        <w:t xml:space="preserve">ГОСТ </w:t>
      </w:r>
      <w:r w:rsidR="001C5F52" w:rsidRPr="00E7628F">
        <w:t>2.702</w:t>
      </w:r>
      <w:r w:rsidRPr="00E7628F">
        <w:rPr>
          <w:rFonts w:eastAsia="TimesNewRomanPSMT"/>
        </w:rPr>
        <w:t>–</w:t>
      </w:r>
      <w:r w:rsidR="001C5F52" w:rsidRPr="00E7628F">
        <w:t>75 Правила выполнения электрических схем</w:t>
      </w:r>
      <w:r w:rsidRPr="00E7628F">
        <w:t>.</w:t>
      </w:r>
    </w:p>
    <w:p w:rsidR="001C5F52" w:rsidRPr="00E7628F" w:rsidRDefault="00695820" w:rsidP="001C5F52">
      <w:pPr>
        <w:pStyle w:val="af1"/>
        <w:ind w:firstLine="567"/>
        <w:jc w:val="both"/>
      </w:pPr>
      <w:r w:rsidRPr="00E7628F">
        <w:t xml:space="preserve">ГОСТ </w:t>
      </w:r>
      <w:r w:rsidR="001C5F52" w:rsidRPr="00E7628F">
        <w:t>2.708</w:t>
      </w:r>
      <w:r w:rsidRPr="00E7628F">
        <w:rPr>
          <w:rFonts w:eastAsia="TimesNewRomanPSMT"/>
        </w:rPr>
        <w:t>–</w:t>
      </w:r>
      <w:r w:rsidR="001C5F52" w:rsidRPr="00E7628F">
        <w:t>81 Правила выполнения электрических схем цифровой вычислительной техники</w:t>
      </w:r>
      <w:r w:rsidRPr="00E7628F">
        <w:t>.</w:t>
      </w:r>
    </w:p>
    <w:p w:rsidR="001C5F52" w:rsidRPr="00E7628F" w:rsidRDefault="00695820" w:rsidP="001C5F52">
      <w:pPr>
        <w:pStyle w:val="af1"/>
        <w:ind w:firstLine="567"/>
        <w:jc w:val="both"/>
      </w:pPr>
      <w:r w:rsidRPr="00E7628F">
        <w:t xml:space="preserve">ГОСТ </w:t>
      </w:r>
      <w:r w:rsidR="001C5F52" w:rsidRPr="00E7628F">
        <w:t>2.710</w:t>
      </w:r>
      <w:r w:rsidRPr="00E7628F">
        <w:rPr>
          <w:rFonts w:eastAsia="TimesNewRomanPSMT"/>
        </w:rPr>
        <w:t>–</w:t>
      </w:r>
      <w:r w:rsidR="001C5F52" w:rsidRPr="00E7628F">
        <w:t>81 Обозначения буквенно-</w:t>
      </w:r>
      <w:r w:rsidRPr="00E7628F">
        <w:t>цифровые в электрических схемах.</w:t>
      </w:r>
    </w:p>
    <w:p w:rsidR="001C5F52" w:rsidRPr="00E7628F" w:rsidRDefault="00695820" w:rsidP="001C5F52">
      <w:pPr>
        <w:pStyle w:val="af1"/>
        <w:ind w:firstLine="567"/>
        <w:jc w:val="both"/>
      </w:pPr>
      <w:r w:rsidRPr="00E7628F">
        <w:t xml:space="preserve">ГОСТ </w:t>
      </w:r>
      <w:r w:rsidR="001C5F52" w:rsidRPr="00E7628F">
        <w:t>2.759</w:t>
      </w:r>
      <w:r w:rsidRPr="00E7628F">
        <w:rPr>
          <w:rFonts w:eastAsia="TimesNewRomanPSMT"/>
        </w:rPr>
        <w:t>–</w:t>
      </w:r>
      <w:r w:rsidR="001C5F52" w:rsidRPr="00E7628F">
        <w:t>82 Обозначения условные графические в схемах. Элементы аналоговой техники</w:t>
      </w:r>
      <w:r w:rsidRPr="00E7628F">
        <w:t>.</w:t>
      </w:r>
    </w:p>
    <w:p w:rsidR="001C5F52" w:rsidRPr="00E7628F" w:rsidRDefault="001C5F52" w:rsidP="00695820">
      <w:pPr>
        <w:pStyle w:val="af1"/>
        <w:jc w:val="center"/>
        <w:rPr>
          <w:bCs/>
          <w:i/>
        </w:rPr>
      </w:pPr>
      <w:r w:rsidRPr="00E7628F">
        <w:rPr>
          <w:bCs/>
          <w:i/>
        </w:rPr>
        <w:t>Прочие государственные стандарты</w:t>
      </w:r>
    </w:p>
    <w:p w:rsidR="001C5F52" w:rsidRPr="00E7628F" w:rsidRDefault="001C5F52" w:rsidP="001C5F52">
      <w:pPr>
        <w:pStyle w:val="af1"/>
        <w:ind w:firstLine="567"/>
        <w:jc w:val="both"/>
      </w:pPr>
      <w:r w:rsidRPr="00E7628F">
        <w:t>7.32</w:t>
      </w:r>
      <w:r w:rsidR="00695820" w:rsidRPr="00E7628F">
        <w:rPr>
          <w:rFonts w:eastAsia="TimesNewRomanPSMT"/>
        </w:rPr>
        <w:t>–</w:t>
      </w:r>
      <w:r w:rsidRPr="00E7628F">
        <w:t>2001 Отчет о научно-исследовательской работе. Структура и правила оформления</w:t>
      </w:r>
      <w:r w:rsidR="00695820" w:rsidRPr="00E7628F">
        <w:t>.</w:t>
      </w:r>
    </w:p>
    <w:p w:rsidR="001C5F52" w:rsidRPr="00E7628F" w:rsidRDefault="001C5F52" w:rsidP="001C5F52">
      <w:pPr>
        <w:pStyle w:val="af1"/>
        <w:ind w:firstLine="567"/>
        <w:jc w:val="both"/>
        <w:rPr>
          <w:b/>
          <w:bCs/>
        </w:rPr>
      </w:pPr>
      <w:r w:rsidRPr="00E7628F">
        <w:t>8.401</w:t>
      </w:r>
      <w:r w:rsidR="00695820" w:rsidRPr="00E7628F">
        <w:rPr>
          <w:rFonts w:eastAsia="TimesNewRomanPSMT"/>
        </w:rPr>
        <w:t>–</w:t>
      </w:r>
      <w:r w:rsidRPr="00E7628F">
        <w:t>80 ГСИ. Классы точности средств измерений. Общие требования</w:t>
      </w:r>
      <w:r w:rsidR="00695820" w:rsidRPr="00E7628F">
        <w:t>.</w:t>
      </w:r>
    </w:p>
    <w:p w:rsidR="001C5F52" w:rsidRPr="00E7628F" w:rsidRDefault="001C5F52" w:rsidP="001C5F52">
      <w:pPr>
        <w:pStyle w:val="af1"/>
        <w:ind w:firstLine="567"/>
        <w:jc w:val="both"/>
      </w:pPr>
      <w:r w:rsidRPr="00E7628F">
        <w:t>25874</w:t>
      </w:r>
      <w:r w:rsidR="00695820" w:rsidRPr="00E7628F">
        <w:rPr>
          <w:rFonts w:eastAsia="TimesNewRomanPSMT"/>
        </w:rPr>
        <w:t>–</w:t>
      </w:r>
      <w:r w:rsidRPr="00E7628F">
        <w:t>83 Аппаратура радиоэлектронная, электронная и электротехническая. Условные функциональные обозначения</w:t>
      </w:r>
      <w:r w:rsidR="00695820" w:rsidRPr="00E7628F">
        <w:t>.</w:t>
      </w:r>
    </w:p>
    <w:p w:rsidR="001C5F52" w:rsidRPr="00E7628F" w:rsidRDefault="001C5F52" w:rsidP="001C5F52">
      <w:pPr>
        <w:pStyle w:val="af1"/>
        <w:ind w:firstLine="567"/>
        <w:jc w:val="both"/>
      </w:pPr>
      <w:r w:rsidRPr="00E7628F">
        <w:t>19.701</w:t>
      </w:r>
      <w:r w:rsidR="00695820" w:rsidRPr="00E7628F">
        <w:rPr>
          <w:rFonts w:eastAsia="TimesNewRomanPSMT"/>
        </w:rPr>
        <w:t>–</w:t>
      </w:r>
      <w:r w:rsidRPr="00E7628F">
        <w:t>90 ЕСПД. Схемы алгоритмов, программ, данных.и систем. Обозначения условные и правила выполнения</w:t>
      </w:r>
      <w:r w:rsidR="00695820" w:rsidRPr="00E7628F">
        <w:t>.</w:t>
      </w:r>
    </w:p>
    <w:p w:rsidR="001C5F52" w:rsidRPr="00E7628F" w:rsidRDefault="001C5F52" w:rsidP="001C5F52">
      <w:pPr>
        <w:pStyle w:val="af1"/>
        <w:ind w:firstLine="567"/>
        <w:jc w:val="right"/>
      </w:pPr>
      <w:r w:rsidRPr="00E7628F">
        <w:br w:type="page"/>
        <w:t>ПРИЛОЖЕНИЕ Б</w:t>
      </w:r>
    </w:p>
    <w:p w:rsidR="001C5F52" w:rsidRPr="00E7628F" w:rsidRDefault="001C5F52" w:rsidP="001C5F52">
      <w:pPr>
        <w:shd w:val="clear" w:color="auto" w:fill="FFFFFF"/>
        <w:spacing w:before="120" w:after="120"/>
        <w:ind w:left="4678" w:hanging="4678"/>
        <w:jc w:val="center"/>
        <w:rPr>
          <w:b/>
        </w:rPr>
      </w:pPr>
      <w:r w:rsidRPr="00E7628F">
        <w:rPr>
          <w:b/>
        </w:rPr>
        <w:t>Образец заполнения титульного листа отчета по преддипломной практике</w:t>
      </w:r>
    </w:p>
    <w:p w:rsidR="001C5F52" w:rsidRPr="00E7628F" w:rsidRDefault="001C5F52" w:rsidP="001C5F52">
      <w:pPr>
        <w:shd w:val="clear" w:color="auto" w:fill="FFFFFF"/>
        <w:spacing w:before="120" w:after="120"/>
        <w:ind w:left="4678" w:hanging="4678"/>
        <w:jc w:val="center"/>
        <w:rPr>
          <w:b/>
        </w:rPr>
      </w:pPr>
    </w:p>
    <w:p w:rsidR="001C5F52" w:rsidRPr="00E7628F" w:rsidRDefault="000864B9" w:rsidP="001C5F52">
      <w:pPr>
        <w:pStyle w:val="a3"/>
        <w:jc w:val="center"/>
        <w:rPr>
          <w:rFonts w:ascii="Times New Roman" w:hAnsi="Times New Roman"/>
          <w:sz w:val="24"/>
          <w:szCs w:val="24"/>
        </w:rPr>
      </w:pPr>
      <w:r w:rsidRPr="00E7628F">
        <w:rPr>
          <w:rFonts w:ascii="Times New Roman" w:hAnsi="Times New Roman"/>
          <w:sz w:val="24"/>
          <w:szCs w:val="24"/>
        </w:rPr>
        <w:t>МИНОБРНАУКИ РОССИИ</w:t>
      </w:r>
    </w:p>
    <w:p w:rsidR="001C5F52" w:rsidRPr="00E7628F" w:rsidRDefault="001C5F52" w:rsidP="001C5F52">
      <w:pPr>
        <w:pStyle w:val="a3"/>
        <w:spacing w:after="0"/>
        <w:ind w:left="284"/>
        <w:jc w:val="center"/>
        <w:rPr>
          <w:rFonts w:ascii="Times New Roman" w:hAnsi="Times New Roman"/>
          <w:sz w:val="24"/>
          <w:szCs w:val="24"/>
        </w:rPr>
      </w:pPr>
      <w:r w:rsidRPr="00E7628F">
        <w:rPr>
          <w:rFonts w:ascii="Times New Roman" w:hAnsi="Times New Roman"/>
          <w:sz w:val="24"/>
          <w:szCs w:val="24"/>
        </w:rPr>
        <w:t>Государственное образовательное учреждение высшего профессионального образования</w:t>
      </w:r>
    </w:p>
    <w:p w:rsidR="001C5F52" w:rsidRPr="00E7628F" w:rsidRDefault="001C5F52" w:rsidP="001C5F52">
      <w:pPr>
        <w:pStyle w:val="a3"/>
        <w:jc w:val="center"/>
        <w:rPr>
          <w:rFonts w:ascii="Times New Roman" w:hAnsi="Times New Roman"/>
          <w:sz w:val="24"/>
          <w:szCs w:val="24"/>
        </w:rPr>
      </w:pPr>
      <w:r w:rsidRPr="00E7628F">
        <w:rPr>
          <w:rFonts w:ascii="Times New Roman" w:hAnsi="Times New Roman"/>
          <w:sz w:val="24"/>
          <w:szCs w:val="24"/>
        </w:rPr>
        <w:t>«Поволжский государственный университет сервиса»</w:t>
      </w:r>
    </w:p>
    <w:p w:rsidR="001C5F52" w:rsidRPr="00E7628F" w:rsidRDefault="001C5F52" w:rsidP="001C5F52">
      <w:pPr>
        <w:pStyle w:val="a3"/>
        <w:jc w:val="center"/>
        <w:rPr>
          <w:rFonts w:ascii="Times New Roman" w:hAnsi="Times New Roman"/>
          <w:sz w:val="24"/>
          <w:szCs w:val="24"/>
        </w:rPr>
      </w:pPr>
      <w:r w:rsidRPr="00E7628F">
        <w:rPr>
          <w:rFonts w:ascii="Times New Roman" w:hAnsi="Times New Roman"/>
          <w:sz w:val="24"/>
          <w:szCs w:val="24"/>
        </w:rPr>
        <w:t>Кафедра «Информационный и электронный сервис»</w:t>
      </w:r>
    </w:p>
    <w:p w:rsidR="001C5F52" w:rsidRPr="00E7628F" w:rsidRDefault="001C5F52" w:rsidP="001C5F52">
      <w:pPr>
        <w:pStyle w:val="a3"/>
        <w:jc w:val="center"/>
        <w:rPr>
          <w:rFonts w:ascii="Times New Roman" w:hAnsi="Times New Roman"/>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p>
    <w:p w:rsidR="001C5F52" w:rsidRPr="00E7628F" w:rsidRDefault="001C5F52" w:rsidP="001C5F52">
      <w:pPr>
        <w:pStyle w:val="a3"/>
        <w:jc w:val="center"/>
        <w:rPr>
          <w:rFonts w:ascii="Times New Roman" w:hAnsi="Times New Roman"/>
          <w:b/>
          <w:sz w:val="24"/>
          <w:szCs w:val="24"/>
        </w:rPr>
      </w:pPr>
      <w:r w:rsidRPr="00E7628F">
        <w:rPr>
          <w:rFonts w:ascii="Times New Roman" w:hAnsi="Times New Roman"/>
          <w:b/>
          <w:sz w:val="24"/>
          <w:szCs w:val="24"/>
        </w:rPr>
        <w:t>ОТЧЕТ</w:t>
      </w:r>
    </w:p>
    <w:p w:rsidR="001C5F52" w:rsidRPr="00E7628F" w:rsidRDefault="001C5F52" w:rsidP="001C5F52">
      <w:pPr>
        <w:pStyle w:val="a3"/>
        <w:jc w:val="center"/>
        <w:rPr>
          <w:rFonts w:ascii="Times New Roman" w:hAnsi="Times New Roman"/>
          <w:sz w:val="24"/>
          <w:szCs w:val="24"/>
        </w:rPr>
      </w:pPr>
      <w:r w:rsidRPr="00E7628F">
        <w:rPr>
          <w:rFonts w:ascii="Times New Roman" w:hAnsi="Times New Roman"/>
          <w:sz w:val="24"/>
          <w:szCs w:val="24"/>
        </w:rPr>
        <w:t xml:space="preserve">о преддипломной практике студента группы </w:t>
      </w:r>
      <w:r w:rsidR="000864B9" w:rsidRPr="00E7628F">
        <w:rPr>
          <w:rFonts w:ascii="Times New Roman" w:hAnsi="Times New Roman"/>
          <w:sz w:val="24"/>
          <w:szCs w:val="24"/>
        </w:rPr>
        <w:t>СВ-501</w:t>
      </w:r>
    </w:p>
    <w:p w:rsidR="001C5F52" w:rsidRPr="00E7628F" w:rsidRDefault="001C5F52" w:rsidP="001C5F52">
      <w:pPr>
        <w:pStyle w:val="a3"/>
        <w:jc w:val="center"/>
        <w:rPr>
          <w:rFonts w:ascii="Times New Roman" w:hAnsi="Times New Roman"/>
          <w:sz w:val="24"/>
          <w:szCs w:val="24"/>
        </w:rPr>
      </w:pPr>
      <w:r w:rsidRPr="00E7628F">
        <w:rPr>
          <w:rFonts w:ascii="Times New Roman" w:hAnsi="Times New Roman"/>
          <w:sz w:val="24"/>
          <w:szCs w:val="24"/>
        </w:rPr>
        <w:t>Петрова Александра Сергеевича</w:t>
      </w:r>
    </w:p>
    <w:p w:rsidR="001C5F52" w:rsidRPr="00E7628F" w:rsidRDefault="001C5F52" w:rsidP="001C5F52">
      <w:pPr>
        <w:pStyle w:val="a3"/>
        <w:rPr>
          <w:rFonts w:ascii="Times New Roman" w:hAnsi="Times New Roman"/>
          <w:sz w:val="24"/>
          <w:szCs w:val="24"/>
        </w:rPr>
      </w:pPr>
    </w:p>
    <w:p w:rsidR="001C5F52" w:rsidRPr="00E7628F" w:rsidRDefault="001C5F52" w:rsidP="001C5F52">
      <w:pPr>
        <w:pStyle w:val="a3"/>
        <w:rPr>
          <w:rFonts w:ascii="Times New Roman" w:hAnsi="Times New Roman"/>
          <w:sz w:val="24"/>
          <w:szCs w:val="24"/>
        </w:rPr>
      </w:pPr>
    </w:p>
    <w:p w:rsidR="001C5F52" w:rsidRPr="00E7628F" w:rsidRDefault="001C5F52" w:rsidP="001C5F52">
      <w:pPr>
        <w:pStyle w:val="a3"/>
        <w:rPr>
          <w:rFonts w:ascii="Times New Roman" w:hAnsi="Times New Roman"/>
          <w:sz w:val="24"/>
          <w:szCs w:val="24"/>
        </w:rPr>
      </w:pPr>
    </w:p>
    <w:p w:rsidR="001C5F52" w:rsidRPr="00E7628F" w:rsidRDefault="001C5F52" w:rsidP="001C5F52">
      <w:pPr>
        <w:pStyle w:val="a3"/>
        <w:rPr>
          <w:rFonts w:ascii="Times New Roman" w:hAnsi="Times New Roman"/>
          <w:sz w:val="24"/>
          <w:szCs w:val="24"/>
        </w:rPr>
      </w:pPr>
    </w:p>
    <w:p w:rsidR="001C5F52" w:rsidRPr="00E7628F" w:rsidRDefault="001C5F52" w:rsidP="001C5F52">
      <w:pPr>
        <w:pStyle w:val="a3"/>
        <w:rPr>
          <w:rFonts w:ascii="Times New Roman" w:hAnsi="Times New Roman"/>
          <w:sz w:val="24"/>
          <w:szCs w:val="24"/>
        </w:rPr>
      </w:pPr>
    </w:p>
    <w:p w:rsidR="001C5F52" w:rsidRPr="00E7628F" w:rsidRDefault="001C5F52" w:rsidP="001C5F52">
      <w:pPr>
        <w:pStyle w:val="a3"/>
        <w:rPr>
          <w:rFonts w:ascii="Times New Roman" w:hAnsi="Times New Roman"/>
          <w:sz w:val="24"/>
          <w:szCs w:val="24"/>
        </w:rPr>
      </w:pPr>
    </w:p>
    <w:p w:rsidR="001C5F52" w:rsidRPr="00E7628F" w:rsidRDefault="001C5F52" w:rsidP="001C5F52">
      <w:pPr>
        <w:pStyle w:val="a3"/>
        <w:rPr>
          <w:rFonts w:ascii="Times New Roman" w:hAnsi="Times New Roman"/>
          <w:sz w:val="24"/>
          <w:szCs w:val="24"/>
        </w:rPr>
      </w:pPr>
    </w:p>
    <w:p w:rsidR="001C5F52" w:rsidRPr="00E7628F" w:rsidRDefault="001C5F52" w:rsidP="001C5F52">
      <w:pPr>
        <w:pStyle w:val="a3"/>
        <w:spacing w:after="0"/>
        <w:ind w:left="284"/>
        <w:rPr>
          <w:rFonts w:ascii="Times New Roman" w:hAnsi="Times New Roman"/>
          <w:sz w:val="24"/>
          <w:szCs w:val="24"/>
        </w:rPr>
      </w:pPr>
      <w:r w:rsidRPr="00E7628F">
        <w:rPr>
          <w:rFonts w:ascii="Times New Roman" w:hAnsi="Times New Roman"/>
          <w:sz w:val="24"/>
          <w:szCs w:val="24"/>
        </w:rPr>
        <w:t>Руководитель практики от университета:</w:t>
      </w:r>
    </w:p>
    <w:p w:rsidR="001C5F52" w:rsidRPr="00E7628F" w:rsidRDefault="001C5F52" w:rsidP="001C5F52">
      <w:pPr>
        <w:pStyle w:val="a3"/>
        <w:spacing w:after="0"/>
        <w:ind w:left="284"/>
        <w:rPr>
          <w:rFonts w:ascii="Times New Roman" w:hAnsi="Times New Roman"/>
          <w:sz w:val="24"/>
          <w:szCs w:val="24"/>
        </w:rPr>
      </w:pPr>
      <w:r w:rsidRPr="00E7628F">
        <w:rPr>
          <w:rFonts w:ascii="Times New Roman" w:hAnsi="Times New Roman"/>
          <w:sz w:val="24"/>
          <w:szCs w:val="24"/>
        </w:rPr>
        <w:t>к.т.н., доц. Скрипачев А.Н.</w:t>
      </w:r>
    </w:p>
    <w:p w:rsidR="001C5F52" w:rsidRPr="00E7628F" w:rsidRDefault="001C5F52" w:rsidP="001C5F52">
      <w:pPr>
        <w:pStyle w:val="a3"/>
        <w:spacing w:after="0"/>
        <w:ind w:left="284"/>
        <w:rPr>
          <w:rFonts w:ascii="Times New Roman" w:hAnsi="Times New Roman"/>
          <w:sz w:val="24"/>
          <w:szCs w:val="24"/>
        </w:rPr>
      </w:pPr>
    </w:p>
    <w:p w:rsidR="001C5F52" w:rsidRPr="00E7628F" w:rsidRDefault="001C5F52" w:rsidP="001C5F52">
      <w:pPr>
        <w:pStyle w:val="a3"/>
        <w:spacing w:after="0"/>
        <w:ind w:left="284"/>
        <w:rPr>
          <w:rFonts w:ascii="Times New Roman" w:hAnsi="Times New Roman"/>
          <w:sz w:val="24"/>
          <w:szCs w:val="24"/>
        </w:rPr>
      </w:pPr>
      <w:r w:rsidRPr="00E7628F">
        <w:rPr>
          <w:rFonts w:ascii="Times New Roman" w:hAnsi="Times New Roman"/>
          <w:sz w:val="24"/>
          <w:szCs w:val="24"/>
        </w:rPr>
        <w:t>Защищен ____________________</w:t>
      </w:r>
    </w:p>
    <w:p w:rsidR="001C5F52" w:rsidRPr="00E7628F" w:rsidRDefault="001C5F52" w:rsidP="001C5F52">
      <w:pPr>
        <w:pStyle w:val="a3"/>
        <w:spacing w:after="0"/>
        <w:ind w:left="284" w:firstLine="1824"/>
        <w:rPr>
          <w:rFonts w:ascii="Times New Roman" w:hAnsi="Times New Roman"/>
          <w:sz w:val="24"/>
          <w:szCs w:val="24"/>
          <w:vertAlign w:val="superscript"/>
        </w:rPr>
      </w:pPr>
      <w:r w:rsidRPr="00E7628F">
        <w:rPr>
          <w:rFonts w:ascii="Times New Roman" w:hAnsi="Times New Roman"/>
          <w:sz w:val="24"/>
          <w:szCs w:val="24"/>
          <w:vertAlign w:val="superscript"/>
        </w:rPr>
        <w:t>(оценка, дата)</w:t>
      </w:r>
    </w:p>
    <w:p w:rsidR="001C5F52" w:rsidRPr="00E7628F" w:rsidRDefault="001C5F52" w:rsidP="001C5F52">
      <w:pPr>
        <w:pStyle w:val="a3"/>
        <w:spacing w:after="0"/>
        <w:ind w:left="284"/>
        <w:rPr>
          <w:rFonts w:ascii="Times New Roman" w:hAnsi="Times New Roman"/>
          <w:sz w:val="24"/>
          <w:szCs w:val="24"/>
        </w:rPr>
      </w:pPr>
      <w:r w:rsidRPr="00E7628F">
        <w:rPr>
          <w:rFonts w:ascii="Times New Roman" w:hAnsi="Times New Roman"/>
          <w:sz w:val="24"/>
          <w:szCs w:val="24"/>
        </w:rPr>
        <w:t>Руководитель ________________</w:t>
      </w:r>
    </w:p>
    <w:p w:rsidR="001C5F52" w:rsidRPr="00E7628F" w:rsidRDefault="001C5F52" w:rsidP="001C5F52">
      <w:pPr>
        <w:pStyle w:val="a3"/>
        <w:spacing w:after="0"/>
        <w:ind w:left="284" w:firstLine="1824"/>
        <w:rPr>
          <w:rFonts w:ascii="Times New Roman" w:hAnsi="Times New Roman"/>
          <w:sz w:val="24"/>
          <w:szCs w:val="24"/>
          <w:vertAlign w:val="superscript"/>
        </w:rPr>
      </w:pPr>
      <w:r w:rsidRPr="00E7628F">
        <w:rPr>
          <w:rFonts w:ascii="Times New Roman" w:hAnsi="Times New Roman"/>
          <w:sz w:val="24"/>
          <w:szCs w:val="24"/>
        </w:rPr>
        <w:t xml:space="preserve"> </w:t>
      </w:r>
      <w:r w:rsidRPr="00E7628F">
        <w:rPr>
          <w:rFonts w:ascii="Times New Roman" w:hAnsi="Times New Roman"/>
          <w:sz w:val="24"/>
          <w:szCs w:val="24"/>
          <w:vertAlign w:val="superscript"/>
        </w:rPr>
        <w:t>(подпись)</w:t>
      </w:r>
    </w:p>
    <w:p w:rsidR="001C5F52" w:rsidRPr="00E7628F" w:rsidRDefault="001C5F52" w:rsidP="001C5F52">
      <w:pPr>
        <w:pStyle w:val="a3"/>
        <w:rPr>
          <w:rFonts w:ascii="Times New Roman" w:hAnsi="Times New Roman"/>
          <w:sz w:val="24"/>
          <w:szCs w:val="24"/>
          <w:vertAlign w:val="superscript"/>
        </w:rPr>
      </w:pPr>
    </w:p>
    <w:p w:rsidR="001C5F52" w:rsidRPr="00E7628F" w:rsidRDefault="001C5F52" w:rsidP="001C5F52">
      <w:pPr>
        <w:pStyle w:val="a3"/>
        <w:rPr>
          <w:rFonts w:ascii="Times New Roman" w:hAnsi="Times New Roman"/>
          <w:sz w:val="24"/>
          <w:szCs w:val="24"/>
        </w:rPr>
      </w:pPr>
    </w:p>
    <w:p w:rsidR="001C5F52" w:rsidRPr="00E7628F" w:rsidRDefault="001C5F52" w:rsidP="001C5F52">
      <w:pPr>
        <w:pStyle w:val="a3"/>
        <w:ind w:firstLine="1824"/>
        <w:rPr>
          <w:rFonts w:ascii="Times New Roman" w:hAnsi="Times New Roman"/>
          <w:sz w:val="24"/>
          <w:szCs w:val="24"/>
        </w:rPr>
      </w:pPr>
    </w:p>
    <w:p w:rsidR="001C5F52" w:rsidRPr="00E7628F" w:rsidRDefault="001C5F52" w:rsidP="001C5F52">
      <w:pPr>
        <w:pStyle w:val="a3"/>
        <w:jc w:val="center"/>
        <w:rPr>
          <w:rFonts w:ascii="Times New Roman" w:hAnsi="Times New Roman"/>
          <w:sz w:val="24"/>
          <w:szCs w:val="24"/>
        </w:rPr>
      </w:pPr>
      <w:r w:rsidRPr="00E7628F">
        <w:rPr>
          <w:rFonts w:ascii="Times New Roman" w:hAnsi="Times New Roman"/>
          <w:sz w:val="24"/>
          <w:szCs w:val="24"/>
        </w:rPr>
        <w:t xml:space="preserve">Тольятти </w:t>
      </w:r>
      <w:smartTag w:uri="urn:schemas-microsoft-com:office:smarttags" w:element="metricconverter">
        <w:smartTagPr>
          <w:attr w:name="ProductID" w:val="2011 г"/>
        </w:smartTagPr>
        <w:r w:rsidRPr="00E7628F">
          <w:rPr>
            <w:rFonts w:ascii="Times New Roman" w:hAnsi="Times New Roman"/>
            <w:sz w:val="24"/>
            <w:szCs w:val="24"/>
          </w:rPr>
          <w:t>201</w:t>
        </w:r>
        <w:r w:rsidR="005E338A">
          <w:rPr>
            <w:rFonts w:ascii="Times New Roman" w:hAnsi="Times New Roman"/>
            <w:sz w:val="24"/>
            <w:szCs w:val="24"/>
          </w:rPr>
          <w:t>1</w:t>
        </w:r>
        <w:r w:rsidRPr="00E7628F">
          <w:rPr>
            <w:rFonts w:ascii="Times New Roman" w:hAnsi="Times New Roman"/>
            <w:sz w:val="24"/>
            <w:szCs w:val="24"/>
          </w:rPr>
          <w:t xml:space="preserve"> г</w:t>
        </w:r>
      </w:smartTag>
      <w:r w:rsidRPr="00E7628F">
        <w:rPr>
          <w:rFonts w:ascii="Times New Roman" w:hAnsi="Times New Roman"/>
          <w:sz w:val="24"/>
          <w:szCs w:val="24"/>
        </w:rPr>
        <w:t>.</w:t>
      </w:r>
    </w:p>
    <w:p w:rsidR="001C5F52" w:rsidRPr="00E7628F" w:rsidRDefault="001C5F52" w:rsidP="001C5F52">
      <w:pPr>
        <w:shd w:val="clear" w:color="auto" w:fill="FFFFFF"/>
        <w:spacing w:before="120" w:after="120"/>
        <w:ind w:left="4678" w:hanging="4678"/>
        <w:jc w:val="center"/>
        <w:rPr>
          <w:b/>
        </w:rPr>
      </w:pPr>
    </w:p>
    <w:p w:rsidR="001C5F52" w:rsidRPr="00E7628F" w:rsidRDefault="001C5F52" w:rsidP="001C5F52">
      <w:pPr>
        <w:pStyle w:val="af1"/>
        <w:ind w:firstLine="567"/>
        <w:jc w:val="right"/>
      </w:pPr>
      <w:r w:rsidRPr="00E7628F">
        <w:br w:type="page"/>
        <w:t>ПРИЛОЖЕНИЕ В</w:t>
      </w:r>
    </w:p>
    <w:p w:rsidR="001C5F52" w:rsidRPr="00E7628F" w:rsidRDefault="001C5F52" w:rsidP="001C5F52">
      <w:pPr>
        <w:shd w:val="clear" w:color="auto" w:fill="FFFFFF"/>
        <w:spacing w:before="120" w:after="360"/>
        <w:ind w:left="4678" w:hanging="4678"/>
        <w:jc w:val="center"/>
        <w:rPr>
          <w:b/>
        </w:rPr>
      </w:pPr>
      <w:r w:rsidRPr="00E7628F">
        <w:rPr>
          <w:b/>
        </w:rPr>
        <w:t>Образец заполнения бланка заявления студента о закреплении темы ВКР</w:t>
      </w:r>
    </w:p>
    <w:p w:rsidR="001C5F52" w:rsidRPr="00E7628F" w:rsidRDefault="001C5F52" w:rsidP="001C5F52">
      <w:pPr>
        <w:shd w:val="clear" w:color="auto" w:fill="FFFFFF"/>
        <w:ind w:left="4680"/>
      </w:pPr>
      <w:r w:rsidRPr="00E7628F">
        <w:t>Заведующему кафедрой</w:t>
      </w:r>
    </w:p>
    <w:p w:rsidR="001C5F52" w:rsidRPr="00E7628F" w:rsidRDefault="001C5F52" w:rsidP="001C5F52">
      <w:pPr>
        <w:shd w:val="clear" w:color="auto" w:fill="FFFFFF"/>
        <w:ind w:left="4680"/>
      </w:pPr>
      <w:r w:rsidRPr="00E7628F">
        <w:t>«Информационный и электронный сервис»</w:t>
      </w:r>
    </w:p>
    <w:p w:rsidR="001C5F52" w:rsidRPr="00E7628F" w:rsidRDefault="001C5F52" w:rsidP="001C5F52">
      <w:pPr>
        <w:shd w:val="clear" w:color="auto" w:fill="FFFFFF"/>
        <w:ind w:left="4680"/>
      </w:pPr>
      <w:r w:rsidRPr="00E7628F">
        <w:t>к.т.н., доценту Воловачу В.И.</w:t>
      </w:r>
    </w:p>
    <w:p w:rsidR="001C5F52" w:rsidRPr="00E7628F" w:rsidRDefault="001C5F52" w:rsidP="001C5F52">
      <w:pPr>
        <w:shd w:val="clear" w:color="auto" w:fill="FFFFFF"/>
        <w:ind w:left="4680"/>
      </w:pPr>
      <w:r w:rsidRPr="00E7628F">
        <w:t>от студента ФТиТС</w:t>
      </w:r>
    </w:p>
    <w:p w:rsidR="001C5F52" w:rsidRPr="00E7628F" w:rsidRDefault="000864B9" w:rsidP="001C5F52">
      <w:pPr>
        <w:shd w:val="clear" w:color="auto" w:fill="FFFFFF"/>
        <w:ind w:left="4680"/>
      </w:pPr>
      <w:r w:rsidRPr="00E7628F">
        <w:t>специальности</w:t>
      </w:r>
      <w:r w:rsidR="001C5F52" w:rsidRPr="00E7628F">
        <w:t xml:space="preserve"> </w:t>
      </w:r>
      <w:r w:rsidRPr="00E7628F">
        <w:t>100101.65</w:t>
      </w:r>
      <w:r w:rsidR="001C5F52" w:rsidRPr="00E7628F">
        <w:t xml:space="preserve"> «</w:t>
      </w:r>
      <w:r w:rsidRPr="00E7628F">
        <w:t>Сервис</w:t>
      </w:r>
      <w:r w:rsidR="001C5F52" w:rsidRPr="00E7628F">
        <w:t>»</w:t>
      </w:r>
    </w:p>
    <w:p w:rsidR="001C5F52" w:rsidRPr="00E7628F" w:rsidRDefault="001C5F52" w:rsidP="001C5F52">
      <w:pPr>
        <w:shd w:val="clear" w:color="auto" w:fill="FFFFFF"/>
        <w:ind w:left="4680"/>
        <w:jc w:val="both"/>
      </w:pPr>
      <w:r w:rsidRPr="00E7628F">
        <w:rPr>
          <w:u w:val="single"/>
        </w:rPr>
        <w:t>Петрова Александра Сергеевича</w:t>
      </w:r>
      <w:r w:rsidRPr="00E7628F">
        <w:t>__________</w:t>
      </w:r>
    </w:p>
    <w:p w:rsidR="001C5F52" w:rsidRPr="00E7628F" w:rsidRDefault="001C5F52" w:rsidP="001C5F52">
      <w:pPr>
        <w:shd w:val="clear" w:color="auto" w:fill="FFFFFF"/>
        <w:ind w:left="4680"/>
        <w:rPr>
          <w:sz w:val="16"/>
          <w:szCs w:val="16"/>
        </w:rPr>
      </w:pPr>
      <w:r w:rsidRPr="00E7628F">
        <w:rPr>
          <w:sz w:val="16"/>
          <w:szCs w:val="16"/>
        </w:rPr>
        <w:t xml:space="preserve">                                              Ф.И.О.</w:t>
      </w:r>
    </w:p>
    <w:p w:rsidR="001C5F52" w:rsidRPr="00E7628F" w:rsidRDefault="001C5F52" w:rsidP="001C5F52">
      <w:pPr>
        <w:shd w:val="clear" w:color="auto" w:fill="FFFFFF"/>
        <w:jc w:val="right"/>
      </w:pPr>
    </w:p>
    <w:p w:rsidR="001C5F52" w:rsidRPr="00E7628F" w:rsidRDefault="001C5F52" w:rsidP="001C5F52">
      <w:pPr>
        <w:shd w:val="clear" w:color="auto" w:fill="FFFFFF"/>
        <w:jc w:val="right"/>
      </w:pPr>
    </w:p>
    <w:p w:rsidR="001C5F52" w:rsidRPr="00E7628F" w:rsidRDefault="001C5F52" w:rsidP="001C5F52">
      <w:pPr>
        <w:shd w:val="clear" w:color="auto" w:fill="FFFFFF"/>
      </w:pPr>
      <w:r w:rsidRPr="00E7628F">
        <w:t>заявление.</w:t>
      </w:r>
    </w:p>
    <w:p w:rsidR="001C5F52" w:rsidRPr="00E7628F" w:rsidRDefault="001C5F52" w:rsidP="001C5F52">
      <w:pPr>
        <w:shd w:val="clear" w:color="auto" w:fill="FFFFFF"/>
      </w:pPr>
      <w:r w:rsidRPr="00E7628F">
        <w:t xml:space="preserve"> </w:t>
      </w:r>
    </w:p>
    <w:p w:rsidR="001C5F52" w:rsidRPr="00E7628F" w:rsidRDefault="001C5F52" w:rsidP="001C5F52">
      <w:pPr>
        <w:shd w:val="clear" w:color="auto" w:fill="FFFFFF"/>
      </w:pPr>
      <w:r w:rsidRPr="00E7628F">
        <w:t>_</w:t>
      </w:r>
      <w:r w:rsidRPr="00E7628F">
        <w:rPr>
          <w:u w:val="single"/>
        </w:rPr>
        <w:t>15.02.2010 г.</w:t>
      </w:r>
      <w:r w:rsidRPr="00E7628F">
        <w:t>_</w:t>
      </w:r>
    </w:p>
    <w:p w:rsidR="001C5F52" w:rsidRPr="00E7628F" w:rsidRDefault="001C5F52" w:rsidP="001C5F52">
      <w:pPr>
        <w:shd w:val="clear" w:color="auto" w:fill="FFFFFF"/>
        <w:rPr>
          <w:sz w:val="22"/>
          <w:szCs w:val="22"/>
        </w:rPr>
      </w:pPr>
      <w:r w:rsidRPr="00E7628F">
        <w:rPr>
          <w:sz w:val="22"/>
          <w:szCs w:val="22"/>
        </w:rPr>
        <w:t xml:space="preserve">         дата</w:t>
      </w:r>
    </w:p>
    <w:p w:rsidR="001C5F52" w:rsidRPr="00E7628F" w:rsidRDefault="001C5F52" w:rsidP="001C5F52">
      <w:pPr>
        <w:shd w:val="clear" w:color="auto" w:fill="FFFFFF"/>
      </w:pPr>
    </w:p>
    <w:p w:rsidR="001C5F52" w:rsidRPr="00E7628F" w:rsidRDefault="001C5F52" w:rsidP="001C5F52">
      <w:pPr>
        <w:shd w:val="clear" w:color="auto" w:fill="FFFFFF"/>
      </w:pPr>
    </w:p>
    <w:p w:rsidR="001C5F52" w:rsidRPr="00E7628F" w:rsidRDefault="001C5F52" w:rsidP="001C5F52">
      <w:pPr>
        <w:shd w:val="clear" w:color="auto" w:fill="FFFFFF"/>
      </w:pPr>
    </w:p>
    <w:p w:rsidR="001C5F52" w:rsidRPr="00E7628F" w:rsidRDefault="001C5F52" w:rsidP="001C5F52">
      <w:pPr>
        <w:shd w:val="clear" w:color="auto" w:fill="FFFFFF"/>
        <w:ind w:firstLine="567"/>
      </w:pPr>
      <w:r w:rsidRPr="00E7628F">
        <w:t xml:space="preserve">Прошу Вас закрепить за мной следующую тему выпускной квалификационной </w:t>
      </w:r>
    </w:p>
    <w:p w:rsidR="001C5F52" w:rsidRPr="00E7628F" w:rsidRDefault="001C5F52" w:rsidP="001C5F52">
      <w:pPr>
        <w:shd w:val="clear" w:color="auto" w:fill="FFFFFF"/>
        <w:ind w:firstLine="708"/>
      </w:pPr>
    </w:p>
    <w:p w:rsidR="001C5F52" w:rsidRPr="00E7628F" w:rsidRDefault="001C5F52" w:rsidP="001C5F52">
      <w:pPr>
        <w:jc w:val="both"/>
        <w:rPr>
          <w:u w:val="single"/>
        </w:rPr>
      </w:pPr>
      <w:r w:rsidRPr="00E7628F">
        <w:t>_____</w:t>
      </w:r>
      <w:r w:rsidRPr="00E7628F">
        <w:rPr>
          <w:u w:val="single"/>
        </w:rPr>
        <w:t>Разработка компьютерной информационно-контролируемой системы торгового комплекса «Антарес».</w:t>
      </w:r>
      <w:r w:rsidRPr="00E7628F">
        <w:t>________________________________________________________________</w:t>
      </w:r>
    </w:p>
    <w:p w:rsidR="001C5F52" w:rsidRPr="00E7628F" w:rsidRDefault="001C5F52" w:rsidP="001C5F52">
      <w:pPr>
        <w:shd w:val="clear" w:color="auto" w:fill="FFFFFF"/>
      </w:pPr>
      <w:r w:rsidRPr="00E7628F">
        <w:t>________________________________________________________________________________</w:t>
      </w:r>
    </w:p>
    <w:p w:rsidR="001C5F52" w:rsidRPr="00E7628F" w:rsidRDefault="001C5F52" w:rsidP="001C5F52">
      <w:pPr>
        <w:shd w:val="clear" w:color="auto" w:fill="FFFFFF"/>
        <w:ind w:left="708" w:firstLine="708"/>
        <w:rPr>
          <w:sz w:val="16"/>
          <w:szCs w:val="16"/>
        </w:rPr>
      </w:pPr>
      <w:r w:rsidRPr="00E7628F">
        <w:t xml:space="preserve">                                                 </w:t>
      </w:r>
      <w:r w:rsidRPr="00E7628F">
        <w:rPr>
          <w:sz w:val="16"/>
          <w:szCs w:val="16"/>
        </w:rPr>
        <w:t>наименование темы</w:t>
      </w:r>
    </w:p>
    <w:p w:rsidR="001C5F52" w:rsidRPr="00E7628F" w:rsidRDefault="001C5F52" w:rsidP="001C5F52">
      <w:pPr>
        <w:shd w:val="clear" w:color="auto" w:fill="FFFFFF"/>
      </w:pPr>
    </w:p>
    <w:p w:rsidR="001C5F52" w:rsidRPr="00E7628F" w:rsidRDefault="001C5F52" w:rsidP="001C5F52">
      <w:pPr>
        <w:shd w:val="clear" w:color="auto" w:fill="FFFFFF"/>
      </w:pPr>
      <w:r w:rsidRPr="00E7628F">
        <w:t>Руководителем выпускной квалификационной работы прошу назначить</w:t>
      </w:r>
    </w:p>
    <w:p w:rsidR="001C5F52" w:rsidRPr="00E7628F" w:rsidRDefault="001C5F52" w:rsidP="001C5F52">
      <w:pPr>
        <w:shd w:val="clear" w:color="auto" w:fill="FFFFFF"/>
      </w:pPr>
    </w:p>
    <w:p w:rsidR="001C5F52" w:rsidRPr="00E7628F" w:rsidRDefault="001C5F52" w:rsidP="001C5F52">
      <w:pPr>
        <w:shd w:val="clear" w:color="auto" w:fill="FFFFFF"/>
      </w:pPr>
      <w:r w:rsidRPr="00E7628F">
        <w:t>_____</w:t>
      </w:r>
      <w:r w:rsidR="000864B9" w:rsidRPr="00E7628F">
        <w:rPr>
          <w:u w:val="single"/>
        </w:rPr>
        <w:t>Свиридова А.П</w:t>
      </w:r>
      <w:r w:rsidRPr="00E7628F">
        <w:rPr>
          <w:u w:val="single"/>
        </w:rPr>
        <w:t>.</w:t>
      </w:r>
      <w:r w:rsidRPr="00E7628F">
        <w:t>__________________________________________________________</w:t>
      </w:r>
    </w:p>
    <w:p w:rsidR="001C5F52" w:rsidRPr="00E7628F" w:rsidRDefault="001C5F52" w:rsidP="001C5F52">
      <w:pPr>
        <w:shd w:val="clear" w:color="auto" w:fill="FFFFFF"/>
        <w:jc w:val="center"/>
        <w:rPr>
          <w:sz w:val="16"/>
          <w:szCs w:val="16"/>
        </w:rPr>
      </w:pPr>
      <w:r w:rsidRPr="00E7628F">
        <w:rPr>
          <w:sz w:val="16"/>
          <w:szCs w:val="16"/>
        </w:rPr>
        <w:t>Ф.И.О. руководителя</w:t>
      </w:r>
    </w:p>
    <w:p w:rsidR="001C5F52" w:rsidRPr="00E7628F" w:rsidRDefault="001C5F52" w:rsidP="001C5F52">
      <w:pPr>
        <w:shd w:val="clear" w:color="auto" w:fill="FFFFFF"/>
      </w:pPr>
    </w:p>
    <w:p w:rsidR="001C5F52" w:rsidRPr="00E7628F" w:rsidRDefault="001C5F52" w:rsidP="001C5F52">
      <w:pPr>
        <w:shd w:val="clear" w:color="auto" w:fill="FFFFFF"/>
      </w:pPr>
    </w:p>
    <w:p w:rsidR="001C5F52" w:rsidRPr="00E7628F" w:rsidRDefault="001C5F52" w:rsidP="001C5F52">
      <w:pPr>
        <w:shd w:val="clear" w:color="auto" w:fill="FFFFFF"/>
        <w:ind w:left="4860"/>
        <w:jc w:val="center"/>
      </w:pPr>
      <w:r w:rsidRPr="00E7628F">
        <w:t>______________________</w:t>
      </w:r>
    </w:p>
    <w:p w:rsidR="001C5F52" w:rsidRPr="00E7628F" w:rsidRDefault="001C5F52" w:rsidP="001C5F52">
      <w:pPr>
        <w:shd w:val="clear" w:color="auto" w:fill="FFFFFF"/>
        <w:ind w:left="4860"/>
        <w:jc w:val="center"/>
      </w:pPr>
      <w:r w:rsidRPr="00E7628F">
        <w:t>(подпись студента)</w:t>
      </w:r>
    </w:p>
    <w:p w:rsidR="001C5F52" w:rsidRPr="00E7628F" w:rsidRDefault="001C5F52" w:rsidP="001C5F52">
      <w:pPr>
        <w:ind w:left="4860"/>
        <w:jc w:val="center"/>
      </w:pPr>
    </w:p>
    <w:p w:rsidR="001C5F52" w:rsidRPr="00E7628F" w:rsidRDefault="001C5F52" w:rsidP="001C5F52"/>
    <w:p w:rsidR="001C5F52" w:rsidRPr="00E7628F" w:rsidRDefault="001C5F52" w:rsidP="001C5F52"/>
    <w:p w:rsidR="001C5F52" w:rsidRPr="00E7628F" w:rsidRDefault="001C5F52" w:rsidP="001C5F52"/>
    <w:p w:rsidR="001C5F52" w:rsidRPr="00E7628F" w:rsidRDefault="001C5F52" w:rsidP="001C5F52">
      <w:r w:rsidRPr="00E7628F">
        <w:t>_______________________________</w:t>
      </w:r>
    </w:p>
    <w:p w:rsidR="001C5F52" w:rsidRPr="00E7628F" w:rsidRDefault="001C5F52" w:rsidP="001C5F52">
      <w:r w:rsidRPr="00E7628F">
        <w:t xml:space="preserve">     согласие руководителя</w:t>
      </w:r>
    </w:p>
    <w:p w:rsidR="001C5F52" w:rsidRPr="00E7628F" w:rsidRDefault="001C5F52" w:rsidP="001C5F52">
      <w:pPr>
        <w:jc w:val="right"/>
      </w:pPr>
      <w:r w:rsidRPr="00E7628F">
        <w:br w:type="page"/>
        <w:t>ПРИЛОЖЕНИЕ Г</w:t>
      </w:r>
    </w:p>
    <w:p w:rsidR="001C5F52" w:rsidRPr="00E7628F" w:rsidRDefault="001C5F52" w:rsidP="001C5F52">
      <w:pPr>
        <w:shd w:val="clear" w:color="auto" w:fill="FFFFFF"/>
        <w:spacing w:before="120" w:after="360"/>
        <w:ind w:left="4678" w:hanging="4678"/>
        <w:jc w:val="center"/>
        <w:rPr>
          <w:b/>
        </w:rPr>
      </w:pPr>
      <w:r w:rsidRPr="00E7628F">
        <w:rPr>
          <w:b/>
        </w:rPr>
        <w:t>Образец заполнения титульного листа ВКР</w:t>
      </w:r>
    </w:p>
    <w:p w:rsidR="001C5F52" w:rsidRPr="00E7628F" w:rsidRDefault="000864B9" w:rsidP="001C5F52">
      <w:pPr>
        <w:pStyle w:val="10"/>
        <w:widowControl/>
        <w:spacing w:line="240" w:lineRule="auto"/>
        <w:ind w:firstLine="0"/>
        <w:jc w:val="center"/>
        <w:rPr>
          <w:sz w:val="20"/>
        </w:rPr>
      </w:pPr>
      <w:r w:rsidRPr="00E7628F">
        <w:rPr>
          <w:sz w:val="20"/>
        </w:rPr>
        <w:t>МИНОБРНАУКИ РОССИИ</w:t>
      </w:r>
    </w:p>
    <w:p w:rsidR="001C5F52" w:rsidRPr="00E7628F" w:rsidRDefault="001C5F52" w:rsidP="001C5F52">
      <w:pPr>
        <w:pStyle w:val="10"/>
        <w:widowControl/>
        <w:spacing w:line="240" w:lineRule="auto"/>
        <w:ind w:firstLine="0"/>
        <w:jc w:val="center"/>
        <w:rPr>
          <w:sz w:val="20"/>
        </w:rPr>
      </w:pPr>
      <w:r w:rsidRPr="00E7628F">
        <w:rPr>
          <w:sz w:val="20"/>
        </w:rPr>
        <w:t>Государственное образовательное учреждение высшего профессионального образования</w:t>
      </w:r>
    </w:p>
    <w:p w:rsidR="001C5F52" w:rsidRPr="00E7628F" w:rsidRDefault="001C5F52" w:rsidP="001C5F52">
      <w:pPr>
        <w:shd w:val="clear" w:color="auto" w:fill="FFFFFF"/>
        <w:jc w:val="center"/>
        <w:rPr>
          <w:spacing w:val="-15"/>
        </w:rPr>
      </w:pPr>
      <w:r w:rsidRPr="00E7628F">
        <w:rPr>
          <w:spacing w:val="-15"/>
        </w:rPr>
        <w:t>«Поволжский государственный  университет сервиса (ПВГУС)»</w:t>
      </w:r>
    </w:p>
    <w:p w:rsidR="001C5F52" w:rsidRPr="00E7628F" w:rsidRDefault="001C5F52" w:rsidP="001C5F52">
      <w:pPr>
        <w:shd w:val="clear" w:color="auto" w:fill="FFFFFF"/>
        <w:rPr>
          <w:spacing w:val="-15"/>
        </w:rPr>
      </w:pPr>
    </w:p>
    <w:p w:rsidR="001C5F52" w:rsidRPr="00E7628F" w:rsidRDefault="001C5F52" w:rsidP="001C5F52">
      <w:pPr>
        <w:rPr>
          <w:b/>
        </w:rPr>
      </w:pPr>
      <w:r w:rsidRPr="00E7628F">
        <w:rPr>
          <w:b/>
        </w:rPr>
        <w:t>Институт (факультет)_____</w:t>
      </w:r>
      <w:r w:rsidRPr="00E7628F">
        <w:rPr>
          <w:u w:val="single"/>
        </w:rPr>
        <w:t>техники и технологий сервиса</w:t>
      </w:r>
      <w:r w:rsidRPr="00E7628F">
        <w:rPr>
          <w:b/>
        </w:rPr>
        <w:t>________________</w:t>
      </w:r>
    </w:p>
    <w:p w:rsidR="001C5F52" w:rsidRPr="00E7628F" w:rsidRDefault="001C5F52" w:rsidP="001C5F52">
      <w:pPr>
        <w:rPr>
          <w:b/>
        </w:rPr>
      </w:pPr>
      <w:r w:rsidRPr="00E7628F">
        <w:rPr>
          <w:b/>
        </w:rPr>
        <w:t>Кафедра _________________</w:t>
      </w:r>
      <w:r w:rsidRPr="00E7628F">
        <w:rPr>
          <w:u w:val="single"/>
        </w:rPr>
        <w:t>«Информационный и электронный сервис»</w:t>
      </w:r>
      <w:r w:rsidRPr="00E7628F">
        <w:rPr>
          <w:b/>
        </w:rPr>
        <w:t>_____</w:t>
      </w:r>
    </w:p>
    <w:p w:rsidR="001C5F52" w:rsidRPr="00E7628F" w:rsidRDefault="001C5F52" w:rsidP="001C5F52">
      <w:pPr>
        <w:rPr>
          <w:b/>
        </w:rPr>
      </w:pPr>
      <w:r w:rsidRPr="00E7628F">
        <w:rPr>
          <w:b/>
        </w:rPr>
        <w:t>Направление подготовки</w:t>
      </w:r>
    </w:p>
    <w:p w:rsidR="001C5F52" w:rsidRPr="00E7628F" w:rsidRDefault="001C5F52" w:rsidP="001C5F52">
      <w:pPr>
        <w:rPr>
          <w:b/>
        </w:rPr>
      </w:pPr>
      <w:r w:rsidRPr="00E7628F">
        <w:rPr>
          <w:b/>
        </w:rPr>
        <w:t>(специальность)___________</w:t>
      </w:r>
      <w:r w:rsidR="000864B9" w:rsidRPr="00E7628F">
        <w:rPr>
          <w:sz w:val="22"/>
          <w:u w:val="single"/>
        </w:rPr>
        <w:t>100101.65</w:t>
      </w:r>
      <w:r w:rsidRPr="00E7628F">
        <w:rPr>
          <w:sz w:val="22"/>
          <w:u w:val="single"/>
        </w:rPr>
        <w:t xml:space="preserve"> «</w:t>
      </w:r>
      <w:r w:rsidR="000864B9" w:rsidRPr="00E7628F">
        <w:rPr>
          <w:sz w:val="22"/>
          <w:u w:val="single"/>
        </w:rPr>
        <w:t>Сервис</w:t>
      </w:r>
      <w:r w:rsidRPr="00E7628F">
        <w:rPr>
          <w:sz w:val="22"/>
          <w:u w:val="single"/>
        </w:rPr>
        <w:t>»</w:t>
      </w:r>
      <w:r w:rsidR="000864B9" w:rsidRPr="00E7628F">
        <w:rPr>
          <w:sz w:val="22"/>
          <w:u w:val="single"/>
        </w:rPr>
        <w:t>_____________________________</w:t>
      </w:r>
    </w:p>
    <w:p w:rsidR="001C5F52" w:rsidRPr="00E7628F" w:rsidRDefault="001C5F52" w:rsidP="001C5F52">
      <w:pPr>
        <w:rPr>
          <w:b/>
          <w:sz w:val="28"/>
        </w:rPr>
      </w:pPr>
      <w:r w:rsidRPr="00E7628F">
        <w:rPr>
          <w:b/>
        </w:rPr>
        <w:t>Квалификация ____</w:t>
      </w:r>
      <w:r w:rsidRPr="00E7628F">
        <w:rPr>
          <w:u w:val="single"/>
        </w:rPr>
        <w:t>_______</w:t>
      </w:r>
      <w:r w:rsidR="000864B9" w:rsidRPr="00E7628F">
        <w:rPr>
          <w:u w:val="single"/>
        </w:rPr>
        <w:t>специалист по сервису</w:t>
      </w:r>
      <w:r w:rsidRPr="00E7628F">
        <w:rPr>
          <w:b/>
        </w:rPr>
        <w:t>________________</w:t>
      </w:r>
      <w:r w:rsidR="000864B9" w:rsidRPr="00E7628F">
        <w:rPr>
          <w:b/>
        </w:rPr>
        <w:t>_______</w:t>
      </w:r>
    </w:p>
    <w:p w:rsidR="001C5F52" w:rsidRPr="00E7628F" w:rsidRDefault="001C5F52" w:rsidP="001C5F52">
      <w:pPr>
        <w:rPr>
          <w:b/>
          <w:sz w:val="22"/>
        </w:rPr>
      </w:pPr>
    </w:p>
    <w:p w:rsidR="001C5F52" w:rsidRPr="00E7628F" w:rsidRDefault="001C5F52" w:rsidP="001C5F52">
      <w:pPr>
        <w:rPr>
          <w:b/>
          <w:sz w:val="22"/>
        </w:rPr>
      </w:pPr>
    </w:p>
    <w:p w:rsidR="001C5F52" w:rsidRPr="00E7628F" w:rsidRDefault="001C5F52" w:rsidP="001C5F52">
      <w:pPr>
        <w:jc w:val="center"/>
        <w:rPr>
          <w:b/>
          <w:sz w:val="36"/>
          <w:szCs w:val="36"/>
        </w:rPr>
      </w:pPr>
      <w:r w:rsidRPr="00E7628F">
        <w:rPr>
          <w:b/>
          <w:sz w:val="36"/>
          <w:szCs w:val="36"/>
        </w:rPr>
        <w:t>ВЫПУСКНАЯ КВАЛИФИКАЦИОННАЯ РАБОТА</w:t>
      </w:r>
    </w:p>
    <w:p w:rsidR="001C5F52" w:rsidRPr="00E7628F" w:rsidRDefault="001C5F52" w:rsidP="001C5F52">
      <w:pPr>
        <w:rPr>
          <w:sz w:val="22"/>
        </w:rPr>
      </w:pPr>
    </w:p>
    <w:p w:rsidR="001C5F52" w:rsidRPr="00E7628F" w:rsidRDefault="001C5F52" w:rsidP="001C5F52">
      <w:pPr>
        <w:jc w:val="both"/>
        <w:rPr>
          <w:b/>
          <w:sz w:val="28"/>
        </w:rPr>
      </w:pPr>
      <w:r w:rsidRPr="00E7628F">
        <w:rPr>
          <w:b/>
          <w:sz w:val="28"/>
        </w:rPr>
        <w:t>Тема:</w:t>
      </w:r>
      <w:r w:rsidRPr="00E7628F">
        <w:rPr>
          <w:sz w:val="28"/>
        </w:rPr>
        <w:t>__</w:t>
      </w:r>
      <w:r w:rsidRPr="00E7628F">
        <w:rPr>
          <w:sz w:val="28"/>
          <w:szCs w:val="28"/>
          <w:u w:val="single"/>
        </w:rPr>
        <w:t>Разработка компьютерной информационно-контролируемой системы торгового комплекса «Антарес»</w:t>
      </w:r>
      <w:r w:rsidRPr="00E7628F">
        <w:rPr>
          <w:sz w:val="28"/>
        </w:rPr>
        <w:t>_________________________________________</w:t>
      </w:r>
    </w:p>
    <w:p w:rsidR="001C5F52" w:rsidRPr="00E7628F" w:rsidRDefault="001C5F52" w:rsidP="001C5F52">
      <w:pPr>
        <w:rPr>
          <w:sz w:val="28"/>
        </w:rPr>
      </w:pPr>
      <w:r w:rsidRPr="00E7628F">
        <w:rPr>
          <w:sz w:val="28"/>
        </w:rPr>
        <w:t>____________________________________________________________________</w:t>
      </w:r>
    </w:p>
    <w:p w:rsidR="001C5F52" w:rsidRPr="00E7628F" w:rsidRDefault="001C5F52" w:rsidP="001C5F52">
      <w:pPr>
        <w:rPr>
          <w:sz w:val="22"/>
        </w:rPr>
      </w:pPr>
    </w:p>
    <w:p w:rsidR="001C5F52" w:rsidRPr="00E7628F" w:rsidRDefault="001C5F52" w:rsidP="001C5F52">
      <w:pPr>
        <w:rPr>
          <w:b/>
          <w:sz w:val="28"/>
        </w:rPr>
      </w:pPr>
      <w:r w:rsidRPr="00E7628F">
        <w:rPr>
          <w:b/>
          <w:sz w:val="28"/>
        </w:rPr>
        <w:t>студент___________________               ___________</w:t>
      </w:r>
      <w:r w:rsidRPr="00E7628F">
        <w:rPr>
          <w:sz w:val="28"/>
          <w:szCs w:val="28"/>
          <w:u w:val="single"/>
        </w:rPr>
        <w:t>А.С. Петров</w:t>
      </w:r>
      <w:r w:rsidRPr="00E7628F">
        <w:rPr>
          <w:b/>
          <w:sz w:val="28"/>
        </w:rPr>
        <w:t>_____________</w:t>
      </w:r>
    </w:p>
    <w:p w:rsidR="001C5F52" w:rsidRPr="00E7628F" w:rsidRDefault="001C5F52" w:rsidP="001C5F52">
      <w:pPr>
        <w:rPr>
          <w:b/>
          <w:sz w:val="20"/>
          <w:szCs w:val="20"/>
        </w:rPr>
      </w:pPr>
      <w:r w:rsidRPr="00E7628F">
        <w:rPr>
          <w:b/>
        </w:rPr>
        <w:t xml:space="preserve">                            </w:t>
      </w:r>
      <w:r w:rsidRPr="00E7628F">
        <w:rPr>
          <w:b/>
          <w:sz w:val="20"/>
          <w:szCs w:val="20"/>
        </w:rPr>
        <w:t xml:space="preserve">(подпись)                                                                                     (ф.и.о.)                                </w:t>
      </w:r>
    </w:p>
    <w:p w:rsidR="001C5F52" w:rsidRPr="00E7628F" w:rsidRDefault="001C5F52" w:rsidP="001C5F52">
      <w:pPr>
        <w:rPr>
          <w:b/>
          <w:sz w:val="28"/>
        </w:rPr>
      </w:pPr>
      <w:r w:rsidRPr="00E7628F">
        <w:rPr>
          <w:b/>
          <w:sz w:val="28"/>
        </w:rPr>
        <w:t>группа ____</w:t>
      </w:r>
      <w:r w:rsidR="00977859" w:rsidRPr="00E7628F">
        <w:rPr>
          <w:sz w:val="28"/>
          <w:u w:val="single"/>
        </w:rPr>
        <w:t>СВ-501</w:t>
      </w:r>
      <w:r w:rsidRPr="00E7628F">
        <w:rPr>
          <w:b/>
          <w:sz w:val="28"/>
        </w:rPr>
        <w:t>_________</w:t>
      </w:r>
    </w:p>
    <w:p w:rsidR="001C5F52" w:rsidRPr="00E7628F" w:rsidRDefault="001C5F52" w:rsidP="001C5F52">
      <w:pPr>
        <w:rPr>
          <w:b/>
          <w:sz w:val="28"/>
        </w:rPr>
      </w:pPr>
      <w:r w:rsidRPr="00E7628F">
        <w:rPr>
          <w:b/>
          <w:sz w:val="28"/>
        </w:rPr>
        <w:t>руководитель_____________              ____________</w:t>
      </w:r>
      <w:r w:rsidRPr="00E7628F">
        <w:rPr>
          <w:sz w:val="28"/>
          <w:szCs w:val="28"/>
          <w:u w:val="single"/>
        </w:rPr>
        <w:t>А.</w:t>
      </w:r>
      <w:r w:rsidR="00977859" w:rsidRPr="00E7628F">
        <w:rPr>
          <w:sz w:val="28"/>
          <w:szCs w:val="28"/>
          <w:u w:val="single"/>
        </w:rPr>
        <w:t>П.</w:t>
      </w:r>
      <w:r w:rsidRPr="00E7628F">
        <w:rPr>
          <w:sz w:val="28"/>
          <w:szCs w:val="28"/>
          <w:u w:val="single"/>
        </w:rPr>
        <w:t xml:space="preserve"> </w:t>
      </w:r>
      <w:r w:rsidR="00977859" w:rsidRPr="00E7628F">
        <w:rPr>
          <w:sz w:val="28"/>
          <w:szCs w:val="28"/>
          <w:u w:val="single"/>
        </w:rPr>
        <w:t>Свиридов</w:t>
      </w:r>
      <w:r w:rsidRPr="00E7628F">
        <w:rPr>
          <w:b/>
          <w:sz w:val="28"/>
        </w:rPr>
        <w:t>___________</w:t>
      </w:r>
    </w:p>
    <w:p w:rsidR="001C5F52" w:rsidRPr="00E7628F" w:rsidRDefault="001C5F52" w:rsidP="001C5F52">
      <w:pPr>
        <w:rPr>
          <w:b/>
          <w:sz w:val="20"/>
          <w:szCs w:val="20"/>
        </w:rPr>
      </w:pPr>
      <w:r w:rsidRPr="00E7628F">
        <w:rPr>
          <w:b/>
          <w:sz w:val="20"/>
          <w:szCs w:val="20"/>
        </w:rPr>
        <w:t xml:space="preserve">                                          (подпись)                                                                             (ф.и.о.)                                </w:t>
      </w:r>
    </w:p>
    <w:p w:rsidR="001C5F52" w:rsidRPr="00E7628F" w:rsidRDefault="001C5F52" w:rsidP="001C5F52">
      <w:pPr>
        <w:rPr>
          <w:b/>
          <w:sz w:val="28"/>
        </w:rPr>
      </w:pPr>
      <w:r w:rsidRPr="00E7628F">
        <w:rPr>
          <w:b/>
          <w:sz w:val="28"/>
        </w:rPr>
        <w:t>рецензент ________________              ____________</w:t>
      </w:r>
      <w:r w:rsidRPr="00E7628F">
        <w:rPr>
          <w:sz w:val="28"/>
          <w:u w:val="single"/>
        </w:rPr>
        <w:t>Н.П.</w:t>
      </w:r>
      <w:r w:rsidRPr="00E7628F">
        <w:rPr>
          <w:b/>
          <w:sz w:val="28"/>
          <w:u w:val="single"/>
        </w:rPr>
        <w:t xml:space="preserve"> </w:t>
      </w:r>
      <w:r w:rsidRPr="00E7628F">
        <w:rPr>
          <w:sz w:val="28"/>
          <w:u w:val="single"/>
        </w:rPr>
        <w:t>Смолин</w:t>
      </w:r>
      <w:r w:rsidRPr="00E7628F">
        <w:rPr>
          <w:b/>
          <w:sz w:val="28"/>
        </w:rPr>
        <w:t>_____________</w:t>
      </w:r>
    </w:p>
    <w:p w:rsidR="001C5F52" w:rsidRPr="00E7628F" w:rsidRDefault="001C5F52" w:rsidP="001C5F52">
      <w:pPr>
        <w:rPr>
          <w:b/>
          <w:sz w:val="20"/>
          <w:szCs w:val="20"/>
        </w:rPr>
      </w:pPr>
      <w:r w:rsidRPr="00E7628F">
        <w:rPr>
          <w:b/>
          <w:sz w:val="20"/>
          <w:szCs w:val="20"/>
        </w:rPr>
        <w:t xml:space="preserve">                                 (подпись)                                                                                       (ф.и.о.)                                </w:t>
      </w:r>
    </w:p>
    <w:p w:rsidR="001C5F52" w:rsidRPr="00E7628F" w:rsidRDefault="001C5F52" w:rsidP="001C5F52">
      <w:pPr>
        <w:rPr>
          <w:b/>
          <w:sz w:val="28"/>
        </w:rPr>
      </w:pPr>
      <w:r w:rsidRPr="00E7628F">
        <w:rPr>
          <w:b/>
          <w:sz w:val="28"/>
        </w:rPr>
        <w:t>консультанты:</w:t>
      </w:r>
    </w:p>
    <w:p w:rsidR="001C5F52" w:rsidRPr="00E7628F" w:rsidRDefault="001C5F52" w:rsidP="001C5F52">
      <w:pPr>
        <w:rPr>
          <w:b/>
          <w:sz w:val="22"/>
        </w:rPr>
      </w:pPr>
    </w:p>
    <w:p w:rsidR="00977859" w:rsidRPr="00E7628F" w:rsidRDefault="00977859" w:rsidP="00977859">
      <w:pPr>
        <w:rPr>
          <w:b/>
          <w:sz w:val="28"/>
        </w:rPr>
      </w:pPr>
      <w:r w:rsidRPr="00E7628F">
        <w:rPr>
          <w:b/>
          <w:sz w:val="28"/>
        </w:rPr>
        <w:t>раздел__</w:t>
      </w:r>
      <w:r w:rsidRPr="00E7628F">
        <w:rPr>
          <w:sz w:val="28"/>
          <w:u w:val="single"/>
        </w:rPr>
        <w:t>Сервисный</w:t>
      </w:r>
      <w:r w:rsidRPr="00E7628F">
        <w:rPr>
          <w:b/>
          <w:sz w:val="28"/>
        </w:rPr>
        <w:t xml:space="preserve">________________       ________     </w:t>
      </w:r>
      <w:r w:rsidRPr="00E7628F">
        <w:rPr>
          <w:sz w:val="28"/>
          <w:szCs w:val="28"/>
          <w:u w:val="single"/>
        </w:rPr>
        <w:t>А.П. Свиридов</w:t>
      </w:r>
      <w:r w:rsidRPr="00E7628F">
        <w:rPr>
          <w:b/>
          <w:sz w:val="28"/>
        </w:rPr>
        <w:t>________</w:t>
      </w:r>
    </w:p>
    <w:p w:rsidR="00977859" w:rsidRPr="00E7628F" w:rsidRDefault="00977859" w:rsidP="001C5F52">
      <w:pPr>
        <w:rPr>
          <w:b/>
          <w:sz w:val="28"/>
        </w:rPr>
      </w:pPr>
      <w:r w:rsidRPr="00E7628F">
        <w:rPr>
          <w:b/>
          <w:sz w:val="20"/>
          <w:szCs w:val="20"/>
        </w:rPr>
        <w:t xml:space="preserve">                                (название раздела)                                        (подпись)                     (ф.и.о.)</w:t>
      </w:r>
    </w:p>
    <w:p w:rsidR="001C5F52" w:rsidRPr="00E7628F" w:rsidRDefault="001C5F52" w:rsidP="001C5F52">
      <w:pPr>
        <w:rPr>
          <w:b/>
          <w:sz w:val="28"/>
        </w:rPr>
      </w:pPr>
      <w:r w:rsidRPr="00E7628F">
        <w:rPr>
          <w:b/>
          <w:sz w:val="28"/>
        </w:rPr>
        <w:t>раздел__</w:t>
      </w:r>
      <w:r w:rsidRPr="00E7628F">
        <w:rPr>
          <w:sz w:val="28"/>
          <w:u w:val="single"/>
        </w:rPr>
        <w:t>Аналитический</w:t>
      </w:r>
      <w:r w:rsidRPr="00E7628F">
        <w:rPr>
          <w:b/>
          <w:sz w:val="28"/>
        </w:rPr>
        <w:t xml:space="preserve">____________       ________     </w:t>
      </w:r>
      <w:r w:rsidR="00977859" w:rsidRPr="00E7628F">
        <w:rPr>
          <w:sz w:val="28"/>
          <w:szCs w:val="28"/>
          <w:u w:val="single"/>
        </w:rPr>
        <w:t>А.П. Свиридов</w:t>
      </w:r>
      <w:r w:rsidRPr="00E7628F">
        <w:rPr>
          <w:b/>
          <w:sz w:val="28"/>
        </w:rPr>
        <w:t>________</w:t>
      </w:r>
    </w:p>
    <w:p w:rsidR="001C5F52" w:rsidRPr="00E7628F" w:rsidRDefault="001C5F52" w:rsidP="001C5F52">
      <w:pPr>
        <w:rPr>
          <w:b/>
          <w:sz w:val="20"/>
          <w:szCs w:val="20"/>
        </w:rPr>
      </w:pPr>
      <w:r w:rsidRPr="00E7628F">
        <w:rPr>
          <w:b/>
          <w:sz w:val="20"/>
          <w:szCs w:val="20"/>
        </w:rPr>
        <w:t xml:space="preserve">                                (название раздела)                                        (подпись)                     (ф.и.о.)</w:t>
      </w:r>
    </w:p>
    <w:p w:rsidR="001C5F52" w:rsidRPr="00E7628F" w:rsidRDefault="001C5F52" w:rsidP="001C5F52">
      <w:pPr>
        <w:rPr>
          <w:b/>
          <w:sz w:val="28"/>
        </w:rPr>
      </w:pPr>
      <w:r w:rsidRPr="00E7628F">
        <w:rPr>
          <w:b/>
          <w:sz w:val="28"/>
        </w:rPr>
        <w:t>раздел__</w:t>
      </w:r>
      <w:r w:rsidR="00977859" w:rsidRPr="00E7628F">
        <w:rPr>
          <w:sz w:val="28"/>
          <w:u w:val="single"/>
        </w:rPr>
        <w:t>Технологический</w:t>
      </w:r>
      <w:r w:rsidRPr="00E7628F">
        <w:rPr>
          <w:b/>
          <w:sz w:val="28"/>
        </w:rPr>
        <w:t>__________      ________</w:t>
      </w:r>
      <w:r w:rsidR="00977859" w:rsidRPr="00E7628F">
        <w:rPr>
          <w:b/>
          <w:sz w:val="28"/>
        </w:rPr>
        <w:t>__</w:t>
      </w:r>
      <w:r w:rsidRPr="00E7628F">
        <w:rPr>
          <w:b/>
          <w:sz w:val="28"/>
        </w:rPr>
        <w:t xml:space="preserve">     </w:t>
      </w:r>
      <w:r w:rsidR="00977859" w:rsidRPr="00E7628F">
        <w:rPr>
          <w:sz w:val="28"/>
          <w:szCs w:val="28"/>
          <w:u w:val="single"/>
        </w:rPr>
        <w:t>А.П. Свиридов</w:t>
      </w:r>
      <w:r w:rsidR="00977859" w:rsidRPr="00E7628F">
        <w:rPr>
          <w:b/>
          <w:sz w:val="28"/>
        </w:rPr>
        <w:t>_______</w:t>
      </w:r>
    </w:p>
    <w:p w:rsidR="001C5F52" w:rsidRPr="00E7628F" w:rsidRDefault="001C5F52" w:rsidP="001C5F52">
      <w:pPr>
        <w:rPr>
          <w:b/>
          <w:sz w:val="20"/>
          <w:szCs w:val="20"/>
        </w:rPr>
      </w:pPr>
      <w:r w:rsidRPr="00E7628F">
        <w:rPr>
          <w:b/>
          <w:sz w:val="20"/>
          <w:szCs w:val="20"/>
        </w:rPr>
        <w:t xml:space="preserve">                                (название раздела)                                        (подпись)                     (ф.и.о.)</w:t>
      </w:r>
    </w:p>
    <w:p w:rsidR="001C5F52" w:rsidRPr="00E7628F" w:rsidRDefault="001C5F52" w:rsidP="001C5F52">
      <w:pPr>
        <w:rPr>
          <w:sz w:val="28"/>
        </w:rPr>
      </w:pPr>
      <w:r w:rsidRPr="00E7628F">
        <w:rPr>
          <w:b/>
          <w:sz w:val="28"/>
        </w:rPr>
        <w:t>раздел_</w:t>
      </w:r>
      <w:r w:rsidR="00977859" w:rsidRPr="00E7628F">
        <w:rPr>
          <w:sz w:val="28"/>
          <w:u w:val="single"/>
        </w:rPr>
        <w:t>Экономический</w:t>
      </w:r>
      <w:r w:rsidRPr="00E7628F">
        <w:rPr>
          <w:b/>
          <w:sz w:val="28"/>
        </w:rPr>
        <w:t>_________</w:t>
      </w:r>
      <w:r w:rsidR="00977859" w:rsidRPr="00E7628F">
        <w:rPr>
          <w:b/>
          <w:sz w:val="28"/>
        </w:rPr>
        <w:t>____</w:t>
      </w:r>
      <w:r w:rsidRPr="00E7628F">
        <w:rPr>
          <w:b/>
          <w:sz w:val="28"/>
        </w:rPr>
        <w:t xml:space="preserve">     </w:t>
      </w:r>
      <w:r w:rsidR="00977859" w:rsidRPr="00E7628F">
        <w:rPr>
          <w:b/>
          <w:sz w:val="28"/>
        </w:rPr>
        <w:t xml:space="preserve">___________   </w:t>
      </w:r>
      <w:r w:rsidRPr="00E7628F">
        <w:rPr>
          <w:sz w:val="28"/>
          <w:u w:val="single"/>
        </w:rPr>
        <w:t>О.В. Алексеева</w:t>
      </w:r>
      <w:r w:rsidRPr="00E7628F">
        <w:rPr>
          <w:b/>
          <w:sz w:val="28"/>
        </w:rPr>
        <w:t>_______</w:t>
      </w:r>
    </w:p>
    <w:p w:rsidR="001C5F52" w:rsidRPr="00E7628F" w:rsidRDefault="001C5F52" w:rsidP="001C5F52">
      <w:pPr>
        <w:rPr>
          <w:b/>
          <w:sz w:val="20"/>
          <w:szCs w:val="20"/>
        </w:rPr>
      </w:pPr>
      <w:r w:rsidRPr="00E7628F">
        <w:rPr>
          <w:b/>
          <w:sz w:val="20"/>
          <w:szCs w:val="20"/>
        </w:rPr>
        <w:t xml:space="preserve">                                (название раздела)                                         (подпись)                    (ф.и.о.)</w:t>
      </w:r>
    </w:p>
    <w:p w:rsidR="001C5F52" w:rsidRPr="00E7628F" w:rsidRDefault="001C5F52" w:rsidP="001C5F52">
      <w:pPr>
        <w:rPr>
          <w:b/>
          <w:sz w:val="28"/>
        </w:rPr>
      </w:pPr>
      <w:r w:rsidRPr="00E7628F">
        <w:rPr>
          <w:b/>
          <w:sz w:val="28"/>
        </w:rPr>
        <w:t>раздел</w:t>
      </w:r>
      <w:r w:rsidR="00977859" w:rsidRPr="00E7628F">
        <w:rPr>
          <w:sz w:val="28"/>
          <w:u w:val="single"/>
        </w:rPr>
        <w:t xml:space="preserve"> Безопасность жизнедеятельности</w:t>
      </w:r>
      <w:r w:rsidR="00977859" w:rsidRPr="00E7628F">
        <w:rPr>
          <w:sz w:val="28"/>
        </w:rPr>
        <w:t xml:space="preserve"> </w:t>
      </w:r>
      <w:r w:rsidR="00977859" w:rsidRPr="00E7628F">
        <w:rPr>
          <w:b/>
          <w:sz w:val="28"/>
        </w:rPr>
        <w:t xml:space="preserve"> </w:t>
      </w:r>
      <w:r w:rsidRPr="00E7628F">
        <w:rPr>
          <w:b/>
          <w:sz w:val="28"/>
        </w:rPr>
        <w:t xml:space="preserve">  __________   </w:t>
      </w:r>
      <w:r w:rsidR="00977859" w:rsidRPr="00E7628F">
        <w:rPr>
          <w:sz w:val="28"/>
          <w:u w:val="single"/>
        </w:rPr>
        <w:t xml:space="preserve"> К.В. Кузнецова</w:t>
      </w:r>
      <w:r w:rsidR="00977859" w:rsidRPr="00E7628F">
        <w:rPr>
          <w:b/>
          <w:sz w:val="28"/>
        </w:rPr>
        <w:t>_____</w:t>
      </w:r>
    </w:p>
    <w:p w:rsidR="001C5F52" w:rsidRPr="00E7628F" w:rsidRDefault="001C5F52" w:rsidP="001C5F52">
      <w:pPr>
        <w:rPr>
          <w:b/>
          <w:sz w:val="20"/>
          <w:szCs w:val="20"/>
        </w:rPr>
      </w:pPr>
      <w:r w:rsidRPr="00E7628F">
        <w:rPr>
          <w:b/>
          <w:sz w:val="20"/>
          <w:szCs w:val="20"/>
        </w:rPr>
        <w:t xml:space="preserve">                                (название раздела)                                         (подпись)                    (ф.и.о.)</w:t>
      </w:r>
    </w:p>
    <w:p w:rsidR="001C5F52" w:rsidRPr="00E7628F" w:rsidRDefault="001C5F52" w:rsidP="001C5F52">
      <w:pPr>
        <w:rPr>
          <w:b/>
        </w:rPr>
      </w:pPr>
    </w:p>
    <w:p w:rsidR="00977859" w:rsidRPr="00E7628F" w:rsidRDefault="00977859" w:rsidP="001C5F52">
      <w:pPr>
        <w:rPr>
          <w:b/>
        </w:rPr>
      </w:pPr>
    </w:p>
    <w:p w:rsidR="001C5F52" w:rsidRPr="00E7628F" w:rsidRDefault="001C5F52" w:rsidP="001C5F52">
      <w:pPr>
        <w:rPr>
          <w:b/>
        </w:rPr>
      </w:pPr>
    </w:p>
    <w:p w:rsidR="001C5F52" w:rsidRPr="00E7628F" w:rsidRDefault="001C5F52" w:rsidP="001C5F52">
      <w:pPr>
        <w:rPr>
          <w:b/>
          <w:sz w:val="28"/>
        </w:rPr>
      </w:pPr>
      <w:r w:rsidRPr="00E7628F">
        <w:rPr>
          <w:b/>
          <w:sz w:val="28"/>
        </w:rPr>
        <w:t>«К защите допускаю»</w:t>
      </w:r>
    </w:p>
    <w:p w:rsidR="001C5F52" w:rsidRPr="00E7628F" w:rsidRDefault="001C5F52" w:rsidP="001C5F52">
      <w:pPr>
        <w:rPr>
          <w:b/>
        </w:rPr>
      </w:pPr>
      <w:r w:rsidRPr="00E7628F">
        <w:rPr>
          <w:b/>
        </w:rPr>
        <w:t xml:space="preserve">  заведующий кафедрой  ____________________             ________</w:t>
      </w:r>
      <w:r w:rsidRPr="00E7628F">
        <w:rPr>
          <w:sz w:val="28"/>
          <w:u w:val="single"/>
        </w:rPr>
        <w:t>В.И. Воловач</w:t>
      </w:r>
      <w:r w:rsidRPr="00E7628F">
        <w:rPr>
          <w:b/>
        </w:rPr>
        <w:t>_________</w:t>
      </w:r>
    </w:p>
    <w:p w:rsidR="001C5F52" w:rsidRPr="00E7628F" w:rsidRDefault="001C5F52" w:rsidP="001C5F52">
      <w:pPr>
        <w:rPr>
          <w:sz w:val="16"/>
          <w:szCs w:val="16"/>
        </w:rPr>
      </w:pPr>
      <w:r w:rsidRPr="00E7628F">
        <w:rPr>
          <w:sz w:val="16"/>
          <w:szCs w:val="16"/>
        </w:rPr>
        <w:t xml:space="preserve">                                                                                         (подпись)                                                                 (расшифровка подписи)</w:t>
      </w:r>
    </w:p>
    <w:p w:rsidR="001C5F52" w:rsidRPr="00E7628F" w:rsidRDefault="001C5F52" w:rsidP="001C5F52">
      <w:pPr>
        <w:rPr>
          <w:sz w:val="16"/>
          <w:szCs w:val="16"/>
        </w:rPr>
      </w:pPr>
    </w:p>
    <w:p w:rsidR="001C5F52" w:rsidRPr="00E7628F" w:rsidRDefault="001C5F52" w:rsidP="001C5F52">
      <w:pPr>
        <w:pStyle w:val="8"/>
        <w:ind w:left="0" w:firstLine="0"/>
      </w:pPr>
      <w:r w:rsidRPr="00E7628F">
        <w:rPr>
          <w:sz w:val="24"/>
          <w:szCs w:val="24"/>
        </w:rPr>
        <w:t>Оценка выпускной квалификационной работы</w:t>
      </w:r>
      <w:r w:rsidRPr="00E7628F">
        <w:t xml:space="preserve"> </w:t>
      </w:r>
      <w:r w:rsidRPr="00E7628F">
        <w:rPr>
          <w:sz w:val="24"/>
          <w:szCs w:val="24"/>
        </w:rPr>
        <w:t>_______________________________________</w:t>
      </w:r>
    </w:p>
    <w:p w:rsidR="001C5F52" w:rsidRPr="00E7628F" w:rsidRDefault="001C5F52" w:rsidP="001C5F52">
      <w:pPr>
        <w:jc w:val="center"/>
        <w:rPr>
          <w:b/>
          <w:sz w:val="16"/>
          <w:szCs w:val="16"/>
        </w:rPr>
      </w:pPr>
    </w:p>
    <w:p w:rsidR="00977859" w:rsidRPr="00E7628F" w:rsidRDefault="00977859" w:rsidP="001C5F52">
      <w:pPr>
        <w:jc w:val="center"/>
      </w:pPr>
    </w:p>
    <w:p w:rsidR="00977859" w:rsidRPr="00E7628F" w:rsidRDefault="00977859" w:rsidP="001C5F52">
      <w:pPr>
        <w:jc w:val="center"/>
      </w:pPr>
    </w:p>
    <w:p w:rsidR="001C5F52" w:rsidRPr="00E7628F" w:rsidRDefault="001C5F52" w:rsidP="001C5F52">
      <w:pPr>
        <w:jc w:val="center"/>
        <w:rPr>
          <w:b/>
        </w:rPr>
      </w:pPr>
      <w:r w:rsidRPr="00E7628F">
        <w:t>ТОЛЬЯТТИ    20</w:t>
      </w:r>
      <w:r w:rsidRPr="00E7628F">
        <w:rPr>
          <w:u w:val="single"/>
        </w:rPr>
        <w:t>1</w:t>
      </w:r>
      <w:r w:rsidR="00977859" w:rsidRPr="00E7628F">
        <w:rPr>
          <w:u w:val="single"/>
        </w:rPr>
        <w:t>1</w:t>
      </w:r>
      <w:r w:rsidRPr="00E7628F">
        <w:t>год</w:t>
      </w:r>
    </w:p>
    <w:p w:rsidR="001C5F52" w:rsidRPr="00E7628F" w:rsidRDefault="001C5F52" w:rsidP="001C5F52">
      <w:pPr>
        <w:pStyle w:val="af1"/>
        <w:ind w:firstLine="567"/>
        <w:jc w:val="right"/>
      </w:pPr>
      <w:r w:rsidRPr="00E7628F">
        <w:br w:type="page"/>
        <w:t>ПРИЛОЖЕНИЕ Д</w:t>
      </w:r>
    </w:p>
    <w:p w:rsidR="001C5F52" w:rsidRPr="00E7628F" w:rsidRDefault="001C5F52" w:rsidP="001C5F52">
      <w:pPr>
        <w:shd w:val="clear" w:color="auto" w:fill="FFFFFF"/>
        <w:spacing w:before="120" w:after="360"/>
        <w:ind w:left="4678" w:hanging="4678"/>
        <w:jc w:val="center"/>
        <w:rPr>
          <w:b/>
        </w:rPr>
      </w:pPr>
      <w:r w:rsidRPr="00E7628F">
        <w:rPr>
          <w:b/>
        </w:rPr>
        <w:t>Образец заполнения бланка задания на ВКР</w:t>
      </w:r>
    </w:p>
    <w:p w:rsidR="00977859" w:rsidRPr="00E7628F" w:rsidRDefault="00977859" w:rsidP="00977859">
      <w:pPr>
        <w:pStyle w:val="10"/>
        <w:widowControl/>
        <w:spacing w:line="240" w:lineRule="auto"/>
        <w:ind w:firstLine="0"/>
        <w:jc w:val="center"/>
        <w:rPr>
          <w:sz w:val="20"/>
        </w:rPr>
      </w:pPr>
      <w:r w:rsidRPr="00E7628F">
        <w:rPr>
          <w:sz w:val="20"/>
        </w:rPr>
        <w:t>МИНОБРНАУКИ РОССИИ</w:t>
      </w:r>
    </w:p>
    <w:p w:rsidR="001C5F52" w:rsidRPr="00E7628F" w:rsidRDefault="001C5F52" w:rsidP="001C5F52">
      <w:pPr>
        <w:pStyle w:val="10"/>
        <w:widowControl/>
        <w:spacing w:line="240" w:lineRule="auto"/>
        <w:ind w:firstLine="0"/>
        <w:jc w:val="center"/>
        <w:rPr>
          <w:sz w:val="20"/>
        </w:rPr>
      </w:pPr>
      <w:r w:rsidRPr="00E7628F">
        <w:rPr>
          <w:sz w:val="20"/>
        </w:rPr>
        <w:t>Государственное образовательное учреждение высшего профессионального образования</w:t>
      </w:r>
    </w:p>
    <w:p w:rsidR="001C5F52" w:rsidRPr="00E7628F" w:rsidRDefault="001C5F52" w:rsidP="001C5F52">
      <w:pPr>
        <w:shd w:val="clear" w:color="auto" w:fill="FFFFFF"/>
        <w:jc w:val="center"/>
        <w:rPr>
          <w:spacing w:val="-15"/>
        </w:rPr>
      </w:pPr>
      <w:r w:rsidRPr="00E7628F">
        <w:rPr>
          <w:spacing w:val="-15"/>
        </w:rPr>
        <w:t>«Поволжский государственный университет сервиса (ПВГУС)»</w:t>
      </w:r>
    </w:p>
    <w:p w:rsidR="001C5F52" w:rsidRPr="00E7628F" w:rsidRDefault="001C5F52" w:rsidP="001C5F52">
      <w:pPr>
        <w:shd w:val="clear" w:color="auto" w:fill="FFFFFF"/>
        <w:rPr>
          <w:spacing w:val="-15"/>
        </w:rPr>
      </w:pPr>
    </w:p>
    <w:p w:rsidR="001C5F52" w:rsidRPr="00E7628F" w:rsidRDefault="001C5F52" w:rsidP="001C5F52">
      <w:pPr>
        <w:shd w:val="clear" w:color="auto" w:fill="FFFFFF"/>
        <w:ind w:firstLine="5670"/>
        <w:rPr>
          <w:spacing w:val="-15"/>
        </w:rPr>
      </w:pPr>
    </w:p>
    <w:p w:rsidR="001C5F52" w:rsidRPr="00E7628F" w:rsidRDefault="001C5F52" w:rsidP="001C5F52">
      <w:pPr>
        <w:shd w:val="clear" w:color="auto" w:fill="FFFFFF"/>
        <w:ind w:firstLine="5670"/>
        <w:rPr>
          <w:spacing w:val="-15"/>
        </w:rPr>
      </w:pPr>
    </w:p>
    <w:p w:rsidR="001C5F52" w:rsidRPr="00E7628F" w:rsidRDefault="001C5F52" w:rsidP="001C5F52">
      <w:pPr>
        <w:pStyle w:val="1"/>
      </w:pPr>
    </w:p>
    <w:p w:rsidR="001C5F52" w:rsidRPr="00E7628F" w:rsidRDefault="001C5F52" w:rsidP="001C5F52">
      <w:pPr>
        <w:pStyle w:val="a9"/>
      </w:pPr>
    </w:p>
    <w:p w:rsidR="001C5F52" w:rsidRPr="00E7628F" w:rsidRDefault="001C5F52" w:rsidP="001C5F52">
      <w:pPr>
        <w:rPr>
          <w:sz w:val="22"/>
        </w:rPr>
      </w:pPr>
      <w:r w:rsidRPr="00E7628F">
        <w:rPr>
          <w:sz w:val="22"/>
        </w:rPr>
        <w:t>Институт (Факультет)_______</w:t>
      </w:r>
      <w:r w:rsidRPr="00E7628F">
        <w:rPr>
          <w:sz w:val="22"/>
          <w:u w:val="single"/>
        </w:rPr>
        <w:t>ТиТС</w:t>
      </w:r>
      <w:r w:rsidRPr="00E7628F">
        <w:rPr>
          <w:sz w:val="22"/>
        </w:rPr>
        <w:t>_____Кафедра _</w:t>
      </w:r>
      <w:r w:rsidRPr="00E7628F">
        <w:rPr>
          <w:sz w:val="22"/>
          <w:u w:val="single"/>
        </w:rPr>
        <w:t>«Информационный и электронный сервис»</w:t>
      </w:r>
      <w:r w:rsidRPr="00E7628F">
        <w:rPr>
          <w:sz w:val="22"/>
        </w:rPr>
        <w:t>__</w:t>
      </w:r>
    </w:p>
    <w:p w:rsidR="001C5F52" w:rsidRPr="00E7628F" w:rsidRDefault="001C5F52" w:rsidP="001C5F52">
      <w:pPr>
        <w:rPr>
          <w:sz w:val="22"/>
        </w:rPr>
      </w:pPr>
      <w:r w:rsidRPr="00E7628F">
        <w:rPr>
          <w:sz w:val="22"/>
        </w:rPr>
        <w:t>Направление (специальность) __</w:t>
      </w:r>
      <w:r w:rsidR="00977859" w:rsidRPr="00E7628F">
        <w:rPr>
          <w:sz w:val="22"/>
          <w:u w:val="single"/>
        </w:rPr>
        <w:t>100101.65</w:t>
      </w:r>
      <w:r w:rsidRPr="00E7628F">
        <w:rPr>
          <w:sz w:val="22"/>
          <w:u w:val="single"/>
        </w:rPr>
        <w:t xml:space="preserve"> «</w:t>
      </w:r>
      <w:r w:rsidR="00977859" w:rsidRPr="00E7628F">
        <w:rPr>
          <w:sz w:val="22"/>
          <w:u w:val="single"/>
        </w:rPr>
        <w:t>Сервис</w:t>
      </w:r>
      <w:r w:rsidRPr="00E7628F">
        <w:rPr>
          <w:sz w:val="22"/>
          <w:u w:val="single"/>
        </w:rPr>
        <w:t>»</w:t>
      </w:r>
      <w:r w:rsidRPr="00E7628F">
        <w:rPr>
          <w:sz w:val="22"/>
        </w:rPr>
        <w:t>__________</w:t>
      </w:r>
      <w:r w:rsidR="00977859" w:rsidRPr="00E7628F">
        <w:rPr>
          <w:sz w:val="22"/>
        </w:rPr>
        <w:t>_____________________________</w:t>
      </w:r>
    </w:p>
    <w:p w:rsidR="001C5F52" w:rsidRPr="00E7628F" w:rsidRDefault="001C5F52" w:rsidP="001C5F52">
      <w:pPr>
        <w:rPr>
          <w:sz w:val="22"/>
        </w:rPr>
      </w:pPr>
      <w:r w:rsidRPr="00E7628F">
        <w:rPr>
          <w:sz w:val="22"/>
        </w:rPr>
        <w:t>Квалификация __</w:t>
      </w:r>
      <w:r w:rsidR="00977859" w:rsidRPr="00E7628F">
        <w:rPr>
          <w:sz w:val="22"/>
          <w:u w:val="single"/>
        </w:rPr>
        <w:t>специалист по сервису</w:t>
      </w:r>
      <w:r w:rsidRPr="00E7628F">
        <w:rPr>
          <w:sz w:val="22"/>
        </w:rPr>
        <w:t>_________________Группа________</w:t>
      </w:r>
      <w:r w:rsidR="00977859" w:rsidRPr="00E7628F">
        <w:rPr>
          <w:sz w:val="22"/>
          <w:u w:val="single"/>
        </w:rPr>
        <w:t>СВ-5</w:t>
      </w:r>
      <w:r w:rsidRPr="00E7628F">
        <w:rPr>
          <w:sz w:val="22"/>
          <w:u w:val="single"/>
        </w:rPr>
        <w:t>01</w:t>
      </w:r>
      <w:r w:rsidRPr="00E7628F">
        <w:rPr>
          <w:sz w:val="22"/>
        </w:rPr>
        <w:t>____</w:t>
      </w:r>
      <w:r w:rsidR="00977859" w:rsidRPr="00E7628F">
        <w:rPr>
          <w:sz w:val="22"/>
        </w:rPr>
        <w:t>_________</w:t>
      </w:r>
    </w:p>
    <w:p w:rsidR="001C5F52" w:rsidRPr="00E7628F" w:rsidRDefault="001C5F52" w:rsidP="001C5F52">
      <w:pPr>
        <w:pStyle w:val="14"/>
        <w:widowControl w:val="0"/>
        <w:autoSpaceDE w:val="0"/>
        <w:autoSpaceDN w:val="0"/>
        <w:adjustRightInd w:val="0"/>
        <w:spacing w:line="360" w:lineRule="auto"/>
      </w:pPr>
    </w:p>
    <w:p w:rsidR="001C5F52" w:rsidRPr="00E7628F" w:rsidRDefault="001C5F52" w:rsidP="001C5F52">
      <w:pPr>
        <w:ind w:left="5040"/>
        <w:rPr>
          <w:sz w:val="22"/>
        </w:rPr>
      </w:pPr>
      <w:r w:rsidRPr="00E7628F">
        <w:rPr>
          <w:sz w:val="22"/>
        </w:rPr>
        <w:t>УТВЕРЖДАЮ:</w:t>
      </w:r>
    </w:p>
    <w:p w:rsidR="001C5F52" w:rsidRPr="00E7628F" w:rsidRDefault="001C5F52" w:rsidP="001C5F52">
      <w:pPr>
        <w:rPr>
          <w:sz w:val="22"/>
        </w:rPr>
      </w:pPr>
      <w:r w:rsidRPr="00E7628F">
        <w:rPr>
          <w:sz w:val="22"/>
        </w:rPr>
        <w:t xml:space="preserve">                                                                                            Заведующий кафедрой ________В.И. Воловач</w:t>
      </w:r>
    </w:p>
    <w:p w:rsidR="001C5F52" w:rsidRPr="00E7628F" w:rsidRDefault="001C5F52" w:rsidP="001C5F52">
      <w:pPr>
        <w:rPr>
          <w:sz w:val="22"/>
        </w:rPr>
      </w:pPr>
      <w:r w:rsidRPr="00E7628F">
        <w:rPr>
          <w:sz w:val="22"/>
        </w:rPr>
        <w:t xml:space="preserve">               </w:t>
      </w:r>
      <w:r w:rsidRPr="00E7628F">
        <w:rPr>
          <w:sz w:val="22"/>
        </w:rPr>
        <w:tab/>
      </w:r>
      <w:r w:rsidRPr="00E7628F">
        <w:rPr>
          <w:sz w:val="22"/>
        </w:rPr>
        <w:tab/>
      </w:r>
      <w:r w:rsidRPr="00E7628F">
        <w:rPr>
          <w:sz w:val="22"/>
        </w:rPr>
        <w:tab/>
      </w:r>
      <w:r w:rsidRPr="00E7628F">
        <w:rPr>
          <w:sz w:val="22"/>
        </w:rPr>
        <w:tab/>
      </w:r>
      <w:r w:rsidRPr="00E7628F">
        <w:rPr>
          <w:sz w:val="22"/>
        </w:rPr>
        <w:tab/>
      </w:r>
      <w:r w:rsidRPr="00E7628F">
        <w:rPr>
          <w:sz w:val="22"/>
        </w:rPr>
        <w:tab/>
      </w:r>
      <w:r w:rsidRPr="00E7628F">
        <w:rPr>
          <w:sz w:val="22"/>
        </w:rPr>
        <w:tab/>
      </w:r>
      <w:r w:rsidRPr="00E7628F">
        <w:rPr>
          <w:sz w:val="22"/>
        </w:rPr>
        <w:tab/>
        <w:t xml:space="preserve">                _______________20__г.</w:t>
      </w:r>
    </w:p>
    <w:p w:rsidR="001C5F52" w:rsidRPr="00E7628F" w:rsidRDefault="001C5F52" w:rsidP="001C5F52">
      <w:pPr>
        <w:pStyle w:val="1"/>
        <w:rPr>
          <w:b/>
          <w:spacing w:val="30"/>
        </w:rPr>
      </w:pPr>
    </w:p>
    <w:p w:rsidR="001C5F52" w:rsidRPr="00E7628F" w:rsidRDefault="001C5F52" w:rsidP="001C5F52">
      <w:pPr>
        <w:pStyle w:val="1"/>
        <w:rPr>
          <w:b/>
          <w:spacing w:val="30"/>
        </w:rPr>
      </w:pPr>
    </w:p>
    <w:p w:rsidR="001C5F52" w:rsidRPr="00E7628F" w:rsidRDefault="001C5F52" w:rsidP="001C5F52">
      <w:pPr>
        <w:jc w:val="center"/>
        <w:rPr>
          <w:b/>
          <w:bCs/>
        </w:rPr>
      </w:pPr>
      <w:r w:rsidRPr="00E7628F">
        <w:rPr>
          <w:b/>
          <w:bCs/>
        </w:rPr>
        <w:t>ЗАДАНИЕ</w:t>
      </w:r>
    </w:p>
    <w:p w:rsidR="001C5F52" w:rsidRPr="00E7628F" w:rsidRDefault="001C5F52" w:rsidP="001C5F52">
      <w:pPr>
        <w:jc w:val="center"/>
        <w:rPr>
          <w:b/>
          <w:bCs/>
        </w:rPr>
      </w:pPr>
      <w:r w:rsidRPr="00E7628F">
        <w:rPr>
          <w:b/>
          <w:bCs/>
        </w:rPr>
        <w:t>НА ВЫПУСКНУЮ КВАЛИФИКАЦИОННУЮ РАБОТУ</w:t>
      </w:r>
    </w:p>
    <w:p w:rsidR="001C5F52" w:rsidRPr="00E7628F" w:rsidRDefault="001C5F52" w:rsidP="001C5F52">
      <w:pPr>
        <w:jc w:val="center"/>
        <w:rPr>
          <w:b/>
          <w:bCs/>
        </w:rPr>
      </w:pPr>
    </w:p>
    <w:p w:rsidR="001C5F52" w:rsidRPr="00E7628F" w:rsidRDefault="001C5F52" w:rsidP="001C5F52">
      <w:pPr>
        <w:pStyle w:val="14"/>
        <w:widowControl w:val="0"/>
        <w:autoSpaceDE w:val="0"/>
        <w:autoSpaceDN w:val="0"/>
        <w:adjustRightInd w:val="0"/>
      </w:pPr>
    </w:p>
    <w:p w:rsidR="001C5F52" w:rsidRPr="00E7628F" w:rsidRDefault="001C5F52" w:rsidP="001C5F52">
      <w:pPr>
        <w:jc w:val="both"/>
      </w:pPr>
      <w:r w:rsidRPr="00E7628F">
        <w:t>Студенту _______</w:t>
      </w:r>
      <w:r w:rsidRPr="00E7628F">
        <w:rPr>
          <w:u w:val="single"/>
        </w:rPr>
        <w:t>Петрову Александру Сергеевичу</w:t>
      </w:r>
      <w:r w:rsidRPr="00E7628F">
        <w:t>____________________________________</w:t>
      </w:r>
    </w:p>
    <w:p w:rsidR="001C5F52" w:rsidRPr="00E7628F" w:rsidRDefault="001C5F52" w:rsidP="001C5F52">
      <w:pPr>
        <w:jc w:val="both"/>
      </w:pPr>
      <w:r w:rsidRPr="00E7628F">
        <w:t xml:space="preserve">                                                                       (Фамилия И.О.)</w:t>
      </w:r>
    </w:p>
    <w:p w:rsidR="001C5F52" w:rsidRPr="00E7628F" w:rsidRDefault="001C5F52" w:rsidP="001C5F52">
      <w:pPr>
        <w:jc w:val="both"/>
      </w:pPr>
      <w:r w:rsidRPr="00E7628F">
        <w:t>Руководитель ___</w:t>
      </w:r>
      <w:r w:rsidR="00977859" w:rsidRPr="00E7628F">
        <w:rPr>
          <w:sz w:val="28"/>
          <w:szCs w:val="28"/>
          <w:u w:val="single"/>
        </w:rPr>
        <w:t xml:space="preserve"> </w:t>
      </w:r>
      <w:r w:rsidR="00977859" w:rsidRPr="00E7628F">
        <w:rPr>
          <w:u w:val="single"/>
        </w:rPr>
        <w:t>Свиридов</w:t>
      </w:r>
      <w:r w:rsidRPr="00E7628F">
        <w:rPr>
          <w:u w:val="single"/>
        </w:rPr>
        <w:t xml:space="preserve"> А.</w:t>
      </w:r>
      <w:r w:rsidR="00977859" w:rsidRPr="00E7628F">
        <w:rPr>
          <w:u w:val="single"/>
        </w:rPr>
        <w:t>П</w:t>
      </w:r>
      <w:r w:rsidRPr="00E7628F">
        <w:rPr>
          <w:u w:val="single"/>
        </w:rPr>
        <w:t>., каф. ИиЭС, ПВГУС, доцент</w:t>
      </w:r>
      <w:r w:rsidRPr="00E7628F">
        <w:t>__________________________</w:t>
      </w:r>
    </w:p>
    <w:p w:rsidR="001C5F52" w:rsidRPr="00E7628F" w:rsidRDefault="001C5F52" w:rsidP="001C5F52">
      <w:pPr>
        <w:jc w:val="both"/>
      </w:pPr>
      <w:r w:rsidRPr="00E7628F">
        <w:t xml:space="preserve">                                                (Фамилия И.О. место работы, должность)</w:t>
      </w:r>
    </w:p>
    <w:p w:rsidR="001C5F52" w:rsidRPr="00E7628F" w:rsidRDefault="001C5F52" w:rsidP="001C5F52">
      <w:pPr>
        <w:jc w:val="both"/>
        <w:rPr>
          <w:u w:val="single"/>
        </w:rPr>
      </w:pPr>
      <w:r w:rsidRPr="00E7628F">
        <w:t>Наименование темы: _</w:t>
      </w:r>
      <w:r w:rsidRPr="00E7628F">
        <w:rPr>
          <w:u w:val="single"/>
        </w:rPr>
        <w:t>«Разработка компьютерной информационно-контролируемой________</w:t>
      </w:r>
    </w:p>
    <w:p w:rsidR="001C5F52" w:rsidRPr="00E7628F" w:rsidRDefault="001C5F52" w:rsidP="001C5F52">
      <w:pPr>
        <w:jc w:val="both"/>
      </w:pPr>
      <w:r w:rsidRPr="00E7628F">
        <w:rPr>
          <w:u w:val="single"/>
        </w:rPr>
        <w:t>системы торгового комплекса “Антарес”»</w:t>
      </w:r>
      <w:r w:rsidRPr="00E7628F">
        <w:t>____________________________________________</w:t>
      </w:r>
    </w:p>
    <w:p w:rsidR="001C5F52" w:rsidRPr="00E7628F" w:rsidRDefault="001C5F52" w:rsidP="001C5F52">
      <w:pPr>
        <w:jc w:val="both"/>
      </w:pPr>
      <w:r w:rsidRPr="00E7628F">
        <w:t>________________________________________________________________________________</w:t>
      </w:r>
    </w:p>
    <w:p w:rsidR="001C5F52" w:rsidRPr="00E7628F" w:rsidRDefault="001C5F52" w:rsidP="001C5F52">
      <w:pPr>
        <w:jc w:val="both"/>
      </w:pPr>
      <w:r w:rsidRPr="00E7628F">
        <w:t>Вид выпускной квалификационной работы_________</w:t>
      </w:r>
      <w:r w:rsidRPr="00E7628F">
        <w:rPr>
          <w:u w:val="single"/>
        </w:rPr>
        <w:t>дипломная работа</w:t>
      </w:r>
      <w:r w:rsidRPr="00E7628F">
        <w:t>__________________</w:t>
      </w:r>
    </w:p>
    <w:p w:rsidR="001C5F52" w:rsidRPr="00E7628F" w:rsidRDefault="001C5F52" w:rsidP="001C5F52">
      <w:pPr>
        <w:ind w:left="4320" w:firstLine="720"/>
        <w:jc w:val="both"/>
        <w:rPr>
          <w:sz w:val="18"/>
          <w:szCs w:val="18"/>
        </w:rPr>
      </w:pPr>
      <w:r w:rsidRPr="00E7628F">
        <w:rPr>
          <w:sz w:val="18"/>
          <w:szCs w:val="18"/>
        </w:rPr>
        <w:t>(дипломный проект (работа), магистерская диссертация)</w:t>
      </w:r>
    </w:p>
    <w:p w:rsidR="001C5F52" w:rsidRPr="00E7628F" w:rsidRDefault="001C5F52" w:rsidP="001C5F52">
      <w:pPr>
        <w:jc w:val="both"/>
      </w:pPr>
    </w:p>
    <w:p w:rsidR="001C5F52" w:rsidRPr="00E7628F" w:rsidRDefault="001C5F52" w:rsidP="001C5F52">
      <w:pPr>
        <w:pStyle w:val="14"/>
        <w:widowControl w:val="0"/>
        <w:autoSpaceDE w:val="0"/>
        <w:autoSpaceDN w:val="0"/>
        <w:adjustRightInd w:val="0"/>
      </w:pPr>
      <w:r w:rsidRPr="00E7628F">
        <w:t>Срок сдачи дипломантом законченной работы «__</w:t>
      </w:r>
      <w:r w:rsidRPr="00E7628F">
        <w:rPr>
          <w:u w:val="single"/>
        </w:rPr>
        <w:t>9</w:t>
      </w:r>
      <w:r w:rsidRPr="00E7628F">
        <w:t>__»_______</w:t>
      </w:r>
      <w:r w:rsidRPr="00E7628F">
        <w:rPr>
          <w:u w:val="single"/>
        </w:rPr>
        <w:t>июня</w:t>
      </w:r>
      <w:r w:rsidRPr="00E7628F">
        <w:t>______________20</w:t>
      </w:r>
      <w:r w:rsidRPr="00E7628F">
        <w:rPr>
          <w:u w:val="single"/>
        </w:rPr>
        <w:t>1</w:t>
      </w:r>
      <w:r w:rsidR="00977859" w:rsidRPr="00E7628F">
        <w:rPr>
          <w:u w:val="single"/>
        </w:rPr>
        <w:t>1</w:t>
      </w:r>
      <w:r w:rsidRPr="00E7628F">
        <w:t>г.</w:t>
      </w:r>
    </w:p>
    <w:p w:rsidR="001C5F52" w:rsidRPr="00E7628F" w:rsidRDefault="001C5F52" w:rsidP="001C5F52">
      <w:pPr>
        <w:jc w:val="both"/>
        <w:rPr>
          <w:b/>
        </w:rPr>
      </w:pPr>
    </w:p>
    <w:p w:rsidR="001C5F52" w:rsidRPr="00E7628F" w:rsidRDefault="001C5F52" w:rsidP="001C5F52">
      <w:pPr>
        <w:tabs>
          <w:tab w:val="left" w:pos="426"/>
          <w:tab w:val="left" w:pos="709"/>
        </w:tabs>
        <w:jc w:val="center"/>
        <w:rPr>
          <w:b/>
        </w:rPr>
      </w:pPr>
      <w:r w:rsidRPr="00E7628F">
        <w:rPr>
          <w:b/>
        </w:rPr>
        <w:t>1. Содержание пояснительной записки выпускной квалификационной работы</w:t>
      </w:r>
    </w:p>
    <w:p w:rsidR="001C5F52" w:rsidRPr="00E7628F" w:rsidRDefault="001C5F52" w:rsidP="001C5F52">
      <w:pPr>
        <w:tabs>
          <w:tab w:val="left" w:pos="426"/>
          <w:tab w:val="left" w:pos="709"/>
        </w:tabs>
        <w:rPr>
          <w:b/>
        </w:rPr>
      </w:pPr>
    </w:p>
    <w:p w:rsidR="001C5F52" w:rsidRPr="00E7628F" w:rsidRDefault="001C5F52" w:rsidP="001C5F52">
      <w:pPr>
        <w:tabs>
          <w:tab w:val="left" w:pos="426"/>
          <w:tab w:val="left" w:pos="709"/>
        </w:tabs>
      </w:pPr>
      <w:r w:rsidRPr="00E7628F">
        <w:t>___</w:t>
      </w:r>
      <w:r w:rsidRPr="00E7628F">
        <w:rPr>
          <w:u w:val="single"/>
        </w:rPr>
        <w:t>Содержание</w:t>
      </w:r>
      <w:r w:rsidRPr="00E7628F">
        <w:t>__________________________________________________________________</w:t>
      </w:r>
    </w:p>
    <w:p w:rsidR="001C5F52" w:rsidRPr="00E7628F" w:rsidRDefault="001C5F52" w:rsidP="001C5F52">
      <w:pPr>
        <w:tabs>
          <w:tab w:val="left" w:pos="426"/>
          <w:tab w:val="left" w:pos="709"/>
        </w:tabs>
      </w:pPr>
      <w:r w:rsidRPr="00E7628F">
        <w:t>___</w:t>
      </w:r>
      <w:r w:rsidRPr="00E7628F">
        <w:rPr>
          <w:u w:val="single"/>
        </w:rPr>
        <w:t>Введение</w:t>
      </w:r>
      <w:r w:rsidRPr="00E7628F">
        <w:t>_____________________________________________________________________</w:t>
      </w:r>
    </w:p>
    <w:p w:rsidR="00977859" w:rsidRPr="00E7628F" w:rsidRDefault="00977859" w:rsidP="00977859">
      <w:pPr>
        <w:tabs>
          <w:tab w:val="left" w:pos="426"/>
          <w:tab w:val="left" w:pos="709"/>
        </w:tabs>
      </w:pPr>
      <w:r w:rsidRPr="00E7628F">
        <w:t>___</w:t>
      </w:r>
      <w:r w:rsidRPr="00E7628F">
        <w:rPr>
          <w:u w:val="single"/>
        </w:rPr>
        <w:t>1. Сервисный раздел</w:t>
      </w:r>
      <w:r w:rsidRPr="00E7628F">
        <w:t>___________________________________________________________</w:t>
      </w:r>
    </w:p>
    <w:p w:rsidR="001C5F52" w:rsidRPr="00E7628F" w:rsidRDefault="001C5F52" w:rsidP="001C5F52">
      <w:pPr>
        <w:tabs>
          <w:tab w:val="left" w:pos="426"/>
          <w:tab w:val="left" w:pos="709"/>
        </w:tabs>
      </w:pPr>
      <w:r w:rsidRPr="00E7628F">
        <w:t>___</w:t>
      </w:r>
      <w:r w:rsidR="00977859" w:rsidRPr="00E7628F">
        <w:rPr>
          <w:u w:val="single"/>
        </w:rPr>
        <w:t>2</w:t>
      </w:r>
      <w:r w:rsidRPr="00E7628F">
        <w:rPr>
          <w:u w:val="single"/>
        </w:rPr>
        <w:t>. Аналитический раздел</w:t>
      </w:r>
      <w:r w:rsidRPr="00E7628F">
        <w:t>_______________________________________________________</w:t>
      </w:r>
    </w:p>
    <w:p w:rsidR="001C5F52" w:rsidRPr="00E7628F" w:rsidRDefault="001C5F52" w:rsidP="001C5F52">
      <w:pPr>
        <w:tabs>
          <w:tab w:val="left" w:pos="426"/>
          <w:tab w:val="left" w:pos="709"/>
        </w:tabs>
      </w:pPr>
      <w:r w:rsidRPr="00E7628F">
        <w:t>___</w:t>
      </w:r>
      <w:r w:rsidR="00977859" w:rsidRPr="00E7628F">
        <w:rPr>
          <w:u w:val="single"/>
        </w:rPr>
        <w:t>3</w:t>
      </w:r>
      <w:r w:rsidRPr="00E7628F">
        <w:rPr>
          <w:u w:val="single"/>
        </w:rPr>
        <w:t xml:space="preserve">. </w:t>
      </w:r>
      <w:r w:rsidR="00977859" w:rsidRPr="00E7628F">
        <w:rPr>
          <w:u w:val="single"/>
        </w:rPr>
        <w:t>Технологический</w:t>
      </w:r>
      <w:r w:rsidRPr="00E7628F">
        <w:rPr>
          <w:u w:val="single"/>
        </w:rPr>
        <w:t xml:space="preserve"> раздел</w:t>
      </w:r>
      <w:r w:rsidRPr="00E7628F">
        <w:t>______________________________________________________</w:t>
      </w:r>
    </w:p>
    <w:p w:rsidR="00977859" w:rsidRPr="00E7628F" w:rsidRDefault="00977859" w:rsidP="00977859">
      <w:pPr>
        <w:tabs>
          <w:tab w:val="left" w:pos="426"/>
          <w:tab w:val="left" w:pos="709"/>
        </w:tabs>
      </w:pPr>
      <w:r w:rsidRPr="00E7628F">
        <w:t>___</w:t>
      </w:r>
      <w:r w:rsidRPr="00E7628F">
        <w:rPr>
          <w:u w:val="single"/>
        </w:rPr>
        <w:t>4. Экономический раздел</w:t>
      </w:r>
      <w:r w:rsidRPr="00E7628F">
        <w:t>_______________________________________________________</w:t>
      </w:r>
    </w:p>
    <w:p w:rsidR="001C5F52" w:rsidRPr="00E7628F" w:rsidRDefault="001C5F52" w:rsidP="001C5F52">
      <w:pPr>
        <w:tabs>
          <w:tab w:val="left" w:pos="426"/>
          <w:tab w:val="left" w:pos="709"/>
        </w:tabs>
      </w:pPr>
      <w:r w:rsidRPr="00E7628F">
        <w:t>___</w:t>
      </w:r>
      <w:r w:rsidR="00977859" w:rsidRPr="00E7628F">
        <w:rPr>
          <w:u w:val="single"/>
        </w:rPr>
        <w:t>5</w:t>
      </w:r>
      <w:r w:rsidRPr="00E7628F">
        <w:rPr>
          <w:u w:val="single"/>
        </w:rPr>
        <w:t>. Безопасность жизнедеятельности</w:t>
      </w:r>
      <w:r w:rsidRPr="00E7628F">
        <w:t>______________________________________________</w:t>
      </w:r>
    </w:p>
    <w:p w:rsidR="001C5F52" w:rsidRPr="00E7628F" w:rsidRDefault="001C5F52" w:rsidP="001C5F52">
      <w:pPr>
        <w:tabs>
          <w:tab w:val="left" w:pos="426"/>
          <w:tab w:val="left" w:pos="709"/>
        </w:tabs>
      </w:pPr>
      <w:r w:rsidRPr="00E7628F">
        <w:t>___</w:t>
      </w:r>
      <w:r w:rsidRPr="00E7628F">
        <w:rPr>
          <w:u w:val="single"/>
        </w:rPr>
        <w:t>Заключение</w:t>
      </w:r>
      <w:r w:rsidRPr="00E7628F">
        <w:t>______________________________________________________________________</w:t>
      </w:r>
      <w:r w:rsidRPr="00E7628F">
        <w:rPr>
          <w:u w:val="single"/>
        </w:rPr>
        <w:t>Библиографический список используемой литературы</w:t>
      </w:r>
      <w:r w:rsidRPr="00E7628F">
        <w:t>______________________________</w:t>
      </w:r>
    </w:p>
    <w:p w:rsidR="001C5F52" w:rsidRPr="00E7628F" w:rsidRDefault="001C5F52" w:rsidP="001C5F52">
      <w:pPr>
        <w:tabs>
          <w:tab w:val="left" w:pos="426"/>
          <w:tab w:val="left" w:pos="709"/>
        </w:tabs>
      </w:pPr>
      <w:r w:rsidRPr="00E7628F">
        <w:t>___</w:t>
      </w:r>
      <w:r w:rsidRPr="00E7628F">
        <w:rPr>
          <w:u w:val="single"/>
        </w:rPr>
        <w:t>Приложения</w:t>
      </w:r>
      <w:r w:rsidRPr="00E7628F">
        <w:t>__________________________________________________________________</w:t>
      </w:r>
    </w:p>
    <w:p w:rsidR="001C5F52" w:rsidRPr="00E7628F" w:rsidRDefault="001C5F52" w:rsidP="001C5F52">
      <w:pPr>
        <w:pStyle w:val="af1"/>
        <w:ind w:firstLine="567"/>
        <w:jc w:val="both"/>
        <w:rPr>
          <w:b/>
          <w:bCs/>
          <w:lang w:bidi="he-IL"/>
        </w:rPr>
      </w:pPr>
    </w:p>
    <w:p w:rsidR="001C5F52" w:rsidRPr="00E7628F" w:rsidRDefault="001C5F52" w:rsidP="001C5F52">
      <w:pPr>
        <w:pStyle w:val="af1"/>
        <w:ind w:firstLine="567"/>
        <w:jc w:val="both"/>
        <w:rPr>
          <w:b/>
          <w:bCs/>
          <w:lang w:bidi="he-IL"/>
        </w:rPr>
      </w:pPr>
    </w:p>
    <w:p w:rsidR="001C5F52" w:rsidRPr="00E7628F" w:rsidRDefault="001C5F52" w:rsidP="001C5F52">
      <w:pPr>
        <w:autoSpaceDE w:val="0"/>
        <w:autoSpaceDN w:val="0"/>
        <w:adjustRightInd w:val="0"/>
        <w:rPr>
          <w:rFonts w:eastAsia="TimesNewRomanPSMT"/>
        </w:rPr>
      </w:pPr>
    </w:p>
    <w:p w:rsidR="001C5F52" w:rsidRPr="00E7628F" w:rsidRDefault="001C5F52" w:rsidP="001C5F52">
      <w:pPr>
        <w:autoSpaceDE w:val="0"/>
        <w:autoSpaceDN w:val="0"/>
        <w:adjustRightInd w:val="0"/>
        <w:rPr>
          <w:rFonts w:eastAsia="TimesNewRomanPSMT"/>
        </w:rPr>
      </w:pPr>
    </w:p>
    <w:p w:rsidR="001C5F52" w:rsidRPr="00E7628F" w:rsidRDefault="001C5F52" w:rsidP="001C5F52">
      <w:pPr>
        <w:jc w:val="right"/>
        <w:rPr>
          <w:rFonts w:eastAsia="TimesNewRomanPSMT"/>
        </w:rPr>
      </w:pPr>
      <w:r w:rsidRPr="00E7628F">
        <w:rPr>
          <w:rFonts w:eastAsia="TimesNewRomanPSMT"/>
        </w:rPr>
        <w:br w:type="page"/>
        <w:t>ПРОДОЛЖЕНИЕ ПРИЛОЖЕНИЯ Д</w:t>
      </w:r>
    </w:p>
    <w:p w:rsidR="001C5F52" w:rsidRPr="00E7628F" w:rsidRDefault="001C5F52" w:rsidP="001C5F52">
      <w:pPr>
        <w:jc w:val="right"/>
        <w:rPr>
          <w:rFonts w:eastAsia="TimesNewRomanPSMT"/>
        </w:rPr>
      </w:pPr>
    </w:p>
    <w:p w:rsidR="001C5F52" w:rsidRPr="00E7628F" w:rsidRDefault="001C5F52" w:rsidP="001C5F52">
      <w:pPr>
        <w:jc w:val="center"/>
        <w:rPr>
          <w:b/>
        </w:rPr>
      </w:pPr>
      <w:r w:rsidRPr="00E7628F">
        <w:rPr>
          <w:b/>
        </w:rPr>
        <w:t>2. Задания на разработку специальных разделов по утвержденной структуре</w:t>
      </w:r>
    </w:p>
    <w:p w:rsidR="001C5F52" w:rsidRPr="00E7628F" w:rsidRDefault="001C5F52" w:rsidP="001C5F52">
      <w:pPr>
        <w:jc w:val="center"/>
        <w:rPr>
          <w:b/>
        </w:rPr>
      </w:pPr>
      <w:r w:rsidRPr="00E7628F">
        <w:rPr>
          <w:b/>
        </w:rPr>
        <w:t>выпускной квалификационной работы</w:t>
      </w:r>
    </w:p>
    <w:p w:rsidR="001C5F52" w:rsidRPr="00E7628F" w:rsidRDefault="001C5F52" w:rsidP="001C5F52">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103"/>
        <w:gridCol w:w="1791"/>
      </w:tblGrid>
      <w:tr w:rsidR="001C5F52" w:rsidRPr="00E7628F">
        <w:tc>
          <w:tcPr>
            <w:tcW w:w="2943" w:type="dxa"/>
            <w:vAlign w:val="center"/>
          </w:tcPr>
          <w:p w:rsidR="001C5F52" w:rsidRPr="00E7628F" w:rsidRDefault="001C5F52" w:rsidP="0087014A">
            <w:pPr>
              <w:pStyle w:val="4"/>
              <w:ind w:left="0" w:firstLine="0"/>
              <w:jc w:val="center"/>
              <w:rPr>
                <w:sz w:val="24"/>
                <w:szCs w:val="24"/>
              </w:rPr>
            </w:pPr>
            <w:r w:rsidRPr="00E7628F">
              <w:rPr>
                <w:sz w:val="24"/>
                <w:szCs w:val="24"/>
              </w:rPr>
              <w:t>Наименование раздела</w:t>
            </w:r>
          </w:p>
        </w:tc>
        <w:tc>
          <w:tcPr>
            <w:tcW w:w="5103" w:type="dxa"/>
            <w:vAlign w:val="center"/>
          </w:tcPr>
          <w:p w:rsidR="001C5F52" w:rsidRPr="00E7628F" w:rsidRDefault="001C5F52" w:rsidP="0087014A">
            <w:pPr>
              <w:spacing w:line="360" w:lineRule="auto"/>
              <w:jc w:val="center"/>
            </w:pPr>
            <w:r w:rsidRPr="00E7628F">
              <w:t>Задание</w:t>
            </w:r>
          </w:p>
        </w:tc>
        <w:tc>
          <w:tcPr>
            <w:tcW w:w="1791" w:type="dxa"/>
            <w:vAlign w:val="center"/>
          </w:tcPr>
          <w:p w:rsidR="001C5F52" w:rsidRPr="00E7628F" w:rsidRDefault="001C5F52" w:rsidP="0087014A">
            <w:pPr>
              <w:spacing w:line="360" w:lineRule="auto"/>
              <w:jc w:val="center"/>
            </w:pPr>
            <w:r w:rsidRPr="00E7628F">
              <w:t>Подпись</w:t>
            </w:r>
          </w:p>
          <w:p w:rsidR="001C5F52" w:rsidRPr="00E7628F" w:rsidRDefault="001C5F52" w:rsidP="0087014A">
            <w:pPr>
              <w:spacing w:line="360" w:lineRule="auto"/>
              <w:jc w:val="center"/>
            </w:pPr>
            <w:r w:rsidRPr="00E7628F">
              <w:t>консультанта</w:t>
            </w:r>
          </w:p>
        </w:tc>
      </w:tr>
      <w:tr w:rsidR="001C5F52" w:rsidRPr="00E7628F">
        <w:tc>
          <w:tcPr>
            <w:tcW w:w="2943" w:type="dxa"/>
          </w:tcPr>
          <w:p w:rsidR="001C5F52" w:rsidRPr="00E7628F" w:rsidRDefault="00977859" w:rsidP="00977859">
            <w:pPr>
              <w:spacing w:line="480" w:lineRule="auto"/>
            </w:pPr>
            <w:r w:rsidRPr="00E7628F">
              <w:t>Сервисный раздел</w:t>
            </w:r>
          </w:p>
        </w:tc>
        <w:tc>
          <w:tcPr>
            <w:tcW w:w="5103" w:type="dxa"/>
          </w:tcPr>
          <w:p w:rsidR="001C5F52" w:rsidRPr="00E7628F" w:rsidRDefault="001C5F52" w:rsidP="0087014A">
            <w:pPr>
              <w:spacing w:line="360" w:lineRule="auto"/>
              <w:rPr>
                <w:b/>
              </w:rPr>
            </w:pPr>
          </w:p>
        </w:tc>
        <w:tc>
          <w:tcPr>
            <w:tcW w:w="1791" w:type="dxa"/>
          </w:tcPr>
          <w:p w:rsidR="001C5F52" w:rsidRPr="00E7628F" w:rsidRDefault="001C5F52" w:rsidP="0087014A">
            <w:pPr>
              <w:spacing w:line="360" w:lineRule="auto"/>
              <w:rPr>
                <w:b/>
              </w:rPr>
            </w:pPr>
          </w:p>
        </w:tc>
      </w:tr>
      <w:tr w:rsidR="00977859" w:rsidRPr="00E7628F">
        <w:tc>
          <w:tcPr>
            <w:tcW w:w="2943" w:type="dxa"/>
          </w:tcPr>
          <w:p w:rsidR="00977859" w:rsidRPr="00E7628F" w:rsidRDefault="00977859" w:rsidP="00977859">
            <w:pPr>
              <w:spacing w:line="480" w:lineRule="auto"/>
            </w:pPr>
            <w:r w:rsidRPr="00E7628F">
              <w:t>Аналитический раздел</w:t>
            </w:r>
          </w:p>
        </w:tc>
        <w:tc>
          <w:tcPr>
            <w:tcW w:w="5103" w:type="dxa"/>
          </w:tcPr>
          <w:p w:rsidR="00977859" w:rsidRPr="00E7628F" w:rsidRDefault="00977859" w:rsidP="0087014A">
            <w:pPr>
              <w:spacing w:line="360" w:lineRule="auto"/>
            </w:pPr>
          </w:p>
        </w:tc>
        <w:tc>
          <w:tcPr>
            <w:tcW w:w="1791" w:type="dxa"/>
          </w:tcPr>
          <w:p w:rsidR="00977859" w:rsidRPr="00E7628F" w:rsidRDefault="00977859" w:rsidP="0087014A">
            <w:pPr>
              <w:spacing w:line="360" w:lineRule="auto"/>
              <w:rPr>
                <w:b/>
              </w:rPr>
            </w:pPr>
          </w:p>
        </w:tc>
      </w:tr>
      <w:tr w:rsidR="001C5F52" w:rsidRPr="00E7628F">
        <w:tc>
          <w:tcPr>
            <w:tcW w:w="2943" w:type="dxa"/>
          </w:tcPr>
          <w:p w:rsidR="001C5F52" w:rsidRPr="00E7628F" w:rsidRDefault="00977859" w:rsidP="00977859">
            <w:pPr>
              <w:spacing w:line="480" w:lineRule="auto"/>
            </w:pPr>
            <w:r w:rsidRPr="00E7628F">
              <w:t xml:space="preserve">Технологический </w:t>
            </w:r>
            <w:r w:rsidR="001C5F52" w:rsidRPr="00E7628F">
              <w:t>раздел</w:t>
            </w:r>
          </w:p>
        </w:tc>
        <w:tc>
          <w:tcPr>
            <w:tcW w:w="5103" w:type="dxa"/>
          </w:tcPr>
          <w:p w:rsidR="001C5F52" w:rsidRPr="00E7628F" w:rsidRDefault="001C5F52" w:rsidP="0087014A">
            <w:pPr>
              <w:spacing w:line="360" w:lineRule="auto"/>
              <w:rPr>
                <w:b/>
              </w:rPr>
            </w:pPr>
          </w:p>
        </w:tc>
        <w:tc>
          <w:tcPr>
            <w:tcW w:w="1791" w:type="dxa"/>
          </w:tcPr>
          <w:p w:rsidR="001C5F52" w:rsidRPr="00E7628F" w:rsidRDefault="001C5F52" w:rsidP="0087014A">
            <w:pPr>
              <w:spacing w:line="360" w:lineRule="auto"/>
              <w:rPr>
                <w:b/>
              </w:rPr>
            </w:pPr>
          </w:p>
        </w:tc>
      </w:tr>
      <w:tr w:rsidR="001C5F52" w:rsidRPr="00E7628F">
        <w:tc>
          <w:tcPr>
            <w:tcW w:w="2943" w:type="dxa"/>
          </w:tcPr>
          <w:p w:rsidR="001C5F52" w:rsidRPr="00E7628F" w:rsidRDefault="00977859" w:rsidP="00977859">
            <w:pPr>
              <w:spacing w:line="480" w:lineRule="auto"/>
            </w:pPr>
            <w:r w:rsidRPr="00E7628F">
              <w:t>Экономический раздел</w:t>
            </w:r>
          </w:p>
        </w:tc>
        <w:tc>
          <w:tcPr>
            <w:tcW w:w="5103" w:type="dxa"/>
          </w:tcPr>
          <w:p w:rsidR="001C5F52" w:rsidRPr="00E7628F" w:rsidRDefault="001C5F52" w:rsidP="0087014A">
            <w:pPr>
              <w:spacing w:line="360" w:lineRule="auto"/>
              <w:rPr>
                <w:b/>
              </w:rPr>
            </w:pPr>
          </w:p>
        </w:tc>
        <w:tc>
          <w:tcPr>
            <w:tcW w:w="1791" w:type="dxa"/>
          </w:tcPr>
          <w:p w:rsidR="001C5F52" w:rsidRPr="00E7628F" w:rsidRDefault="001C5F52" w:rsidP="0087014A">
            <w:pPr>
              <w:spacing w:line="360" w:lineRule="auto"/>
              <w:rPr>
                <w:b/>
              </w:rPr>
            </w:pPr>
          </w:p>
        </w:tc>
      </w:tr>
      <w:tr w:rsidR="001C5F52" w:rsidRPr="00E7628F">
        <w:trPr>
          <w:trHeight w:val="329"/>
        </w:trPr>
        <w:tc>
          <w:tcPr>
            <w:tcW w:w="2943" w:type="dxa"/>
            <w:tcBorders>
              <w:bottom w:val="single" w:sz="4" w:space="0" w:color="auto"/>
            </w:tcBorders>
          </w:tcPr>
          <w:p w:rsidR="00977859" w:rsidRPr="00E7628F" w:rsidRDefault="00977859" w:rsidP="00977859">
            <w:pPr>
              <w:spacing w:line="360" w:lineRule="auto"/>
            </w:pPr>
            <w:r w:rsidRPr="00E7628F">
              <w:t>Безопасность</w:t>
            </w:r>
          </w:p>
          <w:p w:rsidR="001C5F52" w:rsidRPr="00E7628F" w:rsidRDefault="00977859" w:rsidP="00977859">
            <w:pPr>
              <w:spacing w:line="360" w:lineRule="auto"/>
              <w:rPr>
                <w:b/>
              </w:rPr>
            </w:pPr>
            <w:r w:rsidRPr="00E7628F">
              <w:t>жизнедеятельности</w:t>
            </w:r>
          </w:p>
          <w:p w:rsidR="001C5F52" w:rsidRPr="00E7628F" w:rsidRDefault="001C5F52" w:rsidP="0087014A">
            <w:pPr>
              <w:spacing w:line="360" w:lineRule="auto"/>
              <w:rPr>
                <w:b/>
              </w:rPr>
            </w:pPr>
          </w:p>
        </w:tc>
        <w:tc>
          <w:tcPr>
            <w:tcW w:w="5103" w:type="dxa"/>
            <w:tcBorders>
              <w:bottom w:val="single" w:sz="4" w:space="0" w:color="auto"/>
            </w:tcBorders>
          </w:tcPr>
          <w:p w:rsidR="001C5F52" w:rsidRPr="00E7628F" w:rsidRDefault="001C5F52" w:rsidP="0087014A">
            <w:pPr>
              <w:spacing w:line="360" w:lineRule="auto"/>
              <w:rPr>
                <w:b/>
              </w:rPr>
            </w:pPr>
          </w:p>
        </w:tc>
        <w:tc>
          <w:tcPr>
            <w:tcW w:w="1791" w:type="dxa"/>
            <w:tcBorders>
              <w:bottom w:val="single" w:sz="4" w:space="0" w:color="auto"/>
            </w:tcBorders>
          </w:tcPr>
          <w:p w:rsidR="001C5F52" w:rsidRPr="00E7628F" w:rsidRDefault="001C5F52" w:rsidP="0087014A">
            <w:pPr>
              <w:spacing w:line="360" w:lineRule="auto"/>
              <w:rPr>
                <w:b/>
              </w:rPr>
            </w:pPr>
          </w:p>
        </w:tc>
      </w:tr>
    </w:tbl>
    <w:p w:rsidR="001C5F52" w:rsidRPr="00E7628F" w:rsidRDefault="001C5F52" w:rsidP="001C5F52">
      <w:pPr>
        <w:spacing w:line="360" w:lineRule="auto"/>
        <w:jc w:val="center"/>
        <w:rPr>
          <w:b/>
        </w:rPr>
      </w:pPr>
    </w:p>
    <w:p w:rsidR="001C5F52" w:rsidRPr="00E7628F" w:rsidRDefault="001C5F52" w:rsidP="001C5F52">
      <w:pPr>
        <w:spacing w:line="360" w:lineRule="auto"/>
        <w:jc w:val="center"/>
        <w:rPr>
          <w:b/>
        </w:rPr>
      </w:pPr>
      <w:r w:rsidRPr="00E7628F">
        <w:rPr>
          <w:b/>
        </w:rPr>
        <w:t>3. Перечень демонстрационного и/или графического материала</w:t>
      </w:r>
    </w:p>
    <w:p w:rsidR="001C5F52" w:rsidRPr="00E7628F" w:rsidRDefault="001C5F52" w:rsidP="001C5F52">
      <w:r w:rsidRPr="00E7628F">
        <w:t>________________________________________________________________________________</w:t>
      </w:r>
    </w:p>
    <w:p w:rsidR="001C5F52" w:rsidRPr="00E7628F" w:rsidRDefault="001C5F52" w:rsidP="001C5F52">
      <w:r w:rsidRPr="00E7628F">
        <w:t>________________________________________________________________________________</w:t>
      </w:r>
    </w:p>
    <w:p w:rsidR="00977859" w:rsidRPr="00E7628F" w:rsidRDefault="00977859" w:rsidP="00977859">
      <w:r w:rsidRPr="00E7628F">
        <w:t>________________________________________________________________________________</w:t>
      </w:r>
    </w:p>
    <w:p w:rsidR="00977859" w:rsidRPr="00E7628F" w:rsidRDefault="00977859" w:rsidP="00977859">
      <w:r w:rsidRPr="00E7628F">
        <w:t>________________________________________________________________________________</w:t>
      </w:r>
    </w:p>
    <w:p w:rsidR="00977859" w:rsidRPr="00E7628F" w:rsidRDefault="00977859" w:rsidP="00977859">
      <w:r w:rsidRPr="00E7628F">
        <w:t>________________________________________________________________________________</w:t>
      </w:r>
    </w:p>
    <w:p w:rsidR="00977859" w:rsidRPr="00E7628F" w:rsidRDefault="00977859" w:rsidP="00977859">
      <w:r w:rsidRPr="00E7628F">
        <w:t>________________________________________________________________________________</w:t>
      </w:r>
    </w:p>
    <w:p w:rsidR="00977859" w:rsidRPr="00E7628F" w:rsidRDefault="00977859" w:rsidP="00977859">
      <w:r w:rsidRPr="00E7628F">
        <w:t>________________________________________________________________________________</w:t>
      </w:r>
    </w:p>
    <w:p w:rsidR="00977859" w:rsidRPr="00E7628F" w:rsidRDefault="00977859" w:rsidP="00977859">
      <w:r w:rsidRPr="00E7628F">
        <w:t>________________________________________________________________________________</w:t>
      </w:r>
    </w:p>
    <w:p w:rsidR="00977859" w:rsidRPr="00E7628F" w:rsidRDefault="00977859" w:rsidP="00977859">
      <w:r w:rsidRPr="00E7628F">
        <w:t>________________________________________________________________________________</w:t>
      </w:r>
    </w:p>
    <w:p w:rsidR="00977859" w:rsidRPr="00E7628F" w:rsidRDefault="00977859" w:rsidP="00977859">
      <w:r w:rsidRPr="00E7628F">
        <w:t>________________________________________________________________________________</w:t>
      </w:r>
    </w:p>
    <w:p w:rsidR="00977859" w:rsidRPr="00E7628F" w:rsidRDefault="00977859" w:rsidP="001C5F52"/>
    <w:p w:rsidR="001C5F52" w:rsidRPr="00E7628F" w:rsidRDefault="001C5F52" w:rsidP="001C5F52">
      <w:pPr>
        <w:rPr>
          <w:b/>
        </w:rPr>
      </w:pPr>
    </w:p>
    <w:p w:rsidR="001C5F52" w:rsidRPr="00E7628F" w:rsidRDefault="001C5F52" w:rsidP="001C5F52">
      <w:pPr>
        <w:rPr>
          <w:b/>
        </w:rPr>
      </w:pPr>
    </w:p>
    <w:p w:rsidR="001C5F52" w:rsidRPr="00E7628F" w:rsidRDefault="001C5F52" w:rsidP="001C5F52">
      <w:pPr>
        <w:pStyle w:val="14"/>
        <w:widowControl w:val="0"/>
        <w:autoSpaceDE w:val="0"/>
        <w:autoSpaceDN w:val="0"/>
        <w:adjustRightInd w:val="0"/>
      </w:pPr>
      <w:r w:rsidRPr="00E7628F">
        <w:t>Дата выдачи задания «__</w:t>
      </w:r>
      <w:r w:rsidRPr="00E7628F">
        <w:rPr>
          <w:u w:val="single"/>
        </w:rPr>
        <w:t>30</w:t>
      </w:r>
      <w:r w:rsidRPr="00E7628F">
        <w:t>__» ______</w:t>
      </w:r>
      <w:r w:rsidRPr="00E7628F">
        <w:rPr>
          <w:u w:val="single"/>
        </w:rPr>
        <w:t>апреля</w:t>
      </w:r>
      <w:r w:rsidRPr="00E7628F">
        <w:t>_______20</w:t>
      </w:r>
      <w:r w:rsidRPr="00E7628F">
        <w:rPr>
          <w:u w:val="single"/>
        </w:rPr>
        <w:t>1</w:t>
      </w:r>
      <w:r w:rsidR="00977859" w:rsidRPr="00E7628F">
        <w:rPr>
          <w:u w:val="single"/>
        </w:rPr>
        <w:t>1</w:t>
      </w:r>
      <w:r w:rsidRPr="00E7628F">
        <w:t>г.</w:t>
      </w:r>
    </w:p>
    <w:p w:rsidR="001C5F52" w:rsidRPr="00E7628F" w:rsidRDefault="001C5F52" w:rsidP="001C5F52">
      <w:pPr>
        <w:rPr>
          <w:b/>
        </w:rPr>
      </w:pPr>
    </w:p>
    <w:p w:rsidR="001C5F52" w:rsidRPr="00E7628F" w:rsidRDefault="001C5F52" w:rsidP="001C5F52">
      <w:pPr>
        <w:pStyle w:val="4"/>
        <w:ind w:left="0" w:firstLine="0"/>
        <w:rPr>
          <w:sz w:val="24"/>
          <w:szCs w:val="24"/>
        </w:rPr>
      </w:pPr>
      <w:r w:rsidRPr="00E7628F">
        <w:rPr>
          <w:sz w:val="24"/>
          <w:szCs w:val="24"/>
        </w:rPr>
        <w:t>Руководитель выпускной работы ________________</w:t>
      </w:r>
      <w:r w:rsidRPr="00E7628F">
        <w:rPr>
          <w:sz w:val="24"/>
          <w:szCs w:val="24"/>
        </w:rPr>
        <w:tab/>
        <w:t>_____</w:t>
      </w:r>
      <w:r w:rsidRPr="00E7628F">
        <w:rPr>
          <w:sz w:val="24"/>
          <w:szCs w:val="24"/>
          <w:u w:val="single"/>
        </w:rPr>
        <w:t>А.</w:t>
      </w:r>
      <w:r w:rsidR="00977859" w:rsidRPr="00E7628F">
        <w:rPr>
          <w:sz w:val="24"/>
          <w:szCs w:val="24"/>
          <w:u w:val="single"/>
        </w:rPr>
        <w:t>П.</w:t>
      </w:r>
      <w:r w:rsidRPr="00E7628F">
        <w:rPr>
          <w:sz w:val="24"/>
          <w:szCs w:val="24"/>
          <w:u w:val="single"/>
        </w:rPr>
        <w:t xml:space="preserve"> С</w:t>
      </w:r>
      <w:r w:rsidR="00977859" w:rsidRPr="00E7628F">
        <w:rPr>
          <w:sz w:val="24"/>
          <w:szCs w:val="24"/>
          <w:u w:val="single"/>
        </w:rPr>
        <w:t>виридов</w:t>
      </w:r>
      <w:r w:rsidRPr="00E7628F">
        <w:rPr>
          <w:sz w:val="24"/>
          <w:szCs w:val="24"/>
        </w:rPr>
        <w:t>___</w:t>
      </w:r>
    </w:p>
    <w:p w:rsidR="001C5F52" w:rsidRPr="00E7628F" w:rsidRDefault="001C5F52" w:rsidP="001C5F52">
      <w:pPr>
        <w:pStyle w:val="4"/>
        <w:ind w:left="0" w:firstLine="0"/>
        <w:rPr>
          <w:sz w:val="20"/>
        </w:rPr>
      </w:pPr>
      <w:r w:rsidRPr="00E7628F">
        <w:rPr>
          <w:sz w:val="20"/>
        </w:rPr>
        <w:t xml:space="preserve">                                                                                (подпись)</w:t>
      </w:r>
      <w:r w:rsidRPr="00E7628F">
        <w:rPr>
          <w:sz w:val="20"/>
        </w:rPr>
        <w:tab/>
        <w:t xml:space="preserve">                     (расшифровка подписи)</w:t>
      </w:r>
    </w:p>
    <w:p w:rsidR="001C5F52" w:rsidRPr="00E7628F" w:rsidRDefault="001C5F52" w:rsidP="001C5F52">
      <w:pPr>
        <w:pStyle w:val="4"/>
        <w:ind w:left="0" w:firstLine="0"/>
      </w:pPr>
    </w:p>
    <w:p w:rsidR="001C5F52" w:rsidRPr="00E7628F" w:rsidRDefault="001C5F52" w:rsidP="001C5F52">
      <w:pPr>
        <w:pStyle w:val="4"/>
        <w:ind w:left="0" w:firstLine="0"/>
        <w:rPr>
          <w:sz w:val="24"/>
          <w:szCs w:val="24"/>
        </w:rPr>
      </w:pPr>
      <w:r w:rsidRPr="00E7628F">
        <w:rPr>
          <w:sz w:val="24"/>
          <w:szCs w:val="24"/>
        </w:rPr>
        <w:t>Исполнитель                                    _______________        ____</w:t>
      </w:r>
      <w:r w:rsidRPr="00E7628F">
        <w:rPr>
          <w:sz w:val="24"/>
          <w:szCs w:val="24"/>
          <w:u w:val="single"/>
        </w:rPr>
        <w:t>А.С. Петров</w:t>
      </w:r>
      <w:r w:rsidRPr="00E7628F">
        <w:rPr>
          <w:sz w:val="24"/>
          <w:szCs w:val="24"/>
        </w:rPr>
        <w:t>______</w:t>
      </w:r>
    </w:p>
    <w:p w:rsidR="001C5F52" w:rsidRPr="00E7628F" w:rsidRDefault="001C5F52" w:rsidP="001C5F52">
      <w:pPr>
        <w:rPr>
          <w:sz w:val="20"/>
          <w:szCs w:val="20"/>
        </w:rPr>
      </w:pPr>
      <w:r w:rsidRPr="00E7628F">
        <w:rPr>
          <w:sz w:val="20"/>
          <w:szCs w:val="20"/>
        </w:rPr>
        <w:t xml:space="preserve">                                                                                  (подпись)                      (расшифровка подписи)</w:t>
      </w:r>
    </w:p>
    <w:p w:rsidR="001C5F52" w:rsidRPr="00E7628F" w:rsidRDefault="001C5F52" w:rsidP="001C5F52">
      <w:pPr>
        <w:jc w:val="right"/>
      </w:pPr>
      <w:r w:rsidRPr="00E7628F">
        <w:rPr>
          <w:sz w:val="20"/>
          <w:szCs w:val="20"/>
        </w:rPr>
        <w:br w:type="page"/>
      </w:r>
      <w:r w:rsidRPr="00E7628F">
        <w:t>ПРИЛОЖЕНИЕ Е</w:t>
      </w:r>
    </w:p>
    <w:p w:rsidR="001C5F52" w:rsidRPr="00E7628F" w:rsidRDefault="001C5F52" w:rsidP="001C5F52">
      <w:pPr>
        <w:shd w:val="clear" w:color="auto" w:fill="FFFFFF"/>
        <w:spacing w:before="120" w:after="120"/>
        <w:ind w:left="4678" w:hanging="4678"/>
        <w:jc w:val="center"/>
        <w:rPr>
          <w:b/>
        </w:rPr>
      </w:pPr>
      <w:r w:rsidRPr="00E7628F">
        <w:rPr>
          <w:b/>
        </w:rPr>
        <w:t>Образец заполнения этикетки пояснительной записки ВКР и ее ярлычка</w:t>
      </w:r>
    </w:p>
    <w:p w:rsidR="001C5F52" w:rsidRPr="00E7628F" w:rsidRDefault="00BD24FC" w:rsidP="001C5F52">
      <w:pPr>
        <w:jc w:val="right"/>
        <w:rPr>
          <w:rFonts w:eastAsia="TimesNewRomanPSMT"/>
        </w:rPr>
      </w:pPr>
      <w:r>
        <w:rPr>
          <w:noProof/>
        </w:rPr>
        <w:pict>
          <v:group id="_x0000_s1040" style="position:absolute;left:0;text-align:left;margin-left:36pt;margin-top:336.2pt;width:414pt;height:30pt;z-index:251657728" coordorigin="2250,301" coordsize="7725,524">
            <v:shapetype id="_x0000_t32" coordsize="21600,21600" o:spt="32" o:oned="t" path="m,l21600,21600e" filled="f">
              <v:path arrowok="t" fillok="f" o:connecttype="none"/>
              <o:lock v:ext="edit" shapetype="t"/>
            </v:shapetype>
            <v:shape id="_x0000_s1041" type="#_x0000_t32" style="position:absolute;left:2250;top:301;width:7725;height:0" o:connectortype="elbow" adj="-6291,-1,-6291"/>
            <v:shape id="_x0000_s1042" type="#_x0000_t32" style="position:absolute;left:2250;top:301;width:0;height:524" o:connectortype="straight"/>
            <v:shape id="_x0000_s1043" type="#_x0000_t32" style="position:absolute;left:2250;top:825;width:7725;height:0" o:connectortype="straight"/>
            <v:shape id="_x0000_s1044" type="#_x0000_t32" style="position:absolute;left:9975;top:301;width:0;height:524" o:connectortype="straight"/>
          </v:group>
        </w:pict>
      </w:r>
      <w:r>
        <w:rPr>
          <w:rFonts w:eastAsia="TimesNewRomanPSMT"/>
          <w:noProof/>
        </w:rPr>
        <w:pict>
          <v:shapetype id="_x0000_t202" coordsize="21600,21600" o:spt="202" path="m,l,21600r21600,l21600,xe">
            <v:stroke joinstyle="miter"/>
            <v:path gradientshapeok="t" o:connecttype="rect"/>
          </v:shapetype>
          <v:shape id="_x0000_s1039" type="#_x0000_t202" style="position:absolute;left:0;text-align:left;margin-left:54pt;margin-top:31.8pt;width:377.35pt;height:254.95pt;z-index:251656704;mso-wrap-distance-left:9.05pt;mso-wrap-distance-right:9.05pt" strokeweight="1pt">
            <v:fill color2="black"/>
            <v:textbox style="mso-next-textbox:#_x0000_s1039" inset="2pt,2pt,2pt,2pt">
              <w:txbxContent>
                <w:p w:rsidR="00CF2CD6" w:rsidRDefault="00CF2CD6" w:rsidP="001C5F52">
                  <w:pPr>
                    <w:jc w:val="center"/>
                    <w:rPr>
                      <w:lang w:val="en-US"/>
                    </w:rPr>
                  </w:pPr>
                </w:p>
                <w:p w:rsidR="00CF2CD6" w:rsidRDefault="00977859" w:rsidP="001C5F52">
                  <w:pPr>
                    <w:jc w:val="center"/>
                  </w:pPr>
                  <w:r>
                    <w:t>МИНОБРНАУКИ РОССИИ</w:t>
                  </w:r>
                </w:p>
                <w:p w:rsidR="00CF2CD6" w:rsidRDefault="00CF2CD6" w:rsidP="001C5F52">
                  <w:pPr>
                    <w:pStyle w:val="3"/>
                    <w:numPr>
                      <w:ilvl w:val="2"/>
                      <w:numId w:val="0"/>
                    </w:numPr>
                    <w:tabs>
                      <w:tab w:val="left" w:pos="0"/>
                    </w:tabs>
                    <w:suppressAutoHyphens/>
                    <w:jc w:val="center"/>
                    <w:rPr>
                      <w:sz w:val="18"/>
                    </w:rPr>
                  </w:pPr>
                  <w:r>
                    <w:rPr>
                      <w:sz w:val="18"/>
                    </w:rPr>
                    <w:t>Государственное образовательное учреждение высшего профессионального образования</w:t>
                  </w:r>
                </w:p>
                <w:p w:rsidR="00CF2CD6" w:rsidRDefault="00CF2CD6" w:rsidP="001C5F52">
                  <w:pPr>
                    <w:jc w:val="center"/>
                  </w:pPr>
                  <w:r>
                    <w:t>«ПОВОЛЖСКИЙ ГОСУДАРСТВЕННЫЙ УНИВЕРСИТЕТ СЕРВИСА»</w:t>
                  </w:r>
                </w:p>
                <w:p w:rsidR="00CF2CD6" w:rsidRDefault="00CF2CD6" w:rsidP="001C5F52"/>
                <w:p w:rsidR="00CF2CD6" w:rsidRDefault="00CF2CD6" w:rsidP="001C5F52">
                  <w:pPr>
                    <w:jc w:val="center"/>
                    <w:rPr>
                      <w:b/>
                    </w:rPr>
                  </w:pPr>
                  <w:r>
                    <w:rPr>
                      <w:b/>
                    </w:rPr>
                    <w:t>Выпускная  квалификационная  работа</w:t>
                  </w:r>
                </w:p>
                <w:p w:rsidR="00CF2CD6" w:rsidRDefault="00CF2CD6" w:rsidP="001C5F52">
                  <w:pPr>
                    <w:jc w:val="center"/>
                    <w:rPr>
                      <w:b/>
                    </w:rPr>
                  </w:pPr>
                </w:p>
                <w:p w:rsidR="00CF2CD6" w:rsidRDefault="00CF2CD6" w:rsidP="001C5F52">
                  <w:pPr>
                    <w:jc w:val="center"/>
                    <w:rPr>
                      <w:b/>
                    </w:rPr>
                  </w:pPr>
                </w:p>
                <w:p w:rsidR="00CF2CD6" w:rsidRDefault="005E338A" w:rsidP="001C5F52">
                  <w:pPr>
                    <w:rPr>
                      <w:u w:val="single"/>
                    </w:rPr>
                  </w:pPr>
                  <w:r>
                    <w:t>по специальности</w:t>
                  </w:r>
                  <w:r w:rsidR="00CF2CD6">
                    <w:t xml:space="preserve"> </w:t>
                  </w:r>
                  <w:r>
                    <w:rPr>
                      <w:u w:val="single"/>
                    </w:rPr>
                    <w:t xml:space="preserve">100101.65 </w:t>
                  </w:r>
                  <w:r w:rsidR="00CF2CD6" w:rsidRPr="0028142F">
                    <w:rPr>
                      <w:u w:val="single"/>
                    </w:rPr>
                    <w:t>«</w:t>
                  </w:r>
                  <w:r>
                    <w:rPr>
                      <w:u w:val="single"/>
                    </w:rPr>
                    <w:t>Сервис</w:t>
                  </w:r>
                  <w:r w:rsidR="00CF2CD6" w:rsidRPr="0028142F">
                    <w:rPr>
                      <w:u w:val="single"/>
                    </w:rPr>
                    <w:t>»_</w:t>
                  </w:r>
                </w:p>
                <w:p w:rsidR="00CF2CD6" w:rsidRDefault="00CF2CD6" w:rsidP="001C5F52">
                  <w:pPr>
                    <w:jc w:val="center"/>
                  </w:pPr>
                </w:p>
                <w:p w:rsidR="00CF2CD6" w:rsidRDefault="00CF2CD6" w:rsidP="001C5F52">
                  <w:pPr>
                    <w:jc w:val="both"/>
                    <w:rPr>
                      <w:u w:val="single"/>
                    </w:rPr>
                  </w:pPr>
                  <w:r>
                    <w:t>На тему «</w:t>
                  </w:r>
                  <w:r w:rsidRPr="009D19A5">
                    <w:rPr>
                      <w:u w:val="single"/>
                    </w:rPr>
                    <w:t>Разработка компьютерной информационно-контролируемой</w:t>
                  </w:r>
                  <w:r>
                    <w:rPr>
                      <w:u w:val="single"/>
                    </w:rPr>
                    <w:t>_</w:t>
                  </w:r>
                </w:p>
                <w:p w:rsidR="00CF2CD6" w:rsidRPr="003343F5" w:rsidRDefault="00CF2CD6" w:rsidP="001C5F52">
                  <w:pPr>
                    <w:ind w:left="142"/>
                    <w:rPr>
                      <w:u w:val="single"/>
                    </w:rPr>
                  </w:pPr>
                  <w:r w:rsidRPr="009D19A5">
                    <w:rPr>
                      <w:u w:val="single"/>
                    </w:rPr>
                    <w:t xml:space="preserve">системы торгового комплекса </w:t>
                  </w:r>
                  <w:r w:rsidR="005E338A">
                    <w:rPr>
                      <w:u w:val="single"/>
                    </w:rPr>
                    <w:t>«</w:t>
                  </w:r>
                  <w:r w:rsidRPr="009D19A5">
                    <w:rPr>
                      <w:u w:val="single"/>
                    </w:rPr>
                    <w:t>Антарес</w:t>
                  </w:r>
                  <w:r>
                    <w:rPr>
                      <w:u w:val="single"/>
                    </w:rPr>
                    <w:t>»</w:t>
                  </w:r>
                  <w:r>
                    <w:t>________________________</w:t>
                  </w:r>
                </w:p>
                <w:p w:rsidR="00CF2CD6" w:rsidRDefault="00CF2CD6" w:rsidP="001C5F52">
                  <w:pPr>
                    <w:jc w:val="both"/>
                    <w:rPr>
                      <w:u w:val="single"/>
                    </w:rPr>
                  </w:pPr>
                </w:p>
                <w:p w:rsidR="00CF2CD6" w:rsidRDefault="00CF2CD6" w:rsidP="001C5F52">
                  <w:pPr>
                    <w:rPr>
                      <w:u w:val="single"/>
                    </w:rPr>
                  </w:pPr>
                  <w:r>
                    <w:t xml:space="preserve">      Студент </w:t>
                  </w:r>
                  <w:r>
                    <w:rPr>
                      <w:u w:val="single"/>
                    </w:rPr>
                    <w:t>Петров  Александр Сергеевич</w:t>
                  </w:r>
                  <w:r w:rsidRPr="0028142F">
                    <w:rPr>
                      <w:u w:val="single"/>
                    </w:rPr>
                    <w:t xml:space="preserve"> </w:t>
                  </w:r>
                  <w:r w:rsidRPr="0028142F">
                    <w:t>____________________</w:t>
                  </w:r>
                </w:p>
                <w:p w:rsidR="00CF2CD6" w:rsidRDefault="00CF2CD6" w:rsidP="001C5F52">
                  <w:r>
                    <w:t xml:space="preserve">                  </w:t>
                  </w:r>
                </w:p>
                <w:p w:rsidR="00CF2CD6" w:rsidRPr="00171A80" w:rsidRDefault="00CF2CD6" w:rsidP="001C5F52">
                  <w:pPr>
                    <w:rPr>
                      <w:u w:val="single"/>
                    </w:rPr>
                  </w:pPr>
                  <w:r>
                    <w:t xml:space="preserve">      Группы  </w:t>
                  </w:r>
                  <w:r w:rsidR="00977859">
                    <w:rPr>
                      <w:u w:val="single"/>
                    </w:rPr>
                    <w:t>СВ-5</w:t>
                  </w:r>
                  <w:r>
                    <w:rPr>
                      <w:u w:val="single"/>
                    </w:rPr>
                    <w:t>01</w:t>
                  </w:r>
                  <w:r w:rsidRPr="0028142F">
                    <w:rPr>
                      <w:u w:val="single"/>
                    </w:rPr>
                    <w:t xml:space="preserve"> </w:t>
                  </w:r>
                  <w:r w:rsidRPr="0028142F">
                    <w:t>_____________________________________</w:t>
                  </w:r>
                  <w:r>
                    <w:t>__</w:t>
                  </w:r>
                </w:p>
              </w:txbxContent>
            </v:textbox>
          </v:shape>
        </w:pict>
      </w: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rPr>
          <w:rFonts w:eastAsia="TimesNewRomanPSMT"/>
        </w:rPr>
      </w:pPr>
    </w:p>
    <w:p w:rsidR="001C5F52" w:rsidRPr="00E7628F" w:rsidRDefault="001C5F52" w:rsidP="001C5F52">
      <w:pPr>
        <w:tabs>
          <w:tab w:val="left" w:pos="4050"/>
        </w:tabs>
        <w:ind w:firstLine="1440"/>
        <w:rPr>
          <w:sz w:val="32"/>
          <w:szCs w:val="32"/>
        </w:rPr>
      </w:pPr>
      <w:r w:rsidRPr="00E7628F">
        <w:rPr>
          <w:sz w:val="32"/>
          <w:szCs w:val="32"/>
        </w:rPr>
        <w:t xml:space="preserve">Петров Александр Сергеевич, </w:t>
      </w:r>
      <w:r w:rsidR="00977859" w:rsidRPr="00E7628F">
        <w:rPr>
          <w:sz w:val="32"/>
          <w:szCs w:val="32"/>
        </w:rPr>
        <w:t>СВ-501, 2011</w:t>
      </w:r>
      <w:r w:rsidRPr="00E7628F">
        <w:rPr>
          <w:sz w:val="32"/>
          <w:szCs w:val="32"/>
        </w:rPr>
        <w:t xml:space="preserve"> год</w:t>
      </w:r>
    </w:p>
    <w:p w:rsidR="001C5F52" w:rsidRPr="00E7628F" w:rsidRDefault="001C5F52" w:rsidP="001C5F52">
      <w:pPr>
        <w:tabs>
          <w:tab w:val="left" w:pos="1500"/>
        </w:tabs>
        <w:jc w:val="right"/>
        <w:rPr>
          <w:rFonts w:eastAsia="TimesNewRomanPSMT"/>
        </w:rPr>
      </w:pPr>
      <w:r w:rsidRPr="00E7628F">
        <w:rPr>
          <w:rFonts w:eastAsia="TimesNewRomanPSMT"/>
        </w:rPr>
        <w:br w:type="page"/>
        <w:t>ПРИЛОЖЕНИЕ Ж</w:t>
      </w:r>
    </w:p>
    <w:p w:rsidR="00826D69" w:rsidRPr="00E7628F" w:rsidRDefault="001C5F52" w:rsidP="00826D69">
      <w:pPr>
        <w:shd w:val="clear" w:color="auto" w:fill="FFFFFF"/>
        <w:spacing w:before="120" w:after="120"/>
        <w:ind w:left="4678" w:hanging="4678"/>
        <w:jc w:val="center"/>
        <w:rPr>
          <w:b/>
        </w:rPr>
      </w:pPr>
      <w:r w:rsidRPr="00E7628F">
        <w:rPr>
          <w:b/>
        </w:rPr>
        <w:t>Образец заполнения конверта для оптического носителя с материалами ВКР</w:t>
      </w:r>
    </w:p>
    <w:p w:rsidR="002B028B" w:rsidRPr="00E7628F" w:rsidRDefault="00BD24FC" w:rsidP="002B028B">
      <w:pPr>
        <w:jc w:val="center"/>
        <w:rPr>
          <w:sz w:val="20"/>
          <w:szCs w:val="20"/>
        </w:rPr>
      </w:pPr>
      <w:r>
        <w:rPr>
          <w:b/>
          <w:noProof/>
        </w:rPr>
        <w:pict>
          <v:group id="_x0000_s1178" style="position:absolute;left:0;text-align:left;margin-left:45pt;margin-top:5.4pt;width:384.8pt;height:737.9pt;z-index:251658752" coordorigin="1440,424" coordsize="8776,15118">
            <v:group id="_x0000_s1179" style="position:absolute;left:1440;top:424;width:8776;height:15118" coordorigin="1440,424" coordsize="8776,15118">
              <v:group id="_x0000_s1180" style="position:absolute;left:1440;top:424;width:8776;height:15118" coordorigin="1440,424" coordsize="8776,15118">
                <v:shape id="_x0000_s1181" type="#_x0000_t202" style="position:absolute;left:2317;top:1404;width:900;height:360" filled="f" stroked="f">
                  <v:textbox style="mso-next-textbox:#_x0000_s1181" inset="0,0,0,0">
                    <w:txbxContent>
                      <w:p w:rsidR="002B028B" w:rsidRPr="004E684D" w:rsidRDefault="002B028B" w:rsidP="002B028B">
                        <w:pPr>
                          <w:spacing w:before="60"/>
                          <w:jc w:val="center"/>
                          <w:rPr>
                            <w:rFonts w:ascii="Courier New" w:hAnsi="Courier New" w:cs="Courier New"/>
                            <w:sz w:val="36"/>
                            <w:szCs w:val="36"/>
                          </w:rPr>
                        </w:pPr>
                      </w:p>
                    </w:txbxContent>
                  </v:textbox>
                </v:shape>
                <v:group id="_x0000_s1182" style="position:absolute;left:1440;top:424;width:8776;height:15118" coordorigin="1440,424" coordsize="8776,15118">
                  <v:shape id="_x0000_s1183" type="#_x0000_t202" style="position:absolute;left:3182;top:1404;width:6120;height:360" filled="f" stroked="f">
                    <v:textbox style="mso-next-textbox:#_x0000_s1183" inset="0,0,0,0">
                      <w:txbxContent>
                        <w:p w:rsidR="002B028B" w:rsidRDefault="002B028B" w:rsidP="002B028B">
                          <w:pPr>
                            <w:spacing w:before="100"/>
                            <w:ind w:left="113"/>
                            <w:rPr>
                              <w:rFonts w:ascii="Courier New" w:hAnsi="Courier New" w:cs="Courier New"/>
                              <w:sz w:val="22"/>
                              <w:szCs w:val="22"/>
                            </w:rPr>
                          </w:pPr>
                          <w:r>
                            <w:rPr>
                              <w:rFonts w:ascii="Courier New" w:hAnsi="Courier New" w:cs="Courier New"/>
                              <w:sz w:val="22"/>
                              <w:szCs w:val="22"/>
                            </w:rPr>
                            <w:t>Выпускная квалификационная работа</w:t>
                          </w:r>
                        </w:p>
                        <w:p w:rsidR="002B028B" w:rsidRDefault="002B028B" w:rsidP="002B028B">
                          <w:pPr>
                            <w:spacing w:before="100"/>
                            <w:ind w:left="113"/>
                            <w:rPr>
                              <w:rFonts w:ascii="Courier New" w:hAnsi="Courier New" w:cs="Courier New"/>
                              <w:sz w:val="22"/>
                              <w:szCs w:val="22"/>
                            </w:rPr>
                          </w:pPr>
                        </w:p>
                        <w:p w:rsidR="002B028B" w:rsidRDefault="002B028B" w:rsidP="002B028B">
                          <w:pPr>
                            <w:spacing w:before="100"/>
                            <w:ind w:left="113"/>
                            <w:rPr>
                              <w:rFonts w:ascii="Courier New" w:hAnsi="Courier New" w:cs="Courier New"/>
                              <w:sz w:val="22"/>
                              <w:szCs w:val="22"/>
                            </w:rPr>
                          </w:pPr>
                        </w:p>
                        <w:p w:rsidR="002B028B" w:rsidRPr="004E684D" w:rsidRDefault="002B028B" w:rsidP="002B028B">
                          <w:pPr>
                            <w:spacing w:before="100"/>
                            <w:ind w:left="113"/>
                            <w:rPr>
                              <w:rFonts w:ascii="Courier New" w:hAnsi="Courier New" w:cs="Courier New"/>
                              <w:sz w:val="22"/>
                              <w:szCs w:val="22"/>
                            </w:rPr>
                          </w:pPr>
                        </w:p>
                      </w:txbxContent>
                    </v:textbox>
                  </v:shape>
                  <v:group id="_x0000_s1184" style="position:absolute;left:1440;top:424;width:8776;height:15118" coordorigin="1440,424" coordsize="8776,15118">
                    <v:line id="_x0000_s1185" style="position:absolute;rotation:90;flip:x y" from="1675,1173" to="2073,2017" strokecolor="silver">
                      <v:stroke dashstyle="1 1" endcap="round"/>
                    </v:line>
                    <v:group id="_x0000_s1186" style="position:absolute;left:1440;top:424;width:8776;height:15118" coordorigin="1440,424" coordsize="8776,15118">
                      <v:line id="_x0000_s1187" style="position:absolute;flip:x y" from="2252,8510" to="9339,8510" strokecolor="silver">
                        <v:stroke dashstyle="dash"/>
                      </v:line>
                      <v:line id="_x0000_s1188" style="position:absolute;flip:y" from="9294,8498" to="9305,15513" strokecolor="silver">
                        <v:stroke dashstyle="1 1" endcap="round"/>
                      </v:line>
                      <v:line id="_x0000_s1189" style="position:absolute;flip:x y" from="2310,8524" to="2326,15522" strokecolor="silver">
                        <v:stroke dashstyle="1 1" endcap="round"/>
                      </v:line>
                      <v:line id="_x0000_s1190" style="position:absolute;flip:x" from="2319,15528" to="4936,15538" strokecolor="silver">
                        <v:stroke dashstyle="1 1" endcap="round"/>
                      </v:line>
                      <v:line id="_x0000_s1191" style="position:absolute;flip:x" from="5224,14848" to="6285,14860" strokecolor="silver">
                        <v:stroke dashstyle="1 1" endcap="round"/>
                      </v:line>
                      <v:line id="_x0000_s1192" style="position:absolute;flip:x" from="6596,15516" to="9260,15522" strokecolor="silver">
                        <v:stroke dashstyle="1 1" endcap="round"/>
                      </v:line>
                      <v:line id="_x0000_s1193" style="position:absolute;flip:x" from="4928,14848" to="5224,15542" strokecolor="silver">
                        <v:stroke dashstyle="1 1" endcap="round"/>
                      </v:line>
                      <v:line id="_x0000_s1194" style="position:absolute" from="6304,14848" to="6625,15536" strokecolor="silver">
                        <v:stroke dashstyle="1 1" endcap="round"/>
                      </v:line>
                      <v:group id="_x0000_s1195" style="position:absolute;left:1440;top:424;width:8776;height:8113" coordorigin="1440,424" coordsize="8776,8113">
                        <v:line id="_x0000_s1196" style="position:absolute;flip:x y" from="2266,1843" to="9353,1843"/>
                        <v:line id="_x0000_s1197" style="position:absolute;flip:y" from="2280,424" to="2620,1432" strokecolor="silver">
                          <v:stroke dashstyle="1 1" endcap="round"/>
                        </v:line>
                        <v:line id="_x0000_s1198" style="position:absolute;rotation:-180;flip:x y" from="8974,437" to="9375,1447" strokecolor="silver">
                          <v:stroke dashstyle="1 1" endcap="round"/>
                        </v:line>
                        <v:group id="_x0000_s1199" style="position:absolute;left:1440;top:1463;width:842;height:7064" coordorigin="1440,1463" coordsize="842,7220">
                          <v:line id="_x0000_s1200" style="position:absolute;flip:x y" from="2263,1463" to="2265,8683" strokecolor="silver">
                            <v:stroke dashstyle="dash"/>
                          </v:line>
                          <v:line id="_x0000_s1201" style="position:absolute;rotation:-270;flip:y" from="1687,8070" to="2034,8912" strokecolor="silver">
                            <v:stroke dashstyle="1 1" endcap="round"/>
                          </v:line>
                          <v:line id="_x0000_s1202" style="position:absolute;rotation:90;flip:x y" from="-1811,5044" to="4700,5054" strokecolor="silver">
                            <v:stroke dashstyle="1 1" endcap="round"/>
                          </v:line>
                        </v:group>
                        <v:group id="_x0000_s1203" style="position:absolute;left:9360;top:1395;width:856;height:7142" coordorigin="9360,1395" coordsize="856,7308">
                          <v:line id="_x0000_s1204" style="position:absolute;flip:y" from="9364,1395" to="9382,8686" strokecolor="silver">
                            <v:stroke dashstyle="dash"/>
                          </v:line>
                          <v:line id="_x0000_s1205" style="position:absolute;rotation:-90;flip:x y" from="9583,8082" to="9981,8926" strokecolor="silver">
                            <v:stroke dashstyle="1 1" endcap="round"/>
                          </v:line>
                          <v:line id="_x0000_s1206" style="position:absolute;rotation:-90;flip:x y" from="6955,5045" to="13466,5055" strokecolor="silver">
                            <v:stroke dashstyle="1 1" endcap="round"/>
                          </v:line>
                        </v:group>
                        <v:line id="_x0000_s1207" style="position:absolute;flip:y" from="2625,435" to="8970,438" strokecolor="silver">
                          <v:stroke dashstyle="1 1" endcap="round"/>
                        </v:line>
                      </v:group>
                    </v:group>
                  </v:group>
                </v:group>
              </v:group>
              <v:line id="_x0000_s1208" style="position:absolute;flip:x y" from="2286,1423" to="9373,1423" strokecolor="silver">
                <v:stroke dashstyle="dash"/>
              </v:line>
              <v:line id="_x0000_s1209" style="position:absolute;flip:x y" from="3244,1428" to="3244,1825"/>
            </v:group>
            <v:line id="_x0000_s1210" style="position:absolute;rotation:-90;flip:y" from="9614,1194" to="9949,2010" strokecolor="silver">
              <v:stroke dashstyle="1 1" endcap="round"/>
            </v:line>
          </v:group>
        </w:pict>
      </w:r>
    </w:p>
    <w:p w:rsidR="002B028B" w:rsidRPr="00E7628F" w:rsidRDefault="002B028B" w:rsidP="002B028B">
      <w:pPr>
        <w:jc w:val="center"/>
        <w:rPr>
          <w:sz w:val="20"/>
          <w:szCs w:val="20"/>
        </w:rPr>
      </w:pPr>
    </w:p>
    <w:p w:rsidR="002B028B" w:rsidRPr="00E7628F" w:rsidRDefault="002B028B" w:rsidP="002B028B">
      <w:pPr>
        <w:jc w:val="center"/>
        <w:rPr>
          <w:sz w:val="20"/>
          <w:szCs w:val="20"/>
        </w:rPr>
      </w:pPr>
    </w:p>
    <w:p w:rsidR="002B028B" w:rsidRPr="00E7628F" w:rsidRDefault="002B028B" w:rsidP="002B028B">
      <w:pPr>
        <w:jc w:val="center"/>
        <w:rPr>
          <w:sz w:val="20"/>
          <w:szCs w:val="20"/>
        </w:rPr>
      </w:pPr>
    </w:p>
    <w:p w:rsidR="002B028B" w:rsidRPr="00E7628F" w:rsidRDefault="002B028B" w:rsidP="002B028B">
      <w:pPr>
        <w:jc w:val="center"/>
        <w:rPr>
          <w:sz w:val="20"/>
          <w:szCs w:val="20"/>
        </w:rPr>
      </w:pPr>
    </w:p>
    <w:p w:rsidR="002B028B" w:rsidRPr="00E7628F" w:rsidRDefault="002B028B" w:rsidP="002B028B">
      <w:pPr>
        <w:jc w:val="center"/>
        <w:rPr>
          <w:sz w:val="20"/>
          <w:szCs w:val="20"/>
        </w:rPr>
      </w:pPr>
    </w:p>
    <w:p w:rsidR="002B028B" w:rsidRPr="00E7628F" w:rsidRDefault="002B028B" w:rsidP="002B028B">
      <w:pPr>
        <w:jc w:val="center"/>
        <w:rPr>
          <w:sz w:val="20"/>
          <w:szCs w:val="20"/>
        </w:rPr>
      </w:pPr>
    </w:p>
    <w:p w:rsidR="002B028B" w:rsidRPr="00E7628F" w:rsidRDefault="002B028B" w:rsidP="002B028B">
      <w:pPr>
        <w:jc w:val="center"/>
        <w:rPr>
          <w:sz w:val="20"/>
          <w:szCs w:val="20"/>
        </w:rPr>
      </w:pPr>
    </w:p>
    <w:p w:rsidR="002B028B" w:rsidRPr="00E7628F" w:rsidRDefault="002B028B" w:rsidP="002B028B">
      <w:pPr>
        <w:jc w:val="center"/>
        <w:rPr>
          <w:sz w:val="20"/>
          <w:szCs w:val="20"/>
        </w:rPr>
      </w:pPr>
      <w:r w:rsidRPr="00E7628F">
        <w:rPr>
          <w:sz w:val="20"/>
          <w:szCs w:val="20"/>
        </w:rPr>
        <w:t>МИНОБРНАУКИ РОССИИ</w:t>
      </w:r>
    </w:p>
    <w:p w:rsidR="002B028B" w:rsidRPr="00E7628F" w:rsidRDefault="002B028B" w:rsidP="002B028B">
      <w:pPr>
        <w:pStyle w:val="3"/>
        <w:jc w:val="center"/>
        <w:rPr>
          <w:rFonts w:ascii="Times New Roman" w:hAnsi="Times New Roman" w:cs="Times New Roman"/>
          <w:b w:val="0"/>
          <w:sz w:val="20"/>
        </w:rPr>
      </w:pPr>
      <w:r w:rsidRPr="00E7628F">
        <w:rPr>
          <w:rFonts w:ascii="Times New Roman" w:hAnsi="Times New Roman" w:cs="Times New Roman"/>
          <w:b w:val="0"/>
          <w:sz w:val="20"/>
        </w:rPr>
        <w:t>Государственное образовательное учреждение</w:t>
      </w:r>
    </w:p>
    <w:p w:rsidR="002B028B" w:rsidRPr="00E7628F" w:rsidRDefault="002B028B" w:rsidP="002B028B">
      <w:pPr>
        <w:pStyle w:val="3"/>
        <w:jc w:val="center"/>
        <w:rPr>
          <w:rFonts w:ascii="Times New Roman" w:hAnsi="Times New Roman" w:cs="Times New Roman"/>
          <w:b w:val="0"/>
          <w:sz w:val="20"/>
        </w:rPr>
      </w:pPr>
      <w:r w:rsidRPr="00E7628F">
        <w:rPr>
          <w:rFonts w:ascii="Times New Roman" w:hAnsi="Times New Roman" w:cs="Times New Roman"/>
          <w:b w:val="0"/>
          <w:sz w:val="20"/>
        </w:rPr>
        <w:t>высшего профессионального образования</w:t>
      </w:r>
    </w:p>
    <w:p w:rsidR="002B028B" w:rsidRPr="00E7628F" w:rsidRDefault="002B028B" w:rsidP="002B028B">
      <w:pPr>
        <w:jc w:val="center"/>
        <w:rPr>
          <w:sz w:val="18"/>
          <w:szCs w:val="18"/>
        </w:rPr>
      </w:pPr>
      <w:r w:rsidRPr="00E7628F">
        <w:rPr>
          <w:sz w:val="18"/>
          <w:szCs w:val="18"/>
        </w:rPr>
        <w:t>«ПОВОЛЖСКИЙ  ГОСУДАРСТВЕННЫЙ  УНИВЕРСИТЕТ  СЕРВИСА»</w:t>
      </w:r>
    </w:p>
    <w:p w:rsidR="002B028B" w:rsidRPr="00E7628F" w:rsidRDefault="002B028B" w:rsidP="002B028B"/>
    <w:p w:rsidR="002B028B" w:rsidRPr="00E7628F" w:rsidRDefault="002B028B" w:rsidP="002B028B">
      <w:r w:rsidRPr="00E7628F">
        <w:t xml:space="preserve">                         </w:t>
      </w:r>
    </w:p>
    <w:p w:rsidR="002B028B" w:rsidRPr="00E7628F" w:rsidRDefault="002B028B" w:rsidP="002B028B">
      <w:pPr>
        <w:rPr>
          <w:sz w:val="22"/>
          <w:szCs w:val="22"/>
        </w:rPr>
      </w:pPr>
      <w:r w:rsidRPr="00E7628F">
        <w:tab/>
        <w:t xml:space="preserve">                         </w:t>
      </w:r>
      <w:r w:rsidRPr="00E7628F">
        <w:rPr>
          <w:sz w:val="22"/>
          <w:szCs w:val="22"/>
        </w:rPr>
        <w:t>ФИО студента _____________________________________</w:t>
      </w:r>
    </w:p>
    <w:p w:rsidR="002B028B" w:rsidRPr="00E7628F" w:rsidRDefault="002B028B" w:rsidP="002B028B">
      <w:pPr>
        <w:jc w:val="both"/>
        <w:rPr>
          <w:sz w:val="22"/>
          <w:szCs w:val="22"/>
        </w:rPr>
      </w:pPr>
      <w:r w:rsidRPr="00E7628F">
        <w:rPr>
          <w:sz w:val="22"/>
          <w:szCs w:val="22"/>
        </w:rPr>
        <w:tab/>
        <w:t xml:space="preserve">                          Группа_________, год выпуска 20</w:t>
      </w:r>
      <w:r w:rsidRPr="00E7628F">
        <w:rPr>
          <w:sz w:val="22"/>
          <w:szCs w:val="22"/>
          <w:u w:val="single"/>
        </w:rPr>
        <w:t>11</w:t>
      </w:r>
      <w:r w:rsidRPr="00E7628F">
        <w:rPr>
          <w:sz w:val="22"/>
          <w:szCs w:val="22"/>
        </w:rPr>
        <w:t>г</w:t>
      </w:r>
    </w:p>
    <w:p w:rsidR="002B028B" w:rsidRPr="00E7628F" w:rsidRDefault="002B028B" w:rsidP="002B028B">
      <w:pPr>
        <w:tabs>
          <w:tab w:val="left" w:pos="2190"/>
        </w:tabs>
        <w:ind w:left="2160"/>
        <w:rPr>
          <w:sz w:val="22"/>
          <w:szCs w:val="22"/>
          <w:u w:val="single"/>
        </w:rPr>
      </w:pPr>
      <w:r w:rsidRPr="00E7628F">
        <w:rPr>
          <w:sz w:val="22"/>
          <w:szCs w:val="22"/>
        </w:rPr>
        <w:t xml:space="preserve"> специальность 100101.65 «Сервис»                                                                                                                                             Тема: </w:t>
      </w:r>
      <w:r w:rsidRPr="00E7628F">
        <w:rPr>
          <w:sz w:val="22"/>
          <w:szCs w:val="22"/>
          <w:u w:val="single"/>
        </w:rPr>
        <w:t>_____________________________________________</w:t>
      </w:r>
    </w:p>
    <w:p w:rsidR="002B028B" w:rsidRPr="00E7628F" w:rsidRDefault="002B028B" w:rsidP="002B028B">
      <w:pPr>
        <w:tabs>
          <w:tab w:val="left" w:pos="2190"/>
        </w:tabs>
        <w:ind w:left="2160"/>
        <w:rPr>
          <w:sz w:val="22"/>
          <w:szCs w:val="22"/>
        </w:rPr>
      </w:pPr>
      <w:r w:rsidRPr="00E7628F">
        <w:rPr>
          <w:sz w:val="22"/>
          <w:szCs w:val="22"/>
          <w:u w:val="single"/>
        </w:rPr>
        <w:t>__________________________________________________</w:t>
      </w:r>
    </w:p>
    <w:p w:rsidR="002B028B" w:rsidRPr="00E7628F" w:rsidRDefault="002B028B" w:rsidP="002B028B">
      <w:pPr>
        <w:jc w:val="both"/>
        <w:rPr>
          <w:sz w:val="22"/>
          <w:szCs w:val="22"/>
        </w:rPr>
      </w:pPr>
    </w:p>
    <w:p w:rsidR="002B028B" w:rsidRPr="00E7628F" w:rsidRDefault="002B028B" w:rsidP="002B028B">
      <w:pPr>
        <w:rPr>
          <w:sz w:val="22"/>
          <w:szCs w:val="22"/>
        </w:rPr>
      </w:pPr>
      <w:r w:rsidRPr="00E7628F">
        <w:rPr>
          <w:sz w:val="22"/>
          <w:szCs w:val="22"/>
        </w:rPr>
        <w:t xml:space="preserve"> </w:t>
      </w:r>
    </w:p>
    <w:p w:rsidR="002B028B" w:rsidRPr="00E7628F" w:rsidRDefault="002B028B" w:rsidP="002B028B">
      <w:pPr>
        <w:jc w:val="both"/>
        <w:rPr>
          <w:sz w:val="22"/>
          <w:szCs w:val="22"/>
        </w:rPr>
      </w:pPr>
      <w:r w:rsidRPr="00E7628F">
        <w:rPr>
          <w:sz w:val="22"/>
          <w:szCs w:val="22"/>
        </w:rPr>
        <w:tab/>
        <w:t xml:space="preserve">                         Руководитель                        </w:t>
      </w:r>
    </w:p>
    <w:p w:rsidR="002B028B" w:rsidRPr="00E7628F" w:rsidRDefault="002B028B" w:rsidP="002B028B">
      <w:pPr>
        <w:jc w:val="both"/>
        <w:rPr>
          <w:sz w:val="22"/>
          <w:szCs w:val="22"/>
        </w:rPr>
      </w:pPr>
    </w:p>
    <w:p w:rsidR="002B028B" w:rsidRPr="00E7628F" w:rsidRDefault="002B028B" w:rsidP="002B028B">
      <w:pPr>
        <w:jc w:val="both"/>
        <w:rPr>
          <w:sz w:val="22"/>
          <w:szCs w:val="22"/>
        </w:rPr>
      </w:pPr>
      <w:r w:rsidRPr="00E7628F">
        <w:rPr>
          <w:sz w:val="22"/>
          <w:szCs w:val="22"/>
        </w:rPr>
        <w:t xml:space="preserve">                                     Зав. кафедрой                       В.И. Воловач</w:t>
      </w:r>
    </w:p>
    <w:p w:rsidR="002B028B" w:rsidRPr="00E7628F" w:rsidRDefault="002B028B" w:rsidP="002B028B">
      <w:pPr>
        <w:jc w:val="both"/>
        <w:rPr>
          <w:sz w:val="22"/>
          <w:szCs w:val="22"/>
        </w:rPr>
      </w:pPr>
    </w:p>
    <w:p w:rsidR="002B028B" w:rsidRPr="00E7628F" w:rsidRDefault="002B028B" w:rsidP="002B028B">
      <w:pPr>
        <w:jc w:val="both"/>
        <w:rPr>
          <w:sz w:val="22"/>
          <w:szCs w:val="22"/>
        </w:rPr>
      </w:pPr>
    </w:p>
    <w:p w:rsidR="002B028B" w:rsidRPr="00E7628F" w:rsidRDefault="002B028B" w:rsidP="002B028B">
      <w:pPr>
        <w:jc w:val="both"/>
        <w:rPr>
          <w:sz w:val="22"/>
          <w:szCs w:val="22"/>
        </w:rPr>
      </w:pPr>
    </w:p>
    <w:p w:rsidR="002B028B" w:rsidRPr="00E7628F" w:rsidRDefault="002B028B" w:rsidP="002B028B">
      <w:pPr>
        <w:jc w:val="both"/>
      </w:pPr>
    </w:p>
    <w:p w:rsidR="002B028B" w:rsidRPr="00E7628F" w:rsidRDefault="002B028B" w:rsidP="002B028B">
      <w:pPr>
        <w:jc w:val="both"/>
      </w:pPr>
    </w:p>
    <w:p w:rsidR="00EB4D9C" w:rsidRPr="00E7628F" w:rsidRDefault="00EB4D9C" w:rsidP="002B028B">
      <w:pPr>
        <w:shd w:val="clear" w:color="auto" w:fill="FFFFFF"/>
        <w:spacing w:before="120" w:after="120"/>
        <w:rPr>
          <w:b/>
          <w:sz w:val="18"/>
          <w:szCs w:val="18"/>
        </w:rPr>
      </w:pPr>
      <w:bookmarkStart w:id="0" w:name="_GoBack"/>
      <w:bookmarkEnd w:id="0"/>
    </w:p>
    <w:sectPr w:rsidR="00EB4D9C" w:rsidRPr="00E7628F" w:rsidSect="00652086">
      <w:headerReference w:type="even" r:id="rId9"/>
      <w:headerReference w:type="default" r:id="rId10"/>
      <w:footerReference w:type="default" r:id="rId11"/>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968" w:rsidRDefault="00173968" w:rsidP="009B0A17">
      <w:r>
        <w:separator/>
      </w:r>
    </w:p>
  </w:endnote>
  <w:endnote w:type="continuationSeparator" w:id="0">
    <w:p w:rsidR="00173968" w:rsidRDefault="00173968" w:rsidP="009B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FNDNHE+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SymbolMT">
    <w:altName w:val="Arial Unicode MS"/>
    <w:panose1 w:val="00000000000000000000"/>
    <w:charset w:val="80"/>
    <w:family w:val="auto"/>
    <w:notTrueType/>
    <w:pitch w:val="default"/>
    <w:sig w:usb0="00000001" w:usb1="08070000" w:usb2="00000010" w:usb3="00000000" w:csb0="00020000" w:csb1="00000000"/>
  </w:font>
  <w:font w:name="FNDNF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D6" w:rsidRDefault="00CF2CD6">
    <w:pPr>
      <w:pStyle w:val="Style6"/>
      <w:widowControl/>
      <w:jc w:val="right"/>
      <w:rPr>
        <w:rStyle w:val="FontStyle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968" w:rsidRDefault="00173968" w:rsidP="009B0A17">
      <w:r>
        <w:separator/>
      </w:r>
    </w:p>
  </w:footnote>
  <w:footnote w:type="continuationSeparator" w:id="0">
    <w:p w:rsidR="00173968" w:rsidRDefault="00173968" w:rsidP="009B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D6" w:rsidRDefault="00CF2CD6" w:rsidP="00BC4F9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2CD6" w:rsidRDefault="00CF2CD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D6" w:rsidRDefault="00CF2CD6" w:rsidP="00BC4F9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8278C">
      <w:rPr>
        <w:rStyle w:val="a8"/>
        <w:noProof/>
      </w:rPr>
      <w:t>2</w:t>
    </w:r>
    <w:r>
      <w:rPr>
        <w:rStyle w:val="a8"/>
      </w:rPr>
      <w:fldChar w:fldCharType="end"/>
    </w:r>
  </w:p>
  <w:p w:rsidR="00CF2CD6" w:rsidRDefault="00CF2CD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F69AC2"/>
    <w:multiLevelType w:val="hybridMultilevel"/>
    <w:tmpl w:val="5A38EB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F6088C2"/>
    <w:multiLevelType w:val="hybridMultilevel"/>
    <w:tmpl w:val="367711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465BD79"/>
    <w:multiLevelType w:val="hybridMultilevel"/>
    <w:tmpl w:val="0D0EF8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D6634A1"/>
    <w:multiLevelType w:val="hybridMultilevel"/>
    <w:tmpl w:val="FABB60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D59F2E"/>
    <w:multiLevelType w:val="hybridMultilevel"/>
    <w:tmpl w:val="EB0BF8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FE"/>
    <w:multiLevelType w:val="singleLevel"/>
    <w:tmpl w:val="B66CC83A"/>
    <w:lvl w:ilvl="0">
      <w:numFmt w:val="bullet"/>
      <w:lvlText w:val="*"/>
      <w:lvlJc w:val="left"/>
    </w:lvl>
  </w:abstractNum>
  <w:abstractNum w:abstractNumId="6">
    <w:nsid w:val="034ABBEE"/>
    <w:multiLevelType w:val="hybridMultilevel"/>
    <w:tmpl w:val="AE6C66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C66227"/>
    <w:multiLevelType w:val="singleLevel"/>
    <w:tmpl w:val="1E5AB072"/>
    <w:lvl w:ilvl="0">
      <w:start w:val="1"/>
      <w:numFmt w:val="bullet"/>
      <w:lvlText w:val=""/>
      <w:lvlJc w:val="left"/>
      <w:pPr>
        <w:tabs>
          <w:tab w:val="num" w:pos="417"/>
        </w:tabs>
        <w:ind w:left="0" w:firstLine="57"/>
      </w:pPr>
      <w:rPr>
        <w:rFonts w:ascii="Symbol" w:hAnsi="Symbol" w:hint="default"/>
      </w:rPr>
    </w:lvl>
  </w:abstractNum>
  <w:abstractNum w:abstractNumId="8">
    <w:nsid w:val="1233E5D1"/>
    <w:multiLevelType w:val="hybridMultilevel"/>
    <w:tmpl w:val="349EFC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E3B7A5B"/>
    <w:multiLevelType w:val="hybridMultilevel"/>
    <w:tmpl w:val="9BF243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2CC42E"/>
    <w:multiLevelType w:val="hybridMultilevel"/>
    <w:tmpl w:val="6442F4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3769F22"/>
    <w:multiLevelType w:val="hybridMultilevel"/>
    <w:tmpl w:val="22DFEA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4F93C36"/>
    <w:multiLevelType w:val="hybridMultilevel"/>
    <w:tmpl w:val="909BF4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65F4833"/>
    <w:multiLevelType w:val="hybridMultilevel"/>
    <w:tmpl w:val="77318C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6C311E7"/>
    <w:multiLevelType w:val="singleLevel"/>
    <w:tmpl w:val="D4F68E2A"/>
    <w:lvl w:ilvl="0">
      <w:start w:val="1"/>
      <w:numFmt w:val="bullet"/>
      <w:lvlText w:val=""/>
      <w:lvlJc w:val="left"/>
      <w:pPr>
        <w:tabs>
          <w:tab w:val="num" w:pos="360"/>
        </w:tabs>
        <w:ind w:left="360" w:hanging="360"/>
      </w:pPr>
      <w:rPr>
        <w:rFonts w:ascii="Symbol" w:hAnsi="Symbol" w:hint="default"/>
        <w:sz w:val="16"/>
      </w:rPr>
    </w:lvl>
  </w:abstractNum>
  <w:abstractNum w:abstractNumId="15">
    <w:nsid w:val="394E1997"/>
    <w:multiLevelType w:val="singleLevel"/>
    <w:tmpl w:val="D3366828"/>
    <w:lvl w:ilvl="0">
      <w:start w:val="2"/>
      <w:numFmt w:val="bullet"/>
      <w:lvlText w:val="-"/>
      <w:lvlJc w:val="left"/>
      <w:pPr>
        <w:tabs>
          <w:tab w:val="num" w:pos="1069"/>
        </w:tabs>
        <w:ind w:left="1069" w:hanging="360"/>
      </w:pPr>
      <w:rPr>
        <w:rFonts w:hint="default"/>
      </w:rPr>
    </w:lvl>
  </w:abstractNum>
  <w:abstractNum w:abstractNumId="16">
    <w:nsid w:val="39FF3E5F"/>
    <w:multiLevelType w:val="hybridMultilevel"/>
    <w:tmpl w:val="EE6C46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B560FC9"/>
    <w:multiLevelType w:val="singleLevel"/>
    <w:tmpl w:val="68F86A9A"/>
    <w:lvl w:ilvl="0">
      <w:start w:val="5"/>
      <w:numFmt w:val="bullet"/>
      <w:lvlText w:val="-"/>
      <w:lvlJc w:val="left"/>
      <w:pPr>
        <w:tabs>
          <w:tab w:val="num" w:pos="360"/>
        </w:tabs>
        <w:ind w:left="360" w:hanging="360"/>
      </w:pPr>
      <w:rPr>
        <w:rFonts w:hint="default"/>
      </w:rPr>
    </w:lvl>
  </w:abstractNum>
  <w:abstractNum w:abstractNumId="18">
    <w:nsid w:val="46E15684"/>
    <w:multiLevelType w:val="singleLevel"/>
    <w:tmpl w:val="574C56E2"/>
    <w:lvl w:ilvl="0">
      <w:start w:val="1"/>
      <w:numFmt w:val="decimal"/>
      <w:lvlText w:val="%1."/>
      <w:legacy w:legacy="1" w:legacySpace="0" w:legacyIndent="0"/>
      <w:lvlJc w:val="left"/>
      <w:rPr>
        <w:rFonts w:ascii="Times New Roman" w:hAnsi="Times New Roman" w:cs="Times New Roman" w:hint="default"/>
      </w:rPr>
    </w:lvl>
  </w:abstractNum>
  <w:abstractNum w:abstractNumId="19">
    <w:nsid w:val="4C966B91"/>
    <w:multiLevelType w:val="singleLevel"/>
    <w:tmpl w:val="EAC65894"/>
    <w:lvl w:ilvl="0">
      <w:start w:val="2"/>
      <w:numFmt w:val="decimal"/>
      <w:lvlText w:val="%1."/>
      <w:legacy w:legacy="1" w:legacySpace="0" w:legacyIndent="0"/>
      <w:lvlJc w:val="left"/>
      <w:rPr>
        <w:rFonts w:ascii="Times New Roman" w:hAnsi="Times New Roman" w:cs="Times New Roman" w:hint="default"/>
      </w:rPr>
    </w:lvl>
  </w:abstractNum>
  <w:abstractNum w:abstractNumId="20">
    <w:nsid w:val="52F8375F"/>
    <w:multiLevelType w:val="singleLevel"/>
    <w:tmpl w:val="D652CA60"/>
    <w:lvl w:ilvl="0">
      <w:start w:val="5"/>
      <w:numFmt w:val="decimal"/>
      <w:lvlText w:val="%1."/>
      <w:legacy w:legacy="1" w:legacySpace="0" w:legacyIndent="0"/>
      <w:lvlJc w:val="left"/>
      <w:rPr>
        <w:rFonts w:ascii="Times New Roman" w:hAnsi="Times New Roman" w:cs="Times New Roman" w:hint="default"/>
      </w:rPr>
    </w:lvl>
  </w:abstractNum>
  <w:abstractNum w:abstractNumId="21">
    <w:nsid w:val="5325687D"/>
    <w:multiLevelType w:val="singleLevel"/>
    <w:tmpl w:val="F266E0E6"/>
    <w:lvl w:ilvl="0">
      <w:start w:val="1"/>
      <w:numFmt w:val="decimal"/>
      <w:lvlText w:val="%1)"/>
      <w:legacy w:legacy="1" w:legacySpace="0" w:legacyIndent="0"/>
      <w:lvlJc w:val="left"/>
      <w:rPr>
        <w:rFonts w:ascii="Times New Roman" w:hAnsi="Times New Roman" w:cs="Times New Roman" w:hint="default"/>
      </w:rPr>
    </w:lvl>
  </w:abstractNum>
  <w:abstractNum w:abstractNumId="22">
    <w:nsid w:val="740527F0"/>
    <w:multiLevelType w:val="singleLevel"/>
    <w:tmpl w:val="7784A182"/>
    <w:lvl w:ilvl="0">
      <w:start w:val="1"/>
      <w:numFmt w:val="decimal"/>
      <w:lvlText w:val="%1."/>
      <w:legacy w:legacy="1" w:legacySpace="0" w:legacyIndent="0"/>
      <w:lvlJc w:val="left"/>
      <w:rPr>
        <w:rFonts w:ascii="Times New Roman" w:hAnsi="Times New Roman" w:cs="Times New Roman" w:hint="default"/>
      </w:rPr>
    </w:lvl>
  </w:abstractNum>
  <w:abstractNum w:abstractNumId="23">
    <w:nsid w:val="7D4A5B4F"/>
    <w:multiLevelType w:val="hybridMultilevel"/>
    <w:tmpl w:val="AEC2E762"/>
    <w:lvl w:ilvl="0" w:tplc="98EE7D5C">
      <w:start w:val="1"/>
      <w:numFmt w:val="upperRoman"/>
      <w:lvlText w:val="%1."/>
      <w:lvlJc w:val="left"/>
      <w:pPr>
        <w:tabs>
          <w:tab w:val="num" w:pos="749"/>
        </w:tabs>
        <w:ind w:left="749" w:hanging="720"/>
      </w:pPr>
      <w:rPr>
        <w:rFonts w:hint="default"/>
        <w:w w:val="116"/>
        <w:sz w:val="20"/>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num w:numId="1">
    <w:abstractNumId w:val="9"/>
  </w:num>
  <w:num w:numId="2">
    <w:abstractNumId w:val="5"/>
    <w:lvlOverride w:ilvl="0">
      <w:lvl w:ilvl="0">
        <w:numFmt w:val="bullet"/>
        <w:lvlText w:val=""/>
        <w:legacy w:legacy="1" w:legacySpace="0" w:legacyIndent="0"/>
        <w:lvlJc w:val="left"/>
        <w:rPr>
          <w:rFonts w:ascii="Symbol" w:hAnsi="Symbol" w:cs="Symbol" w:hint="default"/>
        </w:rPr>
      </w:lvl>
    </w:lvlOverride>
  </w:num>
  <w:num w:numId="3">
    <w:abstractNumId w:val="23"/>
  </w:num>
  <w:num w:numId="4">
    <w:abstractNumId w:val="21"/>
  </w:num>
  <w:num w:numId="5">
    <w:abstractNumId w:val="10"/>
  </w:num>
  <w:num w:numId="6">
    <w:abstractNumId w:val="12"/>
  </w:num>
  <w:num w:numId="7">
    <w:abstractNumId w:val="2"/>
  </w:num>
  <w:num w:numId="8">
    <w:abstractNumId w:val="1"/>
  </w:num>
  <w:num w:numId="9">
    <w:abstractNumId w:val="4"/>
  </w:num>
  <w:num w:numId="10">
    <w:abstractNumId w:val="3"/>
  </w:num>
  <w:num w:numId="11">
    <w:abstractNumId w:val="8"/>
  </w:num>
  <w:num w:numId="12">
    <w:abstractNumId w:val="11"/>
  </w:num>
  <w:num w:numId="13">
    <w:abstractNumId w:val="0"/>
  </w:num>
  <w:num w:numId="14">
    <w:abstractNumId w:val="13"/>
  </w:num>
  <w:num w:numId="15">
    <w:abstractNumId w:val="6"/>
  </w:num>
  <w:num w:numId="16">
    <w:abstractNumId w:val="7"/>
  </w:num>
  <w:num w:numId="17">
    <w:abstractNumId w:val="17"/>
  </w:num>
  <w:num w:numId="18">
    <w:abstractNumId w:val="5"/>
    <w:lvlOverride w:ilvl="0">
      <w:lvl w:ilvl="0">
        <w:start w:val="1"/>
        <w:numFmt w:val="bullet"/>
        <w:lvlText w:val=""/>
        <w:legacy w:legacy="1" w:legacySpace="0" w:legacyIndent="360"/>
        <w:lvlJc w:val="left"/>
        <w:pPr>
          <w:ind w:left="720" w:hanging="360"/>
        </w:pPr>
        <w:rPr>
          <w:rFonts w:ascii="Symbol" w:hAnsi="Symbol" w:hint="default"/>
        </w:rPr>
      </w:lvl>
    </w:lvlOverride>
  </w:num>
  <w:num w:numId="19">
    <w:abstractNumId w:val="18"/>
  </w:num>
  <w:num w:numId="20">
    <w:abstractNumId w:val="19"/>
  </w:num>
  <w:num w:numId="21">
    <w:abstractNumId w:val="20"/>
  </w:num>
  <w:num w:numId="22">
    <w:abstractNumId w:val="22"/>
  </w:num>
  <w:num w:numId="23">
    <w:abstractNumId w:val="15"/>
  </w:num>
  <w:num w:numId="24">
    <w:abstractNumId w:val="5"/>
    <w:lvlOverride w:ilvl="0">
      <w:lvl w:ilvl="0">
        <w:start w:val="65535"/>
        <w:numFmt w:val="bullet"/>
        <w:lvlText w:val="-"/>
        <w:legacy w:legacy="1" w:legacySpace="0" w:legacyIndent="178"/>
        <w:lvlJc w:val="left"/>
        <w:rPr>
          <w:rFonts w:ascii="Arial" w:hAnsi="Arial" w:hint="default"/>
        </w:rPr>
      </w:lvl>
    </w:lvlOverride>
  </w:num>
  <w:num w:numId="25">
    <w:abstractNumId w:val="16"/>
  </w:num>
  <w:num w:numId="2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EC2"/>
    <w:rsid w:val="00000259"/>
    <w:rsid w:val="000005AE"/>
    <w:rsid w:val="000037AA"/>
    <w:rsid w:val="00020304"/>
    <w:rsid w:val="000203C7"/>
    <w:rsid w:val="000227B0"/>
    <w:rsid w:val="00026CD5"/>
    <w:rsid w:val="0002703E"/>
    <w:rsid w:val="00027B08"/>
    <w:rsid w:val="00031A89"/>
    <w:rsid w:val="00032C55"/>
    <w:rsid w:val="00046300"/>
    <w:rsid w:val="00046B38"/>
    <w:rsid w:val="000517F3"/>
    <w:rsid w:val="00051E61"/>
    <w:rsid w:val="0005207A"/>
    <w:rsid w:val="000543B3"/>
    <w:rsid w:val="00055F50"/>
    <w:rsid w:val="00065350"/>
    <w:rsid w:val="0006765B"/>
    <w:rsid w:val="00067D66"/>
    <w:rsid w:val="000707CA"/>
    <w:rsid w:val="00070DC9"/>
    <w:rsid w:val="000725B0"/>
    <w:rsid w:val="00080420"/>
    <w:rsid w:val="000834B2"/>
    <w:rsid w:val="00083E40"/>
    <w:rsid w:val="00084F8E"/>
    <w:rsid w:val="000861C7"/>
    <w:rsid w:val="000864B9"/>
    <w:rsid w:val="000A122B"/>
    <w:rsid w:val="000B0C05"/>
    <w:rsid w:val="000B2B20"/>
    <w:rsid w:val="000C3A65"/>
    <w:rsid w:val="000D4E3A"/>
    <w:rsid w:val="000D75B3"/>
    <w:rsid w:val="000E0974"/>
    <w:rsid w:val="000E2787"/>
    <w:rsid w:val="000E2CDE"/>
    <w:rsid w:val="000E7914"/>
    <w:rsid w:val="000E79B5"/>
    <w:rsid w:val="00102825"/>
    <w:rsid w:val="0010684C"/>
    <w:rsid w:val="0010749C"/>
    <w:rsid w:val="00112E4B"/>
    <w:rsid w:val="001146D8"/>
    <w:rsid w:val="00117921"/>
    <w:rsid w:val="00126950"/>
    <w:rsid w:val="00131FBB"/>
    <w:rsid w:val="0013616D"/>
    <w:rsid w:val="00137072"/>
    <w:rsid w:val="00141271"/>
    <w:rsid w:val="0015050C"/>
    <w:rsid w:val="00151300"/>
    <w:rsid w:val="00151D64"/>
    <w:rsid w:val="00157926"/>
    <w:rsid w:val="00160767"/>
    <w:rsid w:val="001625EA"/>
    <w:rsid w:val="00170408"/>
    <w:rsid w:val="00171A69"/>
    <w:rsid w:val="001729F8"/>
    <w:rsid w:val="00173968"/>
    <w:rsid w:val="00173F0A"/>
    <w:rsid w:val="00183BE5"/>
    <w:rsid w:val="0018452F"/>
    <w:rsid w:val="001865F9"/>
    <w:rsid w:val="0018677D"/>
    <w:rsid w:val="00192388"/>
    <w:rsid w:val="00196063"/>
    <w:rsid w:val="00196D8B"/>
    <w:rsid w:val="001A13EE"/>
    <w:rsid w:val="001A2252"/>
    <w:rsid w:val="001A389D"/>
    <w:rsid w:val="001B59D9"/>
    <w:rsid w:val="001B6754"/>
    <w:rsid w:val="001B678F"/>
    <w:rsid w:val="001B6B38"/>
    <w:rsid w:val="001C2F3B"/>
    <w:rsid w:val="001C5F52"/>
    <w:rsid w:val="001D0BAE"/>
    <w:rsid w:val="001D16FA"/>
    <w:rsid w:val="001D327A"/>
    <w:rsid w:val="001E1D52"/>
    <w:rsid w:val="001E2DC6"/>
    <w:rsid w:val="001E65B1"/>
    <w:rsid w:val="001F0127"/>
    <w:rsid w:val="001F02EF"/>
    <w:rsid w:val="001F1939"/>
    <w:rsid w:val="001F3FCA"/>
    <w:rsid w:val="001F70C8"/>
    <w:rsid w:val="00200EEA"/>
    <w:rsid w:val="00205E02"/>
    <w:rsid w:val="00212723"/>
    <w:rsid w:val="00212E45"/>
    <w:rsid w:val="002132E1"/>
    <w:rsid w:val="00216287"/>
    <w:rsid w:val="002203CE"/>
    <w:rsid w:val="00221D21"/>
    <w:rsid w:val="00222716"/>
    <w:rsid w:val="00222BD8"/>
    <w:rsid w:val="00224B47"/>
    <w:rsid w:val="00233B93"/>
    <w:rsid w:val="00237F45"/>
    <w:rsid w:val="00240E8D"/>
    <w:rsid w:val="00241EAA"/>
    <w:rsid w:val="00242B3F"/>
    <w:rsid w:val="00246E94"/>
    <w:rsid w:val="0025087C"/>
    <w:rsid w:val="002510C1"/>
    <w:rsid w:val="00255DF7"/>
    <w:rsid w:val="0026677F"/>
    <w:rsid w:val="00271BC8"/>
    <w:rsid w:val="00277926"/>
    <w:rsid w:val="0028278C"/>
    <w:rsid w:val="00293823"/>
    <w:rsid w:val="002A261A"/>
    <w:rsid w:val="002A614D"/>
    <w:rsid w:val="002B028B"/>
    <w:rsid w:val="002B06E7"/>
    <w:rsid w:val="002B316A"/>
    <w:rsid w:val="002B584E"/>
    <w:rsid w:val="002B7D01"/>
    <w:rsid w:val="002C0154"/>
    <w:rsid w:val="002C0D39"/>
    <w:rsid w:val="002C47E8"/>
    <w:rsid w:val="002C4B19"/>
    <w:rsid w:val="002C5B0E"/>
    <w:rsid w:val="002C69D4"/>
    <w:rsid w:val="002C6E1E"/>
    <w:rsid w:val="002D37B8"/>
    <w:rsid w:val="002E2524"/>
    <w:rsid w:val="002E30FB"/>
    <w:rsid w:val="002E5E80"/>
    <w:rsid w:val="002E67B0"/>
    <w:rsid w:val="002F1EEE"/>
    <w:rsid w:val="002F21F2"/>
    <w:rsid w:val="002F4F6B"/>
    <w:rsid w:val="002F630C"/>
    <w:rsid w:val="00301F44"/>
    <w:rsid w:val="003056A7"/>
    <w:rsid w:val="00305F74"/>
    <w:rsid w:val="0031114C"/>
    <w:rsid w:val="00316FEF"/>
    <w:rsid w:val="00321545"/>
    <w:rsid w:val="003244F9"/>
    <w:rsid w:val="00330692"/>
    <w:rsid w:val="00334F1A"/>
    <w:rsid w:val="00336098"/>
    <w:rsid w:val="003364C6"/>
    <w:rsid w:val="00337294"/>
    <w:rsid w:val="003375FE"/>
    <w:rsid w:val="003453C7"/>
    <w:rsid w:val="00360CF3"/>
    <w:rsid w:val="003624E3"/>
    <w:rsid w:val="00364115"/>
    <w:rsid w:val="0036422F"/>
    <w:rsid w:val="00364E1E"/>
    <w:rsid w:val="00370412"/>
    <w:rsid w:val="00371F44"/>
    <w:rsid w:val="00372DE9"/>
    <w:rsid w:val="00384B10"/>
    <w:rsid w:val="003A004E"/>
    <w:rsid w:val="003A2172"/>
    <w:rsid w:val="003A2994"/>
    <w:rsid w:val="003B0594"/>
    <w:rsid w:val="003C18C3"/>
    <w:rsid w:val="003C7396"/>
    <w:rsid w:val="003D5140"/>
    <w:rsid w:val="003E3F98"/>
    <w:rsid w:val="003E4E8C"/>
    <w:rsid w:val="003E704E"/>
    <w:rsid w:val="003F045D"/>
    <w:rsid w:val="003F2667"/>
    <w:rsid w:val="003F48FF"/>
    <w:rsid w:val="003F6C57"/>
    <w:rsid w:val="00401D56"/>
    <w:rsid w:val="004023EC"/>
    <w:rsid w:val="00402987"/>
    <w:rsid w:val="0040392C"/>
    <w:rsid w:val="004053E5"/>
    <w:rsid w:val="00410579"/>
    <w:rsid w:val="004114FC"/>
    <w:rsid w:val="00425A64"/>
    <w:rsid w:val="00426E62"/>
    <w:rsid w:val="00427FB9"/>
    <w:rsid w:val="00433208"/>
    <w:rsid w:val="00450201"/>
    <w:rsid w:val="00451D0D"/>
    <w:rsid w:val="00453ED7"/>
    <w:rsid w:val="004604D7"/>
    <w:rsid w:val="00465B64"/>
    <w:rsid w:val="004674B5"/>
    <w:rsid w:val="00472337"/>
    <w:rsid w:val="00473606"/>
    <w:rsid w:val="00477147"/>
    <w:rsid w:val="00482171"/>
    <w:rsid w:val="0048552D"/>
    <w:rsid w:val="00486451"/>
    <w:rsid w:val="00491C5A"/>
    <w:rsid w:val="00492D21"/>
    <w:rsid w:val="004953DB"/>
    <w:rsid w:val="0049772D"/>
    <w:rsid w:val="004A185F"/>
    <w:rsid w:val="004A6C27"/>
    <w:rsid w:val="004B1FBB"/>
    <w:rsid w:val="004C0AE4"/>
    <w:rsid w:val="004C32F7"/>
    <w:rsid w:val="004C5C06"/>
    <w:rsid w:val="004C6E7A"/>
    <w:rsid w:val="004C77FE"/>
    <w:rsid w:val="004D12E6"/>
    <w:rsid w:val="004D5C01"/>
    <w:rsid w:val="004D7271"/>
    <w:rsid w:val="004D7F24"/>
    <w:rsid w:val="004E1301"/>
    <w:rsid w:val="004E3E59"/>
    <w:rsid w:val="004F05C9"/>
    <w:rsid w:val="004F076B"/>
    <w:rsid w:val="004F7766"/>
    <w:rsid w:val="004F78F7"/>
    <w:rsid w:val="00500E85"/>
    <w:rsid w:val="00502AD8"/>
    <w:rsid w:val="00505AB3"/>
    <w:rsid w:val="005128B4"/>
    <w:rsid w:val="0051313C"/>
    <w:rsid w:val="00514C4A"/>
    <w:rsid w:val="005164C3"/>
    <w:rsid w:val="005232BA"/>
    <w:rsid w:val="00524C87"/>
    <w:rsid w:val="005254A5"/>
    <w:rsid w:val="00526CEA"/>
    <w:rsid w:val="00531312"/>
    <w:rsid w:val="00532A84"/>
    <w:rsid w:val="0053322A"/>
    <w:rsid w:val="00533FD4"/>
    <w:rsid w:val="00534F57"/>
    <w:rsid w:val="00535428"/>
    <w:rsid w:val="00543C02"/>
    <w:rsid w:val="00544083"/>
    <w:rsid w:val="005457DD"/>
    <w:rsid w:val="00547DC7"/>
    <w:rsid w:val="00550EB9"/>
    <w:rsid w:val="00552F72"/>
    <w:rsid w:val="00554518"/>
    <w:rsid w:val="00557A4B"/>
    <w:rsid w:val="00562A89"/>
    <w:rsid w:val="005660CE"/>
    <w:rsid w:val="005716EF"/>
    <w:rsid w:val="00575010"/>
    <w:rsid w:val="0058136D"/>
    <w:rsid w:val="005820D7"/>
    <w:rsid w:val="0058323D"/>
    <w:rsid w:val="005920C7"/>
    <w:rsid w:val="00595506"/>
    <w:rsid w:val="00596CBC"/>
    <w:rsid w:val="005A052F"/>
    <w:rsid w:val="005A0711"/>
    <w:rsid w:val="005A6D6A"/>
    <w:rsid w:val="005A7BB2"/>
    <w:rsid w:val="005B00D3"/>
    <w:rsid w:val="005B3DC0"/>
    <w:rsid w:val="005B74E0"/>
    <w:rsid w:val="005B7656"/>
    <w:rsid w:val="005B7839"/>
    <w:rsid w:val="005C441B"/>
    <w:rsid w:val="005D1D49"/>
    <w:rsid w:val="005D2F78"/>
    <w:rsid w:val="005D4501"/>
    <w:rsid w:val="005E0B18"/>
    <w:rsid w:val="005E338A"/>
    <w:rsid w:val="005E7569"/>
    <w:rsid w:val="005F56B7"/>
    <w:rsid w:val="00604C76"/>
    <w:rsid w:val="00612589"/>
    <w:rsid w:val="0061265E"/>
    <w:rsid w:val="006242C2"/>
    <w:rsid w:val="00626ACD"/>
    <w:rsid w:val="006311A6"/>
    <w:rsid w:val="00632F2E"/>
    <w:rsid w:val="00635DEA"/>
    <w:rsid w:val="00643049"/>
    <w:rsid w:val="006447E4"/>
    <w:rsid w:val="0064552B"/>
    <w:rsid w:val="00652086"/>
    <w:rsid w:val="00652909"/>
    <w:rsid w:val="00653143"/>
    <w:rsid w:val="00661ABC"/>
    <w:rsid w:val="006759FB"/>
    <w:rsid w:val="006775BC"/>
    <w:rsid w:val="0068154B"/>
    <w:rsid w:val="0069467B"/>
    <w:rsid w:val="00695820"/>
    <w:rsid w:val="006A0E56"/>
    <w:rsid w:val="006A3C0E"/>
    <w:rsid w:val="006A644C"/>
    <w:rsid w:val="006A6F25"/>
    <w:rsid w:val="006B1EE7"/>
    <w:rsid w:val="006B2857"/>
    <w:rsid w:val="006C04E1"/>
    <w:rsid w:val="006C65CB"/>
    <w:rsid w:val="006D235C"/>
    <w:rsid w:val="006D403A"/>
    <w:rsid w:val="006D7FC7"/>
    <w:rsid w:val="006F1539"/>
    <w:rsid w:val="006F6117"/>
    <w:rsid w:val="007002A8"/>
    <w:rsid w:val="007130EE"/>
    <w:rsid w:val="00714C64"/>
    <w:rsid w:val="00716B04"/>
    <w:rsid w:val="007278CD"/>
    <w:rsid w:val="0073182A"/>
    <w:rsid w:val="00734294"/>
    <w:rsid w:val="00736C59"/>
    <w:rsid w:val="007451B2"/>
    <w:rsid w:val="00746567"/>
    <w:rsid w:val="00747099"/>
    <w:rsid w:val="00754D53"/>
    <w:rsid w:val="00760800"/>
    <w:rsid w:val="00760834"/>
    <w:rsid w:val="007627D0"/>
    <w:rsid w:val="00763078"/>
    <w:rsid w:val="007638C7"/>
    <w:rsid w:val="0077289F"/>
    <w:rsid w:val="00782F9C"/>
    <w:rsid w:val="00783487"/>
    <w:rsid w:val="0078363C"/>
    <w:rsid w:val="00783EE1"/>
    <w:rsid w:val="00787792"/>
    <w:rsid w:val="007940E6"/>
    <w:rsid w:val="007945A5"/>
    <w:rsid w:val="00795B19"/>
    <w:rsid w:val="00796A4C"/>
    <w:rsid w:val="007A030C"/>
    <w:rsid w:val="007A04E1"/>
    <w:rsid w:val="007A0F10"/>
    <w:rsid w:val="007A47F8"/>
    <w:rsid w:val="007B0439"/>
    <w:rsid w:val="007B7E9D"/>
    <w:rsid w:val="007C478A"/>
    <w:rsid w:val="007C685F"/>
    <w:rsid w:val="007D13F7"/>
    <w:rsid w:val="007E19DF"/>
    <w:rsid w:val="007E2284"/>
    <w:rsid w:val="007F0946"/>
    <w:rsid w:val="007F6FBE"/>
    <w:rsid w:val="0080060F"/>
    <w:rsid w:val="00800989"/>
    <w:rsid w:val="00800D07"/>
    <w:rsid w:val="00803631"/>
    <w:rsid w:val="00810391"/>
    <w:rsid w:val="0081680C"/>
    <w:rsid w:val="0081777B"/>
    <w:rsid w:val="0082256B"/>
    <w:rsid w:val="00825748"/>
    <w:rsid w:val="00826D69"/>
    <w:rsid w:val="0082749D"/>
    <w:rsid w:val="00830ABA"/>
    <w:rsid w:val="008400AB"/>
    <w:rsid w:val="008408F5"/>
    <w:rsid w:val="00841DA8"/>
    <w:rsid w:val="008538F1"/>
    <w:rsid w:val="00853D45"/>
    <w:rsid w:val="00853E5D"/>
    <w:rsid w:val="00854C87"/>
    <w:rsid w:val="00855809"/>
    <w:rsid w:val="00855EC7"/>
    <w:rsid w:val="00861C75"/>
    <w:rsid w:val="00863BBB"/>
    <w:rsid w:val="0087014A"/>
    <w:rsid w:val="008738F0"/>
    <w:rsid w:val="00875DE0"/>
    <w:rsid w:val="00875E3F"/>
    <w:rsid w:val="008760F2"/>
    <w:rsid w:val="008804E4"/>
    <w:rsid w:val="00881319"/>
    <w:rsid w:val="00887534"/>
    <w:rsid w:val="00890DA9"/>
    <w:rsid w:val="0089521A"/>
    <w:rsid w:val="008964AC"/>
    <w:rsid w:val="00897949"/>
    <w:rsid w:val="008A283F"/>
    <w:rsid w:val="008A3063"/>
    <w:rsid w:val="008A5752"/>
    <w:rsid w:val="008B3732"/>
    <w:rsid w:val="008C32EC"/>
    <w:rsid w:val="008C5239"/>
    <w:rsid w:val="008C620E"/>
    <w:rsid w:val="008D6477"/>
    <w:rsid w:val="008E0122"/>
    <w:rsid w:val="008E2411"/>
    <w:rsid w:val="008E66B3"/>
    <w:rsid w:val="008E671C"/>
    <w:rsid w:val="008E68A7"/>
    <w:rsid w:val="008E6B8E"/>
    <w:rsid w:val="008F22F0"/>
    <w:rsid w:val="008F2CA3"/>
    <w:rsid w:val="008F59C0"/>
    <w:rsid w:val="009001EC"/>
    <w:rsid w:val="009020AE"/>
    <w:rsid w:val="00912DB5"/>
    <w:rsid w:val="00913F27"/>
    <w:rsid w:val="00921EAF"/>
    <w:rsid w:val="00924A07"/>
    <w:rsid w:val="00930B20"/>
    <w:rsid w:val="009347CE"/>
    <w:rsid w:val="00937C89"/>
    <w:rsid w:val="009477AD"/>
    <w:rsid w:val="009601A9"/>
    <w:rsid w:val="0096595E"/>
    <w:rsid w:val="009667A5"/>
    <w:rsid w:val="00977859"/>
    <w:rsid w:val="00981215"/>
    <w:rsid w:val="00982865"/>
    <w:rsid w:val="00982DBA"/>
    <w:rsid w:val="00990157"/>
    <w:rsid w:val="00991483"/>
    <w:rsid w:val="00991C5C"/>
    <w:rsid w:val="009A01FC"/>
    <w:rsid w:val="009A14FE"/>
    <w:rsid w:val="009A1614"/>
    <w:rsid w:val="009A1756"/>
    <w:rsid w:val="009A5CA0"/>
    <w:rsid w:val="009A71B8"/>
    <w:rsid w:val="009A7EB0"/>
    <w:rsid w:val="009B0A17"/>
    <w:rsid w:val="009B5C5C"/>
    <w:rsid w:val="009C22CE"/>
    <w:rsid w:val="009C6779"/>
    <w:rsid w:val="009D108D"/>
    <w:rsid w:val="009D14F6"/>
    <w:rsid w:val="009D3287"/>
    <w:rsid w:val="009E0651"/>
    <w:rsid w:val="009E092A"/>
    <w:rsid w:val="009E17DC"/>
    <w:rsid w:val="009E4244"/>
    <w:rsid w:val="009E466F"/>
    <w:rsid w:val="009F02BD"/>
    <w:rsid w:val="009F138D"/>
    <w:rsid w:val="009F297B"/>
    <w:rsid w:val="009F7630"/>
    <w:rsid w:val="00A034E7"/>
    <w:rsid w:val="00A106B1"/>
    <w:rsid w:val="00A115F7"/>
    <w:rsid w:val="00A20E05"/>
    <w:rsid w:val="00A21091"/>
    <w:rsid w:val="00A43389"/>
    <w:rsid w:val="00A4385F"/>
    <w:rsid w:val="00A4394E"/>
    <w:rsid w:val="00A52063"/>
    <w:rsid w:val="00A55923"/>
    <w:rsid w:val="00A57AD2"/>
    <w:rsid w:val="00A61671"/>
    <w:rsid w:val="00A66F24"/>
    <w:rsid w:val="00A762E9"/>
    <w:rsid w:val="00A774AD"/>
    <w:rsid w:val="00A813C7"/>
    <w:rsid w:val="00A816BA"/>
    <w:rsid w:val="00A856A7"/>
    <w:rsid w:val="00A85D2B"/>
    <w:rsid w:val="00A8758E"/>
    <w:rsid w:val="00A9526F"/>
    <w:rsid w:val="00A97B0D"/>
    <w:rsid w:val="00AA0082"/>
    <w:rsid w:val="00AA0183"/>
    <w:rsid w:val="00AB1B33"/>
    <w:rsid w:val="00AB47DF"/>
    <w:rsid w:val="00AB6DAD"/>
    <w:rsid w:val="00AC023A"/>
    <w:rsid w:val="00AC3A1D"/>
    <w:rsid w:val="00AC5087"/>
    <w:rsid w:val="00AD109C"/>
    <w:rsid w:val="00AD1265"/>
    <w:rsid w:val="00AD20AC"/>
    <w:rsid w:val="00AD36EE"/>
    <w:rsid w:val="00AE0284"/>
    <w:rsid w:val="00AE19F9"/>
    <w:rsid w:val="00AE2D40"/>
    <w:rsid w:val="00AF0E2D"/>
    <w:rsid w:val="00AF15AD"/>
    <w:rsid w:val="00B00597"/>
    <w:rsid w:val="00B04934"/>
    <w:rsid w:val="00B07D8A"/>
    <w:rsid w:val="00B1071B"/>
    <w:rsid w:val="00B108A4"/>
    <w:rsid w:val="00B11C28"/>
    <w:rsid w:val="00B124A7"/>
    <w:rsid w:val="00B12884"/>
    <w:rsid w:val="00B2004C"/>
    <w:rsid w:val="00B217C8"/>
    <w:rsid w:val="00B22A3C"/>
    <w:rsid w:val="00B26DF5"/>
    <w:rsid w:val="00B36283"/>
    <w:rsid w:val="00B37498"/>
    <w:rsid w:val="00B44979"/>
    <w:rsid w:val="00B4539C"/>
    <w:rsid w:val="00B45D49"/>
    <w:rsid w:val="00B52D66"/>
    <w:rsid w:val="00B52DE8"/>
    <w:rsid w:val="00B548CF"/>
    <w:rsid w:val="00B571AD"/>
    <w:rsid w:val="00B62722"/>
    <w:rsid w:val="00B6427B"/>
    <w:rsid w:val="00B66466"/>
    <w:rsid w:val="00B71592"/>
    <w:rsid w:val="00B71683"/>
    <w:rsid w:val="00B75923"/>
    <w:rsid w:val="00B772DD"/>
    <w:rsid w:val="00BA7945"/>
    <w:rsid w:val="00BB075B"/>
    <w:rsid w:val="00BB4885"/>
    <w:rsid w:val="00BB783C"/>
    <w:rsid w:val="00BC181A"/>
    <w:rsid w:val="00BC4F90"/>
    <w:rsid w:val="00BC6B62"/>
    <w:rsid w:val="00BD1B1B"/>
    <w:rsid w:val="00BD235A"/>
    <w:rsid w:val="00BD24FC"/>
    <w:rsid w:val="00BD4EE6"/>
    <w:rsid w:val="00BD5066"/>
    <w:rsid w:val="00BE004F"/>
    <w:rsid w:val="00BE02E2"/>
    <w:rsid w:val="00BE1A53"/>
    <w:rsid w:val="00BE5016"/>
    <w:rsid w:val="00BF13E3"/>
    <w:rsid w:val="00BF39A4"/>
    <w:rsid w:val="00BF46F7"/>
    <w:rsid w:val="00BF579B"/>
    <w:rsid w:val="00BF65A0"/>
    <w:rsid w:val="00BF7F22"/>
    <w:rsid w:val="00C02171"/>
    <w:rsid w:val="00C0724F"/>
    <w:rsid w:val="00C11E16"/>
    <w:rsid w:val="00C1610E"/>
    <w:rsid w:val="00C16A40"/>
    <w:rsid w:val="00C2316B"/>
    <w:rsid w:val="00C23C19"/>
    <w:rsid w:val="00C25131"/>
    <w:rsid w:val="00C25819"/>
    <w:rsid w:val="00C263EA"/>
    <w:rsid w:val="00C30F4D"/>
    <w:rsid w:val="00C335A5"/>
    <w:rsid w:val="00C36200"/>
    <w:rsid w:val="00C37873"/>
    <w:rsid w:val="00C4073A"/>
    <w:rsid w:val="00C43EDC"/>
    <w:rsid w:val="00C46740"/>
    <w:rsid w:val="00C468A4"/>
    <w:rsid w:val="00C4742E"/>
    <w:rsid w:val="00C57B57"/>
    <w:rsid w:val="00C6134F"/>
    <w:rsid w:val="00C61B74"/>
    <w:rsid w:val="00C63E94"/>
    <w:rsid w:val="00C707D3"/>
    <w:rsid w:val="00C72A88"/>
    <w:rsid w:val="00C731C2"/>
    <w:rsid w:val="00C860F6"/>
    <w:rsid w:val="00C922E7"/>
    <w:rsid w:val="00C9370E"/>
    <w:rsid w:val="00CA1E23"/>
    <w:rsid w:val="00CA23E4"/>
    <w:rsid w:val="00CA2AE5"/>
    <w:rsid w:val="00CA2D2A"/>
    <w:rsid w:val="00CA31A0"/>
    <w:rsid w:val="00CB51D5"/>
    <w:rsid w:val="00CB6D6C"/>
    <w:rsid w:val="00CB7367"/>
    <w:rsid w:val="00CC1A0B"/>
    <w:rsid w:val="00CC6D81"/>
    <w:rsid w:val="00CD46E5"/>
    <w:rsid w:val="00CD624D"/>
    <w:rsid w:val="00CE0979"/>
    <w:rsid w:val="00CE1A24"/>
    <w:rsid w:val="00CE1E81"/>
    <w:rsid w:val="00CE1F97"/>
    <w:rsid w:val="00CE6277"/>
    <w:rsid w:val="00CE65AE"/>
    <w:rsid w:val="00CE7A92"/>
    <w:rsid w:val="00CF0FF6"/>
    <w:rsid w:val="00CF1ADA"/>
    <w:rsid w:val="00CF2CD6"/>
    <w:rsid w:val="00CF3517"/>
    <w:rsid w:val="00CF4075"/>
    <w:rsid w:val="00D0643E"/>
    <w:rsid w:val="00D16689"/>
    <w:rsid w:val="00D1673E"/>
    <w:rsid w:val="00D20EFA"/>
    <w:rsid w:val="00D2400D"/>
    <w:rsid w:val="00D54AB0"/>
    <w:rsid w:val="00D552B8"/>
    <w:rsid w:val="00D55B41"/>
    <w:rsid w:val="00D57A4D"/>
    <w:rsid w:val="00D6504D"/>
    <w:rsid w:val="00D83AB8"/>
    <w:rsid w:val="00D85E7F"/>
    <w:rsid w:val="00D904B4"/>
    <w:rsid w:val="00D9363F"/>
    <w:rsid w:val="00D93919"/>
    <w:rsid w:val="00D97B80"/>
    <w:rsid w:val="00DA018F"/>
    <w:rsid w:val="00DA4EA9"/>
    <w:rsid w:val="00DA5C3F"/>
    <w:rsid w:val="00DA675A"/>
    <w:rsid w:val="00DA7EA9"/>
    <w:rsid w:val="00DB1116"/>
    <w:rsid w:val="00DB60C9"/>
    <w:rsid w:val="00DC0567"/>
    <w:rsid w:val="00DC254C"/>
    <w:rsid w:val="00DC6A47"/>
    <w:rsid w:val="00DD110E"/>
    <w:rsid w:val="00DD4700"/>
    <w:rsid w:val="00DD6E8D"/>
    <w:rsid w:val="00DE4D32"/>
    <w:rsid w:val="00DE5683"/>
    <w:rsid w:val="00DE6A06"/>
    <w:rsid w:val="00DE7DF8"/>
    <w:rsid w:val="00DF010F"/>
    <w:rsid w:val="00DF1203"/>
    <w:rsid w:val="00DF2C76"/>
    <w:rsid w:val="00E039A1"/>
    <w:rsid w:val="00E071AD"/>
    <w:rsid w:val="00E11D2B"/>
    <w:rsid w:val="00E161FE"/>
    <w:rsid w:val="00E170C9"/>
    <w:rsid w:val="00E240C1"/>
    <w:rsid w:val="00E24554"/>
    <w:rsid w:val="00E24B77"/>
    <w:rsid w:val="00E343BB"/>
    <w:rsid w:val="00E35781"/>
    <w:rsid w:val="00E3642D"/>
    <w:rsid w:val="00E37443"/>
    <w:rsid w:val="00E3768B"/>
    <w:rsid w:val="00E377FB"/>
    <w:rsid w:val="00E43A88"/>
    <w:rsid w:val="00E445B0"/>
    <w:rsid w:val="00E47D92"/>
    <w:rsid w:val="00E524E1"/>
    <w:rsid w:val="00E52A13"/>
    <w:rsid w:val="00E53FA0"/>
    <w:rsid w:val="00E5481E"/>
    <w:rsid w:val="00E6135E"/>
    <w:rsid w:val="00E65A3D"/>
    <w:rsid w:val="00E66093"/>
    <w:rsid w:val="00E70A6E"/>
    <w:rsid w:val="00E7628F"/>
    <w:rsid w:val="00E7736E"/>
    <w:rsid w:val="00E927EB"/>
    <w:rsid w:val="00E95D6F"/>
    <w:rsid w:val="00EA0231"/>
    <w:rsid w:val="00EA0312"/>
    <w:rsid w:val="00EA0AF3"/>
    <w:rsid w:val="00EA3348"/>
    <w:rsid w:val="00EA5058"/>
    <w:rsid w:val="00EA57BE"/>
    <w:rsid w:val="00EA69AF"/>
    <w:rsid w:val="00EA6C0C"/>
    <w:rsid w:val="00EB029A"/>
    <w:rsid w:val="00EB4D9C"/>
    <w:rsid w:val="00EB4EFF"/>
    <w:rsid w:val="00EB6136"/>
    <w:rsid w:val="00EC008F"/>
    <w:rsid w:val="00EC265E"/>
    <w:rsid w:val="00EC2EBB"/>
    <w:rsid w:val="00ED013D"/>
    <w:rsid w:val="00ED0BB2"/>
    <w:rsid w:val="00ED0DB7"/>
    <w:rsid w:val="00ED4C12"/>
    <w:rsid w:val="00EE206F"/>
    <w:rsid w:val="00EE712F"/>
    <w:rsid w:val="00EF1146"/>
    <w:rsid w:val="00EF1B79"/>
    <w:rsid w:val="00F01BC3"/>
    <w:rsid w:val="00F02801"/>
    <w:rsid w:val="00F03B48"/>
    <w:rsid w:val="00F05DD5"/>
    <w:rsid w:val="00F13C50"/>
    <w:rsid w:val="00F14589"/>
    <w:rsid w:val="00F163B7"/>
    <w:rsid w:val="00F17026"/>
    <w:rsid w:val="00F17E32"/>
    <w:rsid w:val="00F23883"/>
    <w:rsid w:val="00F23EC2"/>
    <w:rsid w:val="00F31390"/>
    <w:rsid w:val="00F339E3"/>
    <w:rsid w:val="00F35B8F"/>
    <w:rsid w:val="00F40C00"/>
    <w:rsid w:val="00F42014"/>
    <w:rsid w:val="00F4681B"/>
    <w:rsid w:val="00F54AC5"/>
    <w:rsid w:val="00F61113"/>
    <w:rsid w:val="00F615E9"/>
    <w:rsid w:val="00F6185D"/>
    <w:rsid w:val="00F62CA8"/>
    <w:rsid w:val="00F77134"/>
    <w:rsid w:val="00F84098"/>
    <w:rsid w:val="00F95F59"/>
    <w:rsid w:val="00F972FF"/>
    <w:rsid w:val="00FA060A"/>
    <w:rsid w:val="00FA5BEC"/>
    <w:rsid w:val="00FA7082"/>
    <w:rsid w:val="00FB199C"/>
    <w:rsid w:val="00FB497F"/>
    <w:rsid w:val="00FB5F86"/>
    <w:rsid w:val="00FC28E4"/>
    <w:rsid w:val="00FC71B2"/>
    <w:rsid w:val="00FC787D"/>
    <w:rsid w:val="00FD2A78"/>
    <w:rsid w:val="00FD4915"/>
    <w:rsid w:val="00FD544C"/>
    <w:rsid w:val="00FE3FAB"/>
    <w:rsid w:val="00FE51A4"/>
    <w:rsid w:val="00FE73F7"/>
    <w:rsid w:val="00FF1D1B"/>
    <w:rsid w:val="00FF3DF7"/>
    <w:rsid w:val="00FF5139"/>
    <w:rsid w:val="00FF5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213"/>
    <o:shapelayout v:ext="edit">
      <o:idmap v:ext="edit" data="1"/>
      <o:rules v:ext="edit">
        <o:r id="V:Rule5" type="connector" idref="#_x0000_s1041"/>
        <o:r id="V:Rule6" type="connector" idref="#_x0000_s1043"/>
        <o:r id="V:Rule7" type="connector" idref="#_x0000_s1042"/>
        <o:r id="V:Rule8" type="connector" idref="#_x0000_s1044"/>
      </o:rules>
    </o:shapelayout>
  </w:shapeDefaults>
  <w:decimalSymbol w:val=","/>
  <w:listSeparator w:val=";"/>
  <w15:chartTrackingRefBased/>
  <w15:docId w15:val="{FEBCF710-6085-4D59-B554-B9746ED4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23EC2"/>
    <w:pPr>
      <w:keepNext/>
      <w:widowControl w:val="0"/>
      <w:overflowPunct w:val="0"/>
      <w:autoSpaceDE w:val="0"/>
      <w:autoSpaceDN w:val="0"/>
      <w:adjustRightInd w:val="0"/>
      <w:ind w:firstLine="545"/>
      <w:textAlignment w:val="baseline"/>
      <w:outlineLvl w:val="0"/>
    </w:pPr>
    <w:rPr>
      <w:sz w:val="28"/>
      <w:szCs w:val="20"/>
    </w:rPr>
  </w:style>
  <w:style w:type="paragraph" w:styleId="2">
    <w:name w:val="heading 2"/>
    <w:basedOn w:val="a"/>
    <w:next w:val="a"/>
    <w:qFormat/>
    <w:rsid w:val="00F23EC2"/>
    <w:pPr>
      <w:keepNext/>
      <w:spacing w:before="240" w:after="60"/>
      <w:outlineLvl w:val="1"/>
    </w:pPr>
    <w:rPr>
      <w:rFonts w:ascii="Arial" w:hAnsi="Arial" w:cs="Arial"/>
      <w:b/>
      <w:bCs/>
      <w:i/>
      <w:iCs/>
      <w:sz w:val="28"/>
      <w:szCs w:val="28"/>
    </w:rPr>
  </w:style>
  <w:style w:type="paragraph" w:styleId="3">
    <w:name w:val="heading 3"/>
    <w:basedOn w:val="a"/>
    <w:next w:val="a"/>
    <w:qFormat/>
    <w:rsid w:val="00F23EC2"/>
    <w:pPr>
      <w:keepNext/>
      <w:spacing w:before="240" w:after="60"/>
      <w:outlineLvl w:val="2"/>
    </w:pPr>
    <w:rPr>
      <w:rFonts w:ascii="Arial" w:hAnsi="Arial" w:cs="Arial"/>
      <w:b/>
      <w:bCs/>
      <w:sz w:val="26"/>
      <w:szCs w:val="26"/>
    </w:rPr>
  </w:style>
  <w:style w:type="paragraph" w:styleId="4">
    <w:name w:val="heading 4"/>
    <w:basedOn w:val="a"/>
    <w:next w:val="a"/>
    <w:qFormat/>
    <w:rsid w:val="00F23EC2"/>
    <w:pPr>
      <w:keepNext/>
      <w:widowControl w:val="0"/>
      <w:overflowPunct w:val="0"/>
      <w:autoSpaceDE w:val="0"/>
      <w:autoSpaceDN w:val="0"/>
      <w:adjustRightInd w:val="0"/>
      <w:ind w:left="1680" w:firstLine="1263"/>
      <w:textAlignment w:val="baseline"/>
      <w:outlineLvl w:val="3"/>
    </w:pPr>
    <w:rPr>
      <w:sz w:val="32"/>
      <w:szCs w:val="20"/>
    </w:rPr>
  </w:style>
  <w:style w:type="paragraph" w:styleId="5">
    <w:name w:val="heading 5"/>
    <w:basedOn w:val="a"/>
    <w:next w:val="a"/>
    <w:qFormat/>
    <w:rsid w:val="00F23EC2"/>
    <w:pPr>
      <w:keepNext/>
      <w:framePr w:hSpace="180" w:wrap="auto" w:vAnchor="text" w:hAnchor="page" w:x="3445" w:y="201"/>
      <w:widowControl w:val="0"/>
      <w:overflowPunct w:val="0"/>
      <w:autoSpaceDE w:val="0"/>
      <w:autoSpaceDN w:val="0"/>
      <w:adjustRightInd w:val="0"/>
      <w:textAlignment w:val="baseline"/>
      <w:outlineLvl w:val="4"/>
    </w:pPr>
    <w:rPr>
      <w:sz w:val="28"/>
      <w:szCs w:val="20"/>
    </w:rPr>
  </w:style>
  <w:style w:type="paragraph" w:styleId="6">
    <w:name w:val="heading 6"/>
    <w:basedOn w:val="a"/>
    <w:next w:val="a"/>
    <w:qFormat/>
    <w:rsid w:val="00F23EC2"/>
    <w:pPr>
      <w:keepNext/>
      <w:widowControl w:val="0"/>
      <w:overflowPunct w:val="0"/>
      <w:autoSpaceDE w:val="0"/>
      <w:autoSpaceDN w:val="0"/>
      <w:adjustRightInd w:val="0"/>
      <w:ind w:left="1090"/>
      <w:textAlignment w:val="baseline"/>
      <w:outlineLvl w:val="5"/>
    </w:pPr>
    <w:rPr>
      <w:sz w:val="28"/>
      <w:szCs w:val="20"/>
    </w:rPr>
  </w:style>
  <w:style w:type="paragraph" w:styleId="7">
    <w:name w:val="heading 7"/>
    <w:basedOn w:val="a"/>
    <w:next w:val="a"/>
    <w:qFormat/>
    <w:rsid w:val="00F23EC2"/>
    <w:pPr>
      <w:keepNext/>
      <w:widowControl w:val="0"/>
      <w:overflowPunct w:val="0"/>
      <w:autoSpaceDE w:val="0"/>
      <w:autoSpaceDN w:val="0"/>
      <w:adjustRightInd w:val="0"/>
      <w:ind w:left="1090" w:firstLine="1199"/>
      <w:textAlignment w:val="baseline"/>
      <w:outlineLvl w:val="6"/>
    </w:pPr>
    <w:rPr>
      <w:sz w:val="28"/>
      <w:szCs w:val="20"/>
    </w:rPr>
  </w:style>
  <w:style w:type="paragraph" w:styleId="8">
    <w:name w:val="heading 8"/>
    <w:basedOn w:val="a"/>
    <w:next w:val="a"/>
    <w:qFormat/>
    <w:rsid w:val="00F23EC2"/>
    <w:pPr>
      <w:keepNext/>
      <w:widowControl w:val="0"/>
      <w:overflowPunct w:val="0"/>
      <w:autoSpaceDE w:val="0"/>
      <w:autoSpaceDN w:val="0"/>
      <w:adjustRightInd w:val="0"/>
      <w:ind w:left="1526" w:firstLine="1962"/>
      <w:textAlignment w:val="baseline"/>
      <w:outlineLvl w:val="7"/>
    </w:pPr>
    <w:rPr>
      <w:sz w:val="28"/>
      <w:szCs w:val="20"/>
    </w:rPr>
  </w:style>
  <w:style w:type="paragraph" w:styleId="9">
    <w:name w:val="heading 9"/>
    <w:basedOn w:val="a"/>
    <w:next w:val="a"/>
    <w:qFormat/>
    <w:rsid w:val="00F23EC2"/>
    <w:pPr>
      <w:keepNext/>
      <w:widowControl w:val="0"/>
      <w:overflowPunct w:val="0"/>
      <w:autoSpaceDE w:val="0"/>
      <w:autoSpaceDN w:val="0"/>
      <w:adjustRightInd w:val="0"/>
      <w:ind w:firstLine="1635"/>
      <w:textAlignment w:val="baseline"/>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F23EC2"/>
    <w:pPr>
      <w:widowControl w:val="0"/>
      <w:spacing w:line="300" w:lineRule="auto"/>
      <w:ind w:firstLine="720"/>
      <w:jc w:val="both"/>
    </w:pPr>
    <w:rPr>
      <w:sz w:val="22"/>
    </w:rPr>
  </w:style>
  <w:style w:type="paragraph" w:customStyle="1" w:styleId="11">
    <w:name w:val="Заголовок 11"/>
    <w:basedOn w:val="10"/>
    <w:next w:val="10"/>
    <w:rsid w:val="00F23EC2"/>
    <w:pPr>
      <w:keepNext/>
      <w:widowControl/>
      <w:spacing w:line="240" w:lineRule="auto"/>
      <w:jc w:val="center"/>
      <w:outlineLvl w:val="0"/>
    </w:pPr>
    <w:rPr>
      <w:b/>
      <w:sz w:val="24"/>
    </w:rPr>
  </w:style>
  <w:style w:type="paragraph" w:styleId="a3">
    <w:name w:val="Body Text Indent"/>
    <w:basedOn w:val="a"/>
    <w:rsid w:val="00F23EC2"/>
    <w:pPr>
      <w:overflowPunct w:val="0"/>
      <w:autoSpaceDE w:val="0"/>
      <w:autoSpaceDN w:val="0"/>
      <w:adjustRightInd w:val="0"/>
      <w:spacing w:after="120"/>
      <w:ind w:left="283"/>
      <w:textAlignment w:val="baseline"/>
    </w:pPr>
    <w:rPr>
      <w:rFonts w:ascii="Courier New" w:hAnsi="Courier New"/>
      <w:noProof/>
      <w:sz w:val="20"/>
      <w:szCs w:val="20"/>
    </w:rPr>
  </w:style>
  <w:style w:type="paragraph" w:customStyle="1" w:styleId="ConsNormal">
    <w:name w:val="ConsNormal"/>
    <w:rsid w:val="00F23EC2"/>
    <w:pPr>
      <w:widowControl w:val="0"/>
      <w:autoSpaceDE w:val="0"/>
      <w:autoSpaceDN w:val="0"/>
      <w:adjustRightInd w:val="0"/>
      <w:ind w:right="19772" w:firstLine="720"/>
    </w:pPr>
    <w:rPr>
      <w:rFonts w:ascii="Arial" w:hAnsi="Arial" w:cs="Arial"/>
    </w:rPr>
  </w:style>
  <w:style w:type="paragraph" w:styleId="a4">
    <w:name w:val="Normal (Web)"/>
    <w:basedOn w:val="a"/>
    <w:rsid w:val="00F23EC2"/>
    <w:pPr>
      <w:spacing w:before="100" w:beforeAutospacing="1" w:after="100" w:afterAutospacing="1"/>
    </w:pPr>
  </w:style>
  <w:style w:type="paragraph" w:styleId="a5">
    <w:name w:val="Body Text"/>
    <w:basedOn w:val="a"/>
    <w:link w:val="a6"/>
    <w:rsid w:val="00F23EC2"/>
    <w:pPr>
      <w:spacing w:after="120"/>
    </w:pPr>
  </w:style>
  <w:style w:type="table" w:styleId="a7">
    <w:name w:val="Table Grid"/>
    <w:basedOn w:val="a1"/>
    <w:rsid w:val="00F23E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F23EC2"/>
    <w:pPr>
      <w:widowControl w:val="0"/>
      <w:overflowPunct w:val="0"/>
      <w:autoSpaceDE w:val="0"/>
      <w:autoSpaceDN w:val="0"/>
      <w:adjustRightInd w:val="0"/>
      <w:spacing w:line="300" w:lineRule="auto"/>
      <w:ind w:left="280" w:right="200"/>
      <w:jc w:val="center"/>
      <w:textAlignment w:val="baseline"/>
    </w:pPr>
    <w:rPr>
      <w:b/>
      <w:sz w:val="28"/>
    </w:rPr>
  </w:style>
  <w:style w:type="paragraph" w:customStyle="1" w:styleId="FR3">
    <w:name w:val="FR3"/>
    <w:rsid w:val="00F23EC2"/>
    <w:pPr>
      <w:widowControl w:val="0"/>
      <w:overflowPunct w:val="0"/>
      <w:autoSpaceDE w:val="0"/>
      <w:autoSpaceDN w:val="0"/>
      <w:adjustRightInd w:val="0"/>
      <w:spacing w:before="120"/>
      <w:ind w:left="80" w:firstLine="300"/>
      <w:jc w:val="both"/>
      <w:textAlignment w:val="baseline"/>
    </w:pPr>
    <w:rPr>
      <w:rFonts w:ascii="Arial" w:hAnsi="Arial"/>
    </w:rPr>
  </w:style>
  <w:style w:type="character" w:styleId="a8">
    <w:name w:val="page number"/>
    <w:basedOn w:val="a0"/>
    <w:rsid w:val="00F23EC2"/>
    <w:rPr>
      <w:sz w:val="20"/>
    </w:rPr>
  </w:style>
  <w:style w:type="paragraph" w:customStyle="1" w:styleId="21">
    <w:name w:val="Основний текст 21"/>
    <w:basedOn w:val="a"/>
    <w:rsid w:val="00F23EC2"/>
    <w:pPr>
      <w:widowControl w:val="0"/>
      <w:overflowPunct w:val="0"/>
      <w:autoSpaceDE w:val="0"/>
      <w:autoSpaceDN w:val="0"/>
      <w:adjustRightInd w:val="0"/>
      <w:jc w:val="center"/>
      <w:textAlignment w:val="baseline"/>
    </w:pPr>
    <w:rPr>
      <w:b/>
      <w:sz w:val="28"/>
      <w:szCs w:val="20"/>
    </w:rPr>
  </w:style>
  <w:style w:type="paragraph" w:styleId="a9">
    <w:name w:val="header"/>
    <w:basedOn w:val="a"/>
    <w:rsid w:val="00F23EC2"/>
    <w:pPr>
      <w:tabs>
        <w:tab w:val="center" w:pos="4153"/>
        <w:tab w:val="right" w:pos="8306"/>
      </w:tabs>
      <w:overflowPunct w:val="0"/>
      <w:autoSpaceDE w:val="0"/>
      <w:autoSpaceDN w:val="0"/>
      <w:adjustRightInd w:val="0"/>
      <w:textAlignment w:val="baseline"/>
    </w:pPr>
    <w:rPr>
      <w:rFonts w:ascii="MS Sans Serif" w:hAnsi="MS Sans Serif"/>
      <w:sz w:val="20"/>
      <w:szCs w:val="20"/>
    </w:rPr>
  </w:style>
  <w:style w:type="character" w:customStyle="1" w:styleId="12">
    <w:name w:val="Строгий1"/>
    <w:basedOn w:val="a0"/>
    <w:rsid w:val="00F23EC2"/>
    <w:rPr>
      <w:b/>
      <w:sz w:val="20"/>
    </w:rPr>
  </w:style>
  <w:style w:type="paragraph" w:customStyle="1" w:styleId="210">
    <w:name w:val="Основний текст з відступом 21"/>
    <w:basedOn w:val="a"/>
    <w:rsid w:val="00F23EC2"/>
    <w:pPr>
      <w:widowControl w:val="0"/>
      <w:overflowPunct w:val="0"/>
      <w:autoSpaceDE w:val="0"/>
      <w:autoSpaceDN w:val="0"/>
      <w:adjustRightInd w:val="0"/>
      <w:ind w:left="436" w:hanging="436"/>
      <w:textAlignment w:val="baseline"/>
    </w:pPr>
    <w:rPr>
      <w:sz w:val="28"/>
      <w:szCs w:val="20"/>
    </w:rPr>
  </w:style>
  <w:style w:type="paragraph" w:customStyle="1" w:styleId="31">
    <w:name w:val="Основний текст з відступом 31"/>
    <w:basedOn w:val="a"/>
    <w:rsid w:val="00F23EC2"/>
    <w:pPr>
      <w:widowControl w:val="0"/>
      <w:overflowPunct w:val="0"/>
      <w:autoSpaceDE w:val="0"/>
      <w:autoSpaceDN w:val="0"/>
      <w:adjustRightInd w:val="0"/>
      <w:ind w:left="1680" w:firstLine="173"/>
      <w:textAlignment w:val="baseline"/>
    </w:pPr>
    <w:rPr>
      <w:sz w:val="28"/>
      <w:szCs w:val="20"/>
    </w:rPr>
  </w:style>
  <w:style w:type="paragraph" w:styleId="aa">
    <w:name w:val="Title"/>
    <w:basedOn w:val="a"/>
    <w:qFormat/>
    <w:rsid w:val="00F23EC2"/>
    <w:pPr>
      <w:widowControl w:val="0"/>
      <w:overflowPunct w:val="0"/>
      <w:autoSpaceDE w:val="0"/>
      <w:autoSpaceDN w:val="0"/>
      <w:adjustRightInd w:val="0"/>
      <w:jc w:val="center"/>
      <w:textAlignment w:val="baseline"/>
    </w:pPr>
    <w:rPr>
      <w:b/>
      <w:sz w:val="20"/>
      <w:szCs w:val="20"/>
    </w:rPr>
  </w:style>
  <w:style w:type="paragraph" w:customStyle="1" w:styleId="13">
    <w:name w:val="Текст1"/>
    <w:basedOn w:val="a"/>
    <w:rsid w:val="00F23EC2"/>
    <w:pPr>
      <w:widowControl w:val="0"/>
      <w:overflowPunct w:val="0"/>
      <w:autoSpaceDE w:val="0"/>
      <w:autoSpaceDN w:val="0"/>
      <w:adjustRightInd w:val="0"/>
      <w:textAlignment w:val="baseline"/>
    </w:pPr>
    <w:rPr>
      <w:rFonts w:ascii="Courier New" w:hAnsi="Courier New"/>
      <w:sz w:val="20"/>
      <w:szCs w:val="20"/>
    </w:rPr>
  </w:style>
  <w:style w:type="paragraph" w:styleId="ab">
    <w:name w:val="footer"/>
    <w:basedOn w:val="a"/>
    <w:rsid w:val="00F23EC2"/>
    <w:pPr>
      <w:tabs>
        <w:tab w:val="center" w:pos="4153"/>
        <w:tab w:val="right" w:pos="8306"/>
      </w:tabs>
      <w:overflowPunct w:val="0"/>
      <w:autoSpaceDE w:val="0"/>
      <w:autoSpaceDN w:val="0"/>
      <w:adjustRightInd w:val="0"/>
      <w:textAlignment w:val="baseline"/>
    </w:pPr>
    <w:rPr>
      <w:rFonts w:ascii="MS Sans Serif" w:hAnsi="MS Sans Serif"/>
      <w:sz w:val="20"/>
      <w:szCs w:val="20"/>
    </w:rPr>
  </w:style>
  <w:style w:type="paragraph" w:customStyle="1" w:styleId="FR2">
    <w:name w:val="FR2"/>
    <w:rsid w:val="00F23EC2"/>
    <w:pPr>
      <w:widowControl w:val="0"/>
      <w:jc w:val="right"/>
    </w:pPr>
    <w:rPr>
      <w:rFonts w:ascii="Arial" w:hAnsi="Arial"/>
      <w:snapToGrid w:val="0"/>
      <w:sz w:val="24"/>
    </w:rPr>
  </w:style>
  <w:style w:type="paragraph" w:customStyle="1" w:styleId="BodyTextIndent21">
    <w:name w:val="Body Text Indent 21"/>
    <w:basedOn w:val="a"/>
    <w:rsid w:val="00F23EC2"/>
    <w:pPr>
      <w:widowControl w:val="0"/>
      <w:autoSpaceDE w:val="0"/>
      <w:autoSpaceDN w:val="0"/>
      <w:adjustRightInd w:val="0"/>
      <w:ind w:firstLine="720"/>
      <w:jc w:val="both"/>
    </w:pPr>
    <w:rPr>
      <w:sz w:val="28"/>
      <w:szCs w:val="28"/>
    </w:rPr>
  </w:style>
  <w:style w:type="character" w:customStyle="1" w:styleId="FontStyle31">
    <w:name w:val="Font Style31"/>
    <w:basedOn w:val="a0"/>
    <w:rsid w:val="00F23EC2"/>
    <w:rPr>
      <w:rFonts w:ascii="Microsoft Sans Serif" w:hAnsi="Microsoft Sans Serif" w:cs="Microsoft Sans Serif"/>
      <w:b/>
      <w:bCs/>
      <w:sz w:val="36"/>
      <w:szCs w:val="36"/>
    </w:rPr>
  </w:style>
  <w:style w:type="character" w:customStyle="1" w:styleId="FontStyle32">
    <w:name w:val="Font Style32"/>
    <w:basedOn w:val="a0"/>
    <w:rsid w:val="00F23EC2"/>
    <w:rPr>
      <w:rFonts w:ascii="Microsoft Sans Serif" w:hAnsi="Microsoft Sans Serif" w:cs="Microsoft Sans Serif"/>
      <w:b/>
      <w:bCs/>
      <w:sz w:val="16"/>
      <w:szCs w:val="16"/>
    </w:rPr>
  </w:style>
  <w:style w:type="character" w:customStyle="1" w:styleId="FontStyle50">
    <w:name w:val="Font Style50"/>
    <w:basedOn w:val="a0"/>
    <w:rsid w:val="00F23EC2"/>
    <w:rPr>
      <w:rFonts w:ascii="Arial" w:hAnsi="Arial" w:cs="Arial"/>
      <w:b/>
      <w:bCs/>
      <w:sz w:val="36"/>
      <w:szCs w:val="36"/>
    </w:rPr>
  </w:style>
  <w:style w:type="character" w:customStyle="1" w:styleId="FontStyle23">
    <w:name w:val="Font Style23"/>
    <w:basedOn w:val="a0"/>
    <w:rsid w:val="00F23EC2"/>
    <w:rPr>
      <w:rFonts w:ascii="Times New Roman" w:hAnsi="Times New Roman" w:cs="Times New Roman"/>
      <w:sz w:val="18"/>
      <w:szCs w:val="18"/>
    </w:rPr>
  </w:style>
  <w:style w:type="character" w:customStyle="1" w:styleId="FontStyle28">
    <w:name w:val="Font Style28"/>
    <w:basedOn w:val="a0"/>
    <w:rsid w:val="00F23EC2"/>
    <w:rPr>
      <w:rFonts w:ascii="Arial" w:hAnsi="Arial" w:cs="Arial"/>
      <w:b/>
      <w:bCs/>
      <w:sz w:val="36"/>
      <w:szCs w:val="36"/>
    </w:rPr>
  </w:style>
  <w:style w:type="paragraph" w:styleId="30">
    <w:name w:val="Body Text Indent 3"/>
    <w:basedOn w:val="a"/>
    <w:rsid w:val="00F23EC2"/>
    <w:pPr>
      <w:spacing w:after="120"/>
      <w:ind w:left="283"/>
    </w:pPr>
    <w:rPr>
      <w:sz w:val="16"/>
      <w:szCs w:val="16"/>
    </w:rPr>
  </w:style>
  <w:style w:type="character" w:styleId="ac">
    <w:name w:val="Hyperlink"/>
    <w:basedOn w:val="a0"/>
    <w:rsid w:val="00F23EC2"/>
    <w:rPr>
      <w:color w:val="0000FF"/>
      <w:u w:val="single"/>
    </w:rPr>
  </w:style>
  <w:style w:type="paragraph" w:customStyle="1" w:styleId="Style1">
    <w:name w:val="Style1"/>
    <w:basedOn w:val="a"/>
    <w:rsid w:val="00D57A4D"/>
    <w:pPr>
      <w:widowControl w:val="0"/>
      <w:autoSpaceDE w:val="0"/>
      <w:autoSpaceDN w:val="0"/>
      <w:adjustRightInd w:val="0"/>
    </w:pPr>
  </w:style>
  <w:style w:type="paragraph" w:customStyle="1" w:styleId="Style2">
    <w:name w:val="Style2"/>
    <w:basedOn w:val="a"/>
    <w:rsid w:val="00D57A4D"/>
    <w:pPr>
      <w:widowControl w:val="0"/>
      <w:autoSpaceDE w:val="0"/>
      <w:autoSpaceDN w:val="0"/>
      <w:adjustRightInd w:val="0"/>
      <w:spacing w:line="213" w:lineRule="exact"/>
      <w:ind w:firstLine="317"/>
      <w:jc w:val="both"/>
    </w:pPr>
  </w:style>
  <w:style w:type="paragraph" w:customStyle="1" w:styleId="Style3">
    <w:name w:val="Style3"/>
    <w:basedOn w:val="a"/>
    <w:rsid w:val="00D57A4D"/>
    <w:pPr>
      <w:widowControl w:val="0"/>
      <w:autoSpaceDE w:val="0"/>
      <w:autoSpaceDN w:val="0"/>
      <w:adjustRightInd w:val="0"/>
    </w:pPr>
  </w:style>
  <w:style w:type="character" w:customStyle="1" w:styleId="FontStyle11">
    <w:name w:val="Font Style11"/>
    <w:basedOn w:val="a0"/>
    <w:rsid w:val="00D57A4D"/>
    <w:rPr>
      <w:rFonts w:ascii="Times New Roman" w:hAnsi="Times New Roman" w:cs="Times New Roman"/>
      <w:b/>
      <w:bCs/>
      <w:sz w:val="16"/>
      <w:szCs w:val="16"/>
    </w:rPr>
  </w:style>
  <w:style w:type="character" w:customStyle="1" w:styleId="FontStyle12">
    <w:name w:val="Font Style12"/>
    <w:basedOn w:val="a0"/>
    <w:rsid w:val="00D57A4D"/>
    <w:rPr>
      <w:rFonts w:ascii="Times New Roman" w:hAnsi="Times New Roman" w:cs="Times New Roman"/>
      <w:sz w:val="20"/>
      <w:szCs w:val="20"/>
    </w:rPr>
  </w:style>
  <w:style w:type="paragraph" w:customStyle="1" w:styleId="Style4">
    <w:name w:val="Style4"/>
    <w:basedOn w:val="a"/>
    <w:rsid w:val="00D57A4D"/>
    <w:pPr>
      <w:widowControl w:val="0"/>
      <w:autoSpaceDE w:val="0"/>
      <w:autoSpaceDN w:val="0"/>
      <w:adjustRightInd w:val="0"/>
      <w:spacing w:line="254" w:lineRule="exact"/>
    </w:pPr>
  </w:style>
  <w:style w:type="paragraph" w:customStyle="1" w:styleId="Style5">
    <w:name w:val="Style5"/>
    <w:basedOn w:val="a"/>
    <w:rsid w:val="00D57A4D"/>
    <w:pPr>
      <w:widowControl w:val="0"/>
      <w:autoSpaceDE w:val="0"/>
      <w:autoSpaceDN w:val="0"/>
      <w:adjustRightInd w:val="0"/>
    </w:pPr>
  </w:style>
  <w:style w:type="character" w:customStyle="1" w:styleId="FontStyle13">
    <w:name w:val="Font Style13"/>
    <w:basedOn w:val="a0"/>
    <w:rsid w:val="00D57A4D"/>
    <w:rPr>
      <w:rFonts w:ascii="Times New Roman" w:hAnsi="Times New Roman" w:cs="Times New Roman"/>
      <w:b/>
      <w:bCs/>
      <w:sz w:val="24"/>
      <w:szCs w:val="24"/>
    </w:rPr>
  </w:style>
  <w:style w:type="character" w:customStyle="1" w:styleId="FontStyle14">
    <w:name w:val="Font Style14"/>
    <w:basedOn w:val="a0"/>
    <w:rsid w:val="00D57A4D"/>
    <w:rPr>
      <w:rFonts w:ascii="Times New Roman" w:hAnsi="Times New Roman" w:cs="Times New Roman"/>
      <w:b/>
      <w:bCs/>
      <w:sz w:val="20"/>
      <w:szCs w:val="20"/>
    </w:rPr>
  </w:style>
  <w:style w:type="character" w:customStyle="1" w:styleId="FontStyle15">
    <w:name w:val="Font Style15"/>
    <w:basedOn w:val="a0"/>
    <w:rsid w:val="00D57A4D"/>
    <w:rPr>
      <w:rFonts w:ascii="Times New Roman" w:hAnsi="Times New Roman" w:cs="Times New Roman"/>
      <w:i/>
      <w:iCs/>
      <w:sz w:val="30"/>
      <w:szCs w:val="30"/>
    </w:rPr>
  </w:style>
  <w:style w:type="paragraph" w:customStyle="1" w:styleId="Style6">
    <w:name w:val="Style6"/>
    <w:basedOn w:val="a"/>
    <w:rsid w:val="00D57A4D"/>
    <w:pPr>
      <w:widowControl w:val="0"/>
      <w:autoSpaceDE w:val="0"/>
      <w:autoSpaceDN w:val="0"/>
      <w:adjustRightInd w:val="0"/>
    </w:pPr>
  </w:style>
  <w:style w:type="paragraph" w:customStyle="1" w:styleId="Style7">
    <w:name w:val="Style7"/>
    <w:basedOn w:val="a"/>
    <w:rsid w:val="00D57A4D"/>
    <w:pPr>
      <w:widowControl w:val="0"/>
      <w:autoSpaceDE w:val="0"/>
      <w:autoSpaceDN w:val="0"/>
      <w:adjustRightInd w:val="0"/>
    </w:pPr>
  </w:style>
  <w:style w:type="paragraph" w:customStyle="1" w:styleId="Style8">
    <w:name w:val="Style8"/>
    <w:basedOn w:val="a"/>
    <w:rsid w:val="00D57A4D"/>
    <w:pPr>
      <w:widowControl w:val="0"/>
      <w:autoSpaceDE w:val="0"/>
      <w:autoSpaceDN w:val="0"/>
      <w:adjustRightInd w:val="0"/>
    </w:pPr>
  </w:style>
  <w:style w:type="paragraph" w:customStyle="1" w:styleId="Style9">
    <w:name w:val="Style9"/>
    <w:basedOn w:val="a"/>
    <w:rsid w:val="00D57A4D"/>
    <w:pPr>
      <w:widowControl w:val="0"/>
      <w:autoSpaceDE w:val="0"/>
      <w:autoSpaceDN w:val="0"/>
      <w:adjustRightInd w:val="0"/>
    </w:pPr>
  </w:style>
  <w:style w:type="character" w:customStyle="1" w:styleId="FontStyle17">
    <w:name w:val="Font Style17"/>
    <w:basedOn w:val="a0"/>
    <w:rsid w:val="00D57A4D"/>
    <w:rPr>
      <w:rFonts w:ascii="Times New Roman" w:hAnsi="Times New Roman" w:cs="Times New Roman"/>
      <w:i/>
      <w:iCs/>
      <w:spacing w:val="30"/>
      <w:sz w:val="20"/>
      <w:szCs w:val="20"/>
    </w:rPr>
  </w:style>
  <w:style w:type="character" w:customStyle="1" w:styleId="FontStyle18">
    <w:name w:val="Font Style18"/>
    <w:basedOn w:val="a0"/>
    <w:rsid w:val="00D57A4D"/>
    <w:rPr>
      <w:rFonts w:ascii="Times New Roman" w:hAnsi="Times New Roman" w:cs="Times New Roman"/>
      <w:b/>
      <w:bCs/>
      <w:sz w:val="12"/>
      <w:szCs w:val="12"/>
    </w:rPr>
  </w:style>
  <w:style w:type="character" w:customStyle="1" w:styleId="FontStyle20">
    <w:name w:val="Font Style20"/>
    <w:basedOn w:val="a0"/>
    <w:rsid w:val="00D57A4D"/>
    <w:rPr>
      <w:rFonts w:ascii="Arial Narrow" w:hAnsi="Arial Narrow" w:cs="Arial Narrow"/>
      <w:spacing w:val="-20"/>
      <w:sz w:val="26"/>
      <w:szCs w:val="26"/>
    </w:rPr>
  </w:style>
  <w:style w:type="character" w:customStyle="1" w:styleId="FontStyle21">
    <w:name w:val="Font Style21"/>
    <w:basedOn w:val="a0"/>
    <w:rsid w:val="00D57A4D"/>
    <w:rPr>
      <w:rFonts w:ascii="Times New Roman" w:hAnsi="Times New Roman" w:cs="Times New Roman"/>
      <w:b/>
      <w:bCs/>
      <w:i/>
      <w:iCs/>
      <w:sz w:val="18"/>
      <w:szCs w:val="18"/>
    </w:rPr>
  </w:style>
  <w:style w:type="character" w:customStyle="1" w:styleId="FontStyle22">
    <w:name w:val="Font Style22"/>
    <w:basedOn w:val="a0"/>
    <w:rsid w:val="00D57A4D"/>
    <w:rPr>
      <w:rFonts w:ascii="Times New Roman" w:hAnsi="Times New Roman" w:cs="Times New Roman"/>
      <w:b/>
      <w:bCs/>
      <w:i/>
      <w:iCs/>
      <w:spacing w:val="-10"/>
      <w:sz w:val="18"/>
      <w:szCs w:val="18"/>
    </w:rPr>
  </w:style>
  <w:style w:type="character" w:customStyle="1" w:styleId="FontStyle16">
    <w:name w:val="Font Style16"/>
    <w:basedOn w:val="a0"/>
    <w:rsid w:val="00D57A4D"/>
    <w:rPr>
      <w:rFonts w:ascii="Times New Roman" w:hAnsi="Times New Roman" w:cs="Times New Roman"/>
      <w:b/>
      <w:bCs/>
      <w:sz w:val="20"/>
      <w:szCs w:val="20"/>
    </w:rPr>
  </w:style>
  <w:style w:type="character" w:customStyle="1" w:styleId="FontStyle19">
    <w:name w:val="Font Style19"/>
    <w:basedOn w:val="a0"/>
    <w:rsid w:val="00D57A4D"/>
    <w:rPr>
      <w:rFonts w:ascii="Times New Roman" w:hAnsi="Times New Roman" w:cs="Times New Roman"/>
      <w:sz w:val="34"/>
      <w:szCs w:val="34"/>
    </w:rPr>
  </w:style>
  <w:style w:type="paragraph" w:customStyle="1" w:styleId="Style11">
    <w:name w:val="Style11"/>
    <w:basedOn w:val="a"/>
    <w:rsid w:val="00D57A4D"/>
    <w:pPr>
      <w:widowControl w:val="0"/>
      <w:autoSpaceDE w:val="0"/>
      <w:autoSpaceDN w:val="0"/>
      <w:adjustRightInd w:val="0"/>
      <w:spacing w:line="211" w:lineRule="exact"/>
      <w:ind w:firstLine="322"/>
      <w:jc w:val="both"/>
    </w:pPr>
  </w:style>
  <w:style w:type="character" w:customStyle="1" w:styleId="FontStyle29">
    <w:name w:val="Font Style29"/>
    <w:basedOn w:val="a0"/>
    <w:rsid w:val="00D57A4D"/>
    <w:rPr>
      <w:rFonts w:ascii="Times New Roman" w:hAnsi="Times New Roman" w:cs="Times New Roman"/>
      <w:i/>
      <w:iCs/>
      <w:spacing w:val="10"/>
      <w:sz w:val="22"/>
      <w:szCs w:val="22"/>
    </w:rPr>
  </w:style>
  <w:style w:type="character" w:customStyle="1" w:styleId="FontStyle25">
    <w:name w:val="Font Style25"/>
    <w:basedOn w:val="a0"/>
    <w:rsid w:val="00D57A4D"/>
    <w:rPr>
      <w:rFonts w:ascii="Georgia" w:hAnsi="Georgia" w:cs="Georgia"/>
      <w:i/>
      <w:iCs/>
      <w:spacing w:val="20"/>
      <w:sz w:val="14"/>
      <w:szCs w:val="14"/>
    </w:rPr>
  </w:style>
  <w:style w:type="paragraph" w:customStyle="1" w:styleId="Style10">
    <w:name w:val="Style10"/>
    <w:basedOn w:val="a"/>
    <w:rsid w:val="00D57A4D"/>
    <w:pPr>
      <w:widowControl w:val="0"/>
      <w:autoSpaceDE w:val="0"/>
      <w:autoSpaceDN w:val="0"/>
      <w:adjustRightInd w:val="0"/>
    </w:pPr>
  </w:style>
  <w:style w:type="paragraph" w:customStyle="1" w:styleId="Style12">
    <w:name w:val="Style12"/>
    <w:basedOn w:val="a"/>
    <w:rsid w:val="00D57A4D"/>
    <w:pPr>
      <w:widowControl w:val="0"/>
      <w:autoSpaceDE w:val="0"/>
      <w:autoSpaceDN w:val="0"/>
      <w:adjustRightInd w:val="0"/>
      <w:spacing w:line="132" w:lineRule="exact"/>
      <w:ind w:hanging="149"/>
    </w:pPr>
  </w:style>
  <w:style w:type="paragraph" w:customStyle="1" w:styleId="Style13">
    <w:name w:val="Style13"/>
    <w:basedOn w:val="a"/>
    <w:rsid w:val="00D57A4D"/>
    <w:pPr>
      <w:widowControl w:val="0"/>
      <w:autoSpaceDE w:val="0"/>
      <w:autoSpaceDN w:val="0"/>
      <w:adjustRightInd w:val="0"/>
    </w:pPr>
  </w:style>
  <w:style w:type="paragraph" w:styleId="ad">
    <w:name w:val="footnote text"/>
    <w:basedOn w:val="a"/>
    <w:semiHidden/>
    <w:rsid w:val="00D57A4D"/>
    <w:pPr>
      <w:widowControl w:val="0"/>
      <w:autoSpaceDE w:val="0"/>
      <w:autoSpaceDN w:val="0"/>
      <w:adjustRightInd w:val="0"/>
    </w:pPr>
    <w:rPr>
      <w:sz w:val="20"/>
      <w:szCs w:val="20"/>
    </w:rPr>
  </w:style>
  <w:style w:type="character" w:styleId="ae">
    <w:name w:val="footnote reference"/>
    <w:basedOn w:val="a0"/>
    <w:semiHidden/>
    <w:rsid w:val="00D57A4D"/>
    <w:rPr>
      <w:vertAlign w:val="superscript"/>
    </w:rPr>
  </w:style>
  <w:style w:type="character" w:customStyle="1" w:styleId="FontStyle24">
    <w:name w:val="Font Style24"/>
    <w:basedOn w:val="a0"/>
    <w:rsid w:val="00D57A4D"/>
    <w:rPr>
      <w:rFonts w:ascii="Times New Roman" w:hAnsi="Times New Roman" w:cs="Times New Roman"/>
      <w:sz w:val="16"/>
      <w:szCs w:val="16"/>
    </w:rPr>
  </w:style>
  <w:style w:type="character" w:customStyle="1" w:styleId="FontStyle26">
    <w:name w:val="Font Style26"/>
    <w:basedOn w:val="a0"/>
    <w:rsid w:val="00D57A4D"/>
    <w:rPr>
      <w:rFonts w:ascii="Times New Roman" w:hAnsi="Times New Roman" w:cs="Times New Roman"/>
      <w:b/>
      <w:bCs/>
      <w:i/>
      <w:iCs/>
      <w:smallCaps/>
      <w:spacing w:val="20"/>
      <w:sz w:val="18"/>
      <w:szCs w:val="18"/>
    </w:rPr>
  </w:style>
  <w:style w:type="paragraph" w:customStyle="1" w:styleId="Style14">
    <w:name w:val="Style14"/>
    <w:basedOn w:val="a"/>
    <w:rsid w:val="00D57A4D"/>
    <w:pPr>
      <w:widowControl w:val="0"/>
      <w:autoSpaceDE w:val="0"/>
      <w:autoSpaceDN w:val="0"/>
      <w:adjustRightInd w:val="0"/>
    </w:pPr>
  </w:style>
  <w:style w:type="paragraph" w:customStyle="1" w:styleId="Style16">
    <w:name w:val="Style16"/>
    <w:basedOn w:val="a"/>
    <w:rsid w:val="00D57A4D"/>
    <w:pPr>
      <w:widowControl w:val="0"/>
      <w:autoSpaceDE w:val="0"/>
      <w:autoSpaceDN w:val="0"/>
      <w:adjustRightInd w:val="0"/>
      <w:spacing w:line="211" w:lineRule="exact"/>
      <w:ind w:firstLine="343"/>
    </w:pPr>
  </w:style>
  <w:style w:type="character" w:customStyle="1" w:styleId="FontStyle30">
    <w:name w:val="Font Style30"/>
    <w:basedOn w:val="a0"/>
    <w:rsid w:val="00D57A4D"/>
    <w:rPr>
      <w:rFonts w:ascii="Times New Roman" w:hAnsi="Times New Roman" w:cs="Times New Roman"/>
      <w:b/>
      <w:bCs/>
      <w:i/>
      <w:iCs/>
      <w:spacing w:val="50"/>
      <w:sz w:val="12"/>
      <w:szCs w:val="12"/>
    </w:rPr>
  </w:style>
  <w:style w:type="paragraph" w:customStyle="1" w:styleId="Style15">
    <w:name w:val="Style15"/>
    <w:basedOn w:val="a"/>
    <w:rsid w:val="00D57A4D"/>
    <w:pPr>
      <w:widowControl w:val="0"/>
      <w:autoSpaceDE w:val="0"/>
      <w:autoSpaceDN w:val="0"/>
      <w:adjustRightInd w:val="0"/>
      <w:spacing w:line="307" w:lineRule="exact"/>
      <w:jc w:val="both"/>
    </w:pPr>
  </w:style>
  <w:style w:type="character" w:customStyle="1" w:styleId="FontStyle27">
    <w:name w:val="Font Style27"/>
    <w:basedOn w:val="a0"/>
    <w:rsid w:val="00D57A4D"/>
    <w:rPr>
      <w:rFonts w:ascii="Times New Roman" w:hAnsi="Times New Roman" w:cs="Times New Roman"/>
      <w:b/>
      <w:bCs/>
      <w:sz w:val="14"/>
      <w:szCs w:val="14"/>
    </w:rPr>
  </w:style>
  <w:style w:type="paragraph" w:customStyle="1" w:styleId="Style17">
    <w:name w:val="Style17"/>
    <w:basedOn w:val="a"/>
    <w:rsid w:val="00D57A4D"/>
    <w:pPr>
      <w:widowControl w:val="0"/>
      <w:autoSpaceDE w:val="0"/>
      <w:autoSpaceDN w:val="0"/>
      <w:adjustRightInd w:val="0"/>
      <w:spacing w:line="187" w:lineRule="exact"/>
      <w:jc w:val="both"/>
    </w:pPr>
  </w:style>
  <w:style w:type="paragraph" w:styleId="20">
    <w:name w:val="Body Text Indent 2"/>
    <w:basedOn w:val="a"/>
    <w:rsid w:val="0048552D"/>
    <w:pPr>
      <w:ind w:firstLine="320"/>
    </w:pPr>
    <w:rPr>
      <w:snapToGrid w:val="0"/>
      <w:sz w:val="20"/>
      <w:szCs w:val="20"/>
    </w:rPr>
  </w:style>
  <w:style w:type="paragraph" w:styleId="22">
    <w:name w:val="Body Text 2"/>
    <w:basedOn w:val="a"/>
    <w:rsid w:val="0048552D"/>
    <w:rPr>
      <w:snapToGrid w:val="0"/>
      <w:sz w:val="22"/>
      <w:szCs w:val="20"/>
    </w:rPr>
  </w:style>
  <w:style w:type="paragraph" w:styleId="32">
    <w:name w:val="Body Text 3"/>
    <w:basedOn w:val="a"/>
    <w:rsid w:val="0048552D"/>
    <w:pPr>
      <w:spacing w:line="320" w:lineRule="auto"/>
    </w:pPr>
    <w:rPr>
      <w:snapToGrid w:val="0"/>
      <w:sz w:val="18"/>
      <w:szCs w:val="20"/>
    </w:rPr>
  </w:style>
  <w:style w:type="paragraph" w:customStyle="1" w:styleId="caaieiaie1">
    <w:name w:val="caaieiaie 1"/>
    <w:basedOn w:val="a"/>
    <w:next w:val="a"/>
    <w:rsid w:val="0048552D"/>
    <w:pPr>
      <w:keepNext/>
      <w:overflowPunct w:val="0"/>
      <w:autoSpaceDE w:val="0"/>
      <w:autoSpaceDN w:val="0"/>
      <w:adjustRightInd w:val="0"/>
      <w:spacing w:before="240" w:after="60"/>
      <w:textAlignment w:val="baseline"/>
    </w:pPr>
    <w:rPr>
      <w:rFonts w:ascii="Arial" w:hAnsi="Arial"/>
      <w:b/>
      <w:kern w:val="28"/>
      <w:sz w:val="28"/>
      <w:szCs w:val="20"/>
    </w:rPr>
  </w:style>
  <w:style w:type="paragraph" w:customStyle="1" w:styleId="caaieiaie2">
    <w:name w:val="caaieiaie 2"/>
    <w:basedOn w:val="a"/>
    <w:next w:val="a"/>
    <w:rsid w:val="0048552D"/>
    <w:pPr>
      <w:keepNext/>
      <w:overflowPunct w:val="0"/>
      <w:autoSpaceDE w:val="0"/>
      <w:autoSpaceDN w:val="0"/>
      <w:adjustRightInd w:val="0"/>
      <w:ind w:firstLine="709"/>
      <w:textAlignment w:val="baseline"/>
    </w:pPr>
    <w:rPr>
      <w:sz w:val="28"/>
      <w:szCs w:val="20"/>
    </w:rPr>
  </w:style>
  <w:style w:type="paragraph" w:customStyle="1" w:styleId="310">
    <w:name w:val="Основний текст 31"/>
    <w:basedOn w:val="a"/>
    <w:rsid w:val="0048552D"/>
    <w:pPr>
      <w:overflowPunct w:val="0"/>
      <w:autoSpaceDE w:val="0"/>
      <w:autoSpaceDN w:val="0"/>
      <w:adjustRightInd w:val="0"/>
      <w:spacing w:line="320" w:lineRule="auto"/>
      <w:textAlignment w:val="baseline"/>
    </w:pPr>
    <w:rPr>
      <w:sz w:val="18"/>
      <w:szCs w:val="20"/>
    </w:rPr>
  </w:style>
  <w:style w:type="paragraph" w:customStyle="1" w:styleId="af">
    <w:name w:val="Надпись"/>
    <w:basedOn w:val="a"/>
    <w:rsid w:val="0048552D"/>
    <w:pPr>
      <w:widowControl w:val="0"/>
      <w:overflowPunct w:val="0"/>
      <w:autoSpaceDE w:val="0"/>
      <w:autoSpaceDN w:val="0"/>
      <w:adjustRightInd w:val="0"/>
      <w:jc w:val="center"/>
      <w:textAlignment w:val="baseline"/>
    </w:pPr>
    <w:rPr>
      <w:rFonts w:ascii="Arial" w:hAnsi="Arial"/>
      <w:szCs w:val="20"/>
      <w:lang w:val="en-US"/>
    </w:rPr>
  </w:style>
  <w:style w:type="character" w:styleId="af0">
    <w:name w:val="FollowedHyperlink"/>
    <w:basedOn w:val="a0"/>
    <w:rsid w:val="0048552D"/>
    <w:rPr>
      <w:color w:val="800080"/>
      <w:u w:val="single"/>
    </w:rPr>
  </w:style>
  <w:style w:type="character" w:customStyle="1" w:styleId="a6">
    <w:name w:val="Основний текст Знак"/>
    <w:basedOn w:val="a0"/>
    <w:link w:val="a5"/>
    <w:rsid w:val="00EF1B79"/>
    <w:rPr>
      <w:sz w:val="24"/>
      <w:szCs w:val="24"/>
      <w:lang w:val="ru-RU" w:eastAsia="ru-RU" w:bidi="ar-SA"/>
    </w:rPr>
  </w:style>
  <w:style w:type="paragraph" w:customStyle="1" w:styleId="af1">
    <w:name w:val="Стиль"/>
    <w:rsid w:val="006A6F25"/>
    <w:pPr>
      <w:widowControl w:val="0"/>
      <w:autoSpaceDE w:val="0"/>
      <w:autoSpaceDN w:val="0"/>
      <w:adjustRightInd w:val="0"/>
    </w:pPr>
    <w:rPr>
      <w:sz w:val="24"/>
      <w:szCs w:val="24"/>
    </w:rPr>
  </w:style>
  <w:style w:type="paragraph" w:customStyle="1" w:styleId="Default">
    <w:name w:val="Default"/>
    <w:rsid w:val="00D54AB0"/>
    <w:pPr>
      <w:autoSpaceDE w:val="0"/>
      <w:autoSpaceDN w:val="0"/>
      <w:adjustRightInd w:val="0"/>
    </w:pPr>
    <w:rPr>
      <w:rFonts w:ascii="FNDNHE+TimesNewRoman,Bold" w:hAnsi="FNDNHE+TimesNewRoman,Bold" w:cs="FNDNHE+TimesNewRoman,Bold"/>
      <w:color w:val="000000"/>
      <w:sz w:val="24"/>
      <w:szCs w:val="24"/>
    </w:rPr>
  </w:style>
  <w:style w:type="paragraph" w:customStyle="1" w:styleId="14">
    <w:name w:val="Основний текст1"/>
    <w:basedOn w:val="10"/>
    <w:rsid w:val="001625EA"/>
    <w:pPr>
      <w:widowControl/>
      <w:spacing w:line="240" w:lineRule="auto"/>
      <w:ind w:firstLine="0"/>
      <w:jc w:val="left"/>
    </w:pPr>
    <w:rPr>
      <w:sz w:val="24"/>
    </w:rPr>
  </w:style>
  <w:style w:type="paragraph" w:styleId="15">
    <w:name w:val="index 1"/>
    <w:basedOn w:val="a"/>
    <w:next w:val="a"/>
    <w:autoRedefine/>
    <w:semiHidden/>
    <w:rsid w:val="001625EA"/>
    <w:pPr>
      <w:ind w:left="240" w:hanging="240"/>
    </w:pPr>
  </w:style>
  <w:style w:type="paragraph" w:styleId="af2">
    <w:name w:val="index heading"/>
    <w:basedOn w:val="a"/>
    <w:next w:val="15"/>
    <w:semiHidden/>
    <w:rsid w:val="001625EA"/>
    <w:pPr>
      <w:widowControl w:val="0"/>
      <w:autoSpaceDE w:val="0"/>
      <w:autoSpaceDN w:val="0"/>
      <w:adjustRightInd w:val="0"/>
    </w:pPr>
    <w:rPr>
      <w:sz w:val="20"/>
      <w:szCs w:val="20"/>
    </w:rPr>
  </w:style>
  <w:style w:type="paragraph" w:customStyle="1" w:styleId="Ee9">
    <w:name w:val="ОбычныEe9"/>
    <w:rsid w:val="00FF575A"/>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21646</Words>
  <Characters>123387</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УМП по выполнению выпускной квалификационной работы для студ. напр. 230100.62 "Информатика и вычислительная техника"</vt:lpstr>
    </vt:vector>
  </TitlesOfParts>
  <Company>ПВГУС</Company>
  <LinksUpToDate>false</LinksUpToDate>
  <CharactersWithSpaces>144744</CharactersWithSpaces>
  <SharedDoc>false</SharedDoc>
  <HLinks>
    <vt:vector size="30" baseType="variant">
      <vt:variant>
        <vt:i4>3997797</vt:i4>
      </vt:variant>
      <vt:variant>
        <vt:i4>15</vt:i4>
      </vt:variant>
      <vt:variant>
        <vt:i4>0</vt:i4>
      </vt:variant>
      <vt:variant>
        <vt:i4>5</vt:i4>
      </vt:variant>
      <vt:variant>
        <vt:lpwstr>http://www.philologoz.ru/texts/eco-dipl.htm</vt:lpwstr>
      </vt:variant>
      <vt:variant>
        <vt:lpwstr/>
      </vt:variant>
      <vt:variant>
        <vt:i4>7929928</vt:i4>
      </vt:variant>
      <vt:variant>
        <vt:i4>12</vt:i4>
      </vt:variant>
      <vt:variant>
        <vt:i4>0</vt:i4>
      </vt:variant>
      <vt:variant>
        <vt:i4>5</vt:i4>
      </vt:variant>
      <vt:variant>
        <vt:lpwstr>http://avt.miem.edu.ru/Bakalavr/Standart/standart_b.html</vt:lpwstr>
      </vt:variant>
      <vt:variant>
        <vt:lpwstr/>
      </vt:variant>
      <vt:variant>
        <vt:i4>7143465</vt:i4>
      </vt:variant>
      <vt:variant>
        <vt:i4>9</vt:i4>
      </vt:variant>
      <vt:variant>
        <vt:i4>0</vt:i4>
      </vt:variant>
      <vt:variant>
        <vt:i4>5</vt:i4>
      </vt:variant>
      <vt:variant>
        <vt:lpwstr>http://www.tolgas.ru/site/upload/file/bibl/edt6342.doc</vt:lpwstr>
      </vt:variant>
      <vt:variant>
        <vt:lpwstr/>
      </vt:variant>
      <vt:variant>
        <vt:i4>6094917</vt:i4>
      </vt:variant>
      <vt:variant>
        <vt:i4>3</vt:i4>
      </vt:variant>
      <vt:variant>
        <vt:i4>0</vt:i4>
      </vt:variant>
      <vt:variant>
        <vt:i4>5</vt:i4>
      </vt:variant>
      <vt:variant>
        <vt:lpwstr>http://gost.ruscable.ru/</vt:lpwstr>
      </vt:variant>
      <vt:variant>
        <vt:lpwstr/>
      </vt:variant>
      <vt:variant>
        <vt:i4>2883687</vt:i4>
      </vt:variant>
      <vt:variant>
        <vt:i4>0</vt:i4>
      </vt:variant>
      <vt:variant>
        <vt:i4>0</vt:i4>
      </vt:variant>
      <vt:variant>
        <vt:i4>5</vt:i4>
      </vt:variant>
      <vt:variant>
        <vt:lpwstr>http://gost.ru/wps/portal/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УМП по выполнению выпускной квалификационной работы для студ. напр. 230100.62 "Информатика и вычислительная техника"</dc:title>
  <dc:subject/>
  <dc:creator>Воловач В.И.</dc:creator>
  <cp:keywords/>
  <dc:description/>
  <cp:lastModifiedBy>Irina</cp:lastModifiedBy>
  <cp:revision>2</cp:revision>
  <cp:lastPrinted>2011-01-14T10:00:00Z</cp:lastPrinted>
  <dcterms:created xsi:type="dcterms:W3CDTF">2014-07-27T11:56:00Z</dcterms:created>
  <dcterms:modified xsi:type="dcterms:W3CDTF">2014-07-27T11:56:00Z</dcterms:modified>
</cp:coreProperties>
</file>