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3E" w:rsidRPr="00A23C3E" w:rsidRDefault="00A23C3E" w:rsidP="00A23C3E">
      <w:pPr>
        <w:pStyle w:val="a3"/>
        <w:ind w:firstLine="540"/>
        <w:jc w:val="right"/>
        <w:rPr>
          <w:spacing w:val="26"/>
          <w:sz w:val="28"/>
          <w:szCs w:val="28"/>
        </w:rPr>
      </w:pPr>
      <w:r>
        <w:rPr>
          <w:spacing w:val="26"/>
          <w:sz w:val="28"/>
          <w:szCs w:val="28"/>
        </w:rPr>
        <w:t>В.И.Синявский.</w:t>
      </w:r>
    </w:p>
    <w:p w:rsidR="006C3A63" w:rsidRDefault="006C3A63">
      <w:pPr>
        <w:pStyle w:val="a3"/>
        <w:ind w:firstLine="540"/>
        <w:jc w:val="both"/>
        <w:rPr>
          <w:sz w:val="36"/>
        </w:rPr>
      </w:pPr>
      <w:r>
        <w:rPr>
          <w:sz w:val="36"/>
        </w:rPr>
        <w:t xml:space="preserve">Методические рекомендации по организации, проведению и оценке мониторинга </w:t>
      </w:r>
      <w:r w:rsidR="00B74406">
        <w:rPr>
          <w:sz w:val="36"/>
        </w:rPr>
        <w:t xml:space="preserve">степени </w:t>
      </w:r>
      <w:r>
        <w:rPr>
          <w:sz w:val="36"/>
        </w:rPr>
        <w:t>обученности по математике.</w:t>
      </w:r>
    </w:p>
    <w:p w:rsidR="006C3A63" w:rsidRDefault="006C3A63" w:rsidP="00A23C3E">
      <w:pPr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>Введение.</w:t>
      </w:r>
    </w:p>
    <w:p w:rsidR="006C3A63" w:rsidRDefault="006C3A63">
      <w:pPr>
        <w:pStyle w:val="30"/>
        <w:jc w:val="both"/>
        <w:rPr>
          <w:spacing w:val="26"/>
        </w:rPr>
      </w:pPr>
      <w:r>
        <w:rPr>
          <w:spacing w:val="26"/>
        </w:rPr>
        <w:t>Обученность по математике рассматривается как владение учеником системой заданных учебной программой знаний и умений, приобретенных за определенный период обучения. Обученность –  это результат предшествующего обучения, и условие успешности последующего обучения.</w:t>
      </w:r>
    </w:p>
    <w:p w:rsidR="006C3A63" w:rsidRDefault="006C3A63">
      <w:pPr>
        <w:pStyle w:val="30"/>
        <w:jc w:val="both"/>
        <w:rPr>
          <w:spacing w:val="26"/>
        </w:rPr>
      </w:pPr>
      <w:r>
        <w:rPr>
          <w:spacing w:val="26"/>
        </w:rPr>
        <w:t>Обученность зависит от ряда объективных (уровень учебных программ, технология обучения, мастерство учителя) и субъективных (</w:t>
      </w:r>
      <w:r>
        <w:rPr>
          <w:i/>
          <w:iCs/>
          <w:spacing w:val="26"/>
        </w:rPr>
        <w:t>обучаемость</w:t>
      </w:r>
      <w:r>
        <w:rPr>
          <w:spacing w:val="26"/>
        </w:rPr>
        <w:t xml:space="preserve"> учащихся, их мотивация учения, работоспособность и состояние здоровья) факторов.</w:t>
      </w:r>
    </w:p>
    <w:p w:rsidR="006C3A63" w:rsidRDefault="006C3A63">
      <w:pPr>
        <w:shd w:val="clear" w:color="auto" w:fill="FFFFFF"/>
        <w:ind w:left="14" w:firstLine="526"/>
        <w:jc w:val="both"/>
        <w:rPr>
          <w:b/>
          <w:bCs/>
          <w:spacing w:val="26"/>
          <w:sz w:val="28"/>
        </w:rPr>
      </w:pPr>
      <w:r>
        <w:rPr>
          <w:b/>
          <w:bCs/>
          <w:color w:val="000000"/>
          <w:spacing w:val="26"/>
          <w:sz w:val="28"/>
          <w:szCs w:val="25"/>
        </w:rPr>
        <w:t>Обученность - это одна из характеристик уровня образованности ученика, достигнутого в процессе дифференцированного обучения</w:t>
      </w:r>
      <w:r>
        <w:rPr>
          <w:color w:val="000000"/>
          <w:spacing w:val="26"/>
          <w:sz w:val="28"/>
          <w:szCs w:val="25"/>
        </w:rPr>
        <w:t xml:space="preserve">. Показателями обученности, как это принято в современной педагогике (Б.Блум,     Н.Я.Конфидератов,  В.П.Симонов,     В.П.Беспалько, В.Н.Максимова, Т.И.Дормидонова и др.), являются уровни усвоения знаний и умений, которые варьируются у разных авторов.  </w:t>
      </w:r>
      <w:r>
        <w:rPr>
          <w:b/>
          <w:bCs/>
          <w:color w:val="000000"/>
          <w:spacing w:val="26"/>
          <w:sz w:val="28"/>
          <w:szCs w:val="25"/>
        </w:rPr>
        <w:t xml:space="preserve">Важно  выбрать определенный  подход к классификации уровней и методику их измерения, чтобы получить сопоставимые данные и статистически достоверные показатели, которые могут характеризовать региональный (районный, школьный) стандарт образования по определённым темам и программам. </w:t>
      </w:r>
      <w:r>
        <w:rPr>
          <w:color w:val="000000"/>
          <w:spacing w:val="26"/>
          <w:sz w:val="28"/>
          <w:szCs w:val="25"/>
        </w:rPr>
        <w:t>Для этого в учреждениях образования мониторинг должен проводиться по какой-то одной определённой методике.</w:t>
      </w:r>
    </w:p>
    <w:p w:rsidR="006C3A63" w:rsidRDefault="006C3A63">
      <w:pPr>
        <w:pStyle w:val="a3"/>
        <w:ind w:firstLine="540"/>
        <w:jc w:val="both"/>
        <w:rPr>
          <w:rFonts w:ascii="Arial" w:hAnsi="Arial"/>
          <w:b w:val="0"/>
          <w:bCs w:val="0"/>
          <w:spacing w:val="24"/>
          <w:sz w:val="28"/>
        </w:rPr>
      </w:pPr>
      <w:r>
        <w:rPr>
          <w:b w:val="0"/>
          <w:bCs w:val="0"/>
          <w:spacing w:val="24"/>
          <w:sz w:val="28"/>
        </w:rPr>
        <w:t xml:space="preserve">Целью мониторинга </w:t>
      </w:r>
      <w:r w:rsidR="00B74406">
        <w:rPr>
          <w:b w:val="0"/>
          <w:bCs w:val="0"/>
          <w:spacing w:val="24"/>
          <w:sz w:val="28"/>
        </w:rPr>
        <w:t>степени</w:t>
      </w:r>
      <w:r>
        <w:rPr>
          <w:b w:val="0"/>
          <w:bCs w:val="0"/>
          <w:spacing w:val="24"/>
          <w:sz w:val="28"/>
        </w:rPr>
        <w:t xml:space="preserve"> обученности по математике является создание оснований для обобщения и анализа получаемой информации о состоянии этой сферы образования и основных показателях ее функционирования, для осуществления оценок и прогнозирования тенденций развития, принятия обоснованных управленческих решений по достижению качественного математического образования.</w:t>
      </w:r>
    </w:p>
    <w:p w:rsidR="006C3A63" w:rsidRDefault="006C3A63">
      <w:pPr>
        <w:widowControl w:val="0"/>
        <w:autoSpaceDE w:val="0"/>
        <w:autoSpaceDN w:val="0"/>
        <w:adjustRightInd w:val="0"/>
        <w:jc w:val="both"/>
        <w:rPr>
          <w:rFonts w:ascii="Arial" w:hAnsi="Arial"/>
          <w:spacing w:val="24"/>
          <w:sz w:val="28"/>
        </w:rPr>
      </w:pPr>
      <w:r>
        <w:rPr>
          <w:spacing w:val="24"/>
          <w:sz w:val="28"/>
          <w:szCs w:val="20"/>
        </w:rPr>
        <w:t xml:space="preserve">   Для достижения поставленной цели решаются следующие задачи:</w:t>
      </w:r>
    </w:p>
    <w:p w:rsidR="006C3A63" w:rsidRDefault="006C3A6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/>
          <w:spacing w:val="26"/>
          <w:sz w:val="28"/>
        </w:rPr>
      </w:pPr>
      <w:r>
        <w:rPr>
          <w:spacing w:val="26"/>
          <w:sz w:val="28"/>
          <w:szCs w:val="20"/>
        </w:rPr>
        <w:t>организация получения достоверной и объективной информации об условиях, организации, содержании и результатах изучения математики в базовой и средней школе;</w:t>
      </w:r>
    </w:p>
    <w:p w:rsidR="006C3A63" w:rsidRDefault="006C3A6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/>
          <w:spacing w:val="26"/>
          <w:sz w:val="28"/>
        </w:rPr>
      </w:pPr>
      <w:r>
        <w:rPr>
          <w:spacing w:val="26"/>
          <w:sz w:val="28"/>
          <w:szCs w:val="20"/>
        </w:rPr>
        <w:t>систематизация этой информации, повышение её оперативности и доступности;</w:t>
      </w:r>
    </w:p>
    <w:p w:rsidR="006C3A63" w:rsidRDefault="006C3A63">
      <w:pPr>
        <w:pStyle w:val="31"/>
        <w:numPr>
          <w:ilvl w:val="0"/>
          <w:numId w:val="16"/>
        </w:numPr>
      </w:pPr>
      <w:r>
        <w:lastRenderedPageBreak/>
        <w:t>разработка и использование единых нормативных материалов, методик диагностики;</w:t>
      </w:r>
    </w:p>
    <w:p w:rsidR="006C3A63" w:rsidRDefault="006C3A63">
      <w:pPr>
        <w:pStyle w:val="a3"/>
        <w:numPr>
          <w:ilvl w:val="0"/>
          <w:numId w:val="16"/>
        </w:numPr>
        <w:jc w:val="both"/>
        <w:rPr>
          <w:rFonts w:ascii="Arial" w:hAnsi="Arial"/>
          <w:spacing w:val="24"/>
        </w:rPr>
      </w:pPr>
      <w:r>
        <w:rPr>
          <w:b w:val="0"/>
          <w:bCs w:val="0"/>
          <w:spacing w:val="24"/>
          <w:sz w:val="28"/>
        </w:rPr>
        <w:t xml:space="preserve">создание механизма мониторинговых исследований </w:t>
      </w:r>
      <w:r w:rsidR="00B74406">
        <w:rPr>
          <w:b w:val="0"/>
          <w:bCs w:val="0"/>
          <w:spacing w:val="24"/>
          <w:sz w:val="28"/>
        </w:rPr>
        <w:t xml:space="preserve">степени </w:t>
      </w:r>
      <w:r>
        <w:rPr>
          <w:b w:val="0"/>
          <w:bCs w:val="0"/>
          <w:spacing w:val="24"/>
          <w:sz w:val="28"/>
        </w:rPr>
        <w:t>обученности по математике на всех уровнях</w:t>
      </w:r>
      <w:r>
        <w:rPr>
          <w:spacing w:val="24"/>
        </w:rPr>
        <w:t>;</w:t>
      </w:r>
    </w:p>
    <w:p w:rsidR="006C3A63" w:rsidRDefault="006C3A6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/>
          <w:spacing w:val="26"/>
          <w:sz w:val="28"/>
        </w:rPr>
      </w:pPr>
      <w:r>
        <w:rPr>
          <w:spacing w:val="26"/>
          <w:sz w:val="28"/>
          <w:szCs w:val="20"/>
        </w:rPr>
        <w:t xml:space="preserve">координация деятельности всех субъектов мониторинга; </w:t>
      </w:r>
    </w:p>
    <w:p w:rsidR="006C3A63" w:rsidRDefault="006C3A6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/>
          <w:spacing w:val="26"/>
          <w:sz w:val="28"/>
        </w:rPr>
      </w:pPr>
      <w:r>
        <w:rPr>
          <w:spacing w:val="26"/>
          <w:sz w:val="28"/>
          <w:szCs w:val="20"/>
        </w:rPr>
        <w:t>программное и инженерно-техническое  обеспечение мониторинга на основе современных научных достижения и информационно-вычислительной техники;</w:t>
      </w:r>
    </w:p>
    <w:p w:rsidR="006C3A63" w:rsidRDefault="006C3A6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/>
          <w:spacing w:val="26"/>
          <w:sz w:val="28"/>
        </w:rPr>
      </w:pPr>
      <w:r>
        <w:rPr>
          <w:spacing w:val="26"/>
          <w:sz w:val="28"/>
          <w:szCs w:val="20"/>
        </w:rPr>
        <w:t>своевременное выявление изменений в ту или иную сторону  в уровнях обученности по математике и выяснение вызвавших их факторов;</w:t>
      </w:r>
    </w:p>
    <w:p w:rsidR="006C3A63" w:rsidRDefault="006C3A63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/>
          <w:spacing w:val="26"/>
          <w:sz w:val="28"/>
        </w:rPr>
      </w:pPr>
      <w:r>
        <w:rPr>
          <w:spacing w:val="26"/>
          <w:sz w:val="28"/>
          <w:szCs w:val="20"/>
        </w:rPr>
        <w:t xml:space="preserve">обеспечение органов управления, организаций, заинтересованных   граждан   общественно-значимой информацией, полученной при осуществлении </w:t>
      </w:r>
      <w:r>
        <w:rPr>
          <w:spacing w:val="24"/>
          <w:sz w:val="28"/>
          <w:szCs w:val="20"/>
        </w:rPr>
        <w:t xml:space="preserve">мониторинга </w:t>
      </w:r>
      <w:r w:rsidR="00AC273E">
        <w:rPr>
          <w:spacing w:val="24"/>
          <w:sz w:val="28"/>
          <w:szCs w:val="20"/>
        </w:rPr>
        <w:t xml:space="preserve">степени </w:t>
      </w:r>
      <w:r>
        <w:rPr>
          <w:spacing w:val="24"/>
          <w:sz w:val="28"/>
        </w:rPr>
        <w:t>обученности по математике.</w:t>
      </w:r>
    </w:p>
    <w:p w:rsidR="006C3A63" w:rsidRDefault="006C3A63">
      <w:pPr>
        <w:pStyle w:val="a3"/>
        <w:ind w:firstLine="540"/>
        <w:jc w:val="both"/>
        <w:rPr>
          <w:b w:val="0"/>
          <w:bCs w:val="0"/>
          <w:spacing w:val="24"/>
          <w:sz w:val="28"/>
        </w:rPr>
      </w:pPr>
      <w:r>
        <w:rPr>
          <w:b w:val="0"/>
          <w:bCs w:val="0"/>
          <w:spacing w:val="24"/>
          <w:sz w:val="28"/>
        </w:rPr>
        <w:t xml:space="preserve">Мониторинг </w:t>
      </w:r>
      <w:r w:rsidR="00AC273E">
        <w:rPr>
          <w:b w:val="0"/>
          <w:bCs w:val="0"/>
          <w:spacing w:val="24"/>
          <w:sz w:val="28"/>
        </w:rPr>
        <w:t xml:space="preserve">степени </w:t>
      </w:r>
      <w:r>
        <w:rPr>
          <w:b w:val="0"/>
          <w:bCs w:val="0"/>
          <w:spacing w:val="24"/>
          <w:sz w:val="28"/>
        </w:rPr>
        <w:t xml:space="preserve">обученности по математике проводится в 9-ых  и 11-ых классах  средней школы. Тем самым определяются </w:t>
      </w:r>
      <w:r w:rsidRPr="00AC273E">
        <w:rPr>
          <w:bCs w:val="0"/>
          <w:spacing w:val="24"/>
          <w:sz w:val="28"/>
        </w:rPr>
        <w:t>уровни</w:t>
      </w:r>
      <w:r>
        <w:rPr>
          <w:b w:val="0"/>
          <w:bCs w:val="0"/>
          <w:spacing w:val="24"/>
          <w:sz w:val="28"/>
        </w:rPr>
        <w:t>, на которых учащиеся заканчивают два основных, определяющих их дальнейшее развитие, этапа обучения, выполнение поставленных целей обучения математике в школе.</w:t>
      </w:r>
    </w:p>
    <w:p w:rsidR="006C3A63" w:rsidRDefault="006C3A63">
      <w:pPr>
        <w:shd w:val="clear" w:color="auto" w:fill="FFFFFF"/>
        <w:ind w:left="360" w:right="4"/>
        <w:rPr>
          <w:spacing w:val="24"/>
          <w:sz w:val="28"/>
        </w:rPr>
      </w:pPr>
      <w:r>
        <w:rPr>
          <w:color w:val="000000"/>
          <w:spacing w:val="24"/>
          <w:sz w:val="28"/>
          <w:szCs w:val="22"/>
        </w:rPr>
        <w:t>Цели обучения математике в школе:</w:t>
      </w:r>
    </w:p>
    <w:p w:rsidR="006C3A63" w:rsidRDefault="006C3A63">
      <w:pPr>
        <w:numPr>
          <w:ilvl w:val="0"/>
          <w:numId w:val="17"/>
        </w:numPr>
        <w:shd w:val="clear" w:color="auto" w:fill="FFFFFF"/>
        <w:jc w:val="both"/>
        <w:rPr>
          <w:spacing w:val="24"/>
          <w:sz w:val="28"/>
        </w:rPr>
      </w:pPr>
      <w:r>
        <w:rPr>
          <w:color w:val="000000"/>
          <w:spacing w:val="24"/>
          <w:sz w:val="28"/>
          <w:szCs w:val="22"/>
        </w:rPr>
        <w:t>овладение конкретными математическими знаниями, необходимыми для применения в практической деятель</w:t>
      </w:r>
      <w:r>
        <w:rPr>
          <w:color w:val="000000"/>
          <w:spacing w:val="24"/>
          <w:sz w:val="28"/>
          <w:szCs w:val="22"/>
        </w:rPr>
        <w:softHyphen/>
        <w:t>ности, для изучения смежных дисциплин, для продолжения образования;</w:t>
      </w:r>
    </w:p>
    <w:p w:rsidR="006C3A63" w:rsidRDefault="006C3A63">
      <w:pPr>
        <w:numPr>
          <w:ilvl w:val="0"/>
          <w:numId w:val="17"/>
        </w:numPr>
        <w:shd w:val="clear" w:color="auto" w:fill="FFFFFF"/>
        <w:ind w:right="4"/>
        <w:jc w:val="both"/>
        <w:rPr>
          <w:spacing w:val="24"/>
          <w:sz w:val="28"/>
        </w:rPr>
      </w:pPr>
      <w:r>
        <w:rPr>
          <w:color w:val="000000"/>
          <w:spacing w:val="24"/>
          <w:sz w:val="28"/>
          <w:szCs w:val="22"/>
        </w:rPr>
        <w:t>интеллектуальное развитие учащихся, формирование качеств мышления характерных для математической дея</w:t>
      </w:r>
      <w:r>
        <w:rPr>
          <w:color w:val="000000"/>
          <w:spacing w:val="24"/>
          <w:sz w:val="28"/>
          <w:szCs w:val="22"/>
        </w:rPr>
        <w:softHyphen/>
        <w:t>тельности и необходимых для полноценной жизни в обществе;</w:t>
      </w:r>
    </w:p>
    <w:p w:rsidR="006C3A63" w:rsidRDefault="006C3A63">
      <w:pPr>
        <w:numPr>
          <w:ilvl w:val="0"/>
          <w:numId w:val="17"/>
        </w:numPr>
        <w:shd w:val="clear" w:color="auto" w:fill="FFFFFF"/>
        <w:ind w:right="7"/>
        <w:jc w:val="both"/>
        <w:rPr>
          <w:spacing w:val="24"/>
          <w:sz w:val="28"/>
        </w:rPr>
      </w:pPr>
      <w:r>
        <w:rPr>
          <w:color w:val="000000"/>
          <w:spacing w:val="24"/>
          <w:sz w:val="28"/>
          <w:szCs w:val="22"/>
        </w:rPr>
        <w:t>формирование представлений об идеях и методах мате</w:t>
      </w:r>
      <w:r>
        <w:rPr>
          <w:color w:val="000000"/>
          <w:spacing w:val="24"/>
          <w:sz w:val="28"/>
          <w:szCs w:val="22"/>
        </w:rPr>
        <w:softHyphen/>
        <w:t>матики, о математике как форме описания и методе позна</w:t>
      </w:r>
      <w:r>
        <w:rPr>
          <w:color w:val="000000"/>
          <w:spacing w:val="24"/>
          <w:sz w:val="28"/>
          <w:szCs w:val="22"/>
        </w:rPr>
        <w:softHyphen/>
        <w:t>ния действительности;</w:t>
      </w:r>
    </w:p>
    <w:p w:rsidR="006C3A63" w:rsidRDefault="006C3A63">
      <w:pPr>
        <w:numPr>
          <w:ilvl w:val="0"/>
          <w:numId w:val="17"/>
        </w:numPr>
        <w:shd w:val="clear" w:color="auto" w:fill="FFFFFF"/>
        <w:ind w:right="7"/>
        <w:jc w:val="both"/>
        <w:rPr>
          <w:spacing w:val="24"/>
          <w:sz w:val="28"/>
        </w:rPr>
      </w:pPr>
      <w:r>
        <w:rPr>
          <w:color w:val="000000"/>
          <w:spacing w:val="24"/>
          <w:sz w:val="28"/>
          <w:szCs w:val="22"/>
        </w:rPr>
        <w:t>формирование представлений о математике как части общечеловеческой культуры, понимания значимости мате</w:t>
      </w:r>
      <w:r>
        <w:rPr>
          <w:color w:val="000000"/>
          <w:spacing w:val="24"/>
          <w:sz w:val="28"/>
          <w:szCs w:val="22"/>
        </w:rPr>
        <w:softHyphen/>
        <w:t>матики для общественного прогресса.</w:t>
      </w:r>
    </w:p>
    <w:p w:rsidR="006C3A63" w:rsidRDefault="006C3A63">
      <w:pPr>
        <w:shd w:val="clear" w:color="auto" w:fill="FFFFFF"/>
        <w:spacing w:before="4"/>
        <w:ind w:left="11" w:firstLine="338"/>
        <w:jc w:val="both"/>
        <w:rPr>
          <w:spacing w:val="24"/>
        </w:rPr>
      </w:pPr>
      <w:r>
        <w:rPr>
          <w:color w:val="000000"/>
          <w:spacing w:val="24"/>
          <w:sz w:val="28"/>
          <w:szCs w:val="28"/>
        </w:rPr>
        <w:t xml:space="preserve">В </w:t>
      </w:r>
      <w:r>
        <w:rPr>
          <w:color w:val="000000"/>
          <w:spacing w:val="24"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471103020" r:id="rId6"/>
        </w:object>
      </w:r>
      <w:r>
        <w:rPr>
          <w:color w:val="000000"/>
          <w:spacing w:val="24"/>
          <w:sz w:val="28"/>
          <w:szCs w:val="28"/>
        </w:rPr>
        <w:t>7 - 9 классах математика представлена двумя пред</w:t>
      </w:r>
      <w:r>
        <w:rPr>
          <w:color w:val="000000"/>
          <w:spacing w:val="24"/>
          <w:sz w:val="28"/>
          <w:szCs w:val="28"/>
        </w:rPr>
        <w:softHyphen/>
        <w:t>метами — "Алгебра" и "Геометрия".</w:t>
      </w:r>
    </w:p>
    <w:p w:rsidR="006C3A63" w:rsidRDefault="006C3A63">
      <w:pPr>
        <w:shd w:val="clear" w:color="auto" w:fill="FFFFFF"/>
        <w:ind w:firstLine="346"/>
        <w:jc w:val="both"/>
        <w:rPr>
          <w:spacing w:val="24"/>
        </w:rPr>
      </w:pPr>
      <w:r>
        <w:rPr>
          <w:color w:val="000000"/>
          <w:spacing w:val="24"/>
          <w:sz w:val="28"/>
          <w:szCs w:val="28"/>
        </w:rPr>
        <w:t xml:space="preserve">Целью изучения курса алгебры в </w:t>
      </w:r>
      <w:r>
        <w:rPr>
          <w:color w:val="000000"/>
          <w:spacing w:val="24"/>
          <w:sz w:val="28"/>
          <w:szCs w:val="28"/>
          <w:lang w:val="en-US"/>
        </w:rPr>
        <w:t>VII</w:t>
      </w:r>
      <w:r>
        <w:rPr>
          <w:color w:val="000000"/>
          <w:spacing w:val="24"/>
          <w:sz w:val="28"/>
          <w:szCs w:val="28"/>
        </w:rPr>
        <w:t>—</w:t>
      </w:r>
      <w:r>
        <w:rPr>
          <w:color w:val="000000"/>
          <w:spacing w:val="24"/>
          <w:sz w:val="28"/>
          <w:szCs w:val="28"/>
          <w:lang w:val="en-US"/>
        </w:rPr>
        <w:t>IX</w:t>
      </w:r>
      <w:r>
        <w:rPr>
          <w:color w:val="000000"/>
          <w:spacing w:val="24"/>
          <w:sz w:val="28"/>
          <w:szCs w:val="28"/>
        </w:rPr>
        <w:t xml:space="preserve"> классах явля</w:t>
      </w:r>
      <w:r>
        <w:rPr>
          <w:color w:val="000000"/>
          <w:spacing w:val="24"/>
          <w:sz w:val="28"/>
          <w:szCs w:val="28"/>
        </w:rPr>
        <w:softHyphen/>
        <w:t>ется 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</w:t>
      </w:r>
      <w:r>
        <w:rPr>
          <w:color w:val="000000"/>
          <w:spacing w:val="24"/>
          <w:sz w:val="28"/>
          <w:szCs w:val="28"/>
        </w:rPr>
        <w:softHyphen/>
        <w:t>лительной техники и др.), усвоение аппарата уравнений и неравенств как основного средства математического моде</w:t>
      </w:r>
      <w:r>
        <w:rPr>
          <w:color w:val="000000"/>
          <w:spacing w:val="24"/>
          <w:sz w:val="28"/>
          <w:szCs w:val="28"/>
        </w:rPr>
        <w:softHyphen/>
        <w:t>лирования прикладных задач, осуществление функциональ</w:t>
      </w:r>
      <w:r>
        <w:rPr>
          <w:color w:val="000000"/>
          <w:spacing w:val="24"/>
          <w:sz w:val="28"/>
          <w:szCs w:val="28"/>
        </w:rPr>
        <w:softHyphen/>
        <w:t>ной подготовки школьников. В ходе изучения курса уча</w:t>
      </w:r>
      <w:r>
        <w:rPr>
          <w:color w:val="000000"/>
          <w:spacing w:val="24"/>
          <w:sz w:val="28"/>
          <w:szCs w:val="28"/>
        </w:rPr>
        <w:softHyphen/>
        <w:t>щиеся овладевают приемами вычислений на калькуляторе.</w:t>
      </w:r>
    </w:p>
    <w:p w:rsidR="006C3A63" w:rsidRDefault="006C3A63">
      <w:pPr>
        <w:shd w:val="clear" w:color="auto" w:fill="FFFFFF"/>
        <w:ind w:right="11" w:firstLine="342"/>
        <w:jc w:val="both"/>
        <w:rPr>
          <w:color w:val="000000"/>
          <w:spacing w:val="24"/>
          <w:sz w:val="28"/>
          <w:szCs w:val="28"/>
        </w:rPr>
      </w:pPr>
      <w:r>
        <w:rPr>
          <w:color w:val="000000"/>
          <w:spacing w:val="24"/>
          <w:sz w:val="28"/>
          <w:szCs w:val="28"/>
        </w:rPr>
        <w:t>Курс характеризуется повышением теоретического уров</w:t>
      </w:r>
      <w:r>
        <w:rPr>
          <w:color w:val="000000"/>
          <w:spacing w:val="24"/>
          <w:sz w:val="28"/>
          <w:szCs w:val="28"/>
        </w:rPr>
        <w:softHyphen/>
        <w:t>ня обучения, постепенным усилением роли теоретических обобщений и дедуктивных заключений.</w:t>
      </w:r>
    </w:p>
    <w:p w:rsidR="006C3A63" w:rsidRDefault="006C3A63">
      <w:pPr>
        <w:shd w:val="clear" w:color="auto" w:fill="FFFFFF"/>
        <w:ind w:firstLine="353"/>
        <w:jc w:val="both"/>
        <w:rPr>
          <w:spacing w:val="24"/>
          <w:sz w:val="28"/>
        </w:rPr>
      </w:pPr>
      <w:r>
        <w:rPr>
          <w:color w:val="000000"/>
          <w:spacing w:val="24"/>
          <w:sz w:val="28"/>
          <w:szCs w:val="22"/>
        </w:rPr>
        <w:t xml:space="preserve">Целью изучения курса геометрии в </w:t>
      </w:r>
      <w:r>
        <w:rPr>
          <w:color w:val="000000"/>
          <w:spacing w:val="24"/>
          <w:sz w:val="28"/>
          <w:szCs w:val="22"/>
          <w:lang w:val="en-US"/>
        </w:rPr>
        <w:t>VII</w:t>
      </w:r>
      <w:r>
        <w:rPr>
          <w:color w:val="000000"/>
          <w:spacing w:val="24"/>
          <w:sz w:val="28"/>
          <w:szCs w:val="22"/>
        </w:rPr>
        <w:t>—</w:t>
      </w:r>
      <w:r>
        <w:rPr>
          <w:color w:val="000000"/>
          <w:spacing w:val="24"/>
          <w:sz w:val="28"/>
          <w:szCs w:val="22"/>
          <w:lang w:val="en-US"/>
        </w:rPr>
        <w:t>IX</w:t>
      </w:r>
      <w:r>
        <w:rPr>
          <w:color w:val="000000"/>
          <w:spacing w:val="24"/>
          <w:sz w:val="28"/>
          <w:szCs w:val="22"/>
        </w:rPr>
        <w:t xml:space="preserve"> классах яв</w:t>
      </w:r>
      <w:r>
        <w:rPr>
          <w:color w:val="000000"/>
          <w:spacing w:val="24"/>
          <w:sz w:val="28"/>
          <w:szCs w:val="22"/>
        </w:rPr>
        <w:softHyphen/>
        <w:t>ляется систематическое изучение свойств геометрических фигур на плоскости, формирование пространственных пред</w:t>
      </w:r>
      <w:r>
        <w:rPr>
          <w:color w:val="000000"/>
          <w:spacing w:val="24"/>
          <w:sz w:val="28"/>
          <w:szCs w:val="22"/>
        </w:rPr>
        <w:softHyphen/>
        <w:t>ставлений, развитие логического мышления и подготовка аппарата, необходимого для изучения смежных дисциплин (физика, черчение и т. д.) и курса стереометрии в старших классах.</w:t>
      </w:r>
    </w:p>
    <w:p w:rsidR="006C3A63" w:rsidRDefault="006C3A63">
      <w:pPr>
        <w:shd w:val="clear" w:color="auto" w:fill="FFFFFF"/>
        <w:ind w:right="7" w:firstLine="342"/>
        <w:jc w:val="both"/>
        <w:rPr>
          <w:spacing w:val="24"/>
          <w:sz w:val="28"/>
        </w:rPr>
      </w:pPr>
      <w:r>
        <w:rPr>
          <w:color w:val="000000"/>
          <w:spacing w:val="24"/>
          <w:sz w:val="28"/>
          <w:szCs w:val="22"/>
        </w:rPr>
        <w:t xml:space="preserve">Цель изучения курса алгебры и начал анализа в Х - </w:t>
      </w:r>
      <w:r>
        <w:rPr>
          <w:color w:val="000000"/>
          <w:spacing w:val="24"/>
          <w:sz w:val="28"/>
          <w:szCs w:val="22"/>
          <w:lang w:val="en-US"/>
        </w:rPr>
        <w:t>XI</w:t>
      </w:r>
      <w:r>
        <w:rPr>
          <w:color w:val="000000"/>
          <w:spacing w:val="24"/>
          <w:sz w:val="28"/>
          <w:szCs w:val="22"/>
        </w:rPr>
        <w:t xml:space="preserve"> классах — систематическое изучение функций как важней</w:t>
      </w:r>
      <w:r>
        <w:rPr>
          <w:color w:val="000000"/>
          <w:spacing w:val="24"/>
          <w:sz w:val="28"/>
          <w:szCs w:val="22"/>
        </w:rPr>
        <w:softHyphen/>
        <w:t>шего математического объекта средствами алгебры и мате</w:t>
      </w:r>
      <w:r>
        <w:rPr>
          <w:color w:val="000000"/>
          <w:spacing w:val="24"/>
          <w:sz w:val="28"/>
          <w:szCs w:val="22"/>
        </w:rPr>
        <w:softHyphen/>
        <w:t>матического анализа, раскрытие политехнического и при</w:t>
      </w:r>
      <w:r>
        <w:rPr>
          <w:color w:val="000000"/>
          <w:spacing w:val="24"/>
          <w:sz w:val="28"/>
          <w:szCs w:val="22"/>
        </w:rPr>
        <w:softHyphen/>
        <w:t>кладного значения общих методов математики, связанных с исследованием функций, подготовка необходимого аппа</w:t>
      </w:r>
      <w:r>
        <w:rPr>
          <w:color w:val="000000"/>
          <w:spacing w:val="24"/>
          <w:sz w:val="28"/>
          <w:szCs w:val="22"/>
        </w:rPr>
        <w:softHyphen/>
        <w:t>рата для изучения геометрии и физики.</w:t>
      </w:r>
    </w:p>
    <w:p w:rsidR="006C3A63" w:rsidRDefault="006C3A63">
      <w:pPr>
        <w:shd w:val="clear" w:color="auto" w:fill="FFFFFF"/>
        <w:ind w:firstLine="360"/>
        <w:jc w:val="both"/>
        <w:rPr>
          <w:spacing w:val="24"/>
          <w:sz w:val="28"/>
        </w:rPr>
      </w:pPr>
      <w:r>
        <w:rPr>
          <w:color w:val="000000"/>
          <w:spacing w:val="24"/>
          <w:sz w:val="28"/>
          <w:szCs w:val="22"/>
        </w:rPr>
        <w:t>Курс характеризуется содержательным раскрытием по</w:t>
      </w:r>
      <w:r>
        <w:rPr>
          <w:color w:val="000000"/>
          <w:spacing w:val="24"/>
          <w:sz w:val="28"/>
          <w:szCs w:val="22"/>
        </w:rPr>
        <w:softHyphen/>
        <w:t>нятий, утверждений и методов, относящихся к началам анализа, выявлением их практической значимости. При научении вопросов анализа широко используются нагляд</w:t>
      </w:r>
      <w:r>
        <w:rPr>
          <w:color w:val="000000"/>
          <w:spacing w:val="24"/>
          <w:sz w:val="28"/>
          <w:szCs w:val="22"/>
        </w:rPr>
        <w:softHyphen/>
        <w:t>ные изображения. Уровень строгости изложения определя</w:t>
      </w:r>
      <w:r>
        <w:rPr>
          <w:color w:val="000000"/>
          <w:spacing w:val="24"/>
          <w:sz w:val="28"/>
          <w:szCs w:val="22"/>
        </w:rPr>
        <w:softHyphen/>
        <w:t>ется с учетом общеобразовательной направленности изуче</w:t>
      </w:r>
      <w:r>
        <w:rPr>
          <w:color w:val="000000"/>
          <w:spacing w:val="24"/>
          <w:sz w:val="28"/>
          <w:szCs w:val="22"/>
        </w:rPr>
        <w:softHyphen/>
        <w:t>ния начал анализа и согласуется с уровнем строгости прило</w:t>
      </w:r>
      <w:r>
        <w:rPr>
          <w:color w:val="000000"/>
          <w:spacing w:val="24"/>
          <w:sz w:val="28"/>
          <w:szCs w:val="22"/>
        </w:rPr>
        <w:softHyphen/>
        <w:t>жений изучаемого материала в смежных дисциплинах. Характерной особенностью курса являются систематизация и обобщение знаний учащихся, закрепление и развитие умений и навыков, полученных в</w:t>
      </w:r>
      <w:r>
        <w:rPr>
          <w:i/>
          <w:iCs/>
          <w:color w:val="000000"/>
          <w:spacing w:val="24"/>
          <w:sz w:val="28"/>
          <w:szCs w:val="22"/>
        </w:rPr>
        <w:t xml:space="preserve"> </w:t>
      </w:r>
      <w:r>
        <w:rPr>
          <w:color w:val="000000"/>
          <w:spacing w:val="24"/>
          <w:sz w:val="28"/>
          <w:szCs w:val="22"/>
        </w:rPr>
        <w:t>курсе алгебры, что осуще</w:t>
      </w:r>
      <w:r>
        <w:rPr>
          <w:color w:val="000000"/>
          <w:spacing w:val="24"/>
          <w:sz w:val="28"/>
          <w:szCs w:val="22"/>
        </w:rPr>
        <w:softHyphen/>
        <w:t>ствляется как при изучении нового материала, так и при проведении обобщающего повторения.</w:t>
      </w:r>
    </w:p>
    <w:p w:rsidR="006C3A63" w:rsidRDefault="006C3A63">
      <w:pPr>
        <w:shd w:val="clear" w:color="auto" w:fill="FFFFFF"/>
        <w:ind w:firstLine="346"/>
        <w:jc w:val="both"/>
        <w:rPr>
          <w:spacing w:val="24"/>
          <w:sz w:val="28"/>
        </w:rPr>
      </w:pPr>
      <w:r>
        <w:rPr>
          <w:color w:val="000000"/>
          <w:spacing w:val="24"/>
          <w:sz w:val="28"/>
          <w:szCs w:val="22"/>
        </w:rPr>
        <w:t xml:space="preserve">Цель изучения курса геометрии в </w:t>
      </w:r>
      <w:r>
        <w:rPr>
          <w:color w:val="000000"/>
          <w:spacing w:val="24"/>
          <w:sz w:val="28"/>
          <w:szCs w:val="22"/>
          <w:lang w:val="en-US"/>
        </w:rPr>
        <w:t>X</w:t>
      </w:r>
      <w:r>
        <w:rPr>
          <w:color w:val="000000"/>
          <w:spacing w:val="24"/>
          <w:sz w:val="28"/>
          <w:szCs w:val="22"/>
        </w:rPr>
        <w:t>—</w:t>
      </w:r>
      <w:r>
        <w:rPr>
          <w:color w:val="000000"/>
          <w:spacing w:val="24"/>
          <w:sz w:val="28"/>
          <w:szCs w:val="22"/>
          <w:lang w:val="en-US"/>
        </w:rPr>
        <w:t>XI</w:t>
      </w:r>
      <w:r>
        <w:rPr>
          <w:color w:val="000000"/>
          <w:spacing w:val="24"/>
          <w:sz w:val="28"/>
          <w:szCs w:val="22"/>
        </w:rPr>
        <w:t xml:space="preserve"> классах — сис</w:t>
      </w:r>
      <w:r>
        <w:rPr>
          <w:color w:val="000000"/>
          <w:spacing w:val="24"/>
          <w:sz w:val="28"/>
          <w:szCs w:val="22"/>
        </w:rPr>
        <w:softHyphen/>
        <w:t>тематическое изучение свойств геометрических тел в про</w:t>
      </w:r>
      <w:r>
        <w:rPr>
          <w:color w:val="000000"/>
          <w:spacing w:val="24"/>
          <w:sz w:val="28"/>
          <w:szCs w:val="22"/>
        </w:rPr>
        <w:softHyphen/>
        <w:t>странстве, развитие пространственных представлений уча</w:t>
      </w:r>
      <w:r>
        <w:rPr>
          <w:color w:val="000000"/>
          <w:spacing w:val="24"/>
          <w:sz w:val="28"/>
          <w:szCs w:val="22"/>
        </w:rPr>
        <w:softHyphen/>
        <w:t>щихся, освоение способов вычисления практически важных Геометрических величин и дальнейшее развитие логичес</w:t>
      </w:r>
      <w:r>
        <w:rPr>
          <w:color w:val="000000"/>
          <w:spacing w:val="24"/>
          <w:sz w:val="28"/>
          <w:szCs w:val="22"/>
        </w:rPr>
        <w:softHyphen/>
        <w:t>кого мышления учащихся.</w:t>
      </w:r>
    </w:p>
    <w:p w:rsidR="006C3A63" w:rsidRDefault="006C3A63">
      <w:pPr>
        <w:shd w:val="clear" w:color="auto" w:fill="FFFFFF"/>
        <w:ind w:right="7" w:firstLine="540"/>
        <w:jc w:val="both"/>
        <w:rPr>
          <w:spacing w:val="24"/>
          <w:sz w:val="28"/>
        </w:rPr>
      </w:pPr>
      <w:r>
        <w:rPr>
          <w:spacing w:val="24"/>
          <w:sz w:val="28"/>
        </w:rPr>
        <w:t xml:space="preserve">Исходя из этих поставленных целей изучения математики в базовой и средней школе определяются тексты контрольных работ при проведении мониторинга </w:t>
      </w:r>
      <w:r w:rsidR="00AC273E">
        <w:rPr>
          <w:spacing w:val="24"/>
          <w:sz w:val="28"/>
        </w:rPr>
        <w:t xml:space="preserve">степени </w:t>
      </w:r>
      <w:r>
        <w:rPr>
          <w:spacing w:val="24"/>
          <w:sz w:val="28"/>
        </w:rPr>
        <w:t>обученности учащихся по математике.</w:t>
      </w:r>
    </w:p>
    <w:p w:rsidR="006C3A63" w:rsidRDefault="006C3A63">
      <w:pPr>
        <w:widowControl w:val="0"/>
        <w:autoSpaceDE w:val="0"/>
        <w:autoSpaceDN w:val="0"/>
        <w:adjustRightInd w:val="0"/>
        <w:ind w:firstLine="540"/>
        <w:jc w:val="both"/>
        <w:rPr>
          <w:spacing w:val="26"/>
          <w:sz w:val="28"/>
        </w:rPr>
      </w:pPr>
      <w:r>
        <w:rPr>
          <w:spacing w:val="26"/>
          <w:sz w:val="28"/>
          <w:szCs w:val="20"/>
        </w:rPr>
        <w:t xml:space="preserve">Мониторинг осуществляется    руководителями учреждений образования и специалистами в соответствии с должностными обязанностями. В их компетенции - обобщенное системное представление о состоянии преподавания математики и деятельности образовательного учреждения по выполнению программ в соответствии с государственными    образовательными стандартами, поставленными целями функционирования и развития и выработка прогнозирующей информации. </w:t>
      </w:r>
    </w:p>
    <w:p w:rsidR="006C3A63" w:rsidRDefault="006C3A63">
      <w:pPr>
        <w:widowControl w:val="0"/>
        <w:autoSpaceDE w:val="0"/>
        <w:autoSpaceDN w:val="0"/>
        <w:adjustRightInd w:val="0"/>
        <w:ind w:firstLine="540"/>
        <w:jc w:val="both"/>
        <w:rPr>
          <w:spacing w:val="26"/>
          <w:sz w:val="28"/>
          <w:szCs w:val="20"/>
        </w:rPr>
      </w:pPr>
      <w:r>
        <w:rPr>
          <w:spacing w:val="26"/>
          <w:sz w:val="28"/>
          <w:szCs w:val="20"/>
        </w:rPr>
        <w:t>На   локальном уровне педагогическими   работниками  (учителями, воспитателями, специалистами) в ходе образовательной деятельности осуществляется мониторинг, представляющий собой совокупность непрерывных контролирующих наблюдений и измерений, позволяющих определять уровень реализации индивидуального потенциала обучаемого (воспитанника) и корректировать по мере необходимости процессы воспитания и обучения в его интересах.</w:t>
      </w:r>
    </w:p>
    <w:p w:rsidR="006C3A63" w:rsidRDefault="006C3A63">
      <w:pPr>
        <w:widowControl w:val="0"/>
        <w:autoSpaceDE w:val="0"/>
        <w:autoSpaceDN w:val="0"/>
        <w:adjustRightInd w:val="0"/>
        <w:ind w:firstLine="540"/>
        <w:jc w:val="both"/>
        <w:rPr>
          <w:spacing w:val="26"/>
          <w:sz w:val="28"/>
        </w:rPr>
      </w:pPr>
    </w:p>
    <w:p w:rsidR="006C3A63" w:rsidRDefault="006C3A63">
      <w:pPr>
        <w:ind w:firstLine="540"/>
        <w:jc w:val="center"/>
        <w:rPr>
          <w:b/>
          <w:bCs/>
          <w:sz w:val="32"/>
        </w:rPr>
      </w:pPr>
      <w:r>
        <w:rPr>
          <w:b/>
          <w:bCs/>
          <w:sz w:val="32"/>
        </w:rPr>
        <w:t>Методика проведения мониторинга по математике.</w:t>
      </w:r>
    </w:p>
    <w:p w:rsidR="006C3A63" w:rsidRDefault="006C3A63">
      <w:pPr>
        <w:ind w:firstLine="540"/>
        <w:jc w:val="center"/>
        <w:rPr>
          <w:b/>
          <w:bCs/>
          <w:sz w:val="28"/>
        </w:rPr>
      </w:pPr>
    </w:p>
    <w:p w:rsidR="006C3A63" w:rsidRDefault="006C3A63">
      <w:pPr>
        <w:ind w:firstLine="540"/>
        <w:jc w:val="both"/>
        <w:rPr>
          <w:spacing w:val="26"/>
          <w:sz w:val="28"/>
        </w:rPr>
      </w:pPr>
      <w:r>
        <w:rPr>
          <w:spacing w:val="26"/>
          <w:sz w:val="28"/>
        </w:rPr>
        <w:t>Методами проведения мониторинга, в зависимости от поставленных целей и выполняемых задач, могут быть:</w:t>
      </w:r>
    </w:p>
    <w:p w:rsidR="006C3A63" w:rsidRDefault="006C3A63">
      <w:pPr>
        <w:numPr>
          <w:ilvl w:val="0"/>
          <w:numId w:val="2"/>
        </w:numPr>
        <w:jc w:val="both"/>
        <w:rPr>
          <w:spacing w:val="26"/>
          <w:sz w:val="28"/>
        </w:rPr>
      </w:pPr>
      <w:r>
        <w:rPr>
          <w:spacing w:val="26"/>
          <w:sz w:val="28"/>
        </w:rPr>
        <w:t>Система зачётов на определённом промежутке времени по одной или нескольким темам.</w:t>
      </w:r>
    </w:p>
    <w:p w:rsidR="006C3A63" w:rsidRDefault="006C3A63">
      <w:pPr>
        <w:numPr>
          <w:ilvl w:val="0"/>
          <w:numId w:val="2"/>
        </w:numPr>
        <w:jc w:val="both"/>
        <w:rPr>
          <w:spacing w:val="26"/>
          <w:sz w:val="28"/>
        </w:rPr>
      </w:pPr>
      <w:r>
        <w:rPr>
          <w:spacing w:val="26"/>
          <w:sz w:val="28"/>
        </w:rPr>
        <w:t>Система самостоятельных работ, отслеживающих уровень усвоения знаний на протяжении учебной четверти.</w:t>
      </w:r>
    </w:p>
    <w:p w:rsidR="006C3A63" w:rsidRDefault="006C3A63">
      <w:pPr>
        <w:numPr>
          <w:ilvl w:val="0"/>
          <w:numId w:val="2"/>
        </w:numPr>
        <w:jc w:val="both"/>
        <w:rPr>
          <w:spacing w:val="26"/>
          <w:sz w:val="28"/>
        </w:rPr>
      </w:pPr>
      <w:r>
        <w:rPr>
          <w:spacing w:val="26"/>
          <w:sz w:val="28"/>
        </w:rPr>
        <w:t>Контрольные работы на протяжении учебного года.</w:t>
      </w:r>
    </w:p>
    <w:p w:rsidR="006C3A63" w:rsidRDefault="006C3A63">
      <w:pPr>
        <w:numPr>
          <w:ilvl w:val="0"/>
          <w:numId w:val="2"/>
        </w:numPr>
        <w:jc w:val="both"/>
        <w:rPr>
          <w:spacing w:val="26"/>
          <w:sz w:val="28"/>
        </w:rPr>
      </w:pPr>
      <w:r>
        <w:rPr>
          <w:spacing w:val="26"/>
          <w:sz w:val="28"/>
        </w:rPr>
        <w:t>Тестирование.</w:t>
      </w:r>
    </w:p>
    <w:p w:rsidR="006C3A63" w:rsidRDefault="006C3A63">
      <w:pPr>
        <w:numPr>
          <w:ilvl w:val="0"/>
          <w:numId w:val="2"/>
        </w:numPr>
        <w:jc w:val="both"/>
        <w:rPr>
          <w:spacing w:val="26"/>
          <w:sz w:val="28"/>
        </w:rPr>
      </w:pPr>
      <w:r>
        <w:rPr>
          <w:spacing w:val="26"/>
          <w:sz w:val="28"/>
        </w:rPr>
        <w:t>Результаты обучения по четвертям и учебном году.</w:t>
      </w:r>
    </w:p>
    <w:p w:rsidR="006C3A63" w:rsidRDefault="006C3A63">
      <w:pPr>
        <w:numPr>
          <w:ilvl w:val="0"/>
          <w:numId w:val="2"/>
        </w:numPr>
        <w:jc w:val="both"/>
        <w:rPr>
          <w:spacing w:val="26"/>
          <w:sz w:val="28"/>
        </w:rPr>
      </w:pPr>
      <w:r>
        <w:rPr>
          <w:spacing w:val="26"/>
          <w:sz w:val="28"/>
        </w:rPr>
        <w:t>Другие.</w:t>
      </w:r>
    </w:p>
    <w:p w:rsidR="006C3A63" w:rsidRDefault="006C3A63">
      <w:pPr>
        <w:ind w:firstLine="540"/>
        <w:jc w:val="both"/>
        <w:rPr>
          <w:spacing w:val="26"/>
          <w:sz w:val="28"/>
        </w:rPr>
      </w:pPr>
      <w:r>
        <w:rPr>
          <w:spacing w:val="26"/>
          <w:sz w:val="28"/>
        </w:rPr>
        <w:t>Разнообразие изданных дидактических материалов, сборников задач, пособий для абитуриентов позволяет организовать систему самостоятельных и контрольных работ по всем темам школьного курса математики для организации постоянного контроля за усвоением учебного материала.</w:t>
      </w:r>
    </w:p>
    <w:p w:rsidR="006C3A63" w:rsidRDefault="006C3A63">
      <w:pPr>
        <w:ind w:firstLine="540"/>
        <w:jc w:val="both"/>
        <w:rPr>
          <w:spacing w:val="26"/>
          <w:sz w:val="28"/>
          <w:lang w:val="be-BY"/>
        </w:rPr>
      </w:pPr>
      <w:r>
        <w:rPr>
          <w:spacing w:val="26"/>
          <w:sz w:val="28"/>
          <w:lang w:val="be-BY"/>
        </w:rPr>
        <w:t>В один рабочий день рекомендуется проводить в классе только одну письменную контрольну работу, а на протяжении недели – не более двух. При планировании контрольных работ в каждом классе</w:t>
      </w:r>
      <w:r w:rsidR="00AC273E">
        <w:rPr>
          <w:spacing w:val="26"/>
          <w:sz w:val="28"/>
          <w:lang w:val="be-BY"/>
        </w:rPr>
        <w:t xml:space="preserve"> </w:t>
      </w:r>
      <w:r>
        <w:rPr>
          <w:spacing w:val="26"/>
          <w:sz w:val="28"/>
          <w:lang w:val="be-BY"/>
        </w:rPr>
        <w:t>желательно предусмотреть равномерное их распределение на протяжении всей четверти, не допускать большого количества письменных контрольных работ в конце четверти, триместра, полугодия. Не рекомендуется проводить контрольные работы в первый и последний день четверти (триместра, полугодия), в перв</w:t>
      </w:r>
      <w:r w:rsidR="00AC273E">
        <w:rPr>
          <w:spacing w:val="26"/>
          <w:sz w:val="28"/>
          <w:lang w:val="be-BY"/>
        </w:rPr>
        <w:t>ы</w:t>
      </w:r>
      <w:r>
        <w:rPr>
          <w:spacing w:val="26"/>
          <w:sz w:val="28"/>
          <w:lang w:val="be-BY"/>
        </w:rPr>
        <w:t>й день после праздников, в понедельник.(“Единый речевой режим учреждения</w:t>
      </w:r>
      <w:r w:rsidR="00AC273E">
        <w:rPr>
          <w:spacing w:val="26"/>
          <w:sz w:val="28"/>
          <w:lang w:val="be-BY"/>
        </w:rPr>
        <w:t xml:space="preserve"> образования</w:t>
      </w:r>
      <w:r>
        <w:rPr>
          <w:spacing w:val="26"/>
          <w:sz w:val="28"/>
          <w:lang w:val="be-BY"/>
        </w:rPr>
        <w:t>, которое обеспечивает получение общего среднего образования” Утверждён приказом Министерства образования Республики Беларусь 30.12.2003 № 519)</w:t>
      </w:r>
    </w:p>
    <w:p w:rsidR="006C3A63" w:rsidRDefault="006C3A63">
      <w:pPr>
        <w:ind w:firstLine="540"/>
        <w:jc w:val="both"/>
        <w:rPr>
          <w:spacing w:val="26"/>
          <w:sz w:val="28"/>
          <w:lang w:val="be-BY"/>
        </w:rPr>
      </w:pPr>
      <w:r>
        <w:rPr>
          <w:spacing w:val="26"/>
          <w:sz w:val="28"/>
          <w:lang w:val="be-BY"/>
        </w:rPr>
        <w:t>Если контрольная работа рассчитана на два урока, то рекомендуется проводить её на втором-третьем уроках; если на один урок – то на втором уроке. Самым продуктивным днём, по наблюдениям психологов, считается вторник. Администрации школы перед проведением контрольной работы необходимо проверить выполнение норм СанПи в помещении, отведённом для проведения контрольной работы: соблюдение температурного режима и режима проветривания как перед конрольной, так и во время её проведения. Душное, непроветриваемое помещение может значитильно повысить утомляемость учащихся.</w:t>
      </w:r>
    </w:p>
    <w:p w:rsidR="006C3A63" w:rsidRDefault="006C3A63">
      <w:pPr>
        <w:ind w:firstLine="540"/>
        <w:jc w:val="both"/>
        <w:rPr>
          <w:spacing w:val="26"/>
          <w:sz w:val="28"/>
          <w:lang w:val="be-BY"/>
        </w:rPr>
      </w:pPr>
      <w:r>
        <w:rPr>
          <w:spacing w:val="26"/>
          <w:sz w:val="28"/>
          <w:lang w:val="be-BY"/>
        </w:rPr>
        <w:t>При проведении мониторинга пакет с текстом контрольной работы вскравается в присутствии учащихся за 10-15 минут до начала урока на котором проводится контрольная работа. Время, отведённое на написание работы, отсчитывается с момента доведения условия работы до всех учащихся. Способом доведения текста работы до учащихся может быть как написание условия на классной доске, так и раздача ксерокопии каждому ученику. В текстовке контрольной работы указывается уровень изучения математики, предусмотренный данной контрольной работой.</w:t>
      </w:r>
    </w:p>
    <w:p w:rsidR="006C3A63" w:rsidRDefault="006C3A63">
      <w:pPr>
        <w:ind w:firstLine="540"/>
        <w:jc w:val="both"/>
        <w:rPr>
          <w:spacing w:val="26"/>
          <w:sz w:val="28"/>
        </w:rPr>
      </w:pPr>
      <w:r>
        <w:rPr>
          <w:spacing w:val="26"/>
          <w:sz w:val="28"/>
        </w:rPr>
        <w:t>Одним из критериев при проведении любой письменной работы является то, чтобы учащиеся видели чёткое разграничение между разными уровнями в заданиях:</w:t>
      </w:r>
    </w:p>
    <w:p w:rsidR="006C3A63" w:rsidRDefault="006C3A63">
      <w:pPr>
        <w:pStyle w:val="2"/>
      </w:pPr>
    </w:p>
    <w:p w:rsidR="006C3A63" w:rsidRDefault="006C3A63">
      <w:pPr>
        <w:pStyle w:val="2"/>
      </w:pPr>
    </w:p>
    <w:p w:rsidR="006C3A63" w:rsidRDefault="006C3A63">
      <w:pPr>
        <w:pStyle w:val="2"/>
        <w:ind w:firstLine="540"/>
      </w:pPr>
      <w:r>
        <w:t>Контрольная работа (9класс)</w:t>
      </w:r>
    </w:p>
    <w:p w:rsidR="006C3A63" w:rsidRDefault="006C3A63">
      <w:pPr>
        <w:jc w:val="center"/>
        <w:rPr>
          <w:b/>
          <w:sz w:val="28"/>
        </w:rPr>
      </w:pPr>
      <w:r>
        <w:rPr>
          <w:b/>
        </w:rPr>
        <w:t>(тематический диагностический срез по темам</w:t>
      </w:r>
    </w:p>
    <w:p w:rsidR="006C3A63" w:rsidRDefault="006C3A63">
      <w:pPr>
        <w:jc w:val="center"/>
        <w:rPr>
          <w:b/>
          <w:sz w:val="28"/>
        </w:rPr>
      </w:pPr>
      <w:r>
        <w:rPr>
          <w:b/>
        </w:rPr>
        <w:t xml:space="preserve">«Квадратичные неравенства. Системы неравенств. Корень степени </w:t>
      </w:r>
      <w:r>
        <w:rPr>
          <w:b/>
          <w:i/>
          <w:lang w:val="en-US"/>
        </w:rPr>
        <w:t>n</w:t>
      </w:r>
      <w:r>
        <w:rPr>
          <w:b/>
        </w:rPr>
        <w:t>»)</w:t>
      </w:r>
    </w:p>
    <w:p w:rsidR="006C3A63" w:rsidRDefault="006C3A63">
      <w:pPr>
        <w:jc w:val="center"/>
        <w:rPr>
          <w:b/>
          <w:sz w:val="28"/>
          <w:u w:val="single"/>
        </w:rPr>
      </w:pPr>
      <w:r>
        <w:rPr>
          <w:b/>
          <w:u w:val="single"/>
        </w:rPr>
        <w:t>повышенный уровень</w:t>
      </w: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862"/>
        <w:gridCol w:w="7983"/>
      </w:tblGrid>
      <w:tr w:rsidR="006C3A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r>
              <w:t>№ задания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r>
              <w:t>Баллы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pPr>
              <w:pStyle w:val="3"/>
            </w:pPr>
            <w:r>
              <w:t>Условие</w:t>
            </w:r>
          </w:p>
        </w:tc>
      </w:tr>
      <w:tr w:rsidR="006C3A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pPr>
              <w:numPr>
                <w:ilvl w:val="0"/>
                <w:numId w:val="4"/>
              </w:num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r>
              <w:t>1 – 2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r>
              <w:rPr>
                <w:spacing w:val="24"/>
              </w:rPr>
              <w:t xml:space="preserve">Выпишите коэффициенты </w:t>
            </w:r>
            <w:r>
              <w:rPr>
                <w:i/>
                <w:spacing w:val="24"/>
                <w:lang w:val="en-US"/>
              </w:rPr>
              <w:t>a</w:t>
            </w:r>
            <w:r>
              <w:rPr>
                <w:i/>
                <w:spacing w:val="24"/>
              </w:rPr>
              <w:t xml:space="preserve">, </w:t>
            </w:r>
            <w:r>
              <w:rPr>
                <w:i/>
                <w:spacing w:val="24"/>
                <w:lang w:val="en-US"/>
              </w:rPr>
              <w:t>b</w:t>
            </w:r>
            <w:r>
              <w:rPr>
                <w:i/>
                <w:spacing w:val="24"/>
              </w:rPr>
              <w:t xml:space="preserve">, </w:t>
            </w:r>
            <w:r>
              <w:rPr>
                <w:i/>
                <w:spacing w:val="24"/>
                <w:lang w:val="en-US"/>
              </w:rPr>
              <w:t>c</w:t>
            </w:r>
            <w:r>
              <w:rPr>
                <w:spacing w:val="24"/>
              </w:rPr>
              <w:t xml:space="preserve"> квадратичного неравенства</w:t>
            </w:r>
            <w:r>
              <w:t xml:space="preserve"> </w:t>
            </w:r>
            <w:r>
              <w:rPr>
                <w:i/>
              </w:rPr>
              <w:t>–4х+х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–2&gt;0</w:t>
            </w:r>
          </w:p>
          <w:p w:rsidR="006C3A63" w:rsidRDefault="006C3A63">
            <w:pPr>
              <w:jc w:val="right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851"/>
              <w:gridCol w:w="851"/>
            </w:tblGrid>
            <w:tr w:rsidR="006C3A63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c>
            </w:tr>
            <w:tr w:rsidR="006C3A63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>-2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>-4</w:t>
                  </w:r>
                </w:p>
              </w:tc>
            </w:tr>
            <w:tr w:rsidR="006C3A63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 xml:space="preserve"> -4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>-2</w:t>
                  </w:r>
                </w:p>
              </w:tc>
            </w:tr>
            <w:tr w:rsidR="006C3A63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>-4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>-2</w:t>
                  </w:r>
                </w:p>
              </w:tc>
            </w:tr>
            <w:tr w:rsidR="006C3A63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>-4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>-2</w:t>
                  </w:r>
                </w:p>
              </w:tc>
            </w:tr>
            <w:tr w:rsidR="006C3A63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>-2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jc w:val="center"/>
                  </w:pPr>
                  <w:r>
                    <w:t>-4</w:t>
                  </w:r>
                </w:p>
              </w:tc>
            </w:tr>
          </w:tbl>
          <w:p w:rsidR="006C3A63" w:rsidRDefault="006C3A63"/>
        </w:tc>
      </w:tr>
      <w:tr w:rsidR="006C3A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pPr>
              <w:numPr>
                <w:ilvl w:val="0"/>
                <w:numId w:val="4"/>
              </w:num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r>
              <w:t>3 – 4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r>
              <w:t xml:space="preserve">Докажите, что а) если </w:t>
            </w:r>
            <w:r>
              <w:rPr>
                <w:i/>
                <w:lang w:val="en-US"/>
              </w:rPr>
              <w:t>a</w:t>
            </w:r>
            <w:r>
              <w:rPr>
                <w:i/>
              </w:rPr>
              <w:t xml:space="preserve">, </w:t>
            </w:r>
            <w:r>
              <w:rPr>
                <w:i/>
                <w:lang w:val="en-US"/>
              </w:rPr>
              <w:t>b</w:t>
            </w:r>
            <w:r>
              <w:rPr>
                <w:i/>
              </w:rPr>
              <w:t xml:space="preserve">, </w:t>
            </w:r>
            <w:r>
              <w:rPr>
                <w:i/>
                <w:lang w:val="en-US"/>
              </w:rPr>
              <w:t>c</w:t>
            </w:r>
            <w:r>
              <w:rPr>
                <w:i/>
              </w:rPr>
              <w:t xml:space="preserve"> </w:t>
            </w:r>
            <w:r>
              <w:t xml:space="preserve">– положительные числа и </w:t>
            </w:r>
            <w:r>
              <w:rPr>
                <w:i/>
                <w:lang w:val="en-US"/>
              </w:rPr>
              <w:t>a</w:t>
            </w:r>
            <w:r>
              <w:rPr>
                <w:i/>
              </w:rPr>
              <w:t>&gt;</w:t>
            </w:r>
            <w:r>
              <w:rPr>
                <w:i/>
                <w:lang w:val="en-US"/>
              </w:rPr>
              <w:t>b</w:t>
            </w:r>
            <w:r>
              <w:t xml:space="preserve">, то </w:t>
            </w:r>
          </w:p>
          <w:p w:rsidR="006C3A63" w:rsidRDefault="006C3A63">
            <w:pPr>
              <w:rPr>
                <w:i/>
              </w:rPr>
            </w:pPr>
            <w:r>
              <w:rPr>
                <w:i/>
                <w:position w:val="-24"/>
              </w:rPr>
              <w:object w:dxaOrig="1239" w:dyaOrig="620">
                <v:shape id="_x0000_i1026" type="#_x0000_t75" style="width:62.25pt;height:30.75pt" o:ole="">
                  <v:imagedata r:id="rId7" o:title=""/>
                </v:shape>
                <o:OLEObject Type="Embed" ProgID="Equation.3" ShapeID="_x0000_i1026" DrawAspect="Content" ObjectID="_1471103021" r:id="rId8"/>
              </w:object>
            </w:r>
          </w:p>
          <w:p w:rsidR="006C3A63" w:rsidRDefault="006C3A63">
            <w:r>
              <w:t xml:space="preserve">б) </w:t>
            </w:r>
            <w:r>
              <w:rPr>
                <w:i/>
              </w:rPr>
              <w:t>х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+18х+82,4&gt;0      </w:t>
            </w:r>
            <w:r>
              <w:t xml:space="preserve">при любом </w:t>
            </w:r>
            <w:r>
              <w:rPr>
                <w:i/>
              </w:rPr>
              <w:t>х</w:t>
            </w:r>
            <w:r>
              <w:t>.</w:t>
            </w:r>
          </w:p>
        </w:tc>
      </w:tr>
      <w:tr w:rsidR="006C3A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pPr>
              <w:numPr>
                <w:ilvl w:val="0"/>
                <w:numId w:val="4"/>
              </w:num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r>
              <w:t>5 – 6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r>
              <w:t xml:space="preserve">При каких значениях </w:t>
            </w:r>
            <w:r>
              <w:rPr>
                <w:i/>
              </w:rPr>
              <w:t xml:space="preserve">х </w:t>
            </w:r>
            <w:r>
              <w:t xml:space="preserve">значение дроби   </w:t>
            </w:r>
            <w:r>
              <w:rPr>
                <w:position w:val="-24"/>
              </w:rPr>
              <w:object w:dxaOrig="660" w:dyaOrig="620">
                <v:shape id="_x0000_i1027" type="#_x0000_t75" style="width:33pt;height:30.75pt" o:ole="" fillcolor="window">
                  <v:imagedata r:id="rId9" o:title=""/>
                </v:shape>
                <o:OLEObject Type="Embed" ProgID="Equation.3" ShapeID="_x0000_i1027" DrawAspect="Content" ObjectID="_1471103022" r:id="rId10"/>
              </w:object>
            </w:r>
            <w:r>
              <w:t xml:space="preserve">       больше соответственного значения дроби  </w:t>
            </w:r>
            <w:r>
              <w:rPr>
                <w:position w:val="-24"/>
              </w:rPr>
              <w:object w:dxaOrig="660" w:dyaOrig="620">
                <v:shape id="_x0000_i1028" type="#_x0000_t75" style="width:33pt;height:30.75pt" o:ole="" fillcolor="window">
                  <v:imagedata r:id="rId11" o:title=""/>
                </v:shape>
                <o:OLEObject Type="Embed" ProgID="Equation.3" ShapeID="_x0000_i1028" DrawAspect="Content" ObjectID="_1471103023" r:id="rId12"/>
              </w:object>
            </w:r>
            <w:r>
              <w:t xml:space="preserve">  ?</w:t>
            </w:r>
          </w:p>
          <w:p w:rsidR="006C3A63" w:rsidRDefault="006C3A63"/>
        </w:tc>
      </w:tr>
      <w:tr w:rsidR="006C3A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pPr>
              <w:numPr>
                <w:ilvl w:val="0"/>
                <w:numId w:val="4"/>
              </w:num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r>
              <w:t>7 – 8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596F8E">
            <w:r>
              <w:rPr>
                <w:sz w:val="28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30" type="#_x0000_t87" style="position:absolute;margin-left:119.2pt;margin-top:12.35pt;width:9pt;height:27pt;z-index:251656704;mso-position-horizontal-relative:text;mso-position-vertical-relative:text" adj=",13360"/>
              </w:pict>
            </w:r>
            <w:r w:rsidR="006C3A63">
              <w:t>Решите систему неравенств:</w:t>
            </w:r>
          </w:p>
          <w:p w:rsidR="006C3A63" w:rsidRDefault="006C3A63">
            <w:pPr>
              <w:rPr>
                <w:b/>
                <w:i/>
              </w:rPr>
            </w:pPr>
            <w:r>
              <w:rPr>
                <w:i/>
              </w:rPr>
              <w:t xml:space="preserve">                                          </w:t>
            </w:r>
            <w:r>
              <w:rPr>
                <w:b/>
                <w:i/>
              </w:rPr>
              <w:t xml:space="preserve">6х( х–1 ) – 3х(2х–1)&lt; </w:t>
            </w:r>
            <w:r>
              <w:rPr>
                <w:b/>
                <w:i/>
                <w:lang w:val="en-US"/>
              </w:rPr>
              <w:t>x</w:t>
            </w:r>
            <w:r>
              <w:rPr>
                <w:b/>
                <w:i/>
              </w:rPr>
              <w:t>,</w:t>
            </w:r>
          </w:p>
          <w:p w:rsidR="006C3A63" w:rsidRDefault="006C3A63">
            <w:pPr>
              <w:rPr>
                <w:i/>
              </w:rPr>
            </w:pPr>
            <w:r>
              <w:rPr>
                <w:b/>
                <w:i/>
              </w:rPr>
              <w:t xml:space="preserve">                                          0,5</w:t>
            </w:r>
            <w:r>
              <w:rPr>
                <w:b/>
                <w:i/>
                <w:lang w:val="en-US"/>
              </w:rPr>
              <w:t>x</w:t>
            </w:r>
            <w:r>
              <w:rPr>
                <w:b/>
                <w:i/>
              </w:rPr>
              <w:t>–3,7 &lt; 0,2</w:t>
            </w:r>
            <w:r>
              <w:rPr>
                <w:b/>
                <w:i/>
                <w:lang w:val="en-US"/>
              </w:rPr>
              <w:t>x</w:t>
            </w:r>
            <w:r>
              <w:rPr>
                <w:b/>
                <w:i/>
              </w:rPr>
              <w:t>–7.</w:t>
            </w:r>
          </w:p>
          <w:p w:rsidR="006C3A63" w:rsidRDefault="006C3A63"/>
        </w:tc>
      </w:tr>
      <w:tr w:rsidR="006C3A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pPr>
              <w:numPr>
                <w:ilvl w:val="0"/>
                <w:numId w:val="4"/>
              </w:num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r>
              <w:t>9 – 10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r>
              <w:rPr>
                <w:spacing w:val="24"/>
              </w:rPr>
              <w:t xml:space="preserve">При каких значениях </w:t>
            </w:r>
            <w:r>
              <w:rPr>
                <w:i/>
                <w:spacing w:val="24"/>
              </w:rPr>
              <w:t xml:space="preserve">у </w:t>
            </w:r>
            <w:r>
              <w:rPr>
                <w:spacing w:val="24"/>
              </w:rPr>
              <w:t>имеет смысл выражение</w:t>
            </w:r>
            <w:r>
              <w:t xml:space="preserve">: </w:t>
            </w:r>
          </w:p>
          <w:p w:rsidR="006C3A63" w:rsidRDefault="006C3A63">
            <w:r>
              <w:rPr>
                <w:position w:val="-32"/>
              </w:rPr>
              <w:object w:dxaOrig="2260" w:dyaOrig="760">
                <v:shape id="_x0000_i1029" type="#_x0000_t75" style="width:113.25pt;height:38.25pt" o:ole="" fillcolor="window">
                  <v:imagedata r:id="rId13" o:title=""/>
                </v:shape>
                <o:OLEObject Type="Embed" ProgID="Equation.3" ShapeID="_x0000_i1029" DrawAspect="Content" ObjectID="_1471103024" r:id="rId14"/>
              </w:object>
            </w:r>
          </w:p>
        </w:tc>
      </w:tr>
    </w:tbl>
    <w:p w:rsidR="006C3A63" w:rsidRDefault="006C3A63">
      <w:pPr>
        <w:pStyle w:val="1"/>
        <w:rPr>
          <w:i w:val="0"/>
          <w:iCs w:val="0"/>
        </w:rPr>
      </w:pPr>
    </w:p>
    <w:p w:rsidR="006C3A63" w:rsidRDefault="006C3A63">
      <w:pPr>
        <w:ind w:firstLine="540"/>
        <w:jc w:val="both"/>
        <w:rPr>
          <w:spacing w:val="26"/>
          <w:sz w:val="28"/>
        </w:rPr>
      </w:pPr>
      <w:r>
        <w:rPr>
          <w:spacing w:val="26"/>
          <w:sz w:val="28"/>
        </w:rPr>
        <w:t>Это необходимо как для того, чтобы учащиеся смогли сами для себя определить уровень своих возможных результатов, так и для последующего анализа выполнения работы проверяющими. Контрольная работа содержит от пяти до восьми заданий, различного уровня сложности.</w:t>
      </w:r>
    </w:p>
    <w:p w:rsidR="00AC273E" w:rsidRDefault="00AC273E">
      <w:pPr>
        <w:ind w:firstLine="540"/>
        <w:jc w:val="center"/>
        <w:rPr>
          <w:b/>
          <w:bCs/>
          <w:sz w:val="32"/>
        </w:rPr>
      </w:pPr>
    </w:p>
    <w:p w:rsidR="006C3A63" w:rsidRDefault="006C3A63">
      <w:pPr>
        <w:ind w:firstLine="540"/>
        <w:jc w:val="center"/>
        <w:rPr>
          <w:b/>
          <w:bCs/>
          <w:sz w:val="32"/>
        </w:rPr>
      </w:pPr>
      <w:r>
        <w:rPr>
          <w:b/>
          <w:bCs/>
          <w:sz w:val="32"/>
        </w:rPr>
        <w:t>Контрольная работа (11 класс)</w:t>
      </w:r>
    </w:p>
    <w:p w:rsidR="006C3A63" w:rsidRDefault="006C3A63">
      <w:pPr>
        <w:ind w:firstLine="540"/>
        <w:jc w:val="center"/>
        <w:rPr>
          <w:spacing w:val="26"/>
        </w:rPr>
      </w:pPr>
      <w:r>
        <w:t>Общеобразовательный  уровень (базовый).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965"/>
        <w:gridCol w:w="8110"/>
      </w:tblGrid>
      <w:tr w:rsidR="006C3A63">
        <w:trPr>
          <w:trHeight w:val="4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pPr>
              <w:jc w:val="center"/>
            </w:pPr>
            <w:r>
              <w:t>№</w:t>
            </w:r>
          </w:p>
          <w:p w:rsidR="006C3A63" w:rsidRDefault="006C3A6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Задания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pPr>
              <w:jc w:val="center"/>
            </w:pPr>
            <w:r>
              <w:t>Баллы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pPr>
              <w:jc w:val="center"/>
            </w:pPr>
            <w:r>
              <w:t>Условие задания</w:t>
            </w:r>
          </w:p>
        </w:tc>
      </w:tr>
      <w:tr w:rsidR="006C3A63">
        <w:trPr>
          <w:trHeight w:val="53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  <w:p w:rsidR="006C3A63" w:rsidRDefault="006C3A63">
            <w:pPr>
              <w:jc w:val="center"/>
              <w:rPr>
                <w:b/>
                <w:sz w:val="32"/>
              </w:rPr>
            </w:pPr>
          </w:p>
          <w:p w:rsidR="006C3A63" w:rsidRDefault="006C3A63">
            <w:pPr>
              <w:jc w:val="center"/>
              <w:rPr>
                <w:b/>
                <w:sz w:val="32"/>
              </w:rPr>
            </w:pPr>
          </w:p>
          <w:p w:rsidR="006C3A63" w:rsidRDefault="006C3A63">
            <w:pPr>
              <w:jc w:val="center"/>
              <w:rPr>
                <w:b/>
                <w:sz w:val="32"/>
              </w:rPr>
            </w:pPr>
          </w:p>
          <w:p w:rsidR="006C3A63" w:rsidRDefault="006C3A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1 - 2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/>
          <w:p w:rsidR="006C3A63" w:rsidRDefault="006C3A63">
            <w:r>
              <w:t xml:space="preserve">Выпишите коэффициенты </w:t>
            </w:r>
            <w:r>
              <w:rPr>
                <w:i/>
                <w:lang w:val="en-US"/>
              </w:rPr>
              <w:t>a</w:t>
            </w:r>
            <w:r>
              <w:rPr>
                <w:i/>
              </w:rPr>
              <w:t xml:space="preserve">, </w:t>
            </w:r>
            <w:r>
              <w:rPr>
                <w:i/>
                <w:lang w:val="en-US"/>
              </w:rPr>
              <w:t>b</w:t>
            </w:r>
            <w:r>
              <w:rPr>
                <w:i/>
              </w:rPr>
              <w:t xml:space="preserve">, </w:t>
            </w:r>
            <w:r>
              <w:rPr>
                <w:i/>
                <w:lang w:val="en-US"/>
              </w:rPr>
              <w:t>c</w:t>
            </w:r>
            <w:r>
              <w:t xml:space="preserve"> квадратичного неравенства </w:t>
            </w:r>
            <w:r>
              <w:rPr>
                <w:i/>
              </w:rPr>
              <w:t>х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–225+6х&gt;0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851"/>
              <w:gridCol w:w="1003"/>
            </w:tblGrid>
            <w:tr w:rsidR="006C3A63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c>
            </w:tr>
            <w:tr w:rsidR="006C3A63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-225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6C3A63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-225</w:t>
                  </w:r>
                </w:p>
              </w:tc>
            </w:tr>
            <w:tr w:rsidR="006C3A63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-225</w:t>
                  </w:r>
                </w:p>
              </w:tc>
            </w:tr>
            <w:tr w:rsidR="006C3A63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225</w:t>
                  </w:r>
                </w:p>
              </w:tc>
            </w:tr>
            <w:tr w:rsidR="006C3A63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-225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A63" w:rsidRDefault="006C3A63">
                  <w:pPr>
                    <w:tabs>
                      <w:tab w:val="left" w:pos="268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</w:tbl>
          <w:p w:rsidR="006C3A63" w:rsidRDefault="006C3A63"/>
          <w:p w:rsidR="006C3A63" w:rsidRDefault="006C3A63">
            <w:r>
              <w:t>Закончите формулировку теоремы: «Отрезки параллельных прямых, заключённые между параллельными плоскостями, …»</w:t>
            </w:r>
          </w:p>
          <w:p w:rsidR="006C3A63" w:rsidRDefault="006C3A63">
            <w:r>
              <w:t>А) всегда перпендикулярны этим плоскостям;</w:t>
            </w:r>
          </w:p>
          <w:p w:rsidR="006C3A63" w:rsidRDefault="006C3A63">
            <w:r>
              <w:t>Б) перпендикулярны друг другу;</w:t>
            </w:r>
          </w:p>
          <w:p w:rsidR="006C3A63" w:rsidRDefault="006C3A63">
            <w:r>
              <w:t>В) равны между собой;</w:t>
            </w:r>
          </w:p>
          <w:p w:rsidR="006C3A63" w:rsidRDefault="006C3A63">
            <w:r>
              <w:t>Г) пересекаются</w:t>
            </w:r>
          </w:p>
          <w:p w:rsidR="006C3A63" w:rsidRDefault="006C3A63">
            <w:pPr>
              <w:ind w:right="72"/>
            </w:pPr>
            <w:r>
              <w:t>Сделайте чертёж. Запишите кратко (символически), что в теореме дано, и что надо доказать.</w:t>
            </w:r>
          </w:p>
          <w:p w:rsidR="006C3A63" w:rsidRDefault="006C3A63">
            <w:pPr>
              <w:ind w:right="72"/>
            </w:pPr>
          </w:p>
        </w:tc>
      </w:tr>
      <w:tr w:rsidR="006C3A63">
        <w:trPr>
          <w:trHeight w:val="52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3 - 4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/>
          <w:p w:rsidR="006C3A63" w:rsidRDefault="006C3A63">
            <w:r>
              <w:t>Найдите наибольшее и наименьшее значение функции</w:t>
            </w:r>
          </w:p>
          <w:p w:rsidR="006C3A63" w:rsidRDefault="006C3A63">
            <w:pPr>
              <w:jc w:val="center"/>
            </w:pPr>
            <w:r>
              <w:t>f (х) = 3х</w:t>
            </w:r>
            <w:r>
              <w:rPr>
                <w:vertAlign w:val="superscript"/>
              </w:rPr>
              <w:t>5</w:t>
            </w:r>
            <w:r>
              <w:t xml:space="preserve"> – 5х</w:t>
            </w:r>
            <w:r>
              <w:rPr>
                <w:vertAlign w:val="superscript"/>
              </w:rPr>
              <w:t>3</w:t>
            </w:r>
            <w:r>
              <w:t xml:space="preserve"> на промежутках [0; 2] и [2; 3]</w:t>
            </w:r>
          </w:p>
          <w:p w:rsidR="006C3A63" w:rsidRDefault="006C3A63">
            <w:pPr>
              <w:jc w:val="center"/>
            </w:pPr>
          </w:p>
        </w:tc>
      </w:tr>
      <w:tr w:rsidR="006C3A63">
        <w:trPr>
          <w:trHeight w:val="74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  <w:p w:rsidR="006C3A63" w:rsidRDefault="006C3A63">
            <w:pPr>
              <w:jc w:val="center"/>
              <w:rPr>
                <w:b/>
                <w:sz w:val="32"/>
              </w:rPr>
            </w:pPr>
          </w:p>
          <w:p w:rsidR="006C3A63" w:rsidRDefault="006C3A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5 - 6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pPr>
              <w:ind w:left="360"/>
            </w:pPr>
          </w:p>
          <w:p w:rsidR="006C3A63" w:rsidRDefault="006C3A63">
            <w:pPr>
              <w:ind w:left="360"/>
            </w:pPr>
            <w:r>
              <w:t>Исследуйте функцию и постройте её график</w:t>
            </w:r>
            <w:r>
              <w:rPr>
                <w:sz w:val="28"/>
              </w:rPr>
              <w:t>:</w:t>
            </w:r>
            <w:r>
              <w:rPr>
                <w:sz w:val="28"/>
                <w:vertAlign w:val="subscript"/>
              </w:rPr>
              <w:t xml:space="preserve">  </w:t>
            </w:r>
            <w:r>
              <w:rPr>
                <w:sz w:val="28"/>
                <w:lang w:val="en-US"/>
              </w:rPr>
              <w:t>f</w:t>
            </w:r>
            <w:r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>)</w:t>
            </w:r>
            <w:r>
              <w:rPr>
                <w:vertAlign w:val="subscript"/>
              </w:rPr>
              <w:t xml:space="preserve"> </w:t>
            </w:r>
            <w:r>
              <w:t>= 2</w:t>
            </w:r>
            <w:r>
              <w:rPr>
                <w:lang w:val="en-US"/>
              </w:rPr>
              <w:t>sin</w:t>
            </w:r>
            <w:r>
              <w:t xml:space="preserve"> </w:t>
            </w:r>
            <w:r>
              <w:rPr>
                <w:lang w:val="en-US"/>
              </w:rPr>
              <w:t>x</w:t>
            </w:r>
            <w:r>
              <w:t xml:space="preserve"> – </w:t>
            </w:r>
            <w:r>
              <w:rPr>
                <w:lang w:val="en-US"/>
              </w:rPr>
              <w:t>sin</w:t>
            </w:r>
            <w:r>
              <w:t xml:space="preserve"> </w:t>
            </w:r>
            <w:r>
              <w:rPr>
                <w:lang w:val="en-US"/>
              </w:rPr>
              <w:t>x</w:t>
            </w:r>
            <w:r>
              <w:t>.</w:t>
            </w:r>
          </w:p>
          <w:p w:rsidR="006C3A63" w:rsidRDefault="006C3A63">
            <w:pPr>
              <w:ind w:left="360"/>
            </w:pPr>
          </w:p>
          <w:p w:rsidR="006C3A63" w:rsidRDefault="006C3A63">
            <w:pPr>
              <w:ind w:left="360"/>
            </w:pPr>
            <w:r>
              <w:t>Отрезок АВ перпендикулярен плоскости α  (В</w:t>
            </w:r>
            <w:r>
              <w:rPr>
                <w:rFonts w:ascii="Arial Unicode MS" w:eastAsia="Arial Unicode MS" w:hAnsi="Arial Unicode MS" w:cs="Arial Unicode MS" w:hint="eastAsia"/>
              </w:rPr>
              <w:t>∈</w:t>
            </w:r>
            <w:r>
              <w:t xml:space="preserve">α), АС и АD – наклонные. </w:t>
            </w:r>
            <w:r>
              <w:rPr>
                <w:rFonts w:ascii="MS Mincho" w:eastAsia="MS Mincho" w:hAnsi="MS Mincho" w:hint="eastAsia"/>
              </w:rPr>
              <w:t>∠</w:t>
            </w:r>
            <w:r>
              <w:t>АСВ = 45</w:t>
            </w:r>
            <w:r>
              <w:rPr>
                <w:vertAlign w:val="superscript"/>
              </w:rPr>
              <w:t>0</w:t>
            </w:r>
            <w:r>
              <w:t>, АС = 8</w:t>
            </w:r>
            <w:r>
              <w:rPr>
                <w:position w:val="-6"/>
              </w:rPr>
              <w:object w:dxaOrig="380" w:dyaOrig="340">
                <v:shape id="_x0000_i1030" type="#_x0000_t75" style="width:18.75pt;height:17.25pt" o:ole="">
                  <v:imagedata r:id="rId15" o:title=""/>
                </v:shape>
                <o:OLEObject Type="Embed" ProgID="Equation.3" ShapeID="_x0000_i1030" DrawAspect="Content" ObjectID="_1471103025" r:id="rId16"/>
              </w:object>
            </w:r>
            <w:r>
              <w:t>, ВD = 6. Найдите АD.</w:t>
            </w:r>
          </w:p>
          <w:p w:rsidR="006C3A63" w:rsidRDefault="006C3A63">
            <w:pPr>
              <w:ind w:left="360"/>
            </w:pPr>
          </w:p>
          <w:p w:rsidR="006C3A63" w:rsidRDefault="006C3A63">
            <w:pPr>
              <w:ind w:left="360"/>
              <w:rPr>
                <w:vertAlign w:val="superscript"/>
              </w:rPr>
            </w:pPr>
          </w:p>
        </w:tc>
      </w:tr>
      <w:tr w:rsidR="006C3A63">
        <w:trPr>
          <w:trHeight w:val="91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7 - 8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pPr>
              <w:jc w:val="center"/>
            </w:pPr>
          </w:p>
          <w:p w:rsidR="006C3A63" w:rsidRDefault="006C3A63">
            <w:pPr>
              <w:jc w:val="center"/>
              <w:rPr>
                <w:vertAlign w:val="subscript"/>
              </w:rPr>
            </w:pPr>
            <w:r>
              <w:t>Решите систему уравнений:</w:t>
            </w:r>
            <w:r>
              <w:rPr>
                <w:vertAlign w:val="subscript"/>
              </w:rPr>
              <w:t xml:space="preserve"> </w:t>
            </w:r>
          </w:p>
          <w:p w:rsidR="006C3A63" w:rsidRDefault="006C3A63">
            <w:pPr>
              <w:jc w:val="center"/>
            </w:pPr>
            <w:r>
              <w:rPr>
                <w:position w:val="-50"/>
              </w:rPr>
              <w:object w:dxaOrig="1820" w:dyaOrig="1120">
                <v:shape id="_x0000_i1031" type="#_x0000_t75" style="width:90.75pt;height:56.25pt" o:ole="">
                  <v:imagedata r:id="rId17" o:title=""/>
                </v:shape>
                <o:OLEObject Type="Embed" ProgID="Equation.3" ShapeID="_x0000_i1031" DrawAspect="Content" ObjectID="_1471103026" r:id="rId18"/>
              </w:object>
            </w:r>
          </w:p>
          <w:p w:rsidR="006C3A63" w:rsidRDefault="006C3A63">
            <w:pPr>
              <w:jc w:val="center"/>
            </w:pPr>
          </w:p>
        </w:tc>
      </w:tr>
      <w:tr w:rsidR="006C3A63">
        <w:trPr>
          <w:trHeight w:val="38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  <w:p w:rsidR="006C3A63" w:rsidRDefault="006C3A63">
            <w:pPr>
              <w:jc w:val="center"/>
              <w:rPr>
                <w:b/>
                <w:sz w:val="32"/>
              </w:rPr>
            </w:pPr>
          </w:p>
          <w:p w:rsidR="006C3A63" w:rsidRDefault="006C3A63">
            <w:pPr>
              <w:jc w:val="center"/>
              <w:rPr>
                <w:b/>
                <w:sz w:val="32"/>
              </w:rPr>
            </w:pPr>
          </w:p>
          <w:p w:rsidR="006C3A63" w:rsidRDefault="006C3A6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9 -10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pPr>
              <w:ind w:firstLine="430"/>
            </w:pPr>
          </w:p>
          <w:p w:rsidR="006C3A63" w:rsidRDefault="006C3A63">
            <w:pPr>
              <w:ind w:firstLine="430"/>
            </w:pPr>
            <w:r>
              <w:t>Плоскости равностороннего треугольника С</w:t>
            </w:r>
            <w:r>
              <w:rPr>
                <w:lang w:val="en-US"/>
              </w:rPr>
              <w:t>D</w:t>
            </w:r>
            <w:r>
              <w:t xml:space="preserve">Е и треугольника </w:t>
            </w:r>
            <w:r>
              <w:rPr>
                <w:lang w:val="en-US"/>
              </w:rPr>
              <w:t>D</w:t>
            </w:r>
            <w:r>
              <w:t xml:space="preserve">ЕМ перпендикулярны. Найдите длину отрезка </w:t>
            </w:r>
            <w:r>
              <w:rPr>
                <w:lang w:val="en-US"/>
              </w:rPr>
              <w:t>C</w:t>
            </w:r>
            <w:r>
              <w:t xml:space="preserve">М, если </w:t>
            </w:r>
            <w:r>
              <w:rPr>
                <w:lang w:val="en-US"/>
              </w:rPr>
              <w:t>D</w:t>
            </w:r>
            <w:r>
              <w:t xml:space="preserve">Е = 18 см, </w:t>
            </w:r>
            <w:r>
              <w:rPr>
                <w:lang w:val="en-US"/>
              </w:rPr>
              <w:t>D</w:t>
            </w:r>
            <w:r>
              <w:t>М = 16 см и ЕМ = 20 см.</w:t>
            </w:r>
          </w:p>
          <w:p w:rsidR="006C3A63" w:rsidRDefault="006C3A63">
            <w:pPr>
              <w:ind w:firstLine="430"/>
            </w:pPr>
          </w:p>
          <w:p w:rsidR="006C3A63" w:rsidRDefault="006C3A63">
            <w:pPr>
              <w:ind w:firstLine="430"/>
              <w:rPr>
                <w:spacing w:val="24"/>
              </w:rPr>
            </w:pPr>
            <w:r>
              <w:rPr>
                <w:spacing w:val="24"/>
              </w:rPr>
              <w:t xml:space="preserve">Из двух населённых пунктов выходят навстречу друг другу два курьера и встречаются в некотором пункте М. Если бы первый курьер вышел а на час раньше, а второй на полчаса позже, то они встретились бы  на 18 </w:t>
            </w:r>
            <w:r>
              <w:rPr>
                <w:i/>
                <w:iCs/>
                <w:spacing w:val="24"/>
              </w:rPr>
              <w:t xml:space="preserve">мин </w:t>
            </w:r>
            <w:r>
              <w:rPr>
                <w:spacing w:val="24"/>
              </w:rPr>
              <w:t xml:space="preserve">раньше, чем в действительности. Если бы второй вышел на час раньше, первый на полчаса позже,  то они встретились быв пункте </w:t>
            </w:r>
            <w:r>
              <w:rPr>
                <w:spacing w:val="24"/>
                <w:lang w:val="en-US"/>
              </w:rPr>
              <w:t>N</w:t>
            </w:r>
            <w:r>
              <w:rPr>
                <w:spacing w:val="24"/>
              </w:rPr>
              <w:t xml:space="preserve">, отстоящем от М на 5600 </w:t>
            </w:r>
            <w:r>
              <w:rPr>
                <w:i/>
                <w:iCs/>
                <w:spacing w:val="24"/>
              </w:rPr>
              <w:t>м</w:t>
            </w:r>
            <w:r>
              <w:rPr>
                <w:spacing w:val="24"/>
              </w:rPr>
              <w:t>. Найдите скорости обоих курьеров.</w:t>
            </w:r>
          </w:p>
          <w:p w:rsidR="006C3A63" w:rsidRDefault="006C3A63">
            <w:pPr>
              <w:ind w:firstLine="430"/>
            </w:pPr>
          </w:p>
        </w:tc>
      </w:tr>
    </w:tbl>
    <w:p w:rsidR="006C3A63" w:rsidRDefault="006C3A63">
      <w:pPr>
        <w:ind w:firstLine="540"/>
        <w:jc w:val="center"/>
        <w:rPr>
          <w:b/>
          <w:bCs/>
          <w:spacing w:val="26"/>
          <w:sz w:val="28"/>
        </w:rPr>
      </w:pPr>
    </w:p>
    <w:p w:rsidR="006C3A63" w:rsidRDefault="006C3A63">
      <w:pPr>
        <w:ind w:firstLine="540"/>
        <w:jc w:val="both"/>
        <w:rPr>
          <w:spacing w:val="26"/>
          <w:sz w:val="28"/>
        </w:rPr>
      </w:pPr>
      <w:r>
        <w:rPr>
          <w:spacing w:val="26"/>
          <w:sz w:val="28"/>
        </w:rPr>
        <w:t>Приведённые контрольные работы являются примерными и для каждого мониторинга составляются заново, в зависимости от поставленных целей и проверяемых тем как правило в двух вариантах.</w:t>
      </w:r>
    </w:p>
    <w:p w:rsidR="006C3A63" w:rsidRDefault="006C3A63">
      <w:pPr>
        <w:ind w:firstLine="540"/>
        <w:jc w:val="center"/>
        <w:rPr>
          <w:b/>
          <w:bCs/>
          <w:spacing w:val="26"/>
          <w:sz w:val="28"/>
        </w:rPr>
      </w:pPr>
    </w:p>
    <w:p w:rsidR="006C3A63" w:rsidRDefault="006C3A63">
      <w:pPr>
        <w:ind w:firstLine="540"/>
        <w:jc w:val="center"/>
        <w:rPr>
          <w:b/>
          <w:bCs/>
          <w:spacing w:val="26"/>
          <w:sz w:val="28"/>
        </w:rPr>
      </w:pPr>
      <w:r>
        <w:rPr>
          <w:b/>
          <w:bCs/>
          <w:spacing w:val="26"/>
          <w:sz w:val="32"/>
        </w:rPr>
        <w:t>Обработка результатов</w:t>
      </w:r>
      <w:r>
        <w:rPr>
          <w:b/>
          <w:bCs/>
          <w:spacing w:val="26"/>
          <w:sz w:val="28"/>
        </w:rPr>
        <w:t>.</w:t>
      </w:r>
    </w:p>
    <w:p w:rsidR="006C3A63" w:rsidRDefault="006C3A63">
      <w:pPr>
        <w:ind w:firstLine="540"/>
        <w:jc w:val="center"/>
        <w:rPr>
          <w:b/>
          <w:bCs/>
          <w:spacing w:val="26"/>
          <w:sz w:val="28"/>
        </w:rPr>
      </w:pP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left="4" w:right="25" w:firstLine="280"/>
        <w:jc w:val="both"/>
        <w:rPr>
          <w:color w:val="000000"/>
          <w:spacing w:val="26"/>
          <w:sz w:val="28"/>
          <w:szCs w:val="29"/>
        </w:rPr>
      </w:pPr>
      <w:r>
        <w:rPr>
          <w:color w:val="000000"/>
          <w:spacing w:val="26"/>
          <w:sz w:val="28"/>
          <w:szCs w:val="29"/>
        </w:rPr>
        <w:t xml:space="preserve">Российским учёным В.П.Симоновым предложена формула расчёта </w:t>
      </w:r>
      <w:r w:rsidR="00B74406">
        <w:rPr>
          <w:color w:val="000000"/>
          <w:spacing w:val="26"/>
          <w:sz w:val="28"/>
          <w:szCs w:val="29"/>
        </w:rPr>
        <w:t>степени о</w:t>
      </w:r>
      <w:r>
        <w:rPr>
          <w:color w:val="000000"/>
          <w:spacing w:val="26"/>
          <w:sz w:val="28"/>
          <w:szCs w:val="29"/>
        </w:rPr>
        <w:t>бученности учащихся (</w:t>
      </w:r>
      <w:r w:rsidR="00B74406">
        <w:rPr>
          <w:color w:val="000000"/>
          <w:spacing w:val="26"/>
          <w:sz w:val="28"/>
          <w:szCs w:val="29"/>
        </w:rPr>
        <w:t>С</w:t>
      </w:r>
      <w:r>
        <w:rPr>
          <w:color w:val="000000"/>
          <w:spacing w:val="26"/>
          <w:sz w:val="28"/>
          <w:szCs w:val="29"/>
        </w:rPr>
        <w:t>ОУ) применительно к пятибалльной системе оценки результатов учебной деятельности учащихся:</w:t>
      </w:r>
    </w:p>
    <w:p w:rsidR="006C3A63" w:rsidRDefault="00B74406">
      <w:pPr>
        <w:framePr w:w="955" w:h="316" w:hRule="exact" w:hSpace="40" w:vSpace="58" w:wrap="auto" w:vAnchor="text" w:hAnchor="page" w:x="546" w:y="427"/>
        <w:widowControl w:val="0"/>
        <w:shd w:val="clear" w:color="auto" w:fill="FFFFFF"/>
        <w:autoSpaceDE w:val="0"/>
        <w:autoSpaceDN w:val="0"/>
        <w:adjustRightInd w:val="0"/>
        <w:ind w:left="4" w:firstLine="280"/>
        <w:jc w:val="both"/>
        <w:rPr>
          <w:sz w:val="28"/>
          <w:szCs w:val="20"/>
        </w:rPr>
      </w:pPr>
      <w:r>
        <w:rPr>
          <w:color w:val="000000"/>
          <w:spacing w:val="-5"/>
          <w:w w:val="80"/>
          <w:sz w:val="28"/>
          <w:szCs w:val="30"/>
        </w:rPr>
        <w:t>С</w:t>
      </w:r>
      <w:r w:rsidR="006C3A63">
        <w:rPr>
          <w:color w:val="000000"/>
          <w:spacing w:val="-5"/>
          <w:w w:val="80"/>
          <w:sz w:val="28"/>
          <w:szCs w:val="30"/>
        </w:rPr>
        <w:t>ОУ =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spacing w:before="328"/>
        <w:ind w:left="4" w:hanging="4"/>
        <w:jc w:val="both"/>
        <w:rPr>
          <w:sz w:val="28"/>
          <w:szCs w:val="20"/>
        </w:rPr>
      </w:pPr>
      <w:r>
        <w:rPr>
          <w:color w:val="000000"/>
          <w:spacing w:val="-11"/>
          <w:sz w:val="28"/>
          <w:szCs w:val="25"/>
          <w:u w:val="single"/>
          <w:lang w:val="en-US"/>
        </w:rPr>
        <w:t>n</w:t>
      </w:r>
      <w:r>
        <w:rPr>
          <w:color w:val="000000"/>
          <w:spacing w:val="-11"/>
          <w:sz w:val="28"/>
          <w:szCs w:val="25"/>
          <w:u w:val="single"/>
        </w:rPr>
        <w:t xml:space="preserve">"5"х 100% + </w:t>
      </w:r>
      <w:r>
        <w:rPr>
          <w:color w:val="000000"/>
          <w:spacing w:val="-11"/>
          <w:sz w:val="28"/>
          <w:szCs w:val="25"/>
          <w:u w:val="single"/>
          <w:lang w:val="nb-NO"/>
        </w:rPr>
        <w:t>n</w:t>
      </w:r>
      <w:r>
        <w:rPr>
          <w:color w:val="000000"/>
          <w:spacing w:val="-11"/>
          <w:sz w:val="28"/>
          <w:szCs w:val="25"/>
          <w:u w:val="single"/>
        </w:rPr>
        <w:t xml:space="preserve">"4"х64% + </w:t>
      </w:r>
      <w:r>
        <w:rPr>
          <w:color w:val="000000"/>
          <w:spacing w:val="-11"/>
          <w:sz w:val="28"/>
          <w:szCs w:val="25"/>
          <w:u w:val="single"/>
          <w:lang w:val="nb-NO"/>
        </w:rPr>
        <w:t>n</w:t>
      </w:r>
      <w:r>
        <w:rPr>
          <w:color w:val="000000"/>
          <w:spacing w:val="-11"/>
          <w:sz w:val="28"/>
          <w:szCs w:val="25"/>
          <w:u w:val="single"/>
        </w:rPr>
        <w:t xml:space="preserve">"3"х36% + </w:t>
      </w:r>
      <w:r>
        <w:rPr>
          <w:color w:val="000000"/>
          <w:spacing w:val="-11"/>
          <w:sz w:val="28"/>
          <w:szCs w:val="25"/>
          <w:u w:val="single"/>
          <w:lang w:val="nb-NO"/>
        </w:rPr>
        <w:t>n</w:t>
      </w:r>
      <w:r>
        <w:rPr>
          <w:color w:val="000000"/>
          <w:spacing w:val="-11"/>
          <w:sz w:val="28"/>
          <w:szCs w:val="25"/>
          <w:u w:val="single"/>
        </w:rPr>
        <w:t>"2"х 16%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spacing w:before="54"/>
        <w:ind w:left="4" w:firstLine="280"/>
        <w:rPr>
          <w:sz w:val="28"/>
          <w:szCs w:val="20"/>
        </w:rPr>
      </w:pPr>
      <w:r>
        <w:rPr>
          <w:color w:val="000000"/>
          <w:sz w:val="28"/>
          <w:szCs w:val="25"/>
        </w:rPr>
        <w:t xml:space="preserve">                                     </w:t>
      </w:r>
      <w:r>
        <w:rPr>
          <w:color w:val="000000"/>
          <w:sz w:val="28"/>
          <w:szCs w:val="25"/>
          <w:lang w:val="nb-NO"/>
        </w:rPr>
        <w:t>n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ind w:left="4" w:right="4262" w:firstLine="280"/>
        <w:jc w:val="both"/>
        <w:rPr>
          <w:color w:val="000000"/>
          <w:spacing w:val="26"/>
          <w:sz w:val="28"/>
          <w:szCs w:val="29"/>
        </w:rPr>
      </w:pPr>
      <w:r>
        <w:rPr>
          <w:color w:val="000000"/>
          <w:spacing w:val="26"/>
          <w:sz w:val="28"/>
          <w:szCs w:val="29"/>
        </w:rPr>
        <w:t>где: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ind w:left="4" w:right="4262" w:firstLine="280"/>
        <w:jc w:val="both"/>
        <w:rPr>
          <w:color w:val="000000"/>
          <w:spacing w:val="26"/>
          <w:sz w:val="28"/>
          <w:szCs w:val="29"/>
        </w:rPr>
      </w:pPr>
      <w:r>
        <w:rPr>
          <w:color w:val="000000"/>
          <w:spacing w:val="26"/>
          <w:sz w:val="28"/>
          <w:szCs w:val="29"/>
        </w:rPr>
        <w:t xml:space="preserve"> </w:t>
      </w:r>
      <w:r>
        <w:rPr>
          <w:color w:val="000000"/>
          <w:spacing w:val="26"/>
          <w:sz w:val="28"/>
          <w:szCs w:val="29"/>
          <w:lang w:val="nb-NO"/>
        </w:rPr>
        <w:t>n</w:t>
      </w:r>
      <w:r>
        <w:rPr>
          <w:color w:val="000000"/>
          <w:spacing w:val="26"/>
          <w:sz w:val="28"/>
          <w:szCs w:val="29"/>
        </w:rPr>
        <w:t>"5" - количество полученных «пятёрок»;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ind w:left="4" w:right="4262" w:firstLine="280"/>
        <w:jc w:val="both"/>
        <w:rPr>
          <w:color w:val="000000"/>
          <w:spacing w:val="26"/>
          <w:sz w:val="28"/>
          <w:szCs w:val="29"/>
        </w:rPr>
      </w:pPr>
      <w:r>
        <w:rPr>
          <w:color w:val="000000"/>
          <w:spacing w:val="26"/>
          <w:sz w:val="28"/>
          <w:szCs w:val="29"/>
          <w:lang w:val="nb-NO"/>
        </w:rPr>
        <w:t>n</w:t>
      </w:r>
      <w:r>
        <w:rPr>
          <w:color w:val="000000"/>
          <w:spacing w:val="26"/>
          <w:sz w:val="28"/>
          <w:szCs w:val="29"/>
        </w:rPr>
        <w:t>"4" - количество полученных «четвёрок»;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ind w:left="4" w:right="4262" w:firstLine="280"/>
        <w:jc w:val="both"/>
        <w:rPr>
          <w:color w:val="000000"/>
          <w:spacing w:val="26"/>
          <w:sz w:val="28"/>
          <w:szCs w:val="29"/>
        </w:rPr>
      </w:pPr>
      <w:r>
        <w:rPr>
          <w:color w:val="000000"/>
          <w:spacing w:val="26"/>
          <w:sz w:val="28"/>
          <w:szCs w:val="29"/>
        </w:rPr>
        <w:t xml:space="preserve"> </w:t>
      </w:r>
      <w:r>
        <w:rPr>
          <w:color w:val="000000"/>
          <w:spacing w:val="26"/>
          <w:sz w:val="28"/>
          <w:szCs w:val="29"/>
          <w:lang w:val="nb-NO"/>
        </w:rPr>
        <w:t>n</w:t>
      </w:r>
      <w:r>
        <w:rPr>
          <w:color w:val="000000"/>
          <w:spacing w:val="26"/>
          <w:sz w:val="28"/>
          <w:szCs w:val="29"/>
        </w:rPr>
        <w:t xml:space="preserve">"3" - количество полученных «троек»; 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ind w:left="4" w:right="4262" w:firstLine="280"/>
        <w:jc w:val="both"/>
        <w:rPr>
          <w:color w:val="000000"/>
          <w:spacing w:val="26"/>
          <w:sz w:val="28"/>
          <w:szCs w:val="29"/>
        </w:rPr>
      </w:pPr>
      <w:r>
        <w:rPr>
          <w:color w:val="000000"/>
          <w:spacing w:val="26"/>
          <w:sz w:val="28"/>
          <w:szCs w:val="29"/>
          <w:lang w:val="nb-NO"/>
        </w:rPr>
        <w:t>n</w:t>
      </w:r>
      <w:r>
        <w:rPr>
          <w:color w:val="000000"/>
          <w:spacing w:val="26"/>
          <w:sz w:val="28"/>
          <w:szCs w:val="29"/>
        </w:rPr>
        <w:t xml:space="preserve">"2" - количество полученных «двоек»; 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ind w:left="4" w:right="4262" w:firstLine="280"/>
        <w:jc w:val="both"/>
        <w:rPr>
          <w:spacing w:val="26"/>
          <w:sz w:val="28"/>
          <w:szCs w:val="20"/>
        </w:rPr>
      </w:pPr>
      <w:r>
        <w:rPr>
          <w:color w:val="000000"/>
          <w:spacing w:val="26"/>
          <w:sz w:val="28"/>
          <w:szCs w:val="29"/>
          <w:lang w:val="nb-NO"/>
        </w:rPr>
        <w:t>n</w:t>
      </w:r>
      <w:r>
        <w:rPr>
          <w:color w:val="000000"/>
          <w:spacing w:val="26"/>
          <w:sz w:val="28"/>
          <w:szCs w:val="29"/>
        </w:rPr>
        <w:t xml:space="preserve"> - количество учащихся.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spacing w:before="40"/>
        <w:ind w:left="4" w:firstLine="280"/>
        <w:jc w:val="both"/>
        <w:rPr>
          <w:spacing w:val="26"/>
          <w:sz w:val="28"/>
        </w:rPr>
      </w:pPr>
      <w:r>
        <w:rPr>
          <w:color w:val="000000"/>
          <w:spacing w:val="26"/>
          <w:sz w:val="28"/>
          <w:szCs w:val="29"/>
        </w:rPr>
        <w:t>При перерасчёте</w:t>
      </w:r>
      <w:r>
        <w:rPr>
          <w:color w:val="000000"/>
          <w:spacing w:val="26"/>
          <w:sz w:val="28"/>
          <w:szCs w:val="29"/>
          <w:vertAlign w:val="superscript"/>
        </w:rPr>
        <w:t>1</w:t>
      </w:r>
      <w:r>
        <w:rPr>
          <w:color w:val="000000"/>
          <w:spacing w:val="26"/>
          <w:sz w:val="28"/>
          <w:szCs w:val="29"/>
        </w:rPr>
        <w:t>, для применения к десятибалльной системе оценки результатов учебной деятельности учащихся, получим: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spacing w:before="90"/>
        <w:ind w:left="4" w:right="2131" w:firstLine="280"/>
        <w:jc w:val="both"/>
        <w:rPr>
          <w:color w:val="000000"/>
          <w:spacing w:val="26"/>
          <w:sz w:val="28"/>
          <w:szCs w:val="29"/>
        </w:rPr>
      </w:pPr>
    </w:p>
    <w:p w:rsidR="006C3A63" w:rsidRDefault="00B74406">
      <w:pPr>
        <w:widowControl w:val="0"/>
        <w:shd w:val="clear" w:color="auto" w:fill="FFFFFF"/>
        <w:autoSpaceDE w:val="0"/>
        <w:autoSpaceDN w:val="0"/>
        <w:adjustRightInd w:val="0"/>
        <w:spacing w:before="90"/>
        <w:ind w:right="2131"/>
        <w:jc w:val="both"/>
        <w:rPr>
          <w:color w:val="000000"/>
          <w:spacing w:val="26"/>
          <w:sz w:val="28"/>
          <w:szCs w:val="29"/>
        </w:rPr>
      </w:pPr>
      <w:r w:rsidRPr="00B74406">
        <w:rPr>
          <w:color w:val="000000"/>
          <w:spacing w:val="26"/>
          <w:position w:val="-18"/>
          <w:sz w:val="28"/>
          <w:szCs w:val="29"/>
        </w:rPr>
        <w:object w:dxaOrig="9020" w:dyaOrig="460">
          <v:shape id="_x0000_i1032" type="#_x0000_t75" style="width:466.5pt;height:26.25pt" o:ole="">
            <v:imagedata r:id="rId19" o:title=""/>
          </v:shape>
          <o:OLEObject Type="Embed" ProgID="Equation.3" ShapeID="_x0000_i1032" DrawAspect="Content" ObjectID="_1471103027" r:id="rId20"/>
        </w:objec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spacing w:before="90"/>
        <w:ind w:left="4" w:right="2131" w:firstLine="280"/>
        <w:jc w:val="both"/>
        <w:rPr>
          <w:color w:val="000000"/>
          <w:spacing w:val="26"/>
          <w:sz w:val="28"/>
          <w:szCs w:val="29"/>
        </w:rPr>
      </w:pPr>
      <w:r>
        <w:rPr>
          <w:color w:val="000000"/>
          <w:spacing w:val="26"/>
          <w:sz w:val="28"/>
          <w:szCs w:val="29"/>
        </w:rPr>
        <w:t>Где К«10» - количество учащихся, получивших 10 баллов;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spacing w:before="90"/>
        <w:ind w:left="4" w:right="2131" w:firstLine="280"/>
        <w:jc w:val="both"/>
        <w:rPr>
          <w:color w:val="000000"/>
          <w:spacing w:val="26"/>
          <w:sz w:val="28"/>
          <w:szCs w:val="29"/>
        </w:rPr>
      </w:pPr>
      <w:r>
        <w:rPr>
          <w:color w:val="000000"/>
          <w:spacing w:val="26"/>
          <w:sz w:val="28"/>
          <w:szCs w:val="29"/>
        </w:rPr>
        <w:t xml:space="preserve"> К«9» - количество учащихся, получивших 9 баллов, и т. д;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spacing w:before="90"/>
        <w:ind w:left="4" w:right="180" w:firstLine="280"/>
        <w:jc w:val="both"/>
        <w:rPr>
          <w:color w:val="000000"/>
          <w:spacing w:val="26"/>
          <w:sz w:val="28"/>
          <w:szCs w:val="29"/>
        </w:rPr>
      </w:pPr>
      <w:r>
        <w:rPr>
          <w:color w:val="000000"/>
          <w:spacing w:val="26"/>
          <w:sz w:val="28"/>
          <w:szCs w:val="29"/>
        </w:rPr>
        <w:t>……………………………………………………………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spacing w:before="90"/>
        <w:ind w:left="4" w:right="2131" w:firstLine="280"/>
        <w:jc w:val="both"/>
        <w:rPr>
          <w:spacing w:val="26"/>
          <w:sz w:val="28"/>
          <w:szCs w:val="20"/>
        </w:rPr>
      </w:pPr>
      <w:r>
        <w:rPr>
          <w:color w:val="000000"/>
          <w:spacing w:val="26"/>
          <w:sz w:val="28"/>
          <w:szCs w:val="29"/>
        </w:rPr>
        <w:t>К - количество учащихся в классе, (школе и т.д.) знания в котором оценивались.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spacing w:before="115"/>
        <w:ind w:left="4" w:firstLine="280"/>
        <w:jc w:val="both"/>
        <w:rPr>
          <w:color w:val="000000"/>
          <w:spacing w:val="26"/>
          <w:sz w:val="28"/>
          <w:szCs w:val="29"/>
        </w:rPr>
      </w:pPr>
      <w:r>
        <w:rPr>
          <w:color w:val="000000"/>
          <w:spacing w:val="26"/>
          <w:sz w:val="28"/>
          <w:szCs w:val="29"/>
        </w:rPr>
        <w:t>Применительно к одному ученику К - количество контрольных, проверочных, самостоятельных и других работ в четверти (другом периоде обучения).</w:t>
      </w:r>
    </w:p>
    <w:p w:rsidR="006C3A63" w:rsidRDefault="006C3A63">
      <w:pPr>
        <w:widowControl w:val="0"/>
        <w:shd w:val="clear" w:color="auto" w:fill="FFFFFF"/>
        <w:autoSpaceDE w:val="0"/>
        <w:autoSpaceDN w:val="0"/>
        <w:adjustRightInd w:val="0"/>
        <w:spacing w:before="115"/>
        <w:ind w:left="4" w:firstLine="280"/>
        <w:jc w:val="both"/>
        <w:rPr>
          <w:color w:val="000000"/>
          <w:spacing w:val="26"/>
          <w:sz w:val="28"/>
          <w:szCs w:val="29"/>
        </w:rPr>
      </w:pPr>
      <w:r>
        <w:rPr>
          <w:color w:val="000000"/>
          <w:spacing w:val="26"/>
          <w:sz w:val="28"/>
          <w:szCs w:val="29"/>
        </w:rPr>
        <w:t xml:space="preserve">С использованием компьютерной программы </w:t>
      </w:r>
      <w:r>
        <w:rPr>
          <w:color w:val="000000"/>
          <w:spacing w:val="26"/>
          <w:sz w:val="28"/>
          <w:szCs w:val="29"/>
          <w:lang w:val="en-US"/>
        </w:rPr>
        <w:t>Microsoft</w:t>
      </w:r>
      <w:r>
        <w:rPr>
          <w:color w:val="000000"/>
          <w:spacing w:val="26"/>
          <w:sz w:val="28"/>
          <w:szCs w:val="29"/>
        </w:rPr>
        <w:t xml:space="preserve"> </w:t>
      </w:r>
      <w:r>
        <w:rPr>
          <w:color w:val="000000"/>
          <w:spacing w:val="26"/>
          <w:sz w:val="28"/>
          <w:szCs w:val="29"/>
          <w:lang w:val="en-US"/>
        </w:rPr>
        <w:t>Excel</w:t>
      </w:r>
      <w:r>
        <w:rPr>
          <w:color w:val="000000"/>
          <w:spacing w:val="26"/>
          <w:sz w:val="28"/>
          <w:szCs w:val="29"/>
        </w:rPr>
        <w:t xml:space="preserve"> и вышеприведённой формулы, составляется таблица:</w:t>
      </w:r>
    </w:p>
    <w:p w:rsidR="006C3A63" w:rsidRDefault="006C3A63" w:rsidP="00AC273E">
      <w:pPr>
        <w:widowControl w:val="0"/>
        <w:shd w:val="clear" w:color="auto" w:fill="FFFFFF"/>
        <w:autoSpaceDE w:val="0"/>
        <w:autoSpaceDN w:val="0"/>
        <w:adjustRightInd w:val="0"/>
        <w:spacing w:before="115"/>
        <w:ind w:left="4" w:firstLine="280"/>
        <w:jc w:val="center"/>
        <w:rPr>
          <w:color w:val="000000"/>
          <w:spacing w:val="26"/>
          <w:sz w:val="28"/>
          <w:szCs w:val="29"/>
        </w:rPr>
      </w:pPr>
      <w:r>
        <w:rPr>
          <w:color w:val="000000"/>
          <w:spacing w:val="26"/>
          <w:sz w:val="28"/>
          <w:szCs w:val="29"/>
        </w:rPr>
        <w:t>Таблица 1.</w:t>
      </w:r>
    </w:p>
    <w:tbl>
      <w:tblPr>
        <w:tblpPr w:leftFromText="180" w:rightFromText="180" w:vertAnchor="text" w:horzAnchor="margin" w:tblpXSpec="center" w:tblpY="136"/>
        <w:tblW w:w="103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720"/>
        <w:gridCol w:w="1344"/>
        <w:gridCol w:w="456"/>
        <w:gridCol w:w="378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622"/>
        <w:gridCol w:w="622"/>
        <w:gridCol w:w="622"/>
      </w:tblGrid>
      <w:tr w:rsidR="006C3A63">
        <w:trPr>
          <w:cantSplit/>
          <w:trHeight w:val="350"/>
        </w:trPr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</w:t>
            </w:r>
          </w:p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мет</w:t>
            </w:r>
          </w:p>
        </w:tc>
        <w:tc>
          <w:tcPr>
            <w:tcW w:w="13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Ф.И.О.</w:t>
            </w:r>
          </w:p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учителя</w:t>
            </w:r>
          </w:p>
        </w:tc>
        <w:tc>
          <w:tcPr>
            <w:tcW w:w="8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Pr="00B74406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406">
              <w:rPr>
                <w:rFonts w:ascii="Arial" w:hAnsi="Arial" w:cs="Arial"/>
                <w:color w:val="000000"/>
                <w:sz w:val="18"/>
                <w:szCs w:val="18"/>
              </w:rPr>
              <w:t>Кол-во учащ-ся</w:t>
            </w:r>
          </w:p>
        </w:tc>
        <w:tc>
          <w:tcPr>
            <w:tcW w:w="455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учащихся по набранным баллам</w:t>
            </w:r>
          </w:p>
        </w:tc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3A63" w:rsidRPr="00B74406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406">
              <w:rPr>
                <w:rFonts w:ascii="Arial" w:hAnsi="Arial" w:cs="Arial"/>
                <w:color w:val="000000"/>
                <w:sz w:val="18"/>
                <w:szCs w:val="18"/>
              </w:rPr>
              <w:t>Ср. балл</w:t>
            </w:r>
          </w:p>
          <w:p w:rsidR="00B74406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406">
              <w:rPr>
                <w:rFonts w:ascii="Arial" w:hAnsi="Arial" w:cs="Arial"/>
                <w:color w:val="000000"/>
                <w:sz w:val="18"/>
                <w:szCs w:val="18"/>
              </w:rPr>
              <w:t xml:space="preserve">за </w:t>
            </w:r>
            <w:r w:rsidR="00B74406">
              <w:rPr>
                <w:rFonts w:ascii="Arial" w:hAnsi="Arial" w:cs="Arial"/>
                <w:color w:val="000000"/>
                <w:sz w:val="18"/>
                <w:szCs w:val="18"/>
              </w:rPr>
              <w:t>мони</w:t>
            </w:r>
          </w:p>
          <w:p w:rsidR="006C3A63" w:rsidRPr="00B74406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406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 w:rsidR="00B74406">
              <w:rPr>
                <w:rFonts w:ascii="Arial" w:hAnsi="Arial" w:cs="Arial"/>
                <w:color w:val="000000"/>
                <w:sz w:val="18"/>
                <w:szCs w:val="18"/>
              </w:rPr>
              <w:t>орин</w:t>
            </w:r>
            <w:r w:rsidRPr="00B74406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</w:p>
        </w:tc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3A63" w:rsidRPr="00B74406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406">
              <w:rPr>
                <w:rFonts w:ascii="Arial" w:hAnsi="Arial" w:cs="Arial"/>
                <w:color w:val="000000"/>
                <w:sz w:val="18"/>
                <w:szCs w:val="18"/>
              </w:rPr>
              <w:t>Средн.балл</w:t>
            </w:r>
          </w:p>
          <w:p w:rsidR="006C3A63" w:rsidRPr="00B74406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406">
              <w:rPr>
                <w:rFonts w:ascii="Arial" w:hAnsi="Arial" w:cs="Arial"/>
                <w:color w:val="000000"/>
                <w:sz w:val="18"/>
                <w:szCs w:val="18"/>
              </w:rPr>
              <w:t>за пред.четв.</w:t>
            </w:r>
          </w:p>
        </w:tc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74406" w:rsidRPr="00B74406" w:rsidRDefault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406">
              <w:rPr>
                <w:rFonts w:ascii="Arial" w:hAnsi="Arial" w:cs="Arial"/>
                <w:color w:val="000000"/>
                <w:sz w:val="18"/>
                <w:szCs w:val="18"/>
              </w:rPr>
              <w:t>Сте</w:t>
            </w:r>
          </w:p>
          <w:p w:rsidR="00B74406" w:rsidRPr="00B74406" w:rsidRDefault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406">
              <w:rPr>
                <w:rFonts w:ascii="Arial" w:hAnsi="Arial" w:cs="Arial"/>
                <w:color w:val="000000"/>
                <w:sz w:val="18"/>
                <w:szCs w:val="18"/>
              </w:rPr>
              <w:t>пень обу</w:t>
            </w:r>
          </w:p>
          <w:p w:rsidR="00B74406" w:rsidRPr="00B74406" w:rsidRDefault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406">
              <w:rPr>
                <w:rFonts w:ascii="Arial" w:hAnsi="Arial" w:cs="Arial"/>
                <w:color w:val="000000"/>
                <w:sz w:val="18"/>
                <w:szCs w:val="18"/>
              </w:rPr>
              <w:t>ченно</w:t>
            </w:r>
          </w:p>
          <w:p w:rsidR="006C3A63" w:rsidRPr="00B74406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406">
              <w:rPr>
                <w:rFonts w:ascii="Arial" w:hAnsi="Arial" w:cs="Arial"/>
                <w:color w:val="000000"/>
                <w:sz w:val="18"/>
                <w:szCs w:val="18"/>
              </w:rPr>
              <w:t>сти</w:t>
            </w:r>
          </w:p>
        </w:tc>
      </w:tr>
      <w:tr w:rsidR="006C3A63">
        <w:trPr>
          <w:cantSplit/>
          <w:trHeight w:hRule="exact" w:val="838"/>
        </w:trPr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A63" w:rsidRDefault="006C3A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3A63">
        <w:trPr>
          <w:trHeight w:val="293"/>
        </w:trPr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а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Матема</w:t>
            </w:r>
          </w:p>
          <w:p w:rsidR="006C3A63" w:rsidRDefault="006C3A63" w:rsidP="00B74406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тика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М.М.Карпович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5,6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5,7</w:t>
            </w:r>
          </w:p>
        </w:tc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58,8</w:t>
            </w:r>
          </w:p>
        </w:tc>
      </w:tr>
      <w:tr w:rsidR="006C3A63">
        <w:trPr>
          <w:trHeight w:val="293"/>
        </w:trPr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б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М.М.Карпович</w:t>
            </w:r>
          </w:p>
        </w:tc>
        <w:tc>
          <w:tcPr>
            <w:tcW w:w="4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5,8</w:t>
            </w:r>
          </w:p>
        </w:tc>
        <w:tc>
          <w:tcPr>
            <w:tcW w:w="62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87,1</w:t>
            </w:r>
          </w:p>
        </w:tc>
      </w:tr>
      <w:tr w:rsidR="006C3A63">
        <w:trPr>
          <w:trHeight w:val="293"/>
        </w:trPr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в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М.М.Карпович</w:t>
            </w:r>
          </w:p>
        </w:tc>
        <w:tc>
          <w:tcPr>
            <w:tcW w:w="4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6,4</w:t>
            </w: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62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57,5</w:t>
            </w:r>
          </w:p>
        </w:tc>
      </w:tr>
      <w:tr w:rsidR="006C3A63">
        <w:trPr>
          <w:trHeight w:val="293"/>
        </w:trPr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г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М.М.Карпович</w:t>
            </w:r>
          </w:p>
        </w:tc>
        <w:tc>
          <w:tcPr>
            <w:tcW w:w="4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7,4</w:t>
            </w: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2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75,5</w:t>
            </w:r>
          </w:p>
        </w:tc>
      </w:tr>
      <w:tr w:rsidR="006C3A63">
        <w:trPr>
          <w:trHeight w:val="293"/>
        </w:trPr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2" w:space="0" w:color="000000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а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Е.В.Дудко</w:t>
            </w:r>
          </w:p>
        </w:tc>
        <w:tc>
          <w:tcPr>
            <w:tcW w:w="4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5,9</w:t>
            </w: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62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82,8</w:t>
            </w:r>
          </w:p>
        </w:tc>
      </w:tr>
      <w:tr w:rsidR="006C3A63">
        <w:trPr>
          <w:trHeight w:val="293"/>
        </w:trPr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б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Е.В.Дудко</w:t>
            </w:r>
          </w:p>
        </w:tc>
        <w:tc>
          <w:tcPr>
            <w:tcW w:w="4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</w:t>
            </w: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62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78,7</w:t>
            </w:r>
          </w:p>
        </w:tc>
      </w:tr>
      <w:tr w:rsidR="006C3A63">
        <w:trPr>
          <w:trHeight w:val="293"/>
        </w:trPr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в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Е.В.Дудко</w:t>
            </w:r>
          </w:p>
        </w:tc>
        <w:tc>
          <w:tcPr>
            <w:tcW w:w="4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7,4</w:t>
            </w: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6,9</w:t>
            </w:r>
          </w:p>
        </w:tc>
        <w:tc>
          <w:tcPr>
            <w:tcW w:w="622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44,4</w:t>
            </w:r>
          </w:p>
        </w:tc>
      </w:tr>
      <w:tr w:rsidR="006C3A63">
        <w:trPr>
          <w:trHeight w:val="293"/>
        </w:trPr>
        <w:tc>
          <w:tcPr>
            <w:tcW w:w="36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г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34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Е.В.Дудко</w:t>
            </w:r>
          </w:p>
        </w:tc>
        <w:tc>
          <w:tcPr>
            <w:tcW w:w="45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6,2</w:t>
            </w: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5,6</w:t>
            </w:r>
          </w:p>
        </w:tc>
        <w:tc>
          <w:tcPr>
            <w:tcW w:w="622" w:type="dxa"/>
            <w:tcBorders>
              <w:top w:val="sing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 w:rsidP="00B744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83,8</w:t>
            </w:r>
          </w:p>
        </w:tc>
      </w:tr>
    </w:tbl>
    <w:p w:rsidR="00AC273E" w:rsidRDefault="00AC273E">
      <w:pPr>
        <w:ind w:firstLine="540"/>
        <w:rPr>
          <w:sz w:val="28"/>
        </w:rPr>
      </w:pPr>
    </w:p>
    <w:p w:rsidR="006C3A63" w:rsidRDefault="006C3A63">
      <w:pPr>
        <w:ind w:firstLine="540"/>
        <w:rPr>
          <w:bCs/>
          <w:sz w:val="20"/>
        </w:rPr>
      </w:pPr>
      <w:r>
        <w:rPr>
          <w:sz w:val="28"/>
        </w:rPr>
        <w:t>(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Перерасчёт формулы сделан В.В.Ракутем. См </w:t>
      </w:r>
      <w:r>
        <w:rPr>
          <w:bCs/>
          <w:sz w:val="20"/>
        </w:rPr>
        <w:t>В.У. Ракуць. «С</w:t>
      </w:r>
      <w:r>
        <w:rPr>
          <w:bCs/>
          <w:sz w:val="20"/>
          <w:lang w:val="en-US"/>
        </w:rPr>
        <w:t>ic</w:t>
      </w:r>
      <w:r>
        <w:rPr>
          <w:bCs/>
          <w:sz w:val="20"/>
        </w:rPr>
        <w:t>тэмны падыход да ацэнк</w:t>
      </w:r>
      <w:r>
        <w:rPr>
          <w:bCs/>
          <w:sz w:val="20"/>
          <w:lang w:val="en-US"/>
        </w:rPr>
        <w:t>i</w:t>
      </w:r>
      <w:r>
        <w:rPr>
          <w:bCs/>
          <w:sz w:val="20"/>
        </w:rPr>
        <w:t xml:space="preserve"> вучэбных дасягненняу па 10 – бальнай шкале», журнал «Адукацыя </w:t>
      </w:r>
      <w:r>
        <w:rPr>
          <w:bCs/>
          <w:sz w:val="20"/>
          <w:lang w:val="en-US"/>
        </w:rPr>
        <w:t>I</w:t>
      </w:r>
      <w:r>
        <w:rPr>
          <w:bCs/>
          <w:sz w:val="20"/>
        </w:rPr>
        <w:t xml:space="preserve"> выхаванне», № 2, 2003 г.)</w:t>
      </w:r>
    </w:p>
    <w:p w:rsidR="006C3A63" w:rsidRDefault="006C3A63">
      <w:pPr>
        <w:ind w:firstLine="540"/>
        <w:rPr>
          <w:bCs/>
          <w:sz w:val="20"/>
        </w:rPr>
      </w:pPr>
    </w:p>
    <w:p w:rsidR="006C3A63" w:rsidRDefault="006C3A63">
      <w:pPr>
        <w:ind w:firstLine="540"/>
        <w:rPr>
          <w:spacing w:val="26"/>
          <w:sz w:val="28"/>
        </w:rPr>
      </w:pPr>
      <w:r>
        <w:rPr>
          <w:spacing w:val="26"/>
          <w:sz w:val="28"/>
        </w:rPr>
        <w:t>Отметим несколько принципиально важных моментов при заполнении таблицы:</w:t>
      </w:r>
    </w:p>
    <w:p w:rsidR="006C3A63" w:rsidRDefault="006C3A63">
      <w:pPr>
        <w:numPr>
          <w:ilvl w:val="0"/>
          <w:numId w:val="9"/>
        </w:numPr>
        <w:jc w:val="both"/>
        <w:rPr>
          <w:spacing w:val="26"/>
          <w:sz w:val="28"/>
        </w:rPr>
      </w:pPr>
      <w:r>
        <w:rPr>
          <w:spacing w:val="26"/>
          <w:sz w:val="28"/>
        </w:rPr>
        <w:t>может быть составлена для любого количества структурных единиц мониторинга;</w:t>
      </w:r>
    </w:p>
    <w:p w:rsidR="006C3A63" w:rsidRDefault="006C3A63">
      <w:pPr>
        <w:numPr>
          <w:ilvl w:val="0"/>
          <w:numId w:val="9"/>
        </w:numPr>
        <w:jc w:val="both"/>
        <w:rPr>
          <w:spacing w:val="26"/>
          <w:sz w:val="28"/>
        </w:rPr>
      </w:pPr>
      <w:r>
        <w:rPr>
          <w:spacing w:val="26"/>
          <w:sz w:val="28"/>
        </w:rPr>
        <w:t>может быть составлена для каждого ученика, класса, школы, группы школ или гимназий, районов, городов и т. д.</w:t>
      </w:r>
    </w:p>
    <w:p w:rsidR="006C3A63" w:rsidRDefault="006C3A63">
      <w:pPr>
        <w:numPr>
          <w:ilvl w:val="0"/>
          <w:numId w:val="9"/>
        </w:numPr>
        <w:jc w:val="both"/>
        <w:rPr>
          <w:spacing w:val="26"/>
          <w:sz w:val="28"/>
        </w:rPr>
      </w:pPr>
      <w:r>
        <w:rPr>
          <w:spacing w:val="26"/>
          <w:sz w:val="28"/>
        </w:rPr>
        <w:t>может быть составлена по любому направлению мониторинга, подвергающемуся количественному анализу (может быть с другой вводной формулой);</w:t>
      </w:r>
    </w:p>
    <w:p w:rsidR="006C3A63" w:rsidRDefault="006C3A63">
      <w:pPr>
        <w:numPr>
          <w:ilvl w:val="0"/>
          <w:numId w:val="9"/>
        </w:numPr>
        <w:jc w:val="both"/>
        <w:rPr>
          <w:spacing w:val="26"/>
          <w:sz w:val="28"/>
        </w:rPr>
      </w:pPr>
      <w:r>
        <w:rPr>
          <w:spacing w:val="26"/>
          <w:sz w:val="28"/>
        </w:rPr>
        <w:t xml:space="preserve">важным является заполнение столбцов участвующих и принимавших участие (в нашем случае «всего» и «писали») т.к. это помогает адекватно судить о </w:t>
      </w:r>
      <w:r w:rsidR="00B74406">
        <w:rPr>
          <w:spacing w:val="26"/>
          <w:sz w:val="28"/>
        </w:rPr>
        <w:t xml:space="preserve">степени </w:t>
      </w:r>
      <w:r>
        <w:rPr>
          <w:spacing w:val="26"/>
          <w:sz w:val="28"/>
        </w:rPr>
        <w:t xml:space="preserve">обученности. Например, в приведённой таблице </w:t>
      </w:r>
      <w:r w:rsidR="00B74406">
        <w:rPr>
          <w:spacing w:val="26"/>
          <w:sz w:val="28"/>
        </w:rPr>
        <w:t xml:space="preserve">степени </w:t>
      </w:r>
      <w:r>
        <w:rPr>
          <w:spacing w:val="26"/>
          <w:sz w:val="28"/>
        </w:rPr>
        <w:t xml:space="preserve">обученности в 11 «б» и 11 «г» очень высоки: </w:t>
      </w:r>
      <w:r>
        <w:rPr>
          <w:rFonts w:ascii="Arial" w:hAnsi="Arial" w:cs="Arial"/>
          <w:b/>
          <w:bCs/>
          <w:color w:val="000000"/>
          <w:spacing w:val="26"/>
          <w:sz w:val="20"/>
          <w:szCs w:val="20"/>
        </w:rPr>
        <w:t xml:space="preserve">87,1% и 75,5%  </w:t>
      </w:r>
      <w:r>
        <w:rPr>
          <w:color w:val="000000"/>
          <w:spacing w:val="26"/>
          <w:sz w:val="28"/>
          <w:szCs w:val="20"/>
        </w:rPr>
        <w:t>соответственно. Но в этом случае мы видим, что количество принимавших участие в написании контрольной работы в этих классах существенно отличается от фактического количества учеников, имеющихся в классе по списку, что тоже необходимо учитывать при проведении анализа. Не вызывают, с этой точки зрения, вопросов результаты в 11 «а», 11 «в», 9 «а», 9 «в» и, тем более, в 9 «б» и 9 «г».</w:t>
      </w:r>
    </w:p>
    <w:p w:rsidR="006C3A63" w:rsidRDefault="006C3A63">
      <w:pPr>
        <w:numPr>
          <w:ilvl w:val="0"/>
          <w:numId w:val="9"/>
        </w:numPr>
        <w:jc w:val="both"/>
        <w:rPr>
          <w:spacing w:val="26"/>
          <w:sz w:val="28"/>
        </w:rPr>
      </w:pPr>
      <w:r>
        <w:rPr>
          <w:color w:val="000000"/>
          <w:spacing w:val="26"/>
          <w:sz w:val="28"/>
          <w:szCs w:val="20"/>
        </w:rPr>
        <w:t xml:space="preserve">введение дополнительных столбцов, а в приведённой таблице это «средний балл за мониторинг» и «средний балл за предыдущую четверть», зависит от целей проводимого мониторинга,  т.е. от того, на какие вопросы нужно будет ответить при проведении анализа. </w:t>
      </w:r>
    </w:p>
    <w:p w:rsidR="006C3A63" w:rsidRDefault="006C3A63">
      <w:pPr>
        <w:ind w:firstLine="540"/>
        <w:rPr>
          <w:bCs/>
          <w:sz w:val="20"/>
        </w:rPr>
      </w:pPr>
    </w:p>
    <w:p w:rsidR="006C3A63" w:rsidRDefault="006C3A63">
      <w:pPr>
        <w:ind w:firstLine="540"/>
        <w:rPr>
          <w:bCs/>
          <w:sz w:val="20"/>
        </w:rPr>
      </w:pPr>
    </w:p>
    <w:p w:rsidR="006C3A63" w:rsidRDefault="006C3A63">
      <w:pPr>
        <w:shd w:val="clear" w:color="auto" w:fill="FFFFFF"/>
        <w:ind w:left="14" w:firstLine="526"/>
        <w:jc w:val="both"/>
        <w:rPr>
          <w:b/>
          <w:bCs/>
          <w:color w:val="000000"/>
          <w:spacing w:val="26"/>
          <w:sz w:val="28"/>
          <w:szCs w:val="25"/>
        </w:rPr>
      </w:pPr>
      <w:r>
        <w:rPr>
          <w:spacing w:val="26"/>
          <w:sz w:val="28"/>
        </w:rPr>
        <w:t xml:space="preserve">Удобство применения данной обработки результатов мониторинга состоит как в скорости обработки результатов, так и, что не менее важно, в отсутствии эмоционального, субъективного влияния на получаемый результат. Все цифры </w:t>
      </w:r>
      <w:r>
        <w:rPr>
          <w:b/>
          <w:bCs/>
          <w:color w:val="000000"/>
          <w:spacing w:val="26"/>
          <w:sz w:val="28"/>
          <w:szCs w:val="25"/>
        </w:rPr>
        <w:t xml:space="preserve">статистически достоверные показатели, которые могут характеризовать региональный (районный, школьный) стандарт образования по определённым темам и программам в ходе проведения мониторинга </w:t>
      </w:r>
      <w:r w:rsidR="00B74406">
        <w:rPr>
          <w:b/>
          <w:bCs/>
          <w:color w:val="000000"/>
          <w:spacing w:val="26"/>
          <w:sz w:val="28"/>
          <w:szCs w:val="25"/>
        </w:rPr>
        <w:t xml:space="preserve">степени </w:t>
      </w:r>
      <w:r>
        <w:rPr>
          <w:b/>
          <w:bCs/>
          <w:color w:val="000000"/>
          <w:spacing w:val="26"/>
          <w:sz w:val="28"/>
          <w:szCs w:val="25"/>
        </w:rPr>
        <w:t xml:space="preserve">обученности учащихся по математике. </w:t>
      </w:r>
    </w:p>
    <w:p w:rsidR="006C3A63" w:rsidRDefault="006C3A63">
      <w:pPr>
        <w:shd w:val="clear" w:color="auto" w:fill="FFFFFF"/>
        <w:ind w:left="14" w:firstLine="526"/>
        <w:jc w:val="both"/>
        <w:rPr>
          <w:color w:val="000000"/>
          <w:spacing w:val="26"/>
          <w:sz w:val="28"/>
          <w:szCs w:val="25"/>
        </w:rPr>
      </w:pPr>
      <w:r>
        <w:rPr>
          <w:color w:val="000000"/>
          <w:spacing w:val="26"/>
          <w:sz w:val="28"/>
          <w:szCs w:val="25"/>
        </w:rPr>
        <w:t xml:space="preserve">Для наглядности возможна графическая интерпретация, получаемая также автоматически, которую </w:t>
      </w:r>
      <w:r>
        <w:rPr>
          <w:spacing w:val="26"/>
          <w:sz w:val="28"/>
        </w:rPr>
        <w:t xml:space="preserve">выдаёт компьютер в зависимости от внесённых параметров и </w:t>
      </w:r>
      <w:r>
        <w:rPr>
          <w:b/>
          <w:bCs/>
          <w:spacing w:val="26"/>
          <w:sz w:val="28"/>
        </w:rPr>
        <w:t xml:space="preserve">можно </w:t>
      </w:r>
      <w:r>
        <w:rPr>
          <w:b/>
          <w:bCs/>
          <w:color w:val="000000"/>
          <w:spacing w:val="26"/>
          <w:sz w:val="28"/>
          <w:szCs w:val="25"/>
        </w:rPr>
        <w:t>получить сопоставимые данные</w:t>
      </w:r>
      <w:r>
        <w:rPr>
          <w:color w:val="000000"/>
          <w:spacing w:val="26"/>
          <w:sz w:val="28"/>
          <w:szCs w:val="25"/>
        </w:rPr>
        <w:t>:</w:t>
      </w:r>
    </w:p>
    <w:p w:rsidR="006C3A63" w:rsidRDefault="00596F8E">
      <w:pPr>
        <w:shd w:val="clear" w:color="auto" w:fill="FFFFFF"/>
        <w:ind w:left="14" w:firstLine="526"/>
        <w:jc w:val="both"/>
        <w:rPr>
          <w:spacing w:val="26"/>
          <w:sz w:val="28"/>
        </w:rPr>
      </w:pPr>
      <w:r>
        <w:rPr>
          <w:spacing w:val="26"/>
          <w:sz w:val="28"/>
        </w:rPr>
        <w:pict>
          <v:shape id="_x0000_i1033" type="#_x0000_t75" style="width:468pt;height:282pt">
            <v:imagedata r:id="rId21" o:title=""/>
          </v:shape>
        </w:pict>
      </w:r>
    </w:p>
    <w:p w:rsidR="006C3A63" w:rsidRDefault="006C3A63">
      <w:pPr>
        <w:shd w:val="clear" w:color="auto" w:fill="FFFFFF"/>
        <w:ind w:left="14" w:firstLine="526"/>
        <w:jc w:val="both"/>
        <w:rPr>
          <w:spacing w:val="26"/>
          <w:sz w:val="28"/>
        </w:rPr>
      </w:pPr>
    </w:p>
    <w:p w:rsidR="006C3A63" w:rsidRDefault="006C3A63">
      <w:pPr>
        <w:shd w:val="clear" w:color="auto" w:fill="FFFFFF"/>
        <w:ind w:left="14" w:firstLine="526"/>
        <w:jc w:val="both"/>
        <w:rPr>
          <w:spacing w:val="26"/>
          <w:sz w:val="28"/>
        </w:rPr>
      </w:pPr>
    </w:p>
    <w:p w:rsidR="006C3A63" w:rsidRDefault="006C3A63">
      <w:pPr>
        <w:rPr>
          <w:sz w:val="28"/>
        </w:rPr>
      </w:pPr>
    </w:p>
    <w:p w:rsidR="006C3A63" w:rsidRDefault="006C3A63">
      <w:pPr>
        <w:rPr>
          <w:sz w:val="28"/>
        </w:rPr>
      </w:pPr>
    </w:p>
    <w:p w:rsidR="006C3A63" w:rsidRDefault="00596F8E">
      <w:pPr>
        <w:rPr>
          <w:sz w:val="28"/>
        </w:rPr>
      </w:pPr>
      <w:r>
        <w:rPr>
          <w:noProof/>
          <w:sz w:val="20"/>
        </w:rPr>
        <w:object w:dxaOrig="46" w:dyaOrig="13">
          <v:shape id="_x0000_s1047" type="#_x0000_t75" style="position:absolute;margin-left:243pt;margin-top:20.1pt;width:234pt;height:156.3pt;z-index:251658752" fillcolor="black" strokecolor="white" strokeweight="3e-5mm">
            <v:imagedata r:id="rId22" o:title=""/>
            <o:lock v:ext="edit" rotation="t"/>
            <w10:wrap type="topAndBottom"/>
          </v:shape>
          <o:OLEObject Type="Embed" ProgID="Excel.Sheet.8" ShapeID="_x0000_s1047" DrawAspect="Content" ObjectID="_1471103028" r:id="rId23">
            <o:FieldCodes>\s</o:FieldCodes>
          </o:OLEObject>
        </w:object>
      </w:r>
      <w:r>
        <w:rPr>
          <w:noProof/>
          <w:sz w:val="20"/>
        </w:rPr>
        <w:object w:dxaOrig="46" w:dyaOrig="13">
          <v:shape id="_x0000_s1043" type="#_x0000_t75" style="position:absolute;margin-left:-9pt;margin-top:21.7pt;width:234pt;height:155.55pt;z-index:251657728" fillcolor="black" strokecolor="white" strokeweight="3e-5mm">
            <v:imagedata r:id="rId24" o:title=""/>
            <o:lock v:ext="edit" rotation="t"/>
            <w10:wrap type="topAndBottom"/>
          </v:shape>
          <o:OLEObject Type="Embed" ProgID="Excel.Sheet.8" ShapeID="_x0000_s1043" DrawAspect="Content" ObjectID="_1471103029" r:id="rId25">
            <o:FieldCodes>\s</o:FieldCodes>
          </o:OLEObject>
        </w:object>
      </w:r>
    </w:p>
    <w:p w:rsidR="006C3A63" w:rsidRDefault="006C3A63">
      <w:pPr>
        <w:jc w:val="center"/>
        <w:rPr>
          <w:sz w:val="28"/>
        </w:rPr>
      </w:pPr>
    </w:p>
    <w:p w:rsidR="006C3A63" w:rsidRDefault="006C3A63">
      <w:pPr>
        <w:shd w:val="clear" w:color="auto" w:fill="FFFFFF"/>
        <w:ind w:left="14" w:firstLine="526"/>
        <w:jc w:val="both"/>
        <w:rPr>
          <w:spacing w:val="26"/>
          <w:sz w:val="28"/>
        </w:rPr>
      </w:pPr>
    </w:p>
    <w:p w:rsidR="006C3A63" w:rsidRDefault="006C3A63">
      <w:pPr>
        <w:shd w:val="clear" w:color="auto" w:fill="FFFFFF"/>
        <w:ind w:left="14" w:firstLine="526"/>
        <w:jc w:val="both"/>
        <w:rPr>
          <w:spacing w:val="26"/>
          <w:sz w:val="28"/>
        </w:rPr>
      </w:pPr>
    </w:p>
    <w:p w:rsidR="006C3A63" w:rsidRDefault="006C3A63">
      <w:pPr>
        <w:shd w:val="clear" w:color="auto" w:fill="FFFFFF"/>
        <w:ind w:left="14" w:firstLine="526"/>
        <w:jc w:val="both"/>
        <w:rPr>
          <w:spacing w:val="26"/>
          <w:sz w:val="28"/>
        </w:rPr>
      </w:pPr>
    </w:p>
    <w:p w:rsidR="006C3A63" w:rsidRDefault="006C3A63">
      <w:pPr>
        <w:ind w:firstLine="540"/>
        <w:rPr>
          <w:spacing w:val="26"/>
          <w:sz w:val="28"/>
        </w:rPr>
      </w:pPr>
      <w:r>
        <w:rPr>
          <w:spacing w:val="26"/>
          <w:sz w:val="28"/>
        </w:rPr>
        <w:t xml:space="preserve">Наглядность позволит визуально отследить подвижки в </w:t>
      </w:r>
      <w:r w:rsidR="00B74406">
        <w:rPr>
          <w:spacing w:val="26"/>
          <w:sz w:val="28"/>
        </w:rPr>
        <w:t xml:space="preserve">степени </w:t>
      </w:r>
      <w:r>
        <w:rPr>
          <w:spacing w:val="26"/>
          <w:sz w:val="28"/>
        </w:rPr>
        <w:t>обученности учащихся в ту или иную сторону, продемонстрировать полученные результаты в любой аудитории.</w:t>
      </w:r>
    </w:p>
    <w:p w:rsidR="006C3A63" w:rsidRDefault="006C3A63">
      <w:pPr>
        <w:ind w:firstLine="540"/>
        <w:rPr>
          <w:spacing w:val="26"/>
          <w:sz w:val="28"/>
        </w:rPr>
      </w:pPr>
      <w:r>
        <w:rPr>
          <w:spacing w:val="26"/>
          <w:sz w:val="28"/>
        </w:rPr>
        <w:t>Для более детального анализа выполнения контрольной работы заполняется следующая таблица:</w:t>
      </w:r>
    </w:p>
    <w:p w:rsidR="006C3A63" w:rsidRDefault="006C3A63">
      <w:pPr>
        <w:pStyle w:val="a3"/>
      </w:pPr>
    </w:p>
    <w:p w:rsidR="006C3A63" w:rsidRDefault="006C3A63">
      <w:pPr>
        <w:pStyle w:val="a3"/>
      </w:pPr>
    </w:p>
    <w:p w:rsidR="006C3A63" w:rsidRDefault="006C3A63">
      <w:pPr>
        <w:pStyle w:val="a3"/>
        <w:rPr>
          <w:color w:val="000000"/>
          <w:szCs w:val="30"/>
        </w:rPr>
      </w:pPr>
      <w:r>
        <w:t xml:space="preserve">Результаты выполнения заданий  контрольной работы. </w:t>
      </w:r>
    </w:p>
    <w:p w:rsidR="006C3A63" w:rsidRDefault="006C3A63">
      <w:pPr>
        <w:tabs>
          <w:tab w:val="left" w:pos="1080"/>
        </w:tabs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                            Таблица 2.</w:t>
      </w:r>
    </w:p>
    <w:tbl>
      <w:tblPr>
        <w:tblW w:w="10729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438"/>
        <w:gridCol w:w="682"/>
        <w:gridCol w:w="720"/>
        <w:gridCol w:w="720"/>
        <w:gridCol w:w="837"/>
        <w:gridCol w:w="639"/>
        <w:gridCol w:w="664"/>
        <w:gridCol w:w="639"/>
        <w:gridCol w:w="664"/>
        <w:gridCol w:w="639"/>
        <w:gridCol w:w="664"/>
        <w:gridCol w:w="639"/>
        <w:gridCol w:w="664"/>
      </w:tblGrid>
      <w:tr w:rsidR="006C3A63">
        <w:trPr>
          <w:gridBefore w:val="1"/>
          <w:wBefore w:w="1120" w:type="dxa"/>
          <w:trHeight w:val="567"/>
        </w:trPr>
        <w:tc>
          <w:tcPr>
            <w:tcW w:w="143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6C3A63" w:rsidRDefault="006C3A63">
            <w:pPr>
              <w:ind w:left="-158" w:firstLine="158"/>
              <w:jc w:val="center"/>
              <w:rPr>
                <w:color w:val="000000"/>
                <w:szCs w:val="30"/>
              </w:rPr>
            </w:pPr>
          </w:p>
        </w:tc>
        <w:tc>
          <w:tcPr>
            <w:tcW w:w="1402" w:type="dxa"/>
            <w:gridSpan w:val="2"/>
            <w:tcBorders>
              <w:top w:val="trip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C3A63" w:rsidRDefault="006C3A63">
            <w:pPr>
              <w:ind w:left="-158" w:firstLine="158"/>
              <w:jc w:val="center"/>
              <w:rPr>
                <w:color w:val="000000"/>
                <w:szCs w:val="30"/>
              </w:rPr>
            </w:pPr>
            <w:r>
              <w:t>«+/+»</w:t>
            </w:r>
          </w:p>
        </w:tc>
        <w:tc>
          <w:tcPr>
            <w:tcW w:w="1557" w:type="dxa"/>
            <w:gridSpan w:val="2"/>
            <w:tcBorders>
              <w:top w:val="trip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Cs w:val="30"/>
              </w:rPr>
            </w:pPr>
            <w:r>
              <w:t>«+»</w:t>
            </w:r>
          </w:p>
        </w:tc>
        <w:tc>
          <w:tcPr>
            <w:tcW w:w="1303" w:type="dxa"/>
            <w:gridSpan w:val="2"/>
            <w:tcBorders>
              <w:top w:val="trip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Cs w:val="30"/>
              </w:rPr>
            </w:pPr>
            <w:r>
              <w:t>«+/- «</w:t>
            </w:r>
          </w:p>
        </w:tc>
        <w:tc>
          <w:tcPr>
            <w:tcW w:w="1303" w:type="dxa"/>
            <w:gridSpan w:val="2"/>
            <w:tcBorders>
              <w:top w:val="trip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Cs w:val="30"/>
              </w:rPr>
            </w:pPr>
            <w:r>
              <w:t>«- /+»</w:t>
            </w:r>
          </w:p>
        </w:tc>
        <w:tc>
          <w:tcPr>
            <w:tcW w:w="1303" w:type="dxa"/>
            <w:gridSpan w:val="2"/>
            <w:tcBorders>
              <w:top w:val="trip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Cs w:val="30"/>
              </w:rPr>
            </w:pPr>
            <w:r>
              <w:t>« - «</w:t>
            </w:r>
          </w:p>
        </w:tc>
        <w:tc>
          <w:tcPr>
            <w:tcW w:w="1303" w:type="dxa"/>
            <w:gridSpan w:val="2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Cs w:val="30"/>
              </w:rPr>
            </w:pPr>
            <w:r>
              <w:t>«- /- «</w:t>
            </w:r>
          </w:p>
        </w:tc>
      </w:tr>
      <w:tr w:rsidR="006C3A63">
        <w:trPr>
          <w:trHeight w:val="567"/>
        </w:trPr>
        <w:tc>
          <w:tcPr>
            <w:tcW w:w="112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:rsidR="006C3A63" w:rsidRDefault="006C3A63">
            <w:pPr>
              <w:jc w:val="center"/>
              <w:rPr>
                <w:color w:val="000000"/>
                <w:szCs w:val="30"/>
              </w:rPr>
            </w:pPr>
            <w:r>
              <w:t>№ задания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Cs w:val="30"/>
              </w:rPr>
            </w:pPr>
            <w:r>
              <w:t>Алг./Геом.</w:t>
            </w:r>
          </w:p>
        </w:tc>
        <w:tc>
          <w:tcPr>
            <w:tcW w:w="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32"/>
                <w:szCs w:val="30"/>
              </w:rPr>
            </w:pPr>
            <w:r>
              <w:rPr>
                <w:sz w:val="32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%</w:t>
            </w:r>
          </w:p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</w:tr>
      <w:tr w:rsidR="006C3A63">
        <w:trPr>
          <w:trHeight w:val="567"/>
        </w:trPr>
        <w:tc>
          <w:tcPr>
            <w:tcW w:w="1120" w:type="dxa"/>
            <w:tcBorders>
              <w:top w:val="thickThinLargeGap" w:sz="2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1</w:t>
            </w:r>
          </w:p>
        </w:tc>
        <w:tc>
          <w:tcPr>
            <w:tcW w:w="1438" w:type="dxa"/>
            <w:tcBorders>
              <w:top w:val="thickThin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rPr>
                <w:color w:val="000000"/>
                <w:sz w:val="28"/>
                <w:szCs w:val="30"/>
              </w:rPr>
              <w:t>алгебра</w:t>
            </w:r>
          </w:p>
        </w:tc>
        <w:tc>
          <w:tcPr>
            <w:tcW w:w="682" w:type="dxa"/>
            <w:tcBorders>
              <w:top w:val="thickThinLarge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thickThinLarge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thickThinLarge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837" w:type="dxa"/>
            <w:tcBorders>
              <w:top w:val="thickThinLarge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thickThinLarge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thickThinLarge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thickThinLarge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thickThinLarge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thickThinLarge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thickThinLarge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thickThinLarge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thickThinLargeGap" w:sz="2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</w:tr>
      <w:tr w:rsidR="006C3A63">
        <w:trPr>
          <w:trHeight w:val="567"/>
        </w:trPr>
        <w:tc>
          <w:tcPr>
            <w:tcW w:w="11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2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rPr>
                <w:color w:val="000000"/>
                <w:sz w:val="28"/>
                <w:szCs w:val="30"/>
              </w:rPr>
              <w:t>геометрия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</w:tr>
      <w:tr w:rsidR="006C3A63">
        <w:trPr>
          <w:trHeight w:val="567"/>
        </w:trPr>
        <w:tc>
          <w:tcPr>
            <w:tcW w:w="11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3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rPr>
                <w:color w:val="000000"/>
                <w:sz w:val="28"/>
                <w:szCs w:val="30"/>
              </w:rPr>
              <w:t>алгебра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</w:tr>
      <w:tr w:rsidR="006C3A63">
        <w:trPr>
          <w:trHeight w:val="567"/>
        </w:trPr>
        <w:tc>
          <w:tcPr>
            <w:tcW w:w="112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4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rPr>
                <w:color w:val="000000"/>
                <w:sz w:val="28"/>
                <w:szCs w:val="30"/>
              </w:rPr>
              <w:t>алгебра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6C3A63" w:rsidRDefault="006C3A63">
            <w:pPr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:rsidR="006C3A63" w:rsidRDefault="006C3A63">
            <w:pPr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6C3A63" w:rsidRDefault="006C3A63">
            <w:pPr>
              <w:rPr>
                <w:color w:val="000000"/>
                <w:sz w:val="28"/>
                <w:szCs w:val="30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:rsidR="006C3A63" w:rsidRDefault="006C3A63">
            <w:pPr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</w:tr>
      <w:tr w:rsidR="006C3A63">
        <w:trPr>
          <w:trHeight w:val="567"/>
        </w:trPr>
        <w:tc>
          <w:tcPr>
            <w:tcW w:w="112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5</w:t>
            </w:r>
          </w:p>
        </w:tc>
        <w:tc>
          <w:tcPr>
            <w:tcW w:w="1438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rPr>
                <w:color w:val="000000"/>
                <w:sz w:val="28"/>
                <w:szCs w:val="30"/>
              </w:rPr>
              <w:t>геометрия</w:t>
            </w:r>
          </w:p>
        </w:tc>
        <w:tc>
          <w:tcPr>
            <w:tcW w:w="682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83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</w:tr>
      <w:tr w:rsidR="006C3A63">
        <w:trPr>
          <w:trHeight w:val="567"/>
        </w:trPr>
        <w:tc>
          <w:tcPr>
            <w:tcW w:w="112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rPr>
                <w:color w:val="000000"/>
                <w:sz w:val="28"/>
                <w:szCs w:val="30"/>
              </w:rPr>
              <w:t>алгебра</w:t>
            </w:r>
          </w:p>
        </w:tc>
        <w:tc>
          <w:tcPr>
            <w:tcW w:w="682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6C3A63" w:rsidRDefault="006C3A63">
            <w:pPr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:rsidR="006C3A63" w:rsidRDefault="006C3A63">
            <w:pPr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</w:tr>
      <w:tr w:rsidR="006C3A63">
        <w:trPr>
          <w:trHeight w:val="567"/>
        </w:trPr>
        <w:tc>
          <w:tcPr>
            <w:tcW w:w="11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7</w:t>
            </w:r>
          </w:p>
        </w:tc>
        <w:tc>
          <w:tcPr>
            <w:tcW w:w="143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rPr>
                <w:color w:val="000000"/>
                <w:sz w:val="28"/>
                <w:szCs w:val="30"/>
              </w:rPr>
              <w:t>геометрия</w:t>
            </w:r>
          </w:p>
        </w:tc>
        <w:tc>
          <w:tcPr>
            <w:tcW w:w="68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837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</w:tr>
      <w:tr w:rsidR="006C3A63">
        <w:trPr>
          <w:trHeight w:val="567"/>
        </w:trPr>
        <w:tc>
          <w:tcPr>
            <w:tcW w:w="112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t>8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  <w:r>
              <w:rPr>
                <w:color w:val="000000"/>
                <w:sz w:val="28"/>
                <w:szCs w:val="30"/>
              </w:rPr>
              <w:t>алгебра</w:t>
            </w:r>
          </w:p>
        </w:tc>
        <w:tc>
          <w:tcPr>
            <w:tcW w:w="68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6C3A63" w:rsidRDefault="006C3A63">
            <w:pPr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:rsidR="006C3A63" w:rsidRDefault="006C3A63">
            <w:pPr>
              <w:rPr>
                <w:color w:val="000000"/>
                <w:sz w:val="28"/>
                <w:szCs w:val="3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6C3A63" w:rsidRDefault="006C3A63">
            <w:pPr>
              <w:rPr>
                <w:color w:val="000000"/>
                <w:sz w:val="28"/>
                <w:szCs w:val="30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:rsidR="006C3A63" w:rsidRDefault="006C3A63">
            <w:pPr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</w:tcPr>
          <w:p w:rsidR="006C3A63" w:rsidRDefault="006C3A63">
            <w:pPr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:rsidR="006C3A63" w:rsidRDefault="006C3A63">
            <w:pPr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  <w:tc>
          <w:tcPr>
            <w:tcW w:w="664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color w:val="000000"/>
                <w:sz w:val="28"/>
                <w:szCs w:val="30"/>
              </w:rPr>
            </w:pPr>
          </w:p>
        </w:tc>
      </w:tr>
    </w:tbl>
    <w:p w:rsidR="006C3A63" w:rsidRDefault="006C3A63">
      <w:pPr>
        <w:jc w:val="center"/>
        <w:rPr>
          <w:color w:val="000000"/>
          <w:sz w:val="28"/>
          <w:szCs w:val="30"/>
        </w:rPr>
      </w:pPr>
      <w:r>
        <w:t>К – количество учащихся.</w:t>
      </w:r>
    </w:p>
    <w:p w:rsidR="006C3A63" w:rsidRDefault="006C3A63">
      <w:pPr>
        <w:jc w:val="center"/>
        <w:rPr>
          <w:color w:val="000000"/>
          <w:sz w:val="28"/>
          <w:szCs w:val="30"/>
        </w:rPr>
      </w:pPr>
    </w:p>
    <w:p w:rsidR="006C3A63" w:rsidRDefault="006C3A63">
      <w:pPr>
        <w:jc w:val="center"/>
        <w:rPr>
          <w:color w:val="000000"/>
          <w:sz w:val="28"/>
          <w:szCs w:val="30"/>
        </w:rPr>
      </w:pPr>
    </w:p>
    <w:p w:rsidR="006C3A63" w:rsidRDefault="00596F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num" w:pos="720"/>
        </w:tabs>
        <w:ind w:left="360"/>
        <w:rPr>
          <w:color w:val="000000"/>
          <w:szCs w:val="30"/>
        </w:rPr>
      </w:pPr>
      <w:r>
        <w:pict>
          <v:shape id="_x0000_i1036" type="#_x0000_t75" style="width:9pt;height:9pt" o:bullet="t">
            <v:imagedata r:id="rId26" o:title="BD21505_"/>
          </v:shape>
        </w:pict>
      </w:r>
      <w:r w:rsidR="006C3A63">
        <w:tab/>
        <w:t>«+/+»  - правильное решение с соблюдением всех требований к решению математических задач и упражнений – рациональность, обоснованность, полнота и системность знаний, соблюдение требований к математической лексике, правил орфографии.</w:t>
      </w:r>
    </w:p>
    <w:p w:rsidR="006C3A63" w:rsidRDefault="00596F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num" w:pos="720"/>
        </w:tabs>
        <w:ind w:left="360"/>
        <w:rPr>
          <w:color w:val="000000"/>
          <w:szCs w:val="30"/>
        </w:rPr>
      </w:pPr>
      <w:r>
        <w:pict>
          <v:shape id="_x0000_i1037" type="#_x0000_t75" style="width:9pt;height:9pt" o:bullet="t">
            <v:imagedata r:id="rId26" o:title="BD21505_"/>
          </v:shape>
        </w:pict>
      </w:r>
      <w:r w:rsidR="006C3A63">
        <w:tab/>
        <w:t>«+»  - правильное выполнение задания с достаточным уровнем обоснованности рассуждений.</w:t>
      </w:r>
    </w:p>
    <w:p w:rsidR="006C3A63" w:rsidRDefault="00596F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num" w:pos="720"/>
        </w:tabs>
        <w:ind w:left="360"/>
        <w:rPr>
          <w:color w:val="000000"/>
          <w:szCs w:val="30"/>
        </w:rPr>
      </w:pPr>
      <w:r>
        <w:pict>
          <v:shape id="_x0000_i1038" type="#_x0000_t75" style="width:9pt;height:9pt" o:bullet="t">
            <v:imagedata r:id="rId26" o:title="BD21505_"/>
          </v:shape>
        </w:pict>
      </w:r>
      <w:r w:rsidR="006C3A63">
        <w:tab/>
        <w:t xml:space="preserve">«+/- «  -  выполнение задания с отдельными недочётами. </w:t>
      </w:r>
    </w:p>
    <w:p w:rsidR="006C3A63" w:rsidRDefault="00596F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num" w:pos="720"/>
        </w:tabs>
        <w:ind w:left="360"/>
        <w:rPr>
          <w:color w:val="000000"/>
          <w:szCs w:val="30"/>
        </w:rPr>
      </w:pPr>
      <w:r>
        <w:pict>
          <v:shape id="_x0000_i1039" type="#_x0000_t75" style="width:9pt;height:9pt" o:bullet="t">
            <v:imagedata r:id="rId26" o:title="BD21505_"/>
          </v:shape>
        </w:pict>
      </w:r>
      <w:r w:rsidR="006C3A63">
        <w:tab/>
        <w:t>«- /+»  - допущена ошибка, не повлиявшая на ход рассуждений и конечный результат.</w:t>
      </w:r>
    </w:p>
    <w:p w:rsidR="006C3A63" w:rsidRDefault="00596F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num" w:pos="720"/>
        </w:tabs>
        <w:ind w:left="360"/>
        <w:rPr>
          <w:color w:val="000000"/>
          <w:szCs w:val="30"/>
        </w:rPr>
      </w:pPr>
      <w:r>
        <w:pict>
          <v:shape id="_x0000_i1040" type="#_x0000_t75" style="width:9pt;height:9pt" o:bullet="t">
            <v:imagedata r:id="rId26" o:title="BD21505_"/>
          </v:shape>
        </w:pict>
      </w:r>
      <w:r w:rsidR="006C3A63">
        <w:tab/>
        <w:t>« - «  - выполнение с грубой ошибкой, которая исказила правильный ход решения и результат.</w:t>
      </w:r>
    </w:p>
    <w:p w:rsidR="006C3A63" w:rsidRDefault="00596F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num" w:pos="720"/>
        </w:tabs>
        <w:ind w:left="360"/>
        <w:rPr>
          <w:color w:val="000000"/>
          <w:sz w:val="28"/>
          <w:szCs w:val="30"/>
        </w:rPr>
      </w:pPr>
      <w:r>
        <w:pict>
          <v:shape id="_x0000_i1041" type="#_x0000_t75" style="width:9pt;height:9pt" o:bullet="t">
            <v:imagedata r:id="rId26" o:title="BD21505_"/>
          </v:shape>
        </w:pict>
      </w:r>
      <w:r w:rsidR="006C3A63">
        <w:tab/>
        <w:t>«- /- «  - задание, с которым учащийся не справился или не приступил к его решению.</w:t>
      </w:r>
    </w:p>
    <w:p w:rsidR="006C3A63" w:rsidRDefault="006C3A63">
      <w:pPr>
        <w:pStyle w:val="20"/>
        <w:widowControl/>
        <w:autoSpaceDE/>
        <w:autoSpaceDN/>
        <w:adjustRightInd/>
        <w:rPr>
          <w:spacing w:val="24"/>
          <w:szCs w:val="24"/>
        </w:rPr>
      </w:pPr>
    </w:p>
    <w:p w:rsidR="006C3A63" w:rsidRDefault="006C3A63">
      <w:pPr>
        <w:pStyle w:val="20"/>
        <w:widowControl/>
        <w:autoSpaceDE/>
        <w:autoSpaceDN/>
        <w:adjustRightInd/>
        <w:rPr>
          <w:spacing w:val="24"/>
          <w:szCs w:val="24"/>
        </w:rPr>
      </w:pPr>
      <w:r>
        <w:rPr>
          <w:spacing w:val="24"/>
          <w:szCs w:val="24"/>
        </w:rPr>
        <w:t>После заполнения указанной таблицы проводится анализ по каким заданиям, темам получены наилучшие и по каким наихудшие результаты.</w:t>
      </w:r>
    </w:p>
    <w:p w:rsidR="006C3A63" w:rsidRDefault="006C3A63">
      <w:pPr>
        <w:pStyle w:val="20"/>
        <w:widowControl/>
        <w:autoSpaceDE/>
        <w:autoSpaceDN/>
        <w:adjustRightInd/>
        <w:rPr>
          <w:spacing w:val="24"/>
          <w:szCs w:val="24"/>
        </w:rPr>
      </w:pPr>
      <w:r>
        <w:rPr>
          <w:spacing w:val="24"/>
          <w:szCs w:val="24"/>
        </w:rPr>
        <w:t>Для анализа распределения учащихся по уровням обученности заполняется таблица 3</w:t>
      </w:r>
    </w:p>
    <w:p w:rsidR="006C3A63" w:rsidRDefault="006C3A63">
      <w:pPr>
        <w:pStyle w:val="20"/>
        <w:widowControl/>
        <w:autoSpaceDE/>
        <w:autoSpaceDN/>
        <w:adjustRightInd/>
        <w:rPr>
          <w:spacing w:val="24"/>
          <w:szCs w:val="24"/>
        </w:rPr>
      </w:pPr>
    </w:p>
    <w:p w:rsidR="006C3A63" w:rsidRDefault="006C3A63">
      <w:pPr>
        <w:pStyle w:val="20"/>
        <w:widowControl/>
        <w:autoSpaceDE/>
        <w:autoSpaceDN/>
        <w:adjustRightInd/>
        <w:rPr>
          <w:spacing w:val="24"/>
          <w:szCs w:val="24"/>
        </w:rPr>
      </w:pPr>
    </w:p>
    <w:p w:rsidR="006C3A63" w:rsidRDefault="006C3A63">
      <w:pPr>
        <w:pStyle w:val="20"/>
        <w:widowControl/>
        <w:autoSpaceDE/>
        <w:autoSpaceDN/>
        <w:adjustRightInd/>
        <w:rPr>
          <w:spacing w:val="24"/>
          <w:szCs w:val="24"/>
        </w:rPr>
      </w:pPr>
    </w:p>
    <w:p w:rsidR="006C3A63" w:rsidRDefault="006C3A63">
      <w:pPr>
        <w:pStyle w:val="20"/>
        <w:widowControl/>
        <w:autoSpaceDE/>
        <w:autoSpaceDN/>
        <w:adjustRightInd/>
        <w:rPr>
          <w:spacing w:val="24"/>
          <w:szCs w:val="24"/>
        </w:rPr>
      </w:pPr>
    </w:p>
    <w:p w:rsidR="006C3A63" w:rsidRDefault="006C3A6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Таблица №3</w:t>
      </w:r>
    </w:p>
    <w:p w:rsidR="006C3A63" w:rsidRDefault="006C3A63">
      <w:pPr>
        <w:jc w:val="center"/>
        <w:rPr>
          <w:spacing w:val="26"/>
          <w:sz w:val="28"/>
        </w:rPr>
      </w:pPr>
      <w:r>
        <w:rPr>
          <w:b/>
          <w:bCs/>
          <w:sz w:val="28"/>
        </w:rPr>
        <w:t>Распределение уровней обучения учащихся ____ «__» класса по результатам контрольной работы по математике.</w:t>
      </w:r>
    </w:p>
    <w:tbl>
      <w:tblPr>
        <w:tblpPr w:leftFromText="180" w:rightFromText="180" w:vertAnchor="text" w:horzAnchor="margin" w:tblpY="218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3"/>
        <w:gridCol w:w="1595"/>
        <w:gridCol w:w="1595"/>
        <w:gridCol w:w="1595"/>
        <w:gridCol w:w="1595"/>
        <w:gridCol w:w="1507"/>
      </w:tblGrid>
      <w:tr w:rsidR="006C3A63">
        <w:tc>
          <w:tcPr>
            <w:tcW w:w="1713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Уровни обучения</w:t>
            </w:r>
          </w:p>
        </w:tc>
        <w:tc>
          <w:tcPr>
            <w:tcW w:w="159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159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59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159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150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</w:tr>
      <w:tr w:rsidR="006C3A63">
        <w:tc>
          <w:tcPr>
            <w:tcW w:w="171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Количество учащихся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6C3A63">
        <w:trPr>
          <w:trHeight w:hRule="exact" w:val="851"/>
        </w:trPr>
        <w:tc>
          <w:tcPr>
            <w:tcW w:w="1713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6C3A63" w:rsidRDefault="006C3A63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6C3A63" w:rsidRDefault="006C3A63">
      <w:pPr>
        <w:ind w:firstLine="540"/>
        <w:rPr>
          <w:spacing w:val="26"/>
          <w:sz w:val="28"/>
        </w:rPr>
      </w:pPr>
    </w:p>
    <w:p w:rsidR="006C3A63" w:rsidRDefault="006C3A63">
      <w:pPr>
        <w:pStyle w:val="a3"/>
        <w:ind w:firstLine="540"/>
        <w:jc w:val="both"/>
        <w:rPr>
          <w:b w:val="0"/>
          <w:bCs w:val="0"/>
          <w:spacing w:val="24"/>
          <w:sz w:val="28"/>
        </w:rPr>
      </w:pPr>
      <w:r>
        <w:rPr>
          <w:b w:val="0"/>
          <w:bCs w:val="0"/>
          <w:spacing w:val="24"/>
          <w:sz w:val="28"/>
        </w:rPr>
        <w:t xml:space="preserve">На основании анализа таблиц 1, 2, 3 делаются выводы по проведению мониторинга </w:t>
      </w:r>
      <w:r w:rsidR="00B74406">
        <w:rPr>
          <w:b w:val="0"/>
          <w:bCs w:val="0"/>
          <w:spacing w:val="24"/>
          <w:sz w:val="28"/>
        </w:rPr>
        <w:t xml:space="preserve">степени </w:t>
      </w:r>
      <w:r>
        <w:rPr>
          <w:b w:val="0"/>
          <w:bCs w:val="0"/>
          <w:spacing w:val="24"/>
          <w:sz w:val="28"/>
        </w:rPr>
        <w:t>обученности по математике, даются рекомендации учителю.</w:t>
      </w:r>
    </w:p>
    <w:p w:rsidR="006C3A63" w:rsidRDefault="006C3A63">
      <w:pPr>
        <w:ind w:firstLine="540"/>
        <w:rPr>
          <w:spacing w:val="26"/>
          <w:sz w:val="28"/>
        </w:rPr>
      </w:pPr>
      <w:r>
        <w:rPr>
          <w:spacing w:val="26"/>
          <w:sz w:val="28"/>
        </w:rPr>
        <w:t xml:space="preserve"> Таким образом, получим следующие показатели:</w:t>
      </w:r>
    </w:p>
    <w:p w:rsidR="006C3A63" w:rsidRDefault="00B74406">
      <w:pPr>
        <w:numPr>
          <w:ilvl w:val="0"/>
          <w:numId w:val="18"/>
        </w:numPr>
        <w:rPr>
          <w:spacing w:val="26"/>
          <w:sz w:val="28"/>
        </w:rPr>
      </w:pPr>
      <w:r>
        <w:rPr>
          <w:spacing w:val="26"/>
          <w:sz w:val="28"/>
        </w:rPr>
        <w:t xml:space="preserve">степень </w:t>
      </w:r>
      <w:r w:rsidR="006C3A63">
        <w:rPr>
          <w:spacing w:val="26"/>
          <w:sz w:val="28"/>
        </w:rPr>
        <w:t>обученности учащихся по математике;</w:t>
      </w:r>
    </w:p>
    <w:p w:rsidR="006C3A63" w:rsidRDefault="006C3A63">
      <w:pPr>
        <w:numPr>
          <w:ilvl w:val="0"/>
          <w:numId w:val="18"/>
        </w:numPr>
        <w:rPr>
          <w:spacing w:val="26"/>
          <w:sz w:val="28"/>
        </w:rPr>
      </w:pPr>
      <w:r>
        <w:rPr>
          <w:spacing w:val="26"/>
          <w:sz w:val="28"/>
        </w:rPr>
        <w:t>наглядную сравнительную информацию в виде диаграмм о</w:t>
      </w:r>
      <w:r w:rsidR="00B74406">
        <w:rPr>
          <w:spacing w:val="26"/>
          <w:sz w:val="28"/>
        </w:rPr>
        <w:t xml:space="preserve"> степени</w:t>
      </w:r>
      <w:r>
        <w:rPr>
          <w:spacing w:val="26"/>
          <w:sz w:val="28"/>
        </w:rPr>
        <w:t xml:space="preserve"> обученности участников мониторинга;</w:t>
      </w:r>
    </w:p>
    <w:p w:rsidR="006C3A63" w:rsidRDefault="006C3A63">
      <w:pPr>
        <w:numPr>
          <w:ilvl w:val="0"/>
          <w:numId w:val="18"/>
        </w:numPr>
        <w:rPr>
          <w:spacing w:val="24"/>
          <w:sz w:val="28"/>
        </w:rPr>
      </w:pPr>
      <w:r>
        <w:rPr>
          <w:spacing w:val="24"/>
          <w:sz w:val="28"/>
        </w:rPr>
        <w:t>результаты поуровневого выполнения заданий  контрольной работы с выявлением типичных ошибок;</w:t>
      </w:r>
    </w:p>
    <w:p w:rsidR="006C3A63" w:rsidRDefault="006C3A63">
      <w:pPr>
        <w:numPr>
          <w:ilvl w:val="0"/>
          <w:numId w:val="18"/>
        </w:numPr>
        <w:rPr>
          <w:spacing w:val="24"/>
          <w:sz w:val="28"/>
        </w:rPr>
      </w:pPr>
      <w:r>
        <w:rPr>
          <w:spacing w:val="24"/>
          <w:sz w:val="28"/>
        </w:rPr>
        <w:t>распределение учащихся по уровням обучения.</w:t>
      </w:r>
    </w:p>
    <w:p w:rsidR="006C3A63" w:rsidRDefault="006C3A63">
      <w:pPr>
        <w:ind w:left="662"/>
        <w:rPr>
          <w:spacing w:val="24"/>
          <w:sz w:val="28"/>
        </w:rPr>
      </w:pPr>
      <w:r>
        <w:rPr>
          <w:spacing w:val="24"/>
          <w:sz w:val="28"/>
        </w:rPr>
        <w:t xml:space="preserve"> </w:t>
      </w:r>
    </w:p>
    <w:p w:rsidR="006C3A63" w:rsidRDefault="006C3A63">
      <w:pPr>
        <w:pStyle w:val="20"/>
        <w:jc w:val="both"/>
        <w:rPr>
          <w:rFonts w:ascii="Arial" w:hAnsi="Arial"/>
          <w:spacing w:val="26"/>
        </w:rPr>
      </w:pPr>
      <w:r>
        <w:rPr>
          <w:spacing w:val="26"/>
        </w:rPr>
        <w:t xml:space="preserve">Приведённые методические рекомендации по организации, проведению мониторинга и оценке </w:t>
      </w:r>
      <w:r w:rsidR="00B74406">
        <w:rPr>
          <w:spacing w:val="26"/>
        </w:rPr>
        <w:t xml:space="preserve">степени </w:t>
      </w:r>
      <w:r>
        <w:rPr>
          <w:spacing w:val="26"/>
        </w:rPr>
        <w:t>обученности учащихся по математике помогут объективно и беспристрастно иметь основания для обобщения и анализа получаемой информации о состоянии знаний и умений учащихся, наличии имеющихся проблем, для осуществления оценок и прогнозирования тенденций развития, принятия обоснованных управленческих решений по достижению качественного математического образования.</w:t>
      </w:r>
    </w:p>
    <w:p w:rsidR="006C3A63" w:rsidRDefault="006C3A63">
      <w:pPr>
        <w:pStyle w:val="a3"/>
        <w:jc w:val="both"/>
        <w:rPr>
          <w:b w:val="0"/>
          <w:bCs w:val="0"/>
          <w:sz w:val="28"/>
        </w:rPr>
      </w:pPr>
    </w:p>
    <w:p w:rsidR="006C3A63" w:rsidRDefault="006C3A63">
      <w:pPr>
        <w:ind w:firstLine="540"/>
        <w:rPr>
          <w:spacing w:val="26"/>
          <w:sz w:val="28"/>
        </w:rPr>
      </w:pPr>
      <w:bookmarkStart w:id="0" w:name="_GoBack"/>
      <w:bookmarkEnd w:id="0"/>
    </w:p>
    <w:sectPr w:rsidR="006C3A63">
      <w:pgSz w:w="11906" w:h="16838"/>
      <w:pgMar w:top="1134" w:right="12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5A7"/>
    <w:multiLevelType w:val="hybridMultilevel"/>
    <w:tmpl w:val="C304F0A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549F5"/>
    <w:multiLevelType w:val="hybridMultilevel"/>
    <w:tmpl w:val="E62A91E6"/>
    <w:lvl w:ilvl="0" w:tplc="073256B8">
      <w:start w:val="1"/>
      <w:numFmt w:val="upperRoman"/>
      <w:lvlText w:val="%1."/>
      <w:lvlJc w:val="left"/>
      <w:pPr>
        <w:tabs>
          <w:tab w:val="num" w:pos="1442"/>
        </w:tabs>
        <w:ind w:left="144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225DB9"/>
    <w:multiLevelType w:val="hybridMultilevel"/>
    <w:tmpl w:val="7F6E454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53682E"/>
    <w:multiLevelType w:val="hybridMultilevel"/>
    <w:tmpl w:val="FF6EC7E2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C472CD7"/>
    <w:multiLevelType w:val="hybridMultilevel"/>
    <w:tmpl w:val="CEAC2DB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975BAA"/>
    <w:multiLevelType w:val="hybridMultilevel"/>
    <w:tmpl w:val="803AD24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EDF197D"/>
    <w:multiLevelType w:val="hybridMultilevel"/>
    <w:tmpl w:val="FE92F25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0447B5"/>
    <w:multiLevelType w:val="hybridMultilevel"/>
    <w:tmpl w:val="639CCC40"/>
    <w:lvl w:ilvl="0" w:tplc="04190009">
      <w:start w:val="1"/>
      <w:numFmt w:val="bullet"/>
      <w:lvlText w:val=""/>
      <w:lvlJc w:val="left"/>
      <w:pPr>
        <w:tabs>
          <w:tab w:val="num" w:pos="1337"/>
        </w:tabs>
        <w:ind w:left="13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8">
    <w:nsid w:val="682A63FD"/>
    <w:multiLevelType w:val="hybridMultilevel"/>
    <w:tmpl w:val="799E33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7D5747"/>
    <w:multiLevelType w:val="hybridMultilevel"/>
    <w:tmpl w:val="EFC8709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D17E0A"/>
    <w:multiLevelType w:val="hybridMultilevel"/>
    <w:tmpl w:val="B9FEF914"/>
    <w:lvl w:ilvl="0" w:tplc="0E2642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D5D6666"/>
    <w:multiLevelType w:val="hybridMultilevel"/>
    <w:tmpl w:val="619AAA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721C6C"/>
    <w:multiLevelType w:val="hybridMultilevel"/>
    <w:tmpl w:val="4998D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C81815"/>
    <w:multiLevelType w:val="hybridMultilevel"/>
    <w:tmpl w:val="02C0DE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076929"/>
    <w:multiLevelType w:val="hybridMultilevel"/>
    <w:tmpl w:val="1D8AA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7"/>
  </w:num>
  <w:num w:numId="12">
    <w:abstractNumId w:val="2"/>
  </w:num>
  <w:num w:numId="13">
    <w:abstractNumId w:val="0"/>
  </w:num>
  <w:num w:numId="14">
    <w:abstractNumId w:val="4"/>
  </w:num>
  <w:num w:numId="15">
    <w:abstractNumId w:val="6"/>
  </w:num>
  <w:num w:numId="16">
    <w:abstractNumId w:val="13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489"/>
    <w:rsid w:val="00596F8E"/>
    <w:rsid w:val="006C3A63"/>
    <w:rsid w:val="00865489"/>
    <w:rsid w:val="00A23C3E"/>
    <w:rsid w:val="00AC273E"/>
    <w:rsid w:val="00B74406"/>
    <w:rsid w:val="00F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5:chartTrackingRefBased/>
  <w15:docId w15:val="{84FE7EF7-2686-429B-9F8E-501321C9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eastAsia="Arial Unicode MS"/>
      <w:i/>
      <w:i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cap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32"/>
    </w:rPr>
  </w:style>
  <w:style w:type="paragraph" w:styleId="a4">
    <w:name w:val="Body Text Indent"/>
    <w:basedOn w:val="a"/>
    <w:pPr>
      <w:ind w:left="540"/>
    </w:pPr>
    <w:rPr>
      <w:sz w:val="28"/>
    </w:rPr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ind w:firstLine="540"/>
    </w:pPr>
    <w:rPr>
      <w:sz w:val="28"/>
      <w:szCs w:val="20"/>
    </w:rPr>
  </w:style>
  <w:style w:type="paragraph" w:styleId="21">
    <w:name w:val="Body Text 2"/>
    <w:basedOn w:val="a"/>
    <w:pPr>
      <w:widowControl w:val="0"/>
      <w:autoSpaceDE w:val="0"/>
      <w:autoSpaceDN w:val="0"/>
      <w:adjustRightInd w:val="0"/>
    </w:pPr>
    <w:rPr>
      <w:spacing w:val="26"/>
      <w:sz w:val="28"/>
      <w:szCs w:val="20"/>
    </w:rPr>
  </w:style>
  <w:style w:type="paragraph" w:styleId="a5">
    <w:name w:val="Block Text"/>
    <w:basedOn w:val="a"/>
    <w:pPr>
      <w:shd w:val="clear" w:color="auto" w:fill="FFFFFF"/>
      <w:spacing w:before="283"/>
      <w:ind w:left="12" w:right="2"/>
      <w:jc w:val="both"/>
    </w:pPr>
    <w:rPr>
      <w:color w:val="000000"/>
      <w:spacing w:val="26"/>
      <w:sz w:val="28"/>
      <w:szCs w:val="25"/>
    </w:rPr>
  </w:style>
  <w:style w:type="paragraph" w:styleId="30">
    <w:name w:val="Body Text Indent 3"/>
    <w:basedOn w:val="a"/>
    <w:pPr>
      <w:shd w:val="clear" w:color="auto" w:fill="FFFFFF"/>
      <w:ind w:left="14" w:firstLine="526"/>
    </w:pPr>
    <w:rPr>
      <w:sz w:val="28"/>
    </w:rPr>
  </w:style>
  <w:style w:type="paragraph" w:styleId="31">
    <w:name w:val="Body Text 3"/>
    <w:basedOn w:val="a"/>
    <w:pPr>
      <w:widowControl w:val="0"/>
      <w:autoSpaceDE w:val="0"/>
      <w:autoSpaceDN w:val="0"/>
      <w:adjustRightInd w:val="0"/>
      <w:jc w:val="both"/>
    </w:pPr>
    <w:rPr>
      <w:spacing w:val="26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______Microsoft_Excel_97-20032.xls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______Microsoft_Excel_97-20031.xls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организации, проведению и оценке мониторинга уровня обученности по математике</vt:lpstr>
    </vt:vector>
  </TitlesOfParts>
  <Company>Blr</Company>
  <LinksUpToDate>false</LinksUpToDate>
  <CharactersWithSpaces>19144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организации, проведению и оценке мониторинга уровня обученности по математике</dc:title>
  <dc:subject/>
  <dc:creator>Daddy</dc:creator>
  <cp:keywords/>
  <dc:description/>
  <cp:lastModifiedBy>Irina</cp:lastModifiedBy>
  <cp:revision>2</cp:revision>
  <cp:lastPrinted>2004-12-13T19:10:00Z</cp:lastPrinted>
  <dcterms:created xsi:type="dcterms:W3CDTF">2014-09-01T15:57:00Z</dcterms:created>
  <dcterms:modified xsi:type="dcterms:W3CDTF">2014-09-01T15:57:00Z</dcterms:modified>
</cp:coreProperties>
</file>