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9571"/>
      </w:tblGrid>
      <w:tr w:rsidR="006C3D4D" w:rsidRPr="00907E68">
        <w:trPr>
          <w:trHeight w:val="2880"/>
          <w:jc w:val="center"/>
        </w:trPr>
        <w:tc>
          <w:tcPr>
            <w:tcW w:w="5000" w:type="pct"/>
          </w:tcPr>
          <w:p w:rsidR="006C3D4D" w:rsidRPr="00907E68" w:rsidRDefault="006C3D4D">
            <w:pPr>
              <w:pStyle w:val="a6"/>
              <w:jc w:val="center"/>
              <w:rPr>
                <w:rFonts w:ascii="Cambria" w:eastAsia="Times New Roman" w:hAnsi="Cambria"/>
                <w:caps/>
              </w:rPr>
            </w:pPr>
            <w:r w:rsidRPr="00907E68">
              <w:rPr>
                <w:sz w:val="32"/>
                <w:szCs w:val="32"/>
              </w:rPr>
              <w:t>Фгоу впо «Бурятская государственная селькохозяйственная академия им. В.Р. Филиппова»</w:t>
            </w:r>
          </w:p>
        </w:tc>
      </w:tr>
      <w:tr w:rsidR="006C3D4D" w:rsidRPr="00907E68" w:rsidTr="00907E68">
        <w:trPr>
          <w:trHeight w:val="1440"/>
          <w:jc w:val="center"/>
        </w:trPr>
        <w:tc>
          <w:tcPr>
            <w:tcW w:w="5000" w:type="pct"/>
            <w:tcBorders>
              <w:bottom w:val="single" w:sz="4" w:space="0" w:color="4F81BD"/>
            </w:tcBorders>
            <w:vAlign w:val="center"/>
          </w:tcPr>
          <w:p w:rsidR="006C3D4D" w:rsidRPr="00907E68" w:rsidRDefault="006C3D4D" w:rsidP="006C3D4D">
            <w:pPr>
              <w:pStyle w:val="a6"/>
              <w:jc w:val="center"/>
              <w:rPr>
                <w:rFonts w:ascii="Cambria" w:eastAsia="Times New Roman" w:hAnsi="Cambria"/>
                <w:sz w:val="80"/>
                <w:szCs w:val="80"/>
              </w:rPr>
            </w:pPr>
            <w:r w:rsidRPr="00907E68">
              <w:rPr>
                <w:rFonts w:ascii="Cambria" w:eastAsia="Times New Roman" w:hAnsi="Cambria"/>
                <w:sz w:val="80"/>
                <w:szCs w:val="80"/>
              </w:rPr>
              <w:t>Реферат</w:t>
            </w:r>
          </w:p>
        </w:tc>
      </w:tr>
      <w:tr w:rsidR="006C3D4D" w:rsidRPr="00907E68" w:rsidTr="00907E68">
        <w:trPr>
          <w:trHeight w:val="720"/>
          <w:jc w:val="center"/>
        </w:trPr>
        <w:tc>
          <w:tcPr>
            <w:tcW w:w="5000" w:type="pct"/>
            <w:tcBorders>
              <w:top w:val="single" w:sz="4" w:space="0" w:color="4F81BD"/>
            </w:tcBorders>
            <w:vAlign w:val="center"/>
          </w:tcPr>
          <w:p w:rsidR="006C3D4D" w:rsidRPr="00907E68" w:rsidRDefault="006C3D4D" w:rsidP="006C3D4D">
            <w:pPr>
              <w:pStyle w:val="a6"/>
              <w:jc w:val="center"/>
              <w:rPr>
                <w:rFonts w:ascii="Cambria" w:eastAsia="Times New Roman" w:hAnsi="Cambria"/>
                <w:sz w:val="44"/>
                <w:szCs w:val="44"/>
              </w:rPr>
            </w:pPr>
            <w:r w:rsidRPr="00907E68">
              <w:rPr>
                <w:rFonts w:ascii="Cambria" w:eastAsia="Times New Roman" w:hAnsi="Cambria"/>
                <w:sz w:val="44"/>
                <w:szCs w:val="44"/>
              </w:rPr>
              <w:t>Региональные экономические интеграционные группировки</w:t>
            </w:r>
          </w:p>
        </w:tc>
      </w:tr>
      <w:tr w:rsidR="006C3D4D" w:rsidRPr="00907E68">
        <w:trPr>
          <w:trHeight w:val="360"/>
          <w:jc w:val="center"/>
        </w:trPr>
        <w:tc>
          <w:tcPr>
            <w:tcW w:w="5000" w:type="pct"/>
            <w:vAlign w:val="center"/>
          </w:tcPr>
          <w:p w:rsidR="006C3D4D" w:rsidRPr="00907E68" w:rsidRDefault="006C3D4D">
            <w:pPr>
              <w:pStyle w:val="a6"/>
              <w:jc w:val="center"/>
            </w:pPr>
          </w:p>
        </w:tc>
      </w:tr>
      <w:tr w:rsidR="006C3D4D" w:rsidRPr="00907E68">
        <w:trPr>
          <w:trHeight w:val="360"/>
          <w:jc w:val="center"/>
        </w:trPr>
        <w:tc>
          <w:tcPr>
            <w:tcW w:w="5000" w:type="pct"/>
            <w:vAlign w:val="center"/>
          </w:tcPr>
          <w:p w:rsidR="006C3D4D" w:rsidRPr="00907E68" w:rsidRDefault="006C3D4D">
            <w:pPr>
              <w:pStyle w:val="a6"/>
              <w:jc w:val="center"/>
              <w:rPr>
                <w:b/>
                <w:bCs/>
              </w:rPr>
            </w:pPr>
          </w:p>
        </w:tc>
      </w:tr>
      <w:tr w:rsidR="006C3D4D" w:rsidRPr="00907E68">
        <w:trPr>
          <w:trHeight w:val="360"/>
          <w:jc w:val="center"/>
        </w:trPr>
        <w:tc>
          <w:tcPr>
            <w:tcW w:w="5000" w:type="pct"/>
            <w:vAlign w:val="center"/>
          </w:tcPr>
          <w:p w:rsidR="006C3D4D" w:rsidRPr="00907E68" w:rsidRDefault="006C3D4D">
            <w:pPr>
              <w:pStyle w:val="a6"/>
              <w:jc w:val="center"/>
              <w:rPr>
                <w:b/>
                <w:bCs/>
              </w:rPr>
            </w:pPr>
            <w:r w:rsidRPr="00907E68">
              <w:rPr>
                <w:b/>
                <w:bCs/>
              </w:rPr>
              <w:t>17.08.2011</w:t>
            </w:r>
          </w:p>
        </w:tc>
      </w:tr>
    </w:tbl>
    <w:p w:rsidR="006C3D4D" w:rsidRDefault="006C3D4D"/>
    <w:p w:rsidR="006C3D4D" w:rsidRDefault="006C3D4D"/>
    <w:tbl>
      <w:tblPr>
        <w:tblpPr w:leftFromText="187" w:rightFromText="187" w:horzAnchor="margin" w:tblpXSpec="center" w:tblpYSpec="bottom"/>
        <w:tblW w:w="5000" w:type="pct"/>
        <w:tblLook w:val="04A0" w:firstRow="1" w:lastRow="0" w:firstColumn="1" w:lastColumn="0" w:noHBand="0" w:noVBand="1"/>
      </w:tblPr>
      <w:tblGrid>
        <w:gridCol w:w="9571"/>
      </w:tblGrid>
      <w:tr w:rsidR="006C3D4D" w:rsidRPr="00907E68">
        <w:tc>
          <w:tcPr>
            <w:tcW w:w="5000" w:type="pct"/>
          </w:tcPr>
          <w:p w:rsidR="006C3D4D" w:rsidRPr="00907E68" w:rsidRDefault="006C3D4D">
            <w:pPr>
              <w:pStyle w:val="a6"/>
            </w:pPr>
          </w:p>
        </w:tc>
      </w:tr>
    </w:tbl>
    <w:p w:rsidR="006C3D4D" w:rsidRDefault="006C3D4D"/>
    <w:p w:rsidR="0099558A" w:rsidRDefault="0099558A" w:rsidP="0099558A"/>
    <w:p w:rsidR="0099558A" w:rsidRDefault="0099558A" w:rsidP="0099558A">
      <w:pPr>
        <w:jc w:val="right"/>
      </w:pPr>
      <w:r>
        <w:t>Выполнил: Дугаров Б группа 5201</w:t>
      </w:r>
    </w:p>
    <w:p w:rsidR="0099558A" w:rsidRDefault="0099558A" w:rsidP="0099558A">
      <w:pPr>
        <w:jc w:val="right"/>
      </w:pPr>
      <w:r>
        <w:t>Проверила:Шобдоева Н. В.  К.,Э,.Н,.</w:t>
      </w:r>
    </w:p>
    <w:p w:rsidR="0099558A" w:rsidRDefault="0099558A" w:rsidP="0099558A"/>
    <w:p w:rsidR="0099558A" w:rsidRDefault="0099558A" w:rsidP="0099558A"/>
    <w:p w:rsidR="0099558A" w:rsidRDefault="0099558A" w:rsidP="0099558A"/>
    <w:p w:rsidR="0099558A" w:rsidRDefault="0099558A" w:rsidP="0099558A"/>
    <w:p w:rsidR="0099558A" w:rsidRDefault="0099558A" w:rsidP="0099558A">
      <w:pPr>
        <w:rPr>
          <w:rStyle w:val="a3"/>
          <w:rFonts w:ascii="Arial" w:hAnsi="Arial" w:cs="Arial"/>
          <w:color w:val="000000"/>
          <w:sz w:val="36"/>
          <w:szCs w:val="36"/>
        </w:rPr>
      </w:pPr>
    </w:p>
    <w:p w:rsidR="0099558A" w:rsidRDefault="0099558A" w:rsidP="0099558A">
      <w:pPr>
        <w:rPr>
          <w:rStyle w:val="a3"/>
          <w:rFonts w:ascii="Arial" w:hAnsi="Arial" w:cs="Arial"/>
          <w:color w:val="000000"/>
          <w:sz w:val="36"/>
          <w:szCs w:val="36"/>
        </w:rPr>
      </w:pPr>
    </w:p>
    <w:p w:rsidR="0099558A" w:rsidRDefault="0099558A" w:rsidP="0099558A">
      <w:pPr>
        <w:rPr>
          <w:rStyle w:val="a3"/>
          <w:rFonts w:ascii="Arial" w:hAnsi="Arial" w:cs="Arial"/>
          <w:color w:val="000000"/>
          <w:sz w:val="36"/>
          <w:szCs w:val="36"/>
        </w:rPr>
      </w:pPr>
    </w:p>
    <w:p w:rsidR="0099558A" w:rsidRDefault="0099558A" w:rsidP="0099558A">
      <w:pPr>
        <w:rPr>
          <w:rStyle w:val="a3"/>
          <w:rFonts w:ascii="Arial" w:hAnsi="Arial" w:cs="Arial"/>
          <w:color w:val="000000"/>
          <w:sz w:val="36"/>
          <w:szCs w:val="36"/>
        </w:rPr>
      </w:pPr>
    </w:p>
    <w:p w:rsidR="0099558A" w:rsidRDefault="0099558A" w:rsidP="0099558A">
      <w:pPr>
        <w:rPr>
          <w:rStyle w:val="a3"/>
          <w:rFonts w:ascii="Arial" w:hAnsi="Arial" w:cs="Arial"/>
          <w:color w:val="000000"/>
          <w:sz w:val="36"/>
          <w:szCs w:val="36"/>
        </w:rPr>
      </w:pPr>
    </w:p>
    <w:p w:rsidR="006C3D4D" w:rsidRPr="0099558A" w:rsidRDefault="006C3D4D" w:rsidP="0099558A">
      <w:pPr>
        <w:jc w:val="center"/>
        <w:rPr>
          <w:rStyle w:val="a3"/>
          <w:b w:val="0"/>
          <w:bCs w:val="0"/>
        </w:rPr>
      </w:pPr>
      <w:r w:rsidRPr="006C3D4D">
        <w:rPr>
          <w:rStyle w:val="a3"/>
          <w:rFonts w:ascii="Arial" w:hAnsi="Arial" w:cs="Arial"/>
          <w:color w:val="000000"/>
          <w:sz w:val="36"/>
          <w:szCs w:val="36"/>
        </w:rPr>
        <w:t>Региональные экономические интеграционные группировки.</w:t>
      </w:r>
    </w:p>
    <w:p w:rsidR="006C3D4D" w:rsidRDefault="006C3D4D" w:rsidP="006C3D4D">
      <w:pPr>
        <w:ind w:firstLine="709"/>
        <w:rPr>
          <w:rStyle w:val="apple-style-span"/>
          <w:rFonts w:ascii="Trebuchet MS" w:hAnsi="Trebuchet MS"/>
          <w:sz w:val="21"/>
          <w:szCs w:val="21"/>
        </w:rPr>
      </w:pPr>
      <w:r w:rsidRPr="006C3D4D">
        <w:rPr>
          <w:rStyle w:val="apple-style-span"/>
          <w:rFonts w:ascii="Trebuchet MS" w:hAnsi="Trebuchet MS"/>
          <w:sz w:val="21"/>
          <w:szCs w:val="21"/>
        </w:rPr>
        <w:t>Региональная</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экономическая интеграция</w:t>
      </w:r>
      <w:r w:rsidRPr="006C3D4D">
        <w:rPr>
          <w:rStyle w:val="apple-converted-space"/>
          <w:rFonts w:ascii="Trebuchet MS" w:hAnsi="Trebuchet MS"/>
          <w:sz w:val="21"/>
          <w:szCs w:val="21"/>
        </w:rPr>
        <w:t> </w:t>
      </w:r>
      <w:r w:rsidRPr="006C3D4D">
        <w:rPr>
          <w:rStyle w:val="apple-style-span"/>
          <w:rFonts w:ascii="Trebuchet MS" w:hAnsi="Trebuchet MS"/>
          <w:sz w:val="21"/>
          <w:szCs w:val="21"/>
        </w:rPr>
        <w:t>представляет собой</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процесс развития</w:t>
      </w:r>
      <w:r w:rsidRPr="006C3D4D">
        <w:rPr>
          <w:rStyle w:val="apple-converted-space"/>
          <w:rFonts w:ascii="Trebuchet MS" w:hAnsi="Trebuchet MS"/>
          <w:sz w:val="21"/>
          <w:szCs w:val="21"/>
        </w:rPr>
        <w:t> </w:t>
      </w:r>
      <w:r w:rsidRPr="006C3D4D">
        <w:rPr>
          <w:rStyle w:val="apple-style-span"/>
          <w:rFonts w:ascii="Trebuchet MS" w:hAnsi="Trebuchet MS"/>
          <w:sz w:val="21"/>
          <w:szCs w:val="21"/>
        </w:rPr>
        <w:t>устойчивых</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экономических</w:t>
      </w:r>
      <w:r w:rsidRPr="006C3D4D">
        <w:rPr>
          <w:rStyle w:val="apple-style-span"/>
          <w:rFonts w:ascii="Trebuchet MS" w:hAnsi="Trebuchet MS"/>
          <w:sz w:val="21"/>
          <w:szCs w:val="21"/>
        </w:rPr>
        <w:t>связей и разделения труда национальных хозяйств, который, охватывая внешне</w:t>
      </w:r>
      <w:r w:rsidRPr="006C3D4D">
        <w:rPr>
          <w:rStyle w:val="apple-style-span"/>
          <w:rFonts w:ascii="Trebuchet MS" w:hAnsi="Trebuchet MS"/>
          <w:bCs/>
          <w:sz w:val="21"/>
          <w:szCs w:val="21"/>
        </w:rPr>
        <w:t>экономический</w:t>
      </w:r>
      <w:r w:rsidRPr="006C3D4D">
        <w:rPr>
          <w:rStyle w:val="apple-converted-space"/>
          <w:rFonts w:ascii="Trebuchet MS" w:hAnsi="Trebuchet MS"/>
          <w:sz w:val="21"/>
          <w:szCs w:val="21"/>
        </w:rPr>
        <w:t> </w:t>
      </w:r>
      <w:r w:rsidRPr="006C3D4D">
        <w:rPr>
          <w:rStyle w:val="apple-style-span"/>
          <w:rFonts w:ascii="Trebuchet MS" w:hAnsi="Trebuchet MS"/>
          <w:sz w:val="21"/>
          <w:szCs w:val="21"/>
        </w:rPr>
        <w:t>обмен и сферу производства, ведет к тесному переплетению национальных хозяйств и созданию единого хозяйственного комплекса в</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региональном</w:t>
      </w:r>
      <w:r w:rsidRPr="006C3D4D">
        <w:rPr>
          <w:rStyle w:val="apple-converted-space"/>
          <w:rFonts w:ascii="Trebuchet MS" w:hAnsi="Trebuchet MS"/>
          <w:sz w:val="21"/>
          <w:szCs w:val="21"/>
        </w:rPr>
        <w:t> </w:t>
      </w:r>
      <w:r w:rsidRPr="006C3D4D">
        <w:rPr>
          <w:rStyle w:val="apple-style-span"/>
          <w:rFonts w:ascii="Trebuchet MS" w:hAnsi="Trebuchet MS"/>
          <w:sz w:val="21"/>
          <w:szCs w:val="21"/>
        </w:rPr>
        <w:t>масштабе.</w:t>
      </w:r>
      <w:r w:rsidRPr="006C3D4D">
        <w:rPr>
          <w:rFonts w:ascii="Trebuchet MS" w:hAnsi="Trebuchet MS"/>
          <w:sz w:val="21"/>
          <w:szCs w:val="21"/>
        </w:rPr>
        <w:br/>
      </w:r>
      <w:r w:rsidRPr="006C3D4D">
        <w:rPr>
          <w:rFonts w:ascii="Trebuchet MS" w:hAnsi="Trebuchet MS"/>
          <w:sz w:val="21"/>
          <w:szCs w:val="21"/>
        </w:rPr>
        <w:br/>
      </w:r>
      <w:r w:rsidRPr="006C3D4D">
        <w:rPr>
          <w:rStyle w:val="apple-style-span"/>
          <w:rFonts w:ascii="Trebuchet MS" w:hAnsi="Trebuchet MS"/>
          <w:sz w:val="21"/>
          <w:szCs w:val="21"/>
        </w:rPr>
        <w:t>Процесс</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экономической интеграции</w:t>
      </w:r>
      <w:r w:rsidRPr="006C3D4D">
        <w:rPr>
          <w:rStyle w:val="apple-converted-space"/>
          <w:rFonts w:ascii="Trebuchet MS" w:hAnsi="Trebuchet MS"/>
          <w:sz w:val="21"/>
          <w:szCs w:val="21"/>
        </w:rPr>
        <w:t> </w:t>
      </w:r>
      <w:r w:rsidRPr="006C3D4D">
        <w:rPr>
          <w:rStyle w:val="apple-style-span"/>
          <w:rFonts w:ascii="Trebuchet MS" w:hAnsi="Trebuchet MS"/>
          <w:sz w:val="21"/>
          <w:szCs w:val="21"/>
        </w:rPr>
        <w:t>сложен и противоречив. Он обусловлен не только</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экономическими,</w:t>
      </w:r>
      <w:r w:rsidRPr="006C3D4D">
        <w:rPr>
          <w:rStyle w:val="apple-converted-space"/>
          <w:rFonts w:ascii="Trebuchet MS" w:hAnsi="Trebuchet MS"/>
          <w:sz w:val="21"/>
          <w:szCs w:val="21"/>
        </w:rPr>
        <w:t> </w:t>
      </w:r>
      <w:r w:rsidRPr="006C3D4D">
        <w:rPr>
          <w:rStyle w:val="apple-style-span"/>
          <w:rFonts w:ascii="Trebuchet MS" w:hAnsi="Trebuchet MS"/>
          <w:sz w:val="21"/>
          <w:szCs w:val="21"/>
        </w:rPr>
        <w:t>но и политическими причинами, хотя основной причиной</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интеграции</w:t>
      </w:r>
      <w:r w:rsidRPr="006C3D4D">
        <w:rPr>
          <w:rStyle w:val="apple-converted-space"/>
          <w:rFonts w:ascii="Trebuchet MS" w:hAnsi="Trebuchet MS"/>
          <w:sz w:val="21"/>
          <w:szCs w:val="21"/>
        </w:rPr>
        <w:t> </w:t>
      </w:r>
      <w:r w:rsidRPr="006C3D4D">
        <w:rPr>
          <w:rStyle w:val="apple-style-span"/>
          <w:rFonts w:ascii="Trebuchet MS" w:hAnsi="Trebuchet MS"/>
          <w:sz w:val="21"/>
          <w:szCs w:val="21"/>
        </w:rPr>
        <w:t>являются требования высоко</w:t>
      </w:r>
      <w:r w:rsidRPr="006C3D4D">
        <w:rPr>
          <w:rStyle w:val="apple-style-span"/>
          <w:rFonts w:ascii="Trebuchet MS" w:hAnsi="Trebuchet MS"/>
          <w:bCs/>
          <w:sz w:val="21"/>
          <w:szCs w:val="21"/>
        </w:rPr>
        <w:t>развитых</w:t>
      </w:r>
      <w:r w:rsidRPr="006C3D4D">
        <w:rPr>
          <w:rStyle w:val="apple-converted-space"/>
          <w:rFonts w:ascii="Trebuchet MS" w:hAnsi="Trebuchet MS"/>
          <w:sz w:val="21"/>
          <w:szCs w:val="21"/>
        </w:rPr>
        <w:t> </w:t>
      </w:r>
      <w:r w:rsidRPr="006C3D4D">
        <w:rPr>
          <w:rStyle w:val="apple-style-span"/>
          <w:rFonts w:ascii="Trebuchet MS" w:hAnsi="Trebuchet MS"/>
          <w:sz w:val="21"/>
          <w:szCs w:val="21"/>
        </w:rPr>
        <w:t>факторов производства, переросших рамки национальных хозяйств, исторически этот</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процесс</w:t>
      </w:r>
      <w:r w:rsidRPr="006C3D4D">
        <w:rPr>
          <w:rStyle w:val="apple-converted-space"/>
          <w:rFonts w:ascii="Trebuchet MS" w:hAnsi="Trebuchet MS"/>
          <w:sz w:val="21"/>
          <w:szCs w:val="21"/>
        </w:rPr>
        <w:t> </w:t>
      </w:r>
      <w:r w:rsidRPr="006C3D4D">
        <w:rPr>
          <w:rStyle w:val="apple-style-span"/>
          <w:rFonts w:ascii="Trebuchet MS" w:hAnsi="Trebuchet MS"/>
          <w:sz w:val="21"/>
          <w:szCs w:val="21"/>
        </w:rPr>
        <w:t>складывался таким образом, что соотношение политических и</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экономических</w:t>
      </w:r>
      <w:r w:rsidRPr="006C3D4D">
        <w:rPr>
          <w:rStyle w:val="apple-converted-space"/>
          <w:rFonts w:ascii="Trebuchet MS" w:hAnsi="Trebuchet MS"/>
          <w:sz w:val="21"/>
          <w:szCs w:val="21"/>
        </w:rPr>
        <w:t> </w:t>
      </w:r>
      <w:r w:rsidRPr="006C3D4D">
        <w:rPr>
          <w:rStyle w:val="apple-style-span"/>
          <w:rFonts w:ascii="Trebuchet MS" w:hAnsi="Trebuchet MS"/>
          <w:sz w:val="21"/>
          <w:szCs w:val="21"/>
        </w:rPr>
        <w:t>факторов на отдельных этапах менялось.</w:t>
      </w:r>
      <w:r w:rsidRPr="006C3D4D">
        <w:rPr>
          <w:rFonts w:ascii="Trebuchet MS" w:hAnsi="Trebuchet MS"/>
          <w:sz w:val="21"/>
          <w:szCs w:val="21"/>
        </w:rPr>
        <w:br/>
      </w:r>
      <w:r w:rsidRPr="006C3D4D">
        <w:rPr>
          <w:rFonts w:ascii="Trebuchet MS" w:hAnsi="Trebuchet MS"/>
          <w:sz w:val="21"/>
          <w:szCs w:val="21"/>
        </w:rPr>
        <w:br/>
      </w:r>
      <w:r w:rsidRPr="006C3D4D">
        <w:rPr>
          <w:rStyle w:val="apple-style-span"/>
          <w:rFonts w:ascii="Trebuchet MS" w:hAnsi="Trebuchet MS"/>
          <w:sz w:val="21"/>
          <w:szCs w:val="21"/>
        </w:rPr>
        <w:t>Практика и теоретические исследования (Вайнер Дж.) показывают, что расширение рынка через</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региональную интеграцию</w:t>
      </w:r>
      <w:r w:rsidRPr="006C3D4D">
        <w:rPr>
          <w:rStyle w:val="apple-converted-space"/>
          <w:rFonts w:ascii="Trebuchet MS" w:hAnsi="Trebuchet MS"/>
          <w:sz w:val="21"/>
          <w:szCs w:val="21"/>
        </w:rPr>
        <w:t> </w:t>
      </w:r>
      <w:r w:rsidRPr="006C3D4D">
        <w:rPr>
          <w:rStyle w:val="apple-style-span"/>
          <w:rFonts w:ascii="Trebuchet MS" w:hAnsi="Trebuchet MS"/>
          <w:sz w:val="21"/>
          <w:szCs w:val="21"/>
        </w:rPr>
        <w:t>может приводить к значительной экономии на масштабе производства для стран-участниц. При этом они получают дополнительные выгоды в эффективности производства от усиления конкуренции, если страны-члены</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интеграционного</w:t>
      </w:r>
      <w:r w:rsidRPr="006C3D4D">
        <w:rPr>
          <w:rStyle w:val="apple-converted-space"/>
          <w:rFonts w:ascii="Trebuchet MS" w:hAnsi="Trebuchet MS"/>
          <w:sz w:val="21"/>
          <w:szCs w:val="21"/>
        </w:rPr>
        <w:t> </w:t>
      </w:r>
      <w:r w:rsidRPr="006C3D4D">
        <w:rPr>
          <w:rStyle w:val="apple-style-span"/>
          <w:rFonts w:ascii="Trebuchet MS" w:hAnsi="Trebuchet MS"/>
          <w:sz w:val="21"/>
          <w:szCs w:val="21"/>
        </w:rPr>
        <w:t>объединения выпускают одинаковый ассортимент продукции. В этих условиях сокращаются относительно неэффективные производства и расширяются более конкурентные.</w:t>
      </w:r>
      <w:r w:rsidRPr="006C3D4D">
        <w:rPr>
          <w:rFonts w:ascii="Trebuchet MS" w:hAnsi="Trebuchet MS"/>
          <w:sz w:val="21"/>
          <w:szCs w:val="21"/>
        </w:rPr>
        <w:br/>
      </w:r>
      <w:r w:rsidRPr="006C3D4D">
        <w:rPr>
          <w:rFonts w:ascii="Trebuchet MS" w:hAnsi="Trebuchet MS"/>
          <w:sz w:val="21"/>
          <w:szCs w:val="21"/>
        </w:rPr>
        <w:br/>
      </w:r>
      <w:r w:rsidRPr="006C3D4D">
        <w:rPr>
          <w:rStyle w:val="apple-style-span"/>
          <w:rFonts w:ascii="Trebuchet MS" w:hAnsi="Trebuchet MS"/>
          <w:sz w:val="21"/>
          <w:szCs w:val="21"/>
        </w:rPr>
        <w:t>Создание</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интеграционного</w:t>
      </w:r>
      <w:r w:rsidRPr="006C3D4D">
        <w:rPr>
          <w:rStyle w:val="apple-converted-space"/>
          <w:rFonts w:ascii="Trebuchet MS" w:hAnsi="Trebuchet MS"/>
          <w:sz w:val="21"/>
          <w:szCs w:val="21"/>
        </w:rPr>
        <w:t> </w:t>
      </w:r>
      <w:r w:rsidRPr="006C3D4D">
        <w:rPr>
          <w:rStyle w:val="apple-style-span"/>
          <w:rFonts w:ascii="Trebuchet MS" w:hAnsi="Trebuchet MS"/>
          <w:sz w:val="21"/>
          <w:szCs w:val="21"/>
        </w:rPr>
        <w:t>объединения на определенных этапах его</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развития</w:t>
      </w:r>
      <w:r w:rsidRPr="006C3D4D">
        <w:rPr>
          <w:rStyle w:val="apple-converted-space"/>
          <w:rFonts w:ascii="Trebuchet MS" w:hAnsi="Trebuchet MS"/>
          <w:sz w:val="21"/>
          <w:szCs w:val="21"/>
        </w:rPr>
        <w:t> </w:t>
      </w:r>
      <w:r w:rsidRPr="006C3D4D">
        <w:rPr>
          <w:rStyle w:val="apple-style-span"/>
          <w:rFonts w:ascii="Trebuchet MS" w:hAnsi="Trebuchet MS"/>
          <w:sz w:val="21"/>
          <w:szCs w:val="21"/>
        </w:rPr>
        <w:t>(таможенный союз) может вызывать и противоположный эффект в силу того, что производители третьих стран могли бы поставлять те же товары по более низкой цене. Если отрицательный эффект (эффект отклонения торговли) превзойдет по своей стоимостной величине положительный (эффект создания торговли), то благосостояние стран-участниц</w:t>
      </w:r>
      <w:r w:rsidRPr="006C3D4D">
        <w:rPr>
          <w:rStyle w:val="apple-style-span"/>
          <w:rFonts w:ascii="Trebuchet MS" w:hAnsi="Trebuchet MS"/>
          <w:bCs/>
          <w:sz w:val="21"/>
          <w:szCs w:val="21"/>
        </w:rPr>
        <w:t>интеграционного</w:t>
      </w:r>
      <w:r w:rsidRPr="006C3D4D">
        <w:rPr>
          <w:rStyle w:val="apple-converted-space"/>
          <w:rFonts w:ascii="Trebuchet MS" w:hAnsi="Trebuchet MS"/>
          <w:sz w:val="21"/>
          <w:szCs w:val="21"/>
        </w:rPr>
        <w:t> </w:t>
      </w:r>
      <w:r w:rsidRPr="006C3D4D">
        <w:rPr>
          <w:rStyle w:val="apple-style-span"/>
          <w:rFonts w:ascii="Trebuchet MS" w:hAnsi="Trebuchet MS"/>
          <w:sz w:val="21"/>
          <w:szCs w:val="21"/>
        </w:rPr>
        <w:t>объединения может ухудшиться.</w:t>
      </w:r>
      <w:r w:rsidRPr="006C3D4D">
        <w:rPr>
          <w:rFonts w:ascii="Trebuchet MS" w:hAnsi="Trebuchet MS"/>
          <w:sz w:val="21"/>
          <w:szCs w:val="21"/>
        </w:rPr>
        <w:br/>
      </w:r>
      <w:r w:rsidRPr="006C3D4D">
        <w:rPr>
          <w:rFonts w:ascii="Trebuchet MS" w:hAnsi="Trebuchet MS"/>
          <w:sz w:val="21"/>
          <w:szCs w:val="21"/>
        </w:rPr>
        <w:br/>
      </w:r>
      <w:r w:rsidRPr="006C3D4D">
        <w:rPr>
          <w:rStyle w:val="apple-style-span"/>
          <w:rFonts w:ascii="Trebuchet MS" w:hAnsi="Trebuchet MS"/>
          <w:sz w:val="21"/>
          <w:szCs w:val="21"/>
        </w:rPr>
        <w:t>Конкретные формы взаимодействия в рамках</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интеграционного</w:t>
      </w:r>
      <w:r w:rsidRPr="006C3D4D">
        <w:rPr>
          <w:rStyle w:val="apple-converted-space"/>
          <w:rFonts w:ascii="Trebuchet MS" w:hAnsi="Trebuchet MS"/>
          <w:sz w:val="21"/>
          <w:szCs w:val="21"/>
        </w:rPr>
        <w:t> </w:t>
      </w:r>
      <w:r w:rsidRPr="006C3D4D">
        <w:rPr>
          <w:rStyle w:val="apple-style-span"/>
          <w:rFonts w:ascii="Trebuchet MS" w:hAnsi="Trebuchet MS"/>
          <w:sz w:val="21"/>
          <w:szCs w:val="21"/>
        </w:rPr>
        <w:t>объединения зависят от уровней хозяйственного</w:t>
      </w:r>
      <w:r w:rsidRPr="006C3D4D">
        <w:rPr>
          <w:rStyle w:val="apple-style-span"/>
          <w:rFonts w:ascii="Trebuchet MS" w:hAnsi="Trebuchet MS"/>
          <w:bCs/>
          <w:sz w:val="21"/>
          <w:szCs w:val="21"/>
        </w:rPr>
        <w:t>развития</w:t>
      </w:r>
      <w:r w:rsidRPr="006C3D4D">
        <w:rPr>
          <w:rStyle w:val="apple-converted-space"/>
          <w:rFonts w:ascii="Trebuchet MS" w:hAnsi="Trebuchet MS"/>
          <w:sz w:val="21"/>
          <w:szCs w:val="21"/>
        </w:rPr>
        <w:t> </w:t>
      </w:r>
      <w:r w:rsidRPr="006C3D4D">
        <w:rPr>
          <w:rStyle w:val="apple-style-span"/>
          <w:rFonts w:ascii="Trebuchet MS" w:hAnsi="Trebuchet MS"/>
          <w:sz w:val="21"/>
          <w:szCs w:val="21"/>
        </w:rPr>
        <w:t>стран-участниц. Особенности этих стран соответственно влияют на формы, характер и движущие силы объединительных</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процессов.</w:t>
      </w:r>
      <w:r w:rsidRPr="006C3D4D">
        <w:rPr>
          <w:rFonts w:ascii="Trebuchet MS" w:hAnsi="Trebuchet MS"/>
          <w:sz w:val="21"/>
          <w:szCs w:val="21"/>
        </w:rPr>
        <w:br/>
      </w:r>
      <w:r w:rsidRPr="006C3D4D">
        <w:rPr>
          <w:rFonts w:ascii="Trebuchet MS" w:hAnsi="Trebuchet MS"/>
          <w:sz w:val="21"/>
          <w:szCs w:val="21"/>
        </w:rPr>
        <w:br/>
      </w:r>
      <w:r w:rsidRPr="006C3D4D">
        <w:rPr>
          <w:rStyle w:val="apple-style-span"/>
          <w:rFonts w:ascii="Trebuchet MS" w:hAnsi="Trebuchet MS"/>
          <w:sz w:val="21"/>
          <w:szCs w:val="21"/>
        </w:rPr>
        <w:t>Типы и формы</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региональной экономической интеграции.</w:t>
      </w:r>
      <w:r w:rsidRPr="006C3D4D">
        <w:rPr>
          <w:rStyle w:val="apple-converted-space"/>
          <w:rFonts w:ascii="Trebuchet MS" w:hAnsi="Trebuchet MS"/>
          <w:sz w:val="21"/>
          <w:szCs w:val="21"/>
        </w:rPr>
        <w:t> </w:t>
      </w:r>
      <w:r w:rsidRPr="006C3D4D">
        <w:rPr>
          <w:rStyle w:val="apple-style-span"/>
          <w:rFonts w:ascii="Trebuchet MS" w:hAnsi="Trebuchet MS"/>
          <w:sz w:val="21"/>
          <w:szCs w:val="21"/>
        </w:rPr>
        <w:t>Развитие</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экономической интеграции</w:t>
      </w:r>
      <w:r w:rsidRPr="006C3D4D">
        <w:rPr>
          <w:rStyle w:val="apple-converted-space"/>
          <w:rFonts w:ascii="Trebuchet MS" w:hAnsi="Trebuchet MS"/>
          <w:sz w:val="21"/>
          <w:szCs w:val="21"/>
        </w:rPr>
        <w:t> </w:t>
      </w:r>
      <w:r w:rsidRPr="006C3D4D">
        <w:rPr>
          <w:rStyle w:val="apple-style-span"/>
          <w:rFonts w:ascii="Trebuchet MS" w:hAnsi="Trebuchet MS"/>
          <w:sz w:val="21"/>
          <w:szCs w:val="21"/>
        </w:rPr>
        <w:t>проявляется в нескольких типах и</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формах.</w:t>
      </w:r>
      <w:r w:rsidRPr="006C3D4D">
        <w:rPr>
          <w:rStyle w:val="apple-converted-space"/>
          <w:rFonts w:ascii="Trebuchet MS" w:hAnsi="Trebuchet MS"/>
          <w:sz w:val="21"/>
          <w:szCs w:val="21"/>
        </w:rPr>
        <w:t> </w:t>
      </w:r>
      <w:r w:rsidRPr="006C3D4D">
        <w:rPr>
          <w:rStyle w:val="apple-style-span"/>
          <w:rFonts w:ascii="Trebuchet MS" w:hAnsi="Trebuchet MS"/>
          <w:sz w:val="21"/>
          <w:szCs w:val="21"/>
        </w:rPr>
        <w:t>Выделяются два типа</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региональной экономической интеграции</w:t>
      </w:r>
      <w:r w:rsidRPr="006C3D4D">
        <w:rPr>
          <w:rStyle w:val="apple-converted-space"/>
          <w:rFonts w:ascii="Trebuchet MS" w:hAnsi="Trebuchet MS"/>
          <w:sz w:val="21"/>
          <w:szCs w:val="21"/>
        </w:rPr>
        <w:t> </w:t>
      </w:r>
      <w:r w:rsidRPr="006C3D4D">
        <w:rPr>
          <w:rStyle w:val="apple-style-span"/>
          <w:rFonts w:ascii="Trebuchet MS" w:hAnsi="Trebuchet MS"/>
          <w:sz w:val="21"/>
          <w:szCs w:val="21"/>
        </w:rPr>
        <w:t>— межгосударственная</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экономическая интеграция</w:t>
      </w:r>
      <w:r w:rsidRPr="006C3D4D">
        <w:rPr>
          <w:rStyle w:val="apple-converted-space"/>
          <w:rFonts w:ascii="Trebuchet MS" w:hAnsi="Trebuchet MS"/>
          <w:sz w:val="21"/>
          <w:szCs w:val="21"/>
        </w:rPr>
        <w:t> </w:t>
      </w:r>
      <w:r w:rsidRPr="006C3D4D">
        <w:rPr>
          <w:rStyle w:val="apple-style-span"/>
          <w:rFonts w:ascii="Trebuchet MS" w:hAnsi="Trebuchet MS"/>
          <w:sz w:val="21"/>
          <w:szCs w:val="21"/>
        </w:rPr>
        <w:t>и</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интеграция</w:t>
      </w:r>
      <w:r w:rsidRPr="006C3D4D">
        <w:rPr>
          <w:rStyle w:val="apple-converted-space"/>
          <w:rFonts w:ascii="Trebuchet MS" w:hAnsi="Trebuchet MS"/>
          <w:sz w:val="21"/>
          <w:szCs w:val="21"/>
        </w:rPr>
        <w:t> </w:t>
      </w:r>
      <w:r w:rsidRPr="006C3D4D">
        <w:rPr>
          <w:rStyle w:val="apple-style-span"/>
          <w:rFonts w:ascii="Trebuchet MS" w:hAnsi="Trebuchet MS"/>
          <w:sz w:val="21"/>
          <w:szCs w:val="21"/>
        </w:rPr>
        <w:t>на микроуровне, или</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интеграция,</w:t>
      </w:r>
      <w:r w:rsidRPr="006C3D4D">
        <w:rPr>
          <w:rStyle w:val="apple-converted-space"/>
          <w:rFonts w:ascii="Trebuchet MS" w:hAnsi="Trebuchet MS"/>
          <w:sz w:val="21"/>
          <w:szCs w:val="21"/>
        </w:rPr>
        <w:t> </w:t>
      </w:r>
      <w:r w:rsidRPr="006C3D4D">
        <w:rPr>
          <w:rStyle w:val="apple-style-span"/>
          <w:rFonts w:ascii="Trebuchet MS" w:hAnsi="Trebuchet MS"/>
          <w:sz w:val="21"/>
          <w:szCs w:val="21"/>
        </w:rPr>
        <w:t>ведомая частными зарубежными прямыми капиталовложениями.</w:t>
      </w:r>
      <w:r w:rsidRPr="006C3D4D">
        <w:rPr>
          <w:rFonts w:ascii="Trebuchet MS" w:hAnsi="Trebuchet MS"/>
          <w:sz w:val="21"/>
          <w:szCs w:val="21"/>
        </w:rPr>
        <w:br/>
      </w:r>
      <w:r w:rsidRPr="006C3D4D">
        <w:rPr>
          <w:rFonts w:ascii="Trebuchet MS" w:hAnsi="Trebuchet MS"/>
          <w:sz w:val="21"/>
          <w:szCs w:val="21"/>
        </w:rPr>
        <w:br/>
      </w:r>
      <w:r w:rsidRPr="006C3D4D">
        <w:rPr>
          <w:rStyle w:val="apple-style-span"/>
          <w:rFonts w:ascii="Trebuchet MS" w:hAnsi="Trebuchet MS"/>
          <w:sz w:val="21"/>
          <w:szCs w:val="21"/>
        </w:rPr>
        <w:t>Межгосударственные</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интеграционные</w:t>
      </w:r>
      <w:r w:rsidRPr="006C3D4D">
        <w:rPr>
          <w:rStyle w:val="apple-converted-space"/>
          <w:rFonts w:ascii="Trebuchet MS" w:hAnsi="Trebuchet MS"/>
          <w:sz w:val="21"/>
          <w:szCs w:val="21"/>
        </w:rPr>
        <w:t> </w:t>
      </w:r>
      <w:r w:rsidRPr="006C3D4D">
        <w:rPr>
          <w:rStyle w:val="apple-style-span"/>
          <w:rFonts w:ascii="Trebuchet MS" w:hAnsi="Trebuchet MS"/>
          <w:sz w:val="21"/>
          <w:szCs w:val="21"/>
        </w:rPr>
        <w:t>объединения проявляются в</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формах:</w:t>
      </w:r>
      <w:r w:rsidRPr="006C3D4D">
        <w:rPr>
          <w:rStyle w:val="apple-converted-space"/>
          <w:rFonts w:ascii="Trebuchet MS" w:hAnsi="Trebuchet MS"/>
          <w:sz w:val="21"/>
          <w:szCs w:val="21"/>
        </w:rPr>
        <w:t> </w:t>
      </w:r>
      <w:r w:rsidRPr="006C3D4D">
        <w:rPr>
          <w:rStyle w:val="apple-style-span"/>
          <w:rFonts w:ascii="Trebuchet MS" w:hAnsi="Trebuchet MS"/>
          <w:sz w:val="21"/>
          <w:szCs w:val="21"/>
        </w:rPr>
        <w:t>зон свободной торговли, которые ставят целью ликвидировать препятствия во взаимной торговле; таможенных союзов, которые кроме вышеуказанной цели принимают меры таможенной и налоговой защиты своего внутреннего рынка от конкуренции третьих стран. Далее</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интеграционный процесс</w:t>
      </w:r>
      <w:r w:rsidRPr="006C3D4D">
        <w:rPr>
          <w:rStyle w:val="apple-converted-space"/>
          <w:rFonts w:ascii="Trebuchet MS" w:hAnsi="Trebuchet MS"/>
          <w:sz w:val="21"/>
          <w:szCs w:val="21"/>
        </w:rPr>
        <w:t> </w:t>
      </w:r>
      <w:r w:rsidRPr="006C3D4D">
        <w:rPr>
          <w:rStyle w:val="apple-style-span"/>
          <w:rFonts w:ascii="Trebuchet MS" w:hAnsi="Trebuchet MS"/>
          <w:sz w:val="21"/>
          <w:szCs w:val="21"/>
        </w:rPr>
        <w:t>в своем</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развитии</w:t>
      </w:r>
      <w:r w:rsidRPr="006C3D4D">
        <w:rPr>
          <w:rStyle w:val="apple-converted-space"/>
          <w:rFonts w:ascii="Trebuchet MS" w:hAnsi="Trebuchet MS"/>
          <w:sz w:val="21"/>
          <w:szCs w:val="21"/>
        </w:rPr>
        <w:t> </w:t>
      </w:r>
      <w:r w:rsidRPr="006C3D4D">
        <w:rPr>
          <w:rStyle w:val="apple-style-span"/>
          <w:rFonts w:ascii="Trebuchet MS" w:hAnsi="Trebuchet MS"/>
          <w:sz w:val="21"/>
          <w:szCs w:val="21"/>
        </w:rPr>
        <w:t>принимает форму общего рынка со свободой движения товаров, услуг и капиталов, единого рынка с унификацией юридических и экономико-технических условий торговли, движения капитала и рабочей силы и, наконец, образования валютного и</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экономического</w:t>
      </w:r>
      <w:r w:rsidRPr="006C3D4D">
        <w:rPr>
          <w:rStyle w:val="apple-style-span"/>
          <w:rFonts w:ascii="Trebuchet MS" w:hAnsi="Trebuchet MS"/>
          <w:sz w:val="21"/>
          <w:szCs w:val="21"/>
        </w:rPr>
        <w:t>союза. Если единый рынок регулирует главным образом сферу обмена, то создание</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экономического</w:t>
      </w:r>
      <w:r w:rsidRPr="006C3D4D">
        <w:rPr>
          <w:rStyle w:val="apple-converted-space"/>
          <w:rFonts w:ascii="Trebuchet MS" w:hAnsi="Trebuchet MS"/>
          <w:sz w:val="21"/>
          <w:szCs w:val="21"/>
        </w:rPr>
        <w:t> </w:t>
      </w:r>
      <w:r w:rsidRPr="006C3D4D">
        <w:rPr>
          <w:rStyle w:val="apple-style-span"/>
          <w:rFonts w:ascii="Trebuchet MS" w:hAnsi="Trebuchet MS"/>
          <w:sz w:val="21"/>
          <w:szCs w:val="21"/>
        </w:rPr>
        <w:t>союза предусматривает унификацию функционирования всех сфер хозяйственной деятельности, координацию</w:t>
      </w:r>
      <w:r w:rsidRPr="006C3D4D">
        <w:rPr>
          <w:rStyle w:val="apple-style-span"/>
          <w:rFonts w:ascii="Trebuchet MS" w:hAnsi="Trebuchet MS"/>
          <w:bCs/>
          <w:sz w:val="21"/>
          <w:szCs w:val="21"/>
        </w:rPr>
        <w:t>экономической</w:t>
      </w:r>
      <w:r w:rsidRPr="006C3D4D">
        <w:rPr>
          <w:rStyle w:val="apple-converted-space"/>
          <w:rFonts w:ascii="Trebuchet MS" w:hAnsi="Trebuchet MS"/>
          <w:sz w:val="21"/>
          <w:szCs w:val="21"/>
        </w:rPr>
        <w:t> </w:t>
      </w:r>
      <w:r w:rsidRPr="006C3D4D">
        <w:rPr>
          <w:rStyle w:val="apple-style-span"/>
          <w:rFonts w:ascii="Trebuchet MS" w:hAnsi="Trebuchet MS"/>
          <w:sz w:val="21"/>
          <w:szCs w:val="21"/>
        </w:rPr>
        <w:t>политики стран — членов союза и создание единого законодательства. Это предполагает образование наднациональных органов, которые могут принимать обязательные для всех решения, и отказ национальных правительств от соответствующих функций.</w:t>
      </w:r>
      <w:r w:rsidRPr="006C3D4D">
        <w:rPr>
          <w:rFonts w:ascii="Trebuchet MS" w:hAnsi="Trebuchet MS"/>
          <w:sz w:val="21"/>
          <w:szCs w:val="21"/>
        </w:rPr>
        <w:br/>
      </w:r>
      <w:r w:rsidRPr="006C3D4D">
        <w:rPr>
          <w:rFonts w:ascii="Trebuchet MS" w:hAnsi="Trebuchet MS"/>
          <w:sz w:val="21"/>
          <w:szCs w:val="21"/>
        </w:rPr>
        <w:br/>
      </w:r>
      <w:r w:rsidRPr="006C3D4D">
        <w:rPr>
          <w:rStyle w:val="apple-style-span"/>
          <w:rFonts w:ascii="Trebuchet MS" w:hAnsi="Trebuchet MS"/>
          <w:sz w:val="21"/>
          <w:szCs w:val="21"/>
        </w:rPr>
        <w:t>Процессы образования</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региональных интеграционных</w:t>
      </w:r>
      <w:r w:rsidRPr="006C3D4D">
        <w:rPr>
          <w:rStyle w:val="apple-converted-space"/>
          <w:rFonts w:ascii="Trebuchet MS" w:hAnsi="Trebuchet MS"/>
          <w:sz w:val="21"/>
          <w:szCs w:val="21"/>
        </w:rPr>
        <w:t> </w:t>
      </w:r>
      <w:r w:rsidRPr="006C3D4D">
        <w:rPr>
          <w:rStyle w:val="apple-style-span"/>
          <w:rFonts w:ascii="Trebuchet MS" w:hAnsi="Trebuchet MS"/>
          <w:sz w:val="21"/>
          <w:szCs w:val="21"/>
        </w:rPr>
        <w:t>группировок в</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мировом</w:t>
      </w:r>
      <w:r w:rsidRPr="006C3D4D">
        <w:rPr>
          <w:rStyle w:val="apple-converted-space"/>
          <w:rFonts w:ascii="Trebuchet MS" w:hAnsi="Trebuchet MS"/>
          <w:sz w:val="21"/>
          <w:szCs w:val="21"/>
        </w:rPr>
        <w:t> </w:t>
      </w:r>
      <w:r w:rsidRPr="006C3D4D">
        <w:rPr>
          <w:rStyle w:val="apple-style-span"/>
          <w:rFonts w:ascii="Trebuchet MS" w:hAnsi="Trebuchet MS"/>
          <w:sz w:val="21"/>
          <w:szCs w:val="21"/>
        </w:rPr>
        <w:t>хозяйстве возросли. В конце 90-х годов в мире насчитывалось более 30</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интеграционных</w:t>
      </w:r>
      <w:r w:rsidRPr="006C3D4D">
        <w:rPr>
          <w:rStyle w:val="apple-converted-space"/>
          <w:rFonts w:ascii="Trebuchet MS" w:hAnsi="Trebuchet MS"/>
          <w:sz w:val="21"/>
          <w:szCs w:val="21"/>
        </w:rPr>
        <w:t> </w:t>
      </w:r>
      <w:r w:rsidRPr="006C3D4D">
        <w:rPr>
          <w:rStyle w:val="apple-style-span"/>
          <w:rFonts w:ascii="Trebuchet MS" w:hAnsi="Trebuchet MS"/>
          <w:sz w:val="21"/>
          <w:szCs w:val="21"/>
        </w:rPr>
        <w:t>объединений различного типа в сравнении с 20 в 70-е годы. Большинство из них находятся на низших стадиях</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развития</w:t>
      </w:r>
      <w:r w:rsidRPr="006C3D4D">
        <w:rPr>
          <w:rStyle w:val="apple-converted-space"/>
          <w:rFonts w:ascii="Trebuchet MS" w:hAnsi="Trebuchet MS"/>
          <w:sz w:val="21"/>
          <w:szCs w:val="21"/>
        </w:rPr>
        <w:t> </w:t>
      </w:r>
      <w:r w:rsidRPr="006C3D4D">
        <w:rPr>
          <w:rStyle w:val="apple-style-span"/>
          <w:rFonts w:ascii="Trebuchet MS" w:hAnsi="Trebuchet MS"/>
          <w:sz w:val="21"/>
          <w:szCs w:val="21"/>
        </w:rPr>
        <w:t>— либо преференциальных торговых соглашений, либо зон свободной торговли, которые не включают какие-либо обязательства по согласованию или унификации национальных</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экономических</w:t>
      </w:r>
      <w:r w:rsidRPr="006C3D4D">
        <w:rPr>
          <w:rStyle w:val="apple-converted-space"/>
          <w:rFonts w:ascii="Trebuchet MS" w:hAnsi="Trebuchet MS"/>
          <w:sz w:val="21"/>
          <w:szCs w:val="21"/>
        </w:rPr>
        <w:t> </w:t>
      </w:r>
      <w:r w:rsidRPr="006C3D4D">
        <w:rPr>
          <w:rStyle w:val="apple-style-span"/>
          <w:rFonts w:ascii="Trebuchet MS" w:hAnsi="Trebuchet MS"/>
          <w:sz w:val="21"/>
          <w:szCs w:val="21"/>
        </w:rPr>
        <w:t>политик.</w:t>
      </w:r>
      <w:r w:rsidRPr="006C3D4D">
        <w:rPr>
          <w:rFonts w:ascii="Trebuchet MS" w:hAnsi="Trebuchet MS"/>
          <w:sz w:val="21"/>
          <w:szCs w:val="21"/>
        </w:rPr>
        <w:br/>
      </w:r>
      <w:r w:rsidRPr="006C3D4D">
        <w:rPr>
          <w:rFonts w:ascii="Trebuchet MS" w:hAnsi="Trebuchet MS"/>
          <w:sz w:val="21"/>
          <w:szCs w:val="21"/>
        </w:rPr>
        <w:br/>
      </w:r>
      <w:r w:rsidRPr="006C3D4D">
        <w:rPr>
          <w:rStyle w:val="apple-style-span"/>
          <w:rFonts w:ascii="Trebuchet MS" w:hAnsi="Trebuchet MS"/>
          <w:sz w:val="21"/>
          <w:szCs w:val="21"/>
        </w:rPr>
        <w:t>Интеграционные</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процессы</w:t>
      </w:r>
      <w:r w:rsidRPr="006C3D4D">
        <w:rPr>
          <w:rStyle w:val="apple-converted-space"/>
          <w:rFonts w:ascii="Trebuchet MS" w:hAnsi="Trebuchet MS"/>
          <w:sz w:val="21"/>
          <w:szCs w:val="21"/>
        </w:rPr>
        <w:t> </w:t>
      </w:r>
      <w:r w:rsidRPr="006C3D4D">
        <w:rPr>
          <w:rStyle w:val="apple-style-span"/>
          <w:rFonts w:ascii="Trebuchet MS" w:hAnsi="Trebuchet MS"/>
          <w:sz w:val="21"/>
          <w:szCs w:val="21"/>
        </w:rPr>
        <w:t>вызывают острые противоречия объединяющихся стран в вопросах допустимых пределов ограничения</w:t>
      </w:r>
      <w:r w:rsidRPr="006C3D4D">
        <w:rPr>
          <w:rStyle w:val="apple-converted-space"/>
          <w:rFonts w:ascii="Trebuchet MS" w:hAnsi="Trebuchet MS"/>
          <w:sz w:val="21"/>
          <w:szCs w:val="21"/>
        </w:rPr>
        <w:t> </w:t>
      </w:r>
      <w:r w:rsidRPr="006C3D4D">
        <w:rPr>
          <w:rStyle w:val="apple-style-span"/>
          <w:rFonts w:ascii="Trebuchet MS" w:hAnsi="Trebuchet MS"/>
          <w:bCs/>
          <w:sz w:val="21"/>
          <w:szCs w:val="21"/>
        </w:rPr>
        <w:t>экономического</w:t>
      </w:r>
      <w:r w:rsidRPr="006C3D4D">
        <w:rPr>
          <w:rStyle w:val="apple-converted-space"/>
          <w:rFonts w:ascii="Trebuchet MS" w:hAnsi="Trebuchet MS"/>
          <w:sz w:val="21"/>
          <w:szCs w:val="21"/>
        </w:rPr>
        <w:t> </w:t>
      </w:r>
      <w:r w:rsidRPr="006C3D4D">
        <w:rPr>
          <w:rStyle w:val="apple-style-span"/>
          <w:rFonts w:ascii="Trebuchet MS" w:hAnsi="Trebuchet MS"/>
          <w:sz w:val="21"/>
          <w:szCs w:val="21"/>
        </w:rPr>
        <w:t>и политического суверенитетов, что отражает прежде всего беспокойство правящих группировок капитала за свое положение на внутреннем рынке.</w:t>
      </w:r>
    </w:p>
    <w:p w:rsidR="006C3D4D" w:rsidRPr="006C3D4D" w:rsidRDefault="006C3D4D" w:rsidP="006C3D4D">
      <w:pPr>
        <w:ind w:firstLine="709"/>
        <w:rPr>
          <w:rStyle w:val="apple-style-span"/>
          <w:rFonts w:ascii="Trebuchet MS" w:hAnsi="Trebuchet MS"/>
          <w:sz w:val="21"/>
          <w:szCs w:val="21"/>
        </w:rPr>
      </w:pPr>
      <w:r w:rsidRPr="006C3D4D">
        <w:rPr>
          <w:rStyle w:val="apple-style-span"/>
          <w:rFonts w:ascii="Trebuchet MS" w:hAnsi="Trebuchet MS"/>
          <w:sz w:val="21"/>
          <w:szCs w:val="21"/>
        </w:rPr>
        <w:t>В промышленно</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развитых</w:t>
      </w:r>
      <w:r w:rsidRPr="006C3D4D">
        <w:rPr>
          <w:rStyle w:val="apple-converted-space"/>
          <w:rFonts w:ascii="Trebuchet MS" w:hAnsi="Trebuchet MS"/>
          <w:sz w:val="21"/>
          <w:szCs w:val="21"/>
        </w:rPr>
        <w:t> </w:t>
      </w:r>
      <w:r w:rsidRPr="006C3D4D">
        <w:rPr>
          <w:rStyle w:val="apple-style-span"/>
          <w:rFonts w:ascii="Trebuchet MS" w:hAnsi="Trebuchet MS"/>
          <w:sz w:val="21"/>
          <w:szCs w:val="21"/>
        </w:rPr>
        <w:t>странах</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интеграционные процессы</w:t>
      </w:r>
      <w:r w:rsidRPr="006C3D4D">
        <w:rPr>
          <w:rStyle w:val="apple-converted-space"/>
          <w:rFonts w:ascii="Trebuchet MS" w:hAnsi="Trebuchet MS"/>
          <w:sz w:val="21"/>
          <w:szCs w:val="21"/>
        </w:rPr>
        <w:t> </w:t>
      </w:r>
      <w:r w:rsidRPr="006C3D4D">
        <w:rPr>
          <w:rStyle w:val="apple-style-span"/>
          <w:rFonts w:ascii="Trebuchet MS" w:hAnsi="Trebuchet MS"/>
          <w:sz w:val="21"/>
          <w:szCs w:val="21"/>
        </w:rPr>
        <w:t>получили наибольшее</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развитие</w:t>
      </w:r>
      <w:r w:rsidRPr="006C3D4D">
        <w:rPr>
          <w:rStyle w:val="apple-converted-space"/>
          <w:rFonts w:ascii="Trebuchet MS" w:hAnsi="Trebuchet MS"/>
          <w:sz w:val="21"/>
          <w:szCs w:val="21"/>
        </w:rPr>
        <w:t> </w:t>
      </w:r>
      <w:r w:rsidRPr="006C3D4D">
        <w:rPr>
          <w:rStyle w:val="apple-style-span"/>
          <w:rFonts w:ascii="Trebuchet MS" w:hAnsi="Trebuchet MS"/>
          <w:sz w:val="21"/>
          <w:szCs w:val="21"/>
        </w:rPr>
        <w:t>в Западной Европе (Европейский союз) и в Северной Америке (Североамериканская ассоциация свободной торговли — НАФТА). Наиболее далеко на пути межгосударственного хозяйственного объединения продвинулся ЕС, где</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развитие интеграционных процессов</w:t>
      </w:r>
      <w:r w:rsidRPr="006C3D4D">
        <w:rPr>
          <w:rStyle w:val="apple-converted-space"/>
          <w:rFonts w:ascii="Trebuchet MS" w:hAnsi="Trebuchet MS"/>
          <w:sz w:val="21"/>
          <w:szCs w:val="21"/>
        </w:rPr>
        <w:t> </w:t>
      </w:r>
      <w:r w:rsidRPr="006C3D4D">
        <w:rPr>
          <w:rStyle w:val="apple-style-span"/>
          <w:rFonts w:ascii="Trebuchet MS" w:hAnsi="Trebuchet MS"/>
          <w:sz w:val="21"/>
          <w:szCs w:val="21"/>
        </w:rPr>
        <w:t>охватывает макро</w:t>
      </w:r>
      <w:r w:rsidRPr="006C3D4D">
        <w:rPr>
          <w:rStyle w:val="apple-style-span"/>
          <w:rFonts w:ascii="Trebuchet MS" w:hAnsi="Trebuchet MS"/>
          <w:b/>
          <w:bCs/>
          <w:sz w:val="21"/>
          <w:szCs w:val="21"/>
        </w:rPr>
        <w:t>экономическую</w:t>
      </w:r>
      <w:r w:rsidRPr="006C3D4D">
        <w:rPr>
          <w:rStyle w:val="apple-converted-space"/>
          <w:rFonts w:ascii="Trebuchet MS" w:hAnsi="Trebuchet MS"/>
          <w:sz w:val="21"/>
          <w:szCs w:val="21"/>
        </w:rPr>
        <w:t> </w:t>
      </w:r>
      <w:r w:rsidRPr="006C3D4D">
        <w:rPr>
          <w:rStyle w:val="apple-style-span"/>
          <w:rFonts w:ascii="Trebuchet MS" w:hAnsi="Trebuchet MS"/>
          <w:sz w:val="21"/>
          <w:szCs w:val="21"/>
        </w:rPr>
        <w:t>сферу и средства структурной перестройки.</w:t>
      </w:r>
      <w:r w:rsidRPr="006C3D4D">
        <w:rPr>
          <w:rFonts w:ascii="Trebuchet MS" w:hAnsi="Trebuchet MS"/>
          <w:sz w:val="21"/>
          <w:szCs w:val="21"/>
        </w:rPr>
        <w:br/>
      </w:r>
      <w:r w:rsidRPr="006C3D4D">
        <w:rPr>
          <w:rFonts w:ascii="Trebuchet MS" w:hAnsi="Trebuchet MS"/>
          <w:sz w:val="21"/>
          <w:szCs w:val="21"/>
        </w:rPr>
        <w:br/>
      </w:r>
      <w:r w:rsidRPr="006C3D4D">
        <w:rPr>
          <w:rStyle w:val="apple-style-span"/>
          <w:rFonts w:ascii="Trebuchet MS" w:hAnsi="Trebuchet MS"/>
          <w:sz w:val="21"/>
          <w:szCs w:val="21"/>
        </w:rPr>
        <w:t>Интеграционные</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процессы</w:t>
      </w:r>
      <w:r w:rsidRPr="006C3D4D">
        <w:rPr>
          <w:rStyle w:val="apple-converted-space"/>
          <w:rFonts w:ascii="Trebuchet MS" w:hAnsi="Trebuchet MS"/>
          <w:sz w:val="21"/>
          <w:szCs w:val="21"/>
        </w:rPr>
        <w:t> </w:t>
      </w:r>
      <w:r w:rsidRPr="006C3D4D">
        <w:rPr>
          <w:rStyle w:val="apple-style-span"/>
          <w:rFonts w:ascii="Trebuchet MS" w:hAnsi="Trebuchet MS"/>
          <w:sz w:val="21"/>
          <w:szCs w:val="21"/>
        </w:rPr>
        <w:t>в Северной Америке отличаются от западноевропейской модели. Здесь давно созданы предпосылки зарождения и</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развития регионального</w:t>
      </w:r>
      <w:r w:rsidRPr="006C3D4D">
        <w:rPr>
          <w:rStyle w:val="apple-converted-space"/>
          <w:rFonts w:ascii="Trebuchet MS" w:hAnsi="Trebuchet MS"/>
          <w:sz w:val="21"/>
          <w:szCs w:val="21"/>
        </w:rPr>
        <w:t> </w:t>
      </w:r>
      <w:r w:rsidRPr="006C3D4D">
        <w:rPr>
          <w:rStyle w:val="apple-style-span"/>
          <w:rFonts w:ascii="Trebuchet MS" w:hAnsi="Trebuchet MS"/>
          <w:sz w:val="21"/>
          <w:szCs w:val="21"/>
        </w:rPr>
        <w:t>комплекса на микроуровне, или</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интеграции,</w:t>
      </w:r>
      <w:r w:rsidRPr="006C3D4D">
        <w:rPr>
          <w:rStyle w:val="apple-converted-space"/>
          <w:rFonts w:ascii="Trebuchet MS" w:hAnsi="Trebuchet MS"/>
          <w:sz w:val="21"/>
          <w:szCs w:val="21"/>
        </w:rPr>
        <w:t> </w:t>
      </w:r>
      <w:r w:rsidRPr="006C3D4D">
        <w:rPr>
          <w:rStyle w:val="apple-style-span"/>
          <w:rFonts w:ascii="Trebuchet MS" w:hAnsi="Trebuchet MS"/>
          <w:sz w:val="21"/>
          <w:szCs w:val="21"/>
        </w:rPr>
        <w:t>ведомой иностранными прямыми капиталовложениями. Это свободный режим движения через американо-канадскую границу капитала и рабочей силы, неограниченная обратимость валют. Подобный порядок решал целый ряд задач</w:t>
      </w:r>
      <w:r w:rsidRPr="006C3D4D">
        <w:rPr>
          <w:rStyle w:val="apple-style-span"/>
          <w:rFonts w:ascii="Trebuchet MS" w:hAnsi="Trebuchet MS"/>
          <w:b/>
          <w:bCs/>
          <w:sz w:val="21"/>
          <w:szCs w:val="21"/>
        </w:rPr>
        <w:t>региональной экономической интеграции</w:t>
      </w:r>
      <w:r w:rsidRPr="006C3D4D">
        <w:rPr>
          <w:rStyle w:val="apple-converted-space"/>
          <w:rFonts w:ascii="Trebuchet MS" w:hAnsi="Trebuchet MS"/>
          <w:sz w:val="21"/>
          <w:szCs w:val="21"/>
        </w:rPr>
        <w:t> </w:t>
      </w:r>
      <w:r w:rsidRPr="006C3D4D">
        <w:rPr>
          <w:rStyle w:val="apple-style-span"/>
          <w:rFonts w:ascii="Trebuchet MS" w:hAnsi="Trebuchet MS"/>
          <w:sz w:val="21"/>
          <w:szCs w:val="21"/>
        </w:rPr>
        <w:t>без ее договорно-правового оформления. Хотя таможенная регламентация взаимного товарооборота была далека от зоны свободной торговли, она оставляла довольно широкий простор для внутри</w:t>
      </w:r>
      <w:r w:rsidRPr="006C3D4D">
        <w:rPr>
          <w:rStyle w:val="apple-style-span"/>
          <w:rFonts w:ascii="Trebuchet MS" w:hAnsi="Trebuchet MS"/>
          <w:b/>
          <w:bCs/>
          <w:sz w:val="21"/>
          <w:szCs w:val="21"/>
        </w:rPr>
        <w:t>регионального</w:t>
      </w:r>
      <w:r w:rsidRPr="006C3D4D">
        <w:rPr>
          <w:rStyle w:val="apple-converted-space"/>
          <w:rFonts w:ascii="Trebuchet MS" w:hAnsi="Trebuchet MS"/>
          <w:sz w:val="21"/>
          <w:szCs w:val="21"/>
        </w:rPr>
        <w:t> </w:t>
      </w:r>
      <w:r w:rsidRPr="006C3D4D">
        <w:rPr>
          <w:rStyle w:val="apple-style-span"/>
          <w:rFonts w:ascii="Trebuchet MS" w:hAnsi="Trebuchet MS"/>
          <w:sz w:val="21"/>
          <w:szCs w:val="21"/>
        </w:rPr>
        <w:t>разделения труда. Только в 1988 г. между США и Канадой было подписано соглашение об образовании зоны свободной торговли. В 1992 г. США, Канада и Мексика подписали соглашение о создании зоны свободной торговли в Северной Америке, которое предусматривает введение в течение 15 лет свободы движения только товаров и капитала между тремя странами.</w:t>
      </w:r>
      <w:r w:rsidRPr="006C3D4D">
        <w:rPr>
          <w:rFonts w:ascii="Trebuchet MS" w:hAnsi="Trebuchet MS"/>
          <w:sz w:val="21"/>
          <w:szCs w:val="21"/>
        </w:rPr>
        <w:br/>
      </w:r>
      <w:r w:rsidRPr="006C3D4D">
        <w:rPr>
          <w:rFonts w:ascii="Trebuchet MS" w:hAnsi="Trebuchet MS"/>
          <w:sz w:val="21"/>
          <w:szCs w:val="21"/>
        </w:rPr>
        <w:br/>
      </w:r>
      <w:r w:rsidRPr="006C3D4D">
        <w:rPr>
          <w:rStyle w:val="apple-style-span"/>
          <w:rFonts w:ascii="Trebuchet MS" w:hAnsi="Trebuchet MS"/>
          <w:sz w:val="21"/>
          <w:szCs w:val="21"/>
        </w:rPr>
        <w:t>Развитие</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интеграционного</w:t>
      </w:r>
      <w:r w:rsidRPr="006C3D4D">
        <w:rPr>
          <w:rStyle w:val="apple-converted-space"/>
          <w:rFonts w:ascii="Trebuchet MS" w:hAnsi="Trebuchet MS"/>
          <w:sz w:val="21"/>
          <w:szCs w:val="21"/>
        </w:rPr>
        <w:t> </w:t>
      </w:r>
      <w:r w:rsidRPr="006C3D4D">
        <w:rPr>
          <w:rStyle w:val="apple-style-span"/>
          <w:rFonts w:ascii="Trebuchet MS" w:hAnsi="Trebuchet MS"/>
          <w:sz w:val="21"/>
          <w:szCs w:val="21"/>
        </w:rPr>
        <w:t>комплекса в регионе идет в направлении, отвечающем интересам более сильной стороны — американским ТНК, капитал которых занимает ведущие позиции в целом ряде отраслей соседних стран. 75—80% канадского экспорта (что составляет до 30% ВВП Канады) направляется в США. Для США канадский рынок тоже самый крупный, но его роль несравнима. Туда идет около 25% американского экспорта, что составляет чуть более 1% ВВП США, но 15% ВВП Канады. Более 85% экспорта Мексики связано с США и только 7% американского экспорта — с Мексикой. Значительную часть канадско-американской и мексикано-американской торговли составляют поставки филиалов американских ТНК. Неравенство сил крупного капитала стран в сочетании со «свободой рук» для частного предпринимательства придают североамериканской</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интеграции</w:t>
      </w:r>
      <w:r w:rsidRPr="006C3D4D">
        <w:rPr>
          <w:rStyle w:val="apple-converted-space"/>
          <w:rFonts w:ascii="Trebuchet MS" w:hAnsi="Trebuchet MS"/>
          <w:sz w:val="21"/>
          <w:szCs w:val="21"/>
        </w:rPr>
        <w:t> </w:t>
      </w:r>
      <w:r w:rsidRPr="006C3D4D">
        <w:rPr>
          <w:rStyle w:val="apple-style-span"/>
          <w:rFonts w:ascii="Trebuchet MS" w:hAnsi="Trebuchet MS"/>
          <w:sz w:val="21"/>
          <w:szCs w:val="21"/>
        </w:rPr>
        <w:t>неравноправный характер.</w:t>
      </w:r>
      <w:r w:rsidRPr="006C3D4D">
        <w:rPr>
          <w:rFonts w:ascii="Trebuchet MS" w:hAnsi="Trebuchet MS"/>
          <w:sz w:val="21"/>
          <w:szCs w:val="21"/>
        </w:rPr>
        <w:br/>
      </w:r>
      <w:r w:rsidRPr="006C3D4D">
        <w:rPr>
          <w:rFonts w:ascii="Trebuchet MS" w:hAnsi="Trebuchet MS"/>
          <w:sz w:val="21"/>
          <w:szCs w:val="21"/>
        </w:rPr>
        <w:br/>
      </w:r>
      <w:r w:rsidRPr="006C3D4D">
        <w:rPr>
          <w:rStyle w:val="apple-style-span"/>
          <w:rFonts w:ascii="Trebuchet MS" w:hAnsi="Trebuchet MS"/>
          <w:sz w:val="21"/>
          <w:szCs w:val="21"/>
        </w:rPr>
        <w:t>К числу особенностей</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процесса</w:t>
      </w:r>
      <w:r w:rsidRPr="006C3D4D">
        <w:rPr>
          <w:rStyle w:val="apple-converted-space"/>
          <w:rFonts w:ascii="Trebuchet MS" w:hAnsi="Trebuchet MS"/>
          <w:sz w:val="21"/>
          <w:szCs w:val="21"/>
        </w:rPr>
        <w:t> </w:t>
      </w:r>
      <w:r w:rsidRPr="006C3D4D">
        <w:rPr>
          <w:rStyle w:val="apple-style-span"/>
          <w:rFonts w:ascii="Trebuchet MS" w:hAnsi="Trebuchet MS"/>
          <w:sz w:val="21"/>
          <w:szCs w:val="21"/>
        </w:rPr>
        <w:t>хозяйственного переплетения относится отсутствие ярко выраженной внешне</w:t>
      </w:r>
      <w:r w:rsidRPr="006C3D4D">
        <w:rPr>
          <w:rStyle w:val="apple-style-span"/>
          <w:rFonts w:ascii="Trebuchet MS" w:hAnsi="Trebuchet MS"/>
          <w:b/>
          <w:bCs/>
          <w:sz w:val="21"/>
          <w:szCs w:val="21"/>
        </w:rPr>
        <w:t>экономической</w:t>
      </w:r>
      <w:r w:rsidRPr="006C3D4D">
        <w:rPr>
          <w:rStyle w:val="apple-converted-space"/>
          <w:rFonts w:ascii="Trebuchet MS" w:hAnsi="Trebuchet MS"/>
          <w:sz w:val="21"/>
          <w:szCs w:val="21"/>
        </w:rPr>
        <w:t> </w:t>
      </w:r>
      <w:r w:rsidRPr="006C3D4D">
        <w:rPr>
          <w:rStyle w:val="apple-style-span"/>
          <w:rFonts w:ascii="Trebuchet MS" w:hAnsi="Trebuchet MS"/>
          <w:sz w:val="21"/>
          <w:szCs w:val="21"/>
        </w:rPr>
        <w:t>координации. В практике отношений североамериканских стран было мало двухсторонних соглашений, нет совместных регулирующих институтов, подобных органам ЕС. Слабость «институционального» начала в</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развитии регионального</w:t>
      </w:r>
      <w:r w:rsidRPr="006C3D4D">
        <w:rPr>
          <w:rStyle w:val="apple-converted-space"/>
          <w:rFonts w:ascii="Trebuchet MS" w:hAnsi="Trebuchet MS"/>
          <w:sz w:val="21"/>
          <w:szCs w:val="21"/>
        </w:rPr>
        <w:t> </w:t>
      </w:r>
      <w:r w:rsidRPr="006C3D4D">
        <w:rPr>
          <w:rStyle w:val="apple-style-span"/>
          <w:rFonts w:ascii="Trebuchet MS" w:hAnsi="Trebuchet MS"/>
          <w:sz w:val="21"/>
          <w:szCs w:val="21"/>
        </w:rPr>
        <w:t>хозяйственного комплекса не является признаком незрелости</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экономической интеграции.</w:t>
      </w:r>
      <w:r w:rsidRPr="006C3D4D">
        <w:rPr>
          <w:rStyle w:val="apple-converted-space"/>
          <w:rFonts w:ascii="Trebuchet MS" w:hAnsi="Trebuchet MS"/>
          <w:sz w:val="21"/>
          <w:szCs w:val="21"/>
        </w:rPr>
        <w:t> </w:t>
      </w:r>
      <w:r w:rsidRPr="006C3D4D">
        <w:rPr>
          <w:rStyle w:val="apple-style-span"/>
          <w:rFonts w:ascii="Trebuchet MS" w:hAnsi="Trebuchet MS"/>
          <w:sz w:val="21"/>
          <w:szCs w:val="21"/>
        </w:rPr>
        <w:t>Она осуществляется там в виде заграничного производства американских ТНК, играющего большую роль в вос</w:t>
      </w:r>
      <w:r w:rsidRPr="006C3D4D">
        <w:rPr>
          <w:rStyle w:val="apple-style-span"/>
          <w:rFonts w:ascii="Trebuchet MS" w:hAnsi="Trebuchet MS"/>
          <w:b/>
          <w:bCs/>
          <w:sz w:val="21"/>
          <w:szCs w:val="21"/>
        </w:rPr>
        <w:t>производственном процессе</w:t>
      </w:r>
      <w:r w:rsidRPr="006C3D4D">
        <w:rPr>
          <w:rStyle w:val="apple-converted-space"/>
          <w:rFonts w:ascii="Trebuchet MS" w:hAnsi="Trebuchet MS"/>
          <w:sz w:val="21"/>
          <w:szCs w:val="21"/>
        </w:rPr>
        <w:t> </w:t>
      </w:r>
      <w:r w:rsidRPr="006C3D4D">
        <w:rPr>
          <w:rStyle w:val="apple-style-span"/>
          <w:rFonts w:ascii="Trebuchet MS" w:hAnsi="Trebuchet MS"/>
          <w:sz w:val="21"/>
          <w:szCs w:val="21"/>
        </w:rPr>
        <w:t>Канады и Мексики.</w:t>
      </w:r>
      <w:r w:rsidRPr="006C3D4D">
        <w:rPr>
          <w:rFonts w:ascii="Trebuchet MS" w:hAnsi="Trebuchet MS"/>
          <w:sz w:val="21"/>
          <w:szCs w:val="21"/>
        </w:rPr>
        <w:br/>
      </w:r>
      <w:r w:rsidRPr="006C3D4D">
        <w:rPr>
          <w:rFonts w:ascii="Trebuchet MS" w:hAnsi="Trebuchet MS"/>
          <w:sz w:val="21"/>
          <w:szCs w:val="21"/>
        </w:rPr>
        <w:br/>
      </w:r>
      <w:r w:rsidRPr="006C3D4D">
        <w:rPr>
          <w:rStyle w:val="apple-style-span"/>
          <w:rFonts w:ascii="Trebuchet MS" w:hAnsi="Trebuchet MS"/>
          <w:sz w:val="21"/>
          <w:szCs w:val="21"/>
        </w:rPr>
        <w:t>Происходят</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процессы</w:t>
      </w:r>
      <w:r w:rsidRPr="006C3D4D">
        <w:rPr>
          <w:rStyle w:val="apple-converted-space"/>
          <w:rFonts w:ascii="Trebuchet MS" w:hAnsi="Trebuchet MS"/>
          <w:sz w:val="21"/>
          <w:szCs w:val="21"/>
        </w:rPr>
        <w:t> </w:t>
      </w:r>
      <w:r w:rsidRPr="006C3D4D">
        <w:rPr>
          <w:rStyle w:val="apple-style-span"/>
          <w:rFonts w:ascii="Trebuchet MS" w:hAnsi="Trebuchet MS"/>
          <w:sz w:val="21"/>
          <w:szCs w:val="21"/>
        </w:rPr>
        <w:t>хозяйственного сближения развивающихся стран Азии, Африки и Латинской Америки. Там насчитывается более 20</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региональных</w:t>
      </w:r>
      <w:r w:rsidRPr="006C3D4D">
        <w:rPr>
          <w:rStyle w:val="apple-converted-space"/>
          <w:rFonts w:ascii="Trebuchet MS" w:hAnsi="Trebuchet MS"/>
          <w:sz w:val="21"/>
          <w:szCs w:val="21"/>
        </w:rPr>
        <w:t> </w:t>
      </w:r>
      <w:r w:rsidRPr="006C3D4D">
        <w:rPr>
          <w:rStyle w:val="apple-style-span"/>
          <w:rFonts w:ascii="Trebuchet MS" w:hAnsi="Trebuchet MS"/>
          <w:sz w:val="21"/>
          <w:szCs w:val="21"/>
        </w:rPr>
        <w:t>группировок. Формы и сферы их сотрудничества разнообразны, и не все группировки имеют</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интеграционный</w:t>
      </w:r>
      <w:r w:rsidRPr="006C3D4D">
        <w:rPr>
          <w:rStyle w:val="apple-converted-space"/>
          <w:rFonts w:ascii="Trebuchet MS" w:hAnsi="Trebuchet MS"/>
          <w:sz w:val="21"/>
          <w:szCs w:val="21"/>
        </w:rPr>
        <w:t> </w:t>
      </w:r>
      <w:r w:rsidRPr="006C3D4D">
        <w:rPr>
          <w:rStyle w:val="apple-style-span"/>
          <w:rFonts w:ascii="Trebuchet MS" w:hAnsi="Trebuchet MS"/>
          <w:sz w:val="21"/>
          <w:szCs w:val="21"/>
        </w:rPr>
        <w:t>характер. В основе хозяйственного сближения в различных регионах развивающихся стран лежит стремление правящих кругов объединить свои усилия для преодоления</w:t>
      </w:r>
      <w:r w:rsidRPr="006C3D4D">
        <w:rPr>
          <w:rStyle w:val="apple-style-span"/>
          <w:rFonts w:ascii="Trebuchet MS" w:hAnsi="Trebuchet MS"/>
          <w:b/>
          <w:bCs/>
          <w:sz w:val="21"/>
          <w:szCs w:val="21"/>
        </w:rPr>
        <w:t>экономической</w:t>
      </w:r>
      <w:r w:rsidRPr="006C3D4D">
        <w:rPr>
          <w:rStyle w:val="apple-converted-space"/>
          <w:rFonts w:ascii="Trebuchet MS" w:hAnsi="Trebuchet MS"/>
          <w:sz w:val="21"/>
          <w:szCs w:val="21"/>
        </w:rPr>
        <w:t> </w:t>
      </w:r>
      <w:r w:rsidRPr="006C3D4D">
        <w:rPr>
          <w:rStyle w:val="apple-style-span"/>
          <w:rFonts w:ascii="Trebuchet MS" w:hAnsi="Trebuchet MS"/>
          <w:sz w:val="21"/>
          <w:szCs w:val="21"/>
        </w:rPr>
        <w:t>отсталости. Ликвидация тарифов среди</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экономических</w:t>
      </w:r>
      <w:r w:rsidRPr="006C3D4D">
        <w:rPr>
          <w:rStyle w:val="apple-converted-space"/>
          <w:rFonts w:ascii="Trebuchet MS" w:hAnsi="Trebuchet MS"/>
          <w:sz w:val="21"/>
          <w:szCs w:val="21"/>
        </w:rPr>
        <w:t> </w:t>
      </w:r>
      <w:r w:rsidRPr="006C3D4D">
        <w:rPr>
          <w:rStyle w:val="apple-style-span"/>
          <w:rFonts w:ascii="Trebuchet MS" w:hAnsi="Trebuchet MS"/>
          <w:sz w:val="21"/>
          <w:szCs w:val="21"/>
        </w:rPr>
        <w:t>группировок в этой подсистеме</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мирового</w:t>
      </w:r>
      <w:r w:rsidRPr="006C3D4D">
        <w:rPr>
          <w:rStyle w:val="apple-style-span"/>
          <w:rFonts w:ascii="Trebuchet MS" w:hAnsi="Trebuchet MS"/>
          <w:sz w:val="21"/>
          <w:szCs w:val="21"/>
        </w:rPr>
        <w:t>хозяйства рассматривается как одно из средств</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развития</w:t>
      </w:r>
      <w:r w:rsidRPr="006C3D4D">
        <w:rPr>
          <w:rStyle w:val="apple-converted-space"/>
          <w:rFonts w:ascii="Trebuchet MS" w:hAnsi="Trebuchet MS"/>
          <w:sz w:val="21"/>
          <w:szCs w:val="21"/>
        </w:rPr>
        <w:t> </w:t>
      </w:r>
      <w:r w:rsidRPr="006C3D4D">
        <w:rPr>
          <w:rStyle w:val="apple-style-span"/>
          <w:rFonts w:ascii="Trebuchet MS" w:hAnsi="Trebuchet MS"/>
          <w:sz w:val="21"/>
          <w:szCs w:val="21"/>
        </w:rPr>
        <w:t>хозяйств через</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региональное</w:t>
      </w:r>
      <w:r w:rsidRPr="006C3D4D">
        <w:rPr>
          <w:rStyle w:val="apple-converted-space"/>
          <w:rFonts w:ascii="Trebuchet MS" w:hAnsi="Trebuchet MS"/>
          <w:sz w:val="21"/>
          <w:szCs w:val="21"/>
        </w:rPr>
        <w:t> </w:t>
      </w:r>
      <w:r w:rsidRPr="006C3D4D">
        <w:rPr>
          <w:rStyle w:val="apple-style-span"/>
          <w:rFonts w:ascii="Trebuchet MS" w:hAnsi="Trebuchet MS"/>
          <w:sz w:val="21"/>
          <w:szCs w:val="21"/>
        </w:rPr>
        <w:t>замещение импорта путем «обмена» рынков для каждого другого товара.</w:t>
      </w:r>
      <w:r w:rsidRPr="006C3D4D">
        <w:rPr>
          <w:rFonts w:ascii="Trebuchet MS" w:hAnsi="Trebuchet MS"/>
          <w:sz w:val="21"/>
          <w:szCs w:val="21"/>
        </w:rPr>
        <w:br/>
      </w:r>
      <w:r w:rsidRPr="006C3D4D">
        <w:rPr>
          <w:rFonts w:ascii="Trebuchet MS" w:hAnsi="Trebuchet MS"/>
          <w:sz w:val="21"/>
          <w:szCs w:val="21"/>
        </w:rPr>
        <w:br/>
      </w:r>
      <w:r w:rsidRPr="006C3D4D">
        <w:rPr>
          <w:rStyle w:val="apple-style-span"/>
          <w:rFonts w:ascii="Trebuchet MS" w:hAnsi="Trebuchet MS"/>
          <w:sz w:val="21"/>
          <w:szCs w:val="21"/>
        </w:rPr>
        <w:t>К числу</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региональных</w:t>
      </w:r>
      <w:r w:rsidRPr="006C3D4D">
        <w:rPr>
          <w:rStyle w:val="apple-converted-space"/>
          <w:rFonts w:ascii="Trebuchet MS" w:hAnsi="Trebuchet MS"/>
          <w:sz w:val="21"/>
          <w:szCs w:val="21"/>
        </w:rPr>
        <w:t> </w:t>
      </w:r>
      <w:r w:rsidRPr="006C3D4D">
        <w:rPr>
          <w:rStyle w:val="apple-style-span"/>
          <w:rFonts w:ascii="Trebuchet MS" w:hAnsi="Trebuchet MS"/>
          <w:sz w:val="21"/>
          <w:szCs w:val="21"/>
        </w:rPr>
        <w:t>группировок, имеющих по своим целям</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интеграционный</w:t>
      </w:r>
      <w:r w:rsidRPr="006C3D4D">
        <w:rPr>
          <w:rStyle w:val="apple-converted-space"/>
          <w:rFonts w:ascii="Trebuchet MS" w:hAnsi="Trebuchet MS"/>
          <w:sz w:val="21"/>
          <w:szCs w:val="21"/>
        </w:rPr>
        <w:t> </w:t>
      </w:r>
      <w:r w:rsidRPr="006C3D4D">
        <w:rPr>
          <w:rStyle w:val="apple-style-span"/>
          <w:rFonts w:ascii="Trebuchet MS" w:hAnsi="Trebuchet MS"/>
          <w:sz w:val="21"/>
          <w:szCs w:val="21"/>
        </w:rPr>
        <w:t>характер, можно отнести общий рынок Южного Конуса (Меркосур) в Южной Америке. В Юго-Восточной Азии известной группировкой является ассоциация стран Юго-Восточной Азии (АСЕАН). Целый ряд торгово-</w:t>
      </w:r>
      <w:r w:rsidRPr="006C3D4D">
        <w:rPr>
          <w:rStyle w:val="apple-style-span"/>
          <w:rFonts w:ascii="Trebuchet MS" w:hAnsi="Trebuchet MS"/>
          <w:b/>
          <w:bCs/>
          <w:sz w:val="21"/>
          <w:szCs w:val="21"/>
        </w:rPr>
        <w:t>экономических</w:t>
      </w:r>
      <w:r w:rsidRPr="006C3D4D">
        <w:rPr>
          <w:rStyle w:val="apple-converted-space"/>
          <w:rFonts w:ascii="Trebuchet MS" w:hAnsi="Trebuchet MS"/>
          <w:sz w:val="21"/>
          <w:szCs w:val="21"/>
        </w:rPr>
        <w:t> </w:t>
      </w:r>
      <w:r w:rsidRPr="006C3D4D">
        <w:rPr>
          <w:rStyle w:val="apple-style-span"/>
          <w:rFonts w:ascii="Trebuchet MS" w:hAnsi="Trebuchet MS"/>
          <w:sz w:val="21"/>
          <w:szCs w:val="21"/>
        </w:rPr>
        <w:t>образований создан на Ближнем Востоке (5) и в Тропической Африке (13).</w:t>
      </w:r>
      <w:r w:rsidRPr="006C3D4D">
        <w:rPr>
          <w:rFonts w:ascii="Trebuchet MS" w:hAnsi="Trebuchet MS"/>
          <w:sz w:val="21"/>
          <w:szCs w:val="21"/>
        </w:rPr>
        <w:br/>
      </w:r>
      <w:r w:rsidRPr="006C3D4D">
        <w:rPr>
          <w:rFonts w:ascii="Trebuchet MS" w:hAnsi="Trebuchet MS"/>
          <w:sz w:val="21"/>
          <w:szCs w:val="21"/>
        </w:rPr>
        <w:br/>
      </w:r>
      <w:r w:rsidRPr="006C3D4D">
        <w:rPr>
          <w:rStyle w:val="apple-style-span"/>
          <w:rFonts w:ascii="Trebuchet MS" w:hAnsi="Trebuchet MS"/>
          <w:sz w:val="21"/>
          <w:szCs w:val="21"/>
        </w:rPr>
        <w:t>Влияние</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региональной интеграции</w:t>
      </w:r>
      <w:r w:rsidRPr="006C3D4D">
        <w:rPr>
          <w:rStyle w:val="apple-converted-space"/>
          <w:rFonts w:ascii="Trebuchet MS" w:hAnsi="Trebuchet MS"/>
          <w:sz w:val="21"/>
          <w:szCs w:val="21"/>
        </w:rPr>
        <w:t> </w:t>
      </w:r>
      <w:r w:rsidRPr="006C3D4D">
        <w:rPr>
          <w:rStyle w:val="apple-style-span"/>
          <w:rFonts w:ascii="Trebuchet MS" w:hAnsi="Trebuchet MS"/>
          <w:sz w:val="21"/>
          <w:szCs w:val="21"/>
        </w:rPr>
        <w:t>на</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мировое</w:t>
      </w:r>
      <w:r w:rsidRPr="006C3D4D">
        <w:rPr>
          <w:rStyle w:val="apple-converted-space"/>
          <w:rFonts w:ascii="Trebuchet MS" w:hAnsi="Trebuchet MS"/>
          <w:sz w:val="21"/>
          <w:szCs w:val="21"/>
        </w:rPr>
        <w:t> </w:t>
      </w:r>
      <w:r w:rsidRPr="006C3D4D">
        <w:rPr>
          <w:rStyle w:val="apple-style-span"/>
          <w:rFonts w:ascii="Trebuchet MS" w:hAnsi="Trebuchet MS"/>
          <w:sz w:val="21"/>
          <w:szCs w:val="21"/>
        </w:rPr>
        <w:t>хозяйство. Деление</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мирового</w:t>
      </w:r>
      <w:r w:rsidRPr="006C3D4D">
        <w:rPr>
          <w:rStyle w:val="apple-converted-space"/>
          <w:rFonts w:ascii="Trebuchet MS" w:hAnsi="Trebuchet MS"/>
          <w:sz w:val="21"/>
          <w:szCs w:val="21"/>
        </w:rPr>
        <w:t> </w:t>
      </w:r>
      <w:r w:rsidRPr="006C3D4D">
        <w:rPr>
          <w:rStyle w:val="apple-style-span"/>
          <w:rFonts w:ascii="Trebuchet MS" w:hAnsi="Trebuchet MS"/>
          <w:sz w:val="21"/>
          <w:szCs w:val="21"/>
        </w:rPr>
        <w:t>хозяйства на</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интеграционные</w:t>
      </w:r>
      <w:r w:rsidRPr="006C3D4D">
        <w:rPr>
          <w:rStyle w:val="apple-style-span"/>
          <w:rFonts w:ascii="Trebuchet MS" w:hAnsi="Trebuchet MS"/>
          <w:sz w:val="21"/>
          <w:szCs w:val="21"/>
        </w:rPr>
        <w:t>группировки оказывает противоречивое влияние на</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процесс</w:t>
      </w:r>
      <w:r w:rsidRPr="006C3D4D">
        <w:rPr>
          <w:rStyle w:val="apple-converted-space"/>
          <w:rFonts w:ascii="Trebuchet MS" w:hAnsi="Trebuchet MS"/>
          <w:sz w:val="21"/>
          <w:szCs w:val="21"/>
        </w:rPr>
        <w:t> </w:t>
      </w:r>
      <w:r w:rsidRPr="006C3D4D">
        <w:rPr>
          <w:rStyle w:val="apple-style-span"/>
          <w:rFonts w:ascii="Trebuchet MS" w:hAnsi="Trebuchet MS"/>
          <w:sz w:val="21"/>
          <w:szCs w:val="21"/>
        </w:rPr>
        <w:t>глобализации,</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мировизации</w:t>
      </w:r>
      <w:r w:rsidRPr="006C3D4D">
        <w:rPr>
          <w:rStyle w:val="apple-converted-space"/>
          <w:rFonts w:ascii="Trebuchet MS" w:hAnsi="Trebuchet MS"/>
          <w:sz w:val="21"/>
          <w:szCs w:val="21"/>
        </w:rPr>
        <w:t> </w:t>
      </w:r>
      <w:r w:rsidRPr="006C3D4D">
        <w:rPr>
          <w:rStyle w:val="apple-style-span"/>
          <w:rFonts w:ascii="Trebuchet MS" w:hAnsi="Trebuchet MS"/>
          <w:sz w:val="21"/>
          <w:szCs w:val="21"/>
        </w:rPr>
        <w:t>хозяйственной деятельности в мире. Образование международных</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экономических</w:t>
      </w:r>
      <w:r w:rsidRPr="006C3D4D">
        <w:rPr>
          <w:rStyle w:val="apple-converted-space"/>
          <w:rFonts w:ascii="Trebuchet MS" w:hAnsi="Trebuchet MS"/>
          <w:sz w:val="21"/>
          <w:szCs w:val="21"/>
        </w:rPr>
        <w:t> </w:t>
      </w:r>
      <w:r w:rsidRPr="006C3D4D">
        <w:rPr>
          <w:rStyle w:val="apple-style-span"/>
          <w:rFonts w:ascii="Trebuchet MS" w:hAnsi="Trebuchet MS"/>
          <w:sz w:val="21"/>
          <w:szCs w:val="21"/>
        </w:rPr>
        <w:t>объединений и союзов содействует</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развитию</w:t>
      </w:r>
      <w:r w:rsidRPr="006C3D4D">
        <w:rPr>
          <w:rStyle w:val="apple-style-span"/>
          <w:rFonts w:ascii="Trebuchet MS" w:hAnsi="Trebuchet MS"/>
          <w:sz w:val="21"/>
          <w:szCs w:val="21"/>
        </w:rPr>
        <w:t>международного производства в рамках таких объединений.</w:t>
      </w:r>
    </w:p>
    <w:p w:rsidR="006C3D4D" w:rsidRPr="006C3D4D" w:rsidRDefault="006C3D4D" w:rsidP="006C3D4D">
      <w:pPr>
        <w:ind w:firstLine="709"/>
        <w:rPr>
          <w:sz w:val="28"/>
          <w:szCs w:val="28"/>
        </w:rPr>
      </w:pPr>
      <w:r w:rsidRPr="006C3D4D">
        <w:rPr>
          <w:rStyle w:val="apple-style-span"/>
          <w:rFonts w:ascii="Trebuchet MS" w:hAnsi="Trebuchet MS"/>
          <w:sz w:val="21"/>
          <w:szCs w:val="21"/>
        </w:rPr>
        <w:t>Одновременно это создает препятствия</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экономическим</w:t>
      </w:r>
      <w:r w:rsidRPr="006C3D4D">
        <w:rPr>
          <w:rStyle w:val="apple-converted-space"/>
          <w:rFonts w:ascii="Trebuchet MS" w:hAnsi="Trebuchet MS"/>
          <w:sz w:val="21"/>
          <w:szCs w:val="21"/>
        </w:rPr>
        <w:t> </w:t>
      </w:r>
      <w:r w:rsidRPr="006C3D4D">
        <w:rPr>
          <w:rStyle w:val="apple-style-span"/>
          <w:rFonts w:ascii="Trebuchet MS" w:hAnsi="Trebuchet MS"/>
          <w:sz w:val="21"/>
          <w:szCs w:val="21"/>
        </w:rPr>
        <w:t>отношениям между странами, принадлежащими к различным группировкам, приводит к концентрации товарных потоков внутри</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экономических</w:t>
      </w:r>
      <w:r w:rsidRPr="006C3D4D">
        <w:rPr>
          <w:rStyle w:val="apple-converted-space"/>
          <w:rFonts w:ascii="Trebuchet MS" w:hAnsi="Trebuchet MS"/>
          <w:sz w:val="21"/>
          <w:szCs w:val="21"/>
        </w:rPr>
        <w:t> </w:t>
      </w:r>
      <w:r w:rsidRPr="006C3D4D">
        <w:rPr>
          <w:rStyle w:val="apple-style-span"/>
          <w:rFonts w:ascii="Trebuchet MS" w:hAnsi="Trebuchet MS"/>
          <w:sz w:val="21"/>
          <w:szCs w:val="21"/>
        </w:rPr>
        <w:t>объединений, о чем свидетельствуют данные внутри</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региональной</w:t>
      </w:r>
      <w:r w:rsidRPr="006C3D4D">
        <w:rPr>
          <w:rStyle w:val="apple-converted-space"/>
          <w:rFonts w:ascii="Trebuchet MS" w:hAnsi="Trebuchet MS"/>
          <w:sz w:val="21"/>
          <w:szCs w:val="21"/>
        </w:rPr>
        <w:t> </w:t>
      </w:r>
      <w:r w:rsidRPr="006C3D4D">
        <w:rPr>
          <w:rStyle w:val="apple-style-span"/>
          <w:rFonts w:ascii="Trebuchet MS" w:hAnsi="Trebuchet MS"/>
          <w:sz w:val="21"/>
          <w:szCs w:val="21"/>
        </w:rPr>
        <w:t>торговли. Доля внутри</w:t>
      </w:r>
      <w:r w:rsidRPr="006C3D4D">
        <w:rPr>
          <w:rStyle w:val="apple-style-span"/>
          <w:rFonts w:ascii="Trebuchet MS" w:hAnsi="Trebuchet MS"/>
          <w:b/>
          <w:bCs/>
          <w:sz w:val="21"/>
          <w:szCs w:val="21"/>
        </w:rPr>
        <w:t>региональной</w:t>
      </w:r>
      <w:r w:rsidRPr="006C3D4D">
        <w:rPr>
          <w:rStyle w:val="apple-converted-space"/>
          <w:rFonts w:ascii="Trebuchet MS" w:hAnsi="Trebuchet MS"/>
          <w:sz w:val="21"/>
          <w:szCs w:val="21"/>
        </w:rPr>
        <w:t> </w:t>
      </w:r>
      <w:r w:rsidRPr="006C3D4D">
        <w:rPr>
          <w:rStyle w:val="apple-style-span"/>
          <w:rFonts w:ascii="Trebuchet MS" w:hAnsi="Trebuchet MS"/>
          <w:sz w:val="21"/>
          <w:szCs w:val="21"/>
        </w:rPr>
        <w:t>торговли в ЕС в 70—80-е годы поднялась с 60 до 66%, а затем снизилась до 62%, в НАФТА — с 36 до 51%, в Меркосур — с 9 до 21%. В АСЕАН не отмечалось продвижения в этом отношении (табл. 3.5).</w:t>
      </w:r>
      <w:r w:rsidRPr="006C3D4D">
        <w:rPr>
          <w:rFonts w:ascii="Trebuchet MS" w:hAnsi="Trebuchet MS"/>
          <w:sz w:val="21"/>
          <w:szCs w:val="21"/>
        </w:rPr>
        <w:br/>
      </w:r>
      <w:r w:rsidRPr="006C3D4D">
        <w:rPr>
          <w:rFonts w:ascii="Trebuchet MS" w:hAnsi="Trebuchet MS"/>
          <w:sz w:val="21"/>
          <w:szCs w:val="21"/>
        </w:rPr>
        <w:br/>
      </w:r>
      <w:r w:rsidRPr="006C3D4D">
        <w:rPr>
          <w:rStyle w:val="apple-style-span"/>
          <w:rFonts w:ascii="Trebuchet MS" w:hAnsi="Trebuchet MS"/>
          <w:sz w:val="21"/>
          <w:szCs w:val="21"/>
        </w:rPr>
        <w:t>Действует и противоположная тенденция: изменение положения ряда стран в</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мировом</w:t>
      </w:r>
      <w:r w:rsidRPr="006C3D4D">
        <w:rPr>
          <w:rStyle w:val="apple-converted-space"/>
          <w:rFonts w:ascii="Trebuchet MS" w:hAnsi="Trebuchet MS"/>
          <w:sz w:val="21"/>
          <w:szCs w:val="21"/>
        </w:rPr>
        <w:t> </w:t>
      </w:r>
      <w:r w:rsidRPr="006C3D4D">
        <w:rPr>
          <w:rStyle w:val="apple-style-span"/>
          <w:rFonts w:ascii="Trebuchet MS" w:hAnsi="Trebuchet MS"/>
          <w:sz w:val="21"/>
          <w:szCs w:val="21"/>
        </w:rPr>
        <w:t>хозяйстве, возросшая интенсификация их</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экономических</w:t>
      </w:r>
      <w:r w:rsidRPr="006C3D4D">
        <w:rPr>
          <w:rStyle w:val="apple-converted-space"/>
          <w:rFonts w:ascii="Trebuchet MS" w:hAnsi="Trebuchet MS"/>
          <w:sz w:val="21"/>
          <w:szCs w:val="21"/>
        </w:rPr>
        <w:t> </w:t>
      </w:r>
      <w:r w:rsidRPr="006C3D4D">
        <w:rPr>
          <w:rStyle w:val="apple-style-span"/>
          <w:rFonts w:ascii="Trebuchet MS" w:hAnsi="Trebuchet MS"/>
          <w:sz w:val="21"/>
          <w:szCs w:val="21"/>
        </w:rPr>
        <w:t>связей подрывают их первоначальную заинтересованность поддерживать отношения главным образом на блоковой основе. Отсюда из стремление расширить рамки отношений, выйти на контакты с другими объединениями самостоятельно или в составе всей группировки. В результате данных</w:t>
      </w:r>
      <w:r w:rsidRPr="006C3D4D">
        <w:rPr>
          <w:rStyle w:val="apple-style-span"/>
          <w:rFonts w:ascii="Trebuchet MS" w:hAnsi="Trebuchet MS"/>
          <w:b/>
          <w:bCs/>
          <w:sz w:val="21"/>
          <w:szCs w:val="21"/>
        </w:rPr>
        <w:t>процессов</w:t>
      </w:r>
      <w:r w:rsidRPr="006C3D4D">
        <w:rPr>
          <w:rStyle w:val="apple-converted-space"/>
          <w:rFonts w:ascii="Trebuchet MS" w:hAnsi="Trebuchet MS"/>
          <w:sz w:val="21"/>
          <w:szCs w:val="21"/>
        </w:rPr>
        <w:t> </w:t>
      </w:r>
      <w:r w:rsidRPr="006C3D4D">
        <w:rPr>
          <w:rStyle w:val="apple-style-span"/>
          <w:rFonts w:ascii="Trebuchet MS" w:hAnsi="Trebuchet MS"/>
          <w:sz w:val="21"/>
          <w:szCs w:val="21"/>
        </w:rPr>
        <w:t>возникают новые механизмы отношений между отдельными группировками.</w:t>
      </w:r>
      <w:r w:rsidRPr="006C3D4D">
        <w:rPr>
          <w:rFonts w:ascii="Trebuchet MS" w:hAnsi="Trebuchet MS"/>
          <w:sz w:val="21"/>
          <w:szCs w:val="21"/>
        </w:rPr>
        <w:br/>
      </w:r>
      <w:r w:rsidRPr="006C3D4D">
        <w:rPr>
          <w:rFonts w:ascii="Trebuchet MS" w:hAnsi="Trebuchet MS"/>
          <w:sz w:val="21"/>
          <w:szCs w:val="21"/>
        </w:rPr>
        <w:br/>
      </w:r>
      <w:r w:rsidRPr="006C3D4D">
        <w:rPr>
          <w:rStyle w:val="apple-style-span"/>
          <w:rFonts w:ascii="Trebuchet MS" w:hAnsi="Trebuchet MS"/>
          <w:sz w:val="21"/>
          <w:szCs w:val="21"/>
        </w:rPr>
        <w:t>Взаимоотношения</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интеграционных</w:t>
      </w:r>
      <w:r w:rsidRPr="006C3D4D">
        <w:rPr>
          <w:rStyle w:val="apple-converted-space"/>
          <w:rFonts w:ascii="Trebuchet MS" w:hAnsi="Trebuchet MS"/>
          <w:sz w:val="21"/>
          <w:szCs w:val="21"/>
        </w:rPr>
        <w:t> </w:t>
      </w:r>
      <w:r w:rsidRPr="006C3D4D">
        <w:rPr>
          <w:rStyle w:val="apple-style-span"/>
          <w:rFonts w:ascii="Trebuchet MS" w:hAnsi="Trebuchet MS"/>
          <w:sz w:val="21"/>
          <w:szCs w:val="21"/>
        </w:rPr>
        <w:t>группировок, торговых блоков и отдельных стран в основном охватывают таможенную и кредитную сферы. Например, ЕС проводит беспошлинную торговлю продукцией обрабатывающей промышленности со странами Европейской ассоциации свободной торговли (ЕАСТ). Заключены соглашения об ассоциации с большинством стран, ранее входивших в колониальные империи европейских метрополий, оформлены отношения двухстороннего характера с рядом группировок развивающихся стран и с отдельными государствами.</w:t>
      </w:r>
      <w:r w:rsidRPr="006C3D4D">
        <w:rPr>
          <w:rFonts w:ascii="Trebuchet MS" w:hAnsi="Trebuchet MS"/>
          <w:sz w:val="21"/>
          <w:szCs w:val="21"/>
        </w:rPr>
        <w:br/>
      </w:r>
      <w:r w:rsidRPr="006C3D4D">
        <w:rPr>
          <w:rFonts w:ascii="Trebuchet MS" w:hAnsi="Trebuchet MS"/>
          <w:sz w:val="21"/>
          <w:szCs w:val="21"/>
        </w:rPr>
        <w:br/>
      </w:r>
      <w:r w:rsidRPr="006C3D4D">
        <w:rPr>
          <w:rStyle w:val="apple-style-span"/>
          <w:rFonts w:ascii="Trebuchet MS" w:hAnsi="Trebuchet MS"/>
          <w:sz w:val="21"/>
          <w:szCs w:val="21"/>
        </w:rPr>
        <w:t>Расширению международного сотрудничества способствует действие меж</w:t>
      </w:r>
      <w:r w:rsidRPr="006C3D4D">
        <w:rPr>
          <w:rStyle w:val="apple-style-span"/>
          <w:rFonts w:ascii="Trebuchet MS" w:hAnsi="Trebuchet MS"/>
          <w:b/>
          <w:bCs/>
          <w:sz w:val="21"/>
          <w:szCs w:val="21"/>
        </w:rPr>
        <w:t>региональных</w:t>
      </w:r>
      <w:r w:rsidRPr="006C3D4D">
        <w:rPr>
          <w:rStyle w:val="apple-converted-space"/>
          <w:rFonts w:ascii="Trebuchet MS" w:hAnsi="Trebuchet MS"/>
          <w:sz w:val="21"/>
          <w:szCs w:val="21"/>
        </w:rPr>
        <w:t> </w:t>
      </w:r>
      <w:r w:rsidRPr="006C3D4D">
        <w:rPr>
          <w:rStyle w:val="apple-style-span"/>
          <w:rFonts w:ascii="Trebuchet MS" w:hAnsi="Trebuchet MS"/>
          <w:sz w:val="21"/>
          <w:szCs w:val="21"/>
        </w:rPr>
        <w:t>организаций, в частности Азиатско-тихоокеанское</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экономическое</w:t>
      </w:r>
      <w:r w:rsidRPr="006C3D4D">
        <w:rPr>
          <w:rStyle w:val="apple-converted-space"/>
          <w:rFonts w:ascii="Trebuchet MS" w:hAnsi="Trebuchet MS"/>
          <w:sz w:val="21"/>
          <w:szCs w:val="21"/>
        </w:rPr>
        <w:t> </w:t>
      </w:r>
      <w:r w:rsidRPr="006C3D4D">
        <w:rPr>
          <w:rStyle w:val="apple-style-span"/>
          <w:rFonts w:ascii="Trebuchet MS" w:hAnsi="Trebuchet MS"/>
          <w:sz w:val="21"/>
          <w:szCs w:val="21"/>
        </w:rPr>
        <w:t>сотрудничество (АЛЕК) — межправительственная организация, созданная в 1989 г. В основу ее концепции положен «открытый регионализм», т.е. распространение мер по либерализации внутри</w:t>
      </w:r>
      <w:r w:rsidRPr="006C3D4D">
        <w:rPr>
          <w:rStyle w:val="apple-style-span"/>
          <w:rFonts w:ascii="Trebuchet MS" w:hAnsi="Trebuchet MS"/>
          <w:b/>
          <w:bCs/>
          <w:sz w:val="21"/>
          <w:szCs w:val="21"/>
        </w:rPr>
        <w:t>региональных экономических</w:t>
      </w:r>
      <w:r w:rsidRPr="006C3D4D">
        <w:rPr>
          <w:rStyle w:val="apple-converted-space"/>
          <w:rFonts w:ascii="Trebuchet MS" w:hAnsi="Trebuchet MS"/>
          <w:sz w:val="21"/>
          <w:szCs w:val="21"/>
        </w:rPr>
        <w:t> </w:t>
      </w:r>
      <w:r w:rsidRPr="006C3D4D">
        <w:rPr>
          <w:rStyle w:val="apple-style-span"/>
          <w:rFonts w:ascii="Trebuchet MS" w:hAnsi="Trebuchet MS"/>
          <w:sz w:val="21"/>
          <w:szCs w:val="21"/>
        </w:rPr>
        <w:t>связей на третьи страны. При этом участники ориентируются на гибкие, сетевые по своему характеру формы сотрудничества, поощрение взаимодействия, в первую очередь в частном секторе. По составу участников АЛЕК выделяется среди</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региональных экономических</w:t>
      </w:r>
      <w:r w:rsidRPr="006C3D4D">
        <w:rPr>
          <w:rStyle w:val="apple-converted-space"/>
          <w:rFonts w:ascii="Trebuchet MS" w:hAnsi="Trebuchet MS"/>
          <w:sz w:val="21"/>
          <w:szCs w:val="21"/>
        </w:rPr>
        <w:t> </w:t>
      </w:r>
      <w:r w:rsidRPr="006C3D4D">
        <w:rPr>
          <w:rStyle w:val="apple-style-span"/>
          <w:rFonts w:ascii="Trebuchet MS" w:hAnsi="Trebuchet MS"/>
          <w:sz w:val="21"/>
          <w:szCs w:val="21"/>
        </w:rPr>
        <w:t>объединений. В нем участвуют индустриально</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развитые</w:t>
      </w:r>
      <w:r w:rsidRPr="006C3D4D">
        <w:rPr>
          <w:rStyle w:val="apple-converted-space"/>
          <w:rFonts w:ascii="Trebuchet MS" w:hAnsi="Trebuchet MS"/>
          <w:sz w:val="21"/>
          <w:szCs w:val="21"/>
        </w:rPr>
        <w:t> </w:t>
      </w:r>
      <w:r w:rsidRPr="006C3D4D">
        <w:rPr>
          <w:rStyle w:val="apple-style-span"/>
          <w:rFonts w:ascii="Trebuchet MS" w:hAnsi="Trebuchet MS"/>
          <w:sz w:val="21"/>
          <w:szCs w:val="21"/>
        </w:rPr>
        <w:t>и развивающиеся страны.</w:t>
      </w:r>
      <w:r w:rsidRPr="006C3D4D">
        <w:rPr>
          <w:rFonts w:ascii="Trebuchet MS" w:hAnsi="Trebuchet MS"/>
          <w:sz w:val="21"/>
          <w:szCs w:val="21"/>
        </w:rPr>
        <w:br/>
      </w:r>
      <w:r w:rsidRPr="006C3D4D">
        <w:rPr>
          <w:rFonts w:ascii="Trebuchet MS" w:hAnsi="Trebuchet MS"/>
          <w:sz w:val="21"/>
          <w:szCs w:val="21"/>
        </w:rPr>
        <w:br/>
      </w:r>
      <w:r w:rsidRPr="006C3D4D">
        <w:rPr>
          <w:rStyle w:val="apple-style-span"/>
          <w:rFonts w:ascii="Trebuchet MS" w:hAnsi="Trebuchet MS"/>
          <w:sz w:val="21"/>
          <w:szCs w:val="21"/>
        </w:rPr>
        <w:t>Наряду с объединениями в форме зон свободной торговли, таможенных союзов важное место в</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процессе</w:t>
      </w:r>
      <w:r w:rsidRPr="006C3D4D">
        <w:rPr>
          <w:rStyle w:val="apple-style-span"/>
          <w:rFonts w:ascii="Trebuchet MS" w:hAnsi="Trebuchet MS"/>
          <w:sz w:val="21"/>
          <w:szCs w:val="21"/>
        </w:rPr>
        <w:t>хозяйственного сближения занимают ассоциации стран — производителей и экспортеров сырья, среди которых особое место занимает Организация производителей и экспортеров нефти (ОПЕК), а также свободные</w:t>
      </w:r>
      <w:r w:rsidRPr="006C3D4D">
        <w:rPr>
          <w:rStyle w:val="apple-style-span"/>
          <w:rFonts w:ascii="Trebuchet MS" w:hAnsi="Trebuchet MS"/>
          <w:b/>
          <w:bCs/>
          <w:sz w:val="21"/>
          <w:szCs w:val="21"/>
        </w:rPr>
        <w:t>экономические</w:t>
      </w:r>
      <w:r w:rsidRPr="006C3D4D">
        <w:rPr>
          <w:rStyle w:val="apple-converted-space"/>
          <w:rFonts w:ascii="Trebuchet MS" w:hAnsi="Trebuchet MS"/>
          <w:sz w:val="21"/>
          <w:szCs w:val="21"/>
        </w:rPr>
        <w:t> </w:t>
      </w:r>
      <w:r w:rsidRPr="006C3D4D">
        <w:rPr>
          <w:rStyle w:val="apple-style-span"/>
          <w:rFonts w:ascii="Trebuchet MS" w:hAnsi="Trebuchet MS"/>
          <w:sz w:val="21"/>
          <w:szCs w:val="21"/>
        </w:rPr>
        <w:t>зоны</w:t>
      </w:r>
      <w:r w:rsidRPr="006C3D4D">
        <w:rPr>
          <w:rFonts w:ascii="Trebuchet MS" w:hAnsi="Trebuchet MS"/>
          <w:sz w:val="21"/>
          <w:szCs w:val="21"/>
        </w:rPr>
        <w:br/>
      </w:r>
      <w:r w:rsidRPr="006C3D4D">
        <w:rPr>
          <w:rFonts w:ascii="Trebuchet MS" w:hAnsi="Trebuchet MS"/>
          <w:sz w:val="21"/>
          <w:szCs w:val="21"/>
        </w:rPr>
        <w:br/>
      </w:r>
      <w:r w:rsidRPr="006C3D4D">
        <w:rPr>
          <w:rStyle w:val="apple-style-span"/>
          <w:rFonts w:ascii="Trebuchet MS" w:hAnsi="Trebuchet MS"/>
          <w:sz w:val="21"/>
          <w:szCs w:val="21"/>
        </w:rPr>
        <w:t>(СЭЗ).</w:t>
      </w:r>
      <w:r w:rsidRPr="006C3D4D">
        <w:rPr>
          <w:rFonts w:ascii="Trebuchet MS" w:hAnsi="Trebuchet MS"/>
          <w:sz w:val="21"/>
          <w:szCs w:val="21"/>
        </w:rPr>
        <w:br/>
      </w:r>
      <w:r w:rsidRPr="006C3D4D">
        <w:rPr>
          <w:rFonts w:ascii="Trebuchet MS" w:hAnsi="Trebuchet MS"/>
          <w:sz w:val="21"/>
          <w:szCs w:val="21"/>
        </w:rPr>
        <w:br/>
      </w:r>
      <w:r w:rsidRPr="006C3D4D">
        <w:rPr>
          <w:rStyle w:val="apple-style-span"/>
          <w:rFonts w:ascii="Trebuchet MS" w:hAnsi="Trebuchet MS"/>
          <w:sz w:val="21"/>
          <w:szCs w:val="21"/>
        </w:rPr>
        <w:t>Ассоциации стран-производителей создавались развивающимися странами, так как сырье играет важную роль в экономике многих из них, достигая 80% экспорта отдельных стран и являясь основным источником их валютных поступлений.</w:t>
      </w:r>
      <w:r w:rsidRPr="006C3D4D">
        <w:rPr>
          <w:rFonts w:ascii="Trebuchet MS" w:hAnsi="Trebuchet MS"/>
          <w:sz w:val="21"/>
          <w:szCs w:val="21"/>
        </w:rPr>
        <w:br/>
      </w:r>
      <w:r w:rsidRPr="006C3D4D">
        <w:rPr>
          <w:rFonts w:ascii="Trebuchet MS" w:hAnsi="Trebuchet MS"/>
          <w:sz w:val="21"/>
          <w:szCs w:val="21"/>
        </w:rPr>
        <w:br/>
      </w:r>
      <w:r w:rsidRPr="006C3D4D">
        <w:rPr>
          <w:rStyle w:val="apple-style-span"/>
          <w:rFonts w:ascii="Trebuchet MS" w:hAnsi="Trebuchet MS"/>
          <w:sz w:val="21"/>
          <w:szCs w:val="21"/>
        </w:rPr>
        <w:t>Ассоциации создавались с целью противостояния мощным ТНК, которые проводили политику низких цен на сырье. Право на их образование было подтверждено резолюциями Генеральной Ассамблеи ООН.</w:t>
      </w:r>
      <w:r w:rsidRPr="006C3D4D">
        <w:rPr>
          <w:rFonts w:ascii="Trebuchet MS" w:hAnsi="Trebuchet MS"/>
          <w:sz w:val="21"/>
          <w:szCs w:val="21"/>
        </w:rPr>
        <w:br/>
      </w:r>
      <w:r w:rsidRPr="006C3D4D">
        <w:rPr>
          <w:rFonts w:ascii="Trebuchet MS" w:hAnsi="Trebuchet MS"/>
          <w:sz w:val="21"/>
          <w:szCs w:val="21"/>
        </w:rPr>
        <w:br/>
      </w:r>
      <w:r w:rsidRPr="006C3D4D">
        <w:rPr>
          <w:rStyle w:val="apple-style-span"/>
          <w:rFonts w:ascii="Trebuchet MS" w:hAnsi="Trebuchet MS"/>
          <w:sz w:val="21"/>
          <w:szCs w:val="21"/>
        </w:rPr>
        <w:t>Подобную роль играют свободные</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экономические</w:t>
      </w:r>
      <w:r w:rsidRPr="006C3D4D">
        <w:rPr>
          <w:rStyle w:val="apple-converted-space"/>
          <w:rFonts w:ascii="Trebuchet MS" w:hAnsi="Trebuchet MS"/>
          <w:sz w:val="21"/>
          <w:szCs w:val="21"/>
        </w:rPr>
        <w:t> </w:t>
      </w:r>
      <w:r w:rsidRPr="006C3D4D">
        <w:rPr>
          <w:rStyle w:val="apple-style-span"/>
          <w:rFonts w:ascii="Trebuchet MS" w:hAnsi="Trebuchet MS"/>
          <w:sz w:val="21"/>
          <w:szCs w:val="21"/>
        </w:rPr>
        <w:t>зоны, созданные в государствах, входящих в различные</w:t>
      </w:r>
      <w:r w:rsidRPr="006C3D4D">
        <w:rPr>
          <w:rStyle w:val="apple-style-span"/>
          <w:rFonts w:ascii="Trebuchet MS" w:hAnsi="Trebuchet MS"/>
          <w:b/>
          <w:bCs/>
          <w:sz w:val="21"/>
          <w:szCs w:val="21"/>
        </w:rPr>
        <w:t>региональные экономические</w:t>
      </w:r>
      <w:r w:rsidRPr="006C3D4D">
        <w:rPr>
          <w:rStyle w:val="apple-converted-space"/>
          <w:rFonts w:ascii="Trebuchet MS" w:hAnsi="Trebuchet MS"/>
          <w:sz w:val="21"/>
          <w:szCs w:val="21"/>
        </w:rPr>
        <w:t> </w:t>
      </w:r>
      <w:r w:rsidRPr="006C3D4D">
        <w:rPr>
          <w:rStyle w:val="apple-style-span"/>
          <w:rFonts w:ascii="Trebuchet MS" w:hAnsi="Trebuchet MS"/>
          <w:sz w:val="21"/>
          <w:szCs w:val="21"/>
        </w:rPr>
        <w:t>объединения. В конце 90-х годов в мире насчитывалось примерно 2000 СЭЗ. Их суммарный внешнеторговый оборот превышает 10%</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мировой</w:t>
      </w:r>
      <w:r w:rsidRPr="006C3D4D">
        <w:rPr>
          <w:rStyle w:val="apple-converted-space"/>
          <w:rFonts w:ascii="Trebuchet MS" w:hAnsi="Trebuchet MS"/>
          <w:sz w:val="21"/>
          <w:szCs w:val="21"/>
        </w:rPr>
        <w:t> </w:t>
      </w:r>
      <w:r w:rsidRPr="006C3D4D">
        <w:rPr>
          <w:rStyle w:val="apple-style-span"/>
          <w:rFonts w:ascii="Trebuchet MS" w:hAnsi="Trebuchet MS"/>
          <w:sz w:val="21"/>
          <w:szCs w:val="21"/>
        </w:rPr>
        <w:t>торговли. В распространенном понимании под свободной</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экономической</w:t>
      </w:r>
      <w:r w:rsidRPr="006C3D4D">
        <w:rPr>
          <w:rStyle w:val="apple-converted-space"/>
          <w:rFonts w:ascii="Trebuchet MS" w:hAnsi="Trebuchet MS"/>
          <w:sz w:val="21"/>
          <w:szCs w:val="21"/>
        </w:rPr>
        <w:t> </w:t>
      </w:r>
      <w:r w:rsidRPr="006C3D4D">
        <w:rPr>
          <w:rStyle w:val="apple-style-span"/>
          <w:rFonts w:ascii="Trebuchet MS" w:hAnsi="Trebuchet MS"/>
          <w:sz w:val="21"/>
          <w:szCs w:val="21"/>
        </w:rPr>
        <w:t>зоной разумеется беспошлинная торговая и складская зона, которая, оставаясь частью национальной территории, с точки зрения фискального режима рассматривается как находящаяся вне государственных границ. Наиболее характерная черта этих зон — практическое отсутствие каких-либо ограничений на деятельность иностранного капитала, и прежде всего, на перевод прибылей и капитала. Свободные</w:t>
      </w:r>
      <w:r w:rsidRPr="006C3D4D">
        <w:rPr>
          <w:rStyle w:val="apple-style-span"/>
          <w:rFonts w:ascii="Trebuchet MS" w:hAnsi="Trebuchet MS"/>
          <w:b/>
          <w:bCs/>
          <w:sz w:val="21"/>
          <w:szCs w:val="21"/>
        </w:rPr>
        <w:t>экономические</w:t>
      </w:r>
      <w:r w:rsidRPr="006C3D4D">
        <w:rPr>
          <w:rStyle w:val="apple-converted-space"/>
          <w:rFonts w:ascii="Trebuchet MS" w:hAnsi="Trebuchet MS"/>
          <w:sz w:val="21"/>
          <w:szCs w:val="21"/>
        </w:rPr>
        <w:t> </w:t>
      </w:r>
      <w:r w:rsidRPr="006C3D4D">
        <w:rPr>
          <w:rStyle w:val="apple-style-span"/>
          <w:rFonts w:ascii="Trebuchet MS" w:hAnsi="Trebuchet MS"/>
          <w:sz w:val="21"/>
          <w:szCs w:val="21"/>
        </w:rPr>
        <w:t>зоны в наибольшей степени отвечают потребностям ТНК, поскольку принимающая страна обычно обеспечивает инфраструктуру и начальную подготовку рабочей силы.</w:t>
      </w:r>
      <w:r w:rsidRPr="006C3D4D">
        <w:rPr>
          <w:rFonts w:ascii="Trebuchet MS" w:hAnsi="Trebuchet MS"/>
          <w:sz w:val="21"/>
          <w:szCs w:val="21"/>
        </w:rPr>
        <w:br/>
      </w:r>
      <w:r w:rsidRPr="006C3D4D">
        <w:rPr>
          <w:rFonts w:ascii="Trebuchet MS" w:hAnsi="Trebuchet MS"/>
          <w:sz w:val="21"/>
          <w:szCs w:val="21"/>
        </w:rPr>
        <w:br/>
      </w:r>
      <w:r w:rsidRPr="006C3D4D">
        <w:rPr>
          <w:rStyle w:val="apple-style-span"/>
          <w:rFonts w:ascii="Trebuchet MS" w:hAnsi="Trebuchet MS"/>
          <w:sz w:val="21"/>
          <w:szCs w:val="21"/>
        </w:rPr>
        <w:t>Таким образом,</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мировые экономические</w:t>
      </w:r>
      <w:r w:rsidRPr="006C3D4D">
        <w:rPr>
          <w:rStyle w:val="apple-converted-space"/>
          <w:rFonts w:ascii="Trebuchet MS" w:hAnsi="Trebuchet MS"/>
          <w:sz w:val="21"/>
          <w:szCs w:val="21"/>
        </w:rPr>
        <w:t> </w:t>
      </w:r>
      <w:r w:rsidRPr="006C3D4D">
        <w:rPr>
          <w:rStyle w:val="apple-style-span"/>
          <w:rFonts w:ascii="Trebuchet MS" w:hAnsi="Trebuchet MS"/>
          <w:sz w:val="21"/>
          <w:szCs w:val="21"/>
        </w:rPr>
        <w:t>взаимоотношения, проявляющиеся в международном переплетении предпринимательского капитала, разделении труда,</w:t>
      </w:r>
      <w:r w:rsidRPr="006C3D4D">
        <w:rPr>
          <w:rStyle w:val="apple-converted-space"/>
          <w:rFonts w:ascii="Trebuchet MS" w:hAnsi="Trebuchet MS"/>
          <w:sz w:val="21"/>
          <w:szCs w:val="21"/>
        </w:rPr>
        <w:t> </w:t>
      </w:r>
      <w:r w:rsidRPr="006C3D4D">
        <w:rPr>
          <w:rStyle w:val="apple-style-span"/>
          <w:rFonts w:ascii="Trebuchet MS" w:hAnsi="Trebuchet MS"/>
          <w:b/>
          <w:bCs/>
          <w:sz w:val="21"/>
          <w:szCs w:val="21"/>
        </w:rPr>
        <w:t>интеграции,</w:t>
      </w:r>
      <w:r w:rsidRPr="006C3D4D">
        <w:rPr>
          <w:rStyle w:val="apple-converted-space"/>
          <w:rFonts w:ascii="Trebuchet MS" w:hAnsi="Trebuchet MS"/>
          <w:sz w:val="21"/>
          <w:szCs w:val="21"/>
        </w:rPr>
        <w:t> </w:t>
      </w:r>
      <w:r w:rsidRPr="006C3D4D">
        <w:rPr>
          <w:rStyle w:val="apple-style-span"/>
          <w:rFonts w:ascii="Trebuchet MS" w:hAnsi="Trebuchet MS"/>
          <w:sz w:val="21"/>
          <w:szCs w:val="21"/>
        </w:rPr>
        <w:t>приводят к усилению взаимодействия хозяйств различных стран</w:t>
      </w:r>
    </w:p>
    <w:p w:rsidR="006C3D4D" w:rsidRPr="006C3D4D" w:rsidRDefault="006C3D4D" w:rsidP="006C3D4D">
      <w:bookmarkStart w:id="0" w:name="_GoBack"/>
      <w:bookmarkEnd w:id="0"/>
    </w:p>
    <w:sectPr w:rsidR="006C3D4D" w:rsidRPr="006C3D4D" w:rsidSect="006C3D4D">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D4D"/>
    <w:rsid w:val="00055E74"/>
    <w:rsid w:val="003C2E58"/>
    <w:rsid w:val="006C3D4D"/>
    <w:rsid w:val="0085098D"/>
    <w:rsid w:val="00907E68"/>
    <w:rsid w:val="0099558A"/>
    <w:rsid w:val="00E61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DDF24-F90E-487B-840D-DC9FE58F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98D"/>
    <w:pPr>
      <w:spacing w:after="200" w:line="276" w:lineRule="auto"/>
    </w:pPr>
    <w:rPr>
      <w:sz w:val="22"/>
      <w:szCs w:val="22"/>
      <w:lang w:eastAsia="en-US"/>
    </w:rPr>
  </w:style>
  <w:style w:type="paragraph" w:styleId="1">
    <w:name w:val="heading 1"/>
    <w:basedOn w:val="a"/>
    <w:next w:val="a"/>
    <w:link w:val="10"/>
    <w:uiPriority w:val="9"/>
    <w:qFormat/>
    <w:rsid w:val="006C3D4D"/>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C3D4D"/>
    <w:rPr>
      <w:b/>
      <w:bCs/>
    </w:rPr>
  </w:style>
  <w:style w:type="character" w:customStyle="1" w:styleId="apple-converted-space">
    <w:name w:val="apple-converted-space"/>
    <w:basedOn w:val="a0"/>
    <w:rsid w:val="006C3D4D"/>
  </w:style>
  <w:style w:type="paragraph" w:styleId="a4">
    <w:name w:val="Normal (Web)"/>
    <w:basedOn w:val="a"/>
    <w:uiPriority w:val="99"/>
    <w:semiHidden/>
    <w:unhideWhenUsed/>
    <w:rsid w:val="006C3D4D"/>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uiPriority w:val="20"/>
    <w:qFormat/>
    <w:rsid w:val="006C3D4D"/>
    <w:rPr>
      <w:i/>
      <w:iCs/>
    </w:rPr>
  </w:style>
  <w:style w:type="character" w:customStyle="1" w:styleId="apple-style-span">
    <w:name w:val="apple-style-span"/>
    <w:basedOn w:val="a0"/>
    <w:rsid w:val="006C3D4D"/>
  </w:style>
  <w:style w:type="paragraph" w:styleId="a6">
    <w:name w:val="No Spacing"/>
    <w:link w:val="a7"/>
    <w:uiPriority w:val="1"/>
    <w:qFormat/>
    <w:rsid w:val="006C3D4D"/>
    <w:rPr>
      <w:sz w:val="22"/>
      <w:szCs w:val="22"/>
      <w:lang w:eastAsia="en-US"/>
    </w:rPr>
  </w:style>
  <w:style w:type="character" w:customStyle="1" w:styleId="10">
    <w:name w:val="Заголовок 1 Знак"/>
    <w:link w:val="1"/>
    <w:uiPriority w:val="9"/>
    <w:rsid w:val="006C3D4D"/>
    <w:rPr>
      <w:rFonts w:ascii="Cambria" w:eastAsia="Times New Roman" w:hAnsi="Cambria" w:cs="Times New Roman"/>
      <w:b/>
      <w:bCs/>
      <w:color w:val="365F91"/>
      <w:sz w:val="28"/>
      <w:szCs w:val="28"/>
    </w:rPr>
  </w:style>
  <w:style w:type="character" w:customStyle="1" w:styleId="a7">
    <w:name w:val="Без інтервалів Знак"/>
    <w:basedOn w:val="a0"/>
    <w:link w:val="a6"/>
    <w:uiPriority w:val="1"/>
    <w:rsid w:val="006C3D4D"/>
  </w:style>
  <w:style w:type="paragraph" w:styleId="a8">
    <w:name w:val="Balloon Text"/>
    <w:basedOn w:val="a"/>
    <w:link w:val="a9"/>
    <w:uiPriority w:val="99"/>
    <w:semiHidden/>
    <w:unhideWhenUsed/>
    <w:rsid w:val="006C3D4D"/>
    <w:pPr>
      <w:spacing w:after="0" w:line="240" w:lineRule="auto"/>
    </w:pPr>
    <w:rPr>
      <w:rFonts w:ascii="Tahoma" w:hAnsi="Tahoma" w:cs="Tahoma"/>
      <w:sz w:val="16"/>
      <w:szCs w:val="16"/>
    </w:rPr>
  </w:style>
  <w:style w:type="character" w:customStyle="1" w:styleId="a9">
    <w:name w:val="Текст у виносці Знак"/>
    <w:link w:val="a8"/>
    <w:uiPriority w:val="99"/>
    <w:semiHidden/>
    <w:rsid w:val="006C3D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88953">
      <w:bodyDiv w:val="1"/>
      <w:marLeft w:val="0"/>
      <w:marRight w:val="0"/>
      <w:marTop w:val="0"/>
      <w:marBottom w:val="0"/>
      <w:divBdr>
        <w:top w:val="none" w:sz="0" w:space="0" w:color="auto"/>
        <w:left w:val="none" w:sz="0" w:space="0" w:color="auto"/>
        <w:bottom w:val="none" w:sz="0" w:space="0" w:color="auto"/>
        <w:right w:val="none" w:sz="0" w:space="0" w:color="auto"/>
      </w:divBdr>
    </w:div>
    <w:div w:id="144850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2011-08-17T00:00:00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1852</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Фгоу впо «Бурятская государственная селькохозяйственная академия им. В.Р. Филиппова»</Company>
  <LinksUpToDate>false</LinksUpToDate>
  <CharactersWithSpaces>12391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Региональные экономические интеграционные группировки</dc:subject>
  <dc:creator>Irina</dc:creator>
  <cp:keywords/>
  <dc:description/>
  <cp:lastModifiedBy>Irina</cp:lastModifiedBy>
  <cp:revision>2</cp:revision>
  <dcterms:created xsi:type="dcterms:W3CDTF">2014-08-31T18:08:00Z</dcterms:created>
  <dcterms:modified xsi:type="dcterms:W3CDTF">2014-08-31T18:08:00Z</dcterms:modified>
</cp:coreProperties>
</file>