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0F2" w:rsidRDefault="00841924">
      <w:pPr>
        <w:pStyle w:val="1"/>
        <w:jc w:val="center"/>
      </w:pPr>
      <w:r>
        <w:t>Краткое содержание Жан-Кристоф Ромен Роллан</w:t>
      </w:r>
    </w:p>
    <w:p w:rsidR="00E330F2" w:rsidRDefault="00841924">
      <w:pPr>
        <w:spacing w:after="240"/>
      </w:pPr>
      <w:r>
        <w:t>Десятилетний труд писателя, повествующий о жизни гениального композитора-бунтаря, современного Бетховена, разворачивается на широком фоне европейских событий конца XIX — начала XX в. В маленьком немецком городке на берегу Рейна в семье музыкантов Крафтов рождается ребенок. Первое, еще неясное восприятие окружающего мира, тепло материнских рук, ласковое звучание голоса, ощущение света, темноты, тысячи разных звуков… Звон весенней капели, гудение колоколов, пение птиц — все восхищает маленького Кристофа. Он слышит музыку всюду, так как для истинного музыканта «все сущее есть музыка — нужно только ее услышать». Незаметно для себя мальчик, играя, придумывает собственные мелодии. Дедушка Кристофа записывает и обрабатывает его сочинения. И вот уже готова нотная тетрадь «Утехи детства» с посвящением его высочеству герцогу. Так в семь лет Кристоф становится придворным музыкантом и начинает зарабатывать свои первые деньги за выступления.</w:t>
      </w:r>
      <w:r>
        <w:br/>
      </w:r>
      <w:r>
        <w:br/>
        <w:t>Не все гладко в жизни Кристофа. Отец пропивает большую часть семейных денег. Мать вынуждена подрабатывать кухаркой в богатых семействах. В семье трое детей, Кристоф — старший. Он уже успел столкнуться с несправедливостью, когда понял, что их семья бедна, а богатые презирают и смеются над их необразованностью и невоспитанностью. В одиннадцать лет, чтобы помочь родным, мальчик становится второй скрипкой в оркестре, где играют его отец и дед, дает уроки избалованным богатым девицам, продолжает выступать на герцогских концертах. У него нет друзей, дома он видит очень мало тепла и сочувствия и поэтому постепенно превращается в замкнутого гордого подростка, никак не желающего становиться «маленьким бюргером, честным немчиком». Единственным утешением мальчика являются беседы с дедушкой и дядей Готфридом, бродячим торговцем, иногда навещающим сестру, мать Кристофа. Именно дедушка первым заметил у Кристофа музыкальный дар и поддержал его, а дядя открыл мальчику истину, что «музыка должна быть скромной и правдивой» и выражать «настоящие, а не поддельные чувства». Но дедушка умирает, а дядя навещает их редко, и Кристоф ужасно одинок.</w:t>
      </w:r>
      <w:r>
        <w:br/>
      </w:r>
      <w:r>
        <w:br/>
        <w:t>Семья на грани нищеты. Отец пропивает последние сбережения. В отчаянии Кристоф с матерью вынуждены просить герцога, чтобы деньги, заработанные отцом, отдавали сыну. Однако, вскоре и эти средства иссякают: вечно пьяный отец отвратительно ведет себя даже во время концертов, и герцог отказывает ему от места в оркестре. Кристоф пишет на заказ музыку к официальным дворцовым празднествам. «Сам источник его жизни и радости отравлен». Но в глубине души он надеется на победу, мечтает о великом будущем, о счастье, дружбе и любви.</w:t>
      </w:r>
      <w:r>
        <w:br/>
      </w:r>
      <w:r>
        <w:br/>
        <w:t>Пока же его мечтам сбыться не суждено. Познакомившись с Отто Динером, Кристоф, казалось бы, что он наконец обрел друга. Но благовоспитанность и осторожность Отто чужды вольнолюбивому, необузданному Кристофу, и они расстаются. Первое юношеское чувство тоже приносит Кристофу разочарование: он влюбляется в девушку из знатной семьи, но ему тут же указывают на разницу в их положении. Новый удар — умирает отец Кристофа. Семья вынуждена перебраться в жилище поскромнее. На новом месте Кристоф знакомится с Сабиной, молодой хозяйкой галантерейной лавки, и между ними возникает любовь. Неожиданная смерть Сабины оставляет в душе юноши глубокую рану. Он встречается со швеей Адой, но та изменяет ему с его младшим братом. Кристоф снова остается один.</w:t>
      </w:r>
      <w:r>
        <w:br/>
      </w:r>
      <w:r>
        <w:br/>
        <w:t>Он стоит на перепутье. Слова старого дяди Готфрида— «Главное, это не уставать желать и жить» — помогают Кристофу расправить крылья и словно сбросить «вчерашнюю, уже омертвевшую оболочку, в которой он задыхался, — свою прежнюю душу». Отныне он принадлежит только себе, «наконец он не добыча жизни, а хозяин ее!». В юноше просыпаются новые, неведомые силы. Все его прежние сочинения — это «теплая водица, карикатурно-смешной вздор». Он недоволен не только собой, он слышит фальшивые ноты в произведениях столпов музыки. Излюбленные немецкие песни и песенки становятся для него «разливом пошлых нежностей, пошлых волнений, пошлой печали, пошлой поэзии». Кристоф не скрывает обуревающих его чувств и во всеуслышание заявляет о них. Он пишет новую музыку, стремится «выразить живые страсти, создать живые образы», вкладывая в свои произведения «дикую и терпкую чувственность». «С великолепной дерзостью молодости» он полагает, что «надо все сделать заново или переделать». Но— полный провал. Люди не готовы воспринимать его новую, новаторскую музыку. Кристоф пишет статьи в местный журнал, где критикует всех и вся — и композиторов и музыкантов. Таким образом он наживает себе множество врагов: герцог изгоняет его со службы; семьи, где он дает уроки, отказывают ему; весь город отворачивается от него.</w:t>
      </w:r>
      <w:r>
        <w:br/>
      </w:r>
      <w:r>
        <w:br/>
        <w:t>Кристоф задыхается в душной атмосфере провинциального бюргерского городка. Он знакомится с молодой французской актрисой, и ее галльская живость, музыкальность и чувство юмора наводят его на мысль уехать во Францию, в Париж. Париж встречает Кристофа неприветливо. Грязный, суетливый город, так непохожий на вылизанные, упорядоченные немецкие города. Знакомые из Германии отвернулись от музыканта. С трудом ему удается найти работу — частные уроки, обработка произведений известных композиторов для музыкального издательства. Постепенно Кристоф замечает, что французское общество ничуть не лучше немецкого. Все насквозь прогнило. Политика является предметом спекуляции ловких и наглых авантюристов. Лидеры различных партий, в том числе и социалистической, искусно прикрывают громкими фразами свои низкие, корыстные интересы. Пресса лжива и продажна. Создаются не произведения искусства, а фабрикуется товар в угоду извращенным вкусам пресытившихся буржуа. Больное, оторванное от народа, от реальной жизни искусство медленно умирает.</w:t>
      </w:r>
      <w:r>
        <w:br/>
      </w:r>
      <w:r>
        <w:br/>
        <w:t>Как и у себя на родине, в Париже Жан-Кристоф не просто наблюдает. Его живая, деятельная натура заставляет его во все вмешиваться, открыто выражать свое возмущение. Он видит окружающую его фальшь и бездарность. Кристоф бедствует, голодает, тяжело болеет, но не сдается. Не заботясь о том, услышат его музыку или нет, он увлеченно работает. Он создает симфоническую картину «Давид» на библейский сюжет, но публика освистывает ее.</w:t>
      </w:r>
      <w:r>
        <w:br/>
      </w:r>
      <w:r>
        <w:br/>
        <w:t>После болезни Кристоф внезапно ощущает себя обновленным. Он начинает понимать неповторимое очарование Парижа, испытывает непреодолимую потребность найти француза, «которого мог бы полюбить ради своей любви к Франции». Другом Кристофа становится Оливье Жанен, молодой поэт, уже давно издалека восхищавшийся музыкой Кристофа и им самим. Друзья вместе снимают квартиру. Трепетный и болезненный Оливье «прямо был создан для Кристофа». «Они обогащали друг друга. Каждый вносил свой вклад — то были моральные сокровища их народов». Под влиянием Оливье перед Кристофом внезапно открывается «несокрушимая гранитная глыба Франции». Дом, в котором живут друзья, как бы в миниатюре представляет различные социальные слои общества. Несмотря на объединяющую всех крышу, жильцы сторонятся друг друга из-за моральных и религиозных предубеждений. Кристоф своей музыкой, несокрушимым оптимизмом и искренним участием пробивает брешь в стене отчуждения, и столь непохожие люди сближаются и начинают помогать друг другу.</w:t>
      </w:r>
      <w:r>
        <w:br/>
      </w:r>
      <w:r>
        <w:br/>
        <w:t>Стараниями Оливье к Кристофу неожиданно приходит слава. Пресса восхваляет его, он становится модным композитором, светское общество распахивает перед ним свои двери. Кристоф охотно ходит на званые обеды, «чтобы пополнить запасы, которые поставляет ему жизнь, — коллекцию человеческих взглядов и жестов, оттенков голоса, словом, материал — формы, звуки, краски, — необходимый художнику для его палитры». На одном из таких обедов его друг Оливье влюбляется в юную Жаклину Ланже. Кристоф так озабочен устройством счастья друга, что лично ходатайствует за влюбленных перед отцом Жаклины, хотя и понимает, что, женившись, Оливье уже не будет всецело принадлежать ему.</w:t>
      </w:r>
      <w:r>
        <w:br/>
      </w:r>
      <w:r>
        <w:br/>
        <w:t>Действительно, Оливье отдаляется от Кристофа. Молодожены уезжают в провинцию, где Оливье преподает в коллеже. Он поглощен семейным счастьем, ему не до Кристофа. Жаклина получает большое наследство, и супруги возвращаются в Париж. У них рождается сын, но былого взаимопонимания уже нет. Жаклина постепенно превращается в пустую светскую даму, швыряющую деньги направо и налево. У нее появляется любовник, ради которого она в конце концов бросает мужа и ребенка. Оливье замыкается в своем горе. Он по-прежнему дружен с Кристофом, но не в силах жить с ним под одной крышей, как раньше. Передав мальчика на воспитание их общей знакомой, Оливье снимает квартиру неподалеку от сына и Кристофа.</w:t>
      </w:r>
      <w:r>
        <w:br/>
      </w:r>
      <w:r>
        <w:br/>
        <w:t>Кристоф знакомится с рабочими-революционерами. Он не задумывается, «с ними он или против них». Ему нравится встречаться и спорить с этими людьми. «Ив пылу спора случалось, что Кристоф, охваченный страстью, оказывался куда большим революционером, чем остальные». Его возмущает любая несправедливость, «страсти кружат ему голову». Первого мая он отправляется со своими новыми друзьями на демонстрацию и тащит с собой еще не окрепшего после болезни Оливье. Толпа разделяет друзей. Кристоф бросается в драку с полицейскими и, защищаясь, пронзает одного из них его же собственной саблей. Опьяненный битвой, он «во все горло распевает революционную песню». Оливье, затоптанный толпой, погибает. Кристоф вынужден бежать в Швейцарию. Он ожидает, что Оливье приедет к нему, но вместо этого получает письмо с известием о трагической гибели друга. Потрясенный, почти невменяемый, «словно раненый зверь», он добирается до городка, где живет один из почитателей его таланта, доктор Браун.</w:t>
      </w:r>
      <w:r>
        <w:br/>
      </w:r>
      <w:r>
        <w:br/>
        <w:t>Постепенно Кристоф возвращается к жизни: играет на рояле, а затем начинает писать музыку. Стараниями Брауна он находит учеников и дает уроки. Между ним и женой доктора Анной вспыхивает любовь. И Кристоф и Анна, женщина глубоко верующая, тяжело переживают свою страсть и измену другу и мужу. Не в силах разрубить этот узел, любовники пытаются покончить с собой. После неудачной попытки самоубийства Анна тяжело заболевает, а Кристоф бежит из города. Он укрывается в горах на уединенной ферме, где переживает тяжелейший душевный кризис. Он жаждет творить, но не может, отчего чувствует себя на грани безумия. Выйдя из этого испытания постаревшим на десять лет, Кристоф ощущает себя умиротворенным. Он «отошел от себя и приблизился к Богу». Кристоф побеждает. Его творчество получает признание.</w:t>
      </w:r>
      <w:r>
        <w:br/>
      </w:r>
      <w:r>
        <w:br/>
        <w:t>Кристоф встречается с Грацией. Когда-то, будучи совсем юной девушкой, Грация брала у Кристофа уроки музыки и полюбила его. Спокойная, светлая любовь Грации пробуждает в душе Кристофа ответное чувство. Они становятся друзьями, мечтают пожениться. Сын Грации ревнует мать к музыканту и всеми силами старается помешать их счастью. Избалованный, болезненный мальчик симулирует нервные припадки и приступы кашля и в конце концов действительно серьезно заболевает и умирает. Вслед за ним умирает и Грация, считающая себя виновницей смерти сына.</w:t>
      </w:r>
      <w:r>
        <w:br/>
      </w:r>
      <w:r>
        <w:br/>
        <w:t>Потеряв любимую, Кристоф чувствует, как рвется нить, соединяющая его с этой жизнью. И все же именно в это время он создает самые глубокие свои произведения, в том числе трагические баллады по мотивам испанских народных песен, среди которых «мрачная любовная погребальная песня, подобная зловещим вспышкам пламени». Кристоф хочет успеть соединить дочь ушедшей возлюбленной с сыном Оливье, в котором для Кристофа словно воскрес погибший друг. Молодые люди полюбили друг друга, и Кристоф старается устроить их свадьбу. Он уже давно нездоров, но скрывает это, не желая омрачать радостный для молодоженов день.</w:t>
      </w:r>
      <w:r>
        <w:br/>
      </w:r>
      <w:r>
        <w:br/>
        <w:t>Силы Кристофа убывают. Одинокий, умирающий Кристоф лежит в своей комнате и слышит невидимый оркестр, исполняющий гимн жизни. Он вспоминает своих ушедших друзей, возлюбленных, мать и готовится соединиться с ними. «Врата открываются… Вот аккорд, который я искал!.. Но разве это конец? Какие просторы впереди… Мы продолжим завтра…»</w:t>
      </w:r>
      <w:r>
        <w:br/>
      </w:r>
      <w:r>
        <w:br/>
        <w:t>Жан-Кристоф — центральный герой эпико-лирического повествования Роллана — сочетает в себе необоримую силу духа (нем. Krafft — «сила») с презрением к насилию, унижению человеческой личности. Героем избран музыкант» немец по национальности, что в разгар антигерманских настроений во Франции было определенным вызовом. Ж.-К. осуществляет себя в музыке, которая становится философией жизни. Музыкант способен, а значит, обязан «разливать вокруг себя солнце и радость… насытить вас солнцем». Передав своему герою биографические черты Бетховена и немецкого композитора конца XIX в. Гуго Вольфа, Роллан предложил тем не менее весьма актуальный поворот темы «художник и общество». Отказавшись от возможности представить еще один случай непреодолимого конфликта художника с обществом, Р. предпочел показать, что отвратительная «ярмарка на площади», унижающая художника, преодолима, причем не в далеком будущем, а сейчас, пока творит художник. Ж.-К. удается увлечь своим искусством тех, кто поначалу совсем равнодушен. Исток силы художника — в интересе ко всем проявлениям жизни и умении находить общий язык с самыми простыми людьми. Ж.-К., как и Роллана, пугает неуправляемая толпа, он не видит положительного начала в рабочем движении, но в нем активна вера в положительное начало человеческой природы и неиссякаема жажда общения.</w:t>
      </w:r>
      <w:r>
        <w:br/>
      </w:r>
      <w:r>
        <w:br/>
        <w:t>Роман густо населен, музыкант отнюдь не бежит от мира, не сторонится людей, напротив, стремится к ним, умеет быть снисходительным к художникам, избравшим путь, который ему кажется тупиком, хранить привязанность к людям старшего поколения, помогавшим ему (профессору Шульцу, первым оценившему его талант, семье Рейнгартов), вникать в доводы юных друзей, даже если они вступают в противоречие с его собственными взглядами. Его любовные увлечения всегда основаны на уважении, признании за любимой права на самостоятельный выбор, будь то застенчивая девочка Минна, охваченная «народной» необузданностью Ада, пылающая творческой энергией актриса Франсуаза Удон, плененная религиозными догматами Анна или близкая ему по духу Антуанетта. Ж.-К. максималист и в любви, и в дружбе, и в творческих намерениях. «Между добром и злом у меня нет середины, даже толщиной в волосок». Эта черта характера усилена эстетическим своеобразием образа: в его рисунке отчетливы признаки гиперболы. Произведение строится как роман воспитания и одновременно как четырехчастная симфония (начальные три книги — детство и юность Ж.-К.; «Бунт» и «Ярмарка на площади» — кульминация конфликта; следующие три книги — противопоставление фанатизму общественных оппозиций естественных радостей любви и дружбы; наконец, «Неопалимая купина» и «Грядущий день» — разрешение напряжения в мудром приятии жизни во всех ее противоречиях.</w:t>
      </w:r>
      <w:bookmarkStart w:id="0" w:name="_GoBack"/>
      <w:bookmarkEnd w:id="0"/>
    </w:p>
    <w:sectPr w:rsidR="00E330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924"/>
    <w:rsid w:val="00841924"/>
    <w:rsid w:val="00AE509A"/>
    <w:rsid w:val="00E33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5BE784-BE4B-427E-880F-73DDD533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2161</Words>
  <Characters>12321</Characters>
  <Application>Microsoft Office Word</Application>
  <DocSecurity>0</DocSecurity>
  <Lines>102</Lines>
  <Paragraphs>28</Paragraphs>
  <ScaleCrop>false</ScaleCrop>
  <Company>diakov.net</Company>
  <LinksUpToDate>false</LinksUpToDate>
  <CharactersWithSpaces>14454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содержание Жан-Кристоф Ромен Роллан</dc:title>
  <dc:subject/>
  <dc:creator>Irina</dc:creator>
  <cp:keywords/>
  <dc:description/>
  <cp:lastModifiedBy>Irina</cp:lastModifiedBy>
  <cp:revision>2</cp:revision>
  <dcterms:created xsi:type="dcterms:W3CDTF">2014-08-30T14:15:00Z</dcterms:created>
  <dcterms:modified xsi:type="dcterms:W3CDTF">2014-08-30T14:15:00Z</dcterms:modified>
</cp:coreProperties>
</file>