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31" w:rsidRDefault="00603F4B">
      <w:pPr>
        <w:pStyle w:val="1"/>
        <w:jc w:val="center"/>
      </w:pPr>
      <w:r>
        <w:t>Честь нельзя отнять, ее можно потерять По комедии Грибоедова Горе от ума</w:t>
      </w:r>
    </w:p>
    <w:p w:rsidR="00A62F31" w:rsidRDefault="00603F4B">
      <w:pPr>
        <w:spacing w:after="240"/>
      </w:pPr>
      <w:r>
        <w:t>Честь нельзя отнять, ее можно потерять 8230 По комедии Грибоедова Горе от ума</w:t>
      </w:r>
      <w:r>
        <w:br/>
      </w:r>
      <w:r>
        <w:br/>
        <w:t>«Береги честь смолоду» — одна из самых старых русских пословиц. Понятие чести — одно из самых старых понятий в воспитании русского человека. Возможно, поэтому в характеристике литературных героев так часто встречается определение: безукоризненно честен. Это определение подходит к Чацкому и Онегину, Печорину и Болконскому, Базарову и Обломову, Безухову и Ростову. И еще очень многим, хотя далеко и не всем.</w:t>
      </w:r>
      <w:r>
        <w:br/>
      </w:r>
      <w:r>
        <w:br/>
        <w:t>Нельзя не согласиться с А.П. Чеховым, утверждавшим, что «честь нельзя отнять, ее можно потерять». Интересно, люди рождаются бесчестными или теряет ее позже? Что делает человека нечестным: жизненные обстоятельства его заставляют поступиться честью или сам человек не может быть другим в силу своего характера?</w:t>
      </w:r>
      <w:r>
        <w:br/>
      </w:r>
      <w:r>
        <w:br/>
        <w:t>И все-таки, как же ведут себя люди, не обремененные понятием чести? Оправдывают ли они себя или просто стараются не замечать всей неблаговидности своих поступков?</w:t>
      </w:r>
      <w:r>
        <w:br/>
      </w:r>
      <w:r>
        <w:br/>
        <w:t>Бесспорно, к числу людей без совести и чести можно отнести героя комедии А.С. Грибоедова «Горе от ума» (1824) — Алексея Степановича Молчалина. Однажды Н.В. Гоголь заметил, что «метко схвачено это лицо, безмолвное, низкое … тихомолком пробивающееся в люди». Действительно, провинциальному юноше, к тому же не дворянину, сделать карьеру в Москве не так просто. Но Молчалину, недавно корпевшему в Твери, удалось получить место секретаря у влиятельного московского вельможи Павла Афанасьевича Фамусова. Проработав чуть больше трех лет у Фамусова, Молчалин успел отличиться, о чем с особенной гордостью всегда говорил:</w:t>
      </w:r>
      <w:r>
        <w:br/>
      </w:r>
      <w:r>
        <w:br/>
        <w:t>…С тех пор, как числюсь по Архивам,</w:t>
      </w:r>
      <w:r>
        <w:br/>
      </w:r>
      <w:r>
        <w:br/>
        <w:t>Три награжденья получил…</w:t>
      </w:r>
      <w:r>
        <w:br/>
      </w:r>
      <w:r>
        <w:br/>
        <w:t>Получил практически ни за что. Только потому, что был всегда аккуратным, исполнительным, вкрадчиво улыбчивым, но очень страшным человеком. Не случайно М.Е. Салтыков-Щедрин в серии очерков «В среде умеренности и аккуратности» определил Молчалина важным чиновным лицом с экзотической особенностью: у него руки обагрены кровью невинных жертв его жизненной предприимчивости и «бессознательный преступлений». «Бессознательные преступления» Молчалина скрыты маской благородства, которого он от природы лишен. Он руководствуется в жизни только одним: любой ценой продвинуться в жизни. Когда на балу в доме у Фамусова молодые люди танцуют, Молчалин играет со стариками в карты, сглаживает напряженные ситуации:</w:t>
      </w:r>
      <w:r>
        <w:br/>
      </w:r>
      <w:r>
        <w:br/>
        <w:t>Кто другой так мирно все не уладит!</w:t>
      </w:r>
      <w:r>
        <w:br/>
      </w:r>
      <w:r>
        <w:br/>
        <w:t>Там моську вовремя погладит,</w:t>
      </w:r>
      <w:r>
        <w:br/>
      </w:r>
      <w:r>
        <w:br/>
        <w:t>Тут впору карточку вотрет!</w:t>
      </w:r>
      <w:r>
        <w:br/>
      </w:r>
      <w:r>
        <w:br/>
        <w:t>Он многим нравится. Окружающие не замечают его бесчестной игры. Живя в доме у Фамусова, Молчалин делает вид, что влюблен в единственную дочь своего хозяина — семнадцатилетнюю Софью. Девушка, воспитана на любовных романах, в которых социальное неравенство влюбленных героев приводит к счастливому концу, потому что двое любят друг друга. Софья богата, красива (ведь она многим нравится), умна. Ей и в голову не может прийти, что у Молчалина нет никаких к ней чувств, что она всего лишь часть игры, которую он затеял с упорством паука. Плетя свою любовную паутину, Молчалин не торопит события, ведь он боится гнева Фамусова, боится все потерять. Поэтому он очень сдержан в своем проявлении чувств, но Софья все понимает по-другому. Так, осторожность Молчалина она принимает за тактичность, холодность — за сдержанность чувств, лакейский расчет — за трезвость ума.</w:t>
      </w:r>
      <w:r>
        <w:br/>
      </w:r>
      <w:r>
        <w:br/>
        <w:t>Ключевым эпизодом в раскрытии характера Молчалина стал эпизод, в котором Молчалин заигрывает с горничной Лизой и говорит, что в Софье не видит «ничего завидного». Он упивается своей жизненной позицией угодничества: «угождать всем людям без изъятья». Он признается, что этому учил его отец. Угождать хозяину, у которого придется жить, начальнику «с кем буду я служить, слуге его, который чистит платье, швейцару, дворнику, для избежанья зла собаке дворника, чтоб ласкова была». В этом эпизоде Молчалин впервые вполне откровенен. Впервые его цинизм ничем не прикрыт. И если бы случайно Софья не оказалась свидетельницей этого признания, возможно, вся дальнейшая жизнь ее была бы загублена. По словам Белинского «Она не замечала, что сама вызвала его на эту любовь, о которой он, дрожа от страха, и подумать не смел…» Но в мире много таких девушек, как Софья. Молчалин будет искать и, наверняка, найдет себе еще не одну жертву. «Молчалины блаженствуют на свете», люди, у которых нет чести, умело используют окружающих для достижения собственных целей, при этом не испытывая ни стыда, ни сожаления.</w:t>
      </w:r>
      <w:bookmarkStart w:id="0" w:name="_GoBack"/>
      <w:bookmarkEnd w:id="0"/>
    </w:p>
    <w:sectPr w:rsidR="00A62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F4B"/>
    <w:rsid w:val="00603F4B"/>
    <w:rsid w:val="006A0E32"/>
    <w:rsid w:val="00A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4664D-984D-4A4A-A321-2FB02044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3803</Characters>
  <Application>Microsoft Office Word</Application>
  <DocSecurity>0</DocSecurity>
  <Lines>31</Lines>
  <Paragraphs>8</Paragraphs>
  <ScaleCrop>false</ScaleCrop>
  <Company>diakov.net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Честь нельзя отнять, ее можно потерять По комедии Грибоедова Горе от ума</dc:title>
  <dc:subject/>
  <dc:creator>Irina</dc:creator>
  <cp:keywords/>
  <dc:description/>
  <cp:lastModifiedBy>Irina</cp:lastModifiedBy>
  <cp:revision>2</cp:revision>
  <dcterms:created xsi:type="dcterms:W3CDTF">2014-08-30T10:09:00Z</dcterms:created>
  <dcterms:modified xsi:type="dcterms:W3CDTF">2014-08-30T10:09:00Z</dcterms:modified>
</cp:coreProperties>
</file>