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A7" w:rsidRDefault="00D81DA7">
      <w:pPr>
        <w:pStyle w:val="2"/>
        <w:jc w:val="both"/>
      </w:pPr>
    </w:p>
    <w:p w:rsidR="00A42A45" w:rsidRDefault="00A42A45">
      <w:pPr>
        <w:pStyle w:val="2"/>
        <w:jc w:val="both"/>
      </w:pPr>
      <w:r>
        <w:t>Как отвечает Некрасов на вопрос, поставленный в названии поэмы «Кому на Руси жить хорошо»?</w:t>
      </w:r>
    </w:p>
    <w:p w:rsidR="00A42A45" w:rsidRDefault="00A42A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A42A45" w:rsidRPr="00D81DA7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Отвечая на вопрос, поставленный в заглавии поэмы — «Кому на Руси жить хорошо», — Некрасов создает образ разночинца, «народного заступника», революционера-демократа. Таков Гриша Добросклонов. О нем рассказывается в последней части поэмы, названной «Пир на весь мир».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Добросклонов вырос в глухом селе, в бедной семье сельского дьячка; мать его была «батрачкой безответной». Безрадостное и голодное детство. Потом семинария, где тоже была очень тяжелая жизнь.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Добросклонов еще очень молод, ему нет девятнадцати лет, но в нем уже определились черты будущего революционера.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лет пятнадцати Григорий твердо знал уже, Что будет жить для счастья Убогого и темного Родного уголка.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мечтает о народном счастье, как о своем собственном, личном счастье. Ему не надо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...ни серебра Ни золота, а дай господь, Чтоб землякам моим И каждому крестьянину Жилось вольготно — весело На всей святой Руси!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стремится к знаниям и наукам, он хочет попасть в Москву «в новосимет». Но он тесно связан с мужиками родной вахлачины, и в этой связи с народом он чувствует свою силу. Мысль о родной вахлачине сливалась у Гриши с мыслью о всей России. В нем созревал великий поэт, мыслитель, народный заступник. Он знает, что жизнь его, жизнь борца-революционера, будет тяжела. Сильный духом, свободолюбивый, он идет по трудному, но честному пути, по которому идут лишь души сильные, Любвеобильные, На бой, на труд.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борется за обойденных и угнетенных, и они, видя в нем своего посланца, благословляют его на борьбу: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судьба готовила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славный, имя громкое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Народного заступника,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Чахотку и Сибирь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Гриша был любящим сыном, но поэт не преминет сообщить, что патриотические чувства тоже сильны у Гриши, как «в сердце мальчика с любовью к бедной матери любовь ко всей вахлачине слилась» .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Семнадцатилетний Гриша обладает поэтическим даром. Под впечатлением народных песен Гриша пишет свои песни, не менее прекрасные. В песнях Гриши выражена вера в счастливое будущее своей страдающей и борющейся родины. К отчизне обращается юный поэт-гражданин: «Еще ты в семействе покуда раба, но мать уже вольного сына! » Песни Гриши Добросклонова полны оптимизма, очень характерного для революционного мировоззрения. Любовь к Родине и народу — основной мотив его песен и жизненных подвигов, к которым себя готовит Гриша.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Гриши Добросклонова продолжает и существенно дополняет образы его литературных предшественников — Базарова и Рахметова. Но автор подчеркивает, что, в отличие от Базарова, Гриша не одинок. Некрасов в песне Гриши «Русь» говорит, что в России начался революционный подъем: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...загорелась в ней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Искра сокрытая...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Рать подымается —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Неисчислимая,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в ней кажется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Несокрушимая!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Григория Добросклонова — художественное воплощение высоких дум Некрасова о том, что по-настоящему счастливым в России, еще не освободившейся от пережитков старого, может быть только человек-борец. Простой деревенский парень, сын приходского дьячка, жившего «беднее захудалого последнего крестьянина». Григорий оказался тем счастливцем, которого безуспешно искали странники на протяжении всей поэмы: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бы нашим странникам под родною крышею, Если б знать могли они, что творилось с Гришею, Слушал он в груди своей силы необъятные, Услаждали слух его звуки благодатные, Звуки лучезарные гимна благородного — Пел он воплощение счастия народного! </w:t>
      </w:r>
    </w:p>
    <w:p w:rsidR="00A42A45" w:rsidRDefault="00A42A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Гриша Добросклонов — самый любимый герой Некрасова. Автор вложил в этот образ все свои горячие чувства и душевную теплоту. Он воскресил в герое дорогие его сердцу черты Добролюбова, Чернышевского, Белинского. В то же время в Григории Добросклонове воплощен собирательный образ революционной русской молодежи, в которой поэт видел светлое будущее России. Образом Гриши поэт отвечает на основной вопрос, поставленной в поэме: кто счастлив на Руси? Счастлив тот, кто борется за интересы народа.</w:t>
      </w:r>
      <w:bookmarkStart w:id="0" w:name="_GoBack"/>
      <w:bookmarkEnd w:id="0"/>
    </w:p>
    <w:sectPr w:rsidR="00A4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DA7"/>
    <w:rsid w:val="002E3140"/>
    <w:rsid w:val="00A019EC"/>
    <w:rsid w:val="00A42A45"/>
    <w:rsid w:val="00D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E66AD-2984-4162-BEB9-87B422F7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отвечает Некрасов на вопрос, поставленный в названии поэмы «Кому на Руси жить хорошо»? - CoolReferat.com</vt:lpstr>
    </vt:vector>
  </TitlesOfParts>
  <Company>*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отвечает Некрасов на вопрос, поставленный в названии поэмы «Кому на Руси жить хорошо»? - CoolReferat.com</dc:title>
  <dc:subject/>
  <dc:creator>Admin</dc:creator>
  <cp:keywords/>
  <dc:description/>
  <cp:lastModifiedBy>Irina</cp:lastModifiedBy>
  <cp:revision>2</cp:revision>
  <dcterms:created xsi:type="dcterms:W3CDTF">2014-08-26T17:31:00Z</dcterms:created>
  <dcterms:modified xsi:type="dcterms:W3CDTF">2014-08-26T17:31:00Z</dcterms:modified>
</cp:coreProperties>
</file>