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3A6" w:rsidRPr="008603D0" w:rsidRDefault="005B67C5" w:rsidP="008603D0">
      <w:pPr>
        <w:spacing w:after="0" w:line="360" w:lineRule="auto"/>
        <w:ind w:firstLine="720"/>
        <w:rPr>
          <w:rFonts w:ascii="Times New Roman" w:hAnsi="Times New Roman" w:cs="Times New Roman"/>
          <w:b/>
          <w:bCs/>
          <w:color w:val="000000"/>
          <w:sz w:val="28"/>
          <w:szCs w:val="28"/>
        </w:rPr>
      </w:pPr>
      <w:r>
        <w:rPr>
          <w:rFonts w:ascii="Times New Roman" w:hAnsi="Times New Roman" w:cs="Times New Roman"/>
          <w:b/>
          <w:bCs/>
          <w:color w:val="000000"/>
          <w:sz w:val="28"/>
          <w:szCs w:val="28"/>
        </w:rPr>
        <w:t>Оглавление</w:t>
      </w:r>
    </w:p>
    <w:p w:rsidR="008603D0" w:rsidRPr="008603D0" w:rsidRDefault="008603D0" w:rsidP="008603D0">
      <w:pPr>
        <w:spacing w:after="0" w:line="360" w:lineRule="auto"/>
        <w:rPr>
          <w:rFonts w:ascii="Times New Roman" w:hAnsi="Times New Roman" w:cs="Times New Roman"/>
          <w:color w:val="000000"/>
          <w:sz w:val="28"/>
          <w:szCs w:val="28"/>
        </w:rPr>
      </w:pP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Введение</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 xml:space="preserve">1. </w:t>
      </w:r>
      <w:r w:rsidR="005B67C5">
        <w:rPr>
          <w:rFonts w:ascii="Times New Roman" w:hAnsi="Times New Roman" w:cs="Times New Roman"/>
          <w:color w:val="000000"/>
          <w:sz w:val="28"/>
          <w:szCs w:val="28"/>
        </w:rPr>
        <w:t>Основные определения</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 xml:space="preserve">2. </w:t>
      </w:r>
      <w:r w:rsidR="005B67C5">
        <w:rPr>
          <w:rFonts w:ascii="Times New Roman" w:hAnsi="Times New Roman" w:cs="Times New Roman"/>
          <w:color w:val="000000"/>
          <w:sz w:val="28"/>
          <w:szCs w:val="28"/>
        </w:rPr>
        <w:t>Как работает ПИФ</w:t>
      </w:r>
    </w:p>
    <w:p w:rsidR="008603D0" w:rsidRPr="008603D0" w:rsidRDefault="005B67C5" w:rsidP="008603D0">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2.1 Что такое «пай»</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2.2 Как формируется цена пая?</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2.3</w:t>
      </w:r>
      <w:r w:rsidR="005B67C5">
        <w:rPr>
          <w:rFonts w:ascii="Times New Roman" w:hAnsi="Times New Roman" w:cs="Times New Roman"/>
          <w:color w:val="000000"/>
          <w:sz w:val="28"/>
          <w:szCs w:val="28"/>
        </w:rPr>
        <w:t xml:space="preserve"> Взаимодействие участников ПИФа</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2.</w:t>
      </w:r>
      <w:r w:rsidR="005B67C5">
        <w:rPr>
          <w:rFonts w:ascii="Times New Roman" w:hAnsi="Times New Roman" w:cs="Times New Roman"/>
          <w:color w:val="000000"/>
          <w:sz w:val="28"/>
          <w:szCs w:val="28"/>
        </w:rPr>
        <w:t>4 Как формируется доход в ПИФах</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2.5 Акции или банковские депозиты?</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 xml:space="preserve">3. </w:t>
      </w:r>
      <w:r w:rsidR="005B67C5">
        <w:rPr>
          <w:rFonts w:ascii="Times New Roman" w:hAnsi="Times New Roman" w:cs="Times New Roman"/>
          <w:color w:val="000000"/>
          <w:sz w:val="28"/>
          <w:szCs w:val="28"/>
        </w:rPr>
        <w:t>Типы ПИФов</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4. Преимущества паевых инвестиционных фон</w:t>
      </w:r>
      <w:r w:rsidR="005B67C5">
        <w:rPr>
          <w:rFonts w:ascii="Times New Roman" w:hAnsi="Times New Roman" w:cs="Times New Roman"/>
          <w:color w:val="000000"/>
          <w:sz w:val="28"/>
          <w:szCs w:val="28"/>
        </w:rPr>
        <w:t>дов</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4.1 ПИФы не требу</w:t>
      </w:r>
      <w:r w:rsidR="005B67C5">
        <w:rPr>
          <w:rFonts w:ascii="Times New Roman" w:hAnsi="Times New Roman" w:cs="Times New Roman"/>
          <w:color w:val="000000"/>
          <w:sz w:val="28"/>
          <w:szCs w:val="28"/>
        </w:rPr>
        <w:t>ют большого стартового капитала</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4.2 П</w:t>
      </w:r>
      <w:r w:rsidR="005B67C5">
        <w:rPr>
          <w:rFonts w:ascii="Times New Roman" w:hAnsi="Times New Roman" w:cs="Times New Roman"/>
          <w:color w:val="000000"/>
          <w:sz w:val="28"/>
          <w:szCs w:val="28"/>
        </w:rPr>
        <w:t>ИФы управляются профессионалами</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4.3 Паи П</w:t>
      </w:r>
      <w:r w:rsidR="005B67C5">
        <w:rPr>
          <w:rFonts w:ascii="Times New Roman" w:hAnsi="Times New Roman" w:cs="Times New Roman"/>
          <w:color w:val="000000"/>
          <w:sz w:val="28"/>
          <w:szCs w:val="28"/>
        </w:rPr>
        <w:t>ИФов легко продавать и покупать</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5. Недостат</w:t>
      </w:r>
      <w:r w:rsidR="005B67C5">
        <w:rPr>
          <w:rFonts w:ascii="Times New Roman" w:hAnsi="Times New Roman" w:cs="Times New Roman"/>
          <w:color w:val="000000"/>
          <w:sz w:val="28"/>
          <w:szCs w:val="28"/>
        </w:rPr>
        <w:t>ки паевых инвестиционных фондов</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 xml:space="preserve">6. </w:t>
      </w:r>
      <w:r w:rsidR="005B67C5">
        <w:rPr>
          <w:rFonts w:ascii="Times New Roman" w:hAnsi="Times New Roman" w:cs="Times New Roman"/>
          <w:color w:val="000000"/>
          <w:sz w:val="28"/>
          <w:szCs w:val="28"/>
        </w:rPr>
        <w:t>Риски ПИФов</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6.1 Общеэкономические риски (присущие российской экономике в целом)</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6.2 Сп</w:t>
      </w:r>
      <w:r w:rsidR="005B67C5">
        <w:rPr>
          <w:rFonts w:ascii="Times New Roman" w:hAnsi="Times New Roman" w:cs="Times New Roman"/>
          <w:color w:val="000000"/>
          <w:sz w:val="28"/>
          <w:szCs w:val="28"/>
        </w:rPr>
        <w:t>ецифические риски паевых фондов</w:t>
      </w:r>
    </w:p>
    <w:p w:rsidR="008603D0" w:rsidRPr="008603D0" w:rsidRDefault="005B67C5" w:rsidP="008603D0">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6.2.1 Операционные риски</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6.2.2 Риски, связанные с несовершенствами действующего законода</w:t>
      </w:r>
      <w:r w:rsidR="005B67C5">
        <w:rPr>
          <w:rFonts w:ascii="Times New Roman" w:hAnsi="Times New Roman" w:cs="Times New Roman"/>
          <w:color w:val="000000"/>
          <w:sz w:val="28"/>
          <w:szCs w:val="28"/>
        </w:rPr>
        <w:t>тельства</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6.2.3 Риски недобросовестны</w:t>
      </w:r>
      <w:r w:rsidR="005B67C5">
        <w:rPr>
          <w:rFonts w:ascii="Times New Roman" w:hAnsi="Times New Roman" w:cs="Times New Roman"/>
          <w:color w:val="000000"/>
          <w:sz w:val="28"/>
          <w:szCs w:val="28"/>
        </w:rPr>
        <w:t>х действий управляющих компаний</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 xml:space="preserve">6.2.4 </w:t>
      </w:r>
      <w:r w:rsidR="005B67C5">
        <w:rPr>
          <w:rFonts w:ascii="Times New Roman" w:hAnsi="Times New Roman" w:cs="Times New Roman"/>
          <w:color w:val="000000"/>
          <w:sz w:val="28"/>
          <w:szCs w:val="28"/>
        </w:rPr>
        <w:t>Риски информационной ассиметрии</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7. Сколько стоит пай ПИФа?</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7.1 Разница между ценой па</w:t>
      </w:r>
      <w:r w:rsidR="005B67C5">
        <w:rPr>
          <w:rFonts w:ascii="Times New Roman" w:hAnsi="Times New Roman" w:cs="Times New Roman"/>
          <w:color w:val="000000"/>
          <w:sz w:val="28"/>
          <w:szCs w:val="28"/>
        </w:rPr>
        <w:t>я и минимальной суммой вложения</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7.2 Как считается цена пая?</w:t>
      </w:r>
    </w:p>
    <w:p w:rsidR="008603D0" w:rsidRPr="008603D0" w:rsidRDefault="005B67C5" w:rsidP="008603D0">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7.3 Порядок покупки пая</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7.4 Когда покупать паи ПИФов?</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 xml:space="preserve">8. </w:t>
      </w:r>
      <w:r w:rsidR="005B67C5">
        <w:rPr>
          <w:rFonts w:ascii="Times New Roman" w:hAnsi="Times New Roman" w:cs="Times New Roman"/>
          <w:color w:val="000000"/>
          <w:sz w:val="28"/>
          <w:szCs w:val="28"/>
        </w:rPr>
        <w:t>Графики доходности ПИФов</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 xml:space="preserve">9. </w:t>
      </w:r>
      <w:r w:rsidR="005B67C5">
        <w:rPr>
          <w:rFonts w:ascii="Times New Roman" w:hAnsi="Times New Roman" w:cs="Times New Roman"/>
          <w:color w:val="000000"/>
          <w:sz w:val="28"/>
          <w:szCs w:val="28"/>
        </w:rPr>
        <w:t>Расходы пайщика</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 xml:space="preserve">10. </w:t>
      </w:r>
      <w:r w:rsidR="005B67C5">
        <w:rPr>
          <w:rFonts w:ascii="Times New Roman" w:hAnsi="Times New Roman" w:cs="Times New Roman"/>
          <w:color w:val="000000"/>
          <w:sz w:val="28"/>
          <w:szCs w:val="28"/>
        </w:rPr>
        <w:t>Налоги в ПИФах</w:t>
      </w:r>
    </w:p>
    <w:p w:rsidR="008603D0" w:rsidRPr="008603D0" w:rsidRDefault="005B67C5" w:rsidP="008603D0">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10.1 Налог при погашении паёв</w:t>
      </w:r>
    </w:p>
    <w:p w:rsidR="008603D0" w:rsidRPr="008603D0" w:rsidRDefault="005B67C5" w:rsidP="008603D0">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10.2 Налог при обмене паёв</w:t>
      </w:r>
    </w:p>
    <w:p w:rsidR="008603D0" w:rsidRPr="008603D0" w:rsidRDefault="0018302E" w:rsidP="008603D0">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r w:rsidR="005B67C5">
        <w:rPr>
          <w:rFonts w:ascii="Times New Roman" w:hAnsi="Times New Roman" w:cs="Times New Roman"/>
          <w:color w:val="000000"/>
          <w:sz w:val="28"/>
          <w:szCs w:val="28"/>
        </w:rPr>
        <w:t>3 Налоговые вычеты, льготы</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10.4 Преим</w:t>
      </w:r>
      <w:r w:rsidR="005B67C5">
        <w:rPr>
          <w:rFonts w:ascii="Times New Roman" w:hAnsi="Times New Roman" w:cs="Times New Roman"/>
          <w:color w:val="000000"/>
          <w:sz w:val="28"/>
          <w:szCs w:val="28"/>
        </w:rPr>
        <w:t>ущества ПИФов в налогообложении</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10.5 Обм</w:t>
      </w:r>
      <w:r w:rsidR="005B67C5">
        <w:rPr>
          <w:rFonts w:ascii="Times New Roman" w:hAnsi="Times New Roman" w:cs="Times New Roman"/>
          <w:color w:val="000000"/>
          <w:sz w:val="28"/>
          <w:szCs w:val="28"/>
        </w:rPr>
        <w:t>ен или погашение паёв с убытком</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11. Рекомендации</w:t>
      </w:r>
      <w:r w:rsidR="005B67C5">
        <w:rPr>
          <w:rFonts w:ascii="Times New Roman" w:hAnsi="Times New Roman" w:cs="Times New Roman"/>
          <w:color w:val="000000"/>
          <w:sz w:val="28"/>
          <w:szCs w:val="28"/>
        </w:rPr>
        <w:t xml:space="preserve"> потенциальному инвестору ПИФов</w:t>
      </w:r>
    </w:p>
    <w:p w:rsidR="008603D0" w:rsidRPr="008603D0" w:rsidRDefault="005B67C5" w:rsidP="008603D0">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Приложения</w:t>
      </w:r>
    </w:p>
    <w:p w:rsidR="008603D0" w:rsidRPr="008603D0" w:rsidRDefault="005B67C5" w:rsidP="008603D0">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Приложение 1. Словарь терминов</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Приложение 2. Выдержки из Федерального закона «Об инвестиционных фон</w:t>
      </w:r>
      <w:r w:rsidR="005B67C5">
        <w:rPr>
          <w:rFonts w:ascii="Times New Roman" w:hAnsi="Times New Roman" w:cs="Times New Roman"/>
          <w:color w:val="000000"/>
          <w:sz w:val="28"/>
          <w:szCs w:val="28"/>
        </w:rPr>
        <w:t>дах»</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Приложение</w:t>
      </w:r>
      <w:r w:rsidR="005B67C5">
        <w:rPr>
          <w:rFonts w:ascii="Times New Roman" w:hAnsi="Times New Roman" w:cs="Times New Roman"/>
          <w:color w:val="000000"/>
          <w:sz w:val="28"/>
          <w:szCs w:val="28"/>
        </w:rPr>
        <w:t xml:space="preserve"> 3. Рейтинг ПИФов по доходности</w:t>
      </w:r>
    </w:p>
    <w:p w:rsidR="008603D0" w:rsidRPr="008603D0" w:rsidRDefault="008603D0" w:rsidP="008603D0">
      <w:pPr>
        <w:spacing w:after="0" w:line="360" w:lineRule="auto"/>
        <w:rPr>
          <w:rFonts w:ascii="Times New Roman" w:hAnsi="Times New Roman" w:cs="Times New Roman"/>
          <w:color w:val="000000"/>
          <w:sz w:val="28"/>
          <w:szCs w:val="28"/>
        </w:rPr>
      </w:pPr>
      <w:r w:rsidRPr="008603D0">
        <w:rPr>
          <w:rFonts w:ascii="Times New Roman" w:hAnsi="Times New Roman" w:cs="Times New Roman"/>
          <w:color w:val="000000"/>
          <w:sz w:val="28"/>
          <w:szCs w:val="28"/>
        </w:rPr>
        <w:t>Использованная литература</w:t>
      </w:r>
    </w:p>
    <w:p w:rsidR="008603D0" w:rsidRPr="008603D0" w:rsidRDefault="008603D0" w:rsidP="008603D0">
      <w:pPr>
        <w:spacing w:after="0" w:line="360" w:lineRule="auto"/>
        <w:rPr>
          <w:rFonts w:ascii="Times New Roman" w:hAnsi="Times New Roman" w:cs="Times New Roman"/>
          <w:color w:val="000000"/>
          <w:sz w:val="28"/>
          <w:szCs w:val="28"/>
        </w:rPr>
      </w:pPr>
    </w:p>
    <w:p w:rsidR="00EF73A6" w:rsidRPr="005B67C5" w:rsidRDefault="00EF73A6" w:rsidP="005B67C5">
      <w:pPr>
        <w:spacing w:after="0" w:line="360" w:lineRule="auto"/>
        <w:ind w:firstLine="709"/>
        <w:jc w:val="both"/>
        <w:rPr>
          <w:rFonts w:ascii="Times New Roman" w:hAnsi="Times New Roman" w:cs="Times New Roman"/>
          <w:b/>
          <w:bCs/>
          <w:sz w:val="28"/>
          <w:szCs w:val="28"/>
        </w:rPr>
      </w:pPr>
      <w:r>
        <w:rPr>
          <w:rFonts w:ascii="Cambria" w:hAnsi="Cambria" w:cs="Cambria"/>
          <w:color w:val="0070C0"/>
        </w:rPr>
        <w:br w:type="page"/>
      </w:r>
      <w:r w:rsidR="005B67C5" w:rsidRPr="005B67C5">
        <w:rPr>
          <w:rFonts w:ascii="Times New Roman" w:hAnsi="Times New Roman" w:cs="Times New Roman"/>
          <w:b/>
          <w:bCs/>
          <w:sz w:val="28"/>
          <w:szCs w:val="28"/>
        </w:rPr>
        <w:t>Введение</w:t>
      </w:r>
    </w:p>
    <w:p w:rsidR="005B67C5" w:rsidRPr="0018302E" w:rsidRDefault="005B67C5" w:rsidP="005B67C5">
      <w:pPr>
        <w:spacing w:after="0" w:line="360" w:lineRule="auto"/>
        <w:ind w:firstLine="709"/>
        <w:jc w:val="both"/>
        <w:rPr>
          <w:rFonts w:ascii="Times New Roman" w:hAnsi="Times New Roman" w:cs="Times New Roman"/>
          <w:sz w:val="28"/>
          <w:szCs w:val="28"/>
        </w:rPr>
      </w:pP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В настоящее время перед многими стоит вопрос сохранения и преумножения заработанных и накопленных средств.</w:t>
      </w:r>
      <w:r w:rsidR="00A50BE7">
        <w:rPr>
          <w:rFonts w:ascii="Times New Roman" w:hAnsi="Times New Roman" w:cs="Times New Roman"/>
          <w:color w:val="000000"/>
          <w:sz w:val="28"/>
          <w:szCs w:val="28"/>
        </w:rPr>
        <w:t xml:space="preserve"> </w:t>
      </w:r>
      <w:r w:rsidRPr="0018302E">
        <w:rPr>
          <w:rFonts w:ascii="Times New Roman" w:hAnsi="Times New Roman" w:cs="Times New Roman"/>
          <w:color w:val="000000"/>
          <w:sz w:val="28"/>
          <w:szCs w:val="28"/>
        </w:rPr>
        <w:t>Один из способов – размещение средств в паевых инвестиционных фондах.</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Каждый</w:t>
      </w:r>
      <w:r w:rsidR="00A50BE7">
        <w:rPr>
          <w:rFonts w:ascii="Times New Roman" w:hAnsi="Times New Roman" w:cs="Times New Roman"/>
          <w:color w:val="000000"/>
          <w:sz w:val="28"/>
          <w:szCs w:val="28"/>
        </w:rPr>
        <w:t xml:space="preserve"> </w:t>
      </w:r>
      <w:r w:rsidRPr="0018302E">
        <w:rPr>
          <w:rFonts w:ascii="Times New Roman" w:hAnsi="Times New Roman" w:cs="Times New Roman"/>
          <w:color w:val="000000"/>
          <w:sz w:val="28"/>
          <w:szCs w:val="28"/>
        </w:rPr>
        <w:t>потенциальный инвестор неизбежно задает себе вопрос: «Что же такого хорошего в ПИфах, в чем заключаются их преимущества?». Ведь есть более привычные и понятные финансовые инструменты, например страховые накопительные программы или банковские депозиты.</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Попробуем определиться с основными достоинствами ПИФов.</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Действительно, если вы озаботились задачей создать собственный капитал, то ПИФ будет как нельзя более подходящим и удобным инструментом, в особенности для частного инвестора. Здесь нужно подчеркнуть, что речь идет о массовом частном инвесторе – людях, которые не обладают крупным капиталом и рядом специализированных знаний. И чем он так удобен? Да тем, что ПИФ – это самый простой и доступный инструмент для инвестиций на фондовом рынке. Потенциально он более доходен, чем множество доступных частному инвестору инструментов. Кроме того, ПИФ обладает надежной системой защиты прав пайщиков, а его доходности способствует льготное налогообложение. Итак, о достоинствах и преимуществах паевых инвестиционных фондов.</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1. Простота. Для того чтобы инвестировать в ПИФы, не нужно иметь никаких знаний о фондовом рынке. Для этого не потребуются ни навыки, ни опыт. Всю заботу о формировании инвестиционных портфелей возьмут на себя сотрудники управляющих компаний. Тогда как для инвестирования на фондовом рынке самостоятельно потребуется отличные познания всех тонкостей работы фондовой биржи.</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2. Профессионализм. Итак, именно управляющая компания (УК) контролирует и управляет инвестиционным портфелем. Ее сотрудники являются сертифицированными профессионалами в области инвестиций. УК обладает огромными ресурсами, позволяющими анализировать рынок ценных бумаг, а также большими возможностями по их купле/продаже. Поэтому она способна получать максимальную эффективность от заключаемых сделок, сводя к минимуму сопутствующие издержки. Это в теории! В реальности не всегда все красиво, потому мы не перестанем повторять – выбирайте управляющие компании ответственно и осторожно. Это очень важно!</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Поручая свои сбережения ПИФам, инвестор фактически берет на работу профессиональных управляющих, чья задача – получение максимального дохода за счет эффективного управления средствами пайщиков фонда. К слову, кроме управления активами, управляющие компании не имеют права заниматься другими видами деятельности. Следовательно, именно на управлении инвестиционным портфелем они и концентрируют все ресурсы и усилия.</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3. Доступность. Это одно из самых главных достоинств, благодаря которому большинство населения нашей страны может, используя относительно небольшие суммы, инвестировать их на фондовом рынке.</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4. Информационная прозрачность. Действительно, среди всех российских финансовых инструментов именно паевые инвестиционные фонды являются наиболее прозрачными. Закон устанавливает, что управляющая компания должна периодически (в случае открытых ПИФов – ежедневно), используя СМИ, раскрывать данные о фонде, среди которых стоимость чистых активов фонда и стоимость пая. Помимо этого, сайты управляющих компаний содержат и другую необходимую информацию.</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5. Надежность инфраструктуры и механизма работы. Обеспечивающая функционирование инвестиционного фонда инфраструктура включает в себя: управляющую компанию, регистратора, аудитора и специализированный депозитарий. Функциональность и ответственность этих звеньев четко разграничены, и все они несут солидарную ответственность. Таким образом, все четыре компании несут ответственность за нарушение, допущенное одной из них. Это обеспечивает ПИФ дополнительным уровнем надежности и максимально защищает интересы инвесторов, использующих фонд в качестве инвестиционного инструмента. Инфраструктура ПИФа разделяет функции по хранению, учету и управлению средствами, что позволяет не беспокоиться по поводу хищений и проведения мошеннических операций с инвестированными средствами.</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6. Потенциально более высокая доходность. Более высокая доходность, чем у ставших уже традиционных банковских депозитов и наличной конвертируемой валюты. Как и всякая другая, это высокая доходность идет рука об руку с риском, в качестве которого выступает возможное падение стоимости активов. Ведь рынок ценных бумаг, на котором работают ПИФы, может не только расти, но и падать. А, как показали кризисы – падать он может и сильно и долго. Собственно, любые виды инвестирования сопряжены с рисками, как, впрочем, и всякая другая деятельность. Нужно просто взвешенно оценивать потенциальные риски и возможности их минимизации, что можно и нужно делать, применяя определенные стратегии инвестирования, о которых будет рассказано в отдельной главе обучения, посвященной ПИФам.</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7. Диверсификация. ПИФы имеют дело с большим числом различных ценных бумаг, минимизируя риски, которые связаны с инвестированием в один инструмент. «Не клади яйца в одну корзину» – золотое правило инвестора. Как правило, диверсификация доступна только крупным инвесторам, но пайщики инвестиционных фондов имеют доступ ко всем преимуществам данного подхода, даже если речь идет об очень небольшой инвестиции. При помощи диверсификации значительно снижается вероятность того, что стоимость пая упадет при падении цен на облигации или акции отдельных эмитентов. Таким образом, приобретая пай в ПИФе, частный инвестор получает один вид ценных бумаг, а пользуется всеми преимуществами диверсифицированного инвестиционного портфеля.</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8. Льготное налогообложение. Не причисляемые к юридическим лицам, ПИФы не облагаются налогом на прибыль. Их пайщики облагаются только обычным налогом на доходы физических лиц (13%), при этом он высчитывается единожды – при выводе денег из ПИФа. А до той поры все вложенные деньги, включая и сэкономленные на уплате налогов, реинвестируются, действуя по принципу сложных процентов. Что является неплохим подспорьем на ниве сколачивания своего капитала.</w:t>
      </w:r>
    </w:p>
    <w:p w:rsidR="00014A5E" w:rsidRPr="0018302E" w:rsidRDefault="00014A5E"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b/>
          <w:bCs/>
          <w:color w:val="000000"/>
          <w:sz w:val="28"/>
          <w:szCs w:val="28"/>
        </w:rPr>
      </w:pPr>
      <w:r w:rsidRPr="0018302E">
        <w:rPr>
          <w:rFonts w:ascii="Times New Roman" w:hAnsi="Times New Roman" w:cs="Times New Roman"/>
          <w:color w:val="000000"/>
          <w:sz w:val="28"/>
          <w:szCs w:val="28"/>
        </w:rPr>
        <w:br w:type="page"/>
      </w:r>
      <w:r w:rsidRPr="0018302E">
        <w:rPr>
          <w:rFonts w:ascii="Times New Roman" w:hAnsi="Times New Roman" w:cs="Times New Roman"/>
          <w:b/>
          <w:bCs/>
          <w:color w:val="000000"/>
          <w:sz w:val="28"/>
          <w:szCs w:val="28"/>
        </w:rPr>
        <w:t>1. Основные определения</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Паевой инвестиционный фонд (ПИФ) является имущественным комплексом без образования юридического лица, основанным на доверительном управлении имуществом фонда специализированной управляющей компанией с целью увеличения стоимости имущества фонда. Таким образом, подобный фонд формируется из денег инвесторов (пайщиков), каждому из которых принадлежит определённое количество паёв.</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Цель создания ПИФа — получение прибыли на объединённые в фонд активы и распределение полученной прибыли между инвесторами (пайщиками) пропорционально количеству паёв. Инвестиционный пай (пай) — это именная ценная бумага, удостоверяющая право его владельца на часть имущества фонда, а также погашения (выкупа) принадлежащего пая в соответствии с правилами фонда. Инвестиционные паи, таким образом, удостоверяют долю инвестора в имуществе фонда и право инвестора получить из паевого инвестиционного фонда денежные средства, соответствующие этой доле, то есть погасить паи по текущей стоимости. Каждый инвестиционный пай предоставляет его владельцу одинаковый объём прав. Учёт прав владельцев инвестиционных паёв (реестр) ведётся независимой организацией, ведущей реестр владельцев паёв.</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Правила фонда это документ, который содержит различную информацию о принципах работы ПИФа. Эти правила должны соответствовать требованиям </w:t>
      </w:r>
      <w:hyperlink r:id="rId7" w:history="1">
        <w:r w:rsidRPr="0018302E">
          <w:rPr>
            <w:rFonts w:ascii="Times New Roman" w:hAnsi="Times New Roman" w:cs="Times New Roman"/>
            <w:color w:val="000000"/>
            <w:sz w:val="28"/>
            <w:szCs w:val="28"/>
          </w:rPr>
          <w:t>закона</w:t>
        </w:r>
      </w:hyperlink>
      <w:r w:rsidRPr="0018302E">
        <w:rPr>
          <w:rFonts w:ascii="Times New Roman" w:hAnsi="Times New Roman" w:cs="Times New Roman"/>
          <w:color w:val="000000"/>
          <w:sz w:val="28"/>
          <w:szCs w:val="28"/>
        </w:rPr>
        <w:t xml:space="preserve">. Правила фонда обычно доступны на странице ПИФа на сайте управляющей компании. В правилах фонда указываются: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наименование ПИФа; </w:t>
      </w:r>
    </w:p>
    <w:p w:rsidR="00EF73A6" w:rsidRPr="0018302E" w:rsidRDefault="006F0229"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hyperlink r:id="rId8" w:history="1">
        <w:r w:rsidR="00EF73A6" w:rsidRPr="0018302E">
          <w:rPr>
            <w:rFonts w:ascii="Times New Roman" w:hAnsi="Times New Roman" w:cs="Times New Roman"/>
            <w:color w:val="000000"/>
            <w:sz w:val="28"/>
            <w:szCs w:val="28"/>
          </w:rPr>
          <w:t>управляющая этим ПИФом компания</w:t>
        </w:r>
      </w:hyperlink>
      <w:r w:rsidR="00EF73A6" w:rsidRPr="0018302E">
        <w:rPr>
          <w:rFonts w:ascii="Times New Roman" w:hAnsi="Times New Roman" w:cs="Times New Roman"/>
          <w:color w:val="000000"/>
          <w:sz w:val="28"/>
          <w:szCs w:val="28"/>
        </w:rPr>
        <w:t xml:space="preserve">;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все стороны, взаимодействующие в работе с ПИФом - </w:t>
      </w:r>
      <w:hyperlink r:id="rId9" w:history="1">
        <w:r w:rsidRPr="0018302E">
          <w:rPr>
            <w:rFonts w:ascii="Times New Roman" w:hAnsi="Times New Roman" w:cs="Times New Roman"/>
            <w:color w:val="000000"/>
            <w:sz w:val="28"/>
            <w:szCs w:val="28"/>
          </w:rPr>
          <w:t>депозитарий</w:t>
        </w:r>
      </w:hyperlink>
      <w:r w:rsidRPr="0018302E">
        <w:rPr>
          <w:rFonts w:ascii="Times New Roman" w:hAnsi="Times New Roman" w:cs="Times New Roman"/>
          <w:color w:val="000000"/>
          <w:sz w:val="28"/>
          <w:szCs w:val="28"/>
        </w:rPr>
        <w:t xml:space="preserve">, </w:t>
      </w:r>
      <w:hyperlink r:id="rId10" w:history="1">
        <w:r w:rsidRPr="0018302E">
          <w:rPr>
            <w:rFonts w:ascii="Times New Roman" w:hAnsi="Times New Roman" w:cs="Times New Roman"/>
            <w:color w:val="000000"/>
            <w:sz w:val="28"/>
            <w:szCs w:val="28"/>
          </w:rPr>
          <w:t>регистратор</w:t>
        </w:r>
      </w:hyperlink>
      <w:r w:rsidRPr="0018302E">
        <w:rPr>
          <w:rFonts w:ascii="Times New Roman" w:hAnsi="Times New Roman" w:cs="Times New Roman"/>
          <w:color w:val="000000"/>
          <w:sz w:val="28"/>
          <w:szCs w:val="28"/>
        </w:rPr>
        <w:t xml:space="preserve">, </w:t>
      </w:r>
      <w:hyperlink r:id="rId11" w:history="1">
        <w:r w:rsidRPr="0018302E">
          <w:rPr>
            <w:rFonts w:ascii="Times New Roman" w:hAnsi="Times New Roman" w:cs="Times New Roman"/>
            <w:color w:val="000000"/>
            <w:sz w:val="28"/>
            <w:szCs w:val="28"/>
          </w:rPr>
          <w:t>аудитор</w:t>
        </w:r>
      </w:hyperlink>
      <w:r w:rsidRPr="0018302E">
        <w:rPr>
          <w:rFonts w:ascii="Times New Roman" w:hAnsi="Times New Roman" w:cs="Times New Roman"/>
          <w:color w:val="000000"/>
          <w:sz w:val="28"/>
          <w:szCs w:val="28"/>
        </w:rPr>
        <w:t xml:space="preserve">;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даты начала и окончания договора доверительного управления ПИФом (срок существования ПИФа); </w:t>
      </w:r>
    </w:p>
    <w:p w:rsidR="00EF73A6" w:rsidRPr="0018302E" w:rsidRDefault="006F0229"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hyperlink r:id="rId12" w:history="1">
        <w:r w:rsidR="00EF73A6" w:rsidRPr="0018302E">
          <w:rPr>
            <w:rFonts w:ascii="Times New Roman" w:hAnsi="Times New Roman" w:cs="Times New Roman"/>
            <w:color w:val="000000"/>
            <w:sz w:val="28"/>
            <w:szCs w:val="28"/>
          </w:rPr>
          <w:t>инвестиционная декларация</w:t>
        </w:r>
      </w:hyperlink>
      <w:r w:rsidR="00EF73A6" w:rsidRPr="0018302E">
        <w:rPr>
          <w:rFonts w:ascii="Times New Roman" w:hAnsi="Times New Roman" w:cs="Times New Roman"/>
          <w:color w:val="000000"/>
          <w:sz w:val="28"/>
          <w:szCs w:val="28"/>
        </w:rPr>
        <w:t xml:space="preserve">; </w:t>
      </w:r>
    </w:p>
    <w:p w:rsidR="00EF73A6" w:rsidRPr="0018302E" w:rsidRDefault="006F0229"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hyperlink r:id="rId13" w:history="1">
        <w:r w:rsidR="00EF73A6" w:rsidRPr="0018302E">
          <w:rPr>
            <w:rFonts w:ascii="Times New Roman" w:hAnsi="Times New Roman" w:cs="Times New Roman"/>
            <w:color w:val="000000"/>
            <w:sz w:val="28"/>
            <w:szCs w:val="28"/>
          </w:rPr>
          <w:t>права и обязанности</w:t>
        </w:r>
      </w:hyperlink>
      <w:r w:rsidR="00EF73A6" w:rsidRPr="0018302E">
        <w:rPr>
          <w:rFonts w:ascii="Times New Roman" w:hAnsi="Times New Roman" w:cs="Times New Roman"/>
          <w:color w:val="000000"/>
          <w:sz w:val="28"/>
          <w:szCs w:val="28"/>
        </w:rPr>
        <w:t xml:space="preserve"> управляющей компании;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права пайщиков;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правила выдачи, обмена и погашения паев;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случаи, когда выдача, погашение и обмен инвестиционных паев могут быть приостановлены;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расходы пайщика на вознаграждение организациям, участвующим в работе ПИФа (управляющей компании, депозитарию, регистратору, аудитору);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прочая информация, которую можно посмотреть в </w:t>
      </w:r>
      <w:hyperlink r:id="rId14" w:history="1">
        <w:r w:rsidRPr="0018302E">
          <w:rPr>
            <w:rFonts w:ascii="Times New Roman" w:hAnsi="Times New Roman" w:cs="Times New Roman"/>
            <w:color w:val="000000"/>
            <w:sz w:val="28"/>
            <w:szCs w:val="28"/>
          </w:rPr>
          <w:t>типовых правилах фонда</w:t>
        </w:r>
      </w:hyperlink>
      <w:r w:rsidRPr="0018302E">
        <w:rPr>
          <w:rFonts w:ascii="Times New Roman" w:hAnsi="Times New Roman" w:cs="Times New Roman"/>
          <w:color w:val="000000"/>
          <w:sz w:val="28"/>
          <w:szCs w:val="28"/>
        </w:rPr>
        <w:t xml:space="preserve"> или в </w:t>
      </w:r>
      <w:hyperlink r:id="rId15" w:history="1">
        <w:r w:rsidRPr="0018302E">
          <w:rPr>
            <w:rFonts w:ascii="Times New Roman" w:hAnsi="Times New Roman" w:cs="Times New Roman"/>
            <w:color w:val="000000"/>
            <w:sz w:val="28"/>
            <w:szCs w:val="28"/>
          </w:rPr>
          <w:t>примере</w:t>
        </w:r>
      </w:hyperlink>
      <w:r w:rsidRPr="0018302E">
        <w:rPr>
          <w:rFonts w:ascii="Times New Roman" w:hAnsi="Times New Roman" w:cs="Times New Roman"/>
          <w:color w:val="000000"/>
          <w:sz w:val="28"/>
          <w:szCs w:val="28"/>
        </w:rPr>
        <w:t xml:space="preserve">;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Управляющая компания управляет средствами ПИФа или </w:t>
      </w:r>
      <w:hyperlink r:id="rId16" w:history="1">
        <w:r w:rsidRPr="0018302E">
          <w:rPr>
            <w:rFonts w:ascii="Times New Roman" w:hAnsi="Times New Roman" w:cs="Times New Roman"/>
            <w:color w:val="000000"/>
            <w:sz w:val="28"/>
            <w:szCs w:val="28"/>
          </w:rPr>
          <w:t>пенсионных накоплений</w:t>
        </w:r>
      </w:hyperlink>
      <w:r w:rsidRPr="0018302E">
        <w:rPr>
          <w:rFonts w:ascii="Times New Roman" w:hAnsi="Times New Roman" w:cs="Times New Roman"/>
          <w:color w:val="000000"/>
          <w:sz w:val="28"/>
          <w:szCs w:val="28"/>
        </w:rPr>
        <w:t xml:space="preserve">: изначально собирает их в фонд, инвестирует в </w:t>
      </w:r>
      <w:hyperlink r:id="rId17" w:history="1">
        <w:r w:rsidRPr="0018302E">
          <w:rPr>
            <w:rFonts w:ascii="Times New Roman" w:hAnsi="Times New Roman" w:cs="Times New Roman"/>
            <w:color w:val="000000"/>
            <w:sz w:val="28"/>
            <w:szCs w:val="28"/>
          </w:rPr>
          <w:t>ценные бумаги</w:t>
        </w:r>
      </w:hyperlink>
      <w:r w:rsidRPr="0018302E">
        <w:rPr>
          <w:rFonts w:ascii="Times New Roman" w:hAnsi="Times New Roman" w:cs="Times New Roman"/>
          <w:color w:val="000000"/>
          <w:sz w:val="28"/>
          <w:szCs w:val="28"/>
        </w:rPr>
        <w:t xml:space="preserve">, управляет </w:t>
      </w:r>
      <w:hyperlink r:id="rId18" w:history="1">
        <w:r w:rsidRPr="0018302E">
          <w:rPr>
            <w:rFonts w:ascii="Times New Roman" w:hAnsi="Times New Roman" w:cs="Times New Roman"/>
            <w:color w:val="000000"/>
            <w:sz w:val="28"/>
            <w:szCs w:val="28"/>
          </w:rPr>
          <w:t>портфелем</w:t>
        </w:r>
      </w:hyperlink>
      <w:r w:rsidRPr="0018302E">
        <w:rPr>
          <w:rFonts w:ascii="Times New Roman" w:hAnsi="Times New Roman" w:cs="Times New Roman"/>
          <w:color w:val="000000"/>
          <w:sz w:val="28"/>
          <w:szCs w:val="28"/>
        </w:rPr>
        <w:t xml:space="preserve"> ценных бумаг – продает и покупает ценные бумаги в зависимости от ситуации на рынке с целью получить максимальный доход от роста цен ценных бумаг, входящих в портфель фонда. УК не хранит активы ПИФа. Она передает их специализированному </w:t>
      </w:r>
      <w:hyperlink r:id="rId19" w:history="1">
        <w:r w:rsidRPr="0018302E">
          <w:rPr>
            <w:rFonts w:ascii="Times New Roman" w:hAnsi="Times New Roman" w:cs="Times New Roman"/>
            <w:color w:val="000000"/>
            <w:sz w:val="28"/>
            <w:szCs w:val="28"/>
          </w:rPr>
          <w:t>депозитарию</w:t>
        </w:r>
      </w:hyperlink>
      <w:r w:rsidRPr="0018302E">
        <w:rPr>
          <w:rFonts w:ascii="Times New Roman" w:hAnsi="Times New Roman" w:cs="Times New Roman"/>
          <w:color w:val="000000"/>
          <w:sz w:val="28"/>
          <w:szCs w:val="28"/>
        </w:rPr>
        <w:t xml:space="preserve">, задача которого хранить, вести учет активов фонда и контролировать операции УК с ними – не позволять использовать их в направлениях, не предусмотренных </w:t>
      </w:r>
      <w:hyperlink r:id="rId20" w:history="1">
        <w:r w:rsidRPr="0018302E">
          <w:rPr>
            <w:rFonts w:ascii="Times New Roman" w:hAnsi="Times New Roman" w:cs="Times New Roman"/>
            <w:color w:val="000000"/>
            <w:sz w:val="28"/>
            <w:szCs w:val="28"/>
          </w:rPr>
          <w:t>законом</w:t>
        </w:r>
      </w:hyperlink>
      <w:r w:rsidRPr="0018302E">
        <w:rPr>
          <w:rFonts w:ascii="Times New Roman" w:hAnsi="Times New Roman" w:cs="Times New Roman"/>
          <w:color w:val="000000"/>
          <w:sz w:val="28"/>
          <w:szCs w:val="28"/>
        </w:rPr>
        <w:t>. За свою работу УК берет определенный процент от общей стоимости средств ПИФа (</w:t>
      </w:r>
      <w:hyperlink r:id="rId21" w:history="1">
        <w:r w:rsidRPr="0018302E">
          <w:rPr>
            <w:rFonts w:ascii="Times New Roman" w:hAnsi="Times New Roman" w:cs="Times New Roman"/>
            <w:color w:val="000000"/>
            <w:sz w:val="28"/>
            <w:szCs w:val="28"/>
          </w:rPr>
          <w:t>СЧА</w:t>
        </w:r>
      </w:hyperlink>
      <w:r w:rsidRPr="0018302E">
        <w:rPr>
          <w:rFonts w:ascii="Times New Roman" w:hAnsi="Times New Roman" w:cs="Times New Roman"/>
          <w:color w:val="000000"/>
          <w:sz w:val="28"/>
          <w:szCs w:val="28"/>
        </w:rPr>
        <w:t xml:space="preserve">).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Обязанности управляющей компании:</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Передавать имущество, находящееся в её управлении, специализированному депозитарию на хранение.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Отчитываться перед депозитарием о всех операциях с имуществом ПИФа.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Отчитываться перед государственным органом, контролирующим деятельность УК (</w:t>
      </w:r>
      <w:hyperlink r:id="rId22" w:tgtFrame="_blank" w:history="1">
        <w:r w:rsidRPr="0018302E">
          <w:rPr>
            <w:rFonts w:ascii="Times New Roman" w:hAnsi="Times New Roman" w:cs="Times New Roman"/>
            <w:color w:val="000000"/>
            <w:sz w:val="28"/>
            <w:szCs w:val="28"/>
          </w:rPr>
          <w:t>ФСФР</w:t>
        </w:r>
      </w:hyperlink>
      <w:r w:rsidRPr="0018302E">
        <w:rPr>
          <w:rFonts w:ascii="Times New Roman" w:hAnsi="Times New Roman" w:cs="Times New Roman"/>
          <w:color w:val="000000"/>
          <w:sz w:val="28"/>
          <w:szCs w:val="28"/>
        </w:rPr>
        <w:t xml:space="preserve">).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Раскрывать информацию о фонде (состав, СЧА и т.п.) для пайщиков в соответствии с требованиями законодательства.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Управляющая компания не вправе: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Распоряжаться средствами ПИФа без согласия депозитария. Согласие депозитария не нужно только для непосредственно биржевых операций по покупке и продаже ценных бумаг.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Инвестировать средства фонда в активы, не перечисленные в </w:t>
      </w:r>
      <w:hyperlink r:id="rId23" w:history="1">
        <w:r w:rsidRPr="0018302E">
          <w:rPr>
            <w:rFonts w:ascii="Times New Roman" w:hAnsi="Times New Roman" w:cs="Times New Roman"/>
            <w:color w:val="000000"/>
            <w:sz w:val="28"/>
            <w:szCs w:val="28"/>
          </w:rPr>
          <w:t>инвестиционной декларации</w:t>
        </w:r>
      </w:hyperlink>
      <w:r w:rsidRPr="0018302E">
        <w:rPr>
          <w:rFonts w:ascii="Times New Roman" w:hAnsi="Times New Roman" w:cs="Times New Roman"/>
          <w:color w:val="000000"/>
          <w:sz w:val="28"/>
          <w:szCs w:val="28"/>
        </w:rPr>
        <w:t xml:space="preserve">.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Совершать любые сделки, нарушающие требования законодательства к деятельности УК и составу активов ПИФа (например, повышать долю акций в смешанном фонде, выше разрешенной).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Изымать безвозмездно средства ПИФа.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Брать деньги в кредит под залог средств фонда на любые цели, кроме погашения паев (вместо продажи части активов ПИФа).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Отдавать средства ПИФа в долг.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Использовать средства фонда для погашения собственных долгов управляющей компании, несвязанных с управлением ПИФом.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Приобретать активы в соответствии с инвестиционной декларацией у аффилированных (дочерних) компаний, кроме ценных бумаг, обращающихся на бирже (включенных в котировальные списки).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Покупать на средства ПИФа паи других ПИФов, которыми управляет эта управляющая компания.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Приобретать имущество ПИФа в собственность управляющей компании. Брать из ПИФа процент за использование собственных денежных средств УК для погашения паев ПИФа. (</w:t>
      </w:r>
      <w:hyperlink r:id="rId24" w:history="1">
        <w:r w:rsidRPr="0018302E">
          <w:rPr>
            <w:rFonts w:ascii="Times New Roman" w:hAnsi="Times New Roman" w:cs="Times New Roman"/>
            <w:color w:val="000000"/>
            <w:sz w:val="28"/>
            <w:szCs w:val="28"/>
          </w:rPr>
          <w:t>Кому принадлежат активы ПИФа</w:t>
        </w:r>
      </w:hyperlink>
      <w:r w:rsidRPr="0018302E">
        <w:rPr>
          <w:rFonts w:ascii="Times New Roman" w:hAnsi="Times New Roman" w:cs="Times New Roman"/>
          <w:color w:val="000000"/>
          <w:sz w:val="28"/>
          <w:szCs w:val="28"/>
        </w:rPr>
        <w:t xml:space="preserve">).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Отдавать собственное имущество в ПИФ. </w:t>
      </w:r>
    </w:p>
    <w:p w:rsidR="00014A5E"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Приобретать в ПИФ акции и облигации, выпущенные самой УК, депозитарием, где хранятся средства ПИФа, оценщиком или </w:t>
      </w:r>
      <w:hyperlink r:id="rId25" w:history="1">
        <w:r w:rsidRPr="0018302E">
          <w:rPr>
            <w:rFonts w:ascii="Times New Roman" w:hAnsi="Times New Roman" w:cs="Times New Roman"/>
            <w:color w:val="000000"/>
            <w:sz w:val="28"/>
            <w:szCs w:val="28"/>
          </w:rPr>
          <w:t>аудитором</w:t>
        </w:r>
      </w:hyperlink>
      <w:r w:rsidRPr="0018302E">
        <w:rPr>
          <w:rFonts w:ascii="Times New Roman" w:hAnsi="Times New Roman" w:cs="Times New Roman"/>
          <w:color w:val="000000"/>
          <w:sz w:val="28"/>
          <w:szCs w:val="28"/>
        </w:rPr>
        <w:t xml:space="preserve"> ПИФа, а также их аффилированными лицами.</w:t>
      </w:r>
    </w:p>
    <w:p w:rsidR="00014A5E" w:rsidRPr="0018302E" w:rsidRDefault="00014A5E" w:rsidP="00014A5E">
      <w:pPr>
        <w:pStyle w:val="a4"/>
        <w:shd w:val="clear" w:color="auto" w:fill="F8FCFF"/>
        <w:spacing w:before="0" w:beforeAutospacing="0" w:after="0" w:afterAutospacing="0" w:line="360" w:lineRule="auto"/>
        <w:jc w:val="both"/>
        <w:rPr>
          <w:rFonts w:ascii="Times New Roman" w:hAnsi="Times New Roman" w:cs="Times New Roman"/>
          <w:color w:val="000000"/>
          <w:sz w:val="28"/>
          <w:szCs w:val="28"/>
        </w:rPr>
      </w:pPr>
    </w:p>
    <w:p w:rsidR="00EF73A6"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b/>
          <w:bCs/>
          <w:color w:val="000000"/>
          <w:sz w:val="28"/>
          <w:szCs w:val="28"/>
        </w:rPr>
      </w:pPr>
      <w:r w:rsidRPr="0018302E">
        <w:rPr>
          <w:rFonts w:ascii="Times New Roman" w:hAnsi="Times New Roman" w:cs="Times New Roman"/>
          <w:sz w:val="28"/>
          <w:szCs w:val="28"/>
        </w:rPr>
        <w:br w:type="page"/>
      </w:r>
      <w:r w:rsidRPr="0018302E">
        <w:rPr>
          <w:rFonts w:ascii="Times New Roman" w:hAnsi="Times New Roman" w:cs="Times New Roman"/>
          <w:b/>
          <w:bCs/>
          <w:color w:val="000000"/>
          <w:sz w:val="28"/>
          <w:szCs w:val="28"/>
        </w:rPr>
        <w:t xml:space="preserve">2. </w:t>
      </w:r>
      <w:r w:rsidR="00EF73A6" w:rsidRPr="0018302E">
        <w:rPr>
          <w:rFonts w:ascii="Times New Roman" w:hAnsi="Times New Roman" w:cs="Times New Roman"/>
          <w:b/>
          <w:bCs/>
          <w:color w:val="000000"/>
          <w:sz w:val="28"/>
          <w:szCs w:val="28"/>
        </w:rPr>
        <w:t>Как работает ПИФ</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b/>
          <w:bCs/>
          <w:color w:val="000000"/>
          <w:sz w:val="28"/>
          <w:szCs w:val="28"/>
        </w:rPr>
      </w:pPr>
    </w:p>
    <w:p w:rsidR="00EF73A6" w:rsidRPr="0018302E" w:rsidRDefault="00014A5E" w:rsidP="00304DFB">
      <w:pPr>
        <w:pStyle w:val="4"/>
        <w:numPr>
          <w:ilvl w:val="1"/>
          <w:numId w:val="13"/>
        </w:numPr>
        <w:spacing w:before="0" w:line="360" w:lineRule="auto"/>
        <w:ind w:left="0" w:firstLine="709"/>
        <w:jc w:val="both"/>
        <w:rPr>
          <w:rFonts w:ascii="Times New Roman" w:hAnsi="Times New Roman" w:cs="Times New Roman"/>
          <w:i w:val="0"/>
          <w:iCs w:val="0"/>
          <w:color w:val="000000"/>
          <w:sz w:val="28"/>
          <w:szCs w:val="28"/>
        </w:rPr>
      </w:pPr>
      <w:r w:rsidRPr="0018302E">
        <w:rPr>
          <w:rFonts w:ascii="Times New Roman" w:hAnsi="Times New Roman" w:cs="Times New Roman"/>
          <w:i w:val="0"/>
          <w:iCs w:val="0"/>
          <w:color w:val="000000"/>
          <w:sz w:val="28"/>
          <w:szCs w:val="28"/>
        </w:rPr>
        <w:t xml:space="preserve"> Что такое пай</w:t>
      </w:r>
    </w:p>
    <w:p w:rsidR="00014A5E" w:rsidRPr="0018302E" w:rsidRDefault="00014A5E" w:rsidP="00014A5E">
      <w:pPr>
        <w:spacing w:after="0" w:line="360" w:lineRule="auto"/>
        <w:ind w:firstLine="709"/>
        <w:jc w:val="both"/>
        <w:rPr>
          <w:rFonts w:ascii="Times New Roman" w:hAnsi="Times New Roman" w:cs="Times New Roman"/>
          <w:b/>
          <w:bCs/>
          <w:color w:val="000000"/>
          <w:sz w:val="28"/>
          <w:szCs w:val="28"/>
        </w:rPr>
      </w:pP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Когда вы вкладываете деньги в ПИФ, вы покупаете паи (доли) этого фонда. Паевой инвестиционный фонд - это все ценные бумаги, купленные на средства его пайщиков, и остатки денежных средств, которые ещё не потрачены на покупку ценных бумаг. Ценные бумаги и деньги составляют портфель фонда. Как инвестор вы получаете долю (пай) этого портфеля, его срез, миниатюрную версию. Например, покупая пай индексного фонда, копирующего индекс РТС, вы за цену нескольких акций получите акции 50 компаний – точнее доли акций, но от всех 50-ти. </w:t>
      </w:r>
    </w:p>
    <w:p w:rsidR="00014A5E" w:rsidRPr="0018302E" w:rsidRDefault="00014A5E"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014A5E" w:rsidP="00304DFB">
      <w:pPr>
        <w:pStyle w:val="4"/>
        <w:numPr>
          <w:ilvl w:val="1"/>
          <w:numId w:val="13"/>
        </w:numPr>
        <w:spacing w:before="0" w:line="360" w:lineRule="auto"/>
        <w:ind w:left="0" w:firstLine="709"/>
        <w:jc w:val="both"/>
        <w:rPr>
          <w:rFonts w:ascii="Times New Roman" w:hAnsi="Times New Roman" w:cs="Times New Roman"/>
          <w:i w:val="0"/>
          <w:iCs w:val="0"/>
          <w:color w:val="000000"/>
          <w:sz w:val="28"/>
          <w:szCs w:val="28"/>
        </w:rPr>
      </w:pPr>
      <w:r w:rsidRPr="0018302E">
        <w:rPr>
          <w:rFonts w:ascii="Times New Roman" w:hAnsi="Times New Roman" w:cs="Times New Roman"/>
          <w:i w:val="0"/>
          <w:iCs w:val="0"/>
          <w:color w:val="000000"/>
          <w:sz w:val="28"/>
          <w:szCs w:val="28"/>
        </w:rPr>
        <w:t xml:space="preserve"> </w:t>
      </w:r>
      <w:r w:rsidR="00EF73A6" w:rsidRPr="0018302E">
        <w:rPr>
          <w:rFonts w:ascii="Times New Roman" w:hAnsi="Times New Roman" w:cs="Times New Roman"/>
          <w:i w:val="0"/>
          <w:iCs w:val="0"/>
          <w:color w:val="000000"/>
          <w:sz w:val="28"/>
          <w:szCs w:val="28"/>
        </w:rPr>
        <w:t>Как формируется цена пая</w:t>
      </w:r>
    </w:p>
    <w:p w:rsidR="00014A5E" w:rsidRPr="0018302E" w:rsidRDefault="00014A5E" w:rsidP="00014A5E">
      <w:pPr>
        <w:spacing w:after="0" w:line="360" w:lineRule="auto"/>
        <w:ind w:firstLine="709"/>
        <w:jc w:val="both"/>
        <w:rPr>
          <w:rFonts w:ascii="Times New Roman" w:hAnsi="Times New Roman" w:cs="Times New Roman"/>
          <w:color w:val="000000"/>
          <w:sz w:val="28"/>
          <w:szCs w:val="28"/>
        </w:rPr>
      </w:pP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Cовокупная денежная оценка ПИФа называется стоимостью чистых активов (СЧА) этого фонда. ПИФ делится на паи, и цена одного пая равна СЧА поделенной на количество паев. </w:t>
      </w: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Например, ПИФ состоит из акций и </w:t>
      </w:r>
      <w:hyperlink r:id="rId26" w:history="1">
        <w:r w:rsidRPr="0018302E">
          <w:rPr>
            <w:rFonts w:ascii="Times New Roman" w:hAnsi="Times New Roman" w:cs="Times New Roman"/>
            <w:color w:val="000000"/>
            <w:sz w:val="28"/>
            <w:szCs w:val="28"/>
          </w:rPr>
          <w:t>облигаций</w:t>
        </w:r>
      </w:hyperlink>
      <w:r w:rsidRPr="0018302E">
        <w:rPr>
          <w:rFonts w:ascii="Times New Roman" w:hAnsi="Times New Roman" w:cs="Times New Roman"/>
          <w:color w:val="000000"/>
          <w:sz w:val="28"/>
          <w:szCs w:val="28"/>
        </w:rPr>
        <w:t xml:space="preserve"> на сумму 90 млн. руб. Также в него входят неизрасходованные на покупку ценных бумаг денежные средства в размере 10 млн. руб. В этом случае СЧА этого ПИФа будет равна 90 + 10 = 100 млн. руб. Если этот ПИФ на данный момент поделен на 20 тыс. паев, то цена одного пая равна 100 млн. руб./ 20 тыс. паев = 5.000 руб. Если будет продан ещё один пай за 5.000 руб, то СЧА увеличится на 5.000 руб. и количество паев увеличится на один. Стоимость пая тогда будет равна 100.005.000 / 20.001 = 5.000 руб., т.е. не изменится. Также цена пая не изменится если паи будут погашаться (продаваться), т.к. опять будет меняться и числитель и знаменатель дроби. </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Цена пая меняется только тогда, когда меняется цена акций и облигаций, входящих в ПИФ. Предположим, в нашем примере цена некоторых ценных бумаг выросла и стоимость чистых активов всего ПИФа стала равна 120 млн. руб. Тогда цена пая стала равна 120 млн. / 20 тыс паев = 6.000 руб. И СЧА и цена пая выросли на 20%. Теперь если вы погасите свой пай (вернете деньги из ПИФа), то вы вернете свои 5.000 руб., потраченные на покупку пая, и получите прибыль в размере 1.000 руб. </w:t>
      </w:r>
    </w:p>
    <w:p w:rsidR="00014A5E" w:rsidRPr="0018302E" w:rsidRDefault="00014A5E"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EF73A6" w:rsidP="00304DFB">
      <w:pPr>
        <w:pStyle w:val="4"/>
        <w:numPr>
          <w:ilvl w:val="1"/>
          <w:numId w:val="13"/>
        </w:numPr>
        <w:spacing w:before="0" w:line="360" w:lineRule="auto"/>
        <w:ind w:left="0" w:firstLine="709"/>
        <w:jc w:val="both"/>
        <w:rPr>
          <w:rFonts w:ascii="Times New Roman" w:hAnsi="Times New Roman" w:cs="Times New Roman"/>
          <w:i w:val="0"/>
          <w:iCs w:val="0"/>
          <w:color w:val="000000"/>
          <w:sz w:val="28"/>
          <w:szCs w:val="28"/>
        </w:rPr>
      </w:pPr>
      <w:bookmarkStart w:id="0" w:name="interconnect"/>
      <w:bookmarkEnd w:id="0"/>
      <w:r w:rsidRPr="0018302E">
        <w:rPr>
          <w:rFonts w:ascii="Times New Roman" w:hAnsi="Times New Roman" w:cs="Times New Roman"/>
          <w:i w:val="0"/>
          <w:iCs w:val="0"/>
          <w:color w:val="000000"/>
          <w:sz w:val="28"/>
          <w:szCs w:val="28"/>
        </w:rPr>
        <w:t>Взаимо</w:t>
      </w:r>
      <w:r w:rsidR="00014A5E" w:rsidRPr="0018302E">
        <w:rPr>
          <w:rFonts w:ascii="Times New Roman" w:hAnsi="Times New Roman" w:cs="Times New Roman"/>
          <w:i w:val="0"/>
          <w:iCs w:val="0"/>
          <w:color w:val="000000"/>
          <w:sz w:val="28"/>
          <w:szCs w:val="28"/>
        </w:rPr>
        <w:t>действие участников работы ПИФа</w:t>
      </w:r>
    </w:p>
    <w:p w:rsidR="00014A5E" w:rsidRPr="0018302E" w:rsidRDefault="00014A5E" w:rsidP="00014A5E">
      <w:pPr>
        <w:spacing w:after="0" w:line="360" w:lineRule="auto"/>
        <w:ind w:firstLine="709"/>
        <w:jc w:val="both"/>
        <w:rPr>
          <w:rFonts w:ascii="Times New Roman" w:hAnsi="Times New Roman" w:cs="Times New Roman"/>
          <w:sz w:val="28"/>
          <w:szCs w:val="28"/>
        </w:rPr>
      </w:pP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В работе ПИФа можно выделить следующие виды деятельности: </w:t>
      </w: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управление активами ПИФа (покупка и продажа ценных бумаг); </w:t>
      </w: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хранение активов ПИФа (хранение ценных бумаг и информации о ценных бумагах, если они не имеют бумажной формы); </w:t>
      </w: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учет долей пайщиков (отслеживание, кому сколько паев принадлежит). </w:t>
      </w: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Распределяются роли следующим образом: </w:t>
      </w: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Владеют активами ПИФа - пайщики. </w:t>
      </w: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Управляет активами ПИФа - управляющая компания. </w:t>
      </w: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Хранит активы ПИФа - </w:t>
      </w:r>
      <w:hyperlink r:id="rId27" w:history="1">
        <w:r w:rsidRPr="0018302E">
          <w:rPr>
            <w:rFonts w:ascii="Times New Roman" w:hAnsi="Times New Roman" w:cs="Times New Roman"/>
            <w:color w:val="000000"/>
            <w:sz w:val="28"/>
            <w:szCs w:val="28"/>
          </w:rPr>
          <w:t>спецдепозитарий</w:t>
        </w:r>
      </w:hyperlink>
      <w:r w:rsidRPr="0018302E">
        <w:rPr>
          <w:rFonts w:ascii="Times New Roman" w:hAnsi="Times New Roman" w:cs="Times New Roman"/>
          <w:color w:val="000000"/>
          <w:sz w:val="28"/>
          <w:szCs w:val="28"/>
        </w:rPr>
        <w:t xml:space="preserve">. </w:t>
      </w: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Регистрирует и ведет учет паев - регистратор, чью роль часто выполняет спецдепозитарий. </w:t>
      </w: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Контролируют их всех компания аудитор и государственный орган, выдающий этим компаниям лицензии - Федеральная служба по финансовым рынкам. Кроме того законодательно закреплен взаимный контроль участни</w:t>
      </w:r>
      <w:r w:rsidR="00014A5E" w:rsidRPr="0018302E">
        <w:rPr>
          <w:rFonts w:ascii="Times New Roman" w:hAnsi="Times New Roman" w:cs="Times New Roman"/>
          <w:color w:val="000000"/>
          <w:sz w:val="28"/>
          <w:szCs w:val="28"/>
        </w:rPr>
        <w:t>ков работы ПИФа.</w:t>
      </w:r>
    </w:p>
    <w:p w:rsidR="00014A5E" w:rsidRPr="0018302E" w:rsidRDefault="00014A5E"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014A5E" w:rsidP="00304DFB">
      <w:pPr>
        <w:pStyle w:val="1"/>
        <w:numPr>
          <w:ilvl w:val="1"/>
          <w:numId w:val="13"/>
        </w:numPr>
        <w:spacing w:before="0" w:line="360" w:lineRule="auto"/>
        <w:ind w:left="0" w:firstLine="709"/>
        <w:jc w:val="both"/>
        <w:rPr>
          <w:rFonts w:ascii="Times New Roman" w:hAnsi="Times New Roman" w:cs="Times New Roman"/>
          <w:color w:val="000000"/>
        </w:rPr>
      </w:pPr>
      <w:r w:rsidRPr="0018302E">
        <w:rPr>
          <w:rFonts w:ascii="Times New Roman" w:hAnsi="Times New Roman" w:cs="Times New Roman"/>
          <w:color w:val="000000"/>
        </w:rPr>
        <w:t>Как формируется доход в ПИФах</w:t>
      </w:r>
    </w:p>
    <w:p w:rsidR="00014A5E" w:rsidRPr="0018302E" w:rsidRDefault="00014A5E" w:rsidP="00014A5E">
      <w:pPr>
        <w:spacing w:after="0" w:line="360" w:lineRule="auto"/>
        <w:ind w:firstLine="709"/>
        <w:jc w:val="both"/>
        <w:rPr>
          <w:rFonts w:ascii="Times New Roman" w:hAnsi="Times New Roman" w:cs="Times New Roman"/>
          <w:sz w:val="28"/>
          <w:szCs w:val="28"/>
        </w:rPr>
      </w:pP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Новая стоимость в экономике и, соответственно, новые деньги создаются коммерческими компаниями, когда они производят и продают с прибылью продукцию (товары и услуги). Компании развиваются и продают всё больше продукции, получая всё больше прибыли. С ростом продаж и прибыли растёт цена компании (любую коммерческую компанию можно купить или продать, соответственно, у неё есть цена). </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На определенном этапе развития бизнеса владельцы компании (владельцем может быть государство) принимают решение продать её часть внешним акционерам - чтобы выручить деньги на дальнейшее развитие бизнеса, на личное потребление и для объективной рыночной оценки оставшихся у них долей - рыночная цена компании определяется ценой её акций на фондовом рынке (на бирже). Продается эта часть компании в виде небольших долей, права на которые закреплены в акциях. Далее, по мере роста цены компании, растёт и цена каждой доли (акции) компании. Но внимание: цена компании, а значит и акции, может и падать! </w:t>
      </w: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Задача тех, кто зарабатывает на фондовом рынке (например, управляющей ПИФом компании) - покупать акции таких компаний, которые будут расти в цене (потому что они производят востребованную, конкурентоспособную продукцию, отлично управляются, добывают сырьё, на которое растут цены в существующей в мире экономической и политической обстановке, раширяют добычу или производство, покупая компании-конкурентов и т.п.), и продавать акции, если предвидится, что расти они больше не будут или вовсе начнут падать в цене. За счет роста цен акций в ПИФе растет стоимость ПИФа и, значит, цена каждого пая, что и приносит доход пайщику. Пайщику доступна информация о том, акции каких именно компаний куплены управляющей компанией для ПИФа. Этим ПИФы в корне отличаются от пирамид вроде МММ:</w:t>
      </w: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пирамиды вообще никак не зарабатывают деньги, они просто берут деньги от новых вкладчиков и выдают их тем, кто решил выйти из пирамиды. В какой-то момент пирамида закрывается, и те, кто не успел изъять капитал, остаются ни с чем. В ПИФе пайщики получают только то, что вложили сами, плюс заработанное (или минус потерянное) ПИФом. </w:t>
      </w: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И, конечно, пирамиды не сообщают о том, как именно они используют деньги. </w:t>
      </w: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Третье ключевое отличие ПИФа от пирамиды - жесткое регулирование законами, в которых строго регламентируются все действия компаний, участвующих в работе ПИФа (</w:t>
      </w:r>
      <w:hyperlink r:id="rId28" w:history="1">
        <w:r w:rsidRPr="0018302E">
          <w:rPr>
            <w:rFonts w:ascii="Times New Roman" w:hAnsi="Times New Roman" w:cs="Times New Roman"/>
            <w:color w:val="000000"/>
            <w:sz w:val="28"/>
            <w:szCs w:val="28"/>
          </w:rPr>
          <w:t>УК</w:t>
        </w:r>
      </w:hyperlink>
      <w:r w:rsidRPr="0018302E">
        <w:rPr>
          <w:rFonts w:ascii="Times New Roman" w:hAnsi="Times New Roman" w:cs="Times New Roman"/>
          <w:color w:val="000000"/>
          <w:sz w:val="28"/>
          <w:szCs w:val="28"/>
        </w:rPr>
        <w:t xml:space="preserve">, </w:t>
      </w:r>
      <w:hyperlink r:id="rId29" w:history="1">
        <w:r w:rsidRPr="0018302E">
          <w:rPr>
            <w:rFonts w:ascii="Times New Roman" w:hAnsi="Times New Roman" w:cs="Times New Roman"/>
            <w:color w:val="000000"/>
            <w:sz w:val="28"/>
            <w:szCs w:val="28"/>
          </w:rPr>
          <w:t>депозитарий</w:t>
        </w:r>
      </w:hyperlink>
      <w:r w:rsidRPr="0018302E">
        <w:rPr>
          <w:rFonts w:ascii="Times New Roman" w:hAnsi="Times New Roman" w:cs="Times New Roman"/>
          <w:color w:val="000000"/>
          <w:sz w:val="28"/>
          <w:szCs w:val="28"/>
        </w:rPr>
        <w:t xml:space="preserve">, </w:t>
      </w:r>
      <w:hyperlink r:id="rId30" w:history="1">
        <w:r w:rsidRPr="0018302E">
          <w:rPr>
            <w:rFonts w:ascii="Times New Roman" w:hAnsi="Times New Roman" w:cs="Times New Roman"/>
            <w:color w:val="000000"/>
            <w:sz w:val="28"/>
            <w:szCs w:val="28"/>
          </w:rPr>
          <w:t>регистратор</w:t>
        </w:r>
      </w:hyperlink>
      <w:r w:rsidRPr="0018302E">
        <w:rPr>
          <w:rFonts w:ascii="Times New Roman" w:hAnsi="Times New Roman" w:cs="Times New Roman"/>
          <w:color w:val="000000"/>
          <w:sz w:val="28"/>
          <w:szCs w:val="28"/>
        </w:rPr>
        <w:t xml:space="preserve">, </w:t>
      </w:r>
      <w:hyperlink r:id="rId31" w:history="1">
        <w:r w:rsidRPr="0018302E">
          <w:rPr>
            <w:rFonts w:ascii="Times New Roman" w:hAnsi="Times New Roman" w:cs="Times New Roman"/>
            <w:color w:val="000000"/>
            <w:sz w:val="28"/>
            <w:szCs w:val="28"/>
          </w:rPr>
          <w:t>аудитор</w:t>
        </w:r>
      </w:hyperlink>
      <w:r w:rsidRPr="0018302E">
        <w:rPr>
          <w:rFonts w:ascii="Times New Roman" w:hAnsi="Times New Roman" w:cs="Times New Roman"/>
          <w:color w:val="000000"/>
          <w:sz w:val="28"/>
          <w:szCs w:val="28"/>
        </w:rPr>
        <w:t xml:space="preserve">, об этом подробнее, например, </w:t>
      </w:r>
      <w:hyperlink r:id="rId32" w:anchor="interconnect" w:history="1">
        <w:r w:rsidRPr="0018302E">
          <w:rPr>
            <w:rFonts w:ascii="Times New Roman" w:hAnsi="Times New Roman" w:cs="Times New Roman"/>
            <w:color w:val="000000"/>
            <w:sz w:val="28"/>
            <w:szCs w:val="28"/>
          </w:rPr>
          <w:t>здесь</w:t>
        </w:r>
      </w:hyperlink>
      <w:r w:rsidRPr="0018302E">
        <w:rPr>
          <w:rFonts w:ascii="Times New Roman" w:hAnsi="Times New Roman" w:cs="Times New Roman"/>
          <w:color w:val="000000"/>
          <w:sz w:val="28"/>
          <w:szCs w:val="28"/>
        </w:rPr>
        <w:t>).</w:t>
      </w:r>
    </w:p>
    <w:p w:rsidR="00014A5E" w:rsidRPr="0018302E" w:rsidRDefault="00014A5E"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EF73A6" w:rsidP="00304DFB">
      <w:pPr>
        <w:pStyle w:val="4"/>
        <w:numPr>
          <w:ilvl w:val="1"/>
          <w:numId w:val="13"/>
        </w:numPr>
        <w:spacing w:before="0" w:line="360" w:lineRule="auto"/>
        <w:ind w:left="0" w:firstLine="709"/>
        <w:jc w:val="both"/>
        <w:rPr>
          <w:rFonts w:ascii="Times New Roman" w:hAnsi="Times New Roman" w:cs="Times New Roman"/>
          <w:i w:val="0"/>
          <w:iCs w:val="0"/>
          <w:color w:val="000000"/>
          <w:sz w:val="28"/>
          <w:szCs w:val="28"/>
        </w:rPr>
      </w:pPr>
      <w:r w:rsidRPr="0018302E">
        <w:rPr>
          <w:rFonts w:ascii="Times New Roman" w:hAnsi="Times New Roman" w:cs="Times New Roman"/>
          <w:i w:val="0"/>
          <w:iCs w:val="0"/>
          <w:color w:val="000000"/>
          <w:sz w:val="28"/>
          <w:szCs w:val="28"/>
        </w:rPr>
        <w:t>Акции или банковский депозит?</w:t>
      </w:r>
    </w:p>
    <w:p w:rsidR="00014A5E" w:rsidRPr="0018302E" w:rsidRDefault="00014A5E" w:rsidP="00014A5E">
      <w:pPr>
        <w:spacing w:after="0" w:line="360" w:lineRule="auto"/>
        <w:ind w:firstLine="709"/>
        <w:jc w:val="both"/>
        <w:rPr>
          <w:rFonts w:ascii="Times New Roman" w:hAnsi="Times New Roman" w:cs="Times New Roman"/>
          <w:sz w:val="28"/>
          <w:szCs w:val="28"/>
        </w:rPr>
      </w:pP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Часть заработанных компаниями новых денег получают банки – за то, что предоставляют кредиты бизнесу за фиксированную плату на время, для увеличения производства продукции, которое ведет к росту продаж и росту стоимости компании. Банки берут деньги для выдачи кредитов компаниям у своих вкладчиков, тоже за фиксированную плату. В результате вкладчик в банке стоит самым последним в очереди на получение дохода от роста компаний, к тому же его доля ограничена фиксированным потолком - процентом. Но такой доход вкладчика гарантирован, в отличие от дохода по акциям.</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Когда в экономике страны нет серьезных проблем, когда она растет, и растут доходы большинства компаний (и значит их цена растет), то выгоднее покупать именно доли стоимости компаний (акции) и продавать их после того, как они вырастут, чем получать фиксированный процент со вклада в банк. </w:t>
      </w:r>
    </w:p>
    <w:p w:rsidR="00014A5E" w:rsidRPr="0018302E" w:rsidRDefault="00014A5E"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014A5E" w:rsidP="00014A5E">
      <w:pPr>
        <w:pStyle w:val="a4"/>
        <w:spacing w:before="0" w:beforeAutospacing="0" w:after="0" w:afterAutospacing="0" w:line="360" w:lineRule="auto"/>
        <w:ind w:firstLine="709"/>
        <w:jc w:val="both"/>
        <w:rPr>
          <w:rFonts w:ascii="Times New Roman" w:hAnsi="Times New Roman" w:cs="Times New Roman"/>
          <w:b/>
          <w:bCs/>
          <w:sz w:val="28"/>
          <w:szCs w:val="28"/>
        </w:rPr>
      </w:pPr>
      <w:r w:rsidRPr="0018302E">
        <w:rPr>
          <w:rFonts w:ascii="Times New Roman" w:hAnsi="Times New Roman" w:cs="Times New Roman"/>
          <w:sz w:val="28"/>
          <w:szCs w:val="28"/>
        </w:rPr>
        <w:br w:type="page"/>
      </w:r>
      <w:r w:rsidRPr="0018302E">
        <w:rPr>
          <w:rFonts w:ascii="Times New Roman" w:hAnsi="Times New Roman" w:cs="Times New Roman"/>
          <w:b/>
          <w:bCs/>
          <w:sz w:val="28"/>
          <w:szCs w:val="28"/>
        </w:rPr>
        <w:t>3. Типы ПИФов</w:t>
      </w:r>
    </w:p>
    <w:p w:rsidR="00014A5E" w:rsidRPr="0018302E" w:rsidRDefault="00014A5E" w:rsidP="00014A5E">
      <w:pPr>
        <w:pStyle w:val="a4"/>
        <w:spacing w:before="0" w:beforeAutospacing="0" w:after="0" w:afterAutospacing="0" w:line="360" w:lineRule="auto"/>
        <w:ind w:firstLine="709"/>
        <w:jc w:val="both"/>
        <w:rPr>
          <w:rFonts w:ascii="Times New Roman" w:hAnsi="Times New Roman" w:cs="Times New Roman"/>
          <w:sz w:val="28"/>
          <w:szCs w:val="28"/>
        </w:rPr>
      </w:pP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Паевые инвестиционные фонды различаются по виду ценных бумаг, которые приобретаются на средства фонда и включаются в его состав:</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w:t>
      </w:r>
      <w:r w:rsidRPr="0018302E">
        <w:rPr>
          <w:rFonts w:ascii="Times New Roman" w:hAnsi="Times New Roman" w:cs="Times New Roman"/>
          <w:color w:val="000000"/>
          <w:sz w:val="28"/>
          <w:szCs w:val="28"/>
          <w:lang w:eastAsia="en-US"/>
        </w:rPr>
        <w:t>ПИФы акций</w:t>
      </w:r>
      <w:r w:rsidRPr="0018302E">
        <w:rPr>
          <w:rFonts w:ascii="Times New Roman" w:hAnsi="Times New Roman" w:cs="Times New Roman"/>
          <w:color w:val="000000"/>
          <w:sz w:val="28"/>
          <w:szCs w:val="28"/>
        </w:rPr>
        <w:t xml:space="preserve">. ПИФы акций, как следует из названия, состоят из акций компаний (открытых акционерных обществ). Акции приобретаются управляющей компанией на деньги, внесенные в фонд пайщиками. Когда цена акций, входящих в ПИФ, растёт (по результатам торгов на биржах), растёт и цена паев ПИФа. Когда цена акций падает, дешевеют и паи. Задача управляющей компании покупать акции, которые должны вырасти в цене и продавать акции, которые должны упасть в цене. От того, насколько удачно УК угадывает (рассчитывает) какие акции продать, а какие купить, зависит доходность ПИФа. Акции приносят дивиденды, но эти дивиденды не выплачиваются пайщикам, они включаются в СЧА и увеличивают цену пая - в результате пайщик получает эти дивиденды при погашении паев в составе цены пая. Право голоса по голосующим акциям также не переходит к пайщикам, им распоряжаются управляющие компании. </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ПИФы акций - самый рискованный вид ПИФов. Доходность варьируется от отрицательной до высокой положительной. Максимальная доходность и максимальные убытки среди ПИФов - в ПИФах акций. Эти фонды довольно сильно различаются между собой: например, одни вкладываются преимущественно в голубые фишки, у которых риск минимальный, другие - в акции второго эшелона, с максимальным риском убытка, но и максимальной возможной отдачей.</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 </w:t>
      </w:r>
      <w:r w:rsidRPr="0018302E">
        <w:rPr>
          <w:rFonts w:ascii="Times New Roman" w:hAnsi="Times New Roman" w:cs="Times New Roman"/>
          <w:color w:val="000000"/>
          <w:sz w:val="28"/>
          <w:szCs w:val="28"/>
          <w:lang w:eastAsia="en-US"/>
        </w:rPr>
        <w:t>ПИФы облигаций</w:t>
      </w:r>
      <w:r w:rsidRPr="0018302E">
        <w:rPr>
          <w:rFonts w:ascii="Times New Roman" w:hAnsi="Times New Roman" w:cs="Times New Roman"/>
          <w:color w:val="000000"/>
          <w:sz w:val="28"/>
          <w:szCs w:val="28"/>
        </w:rPr>
        <w:t xml:space="preserve">. ПИФы облигаций - наименее рискованные вложения, хотя и они могут быть убыточными, просто вероятность убытка очень низка. Обязательный спутник низкого риска - низкая доходность. Доходность в ПИФах облигаций примерно такая же, как у банковских депозитов, 8-12%, хотя есть ПИФы облигаций зарабатывающие 15-25% годовых (можно посмотреть, например, в этом рейтинге, прокрутите страницу вниз до заголовка ФОНДЫ ОБЛИГАЦИЙ), но такая высокая доходность вызвана скорее всего включением акций в ПИФ - доля акций в ПИФе облигаций может достигать 50%. </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Преимущество ПИФа облигаций перед банковским депозитом в том, что деньги из фонда можно забрать когда угодно без потери заработанных процентов, тогда как для получения процентов по банковскому депозиту деньги нужно продержать на счете в течении определенного фиксированного срока, и проценты пропадут, если снять деньги до истечения этого срока. Впрочем и это преимущество практически исчезло из-за выравнивания доходностей по облигациям и депозитам, с которых можно снимать деньги в любое время, об этом в статье "Время облигаций прошло".</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ПИФы облигаций можно использовать как убежище для капитала во время падения рынка. Для этого нужно изначально вкладывать деньги в ПИФы акций таких управляющих компаний, у которых в управлении есть целая линейка ПИФов (таких большинство), среди которых есть ПИФы облигаций. Управляющая компания должна позволять переводить деньги из ПИФа в ПИФ без каких-либо удержаний с пайщика. Тогда в неблагоприятные для рынка времена можно просто переводить весь капитал из ПИФа акций в ПИФ облигаций, а не забирать деньги из ПИФов вообще, за что приходится платить и скидку управляющей компании и налог государству.</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lang w:eastAsia="en-US"/>
        </w:rPr>
        <w:t>Смешанные ПИФы.</w:t>
      </w:r>
      <w:r w:rsidRPr="0018302E">
        <w:rPr>
          <w:rFonts w:ascii="Times New Roman" w:hAnsi="Times New Roman" w:cs="Times New Roman"/>
          <w:color w:val="000000"/>
          <w:sz w:val="28"/>
          <w:szCs w:val="28"/>
        </w:rPr>
        <w:t xml:space="preserve"> Смешанные ПИФы (ПИФы смешанных инвестиций) это гибриды ПИФов акций и ПИФов облигаций, т.е. они состоят из обоих видов ценных бумаг. У таких фондов максимально гибкие стратегии: они могут состоять на 100% из акций во время роста рынка и на 100% из облигаций во время падения рынка. В периоды неопределенности на рынке, когда не ясно, куда рынок двинется завтра, такие фонды - наилучший вариант для вложения капитала. </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Несмотря на то, что смешанные ПИФы могут действовать точно так же, как ПИФы акций (в смешанном фонде нет ограничений на долю акций), последние всё же, как правило, показывают более высокие результаты. Смешанные фонды стараются не рисковать так, как рискуют фонды акций, чтобы оправдывать ожидания своих пайщиков, которые выбирают такие фонды за компромисс средней доходности и среднего, и ни в коем случае не высокого риска. </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Фонды фондов. Фонд фондов инвестирует средства пайщиков в ПИФы всех категорий разных управляющих компаний. Такой ПИФ подходит инвесторам, желающим избежать возможных ошибок управления со стороны отдельно взятой управляющей компании. Фактически средствами этого ПИФа управляют несколько УК - все, паи ПИФов которых включены в этот фонд фондов.</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Также ПИФы различаются по свободе пайщика выбирать время для покупки и продажи паев: </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Открытые ПИФы. Если ПИФ открытый, можно покупать, обменивать и погашать паи в любой рабочий день. Из трёх типов - открытые, интервальные, закрытые - этот тип наименее рискованный, т.к. можно погасить пай тогда, когда появится опасения сильного падения его цены.</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Открытые ПИФы, как правило, преимущественно инвестируют в голубые фишки и самые надежные облигации.</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Можно сказать, что это ПИФы для начинающих инвесторов, не привыкших к рыночному риску, предоставляющие пайщику максимум контроля. </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Интервальные ПИФы. Паи интервального ПИФа можно покупать, обменивать и гасить только в определенные фиксированные промежутки времени несколько раз в год (как правило, по две недели четыре раза в год). Это более рискованные ПИФы, т.к. нельзя погасить пай тогда, когда появится опасения сильного падения его цены, если не "открыт интервал", т.е. не настал период, когда можно совершать операции с паями. </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Интервальные ПИФы дают управляющим возможность вложить в ценные бумаги 100% средств ПИФа на период до следующего интервала покупок/погашений паев - на целый квартал, т.к. пайщики не могут в этот период погашать паи, и наличность ПИФу не нужна. Это увеличивает доходность ПИФа. Также интервальные ПИФы могут вкладывать в более рискованные и значит более доходные акции, которые могут хорошо "провалиться" на коротком отрезке и это не вызовет отток средств из ПИФа - пайщики просто не смогут их изъять. В общем, интервальные ПИФы дают большую свободу управляющим - профессиональным инвесторам, защищая их действия от действий непрофессиональных инвесторов - пайщиков.</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В 2006 году интервальные ПИФы показали наибольшую доходность среди открытых и интервальных ПИФов. Например, ПИФ Алмаз УК Росбанка заработал своим пайщикам 110%годовых. Максимальный результат среди открытых ПИФов был 80%.</w:t>
      </w:r>
    </w:p>
    <w:p w:rsidR="00EF73A6" w:rsidRPr="0018302E" w:rsidRDefault="00A50BE7"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F73A6" w:rsidRPr="0018302E">
        <w:rPr>
          <w:rFonts w:ascii="Times New Roman" w:hAnsi="Times New Roman" w:cs="Times New Roman"/>
          <w:color w:val="000000"/>
          <w:sz w:val="28"/>
          <w:szCs w:val="28"/>
        </w:rPr>
        <w:t xml:space="preserve">Закрытые ПИФы . Закрытые ПИФы инвестируют средства в такие активы, которые нельзя частично продать, чтобы погасить паи одного или нескольких пайщиков, а возможно только продать всё имущество ПИФа и погасить все паи. Закрытый ПИФ сам похож на компанию, бизнес. Вы вкладываете в него деньги и не можете забрать их в течении нескольких лет. В это время Ваши деньги используются </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Для приобретения недвижимости, коммерческое использование которой и обеспечивает прирост капитала ПИФа (ПИФы недвижимости). </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Или на средства пайщиков приобретаются доли в уставных капиталах компаний, акции которых не торгуются на бирже - закрытых акционерных обществ, ЗАО (венчурные ПИФы). </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Третий вариант вложений закрытого ПИФа - земля (земельные ПИФы). </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Если ПИФ копирует какой-либо индекс, т.е. не принимает самостоятельных решений при выборе ценных бумаг, то такой ПИФ называют Индексный ПИФ.</w:t>
      </w:r>
    </w:p>
    <w:p w:rsidR="00EF73A6" w:rsidRPr="0018302E" w:rsidRDefault="00A50BE7"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F73A6" w:rsidRPr="0018302E">
        <w:rPr>
          <w:rFonts w:ascii="Times New Roman" w:hAnsi="Times New Roman" w:cs="Times New Roman"/>
          <w:color w:val="000000"/>
          <w:sz w:val="28"/>
          <w:szCs w:val="28"/>
        </w:rPr>
        <w:t xml:space="preserve">Индексный ПИФ. Индексный ПИФ копирует своим составом какой-нибудь индекс. Какой именно - указанно в названии ПИФа (как правило, это индексы РТС или ММВБ). Управляющий фондом отслеживает изменения в составе индекса и вносит соответствующие изменения в портфель ПИФа. </w:t>
      </w:r>
    </w:p>
    <w:p w:rsidR="00EF73A6" w:rsidRPr="0018302E" w:rsidRDefault="00EF73A6"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Индексные ПИФы - пример пассивного управления фондом, т.к. управляющему не нужно принимать решения относительно того, какие именно ценные бумаги покупать или продавать для фонда. Реальный рыночный индекс используется как шпаргалка. Пассивное управление дешевле активного, т.е. вознаграждение управляющей компании за такие ПИФы ниже. По сути таким ПИФом управляет рынок. Если ПИФ покупает ценные бумаги только в определенном секторе экономики, то такой ПИФ называют: Отраслевой или секторный ПИФ.</w:t>
      </w:r>
    </w:p>
    <w:p w:rsidR="00EF73A6" w:rsidRPr="0018302E" w:rsidRDefault="00A50BE7"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F73A6" w:rsidRPr="0018302E">
        <w:rPr>
          <w:rFonts w:ascii="Times New Roman" w:hAnsi="Times New Roman" w:cs="Times New Roman"/>
          <w:color w:val="000000"/>
          <w:sz w:val="28"/>
          <w:szCs w:val="28"/>
        </w:rPr>
        <w:t>Отраслевой (секторный) ПИФ. Средства отраслевого ПИФа инвестируются в ценные бумаги какого-нибудь одной отрасли экономики, например только в электроэнергетические или только в финансовые компании. Выбирая такой фонд, пайщик как бы ограничивает свободу управляющего фонда принимать решения относительно состава портфеля ПИФа рамками одной отрасли, принимая на себя ответственность за выбор отрасли. Если выбранная отрасль покажет плохие результаты, то низкий доход уже на совести пайщика, а не управляющей компании (если конечно этот доход соответствует доходу отрасли, а не ниже его).</w:t>
      </w:r>
    </w:p>
    <w:p w:rsidR="00014A5E" w:rsidRPr="0018302E" w:rsidRDefault="00014A5E"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b/>
          <w:bCs/>
          <w:color w:val="000000"/>
          <w:sz w:val="28"/>
          <w:szCs w:val="28"/>
        </w:rPr>
      </w:pPr>
      <w:r w:rsidRPr="0018302E">
        <w:rPr>
          <w:rFonts w:ascii="Times New Roman" w:hAnsi="Times New Roman" w:cs="Times New Roman"/>
          <w:color w:val="000000"/>
          <w:sz w:val="28"/>
          <w:szCs w:val="28"/>
        </w:rPr>
        <w:br w:type="page"/>
      </w:r>
      <w:r w:rsidRPr="0018302E">
        <w:rPr>
          <w:rFonts w:ascii="Times New Roman" w:hAnsi="Times New Roman" w:cs="Times New Roman"/>
          <w:b/>
          <w:bCs/>
          <w:color w:val="000000"/>
          <w:sz w:val="28"/>
          <w:szCs w:val="28"/>
        </w:rPr>
        <w:t xml:space="preserve">4. </w:t>
      </w:r>
      <w:r w:rsidR="00EF73A6" w:rsidRPr="0018302E">
        <w:rPr>
          <w:rFonts w:ascii="Times New Roman" w:hAnsi="Times New Roman" w:cs="Times New Roman"/>
          <w:b/>
          <w:bCs/>
          <w:color w:val="000000"/>
          <w:sz w:val="28"/>
          <w:szCs w:val="28"/>
        </w:rPr>
        <w:t>Преимущест</w:t>
      </w:r>
      <w:r w:rsidRPr="0018302E">
        <w:rPr>
          <w:rFonts w:ascii="Times New Roman" w:hAnsi="Times New Roman" w:cs="Times New Roman"/>
          <w:b/>
          <w:bCs/>
          <w:color w:val="000000"/>
          <w:sz w:val="28"/>
          <w:szCs w:val="28"/>
        </w:rPr>
        <w:t>ва паевых инвестиционных фондов</w:t>
      </w:r>
    </w:p>
    <w:p w:rsidR="00014A5E" w:rsidRPr="0018302E" w:rsidRDefault="00014A5E"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Паевой инвестиционный фонд обеспечивает следующие преимущества </w:t>
      </w:r>
      <w:hyperlink r:id="rId33" w:tooltip="Инвестор" w:history="1">
        <w:r w:rsidRPr="0018302E">
          <w:rPr>
            <w:rFonts w:ascii="Times New Roman" w:hAnsi="Times New Roman" w:cs="Times New Roman"/>
            <w:color w:val="000000"/>
            <w:sz w:val="28"/>
            <w:szCs w:val="28"/>
          </w:rPr>
          <w:t>инвесторам</w:t>
        </w:r>
      </w:hyperlink>
      <w:r w:rsidRPr="0018302E">
        <w:rPr>
          <w:rFonts w:ascii="Times New Roman" w:hAnsi="Times New Roman" w:cs="Times New Roman"/>
          <w:color w:val="000000"/>
          <w:sz w:val="28"/>
          <w:szCs w:val="28"/>
        </w:rPr>
        <w:t xml:space="preserve"> по сравнению с </w:t>
      </w:r>
      <w:hyperlink r:id="rId34" w:tooltip="Инвестиции" w:history="1">
        <w:r w:rsidRPr="0018302E">
          <w:rPr>
            <w:rFonts w:ascii="Times New Roman" w:hAnsi="Times New Roman" w:cs="Times New Roman"/>
            <w:color w:val="000000"/>
            <w:sz w:val="28"/>
            <w:szCs w:val="28"/>
          </w:rPr>
          <w:t>инвестициями</w:t>
        </w:r>
      </w:hyperlink>
      <w:r w:rsidRPr="0018302E">
        <w:rPr>
          <w:rFonts w:ascii="Times New Roman" w:hAnsi="Times New Roman" w:cs="Times New Roman"/>
          <w:color w:val="000000"/>
          <w:sz w:val="28"/>
          <w:szCs w:val="28"/>
        </w:rPr>
        <w:t xml:space="preserve"> через </w:t>
      </w:r>
      <w:hyperlink r:id="rId35" w:tooltip="Брокер" w:history="1">
        <w:r w:rsidRPr="0018302E">
          <w:rPr>
            <w:rFonts w:ascii="Times New Roman" w:hAnsi="Times New Roman" w:cs="Times New Roman"/>
            <w:color w:val="000000"/>
            <w:sz w:val="28"/>
            <w:szCs w:val="28"/>
          </w:rPr>
          <w:t>брокера</w:t>
        </w:r>
      </w:hyperlink>
      <w:r w:rsidRPr="0018302E">
        <w:rPr>
          <w:rFonts w:ascii="Times New Roman" w:hAnsi="Times New Roman" w:cs="Times New Roman"/>
          <w:color w:val="000000"/>
          <w:sz w:val="28"/>
          <w:szCs w:val="28"/>
        </w:rPr>
        <w:t>:</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доступность, так как сумма инвестиций может начинаться от 1-3 тыс. руб.;</w:t>
      </w:r>
    </w:p>
    <w:p w:rsidR="00EF73A6" w:rsidRPr="0018302E" w:rsidRDefault="006F0229"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hyperlink r:id="rId36" w:tooltip="Диверсификация" w:history="1">
        <w:r w:rsidR="00EF73A6" w:rsidRPr="0018302E">
          <w:rPr>
            <w:rFonts w:ascii="Times New Roman" w:hAnsi="Times New Roman" w:cs="Times New Roman"/>
            <w:color w:val="000000"/>
            <w:sz w:val="28"/>
            <w:szCs w:val="28"/>
          </w:rPr>
          <w:t>диверсификация</w:t>
        </w:r>
      </w:hyperlink>
      <w:r w:rsidR="00EF73A6" w:rsidRPr="0018302E">
        <w:rPr>
          <w:rFonts w:ascii="Times New Roman" w:hAnsi="Times New Roman" w:cs="Times New Roman"/>
          <w:color w:val="000000"/>
          <w:sz w:val="28"/>
          <w:szCs w:val="28"/>
        </w:rPr>
        <w:t xml:space="preserve"> инвестиционных рисков даже для минимальных инвестиций;</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жесткий контроль за деятельностью со стороны государства;</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прозрачная </w:t>
      </w:r>
      <w:hyperlink r:id="rId37" w:tooltip="Инфраструктура" w:history="1">
        <w:r w:rsidRPr="0018302E">
          <w:rPr>
            <w:rFonts w:ascii="Times New Roman" w:hAnsi="Times New Roman" w:cs="Times New Roman"/>
            <w:color w:val="000000"/>
            <w:sz w:val="28"/>
            <w:szCs w:val="28"/>
          </w:rPr>
          <w:t>инфраструктура</w:t>
        </w:r>
      </w:hyperlink>
      <w:r w:rsidRPr="0018302E">
        <w:rPr>
          <w:rFonts w:ascii="Times New Roman" w:hAnsi="Times New Roman" w:cs="Times New Roman"/>
          <w:color w:val="000000"/>
          <w:sz w:val="28"/>
          <w:szCs w:val="28"/>
        </w:rPr>
        <w:t xml:space="preserve">: средства пайщиков отделены от средств управляющей компании и хранятся в специализированном </w:t>
      </w:r>
      <w:hyperlink r:id="rId38" w:tooltip="Депозитарий" w:history="1">
        <w:r w:rsidRPr="0018302E">
          <w:rPr>
            <w:rFonts w:ascii="Times New Roman" w:hAnsi="Times New Roman" w:cs="Times New Roman"/>
            <w:color w:val="000000"/>
            <w:sz w:val="28"/>
            <w:szCs w:val="28"/>
          </w:rPr>
          <w:t>депозитарии</w:t>
        </w:r>
      </w:hyperlink>
      <w:r w:rsidRPr="0018302E">
        <w:rPr>
          <w:rFonts w:ascii="Times New Roman" w:hAnsi="Times New Roman" w:cs="Times New Roman"/>
          <w:color w:val="000000"/>
          <w:sz w:val="28"/>
          <w:szCs w:val="28"/>
        </w:rPr>
        <w:t>;</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отсутствие налогообложения текущих операций фонда, уплата налогов (в том числе </w:t>
      </w:r>
      <w:hyperlink r:id="rId39" w:tooltip="Подоходный налог" w:history="1">
        <w:r w:rsidRPr="0018302E">
          <w:rPr>
            <w:rFonts w:ascii="Times New Roman" w:hAnsi="Times New Roman" w:cs="Times New Roman"/>
            <w:color w:val="000000"/>
            <w:sz w:val="28"/>
            <w:szCs w:val="28"/>
          </w:rPr>
          <w:t>подоходного налога</w:t>
        </w:r>
      </w:hyperlink>
      <w:r w:rsidRPr="0018302E">
        <w:rPr>
          <w:rFonts w:ascii="Times New Roman" w:hAnsi="Times New Roman" w:cs="Times New Roman"/>
          <w:color w:val="000000"/>
          <w:sz w:val="28"/>
          <w:szCs w:val="28"/>
        </w:rPr>
        <w:t>) лишь инвестором и только при продаже пая;</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профессиональное управление;</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высокая ликвидность пая (для открытых фондов);</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возможность поэтапной оплаты паёв при работе по схеме </w:t>
      </w:r>
      <w:hyperlink r:id="rId40" w:tooltip="Вызов капитала" w:history="1">
        <w:r w:rsidRPr="0018302E">
          <w:rPr>
            <w:rFonts w:ascii="Times New Roman" w:hAnsi="Times New Roman" w:cs="Times New Roman"/>
            <w:color w:val="000000"/>
            <w:sz w:val="28"/>
            <w:szCs w:val="28"/>
          </w:rPr>
          <w:t>вызова капитала</w:t>
        </w:r>
      </w:hyperlink>
      <w:r w:rsidRPr="0018302E">
        <w:rPr>
          <w:rFonts w:ascii="Times New Roman" w:hAnsi="Times New Roman" w:cs="Times New Roman"/>
          <w:color w:val="000000"/>
          <w:sz w:val="28"/>
          <w:szCs w:val="28"/>
        </w:rPr>
        <w:t>.</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014A5E" w:rsidP="00304DFB">
      <w:pPr>
        <w:pStyle w:val="3"/>
        <w:numPr>
          <w:ilvl w:val="1"/>
          <w:numId w:val="14"/>
        </w:numPr>
        <w:spacing w:before="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 </w:t>
      </w:r>
      <w:r w:rsidR="00EF73A6" w:rsidRPr="0018302E">
        <w:rPr>
          <w:rFonts w:ascii="Times New Roman" w:hAnsi="Times New Roman" w:cs="Times New Roman"/>
          <w:color w:val="000000"/>
          <w:sz w:val="28"/>
          <w:szCs w:val="28"/>
        </w:rPr>
        <w:t>ПИФы не требуют большого стартового капитала</w:t>
      </w:r>
    </w:p>
    <w:p w:rsidR="00014A5E" w:rsidRPr="0018302E" w:rsidRDefault="00014A5E" w:rsidP="00014A5E">
      <w:pPr>
        <w:spacing w:after="0" w:line="360" w:lineRule="auto"/>
        <w:ind w:firstLine="709"/>
        <w:jc w:val="both"/>
        <w:rPr>
          <w:rFonts w:ascii="Times New Roman" w:hAnsi="Times New Roman" w:cs="Times New Roman"/>
          <w:sz w:val="28"/>
          <w:szCs w:val="28"/>
        </w:rPr>
      </w:pPr>
    </w:p>
    <w:p w:rsidR="00014A5E"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Если у вас есть только $1,000 для инвестирования, вам будет сложно собрать оптимально разнообразный набор ценных бумаг (акций и облигаций) - оптимальный для снижения риска потерь, связанных с неизбежным падением цен отдельных ценных бумаг. Так устроен фондовый рынок – где-то стоимость убывает, где-то прибывает, и угадать/рассчитать это движение со стопроцентной точностью крайне сложно. В оптимальном наборе падение цен одних ценных бумаг будет компенсировано ростом других с достижением желаемого разумного уровня дохода. Чтобы рост был больше падения, требуется грамотное управление </w:t>
      </w:r>
      <w:hyperlink r:id="rId41" w:history="1">
        <w:r w:rsidRPr="0018302E">
          <w:rPr>
            <w:rFonts w:ascii="Times New Roman" w:hAnsi="Times New Roman" w:cs="Times New Roman"/>
            <w:color w:val="000000"/>
            <w:sz w:val="28"/>
            <w:szCs w:val="28"/>
          </w:rPr>
          <w:t>портфелем</w:t>
        </w:r>
      </w:hyperlink>
      <w:r w:rsidRPr="0018302E">
        <w:rPr>
          <w:rFonts w:ascii="Times New Roman" w:hAnsi="Times New Roman" w:cs="Times New Roman"/>
          <w:color w:val="000000"/>
          <w:sz w:val="28"/>
          <w:szCs w:val="28"/>
        </w:rPr>
        <w:t xml:space="preserve">. </w:t>
      </w:r>
    </w:p>
    <w:p w:rsidR="00EF73A6"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b/>
          <w:bCs/>
          <w:sz w:val="28"/>
          <w:szCs w:val="28"/>
        </w:rPr>
      </w:pPr>
      <w:r w:rsidRPr="0018302E">
        <w:rPr>
          <w:rFonts w:ascii="Times New Roman" w:hAnsi="Times New Roman" w:cs="Times New Roman"/>
          <w:sz w:val="28"/>
          <w:szCs w:val="28"/>
        </w:rPr>
        <w:br w:type="page"/>
      </w:r>
      <w:r w:rsidRPr="0018302E">
        <w:rPr>
          <w:rFonts w:ascii="Times New Roman" w:hAnsi="Times New Roman" w:cs="Times New Roman"/>
          <w:b/>
          <w:bCs/>
          <w:sz w:val="28"/>
          <w:szCs w:val="28"/>
        </w:rPr>
        <w:t xml:space="preserve">4.2 </w:t>
      </w:r>
      <w:r w:rsidR="00EF73A6" w:rsidRPr="0018302E">
        <w:rPr>
          <w:rFonts w:ascii="Times New Roman" w:hAnsi="Times New Roman" w:cs="Times New Roman"/>
          <w:b/>
          <w:bCs/>
          <w:sz w:val="28"/>
          <w:szCs w:val="28"/>
        </w:rPr>
        <w:t>П</w:t>
      </w:r>
      <w:r w:rsidRPr="0018302E">
        <w:rPr>
          <w:rFonts w:ascii="Times New Roman" w:hAnsi="Times New Roman" w:cs="Times New Roman"/>
          <w:b/>
          <w:bCs/>
          <w:sz w:val="28"/>
          <w:szCs w:val="28"/>
        </w:rPr>
        <w:t>ИФы управляются профессионалами</w:t>
      </w:r>
    </w:p>
    <w:p w:rsidR="00014A5E" w:rsidRPr="0018302E" w:rsidRDefault="00014A5E" w:rsidP="00014A5E">
      <w:pPr>
        <w:spacing w:after="0" w:line="360" w:lineRule="auto"/>
        <w:ind w:firstLine="709"/>
        <w:jc w:val="both"/>
        <w:rPr>
          <w:rFonts w:ascii="Times New Roman" w:hAnsi="Times New Roman" w:cs="Times New Roman"/>
          <w:sz w:val="28"/>
          <w:szCs w:val="28"/>
        </w:rPr>
      </w:pP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Если вы хотите покупать акции и облигации самостоятельно, вам нужно уметь читать отчетность компаний-</w:t>
      </w:r>
      <w:hyperlink r:id="rId42" w:history="1">
        <w:r w:rsidRPr="0018302E">
          <w:rPr>
            <w:rFonts w:ascii="Times New Roman" w:hAnsi="Times New Roman" w:cs="Times New Roman"/>
            <w:color w:val="000000"/>
            <w:sz w:val="28"/>
            <w:szCs w:val="28"/>
          </w:rPr>
          <w:t>эмитентов</w:t>
        </w:r>
      </w:hyperlink>
      <w:r w:rsidRPr="0018302E">
        <w:rPr>
          <w:rFonts w:ascii="Times New Roman" w:hAnsi="Times New Roman" w:cs="Times New Roman"/>
          <w:color w:val="000000"/>
          <w:sz w:val="28"/>
          <w:szCs w:val="28"/>
        </w:rPr>
        <w:t xml:space="preserve"> и хорошо ориентироваться в макроэкономике. Эти знания не нужны для инвестирования в ПИФы. Хоть пайщикам и желательно понимать как работают рынки акций и облигаций, всё же за непосредственный подбор ценных бумаг вы платите профессиональному управляющему фондом. Успех фонда зависит от качества управления им, ПИФы - не волшебный способ разбогатеть. Некоторые ПИФы приносят очень скромный доход, а то и вовсе убыток. Нужно внимательно выбирать, кому доверить управление своими деньгами. Но если выбор сделан правильно, вы получите хороший доход. </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EF73A6" w:rsidP="00304DFB">
      <w:pPr>
        <w:pStyle w:val="3"/>
        <w:numPr>
          <w:ilvl w:val="1"/>
          <w:numId w:val="15"/>
        </w:numPr>
        <w:spacing w:before="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Паи ПИФов легко покупать и продавать</w:t>
      </w:r>
    </w:p>
    <w:p w:rsidR="00014A5E" w:rsidRPr="0018302E" w:rsidRDefault="00014A5E" w:rsidP="00014A5E">
      <w:pPr>
        <w:spacing w:after="0" w:line="360" w:lineRule="auto"/>
        <w:ind w:firstLine="709"/>
        <w:jc w:val="both"/>
        <w:rPr>
          <w:rFonts w:ascii="Times New Roman" w:hAnsi="Times New Roman" w:cs="Times New Roman"/>
          <w:sz w:val="28"/>
          <w:szCs w:val="28"/>
        </w:rPr>
      </w:pP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Некоторые хлопоты присутствуют только при первой покупке паев: нужно лично прийти в офис </w:t>
      </w:r>
      <w:hyperlink r:id="rId43" w:history="1">
        <w:r w:rsidRPr="0018302E">
          <w:rPr>
            <w:rFonts w:ascii="Times New Roman" w:hAnsi="Times New Roman" w:cs="Times New Roman"/>
            <w:color w:val="000000"/>
            <w:sz w:val="28"/>
            <w:szCs w:val="28"/>
          </w:rPr>
          <w:t>управляющей компании</w:t>
        </w:r>
      </w:hyperlink>
      <w:r w:rsidRPr="0018302E">
        <w:rPr>
          <w:rFonts w:ascii="Times New Roman" w:hAnsi="Times New Roman" w:cs="Times New Roman"/>
          <w:color w:val="000000"/>
          <w:sz w:val="28"/>
          <w:szCs w:val="28"/>
        </w:rPr>
        <w:t xml:space="preserve"> или в отделение банка </w:t>
      </w:r>
      <w:hyperlink r:id="rId44" w:history="1">
        <w:r w:rsidRPr="0018302E">
          <w:rPr>
            <w:rFonts w:ascii="Times New Roman" w:hAnsi="Times New Roman" w:cs="Times New Roman"/>
            <w:color w:val="000000"/>
            <w:sz w:val="28"/>
            <w:szCs w:val="28"/>
          </w:rPr>
          <w:t>агента УК</w:t>
        </w:r>
      </w:hyperlink>
      <w:r w:rsidRPr="0018302E">
        <w:rPr>
          <w:rFonts w:ascii="Times New Roman" w:hAnsi="Times New Roman" w:cs="Times New Roman"/>
          <w:color w:val="000000"/>
          <w:sz w:val="28"/>
          <w:szCs w:val="28"/>
        </w:rPr>
        <w:t xml:space="preserve">, чтобы подписать документы. Впрочем их можно отправить и по почте, заверив подпись у нотариуса. Зато после первоначального оформления документов для последующий операций личное присутствие, как правило, не требуется. Для дополнительного приобретения паев вы сможете один раз заполнить на пункте заявку на их многократное приобретение, а затем просто перечислять денежные средства на счет фонда, не приходя в пункт продажи. Некоторые управляющие компании предоставляют возможность подавать последующие заявки через Интернет, заверяя их цифровой подписью (такую возможность предоставляет, например, УК </w:t>
      </w:r>
      <w:hyperlink r:id="rId45" w:history="1">
        <w:r w:rsidRPr="0018302E">
          <w:rPr>
            <w:rFonts w:ascii="Times New Roman" w:hAnsi="Times New Roman" w:cs="Times New Roman"/>
            <w:color w:val="000000"/>
            <w:sz w:val="28"/>
            <w:szCs w:val="28"/>
          </w:rPr>
          <w:t>Финам</w:t>
        </w:r>
      </w:hyperlink>
      <w:r w:rsidRPr="0018302E">
        <w:rPr>
          <w:rFonts w:ascii="Times New Roman" w:hAnsi="Times New Roman" w:cs="Times New Roman"/>
          <w:color w:val="000000"/>
          <w:sz w:val="28"/>
          <w:szCs w:val="28"/>
        </w:rPr>
        <w:t>) и пополнять свой лицевой счет – через кассу УК или банковским переводом. Купить, продать или обменять паи можно в любой рабочий день, если ПИФ открытый. Только в определенные интервалы времени несколько раз в год, если ПИФ интервальный. Если ПИФ закрытый все операции с паями будут невозможны после окончания формирования фонда и до истечения договорного срока действия ПИФа (</w:t>
      </w:r>
      <w:hyperlink r:id="rId46" w:history="1">
        <w:r w:rsidRPr="0018302E">
          <w:rPr>
            <w:rFonts w:ascii="Times New Roman" w:hAnsi="Times New Roman" w:cs="Times New Roman"/>
            <w:color w:val="000000"/>
            <w:sz w:val="28"/>
            <w:szCs w:val="28"/>
          </w:rPr>
          <w:t>закон</w:t>
        </w:r>
      </w:hyperlink>
      <w:r w:rsidRPr="0018302E">
        <w:rPr>
          <w:rFonts w:ascii="Times New Roman" w:hAnsi="Times New Roman" w:cs="Times New Roman"/>
          <w:color w:val="000000"/>
          <w:sz w:val="28"/>
          <w:szCs w:val="28"/>
        </w:rPr>
        <w:t xml:space="preserve">). </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EF73A6" w:rsidP="00304DFB">
      <w:pPr>
        <w:pStyle w:val="3"/>
        <w:numPr>
          <w:ilvl w:val="1"/>
          <w:numId w:val="15"/>
        </w:numPr>
        <w:spacing w:before="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ПИФы строго регулируются законами</w:t>
      </w:r>
    </w:p>
    <w:p w:rsidR="00014A5E" w:rsidRPr="0018302E" w:rsidRDefault="00014A5E" w:rsidP="00014A5E">
      <w:pPr>
        <w:spacing w:after="0" w:line="360" w:lineRule="auto"/>
        <w:ind w:firstLine="709"/>
        <w:jc w:val="both"/>
        <w:rPr>
          <w:rFonts w:ascii="Times New Roman" w:hAnsi="Times New Roman" w:cs="Times New Roman"/>
          <w:sz w:val="28"/>
          <w:szCs w:val="28"/>
        </w:rPr>
      </w:pP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Для занятия каждым из перечисленных в предыдущей статье видов деятельности (управление, хранение активов, учет долей, аудит) требуется государственная лицензия, для получения и сохранения которой компания должна соответствовать жестким требованиям. Одна и та же компания не может выполнять функцию управления и любую другую функцию. Как правило, хранение ценных бумаг и учет паев ведет одна организация с лицензиями на оба вида деятельности - специализированный депозитарий. Ну а управляет активами управляющая компания. </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b/>
          <w:bCs/>
          <w:color w:val="000000"/>
          <w:sz w:val="28"/>
          <w:szCs w:val="28"/>
        </w:rPr>
      </w:pPr>
      <w:r w:rsidRPr="0018302E">
        <w:rPr>
          <w:rFonts w:ascii="Times New Roman" w:hAnsi="Times New Roman" w:cs="Times New Roman"/>
          <w:color w:val="000000"/>
          <w:sz w:val="28"/>
          <w:szCs w:val="28"/>
        </w:rPr>
        <w:br w:type="page"/>
      </w:r>
      <w:r w:rsidRPr="0018302E">
        <w:rPr>
          <w:rFonts w:ascii="Times New Roman" w:hAnsi="Times New Roman" w:cs="Times New Roman"/>
          <w:b/>
          <w:bCs/>
          <w:color w:val="000000"/>
          <w:sz w:val="28"/>
          <w:szCs w:val="28"/>
        </w:rPr>
        <w:t xml:space="preserve">5. </w:t>
      </w:r>
      <w:r w:rsidR="00EF73A6" w:rsidRPr="0018302E">
        <w:rPr>
          <w:rFonts w:ascii="Times New Roman" w:hAnsi="Times New Roman" w:cs="Times New Roman"/>
          <w:b/>
          <w:bCs/>
          <w:color w:val="000000"/>
          <w:sz w:val="28"/>
          <w:szCs w:val="28"/>
        </w:rPr>
        <w:t>Недостат</w:t>
      </w:r>
      <w:r w:rsidRPr="0018302E">
        <w:rPr>
          <w:rFonts w:ascii="Times New Roman" w:hAnsi="Times New Roman" w:cs="Times New Roman"/>
          <w:b/>
          <w:bCs/>
          <w:color w:val="000000"/>
          <w:sz w:val="28"/>
          <w:szCs w:val="28"/>
        </w:rPr>
        <w:t>ки паевых инвестиционных фондов</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Помимо очевидных достоинств, ПИФы имеют и недостатки:</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Более высокий риск по сравнению с инструментами с фиксированной доходностью и законодательно гарантированным возвратом средств — </w:t>
      </w:r>
      <w:hyperlink r:id="rId47" w:tooltip="Депозит" w:history="1">
        <w:r w:rsidRPr="0018302E">
          <w:rPr>
            <w:rFonts w:ascii="Times New Roman" w:hAnsi="Times New Roman" w:cs="Times New Roman"/>
            <w:color w:val="000000"/>
            <w:sz w:val="28"/>
            <w:szCs w:val="28"/>
          </w:rPr>
          <w:t>депозитами</w:t>
        </w:r>
      </w:hyperlink>
      <w:r w:rsidRPr="0018302E">
        <w:rPr>
          <w:rFonts w:ascii="Times New Roman" w:hAnsi="Times New Roman" w:cs="Times New Roman"/>
          <w:color w:val="000000"/>
          <w:sz w:val="28"/>
          <w:szCs w:val="28"/>
        </w:rPr>
        <w:t xml:space="preserve">, высокорейтинговыми </w:t>
      </w:r>
      <w:hyperlink r:id="rId48" w:tooltip="Облигация" w:history="1">
        <w:r w:rsidRPr="0018302E">
          <w:rPr>
            <w:rFonts w:ascii="Times New Roman" w:hAnsi="Times New Roman" w:cs="Times New Roman"/>
            <w:color w:val="000000"/>
            <w:sz w:val="28"/>
            <w:szCs w:val="28"/>
          </w:rPr>
          <w:t>облигациями</w:t>
        </w:r>
      </w:hyperlink>
      <w:r w:rsidRPr="0018302E">
        <w:rPr>
          <w:rFonts w:ascii="Times New Roman" w:hAnsi="Times New Roman" w:cs="Times New Roman"/>
          <w:color w:val="000000"/>
          <w:sz w:val="28"/>
          <w:szCs w:val="28"/>
        </w:rPr>
        <w:t xml:space="preserve">. Однако есть ПИФы, инвестирующие только в высокорейтинговые облигации и банковские депозиты (фонды денежного рынка), которые за счёт </w:t>
      </w:r>
      <w:hyperlink r:id="rId49" w:tooltip="Диверсификация" w:history="1">
        <w:r w:rsidRPr="0018302E">
          <w:rPr>
            <w:rFonts w:ascii="Times New Roman" w:hAnsi="Times New Roman" w:cs="Times New Roman"/>
            <w:color w:val="000000"/>
            <w:sz w:val="28"/>
            <w:szCs w:val="28"/>
          </w:rPr>
          <w:t>диверсификации</w:t>
        </w:r>
      </w:hyperlink>
      <w:r w:rsidRPr="0018302E">
        <w:rPr>
          <w:rFonts w:ascii="Times New Roman" w:hAnsi="Times New Roman" w:cs="Times New Roman"/>
          <w:color w:val="000000"/>
          <w:sz w:val="28"/>
          <w:szCs w:val="28"/>
        </w:rPr>
        <w:t xml:space="preserve"> могут служить инструментом дополнительного увеличения надёжности (понижения рисков).</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Дополнительные расходы на оформление и хранение инвестиционных сертификатов.</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Постоянно выплачиваемое вознаграждение управляющей компании, даже в моменты, когда фонд терпит убытки. Размер вознаграждения колеблется в пределах от 0,5 % до 5 % стоимости чистых активов фонда.</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Часто для открытых ПИФов законодательство накладывает ограничения на то, какие акции и облигации может покупать управляющий фондом. Частный инвестор не имеет таких ограничений.</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Для возмещения расходов, связанных с выдачей и погашением инвестиционных паёв, управляющие компании вводят </w:t>
      </w:r>
      <w:hyperlink r:id="rId50" w:tooltip="Скидки" w:history="1">
        <w:r w:rsidRPr="0018302E">
          <w:rPr>
            <w:rFonts w:ascii="Times New Roman" w:hAnsi="Times New Roman" w:cs="Times New Roman"/>
            <w:color w:val="000000"/>
            <w:sz w:val="28"/>
            <w:szCs w:val="28"/>
          </w:rPr>
          <w:t>скидки</w:t>
        </w:r>
      </w:hyperlink>
      <w:r w:rsidRPr="0018302E">
        <w:rPr>
          <w:rFonts w:ascii="Times New Roman" w:hAnsi="Times New Roman" w:cs="Times New Roman"/>
          <w:color w:val="000000"/>
          <w:sz w:val="28"/>
          <w:szCs w:val="28"/>
        </w:rPr>
        <w:t xml:space="preserve"> и надбавки.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Надбавка — это денежные средства, требуемые управляющей компанией или агентом дополнительно к стоимости паёв при их выдаче. Размер надбавки не может превышать 1,5 % от стоимости пая.</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Скидка — это денежные средства, удерживаемые управляющей компанией или агентом из стоимости паёв при их погашении. Размер скидки не может превышать 3 % от стоимости пая.</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У одного и того же фонда могут быть разные скидки и надбавки, в зависимости от того, через какого агента осуществляются операции.</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Если на фондовом рынке начинается затяжное падение цен, то управляющие компании ПИФов распродают не все акции, а только часть активов. </w:t>
      </w:r>
      <w:hyperlink r:id="rId51" w:tooltip="ФСФР" w:history="1">
        <w:r w:rsidRPr="0018302E">
          <w:rPr>
            <w:rFonts w:ascii="Times New Roman" w:hAnsi="Times New Roman" w:cs="Times New Roman"/>
            <w:color w:val="000000"/>
            <w:sz w:val="28"/>
            <w:szCs w:val="28"/>
          </w:rPr>
          <w:t>ФСФР</w:t>
        </w:r>
      </w:hyperlink>
      <w:r w:rsidRPr="0018302E">
        <w:rPr>
          <w:rFonts w:ascii="Times New Roman" w:hAnsi="Times New Roman" w:cs="Times New Roman"/>
          <w:color w:val="000000"/>
          <w:sz w:val="28"/>
          <w:szCs w:val="28"/>
        </w:rPr>
        <w:t xml:space="preserve"> (Федеральная служба по финансовым рынкам) с одной стороны требует строгого соблюдения оговоренной в инвестиционной декларации фонда структуры активов (что не позволяет перевести все активы в денежную форму), а с другой стороны такие требования поддерживают ликвидность фондового рынка. Такая ситуация не защитит капитал пайщика в случае обвала на рынке. Частные инвесторы и управляющие в </w:t>
      </w:r>
      <w:hyperlink r:id="rId52" w:tooltip="Доверительное управление" w:history="1">
        <w:r w:rsidRPr="0018302E">
          <w:rPr>
            <w:rFonts w:ascii="Times New Roman" w:hAnsi="Times New Roman" w:cs="Times New Roman"/>
            <w:color w:val="000000"/>
            <w:sz w:val="28"/>
            <w:szCs w:val="28"/>
          </w:rPr>
          <w:t>доверительном управлении</w:t>
        </w:r>
      </w:hyperlink>
      <w:r w:rsidRPr="0018302E">
        <w:rPr>
          <w:rFonts w:ascii="Times New Roman" w:hAnsi="Times New Roman" w:cs="Times New Roman"/>
          <w:color w:val="000000"/>
          <w:sz w:val="28"/>
          <w:szCs w:val="28"/>
        </w:rPr>
        <w:t xml:space="preserve"> имеют право действовать более агрессивно, избавляясь от всех дешевеющих бумаг, так как их руки не связаны подобными законодательными нормами. Это стимулирует ещё больший обвал на рынке.</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b/>
          <w:bCs/>
          <w:sz w:val="28"/>
          <w:szCs w:val="28"/>
        </w:rPr>
      </w:pPr>
      <w:r w:rsidRPr="0018302E">
        <w:rPr>
          <w:rFonts w:ascii="Times New Roman" w:hAnsi="Times New Roman" w:cs="Times New Roman"/>
          <w:sz w:val="28"/>
          <w:szCs w:val="28"/>
        </w:rPr>
        <w:br w:type="page"/>
      </w:r>
      <w:r w:rsidRPr="0018302E">
        <w:rPr>
          <w:rFonts w:ascii="Times New Roman" w:hAnsi="Times New Roman" w:cs="Times New Roman"/>
          <w:b/>
          <w:bCs/>
          <w:color w:val="000000"/>
          <w:sz w:val="28"/>
          <w:szCs w:val="28"/>
        </w:rPr>
        <w:t xml:space="preserve">6. </w:t>
      </w:r>
      <w:r w:rsidRPr="0018302E">
        <w:rPr>
          <w:rFonts w:ascii="Times New Roman" w:hAnsi="Times New Roman" w:cs="Times New Roman"/>
          <w:b/>
          <w:bCs/>
          <w:sz w:val="28"/>
          <w:szCs w:val="28"/>
        </w:rPr>
        <w:t>Риски ПИФов</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sz w:val="28"/>
          <w:szCs w:val="28"/>
        </w:rPr>
      </w:pPr>
    </w:p>
    <w:p w:rsidR="00EF73A6" w:rsidRPr="0018302E" w:rsidRDefault="00EF73A6"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Инвестирование в паевой фонд сопряжено с целым рядом рисков для потенциального инвестора. Работа на фондовом рынке, сопряжена с риском снижения рыночной стоимости </w:t>
      </w:r>
      <w:hyperlink r:id="rId53" w:history="1">
        <w:r w:rsidRPr="0018302E">
          <w:rPr>
            <w:rFonts w:ascii="Times New Roman" w:hAnsi="Times New Roman" w:cs="Times New Roman"/>
            <w:color w:val="000000"/>
            <w:sz w:val="28"/>
            <w:szCs w:val="28"/>
          </w:rPr>
          <w:t>бумаг</w:t>
        </w:r>
      </w:hyperlink>
      <w:r w:rsidRPr="0018302E">
        <w:rPr>
          <w:rFonts w:ascii="Times New Roman" w:hAnsi="Times New Roman" w:cs="Times New Roman"/>
          <w:color w:val="000000"/>
          <w:sz w:val="28"/>
          <w:szCs w:val="28"/>
        </w:rPr>
        <w:t xml:space="preserve">, входящих в инвестиционный </w:t>
      </w:r>
      <w:hyperlink r:id="rId54" w:history="1">
        <w:r w:rsidRPr="0018302E">
          <w:rPr>
            <w:rFonts w:ascii="Times New Roman" w:hAnsi="Times New Roman" w:cs="Times New Roman"/>
            <w:color w:val="000000"/>
            <w:sz w:val="28"/>
            <w:szCs w:val="28"/>
          </w:rPr>
          <w:t>портфель</w:t>
        </w:r>
      </w:hyperlink>
      <w:r w:rsidRPr="0018302E">
        <w:rPr>
          <w:rFonts w:ascii="Times New Roman" w:hAnsi="Times New Roman" w:cs="Times New Roman"/>
          <w:color w:val="000000"/>
          <w:sz w:val="28"/>
          <w:szCs w:val="28"/>
        </w:rPr>
        <w:t xml:space="preserve"> фонда. Рост стоимости инвестиционных паев за определенный период не может, считаться залогом такого же роста в будущих периодах. Риски инвестирования в паевые фонды, можно условно разделить на две группы: </w:t>
      </w:r>
    </w:p>
    <w:p w:rsidR="00014A5E" w:rsidRPr="0018302E" w:rsidRDefault="00014A5E"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EF73A6" w:rsidP="00304DFB">
      <w:pPr>
        <w:pStyle w:val="3"/>
        <w:numPr>
          <w:ilvl w:val="1"/>
          <w:numId w:val="16"/>
        </w:numPr>
        <w:spacing w:before="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Общеэкономические риски (присущи</w:t>
      </w:r>
      <w:r w:rsidR="0018302E">
        <w:rPr>
          <w:rFonts w:ascii="Times New Roman" w:hAnsi="Times New Roman" w:cs="Times New Roman"/>
          <w:color w:val="000000"/>
          <w:sz w:val="28"/>
          <w:szCs w:val="28"/>
        </w:rPr>
        <w:t>е российской экономике в целом)</w:t>
      </w:r>
    </w:p>
    <w:p w:rsidR="00014A5E" w:rsidRPr="0018302E" w:rsidRDefault="00014A5E" w:rsidP="00014A5E">
      <w:pPr>
        <w:spacing w:after="0" w:line="360" w:lineRule="auto"/>
        <w:ind w:firstLine="709"/>
        <w:jc w:val="both"/>
        <w:rPr>
          <w:rFonts w:ascii="Times New Roman" w:hAnsi="Times New Roman" w:cs="Times New Roman"/>
          <w:sz w:val="28"/>
          <w:szCs w:val="28"/>
        </w:rPr>
      </w:pP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политический;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экономический;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рыночный риск;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риск ликвидности;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системный риск;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кредитный риск;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риск возникновения форс-мажорных обстоятельств; </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014A5E" w:rsidP="00304DFB">
      <w:pPr>
        <w:pStyle w:val="3"/>
        <w:numPr>
          <w:ilvl w:val="1"/>
          <w:numId w:val="16"/>
        </w:numPr>
        <w:spacing w:before="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 </w:t>
      </w:r>
      <w:r w:rsidR="00EF73A6" w:rsidRPr="0018302E">
        <w:rPr>
          <w:rFonts w:ascii="Times New Roman" w:hAnsi="Times New Roman" w:cs="Times New Roman"/>
          <w:color w:val="000000"/>
          <w:sz w:val="28"/>
          <w:szCs w:val="28"/>
        </w:rPr>
        <w:t>Сп</w:t>
      </w:r>
      <w:r w:rsidR="0018302E">
        <w:rPr>
          <w:rFonts w:ascii="Times New Roman" w:hAnsi="Times New Roman" w:cs="Times New Roman"/>
          <w:color w:val="000000"/>
          <w:sz w:val="28"/>
          <w:szCs w:val="28"/>
        </w:rPr>
        <w:t>ецифические риски паевых фондов</w:t>
      </w:r>
    </w:p>
    <w:p w:rsidR="00014A5E" w:rsidRPr="0018302E" w:rsidRDefault="00014A5E" w:rsidP="00014A5E">
      <w:pPr>
        <w:spacing w:after="0" w:line="360" w:lineRule="auto"/>
        <w:ind w:firstLine="709"/>
        <w:jc w:val="both"/>
        <w:rPr>
          <w:rFonts w:ascii="Times New Roman" w:hAnsi="Times New Roman" w:cs="Times New Roman"/>
          <w:sz w:val="28"/>
          <w:szCs w:val="28"/>
        </w:rPr>
      </w:pP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операционный риск;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риск, связанный с несовершенством действующего законодательства;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риск недобросовестных действий управляющей компании;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риск информационной ассиметрии.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Рассмотрим подробнее специфические риски инвестирования в ПИФы.</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b/>
          <w:bCs/>
          <w:sz w:val="28"/>
          <w:szCs w:val="28"/>
        </w:rPr>
      </w:pPr>
      <w:r w:rsidRPr="0018302E">
        <w:rPr>
          <w:rFonts w:ascii="Times New Roman" w:hAnsi="Times New Roman" w:cs="Times New Roman"/>
          <w:sz w:val="28"/>
          <w:szCs w:val="28"/>
        </w:rPr>
        <w:br w:type="page"/>
      </w:r>
      <w:r w:rsidRPr="0018302E">
        <w:rPr>
          <w:rFonts w:ascii="Times New Roman" w:hAnsi="Times New Roman" w:cs="Times New Roman"/>
          <w:b/>
          <w:bCs/>
          <w:color w:val="000000"/>
          <w:sz w:val="28"/>
          <w:szCs w:val="28"/>
        </w:rPr>
        <w:t xml:space="preserve">6.2.1 </w:t>
      </w:r>
      <w:r w:rsidRPr="0018302E">
        <w:rPr>
          <w:rFonts w:ascii="Times New Roman" w:hAnsi="Times New Roman" w:cs="Times New Roman"/>
          <w:b/>
          <w:bCs/>
          <w:sz w:val="28"/>
          <w:szCs w:val="28"/>
        </w:rPr>
        <w:t>Операционный риск</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Большинство операционных рисков обусловлено несовершенством системы расчетов при совершении сделок с паями. Механизм приобретения и погашения паев не предполагает обеспечения расчетов на условии поставка против платежа. Применяемые при выдаче, обмене и погашении инвестиционных паев принципы расчетов подвергают инвесторов различным рискам, которые частично устранены в случае биржевого обращения паев.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При выдаче паев: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риск утраты или несвоевременного зачисления инвестируемых средств на банковский счет ПИФа по вине банка или агента;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риск снижения стоимости вложений из-за изменения рыночной конъюнктуры за период от подачи заявки на приобретение паев до даты удовлетворения данной заявки;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При погашении инвестиционных паев: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риск задержки поступления денежных средств по вине управляющей компании или банка;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риск обесценения вложений из-за изменения рыночной конъюнктуры до даты установления расчетной стоимости инвестиционных паев по которой паи погашаются. </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EF73A6" w:rsidP="00304DFB">
      <w:pPr>
        <w:pStyle w:val="3"/>
        <w:numPr>
          <w:ilvl w:val="2"/>
          <w:numId w:val="17"/>
        </w:numPr>
        <w:spacing w:before="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Риск, связанный с несовершенством действующего законодательст</w:t>
      </w:r>
      <w:r w:rsidR="00014A5E" w:rsidRPr="0018302E">
        <w:rPr>
          <w:rFonts w:ascii="Times New Roman" w:hAnsi="Times New Roman" w:cs="Times New Roman"/>
          <w:color w:val="000000"/>
          <w:sz w:val="28"/>
          <w:szCs w:val="28"/>
        </w:rPr>
        <w:t>ва</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Основные риски инвестиций в закрытые паевые инвестиционные фонды недвижимости (ЗПИФН) связаны с несовершенством законодательной базы. До сих пор не решены вопросы налогообложения закрытых фондов в отношении НДС и налога на имущество. С одной стороны, ЗПИФН, как имущественный комплекс без образования юридического лица не должен облагаться налогом, с другой – ему принадлежит недвижимость. Из средств закрытого паевого инвестиционного фонда недвижимости может быть уплачен только НДС, уплата налога на имущество и земельного налога возложена на пайщиков. Уплата данного налога производится управляющей компанией из средств ПИФа, в то время как уплата налога на имущество возложена, согласно статье 378 НК РФ, на пайщика. Однако уплата НДС сопряжена с рядом сложностей, в первую очередь, связанных с несовершенством </w:t>
      </w:r>
      <w:r w:rsidRPr="0018302E">
        <w:rPr>
          <w:rFonts w:ascii="Times New Roman" w:hAnsi="Times New Roman" w:cs="Times New Roman"/>
          <w:color w:val="000000"/>
          <w:sz w:val="28"/>
          <w:szCs w:val="28"/>
        </w:rPr>
        <w:pgNum/>
      </w:r>
      <w:r w:rsidRPr="0018302E">
        <w:rPr>
          <w:rFonts w:ascii="Times New Roman" w:hAnsi="Times New Roman" w:cs="Times New Roman"/>
          <w:color w:val="000000"/>
          <w:sz w:val="28"/>
          <w:szCs w:val="28"/>
        </w:rPr>
        <w:t xml:space="preserve">аконнодательства. Одна из проблем заключается в том, что законодательством не предусмотрен раздельный налоговый учет по операциям самой управляющей компании и по операциям ее фондов. Также возникает серьезный вопрос с биржевым обращением паев. Неопределенность связана с вопросом регистрации и перерегистрации прав собственности при операциях купли-продажи паев на бирже. </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EF73A6" w:rsidP="00304DFB">
      <w:pPr>
        <w:pStyle w:val="3"/>
        <w:numPr>
          <w:ilvl w:val="2"/>
          <w:numId w:val="17"/>
        </w:numPr>
        <w:spacing w:before="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Риск недобросовестны</w:t>
      </w:r>
      <w:r w:rsidR="0018302E">
        <w:rPr>
          <w:rFonts w:ascii="Times New Roman" w:hAnsi="Times New Roman" w:cs="Times New Roman"/>
          <w:color w:val="000000"/>
          <w:sz w:val="28"/>
          <w:szCs w:val="28"/>
        </w:rPr>
        <w:t>х действий управляющей компании</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В 2005 году были прецеденты, наглядно демонстрирующие нерыночные риски пайщиков фондов, в </w:t>
      </w:r>
      <w:hyperlink r:id="rId55" w:history="1">
        <w:r w:rsidRPr="0018302E">
          <w:rPr>
            <w:rFonts w:ascii="Times New Roman" w:hAnsi="Times New Roman" w:cs="Times New Roman"/>
            <w:color w:val="000000"/>
            <w:sz w:val="28"/>
            <w:szCs w:val="28"/>
          </w:rPr>
          <w:t>ситуации с фондами УК «Топкапитал»</w:t>
        </w:r>
      </w:hyperlink>
      <w:r w:rsidRPr="0018302E">
        <w:rPr>
          <w:rFonts w:ascii="Times New Roman" w:hAnsi="Times New Roman" w:cs="Times New Roman"/>
          <w:color w:val="000000"/>
          <w:sz w:val="28"/>
          <w:szCs w:val="28"/>
        </w:rPr>
        <w:t xml:space="preserve"> и с фондами УК «Нефтегазовые активы. В начале прошлого года обанкротился банк «Олимпийский», аффелированный с УК «Топкапитал». После того как </w:t>
      </w:r>
      <w:hyperlink r:id="rId56" w:history="1">
        <w:r w:rsidRPr="0018302E">
          <w:rPr>
            <w:rFonts w:ascii="Times New Roman" w:hAnsi="Times New Roman" w:cs="Times New Roman"/>
            <w:color w:val="000000"/>
            <w:sz w:val="28"/>
            <w:szCs w:val="28"/>
          </w:rPr>
          <w:t>спецдепозитарий</w:t>
        </w:r>
      </w:hyperlink>
      <w:r w:rsidRPr="0018302E">
        <w:rPr>
          <w:rFonts w:ascii="Times New Roman" w:hAnsi="Times New Roman" w:cs="Times New Roman"/>
          <w:color w:val="000000"/>
          <w:sz w:val="28"/>
          <w:szCs w:val="28"/>
        </w:rPr>
        <w:t xml:space="preserve"> рассчитался с пайщиками фондов УК «Топкапитал» выяснилось, что из причитающегося объема средств инвесторы получили лишь часть, в связи с тем, что значительная часть денег оказалась на брокерском счете в банке «Олимпийский», находящемся в процессе банкротства. Согласно действующему законодательству пайщики оказались в третьей очереди кредиторов. С вкладчиками фондов УК «Нефтегазовые активы» произошла схожая ситуация (после банкротства «Алмаззолотобанка» их средства не пропали, однако оказались замороженными).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В случае с закрытыми фондами, возникает риск того, что по вине подрядчика строительство может быть заморожено. В данной ситуации – многое зависит от профессионализма управляющего. </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b/>
          <w:bCs/>
          <w:sz w:val="28"/>
          <w:szCs w:val="28"/>
        </w:rPr>
      </w:pPr>
      <w:r w:rsidRPr="0018302E">
        <w:rPr>
          <w:rFonts w:ascii="Times New Roman" w:hAnsi="Times New Roman" w:cs="Times New Roman"/>
          <w:sz w:val="28"/>
          <w:szCs w:val="28"/>
        </w:rPr>
        <w:br w:type="page"/>
      </w:r>
      <w:r w:rsidRPr="0018302E">
        <w:rPr>
          <w:rFonts w:ascii="Times New Roman" w:hAnsi="Times New Roman" w:cs="Times New Roman"/>
          <w:b/>
          <w:bCs/>
          <w:color w:val="000000"/>
          <w:sz w:val="28"/>
          <w:szCs w:val="28"/>
        </w:rPr>
        <w:t xml:space="preserve">6.2.4 </w:t>
      </w:r>
      <w:r w:rsidR="0018302E">
        <w:rPr>
          <w:rFonts w:ascii="Times New Roman" w:hAnsi="Times New Roman" w:cs="Times New Roman"/>
          <w:b/>
          <w:bCs/>
          <w:sz w:val="28"/>
          <w:szCs w:val="28"/>
        </w:rPr>
        <w:t>Риск информационной ассиметрии</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На сегодняшний момент инвесторам не всегда доступна полная информация о структуре активов, входящих в портфель фонда. </w:t>
      </w:r>
      <w:hyperlink r:id="rId57" w:history="1">
        <w:r w:rsidRPr="0018302E">
          <w:rPr>
            <w:rFonts w:ascii="Times New Roman" w:hAnsi="Times New Roman" w:cs="Times New Roman"/>
            <w:color w:val="000000"/>
            <w:sz w:val="28"/>
            <w:szCs w:val="28"/>
          </w:rPr>
          <w:t>Инвестиционные декларации</w:t>
        </w:r>
      </w:hyperlink>
      <w:r w:rsidRPr="0018302E">
        <w:rPr>
          <w:rFonts w:ascii="Times New Roman" w:hAnsi="Times New Roman" w:cs="Times New Roman"/>
          <w:color w:val="000000"/>
          <w:sz w:val="28"/>
          <w:szCs w:val="28"/>
        </w:rPr>
        <w:t xml:space="preserve"> паевых фондов носят формальный характер и не всегда дают полное представление о реальной инвестиционной стратегии фонда. Отчетность фондов публикуется раз в квартал и не вполне информативна. Структура их активов может сильно меняться внутри отчетного периода. В случаях с закрытыми фондами строительства пайщики практически не могут проверить, действительно ли их деньги инвестируются в строительство. </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Еще одним неприятным моментом для инвесторов может стать единоличное решение УК о прекращении, реорганизации или передаче фонда в управление другой УК. При этом момент закрытия фонда может быть неблагоприятным, а процедура ликвидации фонда может длиться согласно действующему законодательству до 3 месяцев в течении которых УК продолжает взимать вознаграждение за управление. Решение о прекращении фонда УК может принять в любой момент, инвесторы в этой ситуации несут дополнительные риски. </w:t>
      </w:r>
    </w:p>
    <w:p w:rsidR="00014A5E"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Кроме того УК вправе передать фонд в управление другой компании, при этом инвесторы получают информацию уже после принятия решения управляющим. В этом случае пайщик опять становится перед выбором, доверять ли новому управляющему, который в принципе может оказаться менее приемлемым. </w:t>
      </w:r>
    </w:p>
    <w:p w:rsidR="00014A5E" w:rsidRPr="0018302E" w:rsidRDefault="00014A5E"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b/>
          <w:bCs/>
          <w:sz w:val="28"/>
          <w:szCs w:val="28"/>
        </w:rPr>
      </w:pPr>
      <w:r w:rsidRPr="0018302E">
        <w:rPr>
          <w:rFonts w:ascii="Times New Roman" w:hAnsi="Times New Roman" w:cs="Times New Roman"/>
          <w:sz w:val="28"/>
          <w:szCs w:val="28"/>
        </w:rPr>
        <w:br w:type="page"/>
      </w:r>
      <w:r w:rsidRPr="0018302E">
        <w:rPr>
          <w:rFonts w:ascii="Times New Roman" w:hAnsi="Times New Roman" w:cs="Times New Roman"/>
          <w:b/>
          <w:bCs/>
          <w:color w:val="000000"/>
          <w:sz w:val="28"/>
          <w:szCs w:val="28"/>
        </w:rPr>
        <w:t xml:space="preserve">7. </w:t>
      </w:r>
      <w:r w:rsidRPr="0018302E">
        <w:rPr>
          <w:rFonts w:ascii="Times New Roman" w:hAnsi="Times New Roman" w:cs="Times New Roman"/>
          <w:b/>
          <w:bCs/>
          <w:sz w:val="28"/>
          <w:szCs w:val="28"/>
        </w:rPr>
        <w:t>Сколько стоит пай ПИФа</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sz w:val="28"/>
          <w:szCs w:val="28"/>
        </w:rPr>
      </w:pP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Описание того, как узнать текущую цену пая интересующего Вас ПИФа, находится </w:t>
      </w:r>
      <w:hyperlink r:id="rId58" w:anchor="price" w:history="1">
        <w:r w:rsidRPr="0018302E">
          <w:rPr>
            <w:rFonts w:ascii="Times New Roman" w:hAnsi="Times New Roman" w:cs="Times New Roman"/>
            <w:color w:val="000000"/>
            <w:sz w:val="28"/>
            <w:szCs w:val="28"/>
          </w:rPr>
          <w:t>ниже</w:t>
        </w:r>
      </w:hyperlink>
      <w:r w:rsidRPr="0018302E">
        <w:rPr>
          <w:rFonts w:ascii="Times New Roman" w:hAnsi="Times New Roman" w:cs="Times New Roman"/>
          <w:color w:val="000000"/>
          <w:sz w:val="28"/>
          <w:szCs w:val="28"/>
        </w:rPr>
        <w:t xml:space="preserve">. Но если Вы только собираетесь купить паи ПИФа, то Вам нужна информация не о цене пая, а о минимальной сумме вложения, допустимой в выбранном ПИФе. Об этом дальше. </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014A5E" w:rsidP="00304DFB">
      <w:pPr>
        <w:pStyle w:val="a4"/>
        <w:numPr>
          <w:ilvl w:val="1"/>
          <w:numId w:val="18"/>
        </w:numPr>
        <w:spacing w:before="0" w:beforeAutospacing="0" w:after="0" w:afterAutospacing="0" w:line="360" w:lineRule="auto"/>
        <w:ind w:left="0" w:firstLine="709"/>
        <w:jc w:val="both"/>
        <w:rPr>
          <w:rFonts w:ascii="Times New Roman" w:hAnsi="Times New Roman" w:cs="Times New Roman"/>
          <w:b/>
          <w:bCs/>
          <w:color w:val="000000"/>
          <w:sz w:val="28"/>
          <w:szCs w:val="28"/>
        </w:rPr>
      </w:pPr>
      <w:r w:rsidRPr="0018302E">
        <w:rPr>
          <w:rFonts w:ascii="Times New Roman" w:hAnsi="Times New Roman" w:cs="Times New Roman"/>
          <w:color w:val="000000"/>
          <w:sz w:val="28"/>
          <w:szCs w:val="28"/>
        </w:rPr>
        <w:t xml:space="preserve"> </w:t>
      </w:r>
      <w:r w:rsidR="00EF73A6" w:rsidRPr="0018302E">
        <w:rPr>
          <w:rFonts w:ascii="Times New Roman" w:hAnsi="Times New Roman" w:cs="Times New Roman"/>
          <w:b/>
          <w:bCs/>
          <w:color w:val="000000"/>
          <w:sz w:val="28"/>
          <w:szCs w:val="28"/>
        </w:rPr>
        <w:t>Разница между ценой пая и минимальной суммой вложения</w:t>
      </w:r>
    </w:p>
    <w:p w:rsidR="00014A5E" w:rsidRPr="0018302E" w:rsidRDefault="00014A5E"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При вложении денег в ПИФ цена одного пая служит только для определения точной доли ПИФа, которую приобретает пайщик. На решение пайщика относительно суммы вложения цена пая никак не влияет. Например, пайщик хочет вложить $10.000 в паи какого-то ПИФа. Ему не важно, стоит пай $100 или $1.000 - в первом случае он просто получает в десять раз больше паев, каждый из которых соответствует в десять раз меньшей доле ПИФа. В любом случае пайщик получает одну и ту же суммарную долю ПИФа, просто она будет выражена разным количеством паев (причем количество паев может быть дробным).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Если Вы хотите определить, по карману ли Вам тот или иной ПИФ, Вам нужно смотреть не на цену пая, а на минимальную сумму первоначальной покупки, которая может быть как выше, так и ниже цены пая. Чаще всего она составляет 10.000-30.000 руб., хотя не так редки ПИФы, в которые можно войти за 1.000 руб, при том, что цена пая этих ПИФов, как правило, выше. Если пай стоит 4.000 руб., а Вы вносите в ПИФ 1.000 руб., то Вам начислят 0,25 пая. Повторные покупки паев практически во всех ПИФах возможны на суммы 1.000-2.500 руб. - можно ежемесячно отчислять небольшие суммы из зарплаты, например. Минимальную цену покупки можно узнать на странице ПИФа на сайте </w:t>
      </w:r>
      <w:hyperlink r:id="rId59" w:history="1">
        <w:r w:rsidRPr="0018302E">
          <w:rPr>
            <w:rFonts w:ascii="Times New Roman" w:hAnsi="Times New Roman" w:cs="Times New Roman"/>
            <w:color w:val="000000"/>
            <w:sz w:val="28"/>
            <w:szCs w:val="28"/>
          </w:rPr>
          <w:t>управляющей компании</w:t>
        </w:r>
      </w:hyperlink>
      <w:r w:rsidRPr="0018302E">
        <w:rPr>
          <w:rFonts w:ascii="Times New Roman" w:hAnsi="Times New Roman" w:cs="Times New Roman"/>
          <w:color w:val="000000"/>
          <w:sz w:val="28"/>
          <w:szCs w:val="28"/>
        </w:rPr>
        <w:t xml:space="preserve"> или на этом сайте в разделе </w:t>
      </w:r>
      <w:hyperlink r:id="rId60" w:history="1">
        <w:r w:rsidRPr="0018302E">
          <w:rPr>
            <w:rFonts w:ascii="Times New Roman" w:hAnsi="Times New Roman" w:cs="Times New Roman"/>
            <w:color w:val="000000"/>
            <w:sz w:val="28"/>
            <w:szCs w:val="28"/>
          </w:rPr>
          <w:t>ПИФы</w:t>
        </w:r>
      </w:hyperlink>
      <w:r w:rsidRPr="0018302E">
        <w:rPr>
          <w:rFonts w:ascii="Times New Roman" w:hAnsi="Times New Roman" w:cs="Times New Roman"/>
          <w:color w:val="000000"/>
          <w:sz w:val="28"/>
          <w:szCs w:val="28"/>
        </w:rPr>
        <w:t>, где она указана для каждого ПИФа в разделе Цена.</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После вложения денег в ПИФ текущая цена пая нужна пайщику для определения прироста его капитала, т.е. для сравнения цены пая во время покупки и цены пая на сегодняшний день. Если цена одного пая выросла на Х%, то вложенный в этот ПИФ капитал пайщика вырос на эти же самые Х%, независимо от того, сколько паев он купил. </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014A5E" w:rsidP="00304DFB">
      <w:pPr>
        <w:pStyle w:val="a4"/>
        <w:numPr>
          <w:ilvl w:val="1"/>
          <w:numId w:val="18"/>
        </w:numPr>
        <w:shd w:val="clear" w:color="auto" w:fill="F8FCFF"/>
        <w:spacing w:before="0" w:beforeAutospacing="0" w:after="0" w:afterAutospacing="0" w:line="360" w:lineRule="auto"/>
        <w:ind w:left="0" w:firstLine="709"/>
        <w:jc w:val="both"/>
        <w:rPr>
          <w:rFonts w:ascii="Times New Roman" w:hAnsi="Times New Roman" w:cs="Times New Roman"/>
          <w:b/>
          <w:bCs/>
          <w:color w:val="000000"/>
          <w:sz w:val="28"/>
          <w:szCs w:val="28"/>
        </w:rPr>
      </w:pPr>
      <w:r w:rsidRPr="0018302E">
        <w:rPr>
          <w:rFonts w:ascii="Times New Roman" w:hAnsi="Times New Roman" w:cs="Times New Roman"/>
          <w:color w:val="000000"/>
          <w:sz w:val="28"/>
          <w:szCs w:val="28"/>
        </w:rPr>
        <w:t xml:space="preserve"> </w:t>
      </w:r>
      <w:r w:rsidR="0018302E" w:rsidRPr="0018302E">
        <w:rPr>
          <w:rFonts w:ascii="Times New Roman" w:hAnsi="Times New Roman" w:cs="Times New Roman"/>
          <w:b/>
          <w:bCs/>
          <w:color w:val="000000"/>
          <w:sz w:val="28"/>
          <w:szCs w:val="28"/>
        </w:rPr>
        <w:t>Как считается цена пая</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 цена пая вычисляется как </w:t>
      </w:r>
      <w:hyperlink r:id="rId61" w:history="1">
        <w:r w:rsidRPr="0018302E">
          <w:rPr>
            <w:rFonts w:ascii="Times New Roman" w:hAnsi="Times New Roman" w:cs="Times New Roman"/>
            <w:color w:val="000000"/>
            <w:sz w:val="28"/>
            <w:szCs w:val="28"/>
          </w:rPr>
          <w:t>СЧА</w:t>
        </w:r>
      </w:hyperlink>
      <w:r w:rsidRPr="0018302E">
        <w:rPr>
          <w:rFonts w:ascii="Times New Roman" w:hAnsi="Times New Roman" w:cs="Times New Roman"/>
          <w:color w:val="000000"/>
          <w:sz w:val="28"/>
          <w:szCs w:val="28"/>
        </w:rPr>
        <w:t xml:space="preserve"> ПИФа деленная на количество паев в этом фонде. </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014A5E" w:rsidP="00304DFB">
      <w:pPr>
        <w:pStyle w:val="3"/>
        <w:numPr>
          <w:ilvl w:val="1"/>
          <w:numId w:val="18"/>
        </w:numPr>
        <w:spacing w:before="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b w:val="0"/>
          <w:bCs w:val="0"/>
          <w:color w:val="000000"/>
          <w:sz w:val="28"/>
          <w:szCs w:val="28"/>
        </w:rPr>
        <w:t xml:space="preserve"> </w:t>
      </w:r>
      <w:r w:rsidRPr="0018302E">
        <w:rPr>
          <w:rFonts w:ascii="Times New Roman" w:hAnsi="Times New Roman" w:cs="Times New Roman"/>
          <w:color w:val="000000"/>
          <w:sz w:val="28"/>
          <w:szCs w:val="28"/>
        </w:rPr>
        <w:t>Порядок покупки пая</w:t>
      </w:r>
    </w:p>
    <w:p w:rsidR="00014A5E" w:rsidRPr="0018302E" w:rsidRDefault="00014A5E" w:rsidP="00014A5E">
      <w:pPr>
        <w:spacing w:after="0" w:line="360" w:lineRule="auto"/>
        <w:ind w:firstLine="709"/>
        <w:jc w:val="both"/>
        <w:rPr>
          <w:rFonts w:ascii="Times New Roman" w:hAnsi="Times New Roman" w:cs="Times New Roman"/>
          <w:sz w:val="28"/>
          <w:szCs w:val="28"/>
        </w:rPr>
      </w:pP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Чтобы купить паи ПИФа, Вам нужно сделать две вещи: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Сообщить управляющей компании, что Вы хотите купить паи ПИФа под её управлением. Для этого нужно заполнить три документа, о них подробнее </w:t>
      </w:r>
      <w:hyperlink r:id="rId62" w:history="1">
        <w:r w:rsidRPr="0018302E">
          <w:rPr>
            <w:rFonts w:ascii="Times New Roman" w:hAnsi="Times New Roman" w:cs="Times New Roman"/>
            <w:color w:val="000000"/>
            <w:sz w:val="28"/>
            <w:szCs w:val="28"/>
          </w:rPr>
          <w:t>здесь</w:t>
        </w:r>
      </w:hyperlink>
      <w:r w:rsidRPr="0018302E">
        <w:rPr>
          <w:rFonts w:ascii="Times New Roman" w:hAnsi="Times New Roman" w:cs="Times New Roman"/>
          <w:color w:val="000000"/>
          <w:sz w:val="28"/>
          <w:szCs w:val="28"/>
        </w:rPr>
        <w:t xml:space="preserve">. Документы можно заполнить в офисе управляющей компании или </w:t>
      </w:r>
      <w:hyperlink r:id="rId63" w:history="1">
        <w:r w:rsidRPr="0018302E">
          <w:rPr>
            <w:rFonts w:ascii="Times New Roman" w:hAnsi="Times New Roman" w:cs="Times New Roman"/>
            <w:color w:val="000000"/>
            <w:sz w:val="28"/>
            <w:szCs w:val="28"/>
          </w:rPr>
          <w:t>банка-агента</w:t>
        </w:r>
      </w:hyperlink>
      <w:r w:rsidRPr="0018302E">
        <w:rPr>
          <w:rFonts w:ascii="Times New Roman" w:hAnsi="Times New Roman" w:cs="Times New Roman"/>
          <w:color w:val="000000"/>
          <w:sz w:val="28"/>
          <w:szCs w:val="28"/>
        </w:rPr>
        <w:t xml:space="preserve"> (их заполнят за Вас, Вам останется только проверить данные и подписать). Многие управляющие компании принимают эти документы по почте, в этом случае Ваша подпись на каждом из них должна быть заверена нотариусом.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Перевести деньги на расчетный счет ПИФа. Это можно сделать тремя способами: </w:t>
      </w:r>
    </w:p>
    <w:p w:rsidR="00EF73A6" w:rsidRPr="0018302E" w:rsidRDefault="00EF73A6" w:rsidP="00304DFB">
      <w:pPr>
        <w:pStyle w:val="a4"/>
        <w:numPr>
          <w:ilvl w:val="1"/>
          <w:numId w:val="11"/>
        </w:numPr>
        <w:shd w:val="clear" w:color="auto" w:fill="F8FCFF"/>
        <w:spacing w:before="0" w:beforeAutospacing="0" w:after="0" w:afterAutospacing="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внести деньги через кассу управляющей компании; </w:t>
      </w:r>
    </w:p>
    <w:p w:rsidR="00EF73A6" w:rsidRPr="0018302E" w:rsidRDefault="00EF73A6" w:rsidP="00304DFB">
      <w:pPr>
        <w:pStyle w:val="a4"/>
        <w:numPr>
          <w:ilvl w:val="1"/>
          <w:numId w:val="11"/>
        </w:numPr>
        <w:shd w:val="clear" w:color="auto" w:fill="F8FCFF"/>
        <w:spacing w:before="0" w:beforeAutospacing="0" w:after="0" w:afterAutospacing="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перевести деньги со своего счета в любом банке; </w:t>
      </w:r>
    </w:p>
    <w:p w:rsidR="00EF73A6" w:rsidRPr="0018302E" w:rsidRDefault="00EF73A6" w:rsidP="00304DFB">
      <w:pPr>
        <w:pStyle w:val="a4"/>
        <w:numPr>
          <w:ilvl w:val="1"/>
          <w:numId w:val="11"/>
        </w:numPr>
        <w:shd w:val="clear" w:color="auto" w:fill="F8FCFF"/>
        <w:spacing w:before="0" w:beforeAutospacing="0" w:after="0" w:afterAutospacing="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внести деньги на открытый специально для перевода в ПИФ счет в банке-агенте или банке, где находится представительство УК. (подробнее о вариантах внесения денег в ПИФ смотрите </w:t>
      </w:r>
      <w:hyperlink r:id="rId64" w:history="1">
        <w:r w:rsidRPr="0018302E">
          <w:rPr>
            <w:rFonts w:ascii="Times New Roman" w:hAnsi="Times New Roman" w:cs="Times New Roman"/>
            <w:color w:val="000000"/>
            <w:sz w:val="28"/>
            <w:szCs w:val="28"/>
          </w:rPr>
          <w:t>здесь</w:t>
        </w:r>
      </w:hyperlink>
      <w:r w:rsidRPr="0018302E">
        <w:rPr>
          <w:rFonts w:ascii="Times New Roman" w:hAnsi="Times New Roman" w:cs="Times New Roman"/>
          <w:color w:val="000000"/>
          <w:sz w:val="28"/>
          <w:szCs w:val="28"/>
        </w:rPr>
        <w:t xml:space="preserve">)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В подтверждение покупки паев Вы получите (через несколько дней по почте или там, где покупали паи): </w:t>
      </w:r>
    </w:p>
    <w:p w:rsidR="00EF73A6" w:rsidRPr="0018302E" w:rsidRDefault="00EF73A6" w:rsidP="0018302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уведомление об открытии счета, </w:t>
      </w:r>
    </w:p>
    <w:p w:rsidR="00EF73A6" w:rsidRPr="0018302E" w:rsidRDefault="00EF73A6" w:rsidP="0018302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уведомление о зачислении паев, </w:t>
      </w:r>
    </w:p>
    <w:p w:rsidR="00EF73A6" w:rsidRPr="0018302E" w:rsidRDefault="00EF73A6" w:rsidP="0018302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выписку о количестве паев на Вашем счете. </w:t>
      </w:r>
    </w:p>
    <w:p w:rsidR="00EF73A6" w:rsidRPr="0018302E" w:rsidRDefault="00EF73A6" w:rsidP="0018302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В последствии, чтобы покупать дополнительные паи, как правило, достаточно просто вносить деньги на расчетный счет ПИФа. Паи будут начисляться автоматически. </w:t>
      </w:r>
    </w:p>
    <w:p w:rsidR="00014A5E" w:rsidRPr="0018302E" w:rsidRDefault="00014A5E" w:rsidP="0018302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EF73A6" w:rsidP="00304DFB">
      <w:pPr>
        <w:pStyle w:val="1"/>
        <w:numPr>
          <w:ilvl w:val="1"/>
          <w:numId w:val="18"/>
        </w:numPr>
        <w:spacing w:before="0" w:line="360" w:lineRule="auto"/>
        <w:ind w:left="0" w:firstLine="709"/>
        <w:jc w:val="both"/>
        <w:rPr>
          <w:rFonts w:ascii="Times New Roman" w:hAnsi="Times New Roman" w:cs="Times New Roman"/>
          <w:color w:val="000000"/>
        </w:rPr>
      </w:pPr>
      <w:r w:rsidRPr="0018302E">
        <w:rPr>
          <w:rFonts w:ascii="Times New Roman" w:hAnsi="Times New Roman" w:cs="Times New Roman"/>
          <w:color w:val="000000"/>
        </w:rPr>
        <w:t>Когда покупать паи ПИФов?</w:t>
      </w:r>
    </w:p>
    <w:p w:rsidR="00014A5E" w:rsidRPr="0018302E" w:rsidRDefault="00014A5E" w:rsidP="00014A5E">
      <w:pPr>
        <w:spacing w:after="0" w:line="360" w:lineRule="auto"/>
        <w:ind w:firstLine="709"/>
        <w:jc w:val="both"/>
        <w:rPr>
          <w:rFonts w:ascii="Times New Roman" w:hAnsi="Times New Roman" w:cs="Times New Roman"/>
          <w:sz w:val="28"/>
          <w:szCs w:val="28"/>
        </w:rPr>
      </w:pP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Покупать паи ПИФов предпочтительно сразу после сильного падения рынка и не покупать, когда рынок уже долгое время растет, т.к. скорее всего вот-вот будет коррекция (временное падение рынка).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Вопрос в том, как определить, когда рынок закончил падение или "уже долго растет". Например, в последнем случае, погасив паи из предположения, что рынок уже слишком долго не падал, можно пропустить дальнейший рост. Такое было в 2005 году, когда пессимистично настроенные инвесторы не выдерживали и выходили из рынка, который продолжал расти и приносить хороший доход оптимистам. </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Одна из задач ПИФов - освободить инвестора от необходимости следить за движениями рынка. Поэтому, строго говоря, не важно, когда именно покупать паи. В долгосрочной перспективе, на которую и стоит ориентироваться при вложениях в ПИФы, доход скорее всего не будет сильно зависеть от того, в какой фазе движения рынка были куплены паи. Можно просто покупать, когда выберите надежную управляющую компанию. Для уменьшения риска потерь в первое же время после покупки можно разбить вкладываемую сумму на части и вложить, например, за три месяца с интервалами в месяц. Это уменьшит потери, если рынок пойдёт вниз, но и уменьшит прибыль, если рынок пойдёт вверх. Т.е. Вы заплатите за уменьшение риска уменьшением потенциальной прибыли - это фундаментальный принцип инвестирования. Когда есть опасения скорого падения рынка, можно выбрать </w:t>
      </w:r>
      <w:hyperlink r:id="rId65" w:history="1">
        <w:r w:rsidRPr="0018302E">
          <w:rPr>
            <w:rFonts w:ascii="Times New Roman" w:hAnsi="Times New Roman" w:cs="Times New Roman"/>
            <w:color w:val="000000"/>
            <w:sz w:val="28"/>
            <w:szCs w:val="28"/>
          </w:rPr>
          <w:t>смешанный ПИФ</w:t>
        </w:r>
      </w:hyperlink>
      <w:r w:rsidRPr="0018302E">
        <w:rPr>
          <w:rFonts w:ascii="Times New Roman" w:hAnsi="Times New Roman" w:cs="Times New Roman"/>
          <w:color w:val="000000"/>
          <w:sz w:val="28"/>
          <w:szCs w:val="28"/>
        </w:rPr>
        <w:t xml:space="preserve"> - профессионалы, управляющие им, в преддверии коррекции переведут средства ПИФа в </w:t>
      </w:r>
      <w:hyperlink r:id="rId66" w:history="1">
        <w:r w:rsidRPr="0018302E">
          <w:rPr>
            <w:rFonts w:ascii="Times New Roman" w:hAnsi="Times New Roman" w:cs="Times New Roman"/>
            <w:color w:val="000000"/>
            <w:sz w:val="28"/>
            <w:szCs w:val="28"/>
          </w:rPr>
          <w:t>облигации</w:t>
        </w:r>
      </w:hyperlink>
      <w:r w:rsidRPr="0018302E">
        <w:rPr>
          <w:rFonts w:ascii="Times New Roman" w:hAnsi="Times New Roman" w:cs="Times New Roman"/>
          <w:color w:val="000000"/>
          <w:sz w:val="28"/>
          <w:szCs w:val="28"/>
        </w:rPr>
        <w:t xml:space="preserve"> и не дадут ему сильно упасть (хотя, как правило, ПИФы всё-таки падают вместе с рынком). </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Не стоит бояться падения - если Вы избежите ближайшей коррекции, точно рассчитав время входа (что, кстати, сложно даже для профессионалов), ваше вложение может пострадать при следующей не меньше, просто рынок постоянно идёт то вверх, то вниз. Доход Вы получите только после серии таких колебаний, то есть после длительного держания денег в ПИФе. Идеально было бы, конечно, покупать паи в точке максимального падения рынка и продавать (или переводить в </w:t>
      </w:r>
      <w:hyperlink r:id="rId67" w:history="1">
        <w:r w:rsidRPr="0018302E">
          <w:rPr>
            <w:rFonts w:ascii="Times New Roman" w:hAnsi="Times New Roman" w:cs="Times New Roman"/>
            <w:color w:val="000000"/>
            <w:sz w:val="28"/>
            <w:szCs w:val="28"/>
          </w:rPr>
          <w:t>ПИФы облигаций</w:t>
        </w:r>
      </w:hyperlink>
      <w:r w:rsidRPr="0018302E">
        <w:rPr>
          <w:rFonts w:ascii="Times New Roman" w:hAnsi="Times New Roman" w:cs="Times New Roman"/>
          <w:color w:val="000000"/>
          <w:sz w:val="28"/>
          <w:szCs w:val="28"/>
        </w:rPr>
        <w:t xml:space="preserve">) в точке максимального роста перед очередным падением. Но это уже активная торговля. Ей занимаются профессионалы. Вы можете стать таким, но тогда Вы уже не будете пользоваться ПИФами. ПИФы - для тех, кто не хочет погружаться в мир инвестиций основательно. </w:t>
      </w:r>
    </w:p>
    <w:p w:rsidR="00014A5E" w:rsidRPr="0018302E" w:rsidRDefault="00014A5E"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b/>
          <w:bCs/>
          <w:sz w:val="28"/>
          <w:szCs w:val="28"/>
        </w:rPr>
      </w:pPr>
      <w:r w:rsidRPr="0018302E">
        <w:rPr>
          <w:rFonts w:ascii="Times New Roman" w:hAnsi="Times New Roman" w:cs="Times New Roman"/>
          <w:sz w:val="28"/>
          <w:szCs w:val="28"/>
        </w:rPr>
        <w:br w:type="page"/>
      </w:r>
      <w:r w:rsidRPr="0018302E">
        <w:rPr>
          <w:rFonts w:ascii="Times New Roman" w:hAnsi="Times New Roman" w:cs="Times New Roman"/>
          <w:b/>
          <w:bCs/>
          <w:color w:val="000000"/>
          <w:sz w:val="28"/>
          <w:szCs w:val="28"/>
        </w:rPr>
        <w:t xml:space="preserve">8. </w:t>
      </w:r>
      <w:r w:rsidR="00EF73A6" w:rsidRPr="0018302E">
        <w:rPr>
          <w:rFonts w:ascii="Times New Roman" w:hAnsi="Times New Roman" w:cs="Times New Roman"/>
          <w:b/>
          <w:bCs/>
          <w:sz w:val="28"/>
          <w:szCs w:val="28"/>
        </w:rPr>
        <w:t>Графики доходности ПИФов</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sz w:val="28"/>
          <w:szCs w:val="28"/>
        </w:rPr>
      </w:pP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Оценить доходность ПИФа можно с помощью </w:t>
      </w:r>
      <w:hyperlink r:id="rId68" w:tgtFrame="_blank" w:history="1">
        <w:r w:rsidRPr="0018302E">
          <w:rPr>
            <w:rFonts w:ascii="Times New Roman" w:hAnsi="Times New Roman" w:cs="Times New Roman"/>
            <w:color w:val="000000"/>
            <w:sz w:val="28"/>
            <w:szCs w:val="28"/>
          </w:rPr>
          <w:t>Графика доходности ПИФов</w:t>
        </w:r>
      </w:hyperlink>
      <w:r w:rsidRPr="0018302E">
        <w:rPr>
          <w:rFonts w:ascii="Times New Roman" w:hAnsi="Times New Roman" w:cs="Times New Roman"/>
          <w:color w:val="000000"/>
          <w:sz w:val="28"/>
          <w:szCs w:val="28"/>
        </w:rPr>
        <w:t xml:space="preserve"> , которые представлены на различных сайтах. Также с помощью этих графиков можно сравнивать изменение доходности разных ПИФов.</w:t>
      </w:r>
    </w:p>
    <w:p w:rsidR="00EF73A6" w:rsidRPr="0018302E" w:rsidRDefault="00EF73A6"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Примеры тких графиков приведены ниже:</w:t>
      </w:r>
    </w:p>
    <w:p w:rsidR="00EF73A6" w:rsidRPr="0018302E" w:rsidRDefault="006F0229"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hyperlink r:id="rId69" w:tgtFrame="_blank" w:history="1">
        <w:r w:rsidR="00EF73A6" w:rsidRPr="0018302E">
          <w:rPr>
            <w:rFonts w:ascii="Times New Roman" w:hAnsi="Times New Roman" w:cs="Times New Roman"/>
            <w:color w:val="000000"/>
            <w:sz w:val="28"/>
            <w:szCs w:val="28"/>
          </w:rPr>
          <w:t>График доходности ПИФов</w:t>
        </w:r>
      </w:hyperlink>
      <w:r w:rsidR="00EF73A6" w:rsidRPr="0018302E">
        <w:rPr>
          <w:rFonts w:ascii="Times New Roman" w:hAnsi="Times New Roman" w:cs="Times New Roman"/>
          <w:color w:val="000000"/>
          <w:sz w:val="28"/>
          <w:szCs w:val="28"/>
        </w:rPr>
        <w:t xml:space="preserve"> на сайте Investfunds.ru также с возможностью сравнивать ПИФы между собой и с </w:t>
      </w:r>
      <w:hyperlink r:id="rId70" w:history="1">
        <w:r w:rsidR="00EF73A6" w:rsidRPr="0018302E">
          <w:rPr>
            <w:rFonts w:ascii="Times New Roman" w:hAnsi="Times New Roman" w:cs="Times New Roman"/>
            <w:color w:val="000000"/>
            <w:sz w:val="28"/>
            <w:szCs w:val="28"/>
          </w:rPr>
          <w:t>индексом РТС</w:t>
        </w:r>
      </w:hyperlink>
      <w:r w:rsidR="00EF73A6" w:rsidRPr="0018302E">
        <w:rPr>
          <w:rFonts w:ascii="Times New Roman" w:hAnsi="Times New Roman" w:cs="Times New Roman"/>
          <w:color w:val="000000"/>
          <w:sz w:val="28"/>
          <w:szCs w:val="28"/>
        </w:rPr>
        <w:t xml:space="preserve">, но без калькулятора расходов. Описание работы с этим графиком </w:t>
      </w:r>
      <w:hyperlink r:id="rId71" w:history="1">
        <w:r w:rsidR="00EF73A6" w:rsidRPr="0018302E">
          <w:rPr>
            <w:rFonts w:ascii="Times New Roman" w:hAnsi="Times New Roman" w:cs="Times New Roman"/>
            <w:color w:val="000000"/>
            <w:sz w:val="28"/>
            <w:szCs w:val="28"/>
          </w:rPr>
          <w:t>здесь</w:t>
        </w:r>
      </w:hyperlink>
      <w:r w:rsidR="00EF73A6" w:rsidRPr="0018302E">
        <w:rPr>
          <w:rFonts w:ascii="Times New Roman" w:hAnsi="Times New Roman" w:cs="Times New Roman"/>
          <w:color w:val="000000"/>
          <w:sz w:val="28"/>
          <w:szCs w:val="28"/>
        </w:rPr>
        <w:t xml:space="preserve">. </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6F0229"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hyperlink r:id="rId72" w:tgtFrame="_blank" w:history="1">
        <w:r>
          <w:rPr>
            <w:rFonts w:ascii="Times New Roman" w:hAnsi="Times New Roman" w:cs="Times New Roman"/>
            <w:noProof/>
            <w:color w:val="000000"/>
            <w:sz w:val="28"/>
            <w:szCs w:val="28"/>
          </w:rPr>
          <w:pict>
            <v:shape id="Рисунок 18" o:spid="_x0000_i1026" type="#_x0000_t75" alt="график доходности" href="http://www.investpark.ru/goto.php?jump=http://pif.investfunds.ru/quotes/index." style="width:361.5pt;height:84pt;visibility:visible" o:button="t">
              <v:fill o:detectmouseclick="t"/>
              <v:imagedata r:id="rId73" o:title=""/>
            </v:shape>
          </w:pict>
        </w:r>
      </w:hyperlink>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6F0229"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hyperlink r:id="rId74" w:history="1">
        <w:r w:rsidR="00EF73A6" w:rsidRPr="0018302E">
          <w:rPr>
            <w:rFonts w:ascii="Times New Roman" w:hAnsi="Times New Roman" w:cs="Times New Roman"/>
            <w:color w:val="000000"/>
            <w:sz w:val="28"/>
            <w:szCs w:val="28"/>
          </w:rPr>
          <w:t>График доходности ПИФов</w:t>
        </w:r>
      </w:hyperlink>
      <w:r w:rsidR="00EF73A6" w:rsidRPr="0018302E">
        <w:rPr>
          <w:rFonts w:ascii="Times New Roman" w:hAnsi="Times New Roman" w:cs="Times New Roman"/>
          <w:color w:val="000000"/>
          <w:sz w:val="28"/>
          <w:szCs w:val="28"/>
        </w:rPr>
        <w:t xml:space="preserve"> на сайте НЛУ. Те же возможности, что и у предыдущего графика, но так же есть возможность выбрать </w:t>
      </w:r>
      <w:hyperlink r:id="rId75" w:history="1">
        <w:r w:rsidR="00EF73A6" w:rsidRPr="0018302E">
          <w:rPr>
            <w:rFonts w:ascii="Times New Roman" w:hAnsi="Times New Roman" w:cs="Times New Roman"/>
            <w:color w:val="000000"/>
            <w:sz w:val="28"/>
            <w:szCs w:val="28"/>
          </w:rPr>
          <w:t>индекс ММВБ</w:t>
        </w:r>
      </w:hyperlink>
      <w:r w:rsidR="00EF73A6" w:rsidRPr="0018302E">
        <w:rPr>
          <w:rFonts w:ascii="Times New Roman" w:hAnsi="Times New Roman" w:cs="Times New Roman"/>
          <w:color w:val="000000"/>
          <w:sz w:val="28"/>
          <w:szCs w:val="28"/>
        </w:rPr>
        <w:t xml:space="preserve"> для анализа (на Investfunds.ru - только РТС). </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6F0229"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hyperlink r:id="rId76" w:history="1">
        <w:r>
          <w:rPr>
            <w:rFonts w:ascii="Times New Roman" w:hAnsi="Times New Roman" w:cs="Times New Roman"/>
            <w:noProof/>
            <w:color w:val="000000"/>
            <w:sz w:val="28"/>
            <w:szCs w:val="28"/>
          </w:rPr>
          <w:pict>
            <v:shape id="Рисунок 19" o:spid="_x0000_i1027" type="#_x0000_t75" alt="график доходности" href="http://www.investpark.ru/?m=howto&amp;an=how2use_revenue_grap" style="width:213.75pt;height:71.25pt;visibility:visible" o:button="t">
              <v:fill o:detectmouseclick="t"/>
              <v:imagedata r:id="rId77" o:title=""/>
            </v:shape>
          </w:pict>
        </w:r>
      </w:hyperlink>
    </w:p>
    <w:p w:rsidR="00014A5E" w:rsidRPr="0018302E" w:rsidRDefault="00014A5E"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6F0229"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hyperlink r:id="rId78" w:tgtFrame="_blank" w:history="1">
        <w:r w:rsidR="00EF73A6" w:rsidRPr="0018302E">
          <w:rPr>
            <w:rFonts w:ascii="Times New Roman" w:hAnsi="Times New Roman" w:cs="Times New Roman"/>
            <w:color w:val="000000"/>
            <w:sz w:val="28"/>
            <w:szCs w:val="28"/>
          </w:rPr>
          <w:t>График доходности ПИФов</w:t>
        </w:r>
      </w:hyperlink>
      <w:r w:rsidR="00EF73A6" w:rsidRPr="0018302E">
        <w:rPr>
          <w:rFonts w:ascii="Times New Roman" w:hAnsi="Times New Roman" w:cs="Times New Roman"/>
          <w:color w:val="000000"/>
          <w:sz w:val="28"/>
          <w:szCs w:val="28"/>
        </w:rPr>
        <w:t xml:space="preserve"> на сайте Stockportal.ru. Можно выбирать несколько ПИФов, различные индексы. </w:t>
      </w:r>
    </w:p>
    <w:p w:rsidR="00014A5E" w:rsidRPr="0018302E" w:rsidRDefault="00014A5E" w:rsidP="00014A5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6F0229" w:rsidP="00014A5E">
      <w:pPr>
        <w:pStyle w:val="a4"/>
        <w:spacing w:before="0" w:beforeAutospacing="0" w:after="0" w:afterAutospacing="0" w:line="360" w:lineRule="auto"/>
        <w:ind w:firstLine="709"/>
        <w:jc w:val="both"/>
        <w:rPr>
          <w:rFonts w:ascii="Times New Roman" w:hAnsi="Times New Roman" w:cs="Times New Roman"/>
          <w:color w:val="000000"/>
          <w:sz w:val="28"/>
          <w:szCs w:val="28"/>
        </w:rPr>
      </w:pPr>
      <w:hyperlink r:id="rId79" w:tgtFrame="_blank" w:history="1">
        <w:r>
          <w:rPr>
            <w:rFonts w:ascii="Times New Roman" w:hAnsi="Times New Roman" w:cs="Times New Roman"/>
            <w:noProof/>
            <w:color w:val="000000"/>
            <w:sz w:val="28"/>
            <w:szCs w:val="28"/>
          </w:rPr>
          <w:pict>
            <v:shape id="Рисунок 20" o:spid="_x0000_i1028" type="#_x0000_t75" alt="график доходности" href="http://www.investpark.ru/goto.php?jump=http://www.stockportal.ru/main/invest/pif/pifservices/c" style="width:192pt;height:76.5pt;visibility:visible" o:button="t">
              <v:fill o:detectmouseclick="t"/>
              <v:imagedata r:id="rId80" o:title=""/>
            </v:shape>
          </w:pict>
        </w:r>
      </w:hyperlink>
    </w:p>
    <w:p w:rsidR="00EF73A6" w:rsidRPr="0018302E" w:rsidRDefault="00EF73A6" w:rsidP="00014A5E">
      <w:pPr>
        <w:spacing w:after="0" w:line="360" w:lineRule="auto"/>
        <w:ind w:firstLine="709"/>
        <w:jc w:val="both"/>
        <w:rPr>
          <w:rFonts w:ascii="Times New Roman" w:hAnsi="Times New Roman" w:cs="Times New Roman"/>
          <w:b/>
          <w:bCs/>
          <w:sz w:val="28"/>
          <w:szCs w:val="28"/>
        </w:rPr>
      </w:pPr>
      <w:r w:rsidRPr="0018302E">
        <w:rPr>
          <w:rFonts w:ascii="Times New Roman" w:hAnsi="Times New Roman" w:cs="Times New Roman"/>
          <w:sz w:val="28"/>
          <w:szCs w:val="28"/>
        </w:rPr>
        <w:br w:type="page"/>
      </w:r>
      <w:r w:rsidR="00014A5E" w:rsidRPr="0018302E">
        <w:rPr>
          <w:rFonts w:ascii="Times New Roman" w:hAnsi="Times New Roman" w:cs="Times New Roman"/>
          <w:b/>
          <w:bCs/>
          <w:color w:val="000000"/>
          <w:sz w:val="28"/>
          <w:szCs w:val="28"/>
          <w:lang w:eastAsia="ru-RU"/>
        </w:rPr>
        <w:t xml:space="preserve">9. </w:t>
      </w:r>
      <w:r w:rsidR="00014A5E" w:rsidRPr="0018302E">
        <w:rPr>
          <w:rFonts w:ascii="Times New Roman" w:hAnsi="Times New Roman" w:cs="Times New Roman"/>
          <w:b/>
          <w:bCs/>
          <w:sz w:val="28"/>
          <w:szCs w:val="28"/>
        </w:rPr>
        <w:t>Расходы пайщика</w:t>
      </w:r>
    </w:p>
    <w:p w:rsidR="0018302E" w:rsidRPr="0018302E" w:rsidRDefault="0018302E" w:rsidP="00014A5E">
      <w:pPr>
        <w:spacing w:after="0" w:line="360" w:lineRule="auto"/>
        <w:ind w:firstLine="709"/>
        <w:jc w:val="both"/>
        <w:rPr>
          <w:rFonts w:ascii="Times New Roman" w:hAnsi="Times New Roman" w:cs="Times New Roman"/>
          <w:sz w:val="28"/>
          <w:szCs w:val="28"/>
        </w:rPr>
      </w:pP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За полный цикл инвестирования в ПИФ от покупки паев до их погашения пайщик несет следующие расходы: </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При покупке паев: </w:t>
      </w:r>
    </w:p>
    <w:p w:rsidR="00EF73A6" w:rsidRPr="0018302E" w:rsidRDefault="00EF73A6" w:rsidP="00AA691C">
      <w:pPr>
        <w:pStyle w:val="a4"/>
        <w:shd w:val="clear" w:color="auto" w:fill="F8FCFF"/>
        <w:spacing w:before="0" w:beforeAutospacing="0" w:after="0" w:afterAutospacing="0" w:line="360" w:lineRule="auto"/>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надбавка 0 - 1,5% - увеличение цены пая при покупке; процент тем меньше, чем больше вкладываемая сумма; у многих ПИФов этой надбавки нет; </w:t>
      </w:r>
    </w:p>
    <w:p w:rsidR="00EF73A6" w:rsidRPr="0018302E" w:rsidRDefault="00EF73A6" w:rsidP="00AA691C">
      <w:pPr>
        <w:pStyle w:val="a4"/>
        <w:shd w:val="clear" w:color="auto" w:fill="F8FCFF"/>
        <w:spacing w:before="0" w:beforeAutospacing="0" w:after="0" w:afterAutospacing="0" w:line="360" w:lineRule="auto"/>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комиссия банка, как правило, 0.5% за перевод средств с банковского счета пайщика на счет ПИФа - взимается банком, если пайщик переводит средства через счет в банке, не связанном с управляющей компанией; эта комиссия не взимается, если пайщик вносит деньги наличными через кассу УК. Подробнее о комиссии банка </w:t>
      </w:r>
      <w:hyperlink r:id="rId81" w:history="1">
        <w:r w:rsidRPr="0018302E">
          <w:rPr>
            <w:rFonts w:ascii="Times New Roman" w:hAnsi="Times New Roman" w:cs="Times New Roman"/>
            <w:color w:val="000000"/>
            <w:sz w:val="28"/>
            <w:szCs w:val="28"/>
          </w:rPr>
          <w:t>здесь</w:t>
        </w:r>
      </w:hyperlink>
      <w:r w:rsidRPr="0018302E">
        <w:rPr>
          <w:rFonts w:ascii="Times New Roman" w:hAnsi="Times New Roman" w:cs="Times New Roman"/>
          <w:color w:val="000000"/>
          <w:sz w:val="28"/>
          <w:szCs w:val="28"/>
        </w:rPr>
        <w:t xml:space="preserve">. </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Во время нахождения средств пайщика в ПИФе - вознаграждения (в год): </w:t>
      </w:r>
    </w:p>
    <w:p w:rsidR="00EF73A6" w:rsidRPr="0018302E" w:rsidRDefault="00EF73A6" w:rsidP="00AA691C">
      <w:pPr>
        <w:pStyle w:val="a4"/>
        <w:shd w:val="clear" w:color="auto" w:fill="F8FCFF"/>
        <w:spacing w:before="0" w:beforeAutospacing="0" w:after="0" w:afterAutospacing="0" w:line="360" w:lineRule="auto"/>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вознаграждение управляющей компании 3 - 3,5%; </w:t>
      </w:r>
    </w:p>
    <w:p w:rsidR="00EF73A6" w:rsidRPr="0018302E" w:rsidRDefault="00EF73A6" w:rsidP="00AA691C">
      <w:pPr>
        <w:pStyle w:val="a4"/>
        <w:shd w:val="clear" w:color="auto" w:fill="F8FCFF"/>
        <w:spacing w:before="0" w:beforeAutospacing="0" w:after="0" w:afterAutospacing="0" w:line="360" w:lineRule="auto"/>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вознаграждение </w:t>
      </w:r>
      <w:hyperlink r:id="rId82" w:history="1">
        <w:r w:rsidRPr="0018302E">
          <w:rPr>
            <w:rFonts w:ascii="Times New Roman" w:hAnsi="Times New Roman" w:cs="Times New Roman"/>
            <w:color w:val="000000"/>
            <w:sz w:val="28"/>
            <w:szCs w:val="28"/>
          </w:rPr>
          <w:t>депозитарию</w:t>
        </w:r>
      </w:hyperlink>
      <w:r w:rsidRPr="0018302E">
        <w:rPr>
          <w:rFonts w:ascii="Times New Roman" w:hAnsi="Times New Roman" w:cs="Times New Roman"/>
          <w:color w:val="000000"/>
          <w:sz w:val="28"/>
          <w:szCs w:val="28"/>
        </w:rPr>
        <w:t xml:space="preserve">, </w:t>
      </w:r>
      <w:hyperlink r:id="rId83" w:history="1">
        <w:r w:rsidRPr="0018302E">
          <w:rPr>
            <w:rFonts w:ascii="Times New Roman" w:hAnsi="Times New Roman" w:cs="Times New Roman"/>
            <w:color w:val="000000"/>
            <w:sz w:val="28"/>
            <w:szCs w:val="28"/>
          </w:rPr>
          <w:t>регистратору</w:t>
        </w:r>
      </w:hyperlink>
      <w:r w:rsidRPr="0018302E">
        <w:rPr>
          <w:rFonts w:ascii="Times New Roman" w:hAnsi="Times New Roman" w:cs="Times New Roman"/>
          <w:color w:val="000000"/>
          <w:sz w:val="28"/>
          <w:szCs w:val="28"/>
        </w:rPr>
        <w:t xml:space="preserve">, </w:t>
      </w:r>
      <w:hyperlink r:id="rId84" w:history="1">
        <w:r w:rsidRPr="0018302E">
          <w:rPr>
            <w:rFonts w:ascii="Times New Roman" w:hAnsi="Times New Roman" w:cs="Times New Roman"/>
            <w:color w:val="000000"/>
            <w:sz w:val="28"/>
            <w:szCs w:val="28"/>
          </w:rPr>
          <w:t>аудитору</w:t>
        </w:r>
      </w:hyperlink>
      <w:r w:rsidRPr="0018302E">
        <w:rPr>
          <w:rFonts w:ascii="Times New Roman" w:hAnsi="Times New Roman" w:cs="Times New Roman"/>
          <w:color w:val="000000"/>
          <w:sz w:val="28"/>
          <w:szCs w:val="28"/>
        </w:rPr>
        <w:t xml:space="preserve">, прочие расходы, оплачиваемые за счет средств ПИФа - в сумме до 1%; </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Расходы пункта 2 всегда учтены в заявленной доходности ПИФа за прошедший период - она уменьшена на эти проценты. </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При обмене паев: </w:t>
      </w:r>
    </w:p>
    <w:p w:rsidR="00EF73A6" w:rsidRPr="0018302E" w:rsidRDefault="00EF73A6" w:rsidP="00AA691C">
      <w:pPr>
        <w:pStyle w:val="a4"/>
        <w:shd w:val="clear" w:color="auto" w:fill="F8FCFF"/>
        <w:spacing w:before="0" w:beforeAutospacing="0" w:after="0" w:afterAutospacing="0" w:line="360" w:lineRule="auto"/>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подоходный налог. При обмене паев вычисляется налогооблагаемый доход - положительная разница между ценой пая на дату покупки и ценой пая на дату обмена. Управляющая компания или удерживает сумму налога сразу при обмене, или удерживает налог, только если пайщик погашает полученные в результате обмена паи в текущем году, иначе пайщик рассчитывается с налоговым органом самостоятельно. </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При погашении паев: </w:t>
      </w:r>
    </w:p>
    <w:p w:rsidR="00EF73A6" w:rsidRPr="0018302E" w:rsidRDefault="00EF73A6" w:rsidP="00AA691C">
      <w:pPr>
        <w:pStyle w:val="a4"/>
        <w:shd w:val="clear" w:color="auto" w:fill="F8FCFF"/>
        <w:spacing w:before="0" w:beforeAutospacing="0" w:after="0" w:afterAutospacing="0" w:line="360" w:lineRule="auto"/>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скидка при погашении 0 - 3% - уменьшение цены пая; процент тем меньше, чем дольше средства пайщика находились в ПИФе; у многих ПИФов этой скидки нет; </w:t>
      </w:r>
    </w:p>
    <w:p w:rsidR="00EF73A6" w:rsidRPr="0018302E" w:rsidRDefault="00EF73A6" w:rsidP="00AA691C">
      <w:pPr>
        <w:pStyle w:val="a4"/>
        <w:shd w:val="clear" w:color="auto" w:fill="F8FCFF"/>
        <w:spacing w:before="0" w:beforeAutospacing="0" w:after="0" w:afterAutospacing="0" w:line="360" w:lineRule="auto"/>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комиссия банка за поступление средств на счет, как правило, не взимается; </w:t>
      </w:r>
    </w:p>
    <w:p w:rsidR="00EF73A6" w:rsidRPr="0018302E" w:rsidRDefault="00EF73A6" w:rsidP="00AA691C">
      <w:pPr>
        <w:pStyle w:val="a4"/>
        <w:shd w:val="clear" w:color="auto" w:fill="F8FCFF"/>
        <w:spacing w:before="0" w:beforeAutospacing="0" w:after="0" w:afterAutospacing="0" w:line="360" w:lineRule="auto"/>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подоходный налог - 13% от положительной разницы между суммой, на которую паи были приобретены, и суммой, полученной при погашении. (</w:t>
      </w:r>
      <w:hyperlink r:id="rId85" w:history="1">
        <w:r w:rsidRPr="0018302E">
          <w:rPr>
            <w:rFonts w:ascii="Times New Roman" w:hAnsi="Times New Roman" w:cs="Times New Roman"/>
            <w:color w:val="000000"/>
            <w:sz w:val="28"/>
            <w:szCs w:val="28"/>
          </w:rPr>
          <w:t>Подробнее о налоге</w:t>
        </w:r>
      </w:hyperlink>
      <w:r w:rsidRPr="0018302E">
        <w:rPr>
          <w:rFonts w:ascii="Times New Roman" w:hAnsi="Times New Roman" w:cs="Times New Roman"/>
          <w:color w:val="000000"/>
          <w:sz w:val="28"/>
          <w:szCs w:val="28"/>
        </w:rPr>
        <w:t xml:space="preserve">) </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Полную информацию о всех расходах пайщика можно изучить с помощью </w:t>
      </w:r>
      <w:hyperlink r:id="rId86" w:tgtFrame="_blank" w:history="1">
        <w:r w:rsidRPr="0018302E">
          <w:rPr>
            <w:rFonts w:ascii="Times New Roman" w:hAnsi="Times New Roman" w:cs="Times New Roman"/>
            <w:color w:val="000000"/>
            <w:sz w:val="28"/>
            <w:szCs w:val="28"/>
          </w:rPr>
          <w:t>калькулятора ПИФов</w:t>
        </w:r>
      </w:hyperlink>
      <w:r w:rsidRPr="0018302E">
        <w:rPr>
          <w:rFonts w:ascii="Times New Roman" w:hAnsi="Times New Roman" w:cs="Times New Roman"/>
          <w:color w:val="000000"/>
          <w:sz w:val="28"/>
          <w:szCs w:val="28"/>
        </w:rPr>
        <w:t xml:space="preserve"> (только комиссия банка в нём не рассчитывается, т.к. она не связана непосредственно с ПИФами) (смотри рисунок). </w:t>
      </w:r>
    </w:p>
    <w:p w:rsidR="00AA691C" w:rsidRPr="0018302E" w:rsidRDefault="00AA691C"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AA691C" w:rsidRPr="0018302E" w:rsidRDefault="006F0229"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hyperlink r:id="rId87" w:history="1">
        <w:r>
          <w:rPr>
            <w:rFonts w:ascii="Times New Roman" w:hAnsi="Times New Roman" w:cs="Times New Roman"/>
            <w:noProof/>
            <w:color w:val="000000"/>
            <w:sz w:val="28"/>
            <w:szCs w:val="28"/>
          </w:rPr>
          <w:pict>
            <v:shape id="Рисунок 26" o:spid="_x0000_i1029" type="#_x0000_t75" alt="расходы пайщика" href="http://www.investpark.ru/?m=howto&amp;an=how2use_pif_calculator_quo" style="width:335.25pt;height:49.5pt;visibility:visible" o:button="t">
              <v:fill o:detectmouseclick="t"/>
              <v:imagedata r:id="rId88" o:title=""/>
            </v:shape>
          </w:pict>
        </w:r>
      </w:hyperlink>
    </w:p>
    <w:p w:rsidR="00AA691C" w:rsidRPr="0018302E" w:rsidRDefault="00AA691C"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6F0229"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hyperlink r:id="rId89" w:history="1">
        <w:r>
          <w:rPr>
            <w:rFonts w:ascii="Times New Roman" w:hAnsi="Times New Roman" w:cs="Times New Roman"/>
            <w:noProof/>
            <w:color w:val="000000"/>
            <w:sz w:val="28"/>
            <w:szCs w:val="28"/>
          </w:rPr>
          <w:pict>
            <v:shape id="Рисунок 27" o:spid="_x0000_i1030" type="#_x0000_t75" alt="расходы пайщика" href="http://www.investpark.ru/?m=howto&amp;an=how2use_pif_calculator_quo" style="width:237pt;height:51pt;visibility:visible" o:button="t">
              <v:fill o:detectmouseclick="t"/>
              <v:imagedata r:id="rId90" o:title=""/>
            </v:shape>
          </w:pict>
        </w:r>
      </w:hyperlink>
    </w:p>
    <w:p w:rsidR="00AA691C" w:rsidRPr="0018302E" w:rsidRDefault="00AA691C" w:rsidP="008603D0">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AA691C" w:rsidP="00AA691C">
      <w:pPr>
        <w:pStyle w:val="a4"/>
        <w:spacing w:before="0" w:beforeAutospacing="0" w:after="0" w:afterAutospacing="0" w:line="360" w:lineRule="auto"/>
        <w:ind w:firstLine="709"/>
        <w:jc w:val="both"/>
        <w:rPr>
          <w:rFonts w:ascii="Times New Roman" w:hAnsi="Times New Roman" w:cs="Times New Roman"/>
          <w:b/>
          <w:bCs/>
          <w:sz w:val="28"/>
          <w:szCs w:val="28"/>
        </w:rPr>
      </w:pPr>
      <w:r w:rsidRPr="0018302E">
        <w:rPr>
          <w:rFonts w:ascii="Times New Roman" w:hAnsi="Times New Roman" w:cs="Times New Roman"/>
          <w:sz w:val="28"/>
          <w:szCs w:val="28"/>
        </w:rPr>
        <w:br w:type="page"/>
      </w:r>
      <w:r w:rsidRPr="0018302E">
        <w:rPr>
          <w:rFonts w:ascii="Times New Roman" w:hAnsi="Times New Roman" w:cs="Times New Roman"/>
          <w:b/>
          <w:bCs/>
          <w:color w:val="000000"/>
          <w:sz w:val="28"/>
          <w:szCs w:val="28"/>
        </w:rPr>
        <w:t xml:space="preserve">10. </w:t>
      </w:r>
      <w:r w:rsidR="00EF73A6" w:rsidRPr="0018302E">
        <w:rPr>
          <w:rFonts w:ascii="Times New Roman" w:hAnsi="Times New Roman" w:cs="Times New Roman"/>
          <w:b/>
          <w:bCs/>
          <w:sz w:val="28"/>
          <w:szCs w:val="28"/>
        </w:rPr>
        <w:t>Налоги в ПИФах</w:t>
      </w:r>
    </w:p>
    <w:p w:rsidR="00AA691C" w:rsidRPr="0018302E" w:rsidRDefault="00AA691C" w:rsidP="00AA691C">
      <w:pPr>
        <w:pStyle w:val="a4"/>
        <w:spacing w:before="0" w:beforeAutospacing="0" w:after="0" w:afterAutospacing="0" w:line="360" w:lineRule="auto"/>
        <w:ind w:firstLine="709"/>
        <w:jc w:val="both"/>
        <w:rPr>
          <w:rFonts w:ascii="Times New Roman" w:hAnsi="Times New Roman" w:cs="Times New Roman"/>
          <w:sz w:val="28"/>
          <w:szCs w:val="28"/>
        </w:rPr>
      </w:pP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С налогом, а именно с НДФЛ (налог на доходы физических лиц), пайщик сталкивается в двух случаях: при обмене паев и при их погашении. </w:t>
      </w:r>
    </w:p>
    <w:p w:rsidR="00AA691C" w:rsidRPr="0018302E" w:rsidRDefault="00AA691C" w:rsidP="0018302E">
      <w:pPr>
        <w:pStyle w:val="a4"/>
        <w:shd w:val="clear" w:color="auto" w:fill="F8FCFF"/>
        <w:spacing w:before="0" w:beforeAutospacing="0" w:after="0" w:afterAutospacing="0" w:line="360" w:lineRule="auto"/>
        <w:ind w:firstLine="709"/>
        <w:jc w:val="both"/>
        <w:rPr>
          <w:rFonts w:ascii="Times New Roman" w:hAnsi="Times New Roman" w:cs="Times New Roman"/>
          <w:b/>
          <w:bCs/>
          <w:color w:val="000000"/>
          <w:sz w:val="28"/>
          <w:szCs w:val="28"/>
        </w:rPr>
      </w:pPr>
    </w:p>
    <w:p w:rsidR="00EF73A6" w:rsidRPr="0018302E" w:rsidRDefault="0018302E" w:rsidP="0018302E">
      <w:pPr>
        <w:pStyle w:val="2"/>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AA691C" w:rsidRPr="0018302E">
        <w:rPr>
          <w:rFonts w:ascii="Times New Roman" w:hAnsi="Times New Roman" w:cs="Times New Roman"/>
          <w:color w:val="000000"/>
          <w:sz w:val="28"/>
          <w:szCs w:val="28"/>
        </w:rPr>
        <w:t>1 Налог при погашении паев</w:t>
      </w:r>
    </w:p>
    <w:p w:rsidR="00AA691C" w:rsidRPr="0018302E" w:rsidRDefault="00AA691C" w:rsidP="0018302E">
      <w:pPr>
        <w:pStyle w:val="2"/>
        <w:spacing w:before="0" w:beforeAutospacing="0" w:after="0" w:afterAutospacing="0" w:line="360" w:lineRule="auto"/>
        <w:ind w:firstLine="709"/>
        <w:jc w:val="both"/>
        <w:rPr>
          <w:rFonts w:ascii="Times New Roman" w:hAnsi="Times New Roman" w:cs="Times New Roman"/>
          <w:b w:val="0"/>
          <w:bCs w:val="0"/>
          <w:color w:val="000000"/>
          <w:sz w:val="28"/>
          <w:szCs w:val="28"/>
        </w:rPr>
      </w:pP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При погашении паев </w:t>
      </w:r>
      <w:hyperlink r:id="rId91" w:history="1">
        <w:r w:rsidRPr="0018302E">
          <w:rPr>
            <w:rFonts w:ascii="Times New Roman" w:hAnsi="Times New Roman" w:cs="Times New Roman"/>
            <w:color w:val="000000"/>
            <w:sz w:val="28"/>
            <w:szCs w:val="28"/>
          </w:rPr>
          <w:t>управляющая компания</w:t>
        </w:r>
      </w:hyperlink>
      <w:r w:rsidRPr="0018302E">
        <w:rPr>
          <w:rFonts w:ascii="Times New Roman" w:hAnsi="Times New Roman" w:cs="Times New Roman"/>
          <w:color w:val="000000"/>
          <w:sz w:val="28"/>
          <w:szCs w:val="28"/>
        </w:rPr>
        <w:t xml:space="preserve">, выступая как налоговый агент, удерживает сумму налога из суммы, выплачиваемой пайщику за его паи. Т.е. пайщику не нужно самостоятельно рассчитываться с налоговым органом. Налог составляет 13% от положительной разницы между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ценой паев на дату покупки (включая </w:t>
      </w:r>
      <w:hyperlink r:id="rId92" w:history="1">
        <w:r w:rsidRPr="0018302E">
          <w:rPr>
            <w:rFonts w:ascii="Times New Roman" w:hAnsi="Times New Roman" w:cs="Times New Roman"/>
            <w:color w:val="000000"/>
            <w:sz w:val="28"/>
            <w:szCs w:val="28"/>
          </w:rPr>
          <w:t>надбавки</w:t>
        </w:r>
      </w:hyperlink>
      <w:r w:rsidRPr="0018302E">
        <w:rPr>
          <w:rFonts w:ascii="Times New Roman" w:hAnsi="Times New Roman" w:cs="Times New Roman"/>
          <w:color w:val="000000"/>
          <w:sz w:val="28"/>
          <w:szCs w:val="28"/>
        </w:rPr>
        <w:t xml:space="preserve">) и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ценой паев на дату погашения (включая </w:t>
      </w:r>
      <w:hyperlink r:id="rId93" w:history="1">
        <w:r w:rsidRPr="0018302E">
          <w:rPr>
            <w:rFonts w:ascii="Times New Roman" w:hAnsi="Times New Roman" w:cs="Times New Roman"/>
            <w:color w:val="000000"/>
            <w:sz w:val="28"/>
            <w:szCs w:val="28"/>
          </w:rPr>
          <w:t>скидки</w:t>
        </w:r>
      </w:hyperlink>
      <w:r w:rsidRPr="0018302E">
        <w:rPr>
          <w:rFonts w:ascii="Times New Roman" w:hAnsi="Times New Roman" w:cs="Times New Roman"/>
          <w:color w:val="000000"/>
          <w:sz w:val="28"/>
          <w:szCs w:val="28"/>
        </w:rPr>
        <w:t xml:space="preserve">).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Например, если Ваши паи заработали 40% прибыли, то реальная доходность после налога составит 40-40*0,13 = 34,8%. </w:t>
      </w:r>
    </w:p>
    <w:p w:rsidR="00AA691C" w:rsidRPr="0018302E" w:rsidRDefault="00AA691C"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AA691C" w:rsidP="00304DFB">
      <w:pPr>
        <w:pStyle w:val="2"/>
        <w:numPr>
          <w:ilvl w:val="1"/>
          <w:numId w:val="19"/>
        </w:numPr>
        <w:spacing w:before="0" w:beforeAutospacing="0" w:after="0" w:afterAutospacing="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 Налог при обмене паев</w:t>
      </w:r>
    </w:p>
    <w:p w:rsidR="00AA691C" w:rsidRPr="0018302E" w:rsidRDefault="00AA691C" w:rsidP="00AA691C">
      <w:pPr>
        <w:pStyle w:val="2"/>
        <w:spacing w:before="0" w:beforeAutospacing="0" w:after="0" w:afterAutospacing="0" w:line="360" w:lineRule="auto"/>
        <w:ind w:firstLine="709"/>
        <w:jc w:val="both"/>
        <w:rPr>
          <w:rFonts w:ascii="Times New Roman" w:hAnsi="Times New Roman" w:cs="Times New Roman"/>
          <w:b w:val="0"/>
          <w:bCs w:val="0"/>
          <w:color w:val="000000"/>
          <w:sz w:val="28"/>
          <w:szCs w:val="28"/>
        </w:rPr>
      </w:pP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При обмене паев управляющая компания также вычисляет доход пайщика как разницу между </w:t>
      </w:r>
    </w:p>
    <w:p w:rsidR="00AA691C"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ценой паев на дату покупки (включая надбавки) и </w:t>
      </w:r>
    </w:p>
    <w:p w:rsidR="00EF73A6" w:rsidRPr="0018302E" w:rsidRDefault="00EF73A6" w:rsidP="0018302E">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ценой паев на дату обмена. </w:t>
      </w:r>
      <w:bookmarkStart w:id="1" w:name="who_pays"/>
      <w:bookmarkEnd w:id="1"/>
    </w:p>
    <w:p w:rsidR="0018302E" w:rsidRDefault="0018302E"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Разные УК (управляющие компании) по-разному интерпретируют требования законодательства относительно того, кто же должен перечислять налог - сама УК должна удерживать сумму налога при обмене, или пайщик должен уплатить сумму налога самостоятельно</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Например, по мнению УК Банка Москвы (с их версией можно ознакомиться </w:t>
      </w:r>
      <w:hyperlink r:id="rId94" w:tgtFrame="_blank" w:history="1">
        <w:r w:rsidRPr="0018302E">
          <w:rPr>
            <w:rFonts w:ascii="Times New Roman" w:hAnsi="Times New Roman" w:cs="Times New Roman"/>
            <w:color w:val="000000"/>
            <w:sz w:val="28"/>
            <w:szCs w:val="28"/>
          </w:rPr>
          <w:t>здесь</w:t>
        </w:r>
      </w:hyperlink>
      <w:r w:rsidRPr="0018302E">
        <w:rPr>
          <w:rFonts w:ascii="Times New Roman" w:hAnsi="Times New Roman" w:cs="Times New Roman"/>
          <w:color w:val="000000"/>
          <w:sz w:val="28"/>
          <w:szCs w:val="28"/>
        </w:rPr>
        <w:t xml:space="preserve">) УК должна удерживать сумму налога непосредственно при обмене, как удерживает при погашении паев. А в УК Тройка Диалог (их письмо </w:t>
      </w:r>
      <w:hyperlink r:id="rId95" w:tgtFrame="_blank" w:history="1">
        <w:r w:rsidRPr="0018302E">
          <w:rPr>
            <w:rFonts w:ascii="Times New Roman" w:hAnsi="Times New Roman" w:cs="Times New Roman"/>
            <w:color w:val="000000"/>
            <w:sz w:val="28"/>
            <w:szCs w:val="28"/>
          </w:rPr>
          <w:t>здесь</w:t>
        </w:r>
      </w:hyperlink>
      <w:r w:rsidRPr="0018302E">
        <w:rPr>
          <w:rFonts w:ascii="Times New Roman" w:hAnsi="Times New Roman" w:cs="Times New Roman"/>
          <w:color w:val="000000"/>
          <w:sz w:val="28"/>
          <w:szCs w:val="28"/>
        </w:rPr>
        <w:t xml:space="preserve">) считают, что в случае обмена паев налог платить должен сам пайщик в конце года (что выгодней пайщику, потому что его деньги не изымаются из оборота до конца налогового периода, но, конечно, хлопотно). Обсуждение этого спорного вопроса </w:t>
      </w:r>
      <w:hyperlink r:id="rId96" w:anchor="post511" w:history="1">
        <w:r w:rsidRPr="0018302E">
          <w:rPr>
            <w:rFonts w:ascii="Times New Roman" w:hAnsi="Times New Roman" w:cs="Times New Roman"/>
            <w:color w:val="000000"/>
            <w:sz w:val="28"/>
            <w:szCs w:val="28"/>
          </w:rPr>
          <w:t>здесь</w:t>
        </w:r>
      </w:hyperlink>
      <w:r w:rsidRPr="0018302E">
        <w:rPr>
          <w:rFonts w:ascii="Times New Roman" w:hAnsi="Times New Roman" w:cs="Times New Roman"/>
          <w:color w:val="000000"/>
          <w:sz w:val="28"/>
          <w:szCs w:val="28"/>
        </w:rPr>
        <w:t xml:space="preserve">.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Мнение УК Тройка Диалог. Если в текущем году пайщик не погашает полученные в результате обмена паи, то управляющей компании не из чего удерживать сумму налога, и в конце года происходит следующее: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управляющая компания передает информацию о полученном при обмене доходе в налоговый орган;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управляющая компания выдает пайщику справку 2-НДФЛ, где указан полученный им в результате обмена паев доход;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пайщик на основании этой справки составляет Декларацию о доходах по форме 3-НДФЛ и предоставляет её в налоговый орган по месту своей регистрации в качестве налогоплательщика.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налоговый орган уведомляет пайщика о сумме налога, который ему необходимо уплатить;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пайщик самостоятельно производит уплату налога в бюджет. </w:t>
      </w:r>
    </w:p>
    <w:p w:rsidR="00AA691C" w:rsidRPr="0018302E" w:rsidRDefault="00AA691C"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AA691C" w:rsidP="00304DFB">
      <w:pPr>
        <w:pStyle w:val="2"/>
        <w:numPr>
          <w:ilvl w:val="1"/>
          <w:numId w:val="19"/>
        </w:numPr>
        <w:spacing w:before="0" w:beforeAutospacing="0" w:after="0" w:afterAutospacing="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 </w:t>
      </w:r>
      <w:r w:rsidR="00EF73A6" w:rsidRPr="0018302E">
        <w:rPr>
          <w:rFonts w:ascii="Times New Roman" w:hAnsi="Times New Roman" w:cs="Times New Roman"/>
          <w:color w:val="000000"/>
          <w:sz w:val="28"/>
          <w:szCs w:val="28"/>
        </w:rPr>
        <w:t>Налоговые вычеты, льготы</w:t>
      </w:r>
    </w:p>
    <w:p w:rsidR="00AA691C" w:rsidRPr="0018302E" w:rsidRDefault="00AA691C" w:rsidP="00AA691C">
      <w:pPr>
        <w:pStyle w:val="2"/>
        <w:spacing w:before="0" w:beforeAutospacing="0" w:after="0" w:afterAutospacing="0" w:line="360" w:lineRule="auto"/>
        <w:ind w:firstLine="709"/>
        <w:jc w:val="both"/>
        <w:rPr>
          <w:rFonts w:ascii="Times New Roman" w:hAnsi="Times New Roman" w:cs="Times New Roman"/>
          <w:b w:val="0"/>
          <w:bCs w:val="0"/>
          <w:color w:val="000000"/>
          <w:sz w:val="28"/>
          <w:szCs w:val="28"/>
        </w:rPr>
      </w:pP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Вложение в ПИФы не предоставляет налоговых вычетов или льгот. Но законодатели обсуждают поправки, связанные с налогообложением доходов в ПИФах. Предлагается уменьшить налог с дохода от реализации ценных бумаг (включая паи ПИФов) в зависимости от срока инвестирования: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"Доходы граждан от продажи ценных бумаг будут облагаться подоходным налогом по льготной ставке. Бюджетный комитет Госдумы рекомендовал принять во втором чтении поправки в Налоговый кодекс, по которым доходы от владения бумагами, которые были в собственности граждан не меньше семи лет, полностью освобождаются от подоходного налога. При владении от пяти до семи лет ставка налога - 5%, а от трех до пяти лет - 9%." </w:t>
      </w:r>
    </w:p>
    <w:p w:rsidR="00EF73A6" w:rsidRPr="0018302E" w:rsidRDefault="00AA691C" w:rsidP="00304DFB">
      <w:pPr>
        <w:pStyle w:val="a4"/>
        <w:numPr>
          <w:ilvl w:val="1"/>
          <w:numId w:val="19"/>
        </w:numPr>
        <w:shd w:val="clear" w:color="auto" w:fill="F8FCFF"/>
        <w:spacing w:before="0" w:beforeAutospacing="0" w:after="0" w:afterAutospacing="0" w:line="360" w:lineRule="auto"/>
        <w:ind w:left="0" w:firstLine="709"/>
        <w:jc w:val="both"/>
        <w:rPr>
          <w:rFonts w:ascii="Times New Roman" w:hAnsi="Times New Roman" w:cs="Times New Roman"/>
          <w:b/>
          <w:bCs/>
          <w:sz w:val="28"/>
          <w:szCs w:val="28"/>
        </w:rPr>
      </w:pPr>
      <w:r w:rsidRPr="0018302E">
        <w:rPr>
          <w:rFonts w:ascii="Times New Roman" w:hAnsi="Times New Roman" w:cs="Times New Roman"/>
          <w:sz w:val="28"/>
          <w:szCs w:val="28"/>
        </w:rPr>
        <w:br w:type="page"/>
      </w:r>
      <w:r w:rsidRPr="0018302E">
        <w:rPr>
          <w:rFonts w:ascii="Times New Roman" w:hAnsi="Times New Roman" w:cs="Times New Roman"/>
          <w:b/>
          <w:bCs/>
          <w:sz w:val="28"/>
          <w:szCs w:val="28"/>
        </w:rPr>
        <w:t xml:space="preserve"> </w:t>
      </w:r>
      <w:r w:rsidR="00EF73A6" w:rsidRPr="0018302E">
        <w:rPr>
          <w:rFonts w:ascii="Times New Roman" w:hAnsi="Times New Roman" w:cs="Times New Roman"/>
          <w:b/>
          <w:bCs/>
          <w:sz w:val="28"/>
          <w:szCs w:val="28"/>
        </w:rPr>
        <w:t>Преимущество ПИФов в налогообложении</w:t>
      </w:r>
    </w:p>
    <w:p w:rsidR="00AA691C" w:rsidRPr="0018302E" w:rsidRDefault="00AA691C" w:rsidP="00AA691C">
      <w:pPr>
        <w:pStyle w:val="a4"/>
        <w:shd w:val="clear" w:color="auto" w:fill="F8FCFF"/>
        <w:spacing w:before="0" w:beforeAutospacing="0" w:after="0" w:afterAutospacing="0" w:line="360" w:lineRule="auto"/>
        <w:ind w:firstLine="709"/>
        <w:jc w:val="both"/>
        <w:rPr>
          <w:rFonts w:ascii="Times New Roman" w:hAnsi="Times New Roman" w:cs="Times New Roman"/>
          <w:sz w:val="28"/>
          <w:szCs w:val="28"/>
        </w:rPr>
      </w:pP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Если бы Вы торговали ценными бумагами самостоятельно - на бирже через брокера, то в конце каждого года Вам пришлось бы платить налог с полученных на фондовом рынке доходов. Купили пакет акций, подержали, продали по более высокой цене - отдайте 13% от полученной прибыли государству. Но с того же самого дохода от торговли ценными бумагами, осуществленной управляющей компанией, налог не платит ни сама УК, ни Вы, пока не погасите паи. А значит все 100% прибыли, заработанной в текущем году, переходят в следующий год и зарабатывают прибыль. </w:t>
      </w:r>
    </w:p>
    <w:p w:rsidR="00AA691C" w:rsidRPr="0018302E" w:rsidRDefault="00AA691C"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EF73A6" w:rsidP="00304DFB">
      <w:pPr>
        <w:pStyle w:val="2"/>
        <w:numPr>
          <w:ilvl w:val="1"/>
          <w:numId w:val="19"/>
        </w:numPr>
        <w:spacing w:before="0" w:beforeAutospacing="0" w:after="0" w:afterAutospacing="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Обмен или погашение паев с убытком</w:t>
      </w:r>
    </w:p>
    <w:p w:rsidR="00AA691C" w:rsidRPr="0018302E" w:rsidRDefault="00AA691C" w:rsidP="00AA691C">
      <w:pPr>
        <w:pStyle w:val="2"/>
        <w:spacing w:before="0" w:beforeAutospacing="0" w:after="0" w:afterAutospacing="0" w:line="360" w:lineRule="auto"/>
        <w:ind w:firstLine="709"/>
        <w:jc w:val="both"/>
        <w:rPr>
          <w:rFonts w:ascii="Times New Roman" w:hAnsi="Times New Roman" w:cs="Times New Roman"/>
          <w:b w:val="0"/>
          <w:bCs w:val="0"/>
          <w:color w:val="000000"/>
          <w:sz w:val="28"/>
          <w:szCs w:val="28"/>
        </w:rPr>
      </w:pP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Если цена пая уменьшилась со времени покупки, т.е. пайщик понёс убыток в результате обмена или погашения паев, то сумма убытка может быть использована для уменьшения дохода, полученного по другим паям (других ПИФов, других УК) и, соответственно, налога. Чтобы уменьшить налогооблагаемый доход, пайщику нужно: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обратиться в управляющую компанию за справкой </w:t>
      </w:r>
      <w:hyperlink r:id="rId97" w:tgtFrame="_blank" w:history="1">
        <w:r w:rsidRPr="0018302E">
          <w:rPr>
            <w:rFonts w:ascii="Times New Roman" w:hAnsi="Times New Roman" w:cs="Times New Roman"/>
            <w:color w:val="000000"/>
            <w:sz w:val="28"/>
            <w:szCs w:val="28"/>
          </w:rPr>
          <w:t>2-НДФЛ</w:t>
        </w:r>
      </w:hyperlink>
      <w:r w:rsidRPr="0018302E">
        <w:rPr>
          <w:rFonts w:ascii="Times New Roman" w:hAnsi="Times New Roman" w:cs="Times New Roman"/>
          <w:color w:val="000000"/>
          <w:sz w:val="28"/>
          <w:szCs w:val="28"/>
        </w:rPr>
        <w:t xml:space="preserve">, в которой будет отображен понесенный убыток;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на основании этой справки составить налоговую декларацию по форме </w:t>
      </w:r>
      <w:hyperlink r:id="rId98" w:tgtFrame="_blank" w:history="1">
        <w:r w:rsidRPr="0018302E">
          <w:rPr>
            <w:rFonts w:ascii="Times New Roman" w:hAnsi="Times New Roman" w:cs="Times New Roman"/>
            <w:color w:val="000000"/>
            <w:sz w:val="28"/>
            <w:szCs w:val="28"/>
          </w:rPr>
          <w:t>3-НДФЛ</w:t>
        </w:r>
      </w:hyperlink>
      <w:r w:rsidRPr="0018302E">
        <w:rPr>
          <w:rFonts w:ascii="Times New Roman" w:hAnsi="Times New Roman" w:cs="Times New Roman"/>
          <w:color w:val="000000"/>
          <w:sz w:val="28"/>
          <w:szCs w:val="28"/>
        </w:rPr>
        <w:t xml:space="preserve">;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декларацию 3-НДФЛ предоставить в налоговый орган, который уменьшит налогооблагаемую базу пайщика по НДФЛ в текущем году. </w:t>
      </w:r>
    </w:p>
    <w:p w:rsidR="00AA691C"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Если пайщик не использовал возможность уменьшить налогооблагаемый доход за счет убытков в текущем году, в следующем году эти убытки "сгорают", т.е. их нельзя использовать для уменьшения налогооблагаемого дохода и налога. </w:t>
      </w:r>
    </w:p>
    <w:p w:rsidR="00AA691C" w:rsidRPr="0018302E" w:rsidRDefault="00AA691C" w:rsidP="00AA691C">
      <w:pPr>
        <w:spacing w:after="0" w:line="360" w:lineRule="auto"/>
        <w:ind w:firstLine="709"/>
        <w:jc w:val="both"/>
        <w:rPr>
          <w:rFonts w:ascii="Times New Roman" w:hAnsi="Times New Roman" w:cs="Times New Roman"/>
          <w:color w:val="000000"/>
          <w:sz w:val="28"/>
          <w:szCs w:val="28"/>
        </w:rPr>
      </w:pPr>
    </w:p>
    <w:p w:rsidR="00EF73A6" w:rsidRPr="0018302E" w:rsidRDefault="00AA691C" w:rsidP="00304DFB">
      <w:pPr>
        <w:pStyle w:val="a4"/>
        <w:numPr>
          <w:ilvl w:val="0"/>
          <w:numId w:val="19"/>
        </w:numPr>
        <w:shd w:val="clear" w:color="auto" w:fill="F8FCFF"/>
        <w:spacing w:before="0" w:beforeAutospacing="0" w:after="0" w:afterAutospacing="0" w:line="360" w:lineRule="auto"/>
        <w:ind w:left="0" w:firstLine="709"/>
        <w:jc w:val="both"/>
        <w:rPr>
          <w:rFonts w:ascii="Times New Roman" w:hAnsi="Times New Roman" w:cs="Times New Roman"/>
          <w:b/>
          <w:bCs/>
          <w:sz w:val="28"/>
          <w:szCs w:val="28"/>
        </w:rPr>
      </w:pPr>
      <w:r w:rsidRPr="0018302E">
        <w:rPr>
          <w:rFonts w:ascii="Times New Roman" w:hAnsi="Times New Roman" w:cs="Times New Roman"/>
          <w:sz w:val="28"/>
          <w:szCs w:val="28"/>
        </w:rPr>
        <w:br w:type="page"/>
      </w:r>
      <w:r w:rsidR="00EF73A6" w:rsidRPr="0018302E">
        <w:rPr>
          <w:rFonts w:ascii="Times New Roman" w:hAnsi="Times New Roman" w:cs="Times New Roman"/>
          <w:b/>
          <w:bCs/>
          <w:sz w:val="28"/>
          <w:szCs w:val="28"/>
        </w:rPr>
        <w:t>Рекомендаци</w:t>
      </w:r>
      <w:r w:rsidRPr="0018302E">
        <w:rPr>
          <w:rFonts w:ascii="Times New Roman" w:hAnsi="Times New Roman" w:cs="Times New Roman"/>
          <w:b/>
          <w:bCs/>
          <w:sz w:val="28"/>
          <w:szCs w:val="28"/>
        </w:rPr>
        <w:t>и потенциальному инвестору ПИФа</w:t>
      </w:r>
    </w:p>
    <w:p w:rsidR="00AA691C" w:rsidRPr="0018302E" w:rsidRDefault="00AA691C" w:rsidP="00AA691C">
      <w:pPr>
        <w:pStyle w:val="a4"/>
        <w:shd w:val="clear" w:color="auto" w:fill="F8FCFF"/>
        <w:spacing w:before="0" w:beforeAutospacing="0" w:after="0" w:afterAutospacing="0" w:line="360" w:lineRule="auto"/>
        <w:ind w:left="360"/>
        <w:jc w:val="both"/>
        <w:rPr>
          <w:rFonts w:ascii="Times New Roman" w:hAnsi="Times New Roman" w:cs="Times New Roman"/>
          <w:sz w:val="28"/>
          <w:szCs w:val="28"/>
        </w:rPr>
      </w:pP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Инвестиции в ПИФы в последнее время стали очень популярными, они интересуют многих россиян из разных социальных слоев. Но главной проблемой, с которой сталкиваются все инвесторы, является, конечно же, выбор паевого инвестиционного фонда, вложения в который принесут прибыль. </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Первое, что следует учесть при изучении рынка предложений инвестор, – это свои цели. Он сам должен ответить себе на вопросы, для чего ему нужны средства, которые он надеется получить в результате инвестирования. А также, на какую доходность он ориентируется. В качестве целей нельзя рассматривать такие ответы, как, например, «хочу стать очень богатым» или «хочу стать богатым быстро».</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Очень важно инвестору оценить, насколько он готов и склонен ли к риску. А именно, легко ли будет он переносить падения рынка, не подведет ли его здоровье, если вдруг в результате снижения стоимости паев он потеряет около тридцати процентов капитала. Также важно узнать, станет ли он сразу снимать деньги или подождет, пока сложные времена для паев пройдут, или же может он станет покупать паи по минимальным ценам. </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Важно, чтобы инвестор определился с временным сроком, на который он собирается вкладывать средства в ПИФ. При этом необходимо иметь в виду еще и разбивку суммы инвестиций по срокам, для чего, скорее всего, потребуются разные паевые инвестиционные фонды. Кроме того, нужно обязательно принять во внимание и фактические задолженности, которые могут числиться за инвестором, а также крупные расходы, которые он планирует совершить в ближайшем будущем. </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Очень хорошо бы распределить активы по валютам, то есть инвестиции в отечественные ПИФы должны сочетаться с валютными депозитами. Если активы инвестора номинированы в рублях, то отличным вариантом может стать и инвестирование в западноевропейские ПИФы. Кстати говоря, сегодня у россиян уже есть отличная возможность это осуществить.</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Для того, что бы максимально снизить риски при вложении в ПИФ потенциальному инвестору прежде всего следует определится с приемлемым для себя </w:t>
      </w:r>
      <w:hyperlink r:id="rId99" w:history="1">
        <w:r w:rsidRPr="0018302E">
          <w:rPr>
            <w:rFonts w:ascii="Times New Roman" w:hAnsi="Times New Roman" w:cs="Times New Roman"/>
            <w:color w:val="000000"/>
            <w:sz w:val="28"/>
            <w:szCs w:val="28"/>
          </w:rPr>
          <w:t>соотношением "доходность-риск"</w:t>
        </w:r>
      </w:hyperlink>
      <w:r w:rsidRPr="0018302E">
        <w:rPr>
          <w:rFonts w:ascii="Times New Roman" w:hAnsi="Times New Roman" w:cs="Times New Roman"/>
          <w:color w:val="000000"/>
          <w:sz w:val="28"/>
          <w:szCs w:val="28"/>
        </w:rPr>
        <w:t xml:space="preserve">. Если целью инвестирования является получение умеренного дохода при возможности в любой день выйти из фонда, оптимальным решением является открытый фонд, паи которого абсолютно ликвидны. Своеобразной "страховкой" от недобросовестных действий управляющих является подтвержденная многолетней практикой репутация управляющей компании. Немаловажным фактором является способность фонда работать на падающем рынке. </w:t>
      </w:r>
    </w:p>
    <w:p w:rsidR="00EF73A6" w:rsidRPr="0018302E" w:rsidRDefault="00EF73A6" w:rsidP="008603D0">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При выборе фонда необходимо учитывать не только результаты прошлого периода, но и всю историю фонда. Несклонным к риску инвесторам стоит вкладывать средства в фонд существующий более 3 лет. При оценке результатов деятельности фондов необходимо понимать, что высокая доходность в прошлом периоде не является залогом успеха фонда в будущем. При принятии решении об инвестировании в фонд а ряду с анализом статистических коэффициентов, следует знать структуру инвестиционного портфеля ПИФа. При вступлении в фонд инвестору необходимо подробно ознакомится с инвестиционной стратегией и </w:t>
      </w:r>
      <w:hyperlink r:id="rId100" w:history="1">
        <w:r w:rsidRPr="0018302E">
          <w:rPr>
            <w:rFonts w:ascii="Times New Roman" w:hAnsi="Times New Roman" w:cs="Times New Roman"/>
            <w:color w:val="000000"/>
            <w:sz w:val="28"/>
            <w:szCs w:val="28"/>
          </w:rPr>
          <w:t>правилами фонда</w:t>
        </w:r>
      </w:hyperlink>
      <w:r w:rsidRPr="0018302E">
        <w:rPr>
          <w:rFonts w:ascii="Times New Roman" w:hAnsi="Times New Roman" w:cs="Times New Roman"/>
          <w:color w:val="000000"/>
          <w:sz w:val="28"/>
          <w:szCs w:val="28"/>
        </w:rPr>
        <w:t xml:space="preserve">, а также подробно проконсультироваться с </w:t>
      </w:r>
      <w:hyperlink r:id="rId101" w:history="1">
        <w:r w:rsidRPr="0018302E">
          <w:rPr>
            <w:rFonts w:ascii="Times New Roman" w:hAnsi="Times New Roman" w:cs="Times New Roman"/>
            <w:color w:val="000000"/>
            <w:sz w:val="28"/>
            <w:szCs w:val="28"/>
          </w:rPr>
          <w:t>агентом</w:t>
        </w:r>
      </w:hyperlink>
      <w:r w:rsidRPr="0018302E">
        <w:rPr>
          <w:rFonts w:ascii="Times New Roman" w:hAnsi="Times New Roman" w:cs="Times New Roman"/>
          <w:color w:val="000000"/>
          <w:sz w:val="28"/>
          <w:szCs w:val="28"/>
        </w:rPr>
        <w:t xml:space="preserve"> по продаже паев. </w:t>
      </w:r>
    </w:p>
    <w:p w:rsidR="00AA691C" w:rsidRPr="0018302E" w:rsidRDefault="00AA691C" w:rsidP="00AA691C">
      <w:pPr>
        <w:pStyle w:val="a6"/>
        <w:spacing w:after="0" w:line="360" w:lineRule="auto"/>
        <w:ind w:left="0"/>
        <w:jc w:val="both"/>
        <w:rPr>
          <w:rStyle w:val="red1"/>
          <w:rFonts w:ascii="Times New Roman" w:hAnsi="Times New Roman" w:cs="Times New Roman"/>
          <w:color w:val="000000"/>
          <w:sz w:val="28"/>
          <w:szCs w:val="28"/>
        </w:rPr>
      </w:pPr>
    </w:p>
    <w:p w:rsidR="00EF73A6" w:rsidRPr="0018302E" w:rsidRDefault="00AA691C" w:rsidP="00AA691C">
      <w:pPr>
        <w:pStyle w:val="a6"/>
        <w:spacing w:after="0" w:line="360" w:lineRule="auto"/>
        <w:ind w:left="0" w:firstLine="709"/>
        <w:jc w:val="both"/>
        <w:rPr>
          <w:rStyle w:val="red1"/>
          <w:rFonts w:ascii="Times New Roman" w:hAnsi="Times New Roman" w:cs="Times New Roman"/>
          <w:b/>
          <w:bCs/>
          <w:color w:val="000000"/>
          <w:sz w:val="28"/>
          <w:szCs w:val="28"/>
        </w:rPr>
      </w:pPr>
      <w:r w:rsidRPr="0018302E">
        <w:rPr>
          <w:rStyle w:val="red1"/>
          <w:rFonts w:ascii="Times New Roman" w:hAnsi="Times New Roman" w:cs="Times New Roman"/>
          <w:color w:val="000000"/>
          <w:sz w:val="28"/>
          <w:szCs w:val="28"/>
        </w:rPr>
        <w:br w:type="page"/>
      </w:r>
      <w:r w:rsidRPr="0018302E">
        <w:rPr>
          <w:rStyle w:val="red1"/>
          <w:rFonts w:ascii="Times New Roman" w:hAnsi="Times New Roman" w:cs="Times New Roman"/>
          <w:b/>
          <w:bCs/>
          <w:color w:val="000000"/>
          <w:sz w:val="28"/>
          <w:szCs w:val="28"/>
        </w:rPr>
        <w:t>Приложения</w:t>
      </w:r>
    </w:p>
    <w:p w:rsidR="00AA691C" w:rsidRPr="0018302E" w:rsidRDefault="00AA691C" w:rsidP="00AA691C">
      <w:pPr>
        <w:pStyle w:val="a6"/>
        <w:spacing w:after="0" w:line="360" w:lineRule="auto"/>
        <w:ind w:left="0" w:firstLine="709"/>
        <w:jc w:val="both"/>
        <w:rPr>
          <w:rStyle w:val="red1"/>
          <w:rFonts w:ascii="Times New Roman" w:hAnsi="Times New Roman" w:cs="Times New Roman"/>
          <w:color w:val="000000"/>
          <w:sz w:val="28"/>
          <w:szCs w:val="28"/>
        </w:rPr>
      </w:pPr>
    </w:p>
    <w:p w:rsidR="00EF73A6" w:rsidRPr="0018302E" w:rsidRDefault="0018302E" w:rsidP="00AA691C">
      <w:pPr>
        <w:spacing w:after="0" w:line="360" w:lineRule="auto"/>
        <w:ind w:firstLine="709"/>
        <w:jc w:val="both"/>
        <w:rPr>
          <w:rStyle w:val="red1"/>
          <w:rFonts w:ascii="Times New Roman" w:hAnsi="Times New Roman" w:cs="Times New Roman"/>
          <w:b/>
          <w:bCs/>
          <w:color w:val="000000"/>
          <w:sz w:val="28"/>
          <w:szCs w:val="28"/>
        </w:rPr>
      </w:pPr>
      <w:r w:rsidRPr="0018302E">
        <w:rPr>
          <w:rStyle w:val="red1"/>
          <w:rFonts w:ascii="Times New Roman" w:hAnsi="Times New Roman" w:cs="Times New Roman"/>
          <w:b/>
          <w:bCs/>
          <w:color w:val="000000"/>
          <w:sz w:val="28"/>
          <w:szCs w:val="28"/>
        </w:rPr>
        <w:t>Приложение 1</w:t>
      </w:r>
    </w:p>
    <w:p w:rsidR="00AA691C" w:rsidRPr="0018302E" w:rsidRDefault="00AA691C" w:rsidP="00AA691C">
      <w:pPr>
        <w:spacing w:after="0" w:line="360" w:lineRule="auto"/>
        <w:ind w:firstLine="709"/>
        <w:jc w:val="both"/>
        <w:rPr>
          <w:rStyle w:val="red1"/>
          <w:rFonts w:ascii="Times New Roman" w:hAnsi="Times New Roman" w:cs="Times New Roman"/>
          <w:color w:val="000000"/>
          <w:sz w:val="28"/>
          <w:szCs w:val="28"/>
        </w:rPr>
      </w:pPr>
    </w:p>
    <w:p w:rsidR="00EF73A6" w:rsidRPr="0018302E" w:rsidRDefault="0018302E" w:rsidP="00AA691C">
      <w:pPr>
        <w:spacing w:after="0" w:line="360" w:lineRule="auto"/>
        <w:ind w:firstLine="709"/>
        <w:jc w:val="both"/>
        <w:rPr>
          <w:rStyle w:val="red1"/>
          <w:rFonts w:ascii="Times New Roman" w:hAnsi="Times New Roman" w:cs="Times New Roman"/>
          <w:b/>
          <w:bCs/>
          <w:i/>
          <w:iCs/>
          <w:color w:val="000000"/>
          <w:sz w:val="28"/>
          <w:szCs w:val="28"/>
        </w:rPr>
      </w:pPr>
      <w:r>
        <w:rPr>
          <w:rStyle w:val="red1"/>
          <w:rFonts w:ascii="Times New Roman" w:hAnsi="Times New Roman" w:cs="Times New Roman"/>
          <w:b/>
          <w:bCs/>
          <w:i/>
          <w:iCs/>
          <w:color w:val="000000"/>
          <w:sz w:val="28"/>
          <w:szCs w:val="28"/>
        </w:rPr>
        <w:t>Словарь терминов</w:t>
      </w:r>
    </w:p>
    <w:p w:rsidR="00EF73A6" w:rsidRPr="0018302E" w:rsidRDefault="00EF73A6" w:rsidP="00AA691C">
      <w:pPr>
        <w:pStyle w:val="1"/>
        <w:spacing w:before="0" w:line="360" w:lineRule="auto"/>
        <w:ind w:firstLine="709"/>
        <w:jc w:val="both"/>
        <w:rPr>
          <w:rFonts w:ascii="Times New Roman" w:hAnsi="Times New Roman" w:cs="Times New Roman"/>
          <w:b w:val="0"/>
          <w:bCs w:val="0"/>
          <w:color w:val="000000"/>
        </w:rPr>
      </w:pPr>
      <w:r w:rsidRPr="0018302E">
        <w:rPr>
          <w:rFonts w:ascii="Times New Roman" w:hAnsi="Times New Roman" w:cs="Times New Roman"/>
          <w:b w:val="0"/>
          <w:bCs w:val="0"/>
          <w:color w:val="000000"/>
        </w:rPr>
        <w:t xml:space="preserve">Инвестиционная декларация </w:t>
      </w:r>
      <w:r w:rsidRPr="0018302E">
        <w:rPr>
          <w:rFonts w:ascii="Times New Roman" w:hAnsi="Times New Roman" w:cs="Times New Roman"/>
          <w:b w:val="0"/>
          <w:bCs w:val="0"/>
          <w:color w:val="000000"/>
          <w:lang w:eastAsia="ru-RU"/>
        </w:rPr>
        <w:t xml:space="preserve">это раздел </w:t>
      </w:r>
      <w:hyperlink r:id="rId102" w:history="1">
        <w:r w:rsidRPr="0018302E">
          <w:rPr>
            <w:rFonts w:ascii="Times New Roman" w:hAnsi="Times New Roman" w:cs="Times New Roman"/>
            <w:b w:val="0"/>
            <w:bCs w:val="0"/>
            <w:color w:val="000000"/>
            <w:lang w:eastAsia="ru-RU"/>
          </w:rPr>
          <w:t>правил фонда</w:t>
        </w:r>
      </w:hyperlink>
      <w:r w:rsidRPr="0018302E">
        <w:rPr>
          <w:rFonts w:ascii="Times New Roman" w:hAnsi="Times New Roman" w:cs="Times New Roman"/>
          <w:b w:val="0"/>
          <w:bCs w:val="0"/>
          <w:color w:val="000000"/>
          <w:lang w:eastAsia="ru-RU"/>
        </w:rPr>
        <w:t xml:space="preserve">, где перечисляются виды активов (акций, облигаций), в которые </w:t>
      </w:r>
      <w:hyperlink r:id="rId103" w:history="1">
        <w:r w:rsidRPr="0018302E">
          <w:rPr>
            <w:rFonts w:ascii="Times New Roman" w:hAnsi="Times New Roman" w:cs="Times New Roman"/>
            <w:b w:val="0"/>
            <w:bCs w:val="0"/>
            <w:color w:val="000000"/>
            <w:lang w:eastAsia="ru-RU"/>
          </w:rPr>
          <w:t>управляющая компания</w:t>
        </w:r>
      </w:hyperlink>
      <w:r w:rsidRPr="0018302E">
        <w:rPr>
          <w:rFonts w:ascii="Times New Roman" w:hAnsi="Times New Roman" w:cs="Times New Roman"/>
          <w:b w:val="0"/>
          <w:bCs w:val="0"/>
          <w:color w:val="000000"/>
          <w:lang w:eastAsia="ru-RU"/>
        </w:rPr>
        <w:t xml:space="preserve"> может инвестировать средства ПИФа. Также в этом разделе указаны пропорции, в каких могут находиться разные виды активов ПИФа.</w:t>
      </w:r>
      <w:r w:rsidRPr="0018302E">
        <w:rPr>
          <w:rFonts w:ascii="Times New Roman" w:hAnsi="Times New Roman" w:cs="Times New Roman"/>
          <w:b w:val="0"/>
          <w:bCs w:val="0"/>
          <w:color w:val="000000"/>
        </w:rPr>
        <w:t xml:space="preserve"> </w:t>
      </w:r>
    </w:p>
    <w:p w:rsidR="00EF73A6" w:rsidRPr="0018302E" w:rsidRDefault="00EF73A6" w:rsidP="00AA691C">
      <w:pPr>
        <w:pStyle w:val="1"/>
        <w:spacing w:before="0" w:line="360" w:lineRule="auto"/>
        <w:ind w:firstLine="709"/>
        <w:jc w:val="both"/>
        <w:rPr>
          <w:rFonts w:ascii="Times New Roman" w:hAnsi="Times New Roman" w:cs="Times New Roman"/>
          <w:b w:val="0"/>
          <w:bCs w:val="0"/>
          <w:color w:val="000000"/>
        </w:rPr>
      </w:pPr>
      <w:r w:rsidRPr="0018302E">
        <w:rPr>
          <w:rFonts w:ascii="Times New Roman" w:hAnsi="Times New Roman" w:cs="Times New Roman"/>
          <w:b w:val="0"/>
          <w:bCs w:val="0"/>
          <w:color w:val="000000"/>
          <w:lang w:eastAsia="ru-RU"/>
        </w:rPr>
        <w:t>Диверсификация -</w:t>
      </w:r>
      <w:r w:rsidRPr="0018302E">
        <w:rPr>
          <w:rFonts w:ascii="Times New Roman" w:hAnsi="Times New Roman" w:cs="Times New Roman"/>
          <w:b w:val="0"/>
          <w:bCs w:val="0"/>
          <w:color w:val="000000"/>
        </w:rPr>
        <w:t xml:space="preserve"> (от лат. diversus — разный и facere — делать):\</w:t>
      </w:r>
    </w:p>
    <w:p w:rsidR="00EF73A6" w:rsidRPr="0018302E" w:rsidRDefault="00EF73A6" w:rsidP="00AA691C">
      <w:pPr>
        <w:pStyle w:val="1"/>
        <w:spacing w:before="0" w:line="360" w:lineRule="auto"/>
        <w:ind w:firstLine="709"/>
        <w:jc w:val="both"/>
        <w:rPr>
          <w:rFonts w:ascii="Times New Roman" w:hAnsi="Times New Roman" w:cs="Times New Roman"/>
          <w:b w:val="0"/>
          <w:bCs w:val="0"/>
          <w:color w:val="000000"/>
        </w:rPr>
      </w:pPr>
      <w:r w:rsidRPr="0018302E">
        <w:rPr>
          <w:rFonts w:ascii="Times New Roman" w:hAnsi="Times New Roman" w:cs="Times New Roman"/>
          <w:b w:val="0"/>
          <w:bCs w:val="0"/>
          <w:color w:val="000000"/>
        </w:rPr>
        <w:t xml:space="preserve"> 1) распределение инвестируемых или ссужаемых денежных капиталов между различными объектами вложений с целью снижения риска возможных потерь капитала или доходов от него. Такую Д. называют Д. кредитов. В области банковских операций принцип Д. проявляется в распределении ссудного капитала между большим числом клиентов. Иногда банковское законодательство запрещает коммерческим банкам предоставлять одной фирме кредит на сумму, превышающую 10 % собственного капитала банка. На принципе Д. базируется деятельность инвестиционных компаний и фондов;</w:t>
      </w:r>
    </w:p>
    <w:p w:rsidR="00EF73A6" w:rsidRPr="0018302E" w:rsidRDefault="00EF73A6" w:rsidP="00AA691C">
      <w:pPr>
        <w:pStyle w:val="1"/>
        <w:spacing w:before="0" w:line="360" w:lineRule="auto"/>
        <w:ind w:firstLine="709"/>
        <w:jc w:val="both"/>
        <w:rPr>
          <w:rFonts w:ascii="Times New Roman" w:hAnsi="Times New Roman" w:cs="Times New Roman"/>
          <w:b w:val="0"/>
          <w:bCs w:val="0"/>
          <w:color w:val="000000"/>
        </w:rPr>
      </w:pPr>
      <w:r w:rsidRPr="0018302E">
        <w:rPr>
          <w:rFonts w:ascii="Times New Roman" w:hAnsi="Times New Roman" w:cs="Times New Roman"/>
          <w:b w:val="0"/>
          <w:bCs w:val="0"/>
          <w:color w:val="000000"/>
        </w:rPr>
        <w:t>2) расширение ассортимента, изменение вида продукции, производимой предприятием, фирмой, освоение новых видов производств с целью повышения эффективности производства, получения экономической выгоды, предотвращения банкротства.</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Аффили́рованное лицо́ — </w:t>
      </w:r>
      <w:hyperlink r:id="rId104" w:tooltip="Физическое лицо" w:history="1">
        <w:r w:rsidRPr="0018302E">
          <w:rPr>
            <w:rFonts w:ascii="Times New Roman" w:hAnsi="Times New Roman" w:cs="Times New Roman"/>
            <w:color w:val="000000"/>
            <w:sz w:val="28"/>
            <w:szCs w:val="28"/>
          </w:rPr>
          <w:t>физическое</w:t>
        </w:r>
      </w:hyperlink>
      <w:r w:rsidRPr="0018302E">
        <w:rPr>
          <w:rFonts w:ascii="Times New Roman" w:hAnsi="Times New Roman" w:cs="Times New Roman"/>
          <w:color w:val="000000"/>
          <w:sz w:val="28"/>
          <w:szCs w:val="28"/>
        </w:rPr>
        <w:t xml:space="preserve"> или </w:t>
      </w:r>
      <w:hyperlink r:id="rId105" w:tooltip="Юридическое лицо" w:history="1">
        <w:r w:rsidRPr="0018302E">
          <w:rPr>
            <w:rFonts w:ascii="Times New Roman" w:hAnsi="Times New Roman" w:cs="Times New Roman"/>
            <w:color w:val="000000"/>
            <w:sz w:val="28"/>
            <w:szCs w:val="28"/>
          </w:rPr>
          <w:t>юридическое лицо</w:t>
        </w:r>
      </w:hyperlink>
      <w:r w:rsidRPr="0018302E">
        <w:rPr>
          <w:rFonts w:ascii="Times New Roman" w:hAnsi="Times New Roman" w:cs="Times New Roman"/>
          <w:color w:val="000000"/>
          <w:sz w:val="28"/>
          <w:szCs w:val="28"/>
        </w:rPr>
        <w:t xml:space="preserve">, способное оказывать влияние на деятельность юридических и/или физических лиц, осуществляющих </w:t>
      </w:r>
      <w:hyperlink r:id="rId106" w:tooltip="Предпринимательская деятельность" w:history="1">
        <w:r w:rsidRPr="0018302E">
          <w:rPr>
            <w:rFonts w:ascii="Times New Roman" w:hAnsi="Times New Roman" w:cs="Times New Roman"/>
            <w:color w:val="000000"/>
            <w:sz w:val="28"/>
            <w:szCs w:val="28"/>
          </w:rPr>
          <w:t>предпринимательскую деятельность</w:t>
        </w:r>
      </w:hyperlink>
      <w:r w:rsidRPr="0018302E">
        <w:rPr>
          <w:rFonts w:ascii="Times New Roman" w:hAnsi="Times New Roman" w:cs="Times New Roman"/>
          <w:color w:val="000000"/>
          <w:sz w:val="28"/>
          <w:szCs w:val="28"/>
        </w:rPr>
        <w:t>.</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Аффилированными лицами </w:t>
      </w:r>
      <w:hyperlink r:id="rId107" w:tooltip="Физическое лицо" w:history="1">
        <w:r w:rsidRPr="0018302E">
          <w:rPr>
            <w:rFonts w:ascii="Times New Roman" w:hAnsi="Times New Roman" w:cs="Times New Roman"/>
            <w:color w:val="000000"/>
            <w:sz w:val="28"/>
            <w:szCs w:val="28"/>
          </w:rPr>
          <w:t>физического лица</w:t>
        </w:r>
      </w:hyperlink>
      <w:r w:rsidRPr="0018302E">
        <w:rPr>
          <w:rFonts w:ascii="Times New Roman" w:hAnsi="Times New Roman" w:cs="Times New Roman"/>
          <w:color w:val="000000"/>
          <w:sz w:val="28"/>
          <w:szCs w:val="28"/>
        </w:rPr>
        <w:t>, осуществляющего предпринимательскую деятельность (индивидуального предпринимателя), являются:</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лица, принадлежащие к той группе лиц, к которой принадлежит данное физическое лицо;</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юридическое лицо, в котором данное физическое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Аффилированными лицами </w:t>
      </w:r>
      <w:hyperlink r:id="rId108" w:tooltip="Юридическое лицо" w:history="1">
        <w:r w:rsidRPr="0018302E">
          <w:rPr>
            <w:rFonts w:ascii="Times New Roman" w:hAnsi="Times New Roman" w:cs="Times New Roman"/>
            <w:color w:val="000000"/>
            <w:sz w:val="28"/>
            <w:szCs w:val="28"/>
          </w:rPr>
          <w:t>юридического лица</w:t>
        </w:r>
      </w:hyperlink>
      <w:r w:rsidRPr="0018302E">
        <w:rPr>
          <w:rFonts w:ascii="Times New Roman" w:hAnsi="Times New Roman" w:cs="Times New Roman"/>
          <w:color w:val="000000"/>
          <w:sz w:val="28"/>
          <w:szCs w:val="28"/>
        </w:rPr>
        <w:t xml:space="preserve"> являются:</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лица, принадлежащие к той группе лиц, к которой принадлежит данное юридическое лицо;</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лица, которые имеют право распоряжаться более чем 20 процентами общего количества голосов, приходящихся на акции (вклады, доли), составляющие уставный (складочный) капитал данного юридического лица;</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юридическое лицо, в котором данное юридическое лицо имеет право распоряжаться более чем 20 процентами общего количества голосов, приходящихся на акции (вклады, доли), составляющие уставный (складочный) капитал данного юридического лица;</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если юридическое лицо является участником финансово — 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 — промышленной группы, а также лица, осуществляющие полномочия единоличных исполнительных органов участников финансово — промышленной группы.</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Ценная бумага это контракт, договор между покупателем ценной бумаги (инвестором) и её эмитентом. Этот контракт может быть оценен на фондовом рынке и продан/куплен.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Такой контракт удостоверяет право собственности владельца ценной бумаги на долю компании, которая её выпустила (</w:t>
      </w:r>
      <w:hyperlink r:id="rId109" w:history="1">
        <w:r w:rsidRPr="0018302E">
          <w:rPr>
            <w:rFonts w:ascii="Times New Roman" w:hAnsi="Times New Roman" w:cs="Times New Roman"/>
            <w:color w:val="000000"/>
            <w:sz w:val="28"/>
            <w:szCs w:val="28"/>
          </w:rPr>
          <w:t>акция</w:t>
        </w:r>
      </w:hyperlink>
      <w:r w:rsidRPr="0018302E">
        <w:rPr>
          <w:rFonts w:ascii="Times New Roman" w:hAnsi="Times New Roman" w:cs="Times New Roman"/>
          <w:color w:val="000000"/>
          <w:sz w:val="28"/>
          <w:szCs w:val="28"/>
        </w:rPr>
        <w:t>), факт дачи средств взаймы владельцем ценной бумаги компании, которая её выпустила (</w:t>
      </w:r>
      <w:hyperlink r:id="rId110" w:history="1">
        <w:r w:rsidRPr="0018302E">
          <w:rPr>
            <w:rFonts w:ascii="Times New Roman" w:hAnsi="Times New Roman" w:cs="Times New Roman"/>
            <w:color w:val="000000"/>
            <w:sz w:val="28"/>
            <w:szCs w:val="28"/>
          </w:rPr>
          <w:t>облигация</w:t>
        </w:r>
      </w:hyperlink>
      <w:r w:rsidRPr="0018302E">
        <w:rPr>
          <w:rFonts w:ascii="Times New Roman" w:hAnsi="Times New Roman" w:cs="Times New Roman"/>
          <w:color w:val="000000"/>
          <w:sz w:val="28"/>
          <w:szCs w:val="28"/>
        </w:rPr>
        <w:t xml:space="preserve">) или право владельца ценной бумаги претендовать на определенных условиях на право собственности на активы компании, выпустившей эту ценную бумагу (деривативы - фьючерсы, опционы и т.п.).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Примеры ценных бумаг: акции, облигации, опционы, фьючерсы, свопы, аккредитивы, векселя, чеки, коносаменты и прочие финансовые активы.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Портфель это набор активов разного типа - </w:t>
      </w:r>
      <w:hyperlink r:id="rId111" w:history="1">
        <w:r w:rsidRPr="0018302E">
          <w:rPr>
            <w:rFonts w:ascii="Times New Roman" w:hAnsi="Times New Roman" w:cs="Times New Roman"/>
            <w:color w:val="000000"/>
            <w:sz w:val="28"/>
            <w:szCs w:val="28"/>
          </w:rPr>
          <w:t>акций</w:t>
        </w:r>
      </w:hyperlink>
      <w:r w:rsidRPr="0018302E">
        <w:rPr>
          <w:rFonts w:ascii="Times New Roman" w:hAnsi="Times New Roman" w:cs="Times New Roman"/>
          <w:color w:val="000000"/>
          <w:sz w:val="28"/>
          <w:szCs w:val="28"/>
        </w:rPr>
        <w:t xml:space="preserve">, </w:t>
      </w:r>
      <w:hyperlink r:id="rId112" w:history="1">
        <w:r w:rsidRPr="0018302E">
          <w:rPr>
            <w:rFonts w:ascii="Times New Roman" w:hAnsi="Times New Roman" w:cs="Times New Roman"/>
            <w:color w:val="000000"/>
            <w:sz w:val="28"/>
            <w:szCs w:val="28"/>
          </w:rPr>
          <w:t>облигаций</w:t>
        </w:r>
      </w:hyperlink>
      <w:r w:rsidRPr="0018302E">
        <w:rPr>
          <w:rFonts w:ascii="Times New Roman" w:hAnsi="Times New Roman" w:cs="Times New Roman"/>
          <w:color w:val="000000"/>
          <w:sz w:val="28"/>
          <w:szCs w:val="28"/>
        </w:rPr>
        <w:t xml:space="preserve">, паев </w:t>
      </w:r>
      <w:hyperlink r:id="rId113" w:history="1">
        <w:r w:rsidRPr="0018302E">
          <w:rPr>
            <w:rFonts w:ascii="Times New Roman" w:hAnsi="Times New Roman" w:cs="Times New Roman"/>
            <w:color w:val="000000"/>
            <w:sz w:val="28"/>
            <w:szCs w:val="28"/>
          </w:rPr>
          <w:t>ПИФов</w:t>
        </w:r>
      </w:hyperlink>
      <w:r w:rsidRPr="0018302E">
        <w:rPr>
          <w:rFonts w:ascii="Times New Roman" w:hAnsi="Times New Roman" w:cs="Times New Roman"/>
          <w:color w:val="000000"/>
          <w:sz w:val="28"/>
          <w:szCs w:val="28"/>
        </w:rPr>
        <w:t xml:space="preserve"> - которыми владеет инвестор или паевый инвестиционный фонд (ПИФ может владеть паями других ПИФов).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Активы для портфеля подбираются по определенным принципам и содержатся в определенных пропорциях, зависящих от целей и предпочтений инвестора. Принципы подбора активов и их доли в портфеле ПИФа отражаются в </w:t>
      </w:r>
      <w:hyperlink r:id="rId114" w:history="1">
        <w:r w:rsidRPr="0018302E">
          <w:rPr>
            <w:rFonts w:ascii="Times New Roman" w:hAnsi="Times New Roman" w:cs="Times New Roman"/>
            <w:color w:val="000000"/>
            <w:sz w:val="28"/>
            <w:szCs w:val="28"/>
          </w:rPr>
          <w:t>инвестиционной декларации</w:t>
        </w:r>
      </w:hyperlink>
      <w:r w:rsidRPr="0018302E">
        <w:rPr>
          <w:rFonts w:ascii="Times New Roman" w:hAnsi="Times New Roman" w:cs="Times New Roman"/>
          <w:color w:val="000000"/>
          <w:sz w:val="28"/>
          <w:szCs w:val="28"/>
        </w:rPr>
        <w:t xml:space="preserve">.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Подбор акций разных компаний и включение в портфель других, менее прибыльных, но более надежных активов (облигаций) служат уменьшению риска всех вложений вместе - если какие-то из ценных бумаг портфеля потеряют в цене, то другие бумаги компенсируют потерю и принесут прибыль сверх потерь (если портфель был подобран грамотно, конечно).</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Депозитарий (специализированный депозитарий, спецдепозитарий) это компания, задачей которой является хранение активов ПИФов - акций и облигаций. Другая, не менее важная задача депозитария - контроль за тем, чтобы </w:t>
      </w:r>
      <w:hyperlink r:id="rId115" w:history="1">
        <w:r w:rsidRPr="0018302E">
          <w:rPr>
            <w:rFonts w:ascii="Times New Roman" w:hAnsi="Times New Roman" w:cs="Times New Roman"/>
            <w:color w:val="000000"/>
            <w:sz w:val="28"/>
            <w:szCs w:val="28"/>
          </w:rPr>
          <w:t>управляющие компании</w:t>
        </w:r>
      </w:hyperlink>
      <w:r w:rsidRPr="0018302E">
        <w:rPr>
          <w:rFonts w:ascii="Times New Roman" w:hAnsi="Times New Roman" w:cs="Times New Roman"/>
          <w:color w:val="000000"/>
          <w:sz w:val="28"/>
          <w:szCs w:val="28"/>
        </w:rPr>
        <w:t xml:space="preserve"> при своих инвестиционных операциях (при покупке и продаже ценных бумаг) соблюдали ограничения, установленные законодательством, и действовали в интересах своих клиентов (пайщиков).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Поскольку все ценные бумаги ПИФа хранятся в депозитарии, он получает от управляющей компании сведения обо всех сделках и имеет достаточно информации для осуществления такого контроля. Депозитарий не имеет прав собственности на хранящиеся в нем активы ПИФа. Деятельность депозитариев лицензирует </w:t>
      </w:r>
      <w:hyperlink r:id="rId116" w:history="1">
        <w:r w:rsidRPr="0018302E">
          <w:rPr>
            <w:rFonts w:ascii="Times New Roman" w:hAnsi="Times New Roman" w:cs="Times New Roman"/>
            <w:color w:val="000000"/>
            <w:sz w:val="28"/>
            <w:szCs w:val="28"/>
          </w:rPr>
          <w:t>Федеральная служба по финансовым рынкам</w:t>
        </w:r>
      </w:hyperlink>
      <w:r w:rsidRPr="0018302E">
        <w:rPr>
          <w:rFonts w:ascii="Times New Roman" w:hAnsi="Times New Roman" w:cs="Times New Roman"/>
          <w:color w:val="000000"/>
          <w:sz w:val="28"/>
          <w:szCs w:val="28"/>
        </w:rPr>
        <w:t xml:space="preserve"> (ФСФР). Депозитарий выполняет свои функции за вознаграждение, которое выплачивает ему управляющая компания.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СЧА - это общая стоимость активов </w:t>
      </w:r>
      <w:hyperlink r:id="rId117" w:history="1">
        <w:r w:rsidRPr="0018302E">
          <w:rPr>
            <w:rFonts w:ascii="Times New Roman" w:hAnsi="Times New Roman" w:cs="Times New Roman"/>
            <w:color w:val="000000"/>
            <w:sz w:val="28"/>
            <w:szCs w:val="28"/>
          </w:rPr>
          <w:t>ПИФа</w:t>
        </w:r>
      </w:hyperlink>
      <w:r w:rsidRPr="0018302E">
        <w:rPr>
          <w:rFonts w:ascii="Times New Roman" w:hAnsi="Times New Roman" w:cs="Times New Roman"/>
          <w:color w:val="000000"/>
          <w:sz w:val="28"/>
          <w:szCs w:val="28"/>
        </w:rPr>
        <w:t xml:space="preserve"> (деньги, </w:t>
      </w:r>
      <w:hyperlink r:id="rId118" w:history="1">
        <w:r w:rsidRPr="0018302E">
          <w:rPr>
            <w:rFonts w:ascii="Times New Roman" w:hAnsi="Times New Roman" w:cs="Times New Roman"/>
            <w:color w:val="000000"/>
            <w:sz w:val="28"/>
            <w:szCs w:val="28"/>
          </w:rPr>
          <w:t>акции</w:t>
        </w:r>
      </w:hyperlink>
      <w:r w:rsidRPr="0018302E">
        <w:rPr>
          <w:rFonts w:ascii="Times New Roman" w:hAnsi="Times New Roman" w:cs="Times New Roman"/>
          <w:color w:val="000000"/>
          <w:sz w:val="28"/>
          <w:szCs w:val="28"/>
        </w:rPr>
        <w:t xml:space="preserve">, </w:t>
      </w:r>
      <w:hyperlink r:id="rId119" w:history="1">
        <w:r w:rsidRPr="0018302E">
          <w:rPr>
            <w:rFonts w:ascii="Times New Roman" w:hAnsi="Times New Roman" w:cs="Times New Roman"/>
            <w:color w:val="000000"/>
            <w:sz w:val="28"/>
            <w:szCs w:val="28"/>
          </w:rPr>
          <w:t>облигации</w:t>
        </w:r>
      </w:hyperlink>
      <w:r w:rsidRPr="0018302E">
        <w:rPr>
          <w:rFonts w:ascii="Times New Roman" w:hAnsi="Times New Roman" w:cs="Times New Roman"/>
          <w:color w:val="000000"/>
          <w:sz w:val="28"/>
          <w:szCs w:val="28"/>
        </w:rPr>
        <w:t xml:space="preserve">) за вычетом того, что должно быть выплачено из средств фонда - вознаграждение </w:t>
      </w:r>
      <w:hyperlink r:id="rId120" w:history="1">
        <w:r w:rsidRPr="0018302E">
          <w:rPr>
            <w:rFonts w:ascii="Times New Roman" w:hAnsi="Times New Roman" w:cs="Times New Roman"/>
            <w:color w:val="000000"/>
            <w:sz w:val="28"/>
            <w:szCs w:val="28"/>
          </w:rPr>
          <w:t>управляющей компании</w:t>
        </w:r>
      </w:hyperlink>
      <w:r w:rsidRPr="0018302E">
        <w:rPr>
          <w:rFonts w:ascii="Times New Roman" w:hAnsi="Times New Roman" w:cs="Times New Roman"/>
          <w:color w:val="000000"/>
          <w:sz w:val="28"/>
          <w:szCs w:val="28"/>
        </w:rPr>
        <w:t xml:space="preserve">, </w:t>
      </w:r>
      <w:hyperlink r:id="rId121" w:history="1">
        <w:r w:rsidRPr="0018302E">
          <w:rPr>
            <w:rFonts w:ascii="Times New Roman" w:hAnsi="Times New Roman" w:cs="Times New Roman"/>
            <w:color w:val="000000"/>
            <w:sz w:val="28"/>
            <w:szCs w:val="28"/>
          </w:rPr>
          <w:t>депозитарию</w:t>
        </w:r>
      </w:hyperlink>
      <w:r w:rsidRPr="0018302E">
        <w:rPr>
          <w:rFonts w:ascii="Times New Roman" w:hAnsi="Times New Roman" w:cs="Times New Roman"/>
          <w:color w:val="000000"/>
          <w:sz w:val="28"/>
          <w:szCs w:val="28"/>
        </w:rPr>
        <w:t xml:space="preserve"> и т.п., т.е. это капитал, который предназначен строго для инвестирования в соответствии с </w:t>
      </w:r>
      <w:hyperlink r:id="rId122" w:history="1">
        <w:r w:rsidRPr="0018302E">
          <w:rPr>
            <w:rFonts w:ascii="Times New Roman" w:hAnsi="Times New Roman" w:cs="Times New Roman"/>
            <w:color w:val="000000"/>
            <w:sz w:val="28"/>
            <w:szCs w:val="28"/>
          </w:rPr>
          <w:t>инвестиционной декларацией</w:t>
        </w:r>
      </w:hyperlink>
      <w:r w:rsidRPr="0018302E">
        <w:rPr>
          <w:rFonts w:ascii="Times New Roman" w:hAnsi="Times New Roman" w:cs="Times New Roman"/>
          <w:color w:val="000000"/>
          <w:sz w:val="28"/>
          <w:szCs w:val="28"/>
        </w:rPr>
        <w:t xml:space="preserve"> ПИФа. Рыночная стоимость активов фонда определяется по методике, определямой специальным государственным органом контроля за деятельностью на финансовом рынке - </w:t>
      </w:r>
      <w:hyperlink r:id="rId123" w:tgtFrame="_blank" w:history="1">
        <w:r w:rsidRPr="0018302E">
          <w:rPr>
            <w:rFonts w:ascii="Times New Roman" w:hAnsi="Times New Roman" w:cs="Times New Roman"/>
            <w:color w:val="000000"/>
            <w:sz w:val="28"/>
            <w:szCs w:val="28"/>
          </w:rPr>
          <w:t>ФСФР</w:t>
        </w:r>
      </w:hyperlink>
      <w:r w:rsidRPr="0018302E">
        <w:rPr>
          <w:rFonts w:ascii="Times New Roman" w:hAnsi="Times New Roman" w:cs="Times New Roman"/>
          <w:color w:val="000000"/>
          <w:sz w:val="28"/>
          <w:szCs w:val="28"/>
        </w:rPr>
        <w:t xml:space="preserve">.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Цена пая определяется как СЧА деленная на количество паев.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Большая СЧА ПИФа говорит о том, что этот ПИФ популярен среди инвесторов, ему доверили больше денег.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Изменение СЧА и изменение цены пая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На СЧА влияют: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изменение стоимости активов ПИФа: рост или падение курса </w:t>
      </w:r>
      <w:hyperlink r:id="rId124" w:history="1">
        <w:r w:rsidRPr="0018302E">
          <w:rPr>
            <w:rFonts w:ascii="Times New Roman" w:hAnsi="Times New Roman" w:cs="Times New Roman"/>
            <w:color w:val="000000"/>
            <w:sz w:val="28"/>
            <w:szCs w:val="28"/>
          </w:rPr>
          <w:t>ценных бумаг</w:t>
        </w:r>
      </w:hyperlink>
      <w:r w:rsidRPr="0018302E">
        <w:rPr>
          <w:rFonts w:ascii="Times New Roman" w:hAnsi="Times New Roman" w:cs="Times New Roman"/>
          <w:color w:val="000000"/>
          <w:sz w:val="28"/>
          <w:szCs w:val="28"/>
        </w:rPr>
        <w:t xml:space="preserve"> на </w:t>
      </w:r>
      <w:hyperlink r:id="rId125" w:history="1">
        <w:r w:rsidRPr="0018302E">
          <w:rPr>
            <w:rFonts w:ascii="Times New Roman" w:hAnsi="Times New Roman" w:cs="Times New Roman"/>
            <w:color w:val="000000"/>
            <w:sz w:val="28"/>
            <w:szCs w:val="28"/>
          </w:rPr>
          <w:t>бирже</w:t>
        </w:r>
      </w:hyperlink>
      <w:r w:rsidRPr="0018302E">
        <w:rPr>
          <w:rFonts w:ascii="Times New Roman" w:hAnsi="Times New Roman" w:cs="Times New Roman"/>
          <w:color w:val="000000"/>
          <w:sz w:val="28"/>
          <w:szCs w:val="28"/>
        </w:rPr>
        <w:t xml:space="preserve">, получение ПИФом процентов по облигациям, </w:t>
      </w:r>
      <w:hyperlink r:id="rId126" w:history="1">
        <w:r w:rsidRPr="0018302E">
          <w:rPr>
            <w:rFonts w:ascii="Times New Roman" w:hAnsi="Times New Roman" w:cs="Times New Roman"/>
            <w:color w:val="000000"/>
            <w:sz w:val="28"/>
            <w:szCs w:val="28"/>
          </w:rPr>
          <w:t>дивидендов</w:t>
        </w:r>
      </w:hyperlink>
      <w:r w:rsidRPr="0018302E">
        <w:rPr>
          <w:rFonts w:ascii="Times New Roman" w:hAnsi="Times New Roman" w:cs="Times New Roman"/>
          <w:color w:val="000000"/>
          <w:sz w:val="28"/>
          <w:szCs w:val="28"/>
        </w:rPr>
        <w:t xml:space="preserve"> по акциям и т.п.;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изменение количества паев: покупка новых паев новыми и прежними пайщиками или погашение паев.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На цену пая влияет только первый пункт. Поэтому, если динамика СЧА отличается от динамики цены пая, то это вызвано изменением количества паев: </w:t>
      </w:r>
    </w:p>
    <w:p w:rsidR="00EF73A6"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Если количество паев увеличивается (покупаются новые паи), то СЧА растет быстрее цены пая. Возможна ситуация, когда цена пая уменьшается, а СЧА растет – пайщики скупают паи по дешевке на своего рода распродаже, вызванной спадом на фондовом рынке. </w:t>
      </w:r>
    </w:p>
    <w:p w:rsidR="00AA691C" w:rsidRPr="0018302E" w:rsidRDefault="00EF73A6"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Если количество паев уменьшается (погашаются паи), то СЧА растет медленнее цены пая. Возможна ситуация, когда цена пая растет, а СЧА уменьшается – пайщики гасят паи, но ценные бумаги в ПИФе дорожают и оставшиеся пайщики получают доход. </w:t>
      </w:r>
    </w:p>
    <w:p w:rsidR="00EF73A6" w:rsidRPr="0018302E" w:rsidRDefault="00AA691C" w:rsidP="00AA691C">
      <w:pPr>
        <w:pStyle w:val="a4"/>
        <w:shd w:val="clear" w:color="auto" w:fill="F8FCFF"/>
        <w:spacing w:before="0" w:beforeAutospacing="0" w:after="0" w:afterAutospacing="0" w:line="360" w:lineRule="auto"/>
        <w:ind w:firstLine="709"/>
        <w:jc w:val="both"/>
        <w:rPr>
          <w:rFonts w:ascii="Times New Roman" w:hAnsi="Times New Roman" w:cs="Times New Roman"/>
          <w:b/>
          <w:bCs/>
          <w:color w:val="000000"/>
          <w:sz w:val="28"/>
          <w:szCs w:val="28"/>
        </w:rPr>
      </w:pPr>
      <w:r w:rsidRPr="0018302E">
        <w:rPr>
          <w:rFonts w:ascii="Times New Roman" w:hAnsi="Times New Roman" w:cs="Times New Roman"/>
          <w:color w:val="000000"/>
          <w:sz w:val="28"/>
          <w:szCs w:val="28"/>
        </w:rPr>
        <w:br w:type="page"/>
      </w:r>
      <w:r w:rsidR="00EF73A6" w:rsidRPr="0018302E">
        <w:rPr>
          <w:rFonts w:ascii="Times New Roman" w:hAnsi="Times New Roman" w:cs="Times New Roman"/>
          <w:b/>
          <w:bCs/>
          <w:color w:val="000000"/>
          <w:sz w:val="28"/>
          <w:szCs w:val="28"/>
        </w:rPr>
        <w:t>Приложение</w:t>
      </w:r>
      <w:r w:rsidRPr="0018302E">
        <w:rPr>
          <w:rFonts w:ascii="Times New Roman" w:hAnsi="Times New Roman" w:cs="Times New Roman"/>
          <w:b/>
          <w:bCs/>
          <w:color w:val="000000"/>
          <w:sz w:val="28"/>
          <w:szCs w:val="28"/>
        </w:rPr>
        <w:t xml:space="preserve"> 2</w:t>
      </w:r>
    </w:p>
    <w:p w:rsidR="00AA691C" w:rsidRPr="0018302E" w:rsidRDefault="00AA691C" w:rsidP="00AA691C">
      <w:pPr>
        <w:pStyle w:val="a4"/>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p>
    <w:p w:rsidR="00EF73A6" w:rsidRPr="0018302E" w:rsidRDefault="00EF73A6" w:rsidP="00AA691C">
      <w:pPr>
        <w:spacing w:after="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Выдержки из Федерального закона "Об инвестиционных фондах".</w:t>
      </w:r>
    </w:p>
    <w:p w:rsidR="00EF73A6" w:rsidRPr="0018302E" w:rsidRDefault="00EF73A6" w:rsidP="00AA691C">
      <w:pPr>
        <w:pStyle w:val="2"/>
        <w:spacing w:before="0" w:beforeAutospacing="0" w:after="0" w:afterAutospacing="0" w:line="360" w:lineRule="auto"/>
        <w:ind w:firstLine="709"/>
        <w:jc w:val="both"/>
        <w:rPr>
          <w:rFonts w:ascii="Times New Roman" w:hAnsi="Times New Roman" w:cs="Times New Roman"/>
          <w:b w:val="0"/>
          <w:bCs w:val="0"/>
          <w:color w:val="000000"/>
          <w:sz w:val="28"/>
          <w:szCs w:val="28"/>
        </w:rPr>
      </w:pPr>
      <w:r w:rsidRPr="0018302E">
        <w:rPr>
          <w:rFonts w:ascii="Times New Roman" w:hAnsi="Times New Roman" w:cs="Times New Roman"/>
          <w:b w:val="0"/>
          <w:bCs w:val="0"/>
          <w:color w:val="000000"/>
          <w:sz w:val="28"/>
          <w:szCs w:val="28"/>
        </w:rPr>
        <w:t>Федеральный закон "Об инвестиционных фондах"</w:t>
      </w:r>
    </w:p>
    <w:p w:rsidR="00EF73A6" w:rsidRPr="0018302E" w:rsidRDefault="00EF73A6" w:rsidP="00AA691C">
      <w:pPr>
        <w:pStyle w:val="2"/>
        <w:spacing w:before="0" w:beforeAutospacing="0" w:after="0" w:afterAutospacing="0" w:line="360" w:lineRule="auto"/>
        <w:ind w:firstLine="709"/>
        <w:jc w:val="both"/>
        <w:rPr>
          <w:rFonts w:ascii="Times New Roman" w:hAnsi="Times New Roman" w:cs="Times New Roman"/>
          <w:b w:val="0"/>
          <w:bCs w:val="0"/>
          <w:color w:val="000000"/>
          <w:sz w:val="28"/>
          <w:szCs w:val="28"/>
        </w:rPr>
      </w:pPr>
      <w:r w:rsidRPr="0018302E">
        <w:rPr>
          <w:rFonts w:ascii="Times New Roman" w:hAnsi="Times New Roman" w:cs="Times New Roman"/>
          <w:b w:val="0"/>
          <w:bCs w:val="0"/>
          <w:color w:val="000000"/>
          <w:sz w:val="28"/>
          <w:szCs w:val="28"/>
        </w:rPr>
        <w:t>Глава VIII. Деятельность управляющей компании</w:t>
      </w:r>
    </w:p>
    <w:p w:rsidR="00EF73A6" w:rsidRPr="0018302E" w:rsidRDefault="00EF73A6" w:rsidP="00AA691C">
      <w:pPr>
        <w:pStyle w:val="2"/>
        <w:spacing w:before="0" w:beforeAutospacing="0" w:after="0" w:afterAutospacing="0" w:line="360" w:lineRule="auto"/>
        <w:ind w:firstLine="709"/>
        <w:jc w:val="both"/>
        <w:rPr>
          <w:rFonts w:ascii="Times New Roman" w:hAnsi="Times New Roman" w:cs="Times New Roman"/>
          <w:b w:val="0"/>
          <w:bCs w:val="0"/>
          <w:color w:val="000000"/>
          <w:sz w:val="28"/>
          <w:szCs w:val="28"/>
        </w:rPr>
      </w:pPr>
      <w:r w:rsidRPr="0018302E">
        <w:rPr>
          <w:rFonts w:ascii="Times New Roman" w:hAnsi="Times New Roman" w:cs="Times New Roman"/>
          <w:b w:val="0"/>
          <w:bCs w:val="0"/>
          <w:color w:val="000000"/>
          <w:sz w:val="28"/>
          <w:szCs w:val="28"/>
        </w:rPr>
        <w:t>Статья 38. Требования к управляющей компании</w:t>
      </w:r>
    </w:p>
    <w:p w:rsidR="00EF73A6" w:rsidRPr="0018302E" w:rsidRDefault="00EF73A6" w:rsidP="00304DFB">
      <w:pPr>
        <w:pStyle w:val="a4"/>
        <w:numPr>
          <w:ilvl w:val="1"/>
          <w:numId w:val="6"/>
        </w:numPr>
        <w:spacing w:before="0" w:beforeAutospacing="0" w:after="0" w:afterAutospacing="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lang w:eastAsia="en-US"/>
        </w:rPr>
        <w:t>Управляющей компанией могут быть только открытое или закрытое акционерное общество, общество с ограниченной (дополнительной) ответственностью, созданные в соответствии с законодательством Российской Федерации. Российская Федерация, субъекты Российской Федерации и муниципальные образования не вправе являться участниками управляющей компании.</w:t>
      </w:r>
      <w:r w:rsidRPr="0018302E">
        <w:rPr>
          <w:rFonts w:ascii="Times New Roman" w:hAnsi="Times New Roman" w:cs="Times New Roman"/>
          <w:color w:val="000000"/>
          <w:sz w:val="28"/>
          <w:szCs w:val="28"/>
        </w:rPr>
        <w:t xml:space="preserve">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Управляющая компания может использовать в своем наименовании слова "инвестиционный фонд", "акционерный инвестиционный фонд" или "паевой инвестиционный фонд" в сочетании со словами "управляющая компания". </w:t>
      </w:r>
    </w:p>
    <w:p w:rsidR="00EF73A6" w:rsidRPr="0018302E" w:rsidRDefault="00EF73A6" w:rsidP="00304DFB">
      <w:pPr>
        <w:pStyle w:val="a4"/>
        <w:numPr>
          <w:ilvl w:val="1"/>
          <w:numId w:val="6"/>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 Управляющая компания может осуществлять предусмотренную настоящим Федеральным законом деятельность только на основании специального разрешения (лицензии).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Примечание.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Постановлением Правительства РФ от 04.07.2002 N 495 утверждено Положение о лицензировании деятельности по управлению инвестиционными фондами, паевыми инвестиционными фондами и негосударственными пенсионными фондами.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Управляющая компания может совмещать предусмотренную настоящим Федеральным законом деятельность только с деятельностью по доверительному управлению ценными бумагами, управлению пенсионными резервами негосударственных пенсионных фондов и управлению страховыми резервами страховых компаний.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Примечание:.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Постановлением ФКЦБ РФ от 23.04.2003 N 03-22/пс установлен норматив достаточности собственных средств профессионального участника рынка ценных бумаг, совмещающего деятельность по управлению ценными бумагами и деятельность по управлению инвестиционными фондами, паевыми инвестиционными фондами, деятельность по управлению пенсионными резервами негосударственных пенсионных фондов и (или) деятельность по управлению активами страховых резервов страховых организаций. </w:t>
      </w:r>
    </w:p>
    <w:p w:rsidR="00EF73A6" w:rsidRPr="0018302E" w:rsidRDefault="00EF73A6" w:rsidP="00304DFB">
      <w:pPr>
        <w:pStyle w:val="a4"/>
        <w:numPr>
          <w:ilvl w:val="1"/>
          <w:numId w:val="6"/>
        </w:numPr>
        <w:spacing w:before="0" w:beforeAutospacing="0" w:after="0" w:afterAutospacing="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lang w:eastAsia="en-US"/>
        </w:rPr>
        <w:t>Размер собственных средств управляющей компании и его соотношение с суммарной стоимостью активов акционерных инвестиционных фондов и активов паевых инвестиционных фондов, находящихся в управлении этой управляющей компании, определяются федеральным органом исполнительной власти по рынку ценных бумаг.</w:t>
      </w:r>
      <w:r w:rsidRPr="0018302E">
        <w:rPr>
          <w:rFonts w:ascii="Times New Roman" w:hAnsi="Times New Roman" w:cs="Times New Roman"/>
          <w:color w:val="000000"/>
          <w:sz w:val="28"/>
          <w:szCs w:val="28"/>
        </w:rPr>
        <w:t xml:space="preserve"> </w:t>
      </w:r>
    </w:p>
    <w:p w:rsidR="00EF73A6" w:rsidRPr="0018302E" w:rsidRDefault="00EF73A6" w:rsidP="00304DFB">
      <w:pPr>
        <w:pStyle w:val="a4"/>
        <w:numPr>
          <w:ilvl w:val="1"/>
          <w:numId w:val="6"/>
        </w:numPr>
        <w:spacing w:before="0" w:beforeAutospacing="0" w:after="0" w:afterAutospacing="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lang w:eastAsia="en-US"/>
        </w:rPr>
        <w:t>Функции единоличного исполнительного органа управляющей компании не могут осуществлять:</w:t>
      </w:r>
      <w:r w:rsidRPr="0018302E">
        <w:rPr>
          <w:rFonts w:ascii="Times New Roman" w:hAnsi="Times New Roman" w:cs="Times New Roman"/>
          <w:color w:val="000000"/>
          <w:sz w:val="28"/>
          <w:szCs w:val="28"/>
        </w:rPr>
        <w:t xml:space="preserve">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лица, которые осуществляли функции единоличного исполнительного органа или входили в состав коллегиального исполнительного органа управляющей компании, специализированного депозитария, акционерного инвестиционного фонда, профессионального участника рынка ценных бумаг, кредитной организации, страховой организации, негосударственного пенсионного фонда в момент аннулирования у этих организаций лицензий на осуществление соответствующих видов деятельности за нарушение лицензионных требований, если с момента такого аннулирования прошло менее трех лет;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лица, на которых было наложено взыскание за административное правонарушение в области финансов и рынка ценных бумаг, если с момента наложения такого взыскания прошло менее одного года;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лица, имеющие судимость за преступления в сфере экономической деятельности или за преступления против государственной власти, интересов государственной службы и службы в органах местного самоуправления.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Указанные лица не могут также входить в состав совета директоров (наблюдательного совета) и коллегиального исполнительного органа управляющей компании.</w:t>
      </w:r>
    </w:p>
    <w:p w:rsidR="00EF73A6" w:rsidRPr="0018302E" w:rsidRDefault="00EF73A6" w:rsidP="00AA691C">
      <w:pPr>
        <w:pStyle w:val="3"/>
        <w:spacing w:before="0" w:line="360" w:lineRule="auto"/>
        <w:ind w:firstLine="709"/>
        <w:jc w:val="both"/>
        <w:rPr>
          <w:rFonts w:ascii="Times New Roman" w:hAnsi="Times New Roman" w:cs="Times New Roman"/>
          <w:b w:val="0"/>
          <w:bCs w:val="0"/>
          <w:color w:val="000000"/>
          <w:sz w:val="28"/>
          <w:szCs w:val="28"/>
        </w:rPr>
      </w:pPr>
      <w:r w:rsidRPr="0018302E">
        <w:rPr>
          <w:rFonts w:ascii="Times New Roman" w:hAnsi="Times New Roman" w:cs="Times New Roman"/>
          <w:b w:val="0"/>
          <w:bCs w:val="0"/>
          <w:color w:val="000000"/>
          <w:sz w:val="28"/>
          <w:szCs w:val="28"/>
        </w:rPr>
        <w:t>Статья 39. Обязанности управляющей компании</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lang w:eastAsia="en-US"/>
        </w:rPr>
        <w:t>1. Управляющая компания обязана действовать разумно и добросовестно при осуществлении своих прав и исполнении обязанностей.</w:t>
      </w:r>
      <w:r w:rsidRPr="0018302E">
        <w:rPr>
          <w:rFonts w:ascii="Times New Roman" w:hAnsi="Times New Roman" w:cs="Times New Roman"/>
          <w:color w:val="000000"/>
          <w:sz w:val="28"/>
          <w:szCs w:val="28"/>
        </w:rPr>
        <w:t xml:space="preserve">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2. Управляющая компания обязана: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передавать имущество, принадлежащее акционерному инвестиционному фонду, и имущество, составляющее паевой инвестиционный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не предусмотрено иное;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передавать специализированному депозитарию незамедлительно с момента их составления или получения копии всех первичных документов в отношении имущества, составляющего паевой инвестиционный фонд, и имущества, принадлежащего акционерному инвестиционному фонду, а также подлинные экземпляры документов, подтверждающих права на недвижимое имущество;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представлять в федеральный орган исполнительной власти по рынку ценных бумаг отчетность в установленном им порядке;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раскр</w:t>
      </w:r>
      <w:r w:rsidRPr="0018302E">
        <w:rPr>
          <w:rFonts w:ascii="Times New Roman" w:hAnsi="Times New Roman" w:cs="Times New Roman"/>
          <w:color w:val="000000"/>
          <w:sz w:val="28"/>
          <w:szCs w:val="28"/>
        </w:rPr>
        <w:t>ывать информацию об акционерном инвестиционном фонде и о паевом инв</w:t>
      </w:r>
      <w:r w:rsidRPr="0018302E">
        <w:rPr>
          <w:rFonts w:ascii="Times New Roman" w:hAnsi="Times New Roman" w:cs="Times New Roman"/>
          <w:color w:val="000000"/>
          <w:sz w:val="28"/>
          <w:szCs w:val="28"/>
          <w:lang w:eastAsia="en-US"/>
        </w:rPr>
        <w:t xml:space="preserve">естиционном фонде в соответствии с настоящим Федеральным законом;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соблюдать иные требования, предусмотренные настоящим Федеральным законом и нормативными правовыми актами федерального органа исполнительной власти по рынку ценных бумаг. </w:t>
      </w:r>
    </w:p>
    <w:p w:rsidR="00EF73A6" w:rsidRPr="0018302E" w:rsidRDefault="00EF73A6" w:rsidP="00AA691C">
      <w:pPr>
        <w:pStyle w:val="a4"/>
        <w:numPr>
          <w:ilvl w:val="0"/>
          <w:numId w:val="2"/>
        </w:numPr>
        <w:tabs>
          <w:tab w:val="clear" w:pos="720"/>
        </w:tabs>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Управляющая компания акционерного инвестиционного фонда вправе в случаях, предусмотренных настоящим Федеральным законом, отказаться от исполнения своих обязанностей, предусмотренных настоящим Федеральным законом и договором с акционерным инвестиционным фондом.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В случае отказа от исполнения своих обязанностей управляющая компания акционерного инвестиционного фонда обязана не менее чем за 60 дней до дня прекращения исполнения обязанностей письменно уведомить об этом совет директоров (наблюдательный совет) акционерного инвестиционного фонда и федеральный орган исполнительной власти по рынку ценных бумаг. </w:t>
      </w:r>
    </w:p>
    <w:p w:rsidR="00EF73A6" w:rsidRPr="0018302E" w:rsidRDefault="00EF73A6" w:rsidP="00AA691C">
      <w:pPr>
        <w:pStyle w:val="a4"/>
        <w:numPr>
          <w:ilvl w:val="0"/>
          <w:numId w:val="2"/>
        </w:numPr>
        <w:tabs>
          <w:tab w:val="clear" w:pos="720"/>
        </w:tabs>
        <w:spacing w:before="0" w:beforeAutospacing="0" w:after="0" w:afterAutospacing="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lang w:eastAsia="en-US"/>
        </w:rPr>
        <w:t>В течение пяти дней со дня прекращения исполнения своих обязанностей управляющая компания обязана передать все имеющиеся у нее документы, имущество (включая денежные средства), принадлежащее акционерному инвестиционному фонду, вновь назначенной управляющей компании.</w:t>
      </w:r>
    </w:p>
    <w:p w:rsidR="00EF73A6" w:rsidRPr="0018302E" w:rsidRDefault="00EF73A6" w:rsidP="00AA691C">
      <w:pPr>
        <w:pStyle w:val="3"/>
        <w:spacing w:before="0" w:line="360" w:lineRule="auto"/>
        <w:ind w:firstLine="709"/>
        <w:jc w:val="both"/>
        <w:rPr>
          <w:rFonts w:ascii="Times New Roman" w:hAnsi="Times New Roman" w:cs="Times New Roman"/>
          <w:b w:val="0"/>
          <w:bCs w:val="0"/>
          <w:color w:val="000000"/>
          <w:sz w:val="28"/>
          <w:szCs w:val="28"/>
        </w:rPr>
      </w:pPr>
      <w:r w:rsidRPr="0018302E">
        <w:rPr>
          <w:rFonts w:ascii="Times New Roman" w:hAnsi="Times New Roman" w:cs="Times New Roman"/>
          <w:b w:val="0"/>
          <w:bCs w:val="0"/>
          <w:color w:val="000000"/>
          <w:sz w:val="28"/>
          <w:szCs w:val="28"/>
        </w:rPr>
        <w:t>Статья 40. Ограничения деятельности управляющей компании</w:t>
      </w:r>
    </w:p>
    <w:p w:rsidR="00EF73A6" w:rsidRPr="0018302E" w:rsidRDefault="00EF73A6" w:rsidP="00304DFB">
      <w:pPr>
        <w:pStyle w:val="a4"/>
        <w:numPr>
          <w:ilvl w:val="1"/>
          <w:numId w:val="6"/>
        </w:numPr>
        <w:spacing w:before="0" w:beforeAutospacing="0" w:after="0" w:afterAutospacing="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lang w:eastAsia="en-US"/>
        </w:rPr>
        <w:t>Управляющая компания не вправе:</w:t>
      </w:r>
      <w:r w:rsidRPr="0018302E">
        <w:rPr>
          <w:rFonts w:ascii="Times New Roman" w:hAnsi="Times New Roman" w:cs="Times New Roman"/>
          <w:color w:val="000000"/>
          <w:sz w:val="28"/>
          <w:szCs w:val="28"/>
        </w:rPr>
        <w:t xml:space="preserve">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распоряжаться активами акционерного инвестиционного фонда и имуществом, составляющим паевой инвестиционный фонд, без согласия специализированного депозитария, за исключением распоряжения ценными бумагами в целях исполнения сделок, совершенных через организаторов торговли;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приобретать за счет активов акционерного инвестиционного фонда и имущества, составляющего паевой инвестиционный фонд, объекты, не предусмотренные соответственно инвестиционной декларацией акционерного инвестиционного фонда и инвестиционной декларацией паевого инвестиционного фонда;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совершать сделки, в результате которых будут нарушены требования настоящего Федерального закона, нормативных правовых актов Российской Федерации, нормативных правовых актов федерального органа исполнительной власти по рынку ценных бумаг, включая требования к структуре активов акционерных инвестиционных фондов и активов паевых инвестиционных фондов;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безвозмездно отчуждать имущество, принадлежащее акционерному инвестиционному фонду, и имущество, составляющее паевой инвестиционный фонд;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принимать на себя обязанность по передаче имущества, которое в момент принятия такой обязанности не принадлежит акционерному инвестиционному фонду и не составляет паевой инвестиционный фонд, за исключением сделок с ценными бумагами, совершаемых через организатора торговли, правила которого предусматривают поставку против платежа;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получать на условиях договоров займа и кредитных договоров денежные средства, подлежащие возврату за счет имущества, составляющего паевой инвестиционный фонд, не иначе как в целях использования этих средств для выкупа инвестиционных паев при недостаточности денежных средств, составляющих этот паевой инвестиционный фонд. При этом совокупный объем задолженности, подлежащей погашению за счет имущества, составляющего паевой инвестиционный фонд, по всем договорам займа и кредитным договорам не должен превышать 10 процентов стоимости чистых активов паевого инвестиционного фонда. Срок привлечения заемных средств по каждому договору займа и кредитному договору (включая срок продления) не может превышать три месяца;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предоставлять займы за счет имущества, принадлежащего акционерному инвестиционному фонду, и имущества, составляющего паевой инвестиционный фонд;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использовать имущество, принадлежащее акционерному инвестиционному фонду, для обеспечения исполнения собственных обязательств или обязательств третьих лиц, а также имущество, составляющее паевой инвестиционный фонд, для обеспечения исполнения собственных обязательств, не связанных с доверительным управлением паевым инвестиционным фондом, или для исполнения обязательств третьих лиц;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приобретать за счет имущества, принадлежащего акционерному инвестиционному фонду, и имущества, составляющего паевой инвестиционный фонд, объекты инвестирования у своих аффилированных лиц, за исключением ценных бумаг, включенных в листинг организатора торговли;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приобретать за счет имущества, составляющего паевой инвестиционный фонд, инвестиционные паи иных паевых инвестиционных фондов, находящихся в ее доверительном управлении;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приобретать имущество, принадлежащее акционерному инвестиционному фонду, которым она управляет;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приобретать имущество, составляющее паевой инвестиционный фонд, за исключением случаев получения вознаграждения в соответствии с правилами доверительного управления паевым инвестиционным фондом, а также возмещения суммы собственных денежных средств, использованных управляющей компанией для выкупа инвестиционных паев этого инвестиционного фонда. При этом взимание управляющей компанией процентов за пользование ее денежными средствами не допускается;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отчуждать собственное имущество акционерному инвестиционному фонду, которым она управляет;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отчуждать собственное имущество в состав имущества, составляющего паевой инвестиционный фонд, находящийся в ее доверительном управлении;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приобретать в состав имущества, принадлежащего акционерному инвестиционному фонду, и имущества, составляющего паевой инвестиционный фонд, ценные бумаги, выпущенные управляющей компанией, специализированным депозитарием, оценщиком или аудитором паевого инвестиционного фонда, а также их аффилированными лицами, за исключением ценных бумаг, включенных в листинг организатора торговли. </w:t>
      </w:r>
    </w:p>
    <w:p w:rsidR="00EF73A6" w:rsidRPr="0018302E" w:rsidRDefault="00EF73A6" w:rsidP="00304DFB">
      <w:pPr>
        <w:pStyle w:val="a4"/>
        <w:numPr>
          <w:ilvl w:val="1"/>
          <w:numId w:val="5"/>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Сделки с опционами, а также форвардные и фьючерсные контракты за счет имущества, принадлежащего акционерному инвестиционному фонду, и имущества, составляющего паевой инвестиционный фонд, могут совершаться только в целях уменьшения риска снижения стоимости активов акционерного инвестиционного фонда и активов паевого инвестиционного фонда.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При этом общий размер обязательств по опционам, а также форвардным и фьючерсным контрактам, указанным в настоящем пункте, не может составлять более 10 процентов стоимости активов акционерного инвестиционного фонда и активов паевого инвестиционного фонда.</w:t>
      </w:r>
    </w:p>
    <w:p w:rsidR="00EF73A6" w:rsidRPr="0018302E" w:rsidRDefault="00EF73A6" w:rsidP="00AA691C">
      <w:pPr>
        <w:pStyle w:val="3"/>
        <w:spacing w:before="0" w:line="360" w:lineRule="auto"/>
        <w:ind w:firstLine="709"/>
        <w:jc w:val="both"/>
        <w:rPr>
          <w:rFonts w:ascii="Times New Roman" w:hAnsi="Times New Roman" w:cs="Times New Roman"/>
          <w:b w:val="0"/>
          <w:bCs w:val="0"/>
          <w:color w:val="000000"/>
          <w:sz w:val="28"/>
          <w:szCs w:val="28"/>
        </w:rPr>
      </w:pPr>
      <w:r w:rsidRPr="0018302E">
        <w:rPr>
          <w:rFonts w:ascii="Times New Roman" w:hAnsi="Times New Roman" w:cs="Times New Roman"/>
          <w:b w:val="0"/>
          <w:bCs w:val="0"/>
          <w:color w:val="000000"/>
          <w:sz w:val="28"/>
          <w:szCs w:val="28"/>
        </w:rPr>
        <w:t>Статья 41. Вознаграждения и расходы, связанные с управлением акционерным инвестиционным фондом и доверительным управлением паевым инвестиционным фондом</w:t>
      </w:r>
    </w:p>
    <w:p w:rsidR="00EF73A6" w:rsidRPr="0018302E" w:rsidRDefault="00EF73A6" w:rsidP="00304DFB">
      <w:pPr>
        <w:pStyle w:val="a4"/>
        <w:numPr>
          <w:ilvl w:val="1"/>
          <w:numId w:val="6"/>
        </w:numPr>
        <w:spacing w:before="0" w:beforeAutospacing="0" w:after="0" w:afterAutospacing="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lang w:eastAsia="en-US"/>
        </w:rPr>
        <w:t>Вознаграждения управляющей компании, специализированного депозитария, лица, осуществляющего ведение реестра владельцев инвестиционных паев, оценщика и аудитора выплачиваются за счет имущества акционерного инвестиционного фонда и имущества, составляющего паевой инвестиционный фонд, и их сумма не должна превышать 10 процентов среднегодовой стоимости чистых активов акционерного инвестиционного фонда и чистых активов паевого инвестиционного фонда. Порядок расчета среднегодовой стоимости чистых активов акционерного инвестиционного фонда и чистых активов паевого инвестиционного фонда определяется федеральным органом исполнительной власти по рынку ценных бумаг.</w:t>
      </w:r>
      <w:r w:rsidRPr="0018302E">
        <w:rPr>
          <w:rFonts w:ascii="Times New Roman" w:hAnsi="Times New Roman" w:cs="Times New Roman"/>
          <w:color w:val="000000"/>
          <w:sz w:val="28"/>
          <w:szCs w:val="28"/>
        </w:rPr>
        <w:t xml:space="preserve"> </w:t>
      </w:r>
    </w:p>
    <w:p w:rsidR="00EF73A6" w:rsidRPr="0018302E" w:rsidRDefault="00EF73A6" w:rsidP="00304DFB">
      <w:pPr>
        <w:pStyle w:val="a4"/>
        <w:numPr>
          <w:ilvl w:val="1"/>
          <w:numId w:val="6"/>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Договором между акционерным инвестиционным фондом и управляющей компанией может быть предусмотрена выплата вознаграждения управляющей компании за счет доходов от управления акционерным инвестиционным фондом. Правилами доверительного управления паевым инвестиционным фондом может быть предусмотрена выплата вознаграждения управляющей компании в зависимости от увеличения стоимости имущества, составляющего паевой инвестиционный фонд.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В течение срока формирования паевого инвестиционного фонда вознаграждения управляющей компании, специализированного депозитария, лица, осуществляющего ведение реестра владельцев инвестиционных паев, оценщика и аудитора, а также расходы, связанные с доверительным управлением паевым инвестиционным фондом, начисляются, но не выплачиваются. Выплата начисленных вознаграждений и оплата указанных расходов производятся только в том случае, если в течение срока формирования паевого инвестиционного фонда стоимость имущества, составляющего паевой инвестиционный фонд, достигла суммы, определенной правилами доверительного управления паевым инвестиционным фондом. </w:t>
      </w:r>
    </w:p>
    <w:p w:rsidR="00EF73A6" w:rsidRPr="0018302E" w:rsidRDefault="00EF73A6" w:rsidP="00304DFB">
      <w:pPr>
        <w:pStyle w:val="a4"/>
        <w:numPr>
          <w:ilvl w:val="1"/>
          <w:numId w:val="6"/>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Расходы, связанные с управлением акционерным инвестиционным фондом и доверительным управлением паевым инвестиционным фондом, в том числе с содержанием имущества, принадлежащего акционерному инвестиционному фонду, и имущества, составляющего паевой инвестиционный фонд, а также с совершением сделок с указанным имуществом, производятся соответственно за счет имущества, принадлежащего акционерному инвестиционному фонду, и имущества, составляющего паевой инвестиционный фонд.</w:t>
      </w:r>
    </w:p>
    <w:p w:rsidR="00EF73A6" w:rsidRPr="0018302E" w:rsidRDefault="00EF73A6" w:rsidP="00AA691C">
      <w:pPr>
        <w:pStyle w:val="4"/>
        <w:spacing w:before="0" w:line="360" w:lineRule="auto"/>
        <w:ind w:firstLine="709"/>
        <w:jc w:val="both"/>
        <w:rPr>
          <w:rFonts w:ascii="Times New Roman" w:hAnsi="Times New Roman" w:cs="Times New Roman"/>
          <w:b w:val="0"/>
          <w:bCs w:val="0"/>
          <w:i w:val="0"/>
          <w:iCs w:val="0"/>
          <w:color w:val="000000"/>
          <w:sz w:val="28"/>
          <w:szCs w:val="28"/>
        </w:rPr>
      </w:pPr>
      <w:r w:rsidRPr="0018302E">
        <w:rPr>
          <w:rFonts w:ascii="Times New Roman" w:hAnsi="Times New Roman" w:cs="Times New Roman"/>
          <w:b w:val="0"/>
          <w:bCs w:val="0"/>
          <w:i w:val="0"/>
          <w:iCs w:val="0"/>
          <w:color w:val="000000"/>
          <w:sz w:val="28"/>
          <w:szCs w:val="28"/>
        </w:rPr>
        <w:t>Глава IX. Контроль за распоряжением имуществом, принадлежащим акционерному инвестиционному фонду, и имуществом, составляющим паевой инвестиционный фонд</w:t>
      </w:r>
    </w:p>
    <w:p w:rsidR="00EF73A6" w:rsidRPr="0018302E" w:rsidRDefault="00EF73A6" w:rsidP="00AA691C">
      <w:pPr>
        <w:pStyle w:val="3"/>
        <w:spacing w:before="0" w:line="360" w:lineRule="auto"/>
        <w:ind w:firstLine="709"/>
        <w:jc w:val="both"/>
        <w:rPr>
          <w:rFonts w:ascii="Times New Roman" w:hAnsi="Times New Roman" w:cs="Times New Roman"/>
          <w:b w:val="0"/>
          <w:bCs w:val="0"/>
          <w:color w:val="000000"/>
          <w:sz w:val="28"/>
          <w:szCs w:val="28"/>
        </w:rPr>
      </w:pPr>
      <w:r w:rsidRPr="0018302E">
        <w:rPr>
          <w:rFonts w:ascii="Times New Roman" w:hAnsi="Times New Roman" w:cs="Times New Roman"/>
          <w:b w:val="0"/>
          <w:bCs w:val="0"/>
          <w:color w:val="000000"/>
          <w:sz w:val="28"/>
          <w:szCs w:val="28"/>
        </w:rPr>
        <w:t>Статья 42. Учет и хранение имущества, принадлежащего акционерному инвестиционному фонду, и имущества, составляющего паевой инвестиционный фонд</w:t>
      </w:r>
    </w:p>
    <w:p w:rsidR="00EF73A6" w:rsidRPr="0018302E" w:rsidRDefault="00EF73A6" w:rsidP="00304DFB">
      <w:pPr>
        <w:pStyle w:val="a4"/>
        <w:numPr>
          <w:ilvl w:val="1"/>
          <w:numId w:val="4"/>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rPr>
        <w:t xml:space="preserve"> </w:t>
      </w:r>
      <w:r w:rsidRPr="0018302E">
        <w:rPr>
          <w:rFonts w:ascii="Times New Roman" w:hAnsi="Times New Roman" w:cs="Times New Roman"/>
          <w:color w:val="000000"/>
          <w:sz w:val="28"/>
          <w:szCs w:val="28"/>
          <w:lang w:eastAsia="en-US"/>
        </w:rPr>
        <w:t xml:space="preserve">Имущество, принадлежащее акционерному инвестиционному фонду, и имущество, составляющее паевой инвестиционный фонд, должны учитываться в специализированном депозитарии.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Имущество, принадлежащее акционерному инвестиционному фонду, и имущество, составляющее паевой инвестиционный фонд, должны храниться в специализированном депозитарии, если для отдельных видов имущества нормативными правовыми актами Российской Федерации не предусмотрено иное. </w:t>
      </w:r>
    </w:p>
    <w:p w:rsidR="00EF73A6" w:rsidRPr="0018302E" w:rsidRDefault="00EF73A6" w:rsidP="00304DFB">
      <w:pPr>
        <w:pStyle w:val="a4"/>
        <w:numPr>
          <w:ilvl w:val="1"/>
          <w:numId w:val="4"/>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Учет и хранение имущества, принадлежащего акционерному инвестиционному фонду, и имущества, составляющего паевой инвестиционный фонд, могут осуществляться соответственно только одним специализированным депозитарием.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Специализированный депозитарий не вправе пользоваться и распоряжаться имуществом, принадлежащим акционерному инвестиционному фонду, и имуществом, составляющим паевой инвестиционный фонд. </w:t>
      </w:r>
    </w:p>
    <w:p w:rsidR="00EF73A6" w:rsidRPr="0018302E" w:rsidRDefault="00EF73A6" w:rsidP="00304DFB">
      <w:pPr>
        <w:pStyle w:val="a4"/>
        <w:numPr>
          <w:ilvl w:val="1"/>
          <w:numId w:val="4"/>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Права на ценные бумаги, принадлежащие акционерному инвестиционному фонду, либо права на ценные бумаги, составляющие имущество паевого инвестиционного фонда, должны учитываться на счете депо в специализированном депозитарии, за исключением прав на государственные ценные бумаги. </w:t>
      </w:r>
    </w:p>
    <w:p w:rsidR="00EF73A6" w:rsidRPr="0018302E" w:rsidRDefault="00EF73A6" w:rsidP="00304DFB">
      <w:pPr>
        <w:pStyle w:val="a4"/>
        <w:numPr>
          <w:ilvl w:val="1"/>
          <w:numId w:val="4"/>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Специализированный депозитарий вправе привлекать к исполнению своих обязанностей по хранению и (или) учету прав на ценные бумаги, принадлежащие акционерному инвестиционному фонду или составляющие имущество паевого инвестиционного фонда, другой депозитарий, если это предусмотрено соответственно договором с акционерным инвестиционным фондом или правилами доверительного управления паевым инвестиционным фондом. Специализированный депозитарий отвечает за действия определенного им депозитария как за свои собственные. Акционерный инвестиционный фонд и управляющая компания паевого инвестиционного фонда несут ответственность за действия определенного ими депозитария в случае, если привлечение депозитария производилось по их письменному указанию.</w:t>
      </w:r>
    </w:p>
    <w:p w:rsidR="00EF73A6" w:rsidRPr="0018302E" w:rsidRDefault="00EF73A6" w:rsidP="00AA691C">
      <w:pPr>
        <w:pStyle w:val="3"/>
        <w:spacing w:before="0" w:line="360" w:lineRule="auto"/>
        <w:ind w:firstLine="709"/>
        <w:jc w:val="both"/>
        <w:rPr>
          <w:rFonts w:ascii="Times New Roman" w:hAnsi="Times New Roman" w:cs="Times New Roman"/>
          <w:b w:val="0"/>
          <w:bCs w:val="0"/>
          <w:color w:val="000000"/>
          <w:sz w:val="28"/>
          <w:szCs w:val="28"/>
        </w:rPr>
      </w:pPr>
      <w:r w:rsidRPr="0018302E">
        <w:rPr>
          <w:rFonts w:ascii="Times New Roman" w:hAnsi="Times New Roman" w:cs="Times New Roman"/>
          <w:b w:val="0"/>
          <w:bCs w:val="0"/>
          <w:color w:val="000000"/>
          <w:sz w:val="28"/>
          <w:szCs w:val="28"/>
        </w:rPr>
        <w:t>Статья 43. Контроль за распоряжением имуществом, принадлежащим акционерному инвестиционному фонду, и имуществом, составляющим паевой инвестиционный фонд</w:t>
      </w:r>
    </w:p>
    <w:p w:rsidR="00EF73A6" w:rsidRPr="0018302E" w:rsidRDefault="00EF73A6" w:rsidP="00AA691C">
      <w:pPr>
        <w:pStyle w:val="a4"/>
        <w:numPr>
          <w:ilvl w:val="1"/>
          <w:numId w:val="3"/>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Специализированный депозитарий акционерного инвестиционного фонда обязан осуществлять контроль за соблюдением управляющей компанией этого акционерного инвестиционного фонда настоящего Федерального закона, иных нормативных правовых актов Российской Федерации, нормативных правовых актов федерального органа исполнительной власти по рынку ценных бумаг, положений устава и инвестиционной декларации акционерного инвестиционного фонда, договора между акционерным инвестиционным фондом и управляющей компанией. Специализированный депозитарий паевого инвестиционного фонда обязан осуществлять контроль за соблюдением управляющей компанией этого паевого инвестиционного фонда настоящего Федерального закона, иных нормативных правовых актов Российской Федерации, нормативных правовых актов федерального органа исполнительной власти по рынку ценных бумаг и правил доверительного управления паевым инвестиционным фондом.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Специализированный депозитарий не вправе давать управляющей компании согласие на распоряжение активами акционерного инвестиционного фонда или имуществом, составляющим паевой инвестиционный фонд, а также исполнять поручения управляющей компании по передаче ценных бумаг, принадлежащих акционерному инвестиционному фонду, или ценных бумаг, составляющих паевой инвестиционный фонд, в случае, если такие распоряжение и передача противоречат настоящему Федеральному закону, иным нормативным правовым актам Российской Федерации, нормативным правовым актам федерального органа исполнительной власти по рынку ценных бумаг и соответственно уставу и инвестиционной декларации акционерного инвестиционного фонда, договору между акционерным инвестиционным фондом и управляющей компанией и правилам доверительного управления паевым инвестиционным фондом. </w:t>
      </w:r>
    </w:p>
    <w:p w:rsidR="00EF73A6" w:rsidRPr="0018302E" w:rsidRDefault="00EF73A6" w:rsidP="00AA691C">
      <w:pPr>
        <w:pStyle w:val="a4"/>
        <w:numPr>
          <w:ilvl w:val="1"/>
          <w:numId w:val="3"/>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В случае неисполнения предусмотренных настоящей статьей обязанностей специализированный депозитарий несет солидарную ответственность с управляющей компанией перед акционерным инвестиционным фондом и владельцами инвестиционных паев паевого инвестиционного фонда.</w:t>
      </w:r>
    </w:p>
    <w:p w:rsidR="00EF73A6" w:rsidRPr="0018302E" w:rsidRDefault="00EF73A6" w:rsidP="00AA691C">
      <w:pPr>
        <w:pStyle w:val="3"/>
        <w:spacing w:before="0" w:line="360" w:lineRule="auto"/>
        <w:ind w:firstLine="709"/>
        <w:jc w:val="both"/>
        <w:rPr>
          <w:rFonts w:ascii="Times New Roman" w:hAnsi="Times New Roman" w:cs="Times New Roman"/>
          <w:b w:val="0"/>
          <w:bCs w:val="0"/>
          <w:color w:val="000000"/>
          <w:sz w:val="28"/>
          <w:szCs w:val="28"/>
        </w:rPr>
      </w:pPr>
      <w:r w:rsidRPr="0018302E">
        <w:rPr>
          <w:rFonts w:ascii="Times New Roman" w:hAnsi="Times New Roman" w:cs="Times New Roman"/>
          <w:b w:val="0"/>
          <w:bCs w:val="0"/>
          <w:color w:val="000000"/>
          <w:sz w:val="28"/>
          <w:szCs w:val="28"/>
        </w:rPr>
        <w:t>Статья 44. Требования к специализированному депозитарию</w:t>
      </w:r>
    </w:p>
    <w:p w:rsidR="00EF73A6" w:rsidRPr="0018302E" w:rsidRDefault="00EF73A6" w:rsidP="00AA691C">
      <w:pPr>
        <w:pStyle w:val="a4"/>
        <w:numPr>
          <w:ilvl w:val="1"/>
          <w:numId w:val="1"/>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 Специализированным депозитарием акционерного инвестиционного фонда и паевого инвестиционного фонда могут быть только акционерное общество, общество с ограниченной (дополнительной) ответственностью, созданные в соответствии с законодательством Российской Федерации и имеющие соответствующую лицензию и лицензию на осуществление депозитарной деятельности на рынке ценных бумаг. </w:t>
      </w:r>
    </w:p>
    <w:p w:rsidR="00EF73A6" w:rsidRPr="0018302E" w:rsidRDefault="00EF73A6" w:rsidP="00AA691C">
      <w:pPr>
        <w:pStyle w:val="a4"/>
        <w:numPr>
          <w:ilvl w:val="1"/>
          <w:numId w:val="1"/>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Специализированный депозитарий может использовать в своем фирменном наименовании слова "инвестиционный фонд", "акционерный инвестиционный фонд" или "паевой инвестиционный фонд" в сочетании со словами "специализированный депозитарий" или "депозитарий". </w:t>
      </w:r>
    </w:p>
    <w:p w:rsidR="00EF73A6" w:rsidRPr="0018302E" w:rsidRDefault="00EF73A6" w:rsidP="00AA691C">
      <w:pPr>
        <w:pStyle w:val="a4"/>
        <w:numPr>
          <w:ilvl w:val="1"/>
          <w:numId w:val="1"/>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Специализированный депозитарий акционерного инвестиционного фонда и паевого инвестиционного фонда вправе совмещать свою деятельность с иными видами деятельности при условии, что она осуществляется отдельным структурным подразделением специализированного депозитария. Специализированный депозитарий не вправе совмещать свою деятельность с депозитарной деятельностью, если последняя связана с проведением депозитарных операций по итогам сделок с ценными бумагами, совершенных через организатора торговли на рынке ценных бумаг на основании договоров, заключенных с таким организатором торговли и (или) клиринговой организацией, а также с клиринговой деятельностью и деятельностью по организации торговли на рынке ценных бумаг.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Примечание.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Постановлением ФКЦБ РФ от 23.04.2003 N 03-22/пс, установлены нормативы достаточности собственных средств профессиональных участников рынка ценных бумаг, совмещающих отдельные виды деятельности с деятельностью специализированного депозитария инвестиционных фондов, паевых инвестиционных фондов и негосударственных пенсионных фондов.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Специализированный депозитарий вправе хранить и учитывать имущество, в которое размещены пенсионные резервы негосударственных пенсионных фондов, осуществлять контроль за соблюдением негосударственными пенсионными фондами и их управляющими требований законодательства Российской Федерации.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Примечание.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О порядке заключения негосударственными пенсионными фондами договоров с депозитариями и особенностях деятельности депозитариев, обслуживающих негосударственные пенсионные фонды, см. Постановление Правительства РФ от 28.04.2000 № 383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Специализированный депозитарий вправе хранить и учитывать имущество, а также осуществлять контроль за соблюдением требований законов иными юридическими лицами в случаях, предусмотренных законодательством Российской Федерации.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lang w:eastAsia="en-US"/>
        </w:rPr>
        <w:t>В связи с осуществлением своей деятельности специализированный депозитарий вправе оказывать консультационные и информационные услуги, вести бухгалтерский</w:t>
      </w:r>
      <w:r w:rsidRPr="0018302E">
        <w:rPr>
          <w:rFonts w:ascii="Times New Roman" w:hAnsi="Times New Roman" w:cs="Times New Roman"/>
          <w:color w:val="000000"/>
          <w:sz w:val="28"/>
          <w:szCs w:val="28"/>
        </w:rPr>
        <w:t xml:space="preserve"> учет акционерного инвестиционного фонда и паевого инвестиционного фонда, вести реестр владельцев инвестиционных паев. </w:t>
      </w:r>
    </w:p>
    <w:p w:rsidR="00EF73A6" w:rsidRPr="0018302E" w:rsidRDefault="00EF73A6" w:rsidP="00AA691C">
      <w:pPr>
        <w:pStyle w:val="a4"/>
        <w:numPr>
          <w:ilvl w:val="1"/>
          <w:numId w:val="1"/>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В отношении имущества, принадлежащего акционерному инвестиционному фонду, специализированный депозитарий осуществляет свои функции на основании договора с акционерным инвестиционным фондом.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В отношении имущества, составляющего паевой инвестиционный фонд, специализированный депозитарий осуществляет свои функции на основании договора с управляющей компанией паевого инвестиционного фонда. При этом срок действия договора между управляющей компанией закрытого паевого инвестиционного фонда и специализированным депозитарием не может быть меньше, чем срок действия договора доверительного управления этим закрытым паевым инвестиционным фондом. </w:t>
      </w:r>
    </w:p>
    <w:p w:rsidR="00EF73A6" w:rsidRPr="0018302E" w:rsidRDefault="00EF73A6" w:rsidP="00AA691C">
      <w:pPr>
        <w:pStyle w:val="a4"/>
        <w:numPr>
          <w:ilvl w:val="1"/>
          <w:numId w:val="1"/>
        </w:numPr>
        <w:spacing w:before="0" w:beforeAutospacing="0" w:after="0" w:afterAutospacing="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lang w:eastAsia="en-US"/>
        </w:rPr>
        <w:t>Функции единоличного исполнительного органа специализированного депозитария не могут осуществлять:</w:t>
      </w:r>
      <w:r w:rsidRPr="0018302E">
        <w:rPr>
          <w:rFonts w:ascii="Times New Roman" w:hAnsi="Times New Roman" w:cs="Times New Roman"/>
          <w:color w:val="000000"/>
          <w:sz w:val="28"/>
          <w:szCs w:val="28"/>
        </w:rPr>
        <w:t xml:space="preserve">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лица, осуществлявшие функции единоличного исполнительного органа или входившие в состав коллегиального исполнительного органа управляющей компании, специализированного депозитария, акционерного инвестиционного фонда, профессионального участника рынка ценных бумаг, кредитной организации, страховой организации, негосударственного пенсионного фонда в момент аннулирования у этих организаций лицензий на осуществление соответствующих видов деятельности за нарушение лицензионных требований, если с момента такого аннулирования прошло менее трех лет;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лица, на которых было наложено взыскание за административное правонарушение в области финансов и рынка ценных бумаг, если с момента наложения такого взыскания прошло менее одного года;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лица, имеющие судимость за преступления в сфере экономической деятельности или за преступления против государственной власти, интересов государственной службы и службы в органах местного самоуправления.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Указанные лица не могут также входить в состав совета директоров (наблюдательного совета) и коллегиального исполнительного органа специализированного депозитария.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rPr>
        <w:t xml:space="preserve">Примечание.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Статьей 333.33 части второй Налогового кодекса РФ установлены размеры государственной пошлины за рассмотрение заявления и регистрацию изменений и дополнений, вносимых в регламент специализированного депозитария акционерного инвестиционного фонда, паевого инвестиционного фонда и негосударственного пенсионного фонда. О порядке заполнения расчетных (платежных) документов по уплате государственной пошлины см. письмо ФСФР РФ от 19.01.2005 № 05-ОВ-03-3/461. </w:t>
      </w:r>
    </w:p>
    <w:p w:rsidR="00EF73A6" w:rsidRPr="0018302E" w:rsidRDefault="00EF73A6" w:rsidP="00AA691C">
      <w:pPr>
        <w:pStyle w:val="a4"/>
        <w:numPr>
          <w:ilvl w:val="1"/>
          <w:numId w:val="1"/>
        </w:numPr>
        <w:spacing w:before="0" w:beforeAutospacing="0" w:after="0" w:afterAutospacing="0" w:line="360" w:lineRule="auto"/>
        <w:ind w:left="0" w:firstLine="709"/>
        <w:jc w:val="both"/>
        <w:rPr>
          <w:rFonts w:ascii="Times New Roman" w:hAnsi="Times New Roman" w:cs="Times New Roman"/>
          <w:color w:val="000000"/>
          <w:sz w:val="28"/>
          <w:szCs w:val="28"/>
        </w:rPr>
      </w:pPr>
      <w:r w:rsidRPr="0018302E">
        <w:rPr>
          <w:rFonts w:ascii="Times New Roman" w:hAnsi="Times New Roman" w:cs="Times New Roman"/>
          <w:color w:val="000000"/>
          <w:sz w:val="28"/>
          <w:szCs w:val="28"/>
          <w:lang w:eastAsia="en-US"/>
        </w:rPr>
        <w:t>Специализированный депозитарий обязан регистрировать в федеральном органе исполнительной власти по рынку ценных бумаг регламент специализированного депозитария и все вносимые в него изменения.</w:t>
      </w:r>
      <w:r w:rsidRPr="0018302E">
        <w:rPr>
          <w:rFonts w:ascii="Times New Roman" w:hAnsi="Times New Roman" w:cs="Times New Roman"/>
          <w:color w:val="000000"/>
          <w:sz w:val="28"/>
          <w:szCs w:val="28"/>
        </w:rPr>
        <w:t xml:space="preserve">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Регламент специализированного депозитария должен содержать: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внутренние правила и процедуры осуществления депозитарной деятельности;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формы применяемых специализированным депозитарием документов первичного учета и отчетов перед клиентами;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описание порядка взаимодействия структурных подразделений в процессе осуществления депозитарной деятельности, а также осуществления контрольных функций, обеспечивающих соблюдение акционерным инвестиционным фондом и управляющей компанией паевого инвестиционного фонда требований законодательства Российской Федерации и нормативных правовых актов федерального органа исполнительной власти по рынку ценных бумаг при ведении учета активов, расчете стоимости чистых активов акционерного инвестиционного фонда, ведении учета активов, расчете стоимости чистых активов паевого инвестиционного фонда и стоимости инвестиционного пая, распоряжении имуществом, принадлежащим акционерному инвестиционному фонду, и имуществом, составляющим паевой инвестиционный фонд;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описание организации внутреннего контроля за соблюдением требований, предъявляемых к депозитарной деятельности;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формы договоров с клиентами;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описание внутренних процедур, предупреждающих возможность возникновения конфликта интересов.</w:t>
      </w:r>
    </w:p>
    <w:p w:rsidR="00EF73A6" w:rsidRPr="0018302E" w:rsidRDefault="00EF73A6" w:rsidP="00AA691C">
      <w:pPr>
        <w:pStyle w:val="3"/>
        <w:spacing w:before="0" w:line="360" w:lineRule="auto"/>
        <w:ind w:firstLine="709"/>
        <w:jc w:val="both"/>
        <w:rPr>
          <w:rFonts w:ascii="Times New Roman" w:hAnsi="Times New Roman" w:cs="Times New Roman"/>
          <w:b w:val="0"/>
          <w:bCs w:val="0"/>
          <w:color w:val="000000"/>
          <w:sz w:val="28"/>
          <w:szCs w:val="28"/>
        </w:rPr>
      </w:pPr>
      <w:r w:rsidRPr="0018302E">
        <w:rPr>
          <w:rFonts w:ascii="Times New Roman" w:hAnsi="Times New Roman" w:cs="Times New Roman"/>
          <w:b w:val="0"/>
          <w:bCs w:val="0"/>
          <w:color w:val="000000"/>
          <w:sz w:val="28"/>
          <w:szCs w:val="28"/>
        </w:rPr>
        <w:t>Статья 45. Обязанности специализированного депозитария</w:t>
      </w:r>
    </w:p>
    <w:p w:rsidR="00EF73A6" w:rsidRPr="0018302E" w:rsidRDefault="00EF73A6" w:rsidP="00304DFB">
      <w:pPr>
        <w:pStyle w:val="a4"/>
        <w:numPr>
          <w:ilvl w:val="2"/>
          <w:numId w:val="7"/>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Специализированный депозитарий должен действовать исключительно в интересах акционеров акционерного инвестиционного фонда и владельцев инвестиционных паев паевого инвестиционного фонда. </w:t>
      </w:r>
    </w:p>
    <w:p w:rsidR="00EF73A6" w:rsidRPr="0018302E" w:rsidRDefault="00EF73A6" w:rsidP="00304DFB">
      <w:pPr>
        <w:pStyle w:val="a4"/>
        <w:numPr>
          <w:ilvl w:val="2"/>
          <w:numId w:val="7"/>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Специализированный депозитарий обязан: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принимать на хранение и хранить имущество, принадлежащее акционерному инвестиционному фонду, и имущество, составляющее паевой инвестиционный фонд, если для отдельных видов имущества нормативными правовыми актами Российской Федерации не предусмотрено иное;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давать управляющей компании согласие на распоряжение имуществом, принадлежащим акционерному инвестиционному фонду, или имуществом, составляющим паевой инвестиционный фонд, а также исполнять поручения управляющей компании о передаче ценных бумаг, принадлежащих акционерному инвестиционному фонду, или ценных бумаг, составляющих паевой инвестиционный фонд, за исключением случаев, предусмотренных настоящим Федеральным законом;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принимать и хранить копии всех первичных документов в отношении имущества, принадлежащего акционерному инвестиционному фонду, и имущества, составляющего паевой инвестиционный фонд, а также подлинные экземпляры документов, подтверждающих права на недвижимое имущество;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представлять в федеральный орган исполнительной власти по рынку ценных бумаг отчетность в порядке, установленном его нормативными правовыми актами;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представлять в ревизионную комиссию (ревизору) акционерного инвестиционного фонда документы, необходимые для ее деятельности;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регистрироваться в качестве номинального держателя ценных бумаг, принадлежащих акционерному инвестиционному фонду, либо ценных бумаг, составляющих паевой инвестиционный фонд, если иной порядок учета прав на ценные бумаги не предусмотрен в соответствии с законодательством Российской Федерации;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осуществлять контроль за определением стоимости чистых активов акционерных инвестиционных фондов и чистых активов паевых инвестиционных фондов, а также расчетной стоимости инвестиционного пая, количества выдаваемых инвестиционных паев и размеров денежной компенсации в связи с погашением инвестиционных паев;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провести конкурс для определения другой управляющей компании паевого инвестиционного фонда в случае аннулирования лицензии у управляющей компании этого паевого инвестиционного фонда;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соблюдать иные требования, предусмотренные настоящим Федеральным законом и нормативными правовыми актами федерального органа исполнительной власти по рынку ценных бумаг. </w:t>
      </w:r>
    </w:p>
    <w:p w:rsidR="00EF73A6" w:rsidRPr="0018302E" w:rsidRDefault="00EF73A6" w:rsidP="00304DFB">
      <w:pPr>
        <w:pStyle w:val="a4"/>
        <w:numPr>
          <w:ilvl w:val="2"/>
          <w:numId w:val="7"/>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Специализированный депозитарий обязан уведомить федеральный орган исполнительной власти по рынку ценных бумаг о выявленных им в ходе осуществления контроля нарушениях в соответствии с настоящим Федеральным законом не позднее трех дней со дня выявления указанных нарушений.</w:t>
      </w:r>
    </w:p>
    <w:p w:rsidR="00EF73A6" w:rsidRPr="0018302E" w:rsidRDefault="00EF73A6" w:rsidP="00AA691C">
      <w:pPr>
        <w:pStyle w:val="3"/>
        <w:spacing w:before="0" w:line="360" w:lineRule="auto"/>
        <w:ind w:firstLine="709"/>
        <w:jc w:val="both"/>
        <w:rPr>
          <w:rFonts w:ascii="Times New Roman" w:hAnsi="Times New Roman" w:cs="Times New Roman"/>
          <w:b w:val="0"/>
          <w:bCs w:val="0"/>
          <w:color w:val="000000"/>
          <w:sz w:val="28"/>
          <w:szCs w:val="28"/>
        </w:rPr>
      </w:pPr>
      <w:r w:rsidRPr="0018302E">
        <w:rPr>
          <w:rFonts w:ascii="Times New Roman" w:hAnsi="Times New Roman" w:cs="Times New Roman"/>
          <w:b w:val="0"/>
          <w:bCs w:val="0"/>
          <w:color w:val="000000"/>
          <w:sz w:val="28"/>
          <w:szCs w:val="28"/>
        </w:rPr>
        <w:t>46. Прекращение договора со специализированным депозитарием</w:t>
      </w:r>
    </w:p>
    <w:p w:rsidR="00EF73A6" w:rsidRPr="0018302E" w:rsidRDefault="00EF73A6" w:rsidP="00304DFB">
      <w:pPr>
        <w:pStyle w:val="a4"/>
        <w:numPr>
          <w:ilvl w:val="3"/>
          <w:numId w:val="8"/>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Договор между акционерным инвестиционным фондом и специализированным депозитарием, договор между управляющей компанией паевого инвестиционного фонда и специализированным депозитарием прекращаются: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по соглашению сторон с момента, предусмотренного таким соглашением;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в случае ликвидации акционерного инвестиционного фонда с момента завершения его ликвидации;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в случае прекращения паевого инвестиционного фонда с момента его прекращения;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в случае аннулирования лицензии у специализированного депозитария с момента вступления в силу решения об аннулировании лицензии;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в случае ликвидации специализированного депозитария с момента принятия решения о такой ликвидации; </w:t>
      </w:r>
    </w:p>
    <w:p w:rsidR="00EF73A6" w:rsidRPr="0018302E" w:rsidRDefault="00EF73A6" w:rsidP="00AA691C">
      <w:pPr>
        <w:pStyle w:val="a4"/>
        <w:spacing w:before="0" w:beforeAutospacing="0" w:after="0" w:afterAutospacing="0" w:line="360" w:lineRule="auto"/>
        <w:ind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по истечении срока договора. </w:t>
      </w:r>
    </w:p>
    <w:p w:rsidR="00EF73A6" w:rsidRPr="0018302E" w:rsidRDefault="00EF73A6" w:rsidP="00304DFB">
      <w:pPr>
        <w:pStyle w:val="a4"/>
        <w:numPr>
          <w:ilvl w:val="1"/>
          <w:numId w:val="9"/>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 xml:space="preserve">Сведения о прекращении договора со специализированным депозитарием незамедлительно представляются акционерным инвестиционным фондом или управляющей компанией паевого инвестиционного фонда в федеральный орган исполнительной власти по рынку ценных бумаг с указанием причин прекращения договора. </w:t>
      </w:r>
    </w:p>
    <w:p w:rsidR="00EF73A6" w:rsidRPr="0018302E" w:rsidRDefault="00EF73A6" w:rsidP="00304DFB">
      <w:pPr>
        <w:pStyle w:val="a4"/>
        <w:numPr>
          <w:ilvl w:val="1"/>
          <w:numId w:val="9"/>
        </w:numPr>
        <w:spacing w:before="0" w:beforeAutospacing="0" w:after="0" w:afterAutospacing="0" w:line="360" w:lineRule="auto"/>
        <w:ind w:left="0" w:firstLine="709"/>
        <w:jc w:val="both"/>
        <w:rPr>
          <w:rFonts w:ascii="Times New Roman" w:hAnsi="Times New Roman" w:cs="Times New Roman"/>
          <w:color w:val="000000"/>
          <w:sz w:val="28"/>
          <w:szCs w:val="28"/>
          <w:lang w:eastAsia="en-US"/>
        </w:rPr>
      </w:pPr>
      <w:r w:rsidRPr="0018302E">
        <w:rPr>
          <w:rFonts w:ascii="Times New Roman" w:hAnsi="Times New Roman" w:cs="Times New Roman"/>
          <w:color w:val="000000"/>
          <w:sz w:val="28"/>
          <w:szCs w:val="28"/>
          <w:lang w:eastAsia="en-US"/>
        </w:rPr>
        <w:t>Специализированный депозитарий обязан осуществлять хранение и учет всех документов, связанных с осуществлением контроля за деятельностью акционерного инвестиционного фонда и деятельностью управляющей компании паевого инвестиционного фонда, до заключения договора соответственно между акционерным инвестиционным фондом или управляющей компанией паевого инвестиционного фонда и другим специализированным депозитарием и передачи ему указанных документов.</w:t>
      </w:r>
    </w:p>
    <w:p w:rsidR="00AA691C" w:rsidRPr="0018302E" w:rsidRDefault="00AA691C" w:rsidP="008603D0">
      <w:pPr>
        <w:spacing w:after="0" w:line="360" w:lineRule="auto"/>
        <w:ind w:firstLine="709"/>
        <w:jc w:val="both"/>
        <w:rPr>
          <w:rStyle w:val="red1"/>
          <w:rFonts w:ascii="Times New Roman" w:hAnsi="Times New Roman" w:cs="Times New Roman"/>
          <w:color w:val="000000"/>
          <w:sz w:val="28"/>
          <w:szCs w:val="28"/>
        </w:rPr>
      </w:pPr>
    </w:p>
    <w:p w:rsidR="00EF73A6" w:rsidRDefault="00AA691C" w:rsidP="008603D0">
      <w:pPr>
        <w:spacing w:after="0" w:line="360" w:lineRule="auto"/>
        <w:ind w:firstLine="709"/>
        <w:jc w:val="both"/>
        <w:rPr>
          <w:rStyle w:val="red1"/>
          <w:rFonts w:ascii="Times New Roman" w:hAnsi="Times New Roman" w:cs="Times New Roman"/>
          <w:b/>
          <w:bCs/>
          <w:color w:val="000000"/>
          <w:sz w:val="28"/>
          <w:szCs w:val="28"/>
        </w:rPr>
      </w:pPr>
      <w:r>
        <w:rPr>
          <w:rStyle w:val="red1"/>
          <w:rFonts w:ascii="Times New Roman" w:hAnsi="Times New Roman" w:cs="Times New Roman"/>
          <w:b/>
          <w:bCs/>
          <w:color w:val="000000"/>
          <w:sz w:val="28"/>
          <w:szCs w:val="28"/>
        </w:rPr>
        <w:br w:type="page"/>
      </w:r>
      <w:r w:rsidR="00304DFB">
        <w:rPr>
          <w:rStyle w:val="red1"/>
          <w:rFonts w:ascii="Times New Roman" w:hAnsi="Times New Roman" w:cs="Times New Roman"/>
          <w:b/>
          <w:bCs/>
          <w:color w:val="000000"/>
          <w:sz w:val="28"/>
          <w:szCs w:val="28"/>
        </w:rPr>
        <w:t>Приложение 3</w:t>
      </w:r>
    </w:p>
    <w:p w:rsidR="00304DFB" w:rsidRPr="008603D0" w:rsidRDefault="00304DFB" w:rsidP="008603D0">
      <w:pPr>
        <w:spacing w:after="0" w:line="360" w:lineRule="auto"/>
        <w:ind w:firstLine="709"/>
        <w:jc w:val="both"/>
        <w:rPr>
          <w:rStyle w:val="red1"/>
          <w:rFonts w:ascii="Times New Roman" w:hAnsi="Times New Roman" w:cs="Times New Roman"/>
          <w:b/>
          <w:bCs/>
          <w:color w:val="000000"/>
          <w:sz w:val="28"/>
          <w:szCs w:val="28"/>
        </w:rPr>
      </w:pPr>
    </w:p>
    <w:p w:rsidR="00EF73A6" w:rsidRPr="008603D0" w:rsidRDefault="00EF73A6" w:rsidP="008603D0">
      <w:pPr>
        <w:spacing w:after="0" w:line="360" w:lineRule="auto"/>
        <w:ind w:firstLine="709"/>
        <w:jc w:val="both"/>
        <w:rPr>
          <w:rFonts w:ascii="Times New Roman" w:hAnsi="Times New Roman" w:cs="Times New Roman"/>
          <w:color w:val="000000"/>
          <w:sz w:val="28"/>
          <w:szCs w:val="28"/>
        </w:rPr>
      </w:pPr>
      <w:r w:rsidRPr="008603D0">
        <w:rPr>
          <w:rStyle w:val="red1"/>
          <w:rFonts w:ascii="Times New Roman" w:hAnsi="Times New Roman" w:cs="Times New Roman"/>
          <w:b/>
          <w:bCs/>
          <w:color w:val="000000"/>
          <w:sz w:val="28"/>
          <w:szCs w:val="28"/>
        </w:rPr>
        <w:t xml:space="preserve"> </w:t>
      </w:r>
      <w:r w:rsidRPr="008603D0">
        <w:rPr>
          <w:rFonts w:ascii="Times New Roman" w:hAnsi="Times New Roman" w:cs="Times New Roman"/>
          <w:b/>
          <w:bCs/>
          <w:color w:val="000000"/>
          <w:sz w:val="28"/>
          <w:szCs w:val="28"/>
        </w:rPr>
        <w:t>Рейтинг ПИФов по доходности на</w:t>
      </w:r>
      <w:r w:rsidRPr="008603D0">
        <w:rPr>
          <w:rStyle w:val="red1"/>
          <w:rFonts w:ascii="Times New Roman" w:hAnsi="Times New Roman" w:cs="Times New Roman"/>
          <w:color w:val="000000"/>
          <w:sz w:val="28"/>
          <w:szCs w:val="28"/>
        </w:rPr>
        <w:t xml:space="preserve"> 31.05.2010</w:t>
      </w:r>
      <w:r w:rsidRPr="008603D0">
        <w:rPr>
          <w:rFonts w:ascii="Times New Roman" w:hAnsi="Times New Roman" w:cs="Times New Roman"/>
          <w:color w:val="000000"/>
          <w:sz w:val="28"/>
          <w:szCs w:val="28"/>
        </w:rPr>
        <w:t xml:space="preserve"> </w:t>
      </w:r>
    </w:p>
    <w:tbl>
      <w:tblPr>
        <w:tblpPr w:leftFromText="180" w:rightFromText="180" w:vertAnchor="text" w:tblpX="-214" w:tblpY="1"/>
        <w:tblOverlap w:val="never"/>
        <w:tblW w:w="92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0" w:type="dxa"/>
          <w:right w:w="60" w:type="dxa"/>
        </w:tblCellMar>
        <w:tblLook w:val="00A0" w:firstRow="1" w:lastRow="0" w:firstColumn="1" w:lastColumn="0" w:noHBand="0" w:noVBand="0"/>
      </w:tblPr>
      <w:tblGrid>
        <w:gridCol w:w="568"/>
        <w:gridCol w:w="1472"/>
        <w:gridCol w:w="1620"/>
        <w:gridCol w:w="1260"/>
        <w:gridCol w:w="1260"/>
        <w:gridCol w:w="900"/>
        <w:gridCol w:w="1080"/>
        <w:gridCol w:w="1080"/>
      </w:tblGrid>
      <w:tr w:rsidR="00EF73A6" w:rsidRPr="008603D0">
        <w:trPr>
          <w:trHeight w:val="635"/>
          <w:tblHeader/>
        </w:trPr>
        <w:tc>
          <w:tcPr>
            <w:tcW w:w="568" w:type="dxa"/>
            <w:vAlign w:val="center"/>
          </w:tcPr>
          <w:p w:rsidR="00EF73A6" w:rsidRPr="00304DFB" w:rsidRDefault="00EF73A6" w:rsidP="00304DFB">
            <w:pPr>
              <w:spacing w:after="0" w:line="360" w:lineRule="auto"/>
              <w:rPr>
                <w:rFonts w:ascii="Times New Roman" w:hAnsi="Times New Roman" w:cs="Times New Roman"/>
                <w:b/>
                <w:bCs/>
                <w:color w:val="000000"/>
                <w:sz w:val="20"/>
                <w:szCs w:val="20"/>
              </w:rPr>
            </w:pPr>
            <w:r w:rsidRPr="00304DFB">
              <w:rPr>
                <w:rFonts w:ascii="Times New Roman" w:hAnsi="Times New Roman" w:cs="Times New Roman"/>
                <w:b/>
                <w:bCs/>
                <w:color w:val="000000"/>
                <w:sz w:val="20"/>
                <w:szCs w:val="20"/>
              </w:rPr>
              <w:t>№</w:t>
            </w:r>
          </w:p>
        </w:tc>
        <w:tc>
          <w:tcPr>
            <w:tcW w:w="1472" w:type="dxa"/>
            <w:vAlign w:val="center"/>
          </w:tcPr>
          <w:p w:rsidR="00EF73A6" w:rsidRPr="00304DFB" w:rsidRDefault="00EF73A6" w:rsidP="00304DFB">
            <w:pPr>
              <w:spacing w:after="0" w:line="360" w:lineRule="auto"/>
              <w:rPr>
                <w:rFonts w:ascii="Times New Roman" w:hAnsi="Times New Roman" w:cs="Times New Roman"/>
                <w:b/>
                <w:bCs/>
                <w:color w:val="000000"/>
                <w:sz w:val="20"/>
                <w:szCs w:val="20"/>
              </w:rPr>
            </w:pPr>
            <w:r w:rsidRPr="00304DFB">
              <w:rPr>
                <w:rFonts w:ascii="Times New Roman" w:hAnsi="Times New Roman" w:cs="Times New Roman"/>
                <w:b/>
                <w:bCs/>
                <w:color w:val="000000"/>
                <w:sz w:val="20"/>
                <w:szCs w:val="20"/>
              </w:rPr>
              <w:t>Фонд</w:t>
            </w:r>
          </w:p>
        </w:tc>
        <w:tc>
          <w:tcPr>
            <w:tcW w:w="1620" w:type="dxa"/>
            <w:vAlign w:val="center"/>
          </w:tcPr>
          <w:p w:rsidR="00EF73A6" w:rsidRPr="00304DFB" w:rsidRDefault="00EF73A6" w:rsidP="00304DFB">
            <w:pPr>
              <w:spacing w:after="0" w:line="360" w:lineRule="auto"/>
              <w:rPr>
                <w:rFonts w:ascii="Times New Roman" w:hAnsi="Times New Roman" w:cs="Times New Roman"/>
                <w:b/>
                <w:bCs/>
                <w:color w:val="000000"/>
                <w:sz w:val="20"/>
                <w:szCs w:val="20"/>
              </w:rPr>
            </w:pPr>
            <w:r w:rsidRPr="00304DFB">
              <w:rPr>
                <w:rFonts w:ascii="Times New Roman" w:hAnsi="Times New Roman" w:cs="Times New Roman"/>
                <w:b/>
                <w:bCs/>
                <w:color w:val="000000"/>
                <w:sz w:val="20"/>
                <w:szCs w:val="20"/>
              </w:rPr>
              <w:t>УК</w:t>
            </w:r>
          </w:p>
        </w:tc>
        <w:tc>
          <w:tcPr>
            <w:tcW w:w="1260" w:type="dxa"/>
            <w:vAlign w:val="center"/>
          </w:tcPr>
          <w:p w:rsidR="00EF73A6" w:rsidRPr="00304DFB" w:rsidRDefault="00EF73A6" w:rsidP="00304DFB">
            <w:pPr>
              <w:spacing w:after="0" w:line="360" w:lineRule="auto"/>
              <w:rPr>
                <w:rFonts w:ascii="Times New Roman" w:hAnsi="Times New Roman" w:cs="Times New Roman"/>
                <w:b/>
                <w:bCs/>
                <w:color w:val="000000"/>
                <w:sz w:val="20"/>
                <w:szCs w:val="20"/>
              </w:rPr>
            </w:pPr>
            <w:r w:rsidRPr="00304DFB">
              <w:rPr>
                <w:rFonts w:ascii="Times New Roman" w:hAnsi="Times New Roman" w:cs="Times New Roman"/>
                <w:b/>
                <w:bCs/>
                <w:color w:val="000000"/>
                <w:sz w:val="20"/>
                <w:szCs w:val="20"/>
              </w:rPr>
              <w:t> </w:t>
            </w:r>
          </w:p>
        </w:tc>
        <w:tc>
          <w:tcPr>
            <w:tcW w:w="1260" w:type="dxa"/>
            <w:vAlign w:val="center"/>
          </w:tcPr>
          <w:p w:rsidR="00EF73A6" w:rsidRPr="00304DFB" w:rsidRDefault="00EF73A6" w:rsidP="00304DFB">
            <w:pPr>
              <w:spacing w:after="0" w:line="360" w:lineRule="auto"/>
              <w:rPr>
                <w:rFonts w:ascii="Times New Roman" w:hAnsi="Times New Roman" w:cs="Times New Roman"/>
                <w:b/>
                <w:bCs/>
                <w:color w:val="000000"/>
                <w:sz w:val="20"/>
                <w:szCs w:val="20"/>
              </w:rPr>
            </w:pPr>
            <w:r w:rsidRPr="00304DFB">
              <w:rPr>
                <w:rFonts w:ascii="Times New Roman" w:hAnsi="Times New Roman" w:cs="Times New Roman"/>
                <w:b/>
                <w:bCs/>
                <w:color w:val="000000"/>
                <w:sz w:val="20"/>
                <w:szCs w:val="20"/>
              </w:rPr>
              <w:t>Тип и </w:t>
            </w:r>
            <w:r w:rsidRPr="00304DFB">
              <w:rPr>
                <w:rFonts w:ascii="Times New Roman" w:hAnsi="Times New Roman" w:cs="Times New Roman"/>
                <w:b/>
                <w:bCs/>
                <w:color w:val="000000"/>
                <w:sz w:val="20"/>
                <w:szCs w:val="20"/>
              </w:rPr>
              <w:br/>
              <w:t>категория</w:t>
            </w:r>
            <w:r w:rsidRPr="00304DFB">
              <w:rPr>
                <w:rFonts w:ascii="Times New Roman" w:hAnsi="Times New Roman" w:cs="Times New Roman"/>
                <w:b/>
                <w:bCs/>
                <w:color w:val="000000"/>
                <w:sz w:val="20"/>
                <w:szCs w:val="20"/>
              </w:rPr>
              <w:br/>
              <w:t> фонда</w:t>
            </w:r>
          </w:p>
        </w:tc>
        <w:tc>
          <w:tcPr>
            <w:tcW w:w="900" w:type="dxa"/>
            <w:vAlign w:val="center"/>
          </w:tcPr>
          <w:p w:rsidR="00EF73A6" w:rsidRPr="00304DFB" w:rsidRDefault="00EF73A6" w:rsidP="00304DFB">
            <w:pPr>
              <w:spacing w:after="0" w:line="360" w:lineRule="auto"/>
              <w:rPr>
                <w:rFonts w:ascii="Times New Roman" w:hAnsi="Times New Roman" w:cs="Times New Roman"/>
                <w:b/>
                <w:bCs/>
                <w:color w:val="000000"/>
                <w:sz w:val="20"/>
                <w:szCs w:val="20"/>
              </w:rPr>
            </w:pPr>
            <w:r w:rsidRPr="00304DFB">
              <w:rPr>
                <w:rFonts w:ascii="Times New Roman" w:hAnsi="Times New Roman" w:cs="Times New Roman"/>
                <w:b/>
                <w:bCs/>
                <w:color w:val="000000"/>
                <w:sz w:val="20"/>
                <w:szCs w:val="20"/>
              </w:rPr>
              <w:t>Пай на</w:t>
            </w:r>
            <w:r w:rsidRPr="00304DFB">
              <w:rPr>
                <w:rFonts w:ascii="Times New Roman" w:hAnsi="Times New Roman" w:cs="Times New Roman"/>
                <w:b/>
                <w:bCs/>
                <w:color w:val="000000"/>
                <w:sz w:val="20"/>
                <w:szCs w:val="20"/>
              </w:rPr>
              <w:br/>
              <w:t>30.04.10</w:t>
            </w:r>
          </w:p>
        </w:tc>
        <w:tc>
          <w:tcPr>
            <w:tcW w:w="1080" w:type="dxa"/>
            <w:vAlign w:val="center"/>
          </w:tcPr>
          <w:p w:rsidR="00EF73A6" w:rsidRPr="00304DFB" w:rsidRDefault="00EF73A6" w:rsidP="00304DFB">
            <w:pPr>
              <w:spacing w:after="0" w:line="360" w:lineRule="auto"/>
              <w:rPr>
                <w:rFonts w:ascii="Times New Roman" w:hAnsi="Times New Roman" w:cs="Times New Roman"/>
                <w:b/>
                <w:bCs/>
                <w:color w:val="000000"/>
                <w:sz w:val="20"/>
                <w:szCs w:val="20"/>
              </w:rPr>
            </w:pPr>
            <w:r w:rsidRPr="00304DFB">
              <w:rPr>
                <w:rFonts w:ascii="Times New Roman" w:hAnsi="Times New Roman" w:cs="Times New Roman"/>
                <w:b/>
                <w:bCs/>
                <w:color w:val="000000"/>
                <w:sz w:val="20"/>
                <w:szCs w:val="20"/>
              </w:rPr>
              <w:t>Пай на</w:t>
            </w:r>
            <w:r w:rsidRPr="00304DFB">
              <w:rPr>
                <w:rFonts w:ascii="Times New Roman" w:hAnsi="Times New Roman" w:cs="Times New Roman"/>
                <w:b/>
                <w:bCs/>
                <w:color w:val="000000"/>
                <w:sz w:val="20"/>
                <w:szCs w:val="20"/>
              </w:rPr>
              <w:br/>
              <w:t> 31.05.2010</w:t>
            </w:r>
          </w:p>
        </w:tc>
        <w:tc>
          <w:tcPr>
            <w:tcW w:w="1080" w:type="dxa"/>
            <w:vAlign w:val="center"/>
          </w:tcPr>
          <w:p w:rsidR="00EF73A6" w:rsidRPr="00304DFB" w:rsidRDefault="00EF73A6" w:rsidP="00304DFB">
            <w:pPr>
              <w:spacing w:after="0" w:line="360" w:lineRule="auto"/>
              <w:rPr>
                <w:rFonts w:ascii="Times New Roman" w:hAnsi="Times New Roman" w:cs="Times New Roman"/>
                <w:b/>
                <w:bCs/>
                <w:color w:val="000000"/>
                <w:sz w:val="20"/>
                <w:szCs w:val="20"/>
              </w:rPr>
            </w:pPr>
            <w:r w:rsidRPr="00304DFB">
              <w:rPr>
                <w:rFonts w:ascii="Times New Roman" w:hAnsi="Times New Roman" w:cs="Times New Roman"/>
                <w:b/>
                <w:bCs/>
                <w:color w:val="000000"/>
                <w:sz w:val="20"/>
                <w:szCs w:val="20"/>
              </w:rPr>
              <w:t>Прирост, %</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w:t>
            </w:r>
          </w:p>
        </w:tc>
        <w:tc>
          <w:tcPr>
            <w:tcW w:w="1472"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СибиряК – Фонд акций </w:t>
            </w:r>
          </w:p>
        </w:tc>
        <w:tc>
          <w:tcPr>
            <w:tcW w:w="162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СибиряК </w:t>
            </w:r>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акции</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476 816,11</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489 207,06</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2,60</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2</w:t>
            </w:r>
          </w:p>
        </w:tc>
        <w:tc>
          <w:tcPr>
            <w:tcW w:w="1472"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Атон - Фонд сбережений </w:t>
            </w:r>
          </w:p>
        </w:tc>
        <w:tc>
          <w:tcPr>
            <w:tcW w:w="162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Атон-менеджмент </w:t>
            </w:r>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смешанный</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2 075,29</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2 127,91</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2,54</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3</w:t>
            </w:r>
          </w:p>
        </w:tc>
        <w:tc>
          <w:tcPr>
            <w:tcW w:w="1472"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Максвелл Финансы </w:t>
            </w:r>
          </w:p>
        </w:tc>
        <w:tc>
          <w:tcPr>
            <w:tcW w:w="162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Максвелл Капитал Менеджмент </w:t>
            </w:r>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смешанный</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535,34</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541,20</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1,09</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4</w:t>
            </w:r>
          </w:p>
        </w:tc>
        <w:tc>
          <w:tcPr>
            <w:tcW w:w="1472"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Ингосстрах облигации </w:t>
            </w:r>
          </w:p>
        </w:tc>
        <w:tc>
          <w:tcPr>
            <w:tcW w:w="162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Ингосстрах - Инвестиции </w:t>
            </w:r>
          </w:p>
        </w:tc>
        <w:tc>
          <w:tcPr>
            <w:tcW w:w="1260" w:type="dxa"/>
            <w:vAlign w:val="center"/>
          </w:tcPr>
          <w:p w:rsidR="00EF73A6" w:rsidRPr="00304DFB" w:rsidRDefault="006F0229" w:rsidP="00304DFB">
            <w:pPr>
              <w:spacing w:after="0" w:line="360" w:lineRule="auto"/>
              <w:rPr>
                <w:rFonts w:ascii="Times New Roman" w:hAnsi="Times New Roman" w:cs="Times New Roman"/>
                <w:color w:val="000000"/>
                <w:sz w:val="20"/>
                <w:szCs w:val="20"/>
              </w:rPr>
            </w:pPr>
            <w:hyperlink r:id="rId127" w:history="1">
              <w:r>
                <w:pict>
                  <v:shape id="Рисунок 30" o:spid="_x0000_i1031" type="#_x0000_t75" alt="http://data.investfunds.ru/uk/26/logo_mini_rus_101028.jpg" href="http://pif.investfunds.ru/u" style="width:51pt;height:21.75pt;visibility:visible" o:allowoverlap="f" o:button="t">
                    <v:fill o:detectmouseclick="t"/>
                    <v:imagedata r:id="rId128" o:title=""/>
                  </v:shape>
                </w:pict>
              </w:r>
            </w:hyperlink>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облигации</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1 518,67</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1 534,63</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1,05</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5</w:t>
            </w:r>
          </w:p>
        </w:tc>
        <w:tc>
          <w:tcPr>
            <w:tcW w:w="1472"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Финам Депозитный </w:t>
            </w:r>
          </w:p>
        </w:tc>
        <w:tc>
          <w:tcPr>
            <w:tcW w:w="162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Финам Менеджмент </w:t>
            </w:r>
          </w:p>
        </w:tc>
        <w:tc>
          <w:tcPr>
            <w:tcW w:w="1260" w:type="dxa"/>
            <w:vAlign w:val="center"/>
          </w:tcPr>
          <w:p w:rsidR="00EF73A6" w:rsidRPr="00304DFB" w:rsidRDefault="006F0229" w:rsidP="00304DFB">
            <w:pPr>
              <w:spacing w:after="0" w:line="360" w:lineRule="auto"/>
              <w:rPr>
                <w:rFonts w:ascii="Times New Roman" w:hAnsi="Times New Roman" w:cs="Times New Roman"/>
                <w:color w:val="000000"/>
                <w:sz w:val="20"/>
                <w:szCs w:val="20"/>
              </w:rPr>
            </w:pPr>
            <w:hyperlink r:id="rId129" w:history="1">
              <w:r>
                <w:pict>
                  <v:shape id="Рисунок 31" o:spid="_x0000_i1032" type="#_x0000_t75" alt="http://data.investfunds.ru/uk/37/logo_mini_rus_132412.jpg" href="http://pif.investfunds.ru/u" style="width:48pt;height:24pt;visibility:visible" o:allowoverlap="f" o:button="t">
                    <v:fill o:detectmouseclick="t"/>
                    <v:imagedata r:id="rId130" o:title=""/>
                  </v:shape>
                </w:pict>
              </w:r>
            </w:hyperlink>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денежный</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1 285,77</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1 297,80</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0,94</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6</w:t>
            </w:r>
          </w:p>
        </w:tc>
        <w:tc>
          <w:tcPr>
            <w:tcW w:w="1472"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ВербаКапитал — Облигации </w:t>
            </w:r>
          </w:p>
        </w:tc>
        <w:tc>
          <w:tcPr>
            <w:tcW w:w="162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ВербаКапитал </w:t>
            </w:r>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облигации</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102,31</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103,03</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0,70</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7</w:t>
            </w:r>
          </w:p>
        </w:tc>
        <w:tc>
          <w:tcPr>
            <w:tcW w:w="1472"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Ингосстрах денежный рынок </w:t>
            </w:r>
          </w:p>
        </w:tc>
        <w:tc>
          <w:tcPr>
            <w:tcW w:w="162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Ингосстрах - Инвестиции </w:t>
            </w:r>
          </w:p>
        </w:tc>
        <w:tc>
          <w:tcPr>
            <w:tcW w:w="1260" w:type="dxa"/>
            <w:vAlign w:val="center"/>
          </w:tcPr>
          <w:p w:rsidR="00EF73A6" w:rsidRPr="00304DFB" w:rsidRDefault="006F0229" w:rsidP="00304DFB">
            <w:pPr>
              <w:spacing w:after="0" w:line="360" w:lineRule="auto"/>
              <w:rPr>
                <w:rFonts w:ascii="Times New Roman" w:hAnsi="Times New Roman" w:cs="Times New Roman"/>
                <w:color w:val="000000"/>
                <w:sz w:val="20"/>
                <w:szCs w:val="20"/>
              </w:rPr>
            </w:pPr>
            <w:hyperlink r:id="rId131" w:history="1">
              <w:r>
                <w:pict>
                  <v:shape id="Рисунок 32" o:spid="_x0000_i1033" type="#_x0000_t75" alt="http://data.investfunds.ru/uk/26/logo_mini_rus_101028.jpg" href="http://pif.investfunds.ru/u" style="width:48.75pt;height:21pt;visibility:visible" o:allowoverlap="f" o:button="t">
                    <v:fill o:detectmouseclick="t"/>
                    <v:imagedata r:id="rId128" o:title=""/>
                  </v:shape>
                </w:pict>
              </w:r>
            </w:hyperlink>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денежный</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3 590,48</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3 615,09</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0,69</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8</w:t>
            </w:r>
          </w:p>
        </w:tc>
        <w:tc>
          <w:tcPr>
            <w:tcW w:w="1472"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Сапфир </w:t>
            </w:r>
          </w:p>
        </w:tc>
        <w:tc>
          <w:tcPr>
            <w:tcW w:w="162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Паллада Эссет Менеджмент </w:t>
            </w:r>
          </w:p>
        </w:tc>
        <w:tc>
          <w:tcPr>
            <w:tcW w:w="1260" w:type="dxa"/>
            <w:vAlign w:val="center"/>
          </w:tcPr>
          <w:p w:rsidR="00EF73A6" w:rsidRPr="00304DFB" w:rsidRDefault="006F0229" w:rsidP="00304DFB">
            <w:pPr>
              <w:spacing w:after="0" w:line="360" w:lineRule="auto"/>
              <w:rPr>
                <w:rFonts w:ascii="Times New Roman" w:hAnsi="Times New Roman" w:cs="Times New Roman"/>
                <w:color w:val="000000"/>
                <w:sz w:val="20"/>
                <w:szCs w:val="20"/>
              </w:rPr>
            </w:pPr>
            <w:hyperlink r:id="rId132" w:history="1">
              <w:r>
                <w:pict>
                  <v:shape id="Рисунок 33" o:spid="_x0000_i1034" type="#_x0000_t75" alt="http://data.investfunds.ru/uk/23/logo_mini_rus_201136.gif" href="http://pif.investfunds.ru/u" style="width:52.5pt;height:9pt;visibility:visible" o:allowoverlap="f" o:button="t">
                    <v:fill o:detectmouseclick="t"/>
                    <v:imagedata r:id="rId133" o:title=""/>
                  </v:shape>
                </w:pict>
              </w:r>
            </w:hyperlink>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облигации</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1 786,69</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1 796,50</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0,55</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9</w:t>
            </w:r>
          </w:p>
        </w:tc>
        <w:tc>
          <w:tcPr>
            <w:tcW w:w="1472"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ВТБ - Фонд Казначейский </w:t>
            </w:r>
          </w:p>
        </w:tc>
        <w:tc>
          <w:tcPr>
            <w:tcW w:w="162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ВТБ Управление активами </w:t>
            </w:r>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облигации</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25,65</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25,78</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0,51</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10</w:t>
            </w:r>
          </w:p>
        </w:tc>
        <w:tc>
          <w:tcPr>
            <w:tcW w:w="1472"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Рублевка – фонд денежного рынка </w:t>
            </w:r>
          </w:p>
        </w:tc>
        <w:tc>
          <w:tcPr>
            <w:tcW w:w="162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УК Банка Москвы </w:t>
            </w:r>
          </w:p>
        </w:tc>
        <w:tc>
          <w:tcPr>
            <w:tcW w:w="1260" w:type="dxa"/>
            <w:vAlign w:val="center"/>
          </w:tcPr>
          <w:p w:rsidR="00EF73A6" w:rsidRPr="00304DFB" w:rsidRDefault="006F0229" w:rsidP="00304DFB">
            <w:pPr>
              <w:spacing w:after="0" w:line="360" w:lineRule="auto"/>
              <w:rPr>
                <w:rFonts w:ascii="Times New Roman" w:hAnsi="Times New Roman" w:cs="Times New Roman"/>
                <w:color w:val="000000"/>
                <w:sz w:val="20"/>
                <w:szCs w:val="20"/>
              </w:rPr>
            </w:pPr>
            <w:hyperlink r:id="rId134" w:history="1">
              <w:r>
                <w:pict>
                  <v:shape id="Рисунок 34" o:spid="_x0000_i1035" type="#_x0000_t75" alt="http://data.investfunds.ru/uk/35/logo_mini_rus_144012.PNG" href="http://pif.investfunds.ru/u" style="width:40.5pt;height:9.75pt;visibility:visible" o:allowoverlap="f" o:button="t">
                    <v:fill o:detectmouseclick="t"/>
                    <v:imagedata r:id="rId135" o:title=""/>
                  </v:shape>
                </w:pict>
              </w:r>
            </w:hyperlink>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денежный</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1 210,92</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1 216,32</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0,45</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11</w:t>
            </w:r>
          </w:p>
        </w:tc>
        <w:tc>
          <w:tcPr>
            <w:tcW w:w="1472"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КапиталЪ – Облигации </w:t>
            </w:r>
          </w:p>
        </w:tc>
        <w:tc>
          <w:tcPr>
            <w:tcW w:w="162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КапиталЪ Управление активами </w:t>
            </w:r>
          </w:p>
        </w:tc>
        <w:tc>
          <w:tcPr>
            <w:tcW w:w="1260" w:type="dxa"/>
            <w:vAlign w:val="center"/>
          </w:tcPr>
          <w:p w:rsidR="00EF73A6" w:rsidRPr="00304DFB" w:rsidRDefault="006F0229" w:rsidP="00304DFB">
            <w:pPr>
              <w:spacing w:after="0" w:line="360" w:lineRule="auto"/>
              <w:rPr>
                <w:rFonts w:ascii="Times New Roman" w:hAnsi="Times New Roman" w:cs="Times New Roman"/>
                <w:color w:val="000000"/>
                <w:sz w:val="20"/>
                <w:szCs w:val="20"/>
              </w:rPr>
            </w:pPr>
            <w:hyperlink r:id="rId136" w:history="1">
              <w:r>
                <w:pict>
                  <v:shape id="Рисунок 35" o:spid="_x0000_i1036" type="#_x0000_t75" alt="http://data.investfunds.ru/uk/978/logo_mini_rus_175251.jpg" href="http://pif.investfunds.ru/uk" style="width:48.75pt;height:14.25pt;visibility:visible" o:allowoverlap="f" o:button="t">
                    <v:fill o:detectmouseclick="t"/>
                    <v:imagedata r:id="rId137" o:title=""/>
                  </v:shape>
                </w:pict>
              </w:r>
            </w:hyperlink>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облигации</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1 811,07</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1 817,25</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0,34</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12</w:t>
            </w:r>
          </w:p>
        </w:tc>
        <w:tc>
          <w:tcPr>
            <w:tcW w:w="1472"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Интерфин ОБЛИГАЦИИ </w:t>
            </w:r>
          </w:p>
        </w:tc>
        <w:tc>
          <w:tcPr>
            <w:tcW w:w="162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Интерфин Капитал </w:t>
            </w:r>
          </w:p>
        </w:tc>
        <w:tc>
          <w:tcPr>
            <w:tcW w:w="1260" w:type="dxa"/>
            <w:vAlign w:val="center"/>
          </w:tcPr>
          <w:p w:rsidR="00EF73A6" w:rsidRPr="00304DFB" w:rsidRDefault="006F0229" w:rsidP="00304DFB">
            <w:pPr>
              <w:spacing w:after="0" w:line="360" w:lineRule="auto"/>
              <w:rPr>
                <w:rFonts w:ascii="Times New Roman" w:hAnsi="Times New Roman" w:cs="Times New Roman"/>
                <w:color w:val="000000"/>
                <w:sz w:val="20"/>
                <w:szCs w:val="20"/>
              </w:rPr>
            </w:pPr>
            <w:hyperlink r:id="rId138" w:history="1">
              <w:r>
                <w:pict>
                  <v:shape id="Рисунок 36" o:spid="_x0000_i1037" type="#_x0000_t75" alt="http://data.investfunds.ru/uk/12/logo_mini_rus_165609.jpg" href="http://pif.investfunds.ru/u" style="width:52.5pt;height:17.25pt;visibility:visible" o:allowoverlap="f" o:button="t">
                    <v:fill o:detectmouseclick="t"/>
                    <v:imagedata r:id="rId139" o:title=""/>
                  </v:shape>
                </w:pict>
              </w:r>
            </w:hyperlink>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облигации</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1 092,87</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1 096,49</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0,33</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13</w:t>
            </w:r>
          </w:p>
        </w:tc>
        <w:tc>
          <w:tcPr>
            <w:tcW w:w="1472"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Альянс РОСНО — Государственные облигации </w:t>
            </w:r>
          </w:p>
        </w:tc>
        <w:tc>
          <w:tcPr>
            <w:tcW w:w="162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Альянс РОСНО Управление Активами </w:t>
            </w:r>
          </w:p>
        </w:tc>
        <w:tc>
          <w:tcPr>
            <w:tcW w:w="1260" w:type="dxa"/>
            <w:vAlign w:val="center"/>
          </w:tcPr>
          <w:p w:rsidR="00EF73A6" w:rsidRPr="00304DFB" w:rsidRDefault="006F0229" w:rsidP="00304DFB">
            <w:pPr>
              <w:spacing w:after="0" w:line="360" w:lineRule="auto"/>
              <w:rPr>
                <w:rFonts w:ascii="Times New Roman" w:hAnsi="Times New Roman" w:cs="Times New Roman"/>
                <w:color w:val="000000"/>
                <w:sz w:val="20"/>
                <w:szCs w:val="20"/>
              </w:rPr>
            </w:pPr>
            <w:hyperlink r:id="rId140" w:history="1">
              <w:r>
                <w:pict>
                  <v:shape id="Рисунок 37" o:spid="_x0000_i1038" type="#_x0000_t75" alt="http://data.investfunds.ru/uk/32/logo_mini_rus_165150.jpg" href="http://pif.investfunds.ru/u" style="width:39.75pt;height:15.75pt;visibility:visible" o:allowoverlap="f" o:button="t">
                    <v:fill o:detectmouseclick="t"/>
                    <v:imagedata r:id="rId141" o:title=""/>
                  </v:shape>
                </w:pict>
              </w:r>
            </w:hyperlink>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облигации</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46,77</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46,92</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0,32</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14</w:t>
            </w:r>
          </w:p>
        </w:tc>
        <w:tc>
          <w:tcPr>
            <w:tcW w:w="1472"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Газовая промышленность – Облигации </w:t>
            </w:r>
          </w:p>
        </w:tc>
        <w:tc>
          <w:tcPr>
            <w:tcW w:w="162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Лидер </w:t>
            </w:r>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облигации</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7 318,18</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7 341,51</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0,32</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15</w:t>
            </w:r>
          </w:p>
        </w:tc>
        <w:tc>
          <w:tcPr>
            <w:tcW w:w="1472"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Волхонка – фонд облигаций </w:t>
            </w:r>
          </w:p>
        </w:tc>
        <w:tc>
          <w:tcPr>
            <w:tcW w:w="162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УК Банка Москвы </w:t>
            </w:r>
          </w:p>
        </w:tc>
        <w:tc>
          <w:tcPr>
            <w:tcW w:w="1260" w:type="dxa"/>
            <w:vAlign w:val="center"/>
          </w:tcPr>
          <w:p w:rsidR="00EF73A6" w:rsidRPr="00304DFB" w:rsidRDefault="006F0229" w:rsidP="00304DFB">
            <w:pPr>
              <w:spacing w:after="0" w:line="360" w:lineRule="auto"/>
              <w:rPr>
                <w:rFonts w:ascii="Times New Roman" w:hAnsi="Times New Roman" w:cs="Times New Roman"/>
                <w:color w:val="000000"/>
                <w:sz w:val="20"/>
                <w:szCs w:val="20"/>
              </w:rPr>
            </w:pPr>
            <w:hyperlink r:id="rId142" w:history="1">
              <w:r>
                <w:pict>
                  <v:shape id="Рисунок 38" o:spid="_x0000_i1039" type="#_x0000_t75" alt="http://data.investfunds.ru/uk/35/logo_mini_rus_144012.PNG" href="http://pif.investfunds.ru/u" style="width:48.75pt;height:12pt;visibility:visible" o:allowoverlap="f" o:button="t">
                    <v:fill o:detectmouseclick="t"/>
                    <v:imagedata r:id="rId135" o:title=""/>
                  </v:shape>
                </w:pict>
              </w:r>
            </w:hyperlink>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облигации</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937,43</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940,36</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0,31</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16</w:t>
            </w:r>
          </w:p>
        </w:tc>
        <w:tc>
          <w:tcPr>
            <w:tcW w:w="1472" w:type="dxa"/>
            <w:vAlign w:val="center"/>
          </w:tcPr>
          <w:p w:rsidR="00EF73A6" w:rsidRPr="00304DFB" w:rsidRDefault="006F0229" w:rsidP="00304DFB">
            <w:pPr>
              <w:spacing w:after="0" w:line="360" w:lineRule="auto"/>
              <w:rPr>
                <w:rFonts w:ascii="Times New Roman" w:hAnsi="Times New Roman" w:cs="Times New Roman"/>
                <w:color w:val="000000"/>
                <w:sz w:val="20"/>
                <w:szCs w:val="20"/>
              </w:rPr>
            </w:pPr>
            <w:hyperlink r:id="rId143" w:history="1">
              <w:r w:rsidR="00EF73A6" w:rsidRPr="00304DFB">
                <w:rPr>
                  <w:rFonts w:ascii="Times New Roman" w:hAnsi="Times New Roman" w:cs="Times New Roman"/>
                  <w:color w:val="000000"/>
                  <w:sz w:val="20"/>
                  <w:szCs w:val="20"/>
                </w:rPr>
                <w:t>Альянс РОСНО – Облигации</w:t>
              </w:r>
            </w:hyperlink>
            <w:r w:rsidR="00EF73A6" w:rsidRPr="00304DFB">
              <w:rPr>
                <w:rFonts w:ascii="Times New Roman" w:hAnsi="Times New Roman" w:cs="Times New Roman"/>
                <w:color w:val="000000"/>
                <w:sz w:val="20"/>
                <w:szCs w:val="20"/>
              </w:rPr>
              <w:t xml:space="preserve"> </w:t>
            </w:r>
          </w:p>
        </w:tc>
        <w:tc>
          <w:tcPr>
            <w:tcW w:w="162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Альянс РОСНО Управление Активами </w:t>
            </w:r>
          </w:p>
        </w:tc>
        <w:tc>
          <w:tcPr>
            <w:tcW w:w="1260" w:type="dxa"/>
            <w:vAlign w:val="center"/>
          </w:tcPr>
          <w:p w:rsidR="00EF73A6" w:rsidRPr="00304DFB" w:rsidRDefault="006F0229" w:rsidP="00304DFB">
            <w:pPr>
              <w:spacing w:after="0" w:line="360" w:lineRule="auto"/>
              <w:rPr>
                <w:rFonts w:ascii="Times New Roman" w:hAnsi="Times New Roman" w:cs="Times New Roman"/>
                <w:color w:val="000000"/>
                <w:sz w:val="20"/>
                <w:szCs w:val="20"/>
              </w:rPr>
            </w:pPr>
            <w:hyperlink r:id="rId144" w:history="1">
              <w:r>
                <w:pict>
                  <v:shape id="Рисунок 39" o:spid="_x0000_i1040" type="#_x0000_t75" alt="http://data.investfunds.ru/uk/32/logo_mini_rus_165150.jpg" href="http://pif.investfunds.ru/u" style="width:45.75pt;height:18pt;visibility:visible" o:allowoverlap="f" o:button="t">
                    <v:fill o:detectmouseclick="t"/>
                    <v:imagedata r:id="rId141" o:title=""/>
                  </v:shape>
                </w:pict>
              </w:r>
            </w:hyperlink>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облигации</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79,20</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79,41</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0,27</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17</w:t>
            </w:r>
          </w:p>
        </w:tc>
        <w:tc>
          <w:tcPr>
            <w:tcW w:w="1472" w:type="dxa"/>
            <w:vAlign w:val="center"/>
          </w:tcPr>
          <w:p w:rsidR="00EF73A6" w:rsidRPr="00304DFB" w:rsidRDefault="006F0229" w:rsidP="00304DFB">
            <w:pPr>
              <w:spacing w:after="0" w:line="360" w:lineRule="auto"/>
              <w:rPr>
                <w:rFonts w:ascii="Times New Roman" w:hAnsi="Times New Roman" w:cs="Times New Roman"/>
                <w:color w:val="000000"/>
                <w:sz w:val="20"/>
                <w:szCs w:val="20"/>
              </w:rPr>
            </w:pPr>
            <w:hyperlink r:id="rId145" w:history="1">
              <w:r w:rsidR="00EF73A6" w:rsidRPr="00304DFB">
                <w:rPr>
                  <w:rFonts w:ascii="Times New Roman" w:hAnsi="Times New Roman" w:cs="Times New Roman"/>
                  <w:color w:val="000000"/>
                  <w:sz w:val="20"/>
                  <w:szCs w:val="20"/>
                </w:rPr>
                <w:t>Газпромбанк – Казначейский</w:t>
              </w:r>
            </w:hyperlink>
            <w:r w:rsidR="00EF73A6" w:rsidRPr="00304DFB">
              <w:rPr>
                <w:rFonts w:ascii="Times New Roman" w:hAnsi="Times New Roman" w:cs="Times New Roman"/>
                <w:color w:val="000000"/>
                <w:sz w:val="20"/>
                <w:szCs w:val="20"/>
              </w:rPr>
              <w:t xml:space="preserve"> </w:t>
            </w:r>
          </w:p>
        </w:tc>
        <w:tc>
          <w:tcPr>
            <w:tcW w:w="1620" w:type="dxa"/>
            <w:vAlign w:val="center"/>
          </w:tcPr>
          <w:p w:rsidR="00EF73A6" w:rsidRPr="00304DFB" w:rsidRDefault="006F0229" w:rsidP="00304DFB">
            <w:pPr>
              <w:spacing w:after="0" w:line="360" w:lineRule="auto"/>
              <w:rPr>
                <w:rFonts w:ascii="Times New Roman" w:hAnsi="Times New Roman" w:cs="Times New Roman"/>
                <w:color w:val="000000"/>
                <w:sz w:val="20"/>
                <w:szCs w:val="20"/>
              </w:rPr>
            </w:pPr>
            <w:hyperlink r:id="rId146" w:history="1">
              <w:r w:rsidR="00EF73A6" w:rsidRPr="00304DFB">
                <w:rPr>
                  <w:rFonts w:ascii="Times New Roman" w:hAnsi="Times New Roman" w:cs="Times New Roman"/>
                  <w:color w:val="000000"/>
                  <w:sz w:val="20"/>
                  <w:szCs w:val="20"/>
                </w:rPr>
                <w:t>Газпромбанк — Управление активами</w:t>
              </w:r>
            </w:hyperlink>
            <w:r w:rsidR="00EF73A6" w:rsidRPr="00304DFB">
              <w:rPr>
                <w:rFonts w:ascii="Times New Roman" w:hAnsi="Times New Roman" w:cs="Times New Roman"/>
                <w:color w:val="000000"/>
                <w:sz w:val="20"/>
                <w:szCs w:val="20"/>
              </w:rPr>
              <w:t xml:space="preserve"> </w:t>
            </w:r>
          </w:p>
        </w:tc>
        <w:tc>
          <w:tcPr>
            <w:tcW w:w="1260" w:type="dxa"/>
            <w:vAlign w:val="center"/>
          </w:tcPr>
          <w:p w:rsidR="00EF73A6" w:rsidRPr="00304DFB" w:rsidRDefault="006F0229" w:rsidP="00304DFB">
            <w:pPr>
              <w:spacing w:after="0" w:line="360" w:lineRule="auto"/>
              <w:rPr>
                <w:rFonts w:ascii="Times New Roman" w:hAnsi="Times New Roman" w:cs="Times New Roman"/>
                <w:color w:val="000000"/>
                <w:sz w:val="20"/>
                <w:szCs w:val="20"/>
              </w:rPr>
            </w:pPr>
            <w:hyperlink r:id="rId147" w:history="1">
              <w:r>
                <w:pict>
                  <v:shape id="Рисунок 40" o:spid="_x0000_i1041" type="#_x0000_t75" alt="http://data.investfunds.ru/uk/184/logo_mini_rus_134651.jpg" href="http://pif.investfunds.ru/uk" style="width:48.75pt;height:9.75pt;visibility:visible" o:allowoverlap="f" o:button="t">
                    <v:fill o:detectmouseclick="t"/>
                    <v:imagedata r:id="rId148" o:title=""/>
                  </v:shape>
                </w:pict>
              </w:r>
            </w:hyperlink>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облигации</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1 375,10</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1 378,57</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0,25</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18</w:t>
            </w:r>
          </w:p>
        </w:tc>
        <w:tc>
          <w:tcPr>
            <w:tcW w:w="1472"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Альфа-Капитал Облигации плюс </w:t>
            </w:r>
          </w:p>
        </w:tc>
        <w:tc>
          <w:tcPr>
            <w:tcW w:w="162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Альфа Капитал </w:t>
            </w:r>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облигации</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1 955,10</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1 959,56</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0,23</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19</w:t>
            </w:r>
          </w:p>
        </w:tc>
        <w:tc>
          <w:tcPr>
            <w:tcW w:w="1472" w:type="dxa"/>
            <w:vAlign w:val="center"/>
          </w:tcPr>
          <w:p w:rsidR="00EF73A6" w:rsidRPr="00304DFB" w:rsidRDefault="006F0229" w:rsidP="00304DFB">
            <w:pPr>
              <w:spacing w:after="0" w:line="360" w:lineRule="auto"/>
              <w:rPr>
                <w:rFonts w:ascii="Times New Roman" w:hAnsi="Times New Roman" w:cs="Times New Roman"/>
                <w:color w:val="000000"/>
                <w:sz w:val="20"/>
                <w:szCs w:val="20"/>
              </w:rPr>
            </w:pPr>
            <w:hyperlink r:id="rId149" w:history="1">
              <w:r w:rsidR="00EF73A6" w:rsidRPr="00304DFB">
                <w:rPr>
                  <w:rFonts w:ascii="Times New Roman" w:hAnsi="Times New Roman" w:cs="Times New Roman"/>
                  <w:color w:val="000000"/>
                  <w:sz w:val="20"/>
                  <w:szCs w:val="20"/>
                </w:rPr>
                <w:t>КИТ Фортис - Фонд денежного рынка</w:t>
              </w:r>
            </w:hyperlink>
            <w:r w:rsidR="00EF73A6" w:rsidRPr="00304DFB">
              <w:rPr>
                <w:rFonts w:ascii="Times New Roman" w:hAnsi="Times New Roman" w:cs="Times New Roman"/>
                <w:color w:val="000000"/>
                <w:sz w:val="20"/>
                <w:szCs w:val="20"/>
              </w:rPr>
              <w:t xml:space="preserve"> </w:t>
            </w:r>
          </w:p>
        </w:tc>
        <w:tc>
          <w:tcPr>
            <w:tcW w:w="162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 xml:space="preserve">КИТ Фортис Инвестментс </w:t>
            </w:r>
          </w:p>
        </w:tc>
        <w:tc>
          <w:tcPr>
            <w:tcW w:w="1260" w:type="dxa"/>
            <w:vAlign w:val="center"/>
          </w:tcPr>
          <w:p w:rsidR="00EF73A6" w:rsidRPr="00304DFB" w:rsidRDefault="006F0229" w:rsidP="00304DFB">
            <w:pPr>
              <w:spacing w:after="0" w:line="360" w:lineRule="auto"/>
              <w:rPr>
                <w:rFonts w:ascii="Times New Roman" w:hAnsi="Times New Roman" w:cs="Times New Roman"/>
                <w:color w:val="000000"/>
                <w:sz w:val="20"/>
                <w:szCs w:val="20"/>
              </w:rPr>
            </w:pPr>
            <w:hyperlink r:id="rId150" w:history="1">
              <w:r>
                <w:pict>
                  <v:shape id="Рисунок 41" o:spid="_x0000_i1042" type="#_x0000_t75" alt="http://data.investfunds.ru/uk/49/logo_mini_rus_104102.gif" href="http://pif.investfunds.ru/u" style="width:42pt;height:11.25pt;visibility:visible" o:allowoverlap="f" o:button="t">
                    <v:fill o:detectmouseclick="t"/>
                    <v:imagedata r:id="rId151" o:title=""/>
                  </v:shape>
                </w:pict>
              </w:r>
            </w:hyperlink>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денежный</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1 467,28</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1 470,62</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0,23</w:t>
            </w:r>
          </w:p>
        </w:tc>
      </w:tr>
      <w:tr w:rsidR="00EF73A6" w:rsidRPr="008603D0">
        <w:tc>
          <w:tcPr>
            <w:tcW w:w="568"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20</w:t>
            </w:r>
          </w:p>
        </w:tc>
        <w:tc>
          <w:tcPr>
            <w:tcW w:w="1472" w:type="dxa"/>
            <w:vAlign w:val="center"/>
          </w:tcPr>
          <w:p w:rsidR="00EF73A6" w:rsidRPr="00304DFB" w:rsidRDefault="006F0229" w:rsidP="00304DFB">
            <w:pPr>
              <w:spacing w:after="0" w:line="360" w:lineRule="auto"/>
              <w:rPr>
                <w:rFonts w:ascii="Times New Roman" w:hAnsi="Times New Roman" w:cs="Times New Roman"/>
                <w:color w:val="000000"/>
                <w:sz w:val="20"/>
                <w:szCs w:val="20"/>
              </w:rPr>
            </w:pPr>
            <w:hyperlink r:id="rId152" w:history="1">
              <w:r w:rsidR="00EF73A6" w:rsidRPr="00304DFB">
                <w:rPr>
                  <w:rFonts w:ascii="Times New Roman" w:hAnsi="Times New Roman" w:cs="Times New Roman"/>
                  <w:color w:val="000000"/>
                  <w:sz w:val="20"/>
                  <w:szCs w:val="20"/>
                </w:rPr>
                <w:t>Энергокапитал - Сберегательный</w:t>
              </w:r>
            </w:hyperlink>
            <w:r w:rsidR="00EF73A6" w:rsidRPr="00304DFB">
              <w:rPr>
                <w:rFonts w:ascii="Times New Roman" w:hAnsi="Times New Roman" w:cs="Times New Roman"/>
                <w:color w:val="000000"/>
                <w:sz w:val="20"/>
                <w:szCs w:val="20"/>
              </w:rPr>
              <w:t xml:space="preserve"> </w:t>
            </w:r>
          </w:p>
        </w:tc>
        <w:tc>
          <w:tcPr>
            <w:tcW w:w="1620" w:type="dxa"/>
            <w:vAlign w:val="center"/>
          </w:tcPr>
          <w:p w:rsidR="00EF73A6" w:rsidRPr="00304DFB" w:rsidRDefault="006F0229" w:rsidP="00304DFB">
            <w:pPr>
              <w:spacing w:after="0" w:line="360" w:lineRule="auto"/>
              <w:rPr>
                <w:rFonts w:ascii="Times New Roman" w:hAnsi="Times New Roman" w:cs="Times New Roman"/>
                <w:color w:val="000000"/>
                <w:sz w:val="20"/>
                <w:szCs w:val="20"/>
              </w:rPr>
            </w:pPr>
            <w:hyperlink r:id="rId153" w:history="1">
              <w:r w:rsidR="00EF73A6" w:rsidRPr="00304DFB">
                <w:rPr>
                  <w:rFonts w:ascii="Times New Roman" w:hAnsi="Times New Roman" w:cs="Times New Roman"/>
                  <w:color w:val="000000"/>
                  <w:sz w:val="20"/>
                  <w:szCs w:val="20"/>
                </w:rPr>
                <w:t>Энергокапитал, УК</w:t>
              </w:r>
            </w:hyperlink>
            <w:r w:rsidR="00EF73A6" w:rsidRPr="00304DFB">
              <w:rPr>
                <w:rFonts w:ascii="Times New Roman" w:hAnsi="Times New Roman" w:cs="Times New Roman"/>
                <w:color w:val="000000"/>
                <w:sz w:val="20"/>
                <w:szCs w:val="20"/>
              </w:rPr>
              <w:t xml:space="preserve"> </w:t>
            </w:r>
          </w:p>
        </w:tc>
        <w:tc>
          <w:tcPr>
            <w:tcW w:w="1260" w:type="dxa"/>
            <w:vAlign w:val="center"/>
          </w:tcPr>
          <w:p w:rsidR="00EF73A6" w:rsidRPr="00304DFB" w:rsidRDefault="006F0229" w:rsidP="00304DFB">
            <w:pPr>
              <w:spacing w:after="0" w:line="360" w:lineRule="auto"/>
              <w:rPr>
                <w:rFonts w:ascii="Times New Roman" w:hAnsi="Times New Roman" w:cs="Times New Roman"/>
                <w:color w:val="000000"/>
                <w:sz w:val="20"/>
                <w:szCs w:val="20"/>
              </w:rPr>
            </w:pPr>
            <w:hyperlink r:id="rId154" w:history="1">
              <w:r>
                <w:pict>
                  <v:shape id="Рисунок 42" o:spid="_x0000_i1043" type="#_x0000_t75" alt="http://data.investfunds.ru/uk/42/logo_mini_rus_144754.jpg" href="http://pif.investfunds.ru/u" style="width:33.75pt;height:23.25pt;visibility:visible" o:allowoverlap="f" o:button="t">
                    <v:fill o:detectmouseclick="t"/>
                    <v:imagedata r:id="rId155" o:title=""/>
                  </v:shape>
                </w:pict>
              </w:r>
            </w:hyperlink>
          </w:p>
        </w:tc>
        <w:tc>
          <w:tcPr>
            <w:tcW w:w="126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Открытый, облигации</w:t>
            </w:r>
          </w:p>
        </w:tc>
        <w:tc>
          <w:tcPr>
            <w:tcW w:w="90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147,37</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147,64</w:t>
            </w:r>
          </w:p>
        </w:tc>
        <w:tc>
          <w:tcPr>
            <w:tcW w:w="1080" w:type="dxa"/>
            <w:vAlign w:val="center"/>
          </w:tcPr>
          <w:p w:rsidR="00EF73A6" w:rsidRPr="00304DFB" w:rsidRDefault="00EF73A6" w:rsidP="00304DFB">
            <w:pPr>
              <w:spacing w:after="0" w:line="360" w:lineRule="auto"/>
              <w:rPr>
                <w:rFonts w:ascii="Times New Roman" w:hAnsi="Times New Roman" w:cs="Times New Roman"/>
                <w:color w:val="000000"/>
                <w:sz w:val="20"/>
                <w:szCs w:val="20"/>
              </w:rPr>
            </w:pPr>
            <w:r w:rsidRPr="00304DFB">
              <w:rPr>
                <w:rFonts w:ascii="Times New Roman" w:hAnsi="Times New Roman" w:cs="Times New Roman"/>
                <w:color w:val="000000"/>
                <w:sz w:val="20"/>
                <w:szCs w:val="20"/>
              </w:rPr>
              <w:t>0,18</w:t>
            </w:r>
          </w:p>
        </w:tc>
      </w:tr>
    </w:tbl>
    <w:p w:rsidR="00EF73A6" w:rsidRPr="008603D0" w:rsidRDefault="00EF73A6" w:rsidP="008603D0">
      <w:pPr>
        <w:spacing w:after="0" w:line="360" w:lineRule="auto"/>
        <w:ind w:firstLine="709"/>
        <w:jc w:val="both"/>
        <w:rPr>
          <w:rFonts w:ascii="Times New Roman" w:hAnsi="Times New Roman" w:cs="Times New Roman"/>
          <w:color w:val="000000"/>
          <w:sz w:val="28"/>
          <w:szCs w:val="28"/>
        </w:rPr>
      </w:pPr>
    </w:p>
    <w:p w:rsidR="00EF73A6" w:rsidRPr="00304DFB" w:rsidRDefault="00EF73A6" w:rsidP="00304DFB">
      <w:pPr>
        <w:spacing w:after="0" w:line="360" w:lineRule="auto"/>
        <w:ind w:firstLine="709"/>
        <w:jc w:val="both"/>
        <w:rPr>
          <w:rFonts w:ascii="Times New Roman" w:hAnsi="Times New Roman" w:cs="Times New Roman"/>
          <w:b/>
          <w:bCs/>
          <w:sz w:val="28"/>
          <w:szCs w:val="28"/>
        </w:rPr>
      </w:pPr>
      <w:r w:rsidRPr="008603D0">
        <w:br w:type="page"/>
      </w:r>
      <w:r w:rsidRPr="00304DFB">
        <w:rPr>
          <w:rFonts w:ascii="Times New Roman" w:hAnsi="Times New Roman" w:cs="Times New Roman"/>
          <w:b/>
          <w:bCs/>
          <w:sz w:val="28"/>
          <w:szCs w:val="28"/>
        </w:rPr>
        <w:t>Использованная литература</w:t>
      </w:r>
    </w:p>
    <w:p w:rsidR="00304DFB" w:rsidRPr="00304DFB" w:rsidRDefault="00304DFB" w:rsidP="00304DFB">
      <w:pPr>
        <w:spacing w:after="0" w:line="360" w:lineRule="auto"/>
        <w:rPr>
          <w:rFonts w:ascii="Times New Roman" w:hAnsi="Times New Roman" w:cs="Times New Roman"/>
          <w:sz w:val="28"/>
          <w:szCs w:val="28"/>
        </w:rPr>
      </w:pPr>
    </w:p>
    <w:p w:rsidR="00EF73A6" w:rsidRPr="00304DFB" w:rsidRDefault="00EF73A6" w:rsidP="00304DFB">
      <w:pPr>
        <w:pStyle w:val="a6"/>
        <w:numPr>
          <w:ilvl w:val="0"/>
          <w:numId w:val="12"/>
        </w:numPr>
        <w:spacing w:after="0" w:line="360" w:lineRule="auto"/>
        <w:ind w:left="0" w:firstLine="0"/>
        <w:rPr>
          <w:rFonts w:ascii="Times New Roman" w:hAnsi="Times New Roman" w:cs="Times New Roman"/>
          <w:color w:val="000000"/>
          <w:sz w:val="28"/>
          <w:szCs w:val="28"/>
        </w:rPr>
      </w:pPr>
      <w:r w:rsidRPr="00304DFB">
        <w:rPr>
          <w:rFonts w:ascii="Times New Roman" w:hAnsi="Times New Roman" w:cs="Times New Roman"/>
          <w:color w:val="000000"/>
          <w:sz w:val="28"/>
          <w:szCs w:val="28"/>
        </w:rPr>
        <w:t>Сайт РосБизнесКонсалтинг (www.rbc.ru).</w:t>
      </w:r>
    </w:p>
    <w:p w:rsidR="00EF73A6" w:rsidRPr="00304DFB" w:rsidRDefault="00EF73A6" w:rsidP="00304DFB">
      <w:pPr>
        <w:pStyle w:val="a6"/>
        <w:numPr>
          <w:ilvl w:val="0"/>
          <w:numId w:val="12"/>
        </w:numPr>
        <w:spacing w:after="0" w:line="360" w:lineRule="auto"/>
        <w:ind w:left="0" w:firstLine="0"/>
        <w:rPr>
          <w:rFonts w:ascii="Times New Roman" w:hAnsi="Times New Roman" w:cs="Times New Roman"/>
          <w:color w:val="000000"/>
          <w:sz w:val="28"/>
          <w:szCs w:val="28"/>
        </w:rPr>
      </w:pPr>
      <w:r w:rsidRPr="00304DFB">
        <w:rPr>
          <w:rFonts w:ascii="Times New Roman" w:hAnsi="Times New Roman" w:cs="Times New Roman"/>
          <w:color w:val="000000"/>
          <w:sz w:val="28"/>
          <w:szCs w:val="28"/>
        </w:rPr>
        <w:t>Сайт www.investpark.ru.</w:t>
      </w:r>
    </w:p>
    <w:p w:rsidR="00EF73A6" w:rsidRPr="00304DFB" w:rsidRDefault="00EF73A6" w:rsidP="00304DFB">
      <w:pPr>
        <w:pStyle w:val="a6"/>
        <w:numPr>
          <w:ilvl w:val="0"/>
          <w:numId w:val="12"/>
        </w:numPr>
        <w:spacing w:after="0" w:line="360" w:lineRule="auto"/>
        <w:ind w:left="0" w:firstLine="0"/>
        <w:rPr>
          <w:rFonts w:ascii="Times New Roman" w:hAnsi="Times New Roman" w:cs="Times New Roman"/>
          <w:color w:val="000000"/>
          <w:sz w:val="28"/>
          <w:szCs w:val="28"/>
        </w:rPr>
      </w:pPr>
      <w:r w:rsidRPr="00304DFB">
        <w:rPr>
          <w:rFonts w:ascii="Times New Roman" w:hAnsi="Times New Roman" w:cs="Times New Roman"/>
          <w:color w:val="000000"/>
          <w:sz w:val="28"/>
          <w:szCs w:val="28"/>
        </w:rPr>
        <w:t>Википедия (ru.wikipedia.org).</w:t>
      </w:r>
    </w:p>
    <w:p w:rsidR="00EF73A6" w:rsidRPr="00304DFB" w:rsidRDefault="00EF73A6" w:rsidP="00304DFB">
      <w:pPr>
        <w:pStyle w:val="a6"/>
        <w:numPr>
          <w:ilvl w:val="0"/>
          <w:numId w:val="12"/>
        </w:numPr>
        <w:spacing w:after="0" w:line="360" w:lineRule="auto"/>
        <w:ind w:left="0" w:firstLine="0"/>
        <w:rPr>
          <w:rFonts w:ascii="Times New Roman" w:hAnsi="Times New Roman" w:cs="Times New Roman"/>
          <w:color w:val="000000"/>
          <w:sz w:val="28"/>
          <w:szCs w:val="28"/>
        </w:rPr>
      </w:pPr>
      <w:r w:rsidRPr="00304DFB">
        <w:rPr>
          <w:rFonts w:ascii="Times New Roman" w:hAnsi="Times New Roman" w:cs="Times New Roman"/>
          <w:color w:val="000000"/>
          <w:sz w:val="28"/>
          <w:szCs w:val="28"/>
        </w:rPr>
        <w:t>Федеральный закон "Об инвестиционных фондах" (глава о паевых фондах (ПИФах)), от 29 ноября 2001 года N 156-ФЗ, принят Государственной Думой 11 октября 2001 года, одобрен Советом Федерации 14 ноября 2001 года (в ред. Федеральных законов от 29.06.2004 N 58-ФЗ,от 15.04.2006 N 51-ФЗ).</w:t>
      </w:r>
    </w:p>
    <w:p w:rsidR="00EF73A6" w:rsidRPr="00304DFB" w:rsidRDefault="00EF73A6" w:rsidP="00304DFB">
      <w:pPr>
        <w:pStyle w:val="a6"/>
        <w:numPr>
          <w:ilvl w:val="0"/>
          <w:numId w:val="12"/>
        </w:numPr>
        <w:spacing w:after="0" w:line="360" w:lineRule="auto"/>
        <w:ind w:left="0" w:firstLine="0"/>
        <w:rPr>
          <w:rFonts w:ascii="Times New Roman" w:hAnsi="Times New Roman" w:cs="Times New Roman"/>
          <w:color w:val="000000"/>
          <w:sz w:val="28"/>
          <w:szCs w:val="28"/>
        </w:rPr>
      </w:pPr>
      <w:r w:rsidRPr="00304DFB">
        <w:rPr>
          <w:rFonts w:ascii="Times New Roman" w:hAnsi="Times New Roman" w:cs="Times New Roman"/>
          <w:color w:val="000000"/>
          <w:sz w:val="28"/>
          <w:szCs w:val="28"/>
        </w:rPr>
        <w:t>Положение о составе и структуре активов акционерных инвестиционных фондов и активов паевых инвестиционных фондов (в ред. Приказа ФСФР РФ от 15.12.2005 N 05-83/пз-н).</w:t>
      </w:r>
    </w:p>
    <w:p w:rsidR="00EF73A6" w:rsidRPr="00304DFB" w:rsidRDefault="00EF73A6" w:rsidP="00304DFB">
      <w:pPr>
        <w:pStyle w:val="a6"/>
        <w:numPr>
          <w:ilvl w:val="0"/>
          <w:numId w:val="12"/>
        </w:numPr>
        <w:spacing w:after="0" w:line="360" w:lineRule="auto"/>
        <w:ind w:left="0" w:firstLine="0"/>
        <w:rPr>
          <w:rFonts w:ascii="Times New Roman" w:hAnsi="Times New Roman" w:cs="Times New Roman"/>
          <w:color w:val="000000"/>
          <w:sz w:val="28"/>
          <w:szCs w:val="28"/>
        </w:rPr>
      </w:pPr>
      <w:r w:rsidRPr="00304DFB">
        <w:rPr>
          <w:rFonts w:ascii="Times New Roman" w:hAnsi="Times New Roman" w:cs="Times New Roman"/>
          <w:color w:val="000000"/>
          <w:sz w:val="28"/>
          <w:szCs w:val="28"/>
        </w:rPr>
        <w:t>Типовые правила доверительного управления открытым паевым инвестиционным фондом (в ред. Постановления Правительства РФ от 13.05.2005 N 298). Утверждены Постановлением Правительства Российской Федерации от 27 августа 2002 г. N 633.</w:t>
      </w:r>
    </w:p>
    <w:p w:rsidR="00EF73A6" w:rsidRPr="00304DFB" w:rsidRDefault="00EF73A6" w:rsidP="00304DFB">
      <w:pPr>
        <w:pStyle w:val="a6"/>
        <w:numPr>
          <w:ilvl w:val="0"/>
          <w:numId w:val="12"/>
        </w:numPr>
        <w:spacing w:after="0" w:line="360" w:lineRule="auto"/>
        <w:ind w:left="0" w:firstLine="0"/>
        <w:rPr>
          <w:rFonts w:ascii="Times New Roman" w:hAnsi="Times New Roman" w:cs="Times New Roman"/>
          <w:color w:val="000000"/>
          <w:sz w:val="28"/>
          <w:szCs w:val="28"/>
        </w:rPr>
      </w:pPr>
      <w:r w:rsidRPr="00304DFB">
        <w:rPr>
          <w:rFonts w:ascii="Times New Roman" w:hAnsi="Times New Roman" w:cs="Times New Roman"/>
          <w:color w:val="000000"/>
          <w:sz w:val="28"/>
          <w:szCs w:val="28"/>
        </w:rPr>
        <w:t>Типовые правила доверительного управления закрытым паевым инвестиционным фондом.</w:t>
      </w:r>
    </w:p>
    <w:p w:rsidR="00EF73A6" w:rsidRPr="00304DFB" w:rsidRDefault="00EF73A6" w:rsidP="00304DFB">
      <w:pPr>
        <w:pStyle w:val="a6"/>
        <w:numPr>
          <w:ilvl w:val="0"/>
          <w:numId w:val="12"/>
        </w:numPr>
        <w:spacing w:after="0" w:line="360" w:lineRule="auto"/>
        <w:ind w:left="0" w:firstLine="0"/>
        <w:rPr>
          <w:rFonts w:ascii="Times New Roman" w:hAnsi="Times New Roman" w:cs="Times New Roman"/>
          <w:color w:val="000000"/>
          <w:sz w:val="28"/>
          <w:szCs w:val="28"/>
        </w:rPr>
      </w:pPr>
      <w:r w:rsidRPr="00304DFB">
        <w:rPr>
          <w:rFonts w:ascii="Times New Roman" w:hAnsi="Times New Roman" w:cs="Times New Roman"/>
          <w:color w:val="000000"/>
          <w:sz w:val="28"/>
          <w:szCs w:val="28"/>
        </w:rPr>
        <w:t>Типовые правила доверительного управления интервальным паевым инвестиционным фондом.</w:t>
      </w:r>
    </w:p>
    <w:p w:rsidR="00EF73A6" w:rsidRPr="00304DFB" w:rsidRDefault="00EF73A6" w:rsidP="00304DFB">
      <w:pPr>
        <w:pStyle w:val="a6"/>
        <w:numPr>
          <w:ilvl w:val="0"/>
          <w:numId w:val="12"/>
        </w:numPr>
        <w:spacing w:after="0" w:line="360" w:lineRule="auto"/>
        <w:ind w:left="0" w:firstLine="0"/>
        <w:rPr>
          <w:rFonts w:ascii="Times New Roman" w:hAnsi="Times New Roman" w:cs="Times New Roman"/>
          <w:color w:val="000000"/>
          <w:sz w:val="28"/>
          <w:szCs w:val="28"/>
        </w:rPr>
      </w:pPr>
      <w:r w:rsidRPr="00304DFB">
        <w:rPr>
          <w:rFonts w:ascii="Times New Roman" w:hAnsi="Times New Roman" w:cs="Times New Roman"/>
          <w:color w:val="000000"/>
          <w:sz w:val="28"/>
          <w:szCs w:val="28"/>
        </w:rPr>
        <w:t>Порядок осуществления деятельности по управлению ценными бумагами (Утверждено Приказом ФСФР России от 03.04.2007 № 07-37/пз-н).</w:t>
      </w:r>
    </w:p>
    <w:p w:rsidR="00EF73A6" w:rsidRPr="00304DFB" w:rsidRDefault="00EF73A6" w:rsidP="00304DFB">
      <w:pPr>
        <w:pStyle w:val="a6"/>
        <w:numPr>
          <w:ilvl w:val="0"/>
          <w:numId w:val="12"/>
        </w:numPr>
        <w:spacing w:after="0" w:line="360" w:lineRule="auto"/>
        <w:ind w:left="0" w:firstLine="0"/>
        <w:rPr>
          <w:rFonts w:ascii="Times New Roman" w:hAnsi="Times New Roman" w:cs="Times New Roman"/>
          <w:color w:val="000000"/>
          <w:sz w:val="28"/>
          <w:szCs w:val="28"/>
        </w:rPr>
      </w:pPr>
      <w:r w:rsidRPr="00304DFB">
        <w:rPr>
          <w:rFonts w:ascii="Times New Roman" w:hAnsi="Times New Roman" w:cs="Times New Roman"/>
          <w:color w:val="000000"/>
          <w:sz w:val="28"/>
          <w:szCs w:val="28"/>
        </w:rPr>
        <w:t>Федеральный закон "О рынке ценных бумаг", принят Государственной Думой 20 марта 1996 года, од</w:t>
      </w:r>
      <w:r w:rsidR="00304DFB">
        <w:rPr>
          <w:rFonts w:ascii="Times New Roman" w:hAnsi="Times New Roman" w:cs="Times New Roman"/>
          <w:color w:val="000000"/>
          <w:sz w:val="28"/>
          <w:szCs w:val="28"/>
        </w:rPr>
        <w:t xml:space="preserve">обрен </w:t>
      </w:r>
      <w:r w:rsidRPr="00304DFB">
        <w:rPr>
          <w:rFonts w:ascii="Times New Roman" w:hAnsi="Times New Roman" w:cs="Times New Roman"/>
          <w:color w:val="000000"/>
          <w:sz w:val="28"/>
          <w:szCs w:val="28"/>
        </w:rPr>
        <w:t>Советом Федерации 11 апреля 1996 года (в ред. Федеральных законов от 26.11.1998 № 182-ФЗ, от 08.07.1999 № 139-ФЗ, от 07.08.2001 № 121-ФЗ,от 28.12.2002 № 185-ФЗ, от 29.06.2004 № 58-ФЗ, от 28.07.2004 № 89-ФЗ, от 07.03.2005 № 16-ФЗ, от 18.06.2005 № 61-ФЗ, от 27.12.2005 № 194-ФЗ, от 05.01.2006 № 7-ФЗ, от 15.04.2006 № 51-ФЗ, от 27.07.2006 N 138-ФЗ).</w:t>
      </w:r>
    </w:p>
    <w:p w:rsidR="00EF73A6" w:rsidRPr="00304DFB" w:rsidRDefault="00EF73A6" w:rsidP="00304DFB">
      <w:pPr>
        <w:pStyle w:val="a6"/>
        <w:numPr>
          <w:ilvl w:val="0"/>
          <w:numId w:val="12"/>
        </w:numPr>
        <w:spacing w:after="0" w:line="360" w:lineRule="auto"/>
        <w:ind w:left="0" w:firstLine="0"/>
        <w:rPr>
          <w:rFonts w:ascii="Times New Roman" w:hAnsi="Times New Roman" w:cs="Times New Roman"/>
          <w:color w:val="000000"/>
          <w:sz w:val="28"/>
          <w:szCs w:val="28"/>
        </w:rPr>
      </w:pPr>
      <w:r w:rsidRPr="00304DFB">
        <w:rPr>
          <w:rFonts w:ascii="Times New Roman" w:hAnsi="Times New Roman" w:cs="Times New Roman"/>
          <w:color w:val="000000"/>
          <w:sz w:val="28"/>
          <w:szCs w:val="28"/>
        </w:rPr>
        <w:t>Письмо Минфина о порядке удержания налога (НДФЛ) при обмене паев ПИФов Письмо от 29 марта 2007 г. № 03-04-06-01/93.</w:t>
      </w:r>
    </w:p>
    <w:p w:rsidR="00EF73A6" w:rsidRPr="00304DFB" w:rsidRDefault="00EF73A6" w:rsidP="00304DFB">
      <w:pPr>
        <w:pStyle w:val="a6"/>
        <w:numPr>
          <w:ilvl w:val="0"/>
          <w:numId w:val="12"/>
        </w:numPr>
        <w:spacing w:after="0" w:line="360" w:lineRule="auto"/>
        <w:ind w:left="0" w:firstLine="0"/>
        <w:rPr>
          <w:rFonts w:ascii="Times New Roman" w:hAnsi="Times New Roman" w:cs="Times New Roman"/>
          <w:color w:val="000000"/>
          <w:sz w:val="28"/>
          <w:szCs w:val="28"/>
        </w:rPr>
      </w:pPr>
      <w:r w:rsidRPr="00304DFB">
        <w:rPr>
          <w:rFonts w:ascii="Times New Roman" w:hAnsi="Times New Roman" w:cs="Times New Roman"/>
          <w:sz w:val="28"/>
          <w:szCs w:val="28"/>
        </w:rPr>
        <w:t>Мрочковский М.С., «Как создать и приумножить свой капитал, инвестируя в акции и ПИФы», М., НТ ПРЕСС, 2008 г.</w:t>
      </w:r>
      <w:bookmarkStart w:id="2" w:name="_GoBack"/>
      <w:bookmarkEnd w:id="2"/>
    </w:p>
    <w:sectPr w:rsidR="00EF73A6" w:rsidRPr="00304DFB" w:rsidSect="008603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02E" w:rsidRDefault="0018302E" w:rsidP="00C84288">
      <w:pPr>
        <w:spacing w:after="0" w:line="240" w:lineRule="auto"/>
      </w:pPr>
      <w:r>
        <w:separator/>
      </w:r>
    </w:p>
  </w:endnote>
  <w:endnote w:type="continuationSeparator" w:id="0">
    <w:p w:rsidR="0018302E" w:rsidRDefault="0018302E" w:rsidP="00C8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02E" w:rsidRDefault="0018302E" w:rsidP="00C84288">
      <w:pPr>
        <w:spacing w:after="0" w:line="240" w:lineRule="auto"/>
      </w:pPr>
      <w:r>
        <w:separator/>
      </w:r>
    </w:p>
  </w:footnote>
  <w:footnote w:type="continuationSeparator" w:id="0">
    <w:p w:rsidR="0018302E" w:rsidRDefault="0018302E" w:rsidP="00C842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13479A"/>
    <w:multiLevelType w:val="multilevel"/>
    <w:tmpl w:val="67F24476"/>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41E2D29"/>
    <w:multiLevelType w:val="multilevel"/>
    <w:tmpl w:val="628046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493CE7"/>
    <w:multiLevelType w:val="multilevel"/>
    <w:tmpl w:val="41026C8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45E0C54"/>
    <w:multiLevelType w:val="multilevel"/>
    <w:tmpl w:val="6EECE8D6"/>
    <w:lvl w:ilvl="0">
      <w:start w:val="10"/>
      <w:numFmt w:val="decimal"/>
      <w:lvlText w:val="%1."/>
      <w:lvlJc w:val="left"/>
      <w:pPr>
        <w:tabs>
          <w:tab w:val="num" w:pos="720"/>
        </w:tabs>
        <w:ind w:left="720" w:hanging="360"/>
      </w:pPr>
      <w:rPr>
        <w:rFonts w:hint="default"/>
      </w:rPr>
    </w:lvl>
    <w:lvl w:ilvl="1">
      <w:start w:val="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21BC61A1"/>
    <w:multiLevelType w:val="multilevel"/>
    <w:tmpl w:val="42FAD67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decimal"/>
      <w:lvlText w:val="%4."/>
      <w:lvlJc w:val="left"/>
      <w:pPr>
        <w:tabs>
          <w:tab w:val="num" w:pos="2880"/>
        </w:tabs>
        <w:ind w:left="2880" w:hanging="360"/>
      </w:pPr>
      <w:rPr>
        <w:rFont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56C65A6"/>
    <w:multiLevelType w:val="hybridMultilevel"/>
    <w:tmpl w:val="C3F40006"/>
    <w:lvl w:ilvl="0" w:tplc="04190007">
      <w:start w:val="1"/>
      <w:numFmt w:val="bullet"/>
      <w:lvlText w:val=""/>
      <w:lvlPicBulletId w:val="0"/>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BC73B29"/>
    <w:multiLevelType w:val="multilevel"/>
    <w:tmpl w:val="94528AF0"/>
    <w:lvl w:ilvl="0">
      <w:start w:val="1"/>
      <w:numFmt w:val="bullet"/>
      <w:lvlText w:val=""/>
      <w:lvlPicBulletId w:val="0"/>
      <w:lvlJc w:val="left"/>
      <w:pPr>
        <w:tabs>
          <w:tab w:val="num" w:pos="1080"/>
        </w:tabs>
        <w:ind w:left="1080" w:hanging="360"/>
      </w:pPr>
      <w:rPr>
        <w:rFonts w:ascii="Symbol" w:hAnsi="Symbol" w:cs="Symbol" w:hint="default"/>
        <w:sz w:val="20"/>
        <w:szCs w:val="20"/>
      </w:rPr>
    </w:lvl>
    <w:lvl w:ilvl="1">
      <w:start w:val="1"/>
      <w:numFmt w:val="bullet"/>
      <w:lvlText w:val=""/>
      <w:lvlPicBulletId w:val="0"/>
      <w:lvlJc w:val="left"/>
      <w:pPr>
        <w:ind w:left="1800" w:hanging="360"/>
      </w:pPr>
      <w:rPr>
        <w:rFonts w:ascii="Symbol" w:hAnsi="Symbol" w:cs="Symbol" w:hint="default"/>
      </w:rPr>
    </w:lvl>
    <w:lvl w:ilvl="2">
      <w:start w:val="1"/>
      <w:numFmt w:val="decimal"/>
      <w:lvlText w:val="%3."/>
      <w:lvlJc w:val="left"/>
      <w:pPr>
        <w:ind w:left="2520" w:hanging="360"/>
      </w:pPr>
      <w:rPr>
        <w:rFonts w:hint="default"/>
      </w:rPr>
    </w:lvl>
    <w:lvl w:ilvl="3">
      <w:start w:val="1"/>
      <w:numFmt w:val="bullet"/>
      <w:lvlText w:val=""/>
      <w:lvlJc w:val="left"/>
      <w:pPr>
        <w:tabs>
          <w:tab w:val="num" w:pos="3240"/>
        </w:tabs>
        <w:ind w:left="3240" w:hanging="360"/>
      </w:pPr>
      <w:rPr>
        <w:rFonts w:ascii="Wingdings" w:hAnsi="Wingdings" w:cs="Wingdings" w:hint="default"/>
        <w:sz w:val="20"/>
        <w:szCs w:val="20"/>
      </w:rPr>
    </w:lvl>
    <w:lvl w:ilvl="4">
      <w:start w:val="1"/>
      <w:numFmt w:val="bullet"/>
      <w:lvlText w:val=""/>
      <w:lvlJc w:val="left"/>
      <w:pPr>
        <w:tabs>
          <w:tab w:val="num" w:pos="3960"/>
        </w:tabs>
        <w:ind w:left="3960" w:hanging="360"/>
      </w:pPr>
      <w:rPr>
        <w:rFonts w:ascii="Wingdings" w:hAnsi="Wingdings" w:cs="Wingdings" w:hint="default"/>
        <w:sz w:val="20"/>
        <w:szCs w:val="20"/>
      </w:rPr>
    </w:lvl>
    <w:lvl w:ilvl="5">
      <w:start w:val="1"/>
      <w:numFmt w:val="bullet"/>
      <w:lvlText w:val=""/>
      <w:lvlJc w:val="left"/>
      <w:pPr>
        <w:tabs>
          <w:tab w:val="num" w:pos="4680"/>
        </w:tabs>
        <w:ind w:left="4680" w:hanging="360"/>
      </w:pPr>
      <w:rPr>
        <w:rFonts w:ascii="Wingdings" w:hAnsi="Wingdings" w:cs="Wingdings" w:hint="default"/>
        <w:sz w:val="20"/>
        <w:szCs w:val="20"/>
      </w:rPr>
    </w:lvl>
    <w:lvl w:ilvl="6">
      <w:start w:val="1"/>
      <w:numFmt w:val="bullet"/>
      <w:lvlText w:val=""/>
      <w:lvlJc w:val="left"/>
      <w:pPr>
        <w:tabs>
          <w:tab w:val="num" w:pos="5400"/>
        </w:tabs>
        <w:ind w:left="5400" w:hanging="360"/>
      </w:pPr>
      <w:rPr>
        <w:rFonts w:ascii="Wingdings" w:hAnsi="Wingdings" w:cs="Wingdings" w:hint="default"/>
        <w:sz w:val="20"/>
        <w:szCs w:val="20"/>
      </w:rPr>
    </w:lvl>
    <w:lvl w:ilvl="7">
      <w:start w:val="1"/>
      <w:numFmt w:val="bullet"/>
      <w:lvlText w:val=""/>
      <w:lvlJc w:val="left"/>
      <w:pPr>
        <w:tabs>
          <w:tab w:val="num" w:pos="6120"/>
        </w:tabs>
        <w:ind w:left="6120" w:hanging="360"/>
      </w:pPr>
      <w:rPr>
        <w:rFonts w:ascii="Wingdings" w:hAnsi="Wingdings" w:cs="Wingdings" w:hint="default"/>
        <w:sz w:val="20"/>
        <w:szCs w:val="20"/>
      </w:rPr>
    </w:lvl>
    <w:lvl w:ilvl="8">
      <w:start w:val="1"/>
      <w:numFmt w:val="bullet"/>
      <w:lvlText w:val=""/>
      <w:lvlJc w:val="left"/>
      <w:pPr>
        <w:tabs>
          <w:tab w:val="num" w:pos="6840"/>
        </w:tabs>
        <w:ind w:left="6840" w:hanging="360"/>
      </w:pPr>
      <w:rPr>
        <w:rFonts w:ascii="Wingdings" w:hAnsi="Wingdings" w:cs="Wingdings" w:hint="default"/>
        <w:sz w:val="20"/>
        <w:szCs w:val="20"/>
      </w:rPr>
    </w:lvl>
  </w:abstractNum>
  <w:abstractNum w:abstractNumId="7">
    <w:nsid w:val="2D1E08A5"/>
    <w:multiLevelType w:val="multilevel"/>
    <w:tmpl w:val="DFA092E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ascii="Cambria" w:eastAsia="Times New Roman" w:hAnsi="Cambria"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2813471"/>
    <w:multiLevelType w:val="multilevel"/>
    <w:tmpl w:val="399C9A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AB32C84"/>
    <w:multiLevelType w:val="multilevel"/>
    <w:tmpl w:val="2436B562"/>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
      <w:lvlPicBulletId w:val="0"/>
      <w:lvlJc w:val="left"/>
      <w:pPr>
        <w:ind w:left="1440" w:hanging="360"/>
      </w:pPr>
      <w:rPr>
        <w:rFonts w:ascii="Symbol" w:hAnsi="Symbol" w:cs="Symbol" w:hint="default"/>
      </w:rPr>
    </w:lvl>
    <w:lvl w:ilvl="2">
      <w:start w:val="1"/>
      <w:numFmt w:val="bullet"/>
      <w:lvlText w:val=""/>
      <w:lvlPicBulletId w:val="0"/>
      <w:lvlJc w:val="left"/>
      <w:pPr>
        <w:ind w:left="1080" w:hanging="360"/>
      </w:pPr>
      <w:rPr>
        <w:rFonts w:ascii="Symbol" w:hAnsi="Symbol" w:cs="Symbol" w:hint="default"/>
      </w:rPr>
    </w:lvl>
    <w:lvl w:ilvl="3">
      <w:start w:val="1"/>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0B47307"/>
    <w:multiLevelType w:val="multilevel"/>
    <w:tmpl w:val="296C82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25C7E21"/>
    <w:multiLevelType w:val="hybridMultilevel"/>
    <w:tmpl w:val="FC0ACEBC"/>
    <w:lvl w:ilvl="0" w:tplc="04190007">
      <w:start w:val="1"/>
      <w:numFmt w:val="bullet"/>
      <w:lvlText w:val=""/>
      <w:lvlPicBulletId w:val="0"/>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E485D26"/>
    <w:multiLevelType w:val="multilevel"/>
    <w:tmpl w:val="FDFC6AD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26368CC"/>
    <w:multiLevelType w:val="multilevel"/>
    <w:tmpl w:val="29A2A6E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A536A34"/>
    <w:multiLevelType w:val="multilevel"/>
    <w:tmpl w:val="2E4C72A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8E60179"/>
    <w:multiLevelType w:val="multilevel"/>
    <w:tmpl w:val="4AD0728A"/>
    <w:lvl w:ilvl="0">
      <w:start w:val="1"/>
      <w:numFmt w:val="bullet"/>
      <w:lvlText w:val=""/>
      <w:lvlJc w:val="left"/>
      <w:pPr>
        <w:tabs>
          <w:tab w:val="num" w:pos="720"/>
        </w:tabs>
        <w:ind w:left="720" w:hanging="360"/>
      </w:pPr>
      <w:rPr>
        <w:rFonts w:ascii="Symbol" w:hAnsi="Symbol" w:cs="Symbol" w:hint="default"/>
        <w:sz w:val="20"/>
        <w:szCs w:val="20"/>
      </w:rPr>
    </w:lvl>
    <w:lvl w:ilvl="1">
      <w:start w:val="2"/>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3264A18"/>
    <w:multiLevelType w:val="multilevel"/>
    <w:tmpl w:val="6FB019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7">
    <w:nsid w:val="7991769B"/>
    <w:multiLevelType w:val="multilevel"/>
    <w:tmpl w:val="0F347B8A"/>
    <w:lvl w:ilvl="0">
      <w:start w:val="2"/>
      <w:numFmt w:val="bullet"/>
      <w:lvlText w:val=""/>
      <w:lvlJc w:val="left"/>
      <w:pPr>
        <w:tabs>
          <w:tab w:val="num" w:pos="720"/>
        </w:tabs>
        <w:ind w:left="720" w:hanging="360"/>
      </w:pPr>
      <w:rPr>
        <w:rFonts w:ascii="Symbol" w:hAnsi="Symbol" w:cs="Symbol" w:hint="default"/>
        <w:sz w:val="20"/>
        <w:szCs w:val="20"/>
      </w:rPr>
    </w:lvl>
    <w:lvl w:ilvl="1">
      <w:start w:val="2"/>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decimal"/>
      <w:lvlText w:val="%4."/>
      <w:lvlJc w:val="left"/>
      <w:pPr>
        <w:tabs>
          <w:tab w:val="num" w:pos="2880"/>
        </w:tabs>
        <w:ind w:left="2880" w:hanging="360"/>
      </w:pPr>
      <w:rPr>
        <w:rFont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D54518E"/>
    <w:multiLevelType w:val="multilevel"/>
    <w:tmpl w:val="EDD48C7C"/>
    <w:lvl w:ilvl="0">
      <w:start w:val="1"/>
      <w:numFmt w:val="decimal"/>
      <w:lvlText w:val="%1."/>
      <w:lvlJc w:val="left"/>
      <w:pPr>
        <w:ind w:left="540" w:hanging="360"/>
      </w:pPr>
      <w:rPr>
        <w:rFonts w:ascii="Times New Roman" w:hAnsi="Times New Roman" w:cs="Times New Roman" w:hint="default"/>
        <w:b w:val="0"/>
        <w:bCs w:val="0"/>
      </w:rPr>
    </w:lvl>
    <w:lvl w:ilvl="1">
      <w:start w:val="1"/>
      <w:numFmt w:val="decimal"/>
      <w:isLgl/>
      <w:lvlText w:val="%1.%2"/>
      <w:lvlJc w:val="left"/>
      <w:pPr>
        <w:ind w:left="1260" w:hanging="360"/>
      </w:pPr>
      <w:rPr>
        <w:rFonts w:ascii="Cambria" w:hAnsi="Cambria" w:cs="Cambria" w:hint="default"/>
        <w:b/>
        <w:bCs/>
        <w:color w:val="0070C0"/>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2"/>
  </w:num>
  <w:num w:numId="2">
    <w:abstractNumId w:val="1"/>
  </w:num>
  <w:num w:numId="3">
    <w:abstractNumId w:val="4"/>
  </w:num>
  <w:num w:numId="4">
    <w:abstractNumId w:val="7"/>
  </w:num>
  <w:num w:numId="5">
    <w:abstractNumId w:val="15"/>
  </w:num>
  <w:num w:numId="6">
    <w:abstractNumId w:val="14"/>
  </w:num>
  <w:num w:numId="7">
    <w:abstractNumId w:val="6"/>
  </w:num>
  <w:num w:numId="8">
    <w:abstractNumId w:val="9"/>
  </w:num>
  <w:num w:numId="9">
    <w:abstractNumId w:val="17"/>
  </w:num>
  <w:num w:numId="10">
    <w:abstractNumId w:val="11"/>
  </w:num>
  <w:num w:numId="11">
    <w:abstractNumId w:val="5"/>
  </w:num>
  <w:num w:numId="12">
    <w:abstractNumId w:val="18"/>
  </w:num>
  <w:num w:numId="13">
    <w:abstractNumId w:val="10"/>
  </w:num>
  <w:num w:numId="14">
    <w:abstractNumId w:val="16"/>
  </w:num>
  <w:num w:numId="15">
    <w:abstractNumId w:val="13"/>
  </w:num>
  <w:num w:numId="16">
    <w:abstractNumId w:val="8"/>
  </w:num>
  <w:num w:numId="17">
    <w:abstractNumId w:val="0"/>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EA5"/>
    <w:rsid w:val="00012DB8"/>
    <w:rsid w:val="00014A5E"/>
    <w:rsid w:val="0002706D"/>
    <w:rsid w:val="000419E3"/>
    <w:rsid w:val="00071AA8"/>
    <w:rsid w:val="00086EA5"/>
    <w:rsid w:val="00094B7C"/>
    <w:rsid w:val="000A5C19"/>
    <w:rsid w:val="000C0BEB"/>
    <w:rsid w:val="000C3EC2"/>
    <w:rsid w:val="000D4184"/>
    <w:rsid w:val="000E0C9A"/>
    <w:rsid w:val="000E4AAE"/>
    <w:rsid w:val="000F7E01"/>
    <w:rsid w:val="00103A0E"/>
    <w:rsid w:val="00110CBA"/>
    <w:rsid w:val="0014542E"/>
    <w:rsid w:val="00161B7C"/>
    <w:rsid w:val="001726FF"/>
    <w:rsid w:val="00174A30"/>
    <w:rsid w:val="00174DFC"/>
    <w:rsid w:val="0018302E"/>
    <w:rsid w:val="0019696B"/>
    <w:rsid w:val="001D1E34"/>
    <w:rsid w:val="00201C19"/>
    <w:rsid w:val="002038CE"/>
    <w:rsid w:val="00217B16"/>
    <w:rsid w:val="00222888"/>
    <w:rsid w:val="0024393B"/>
    <w:rsid w:val="0025035C"/>
    <w:rsid w:val="002512B1"/>
    <w:rsid w:val="00251897"/>
    <w:rsid w:val="0025278F"/>
    <w:rsid w:val="00262EB2"/>
    <w:rsid w:val="002778ED"/>
    <w:rsid w:val="00295458"/>
    <w:rsid w:val="002A6804"/>
    <w:rsid w:val="002B29FB"/>
    <w:rsid w:val="002F752E"/>
    <w:rsid w:val="00304DFB"/>
    <w:rsid w:val="00314EE7"/>
    <w:rsid w:val="00316CE2"/>
    <w:rsid w:val="003261CD"/>
    <w:rsid w:val="003264D1"/>
    <w:rsid w:val="003445C8"/>
    <w:rsid w:val="0034628A"/>
    <w:rsid w:val="003618AF"/>
    <w:rsid w:val="00397213"/>
    <w:rsid w:val="003B0E15"/>
    <w:rsid w:val="003B135A"/>
    <w:rsid w:val="00411A1F"/>
    <w:rsid w:val="004460F8"/>
    <w:rsid w:val="00446E6A"/>
    <w:rsid w:val="0045265C"/>
    <w:rsid w:val="004C1570"/>
    <w:rsid w:val="004C5523"/>
    <w:rsid w:val="004C5C15"/>
    <w:rsid w:val="004C6958"/>
    <w:rsid w:val="004C6ACD"/>
    <w:rsid w:val="004E0DA5"/>
    <w:rsid w:val="00510D6E"/>
    <w:rsid w:val="00542058"/>
    <w:rsid w:val="00573FF0"/>
    <w:rsid w:val="005A090A"/>
    <w:rsid w:val="005A2A46"/>
    <w:rsid w:val="005B61E2"/>
    <w:rsid w:val="005B67C5"/>
    <w:rsid w:val="005C372F"/>
    <w:rsid w:val="005D28D4"/>
    <w:rsid w:val="005E65DC"/>
    <w:rsid w:val="005F0ED8"/>
    <w:rsid w:val="0061184B"/>
    <w:rsid w:val="00620761"/>
    <w:rsid w:val="00630CA9"/>
    <w:rsid w:val="006312EA"/>
    <w:rsid w:val="00632634"/>
    <w:rsid w:val="00646F03"/>
    <w:rsid w:val="006526A7"/>
    <w:rsid w:val="006574AC"/>
    <w:rsid w:val="006A0BF6"/>
    <w:rsid w:val="006A7C62"/>
    <w:rsid w:val="006B5CE3"/>
    <w:rsid w:val="006C4426"/>
    <w:rsid w:val="006C549A"/>
    <w:rsid w:val="006D648F"/>
    <w:rsid w:val="006E0DB7"/>
    <w:rsid w:val="006E5386"/>
    <w:rsid w:val="006F0229"/>
    <w:rsid w:val="006F5524"/>
    <w:rsid w:val="006F7326"/>
    <w:rsid w:val="0070063E"/>
    <w:rsid w:val="0070120B"/>
    <w:rsid w:val="00703B66"/>
    <w:rsid w:val="00737CFD"/>
    <w:rsid w:val="00743ECA"/>
    <w:rsid w:val="0076636D"/>
    <w:rsid w:val="007714B1"/>
    <w:rsid w:val="00773F32"/>
    <w:rsid w:val="00776E27"/>
    <w:rsid w:val="007772A2"/>
    <w:rsid w:val="00780A88"/>
    <w:rsid w:val="007B0F6D"/>
    <w:rsid w:val="007D3943"/>
    <w:rsid w:val="007F0C84"/>
    <w:rsid w:val="007F0F9F"/>
    <w:rsid w:val="00800C66"/>
    <w:rsid w:val="0080500F"/>
    <w:rsid w:val="00823317"/>
    <w:rsid w:val="00826B2F"/>
    <w:rsid w:val="00844F77"/>
    <w:rsid w:val="00852002"/>
    <w:rsid w:val="008603D0"/>
    <w:rsid w:val="00861053"/>
    <w:rsid w:val="008646BF"/>
    <w:rsid w:val="008719AF"/>
    <w:rsid w:val="0089227C"/>
    <w:rsid w:val="008B20E3"/>
    <w:rsid w:val="008C27B9"/>
    <w:rsid w:val="008D665C"/>
    <w:rsid w:val="008F2801"/>
    <w:rsid w:val="00903217"/>
    <w:rsid w:val="00925577"/>
    <w:rsid w:val="00937A07"/>
    <w:rsid w:val="009451D9"/>
    <w:rsid w:val="00977F93"/>
    <w:rsid w:val="009855CD"/>
    <w:rsid w:val="00993819"/>
    <w:rsid w:val="00994BEA"/>
    <w:rsid w:val="00997F42"/>
    <w:rsid w:val="009A736F"/>
    <w:rsid w:val="009D14F1"/>
    <w:rsid w:val="009D2845"/>
    <w:rsid w:val="009D779B"/>
    <w:rsid w:val="009F3A15"/>
    <w:rsid w:val="009F5771"/>
    <w:rsid w:val="00A0382A"/>
    <w:rsid w:val="00A0588E"/>
    <w:rsid w:val="00A070EE"/>
    <w:rsid w:val="00A107EA"/>
    <w:rsid w:val="00A10C25"/>
    <w:rsid w:val="00A2148B"/>
    <w:rsid w:val="00A50BE7"/>
    <w:rsid w:val="00A55AFF"/>
    <w:rsid w:val="00A910F9"/>
    <w:rsid w:val="00AA33C2"/>
    <w:rsid w:val="00AA691C"/>
    <w:rsid w:val="00AE5A2E"/>
    <w:rsid w:val="00B0168F"/>
    <w:rsid w:val="00B1117D"/>
    <w:rsid w:val="00B13579"/>
    <w:rsid w:val="00B32BEF"/>
    <w:rsid w:val="00B34672"/>
    <w:rsid w:val="00B36E0D"/>
    <w:rsid w:val="00B622AA"/>
    <w:rsid w:val="00B66DA3"/>
    <w:rsid w:val="00B85103"/>
    <w:rsid w:val="00B87CCC"/>
    <w:rsid w:val="00BB0575"/>
    <w:rsid w:val="00BC3C2E"/>
    <w:rsid w:val="00BD0C72"/>
    <w:rsid w:val="00BD76C1"/>
    <w:rsid w:val="00BE2DB7"/>
    <w:rsid w:val="00BF50F1"/>
    <w:rsid w:val="00C11850"/>
    <w:rsid w:val="00C25229"/>
    <w:rsid w:val="00C268D0"/>
    <w:rsid w:val="00C3043C"/>
    <w:rsid w:val="00C3664C"/>
    <w:rsid w:val="00C43089"/>
    <w:rsid w:val="00C561B7"/>
    <w:rsid w:val="00C67C55"/>
    <w:rsid w:val="00C67F9A"/>
    <w:rsid w:val="00C8058C"/>
    <w:rsid w:val="00C81EA6"/>
    <w:rsid w:val="00C840AD"/>
    <w:rsid w:val="00C84288"/>
    <w:rsid w:val="00C857AD"/>
    <w:rsid w:val="00C9034A"/>
    <w:rsid w:val="00CA5FC4"/>
    <w:rsid w:val="00CC6927"/>
    <w:rsid w:val="00CF6326"/>
    <w:rsid w:val="00D1587E"/>
    <w:rsid w:val="00D369E6"/>
    <w:rsid w:val="00D43770"/>
    <w:rsid w:val="00D749CA"/>
    <w:rsid w:val="00D80BA4"/>
    <w:rsid w:val="00D97DC0"/>
    <w:rsid w:val="00DA176A"/>
    <w:rsid w:val="00DA19DB"/>
    <w:rsid w:val="00DA647F"/>
    <w:rsid w:val="00DD68C6"/>
    <w:rsid w:val="00DE1C0D"/>
    <w:rsid w:val="00DF17DC"/>
    <w:rsid w:val="00E06D08"/>
    <w:rsid w:val="00E16233"/>
    <w:rsid w:val="00E20B9C"/>
    <w:rsid w:val="00E21017"/>
    <w:rsid w:val="00E23489"/>
    <w:rsid w:val="00E27888"/>
    <w:rsid w:val="00E35595"/>
    <w:rsid w:val="00E71ADA"/>
    <w:rsid w:val="00E82929"/>
    <w:rsid w:val="00EC4C0A"/>
    <w:rsid w:val="00EC510A"/>
    <w:rsid w:val="00EE17E3"/>
    <w:rsid w:val="00EF1821"/>
    <w:rsid w:val="00EF320F"/>
    <w:rsid w:val="00EF73A6"/>
    <w:rsid w:val="00F069BF"/>
    <w:rsid w:val="00F07907"/>
    <w:rsid w:val="00F12B44"/>
    <w:rsid w:val="00F60CB0"/>
    <w:rsid w:val="00F663B9"/>
    <w:rsid w:val="00F97895"/>
    <w:rsid w:val="00FB13E4"/>
    <w:rsid w:val="00FB65A1"/>
    <w:rsid w:val="00FC4EA4"/>
    <w:rsid w:val="00FC5EFB"/>
    <w:rsid w:val="00FE2838"/>
    <w:rsid w:val="00FE5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docId w15:val="{53931980-8CA8-4A61-AF3E-E78AE6D1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D6E"/>
    <w:pPr>
      <w:spacing w:after="200" w:line="276" w:lineRule="auto"/>
    </w:pPr>
    <w:rPr>
      <w:rFonts w:cs="Calibri"/>
      <w:lang w:eastAsia="en-US"/>
    </w:rPr>
  </w:style>
  <w:style w:type="paragraph" w:styleId="1">
    <w:name w:val="heading 1"/>
    <w:basedOn w:val="a"/>
    <w:next w:val="a"/>
    <w:link w:val="10"/>
    <w:uiPriority w:val="99"/>
    <w:qFormat/>
    <w:rsid w:val="00B32BEF"/>
    <w:pPr>
      <w:keepNext/>
      <w:keepLines/>
      <w:spacing w:before="480" w:after="0"/>
      <w:outlineLvl w:val="0"/>
    </w:pPr>
    <w:rPr>
      <w:rFonts w:ascii="Cambria" w:hAnsi="Cambria" w:cs="Cambria"/>
      <w:b/>
      <w:bCs/>
      <w:color w:val="365F91"/>
      <w:sz w:val="28"/>
      <w:szCs w:val="28"/>
    </w:rPr>
  </w:style>
  <w:style w:type="paragraph" w:styleId="2">
    <w:name w:val="heading 2"/>
    <w:basedOn w:val="a"/>
    <w:link w:val="20"/>
    <w:uiPriority w:val="99"/>
    <w:qFormat/>
    <w:rsid w:val="00BE2DB7"/>
    <w:pPr>
      <w:spacing w:before="100" w:beforeAutospacing="1" w:after="100" w:afterAutospacing="1" w:line="240" w:lineRule="auto"/>
      <w:outlineLvl w:val="1"/>
    </w:pPr>
    <w:rPr>
      <w:b/>
      <w:bCs/>
      <w:sz w:val="36"/>
      <w:szCs w:val="36"/>
      <w:lang w:eastAsia="ru-RU"/>
    </w:rPr>
  </w:style>
  <w:style w:type="paragraph" w:styleId="3">
    <w:name w:val="heading 3"/>
    <w:basedOn w:val="a"/>
    <w:next w:val="a"/>
    <w:link w:val="30"/>
    <w:uiPriority w:val="99"/>
    <w:qFormat/>
    <w:rsid w:val="008B20E3"/>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8B20E3"/>
    <w:pPr>
      <w:keepNext/>
      <w:keepLines/>
      <w:spacing w:before="200" w:after="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E2DB7"/>
    <w:rPr>
      <w:rFonts w:ascii="Times New Roman" w:hAnsi="Times New Roman" w:cs="Times New Roman"/>
      <w:b/>
      <w:bCs/>
      <w:sz w:val="36"/>
      <w:szCs w:val="36"/>
      <w:lang w:val="x-none" w:eastAsia="ru-RU"/>
    </w:rPr>
  </w:style>
  <w:style w:type="character" w:customStyle="1" w:styleId="30">
    <w:name w:val="Заголовок 3 Знак"/>
    <w:basedOn w:val="a0"/>
    <w:link w:val="3"/>
    <w:uiPriority w:val="99"/>
    <w:semiHidden/>
    <w:locked/>
    <w:rsid w:val="008B20E3"/>
    <w:rPr>
      <w:rFonts w:ascii="Cambria" w:hAnsi="Cambria" w:cs="Cambria"/>
      <w:b/>
      <w:bCs/>
      <w:color w:val="4F81BD"/>
    </w:rPr>
  </w:style>
  <w:style w:type="character" w:customStyle="1" w:styleId="40">
    <w:name w:val="Заголовок 4 Знак"/>
    <w:basedOn w:val="a0"/>
    <w:link w:val="4"/>
    <w:uiPriority w:val="99"/>
    <w:semiHidden/>
    <w:locked/>
    <w:rsid w:val="008B20E3"/>
    <w:rPr>
      <w:rFonts w:ascii="Cambria" w:hAnsi="Cambria" w:cs="Cambria"/>
      <w:b/>
      <w:bCs/>
      <w:i/>
      <w:iCs/>
      <w:color w:val="4F81BD"/>
    </w:rPr>
  </w:style>
  <w:style w:type="character" w:styleId="a3">
    <w:name w:val="Hyperlink"/>
    <w:basedOn w:val="a0"/>
    <w:uiPriority w:val="99"/>
    <w:rsid w:val="00086EA5"/>
    <w:rPr>
      <w:color w:val="0000FF"/>
      <w:u w:val="single"/>
    </w:rPr>
  </w:style>
  <w:style w:type="character" w:customStyle="1" w:styleId="10">
    <w:name w:val="Заголовок 1 Знак"/>
    <w:basedOn w:val="a0"/>
    <w:link w:val="1"/>
    <w:uiPriority w:val="99"/>
    <w:locked/>
    <w:rsid w:val="00B32BEF"/>
    <w:rPr>
      <w:rFonts w:ascii="Cambria" w:hAnsi="Cambria" w:cs="Cambria"/>
      <w:b/>
      <w:bCs/>
      <w:color w:val="365F91"/>
      <w:sz w:val="28"/>
      <w:szCs w:val="28"/>
    </w:rPr>
  </w:style>
  <w:style w:type="paragraph" w:styleId="a4">
    <w:name w:val="Normal (Web)"/>
    <w:basedOn w:val="a"/>
    <w:uiPriority w:val="99"/>
    <w:rsid w:val="00086EA5"/>
    <w:pPr>
      <w:spacing w:before="100" w:beforeAutospacing="1" w:after="100" w:afterAutospacing="1" w:line="240" w:lineRule="auto"/>
    </w:pPr>
    <w:rPr>
      <w:sz w:val="24"/>
      <w:szCs w:val="24"/>
      <w:lang w:eastAsia="ru-RU"/>
    </w:rPr>
  </w:style>
  <w:style w:type="character" w:customStyle="1" w:styleId="mw-headline">
    <w:name w:val="mw-headline"/>
    <w:basedOn w:val="a0"/>
    <w:uiPriority w:val="99"/>
    <w:rsid w:val="00BE2DB7"/>
  </w:style>
  <w:style w:type="character" w:styleId="a5">
    <w:name w:val="FollowedHyperlink"/>
    <w:basedOn w:val="a0"/>
    <w:uiPriority w:val="99"/>
    <w:semiHidden/>
    <w:rsid w:val="008B20E3"/>
    <w:rPr>
      <w:color w:val="800080"/>
      <w:u w:val="single"/>
    </w:rPr>
  </w:style>
  <w:style w:type="paragraph" w:styleId="a6">
    <w:name w:val="List Paragraph"/>
    <w:basedOn w:val="a"/>
    <w:uiPriority w:val="99"/>
    <w:qFormat/>
    <w:rsid w:val="008B20E3"/>
    <w:pPr>
      <w:ind w:left="720"/>
    </w:pPr>
  </w:style>
  <w:style w:type="character" w:styleId="a7">
    <w:name w:val="Strong"/>
    <w:basedOn w:val="a0"/>
    <w:uiPriority w:val="99"/>
    <w:qFormat/>
    <w:rsid w:val="00FB13E4"/>
    <w:rPr>
      <w:b/>
      <w:bCs/>
    </w:rPr>
  </w:style>
  <w:style w:type="paragraph" w:styleId="a8">
    <w:name w:val="Balloon Text"/>
    <w:basedOn w:val="a"/>
    <w:link w:val="a9"/>
    <w:uiPriority w:val="99"/>
    <w:semiHidden/>
    <w:rsid w:val="006C549A"/>
    <w:pPr>
      <w:spacing w:after="0" w:line="240" w:lineRule="auto"/>
    </w:pPr>
    <w:rPr>
      <w:rFonts w:ascii="Tahoma" w:hAnsi="Tahoma" w:cs="Tahoma"/>
      <w:sz w:val="16"/>
      <w:szCs w:val="16"/>
    </w:rPr>
  </w:style>
  <w:style w:type="character" w:styleId="aa">
    <w:name w:val="Emphasis"/>
    <w:basedOn w:val="a0"/>
    <w:uiPriority w:val="99"/>
    <w:qFormat/>
    <w:rsid w:val="00E35595"/>
    <w:rPr>
      <w:i/>
      <w:iCs/>
    </w:rPr>
  </w:style>
  <w:style w:type="character" w:customStyle="1" w:styleId="a9">
    <w:name w:val="Текст выноски Знак"/>
    <w:basedOn w:val="a0"/>
    <w:link w:val="a8"/>
    <w:uiPriority w:val="99"/>
    <w:semiHidden/>
    <w:locked/>
    <w:rsid w:val="006C549A"/>
    <w:rPr>
      <w:rFonts w:ascii="Tahoma" w:hAnsi="Tahoma" w:cs="Tahoma"/>
      <w:sz w:val="16"/>
      <w:szCs w:val="16"/>
    </w:rPr>
  </w:style>
  <w:style w:type="character" w:customStyle="1" w:styleId="red1">
    <w:name w:val="red1"/>
    <w:basedOn w:val="a0"/>
    <w:uiPriority w:val="99"/>
    <w:rsid w:val="00E23489"/>
    <w:rPr>
      <w:rFonts w:ascii="Tahoma" w:hAnsi="Tahoma" w:cs="Tahoma"/>
      <w:color w:val="FF0000"/>
    </w:rPr>
  </w:style>
  <w:style w:type="character" w:customStyle="1" w:styleId="exlfundslistbtn">
    <w:name w:val="exl_funds_list_btn"/>
    <w:basedOn w:val="a0"/>
    <w:uiPriority w:val="99"/>
    <w:rsid w:val="00E23489"/>
  </w:style>
  <w:style w:type="character" w:customStyle="1" w:styleId="diffgreen">
    <w:name w:val="diff_green"/>
    <w:basedOn w:val="a0"/>
    <w:uiPriority w:val="99"/>
    <w:rsid w:val="00E23489"/>
  </w:style>
  <w:style w:type="character" w:styleId="HTML">
    <w:name w:val="HTML Acronym"/>
    <w:basedOn w:val="a0"/>
    <w:uiPriority w:val="99"/>
    <w:semiHidden/>
    <w:rsid w:val="00094B7C"/>
  </w:style>
  <w:style w:type="paragraph" w:styleId="ab">
    <w:name w:val="header"/>
    <w:basedOn w:val="a"/>
    <w:link w:val="ac"/>
    <w:uiPriority w:val="99"/>
    <w:semiHidden/>
    <w:rsid w:val="00C84288"/>
    <w:pPr>
      <w:tabs>
        <w:tab w:val="center" w:pos="4677"/>
        <w:tab w:val="right" w:pos="9355"/>
      </w:tabs>
      <w:spacing w:after="0" w:line="240" w:lineRule="auto"/>
    </w:pPr>
  </w:style>
  <w:style w:type="paragraph" w:styleId="ad">
    <w:name w:val="footer"/>
    <w:basedOn w:val="a"/>
    <w:link w:val="ae"/>
    <w:uiPriority w:val="99"/>
    <w:rsid w:val="00C8428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C84288"/>
  </w:style>
  <w:style w:type="table" w:styleId="af">
    <w:name w:val="Table Grid"/>
    <w:basedOn w:val="a1"/>
    <w:uiPriority w:val="99"/>
    <w:rsid w:val="0019696B"/>
    <w:pPr>
      <w:spacing w:after="0" w:line="240" w:lineRule="auto"/>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Нижний колонтитул Знак"/>
    <w:basedOn w:val="a0"/>
    <w:link w:val="ad"/>
    <w:uiPriority w:val="99"/>
    <w:locked/>
    <w:rsid w:val="00C84288"/>
  </w:style>
  <w:style w:type="paragraph" w:customStyle="1" w:styleId="left-text">
    <w:name w:val="left-text"/>
    <w:basedOn w:val="a"/>
    <w:uiPriority w:val="99"/>
    <w:rsid w:val="00BD0C72"/>
    <w:pPr>
      <w:spacing w:after="51" w:line="312" w:lineRule="atLeast"/>
    </w:pPr>
    <w:rPr>
      <w:sz w:val="34"/>
      <w:szCs w:val="34"/>
      <w:lang w:eastAsia="ru-RU"/>
    </w:rPr>
  </w:style>
  <w:style w:type="paragraph" w:customStyle="1" w:styleId="articletext">
    <w:name w:val="article_text"/>
    <w:basedOn w:val="a"/>
    <w:uiPriority w:val="99"/>
    <w:rsid w:val="000E4AAE"/>
    <w:pPr>
      <w:spacing w:before="100" w:beforeAutospacing="1" w:after="100" w:afterAutospacing="1"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441930">
      <w:marLeft w:val="0"/>
      <w:marRight w:val="0"/>
      <w:marTop w:val="0"/>
      <w:marBottom w:val="0"/>
      <w:divBdr>
        <w:top w:val="none" w:sz="0" w:space="0" w:color="auto"/>
        <w:left w:val="none" w:sz="0" w:space="0" w:color="auto"/>
        <w:bottom w:val="none" w:sz="0" w:space="0" w:color="auto"/>
        <w:right w:val="none" w:sz="0" w:space="0" w:color="auto"/>
      </w:divBdr>
      <w:divsChild>
        <w:div w:id="1331441933">
          <w:marLeft w:val="0"/>
          <w:marRight w:val="0"/>
          <w:marTop w:val="0"/>
          <w:marBottom w:val="0"/>
          <w:divBdr>
            <w:top w:val="none" w:sz="0" w:space="0" w:color="auto"/>
            <w:left w:val="none" w:sz="0" w:space="0" w:color="auto"/>
            <w:bottom w:val="none" w:sz="0" w:space="0" w:color="auto"/>
            <w:right w:val="none" w:sz="0" w:space="0" w:color="auto"/>
          </w:divBdr>
          <w:divsChild>
            <w:div w:id="1331441928">
              <w:marLeft w:val="0"/>
              <w:marRight w:val="0"/>
              <w:marTop w:val="0"/>
              <w:marBottom w:val="0"/>
              <w:divBdr>
                <w:top w:val="none" w:sz="0" w:space="0" w:color="auto"/>
                <w:left w:val="none" w:sz="0" w:space="0" w:color="auto"/>
                <w:bottom w:val="none" w:sz="0" w:space="0" w:color="auto"/>
                <w:right w:val="none" w:sz="0" w:space="0" w:color="auto"/>
              </w:divBdr>
              <w:divsChild>
                <w:div w:id="1331441959">
                  <w:marLeft w:val="0"/>
                  <w:marRight w:val="0"/>
                  <w:marTop w:val="0"/>
                  <w:marBottom w:val="0"/>
                  <w:divBdr>
                    <w:top w:val="none" w:sz="0" w:space="0" w:color="auto"/>
                    <w:left w:val="none" w:sz="0" w:space="0" w:color="auto"/>
                    <w:bottom w:val="none" w:sz="0" w:space="0" w:color="auto"/>
                    <w:right w:val="none" w:sz="0" w:space="0" w:color="auto"/>
                  </w:divBdr>
                  <w:divsChild>
                    <w:div w:id="13314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1931">
      <w:marLeft w:val="0"/>
      <w:marRight w:val="0"/>
      <w:marTop w:val="0"/>
      <w:marBottom w:val="0"/>
      <w:divBdr>
        <w:top w:val="none" w:sz="0" w:space="0" w:color="auto"/>
        <w:left w:val="none" w:sz="0" w:space="0" w:color="auto"/>
        <w:bottom w:val="none" w:sz="0" w:space="0" w:color="auto"/>
        <w:right w:val="none" w:sz="0" w:space="0" w:color="auto"/>
      </w:divBdr>
      <w:divsChild>
        <w:div w:id="1331441953">
          <w:marLeft w:val="0"/>
          <w:marRight w:val="0"/>
          <w:marTop w:val="0"/>
          <w:marBottom w:val="0"/>
          <w:divBdr>
            <w:top w:val="none" w:sz="0" w:space="0" w:color="auto"/>
            <w:left w:val="none" w:sz="0" w:space="0" w:color="auto"/>
            <w:bottom w:val="none" w:sz="0" w:space="0" w:color="auto"/>
            <w:right w:val="none" w:sz="0" w:space="0" w:color="auto"/>
          </w:divBdr>
          <w:divsChild>
            <w:div w:id="1331441944">
              <w:marLeft w:val="0"/>
              <w:marRight w:val="0"/>
              <w:marTop w:val="0"/>
              <w:marBottom w:val="51"/>
              <w:divBdr>
                <w:top w:val="none" w:sz="0" w:space="0" w:color="auto"/>
                <w:left w:val="none" w:sz="0" w:space="0" w:color="auto"/>
                <w:bottom w:val="none" w:sz="0" w:space="0" w:color="auto"/>
                <w:right w:val="none" w:sz="0" w:space="0" w:color="auto"/>
              </w:divBdr>
              <w:divsChild>
                <w:div w:id="1331441949">
                  <w:marLeft w:val="0"/>
                  <w:marRight w:val="0"/>
                  <w:marTop w:val="0"/>
                  <w:marBottom w:val="0"/>
                  <w:divBdr>
                    <w:top w:val="none" w:sz="0" w:space="0" w:color="auto"/>
                    <w:left w:val="none" w:sz="0" w:space="0" w:color="auto"/>
                    <w:bottom w:val="none" w:sz="0" w:space="0" w:color="auto"/>
                    <w:right w:val="none" w:sz="0" w:space="0" w:color="auto"/>
                  </w:divBdr>
                </w:div>
              </w:divsChild>
            </w:div>
            <w:div w:id="1331441951">
              <w:marLeft w:val="0"/>
              <w:marRight w:val="0"/>
              <w:marTop w:val="0"/>
              <w:marBottom w:val="0"/>
              <w:divBdr>
                <w:top w:val="none" w:sz="0" w:space="0" w:color="auto"/>
                <w:left w:val="none" w:sz="0" w:space="0" w:color="auto"/>
                <w:bottom w:val="none" w:sz="0" w:space="0" w:color="auto"/>
                <w:right w:val="none" w:sz="0" w:space="0" w:color="auto"/>
              </w:divBdr>
              <w:divsChild>
                <w:div w:id="1331441948">
                  <w:marLeft w:val="0"/>
                  <w:marRight w:val="0"/>
                  <w:marTop w:val="0"/>
                  <w:marBottom w:val="0"/>
                  <w:divBdr>
                    <w:top w:val="none" w:sz="0" w:space="0" w:color="auto"/>
                    <w:left w:val="none" w:sz="0" w:space="0" w:color="auto"/>
                    <w:bottom w:val="none" w:sz="0" w:space="0" w:color="auto"/>
                    <w:right w:val="none" w:sz="0" w:space="0" w:color="auto"/>
                  </w:divBdr>
                  <w:divsChild>
                    <w:div w:id="1331441956">
                      <w:marLeft w:val="0"/>
                      <w:marRight w:val="0"/>
                      <w:marTop w:val="0"/>
                      <w:marBottom w:val="0"/>
                      <w:divBdr>
                        <w:top w:val="none" w:sz="0" w:space="0" w:color="auto"/>
                        <w:left w:val="none" w:sz="0" w:space="0" w:color="auto"/>
                        <w:bottom w:val="none" w:sz="0" w:space="0" w:color="auto"/>
                        <w:right w:val="none" w:sz="0" w:space="0" w:color="auto"/>
                      </w:divBdr>
                    </w:div>
                    <w:div w:id="13314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1938">
      <w:marLeft w:val="0"/>
      <w:marRight w:val="0"/>
      <w:marTop w:val="0"/>
      <w:marBottom w:val="0"/>
      <w:divBdr>
        <w:top w:val="none" w:sz="0" w:space="0" w:color="auto"/>
        <w:left w:val="none" w:sz="0" w:space="0" w:color="auto"/>
        <w:bottom w:val="none" w:sz="0" w:space="0" w:color="auto"/>
        <w:right w:val="none" w:sz="0" w:space="0" w:color="auto"/>
      </w:divBdr>
      <w:divsChild>
        <w:div w:id="1331441937">
          <w:marLeft w:val="0"/>
          <w:marRight w:val="0"/>
          <w:marTop w:val="0"/>
          <w:marBottom w:val="0"/>
          <w:divBdr>
            <w:top w:val="none" w:sz="0" w:space="0" w:color="auto"/>
            <w:left w:val="none" w:sz="0" w:space="0" w:color="auto"/>
            <w:bottom w:val="none" w:sz="0" w:space="0" w:color="auto"/>
            <w:right w:val="none" w:sz="0" w:space="0" w:color="auto"/>
          </w:divBdr>
          <w:divsChild>
            <w:div w:id="1331441936">
              <w:marLeft w:val="0"/>
              <w:marRight w:val="0"/>
              <w:marTop w:val="0"/>
              <w:marBottom w:val="0"/>
              <w:divBdr>
                <w:top w:val="none" w:sz="0" w:space="0" w:color="auto"/>
                <w:left w:val="none" w:sz="0" w:space="0" w:color="auto"/>
                <w:bottom w:val="none" w:sz="0" w:space="0" w:color="auto"/>
                <w:right w:val="none" w:sz="0" w:space="0" w:color="auto"/>
              </w:divBdr>
              <w:divsChild>
                <w:div w:id="1331441941">
                  <w:marLeft w:val="0"/>
                  <w:marRight w:val="0"/>
                  <w:marTop w:val="0"/>
                  <w:marBottom w:val="0"/>
                  <w:divBdr>
                    <w:top w:val="none" w:sz="0" w:space="0" w:color="auto"/>
                    <w:left w:val="none" w:sz="0" w:space="0" w:color="auto"/>
                    <w:bottom w:val="none" w:sz="0" w:space="0" w:color="auto"/>
                    <w:right w:val="none" w:sz="0" w:space="0" w:color="auto"/>
                  </w:divBdr>
                  <w:divsChild>
                    <w:div w:id="13314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1940">
      <w:marLeft w:val="0"/>
      <w:marRight w:val="0"/>
      <w:marTop w:val="0"/>
      <w:marBottom w:val="0"/>
      <w:divBdr>
        <w:top w:val="none" w:sz="0" w:space="0" w:color="auto"/>
        <w:left w:val="none" w:sz="0" w:space="0" w:color="auto"/>
        <w:bottom w:val="none" w:sz="0" w:space="0" w:color="auto"/>
        <w:right w:val="none" w:sz="0" w:space="0" w:color="auto"/>
      </w:divBdr>
      <w:divsChild>
        <w:div w:id="1331441934">
          <w:marLeft w:val="0"/>
          <w:marRight w:val="0"/>
          <w:marTop w:val="0"/>
          <w:marBottom w:val="0"/>
          <w:divBdr>
            <w:top w:val="none" w:sz="0" w:space="0" w:color="auto"/>
            <w:left w:val="none" w:sz="0" w:space="0" w:color="auto"/>
            <w:bottom w:val="none" w:sz="0" w:space="0" w:color="auto"/>
            <w:right w:val="none" w:sz="0" w:space="0" w:color="auto"/>
          </w:divBdr>
          <w:divsChild>
            <w:div w:id="1331441942">
              <w:marLeft w:val="0"/>
              <w:marRight w:val="0"/>
              <w:marTop w:val="0"/>
              <w:marBottom w:val="0"/>
              <w:divBdr>
                <w:top w:val="none" w:sz="0" w:space="0" w:color="auto"/>
                <w:left w:val="none" w:sz="0" w:space="0" w:color="auto"/>
                <w:bottom w:val="none" w:sz="0" w:space="0" w:color="auto"/>
                <w:right w:val="none" w:sz="0" w:space="0" w:color="auto"/>
              </w:divBdr>
              <w:divsChild>
                <w:div w:id="1331441932">
                  <w:marLeft w:val="0"/>
                  <w:marRight w:val="0"/>
                  <w:marTop w:val="0"/>
                  <w:marBottom w:val="0"/>
                  <w:divBdr>
                    <w:top w:val="none" w:sz="0" w:space="0" w:color="auto"/>
                    <w:left w:val="none" w:sz="0" w:space="0" w:color="auto"/>
                    <w:bottom w:val="none" w:sz="0" w:space="0" w:color="auto"/>
                    <w:right w:val="none" w:sz="0" w:space="0" w:color="auto"/>
                  </w:divBdr>
                  <w:divsChild>
                    <w:div w:id="13314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1943">
      <w:marLeft w:val="0"/>
      <w:marRight w:val="0"/>
      <w:marTop w:val="0"/>
      <w:marBottom w:val="0"/>
      <w:divBdr>
        <w:top w:val="none" w:sz="0" w:space="0" w:color="auto"/>
        <w:left w:val="none" w:sz="0" w:space="0" w:color="auto"/>
        <w:bottom w:val="none" w:sz="0" w:space="0" w:color="auto"/>
        <w:right w:val="none" w:sz="0" w:space="0" w:color="auto"/>
      </w:divBdr>
      <w:divsChild>
        <w:div w:id="1331441952">
          <w:marLeft w:val="0"/>
          <w:marRight w:val="0"/>
          <w:marTop w:val="0"/>
          <w:marBottom w:val="0"/>
          <w:divBdr>
            <w:top w:val="none" w:sz="0" w:space="0" w:color="auto"/>
            <w:left w:val="none" w:sz="0" w:space="0" w:color="auto"/>
            <w:bottom w:val="none" w:sz="0" w:space="0" w:color="auto"/>
            <w:right w:val="none" w:sz="0" w:space="0" w:color="auto"/>
          </w:divBdr>
          <w:divsChild>
            <w:div w:id="1331441945">
              <w:marLeft w:val="0"/>
              <w:marRight w:val="0"/>
              <w:marTop w:val="0"/>
              <w:marBottom w:val="0"/>
              <w:divBdr>
                <w:top w:val="none" w:sz="0" w:space="0" w:color="auto"/>
                <w:left w:val="none" w:sz="0" w:space="0" w:color="auto"/>
                <w:bottom w:val="none" w:sz="0" w:space="0" w:color="auto"/>
                <w:right w:val="none" w:sz="0" w:space="0" w:color="auto"/>
              </w:divBdr>
              <w:divsChild>
                <w:div w:id="1331441960">
                  <w:marLeft w:val="0"/>
                  <w:marRight w:val="0"/>
                  <w:marTop w:val="0"/>
                  <w:marBottom w:val="0"/>
                  <w:divBdr>
                    <w:top w:val="none" w:sz="0" w:space="0" w:color="auto"/>
                    <w:left w:val="none" w:sz="0" w:space="0" w:color="auto"/>
                    <w:bottom w:val="none" w:sz="0" w:space="0" w:color="auto"/>
                    <w:right w:val="none" w:sz="0" w:space="0" w:color="auto"/>
                  </w:divBdr>
                  <w:divsChild>
                    <w:div w:id="1331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1954">
      <w:marLeft w:val="0"/>
      <w:marRight w:val="0"/>
      <w:marTop w:val="0"/>
      <w:marBottom w:val="0"/>
      <w:divBdr>
        <w:top w:val="none" w:sz="0" w:space="0" w:color="auto"/>
        <w:left w:val="none" w:sz="0" w:space="0" w:color="auto"/>
        <w:bottom w:val="none" w:sz="0" w:space="0" w:color="auto"/>
        <w:right w:val="none" w:sz="0" w:space="0" w:color="auto"/>
      </w:divBdr>
      <w:divsChild>
        <w:div w:id="1331441957">
          <w:marLeft w:val="0"/>
          <w:marRight w:val="0"/>
          <w:marTop w:val="0"/>
          <w:marBottom w:val="0"/>
          <w:divBdr>
            <w:top w:val="none" w:sz="0" w:space="0" w:color="auto"/>
            <w:left w:val="none" w:sz="0" w:space="0" w:color="auto"/>
            <w:bottom w:val="none" w:sz="0" w:space="0" w:color="auto"/>
            <w:right w:val="none" w:sz="0" w:space="0" w:color="auto"/>
          </w:divBdr>
          <w:divsChild>
            <w:div w:id="1331441929">
              <w:marLeft w:val="0"/>
              <w:marRight w:val="0"/>
              <w:marTop w:val="0"/>
              <w:marBottom w:val="0"/>
              <w:divBdr>
                <w:top w:val="none" w:sz="0" w:space="0" w:color="auto"/>
                <w:left w:val="none" w:sz="0" w:space="0" w:color="auto"/>
                <w:bottom w:val="none" w:sz="0" w:space="0" w:color="auto"/>
                <w:right w:val="none" w:sz="0" w:space="0" w:color="auto"/>
              </w:divBdr>
              <w:divsChild>
                <w:div w:id="1331441955">
                  <w:marLeft w:val="0"/>
                  <w:marRight w:val="0"/>
                  <w:marTop w:val="0"/>
                  <w:marBottom w:val="0"/>
                  <w:divBdr>
                    <w:top w:val="none" w:sz="0" w:space="0" w:color="auto"/>
                    <w:left w:val="none" w:sz="0" w:space="0" w:color="auto"/>
                    <w:bottom w:val="none" w:sz="0" w:space="0" w:color="auto"/>
                    <w:right w:val="none" w:sz="0" w:space="0" w:color="auto"/>
                  </w:divBdr>
                  <w:divsChild>
                    <w:div w:id="13314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1962">
      <w:marLeft w:val="0"/>
      <w:marRight w:val="0"/>
      <w:marTop w:val="0"/>
      <w:marBottom w:val="0"/>
      <w:divBdr>
        <w:top w:val="none" w:sz="0" w:space="0" w:color="auto"/>
        <w:left w:val="none" w:sz="0" w:space="0" w:color="auto"/>
        <w:bottom w:val="none" w:sz="0" w:space="0" w:color="auto"/>
        <w:right w:val="none" w:sz="0" w:space="0" w:color="auto"/>
      </w:divBdr>
      <w:divsChild>
        <w:div w:id="1331441966">
          <w:marLeft w:val="0"/>
          <w:marRight w:val="0"/>
          <w:marTop w:val="0"/>
          <w:marBottom w:val="0"/>
          <w:divBdr>
            <w:top w:val="none" w:sz="0" w:space="0" w:color="auto"/>
            <w:left w:val="none" w:sz="0" w:space="0" w:color="auto"/>
            <w:bottom w:val="none" w:sz="0" w:space="0" w:color="auto"/>
            <w:right w:val="none" w:sz="0" w:space="0" w:color="auto"/>
          </w:divBdr>
          <w:divsChild>
            <w:div w:id="1331441965">
              <w:marLeft w:val="0"/>
              <w:marRight w:val="0"/>
              <w:marTop w:val="103"/>
              <w:marBottom w:val="103"/>
              <w:divBdr>
                <w:top w:val="none" w:sz="0" w:space="0" w:color="auto"/>
                <w:left w:val="none" w:sz="0" w:space="0" w:color="auto"/>
                <w:bottom w:val="none" w:sz="0" w:space="0" w:color="auto"/>
                <w:right w:val="none" w:sz="0" w:space="0" w:color="auto"/>
              </w:divBdr>
              <w:divsChild>
                <w:div w:id="13314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1968">
      <w:marLeft w:val="0"/>
      <w:marRight w:val="0"/>
      <w:marTop w:val="0"/>
      <w:marBottom w:val="0"/>
      <w:divBdr>
        <w:top w:val="none" w:sz="0" w:space="0" w:color="auto"/>
        <w:left w:val="none" w:sz="0" w:space="0" w:color="auto"/>
        <w:bottom w:val="none" w:sz="0" w:space="0" w:color="auto"/>
        <w:right w:val="none" w:sz="0" w:space="0" w:color="auto"/>
      </w:divBdr>
      <w:divsChild>
        <w:div w:id="1331441963">
          <w:marLeft w:val="0"/>
          <w:marRight w:val="0"/>
          <w:marTop w:val="100"/>
          <w:marBottom w:val="100"/>
          <w:divBdr>
            <w:top w:val="none" w:sz="0" w:space="0" w:color="auto"/>
            <w:left w:val="none" w:sz="0" w:space="0" w:color="auto"/>
            <w:bottom w:val="none" w:sz="0" w:space="0" w:color="auto"/>
            <w:right w:val="none" w:sz="0" w:space="0" w:color="auto"/>
          </w:divBdr>
          <w:divsChild>
            <w:div w:id="1331441967">
              <w:marLeft w:val="0"/>
              <w:marRight w:val="0"/>
              <w:marTop w:val="21"/>
              <w:marBottom w:val="62"/>
              <w:divBdr>
                <w:top w:val="none" w:sz="0" w:space="0" w:color="auto"/>
                <w:left w:val="none" w:sz="0" w:space="0" w:color="auto"/>
                <w:bottom w:val="none" w:sz="0" w:space="0" w:color="auto"/>
                <w:right w:val="none" w:sz="0" w:space="0" w:color="auto"/>
              </w:divBdr>
              <w:divsChild>
                <w:div w:id="1331441964">
                  <w:marLeft w:val="0"/>
                  <w:marRight w:val="0"/>
                  <w:marTop w:val="51"/>
                  <w:marBottom w:val="103"/>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nvestpark.ru/?m=def&amp;an=bond" TargetMode="External"/><Relationship Id="rId117" Type="http://schemas.openxmlformats.org/officeDocument/2006/relationships/hyperlink" Target="http://www.investpark.ru/?an=what_is_pif" TargetMode="External"/><Relationship Id="rId21" Type="http://schemas.openxmlformats.org/officeDocument/2006/relationships/hyperlink" Target="http://www.investpark.ru/?m=def&amp;an=scha" TargetMode="External"/><Relationship Id="rId42" Type="http://schemas.openxmlformats.org/officeDocument/2006/relationships/hyperlink" Target="http://www.investpark.ru/?m=def&amp;an=emitent" TargetMode="External"/><Relationship Id="rId47" Type="http://schemas.openxmlformats.org/officeDocument/2006/relationships/hyperlink" Target="http://ru.wikipedia.org/wiki/%D0%94%D0%B5%D0%BF%D0%BE%D0%B7%D0%B8%D1%82" TargetMode="External"/><Relationship Id="rId63" Type="http://schemas.openxmlformats.org/officeDocument/2006/relationships/hyperlink" Target="http://www.investpark.ru/?m=def&amp;an=agent" TargetMode="External"/><Relationship Id="rId68" Type="http://schemas.openxmlformats.org/officeDocument/2006/relationships/hyperlink" Target="http://www.investpark.ru/goto.php?jump=http://otc-pif.rbc.ru/pif_calculator/calculator.jsp" TargetMode="External"/><Relationship Id="rId84" Type="http://schemas.openxmlformats.org/officeDocument/2006/relationships/hyperlink" Target="http://www.investpark.ru/?m=def&amp;an=auditor" TargetMode="External"/><Relationship Id="rId89" Type="http://schemas.openxmlformats.org/officeDocument/2006/relationships/hyperlink" Target="http://www.investpark.ru/?m=howto&amp;an=how2use_pif_calculator_quote_ru" TargetMode="External"/><Relationship Id="rId112" Type="http://schemas.openxmlformats.org/officeDocument/2006/relationships/hyperlink" Target="http://www.investpark.ru/?m=def&amp;an=bond" TargetMode="External"/><Relationship Id="rId133" Type="http://schemas.openxmlformats.org/officeDocument/2006/relationships/image" Target="media/image9.png"/><Relationship Id="rId138" Type="http://schemas.openxmlformats.org/officeDocument/2006/relationships/hyperlink" Target="http://pif.investfunds.ru/uk" TargetMode="External"/><Relationship Id="rId154" Type="http://schemas.openxmlformats.org/officeDocument/2006/relationships/hyperlink" Target="http://pif.investfunds.ru/uk" TargetMode="External"/><Relationship Id="rId16" Type="http://schemas.openxmlformats.org/officeDocument/2006/relationships/hyperlink" Target="http://www.investpark.ru/?m=npf&amp;an=who_can_manage_pension" TargetMode="External"/><Relationship Id="rId107" Type="http://schemas.openxmlformats.org/officeDocument/2006/relationships/hyperlink" Target="http://ru.wikipedia.org/wiki/%D0%A4%D0%B8%D0%B7%D0%B8%D1%87%D0%B5%D1%81%D0%BA%D0%BE%D0%B5_%D0%BB%D0%B8%D1%86%D0%BE" TargetMode="External"/><Relationship Id="rId11" Type="http://schemas.openxmlformats.org/officeDocument/2006/relationships/hyperlink" Target="http://www.investpark.ru/?m=def&amp;an=auditor" TargetMode="External"/><Relationship Id="rId32" Type="http://schemas.openxmlformats.org/officeDocument/2006/relationships/hyperlink" Target="http://www.investpark.ru/?m=funds&amp;an=102_mechanics" TargetMode="External"/><Relationship Id="rId37" Type="http://schemas.openxmlformats.org/officeDocument/2006/relationships/hyperlink" Target="http://ru.wikipedia.org/wiki/%D0%98%D0%BD%D1%84%D1%80%D0%B0%D1%81%D1%82%D1%80%D1%83%D0%BA%D1%82%D1%83%D1%80%D0%B0" TargetMode="External"/><Relationship Id="rId53" Type="http://schemas.openxmlformats.org/officeDocument/2006/relationships/hyperlink" Target="http://www.pifhelp.ru/?m=def&amp;an=securities" TargetMode="External"/><Relationship Id="rId58" Type="http://schemas.openxmlformats.org/officeDocument/2006/relationships/hyperlink" Target="http://www.investpark.ru/?m=howto&amp;an=howmuch" TargetMode="External"/><Relationship Id="rId74" Type="http://schemas.openxmlformats.org/officeDocument/2006/relationships/hyperlink" Target="http://www.investpark.ru/?m=howto&amp;an=how2use_revenue_graph_nlu" TargetMode="External"/><Relationship Id="rId79" Type="http://schemas.openxmlformats.org/officeDocument/2006/relationships/hyperlink" Target="http://www.investpark.ru/goto.php?jump=http://www.stockportal.ru/main/invest/pif/pifservices/charts" TargetMode="External"/><Relationship Id="rId102" Type="http://schemas.openxmlformats.org/officeDocument/2006/relationships/hyperlink" Target="http://www.investpark.ru/?m=def&amp;an=rules_of_fund" TargetMode="External"/><Relationship Id="rId123" Type="http://schemas.openxmlformats.org/officeDocument/2006/relationships/hyperlink" Target="http://www.fcsm.ru/catalog.asp?ob_no=3535" TargetMode="External"/><Relationship Id="rId128" Type="http://schemas.openxmlformats.org/officeDocument/2006/relationships/image" Target="media/image7.jpeg"/><Relationship Id="rId144" Type="http://schemas.openxmlformats.org/officeDocument/2006/relationships/hyperlink" Target="http://pif.investfunds.ru/uk" TargetMode="External"/><Relationship Id="rId149" Type="http://schemas.openxmlformats.org/officeDocument/2006/relationships/hyperlink" Target="http://pif.investfunds.ru/funds/311/" TargetMode="External"/><Relationship Id="rId5" Type="http://schemas.openxmlformats.org/officeDocument/2006/relationships/footnotes" Target="footnotes.xml"/><Relationship Id="rId90" Type="http://schemas.openxmlformats.org/officeDocument/2006/relationships/image" Target="media/image6.png"/><Relationship Id="rId95" Type="http://schemas.openxmlformats.org/officeDocument/2006/relationships/hyperlink" Target="http://www.investpark.ru/content/howto/images/taxes_troyka.jpg" TargetMode="External"/><Relationship Id="rId22" Type="http://schemas.openxmlformats.org/officeDocument/2006/relationships/hyperlink" Target="http://www.fcsm.ru/catalog.asp?ob_no=3535" TargetMode="External"/><Relationship Id="rId27" Type="http://schemas.openxmlformats.org/officeDocument/2006/relationships/hyperlink" Target="http://www.investpark.ru/?m=def&amp;an=depositariy" TargetMode="External"/><Relationship Id="rId43" Type="http://schemas.openxmlformats.org/officeDocument/2006/relationships/hyperlink" Target="http://www.investpark.ru/?m=def&amp;an=uk" TargetMode="External"/><Relationship Id="rId48" Type="http://schemas.openxmlformats.org/officeDocument/2006/relationships/hyperlink" Target="http://ru.wikipedia.org/wiki/%D0%9E%D0%B1%D0%BB%D0%B8%D0%B3%D0%B0%D1%86%D0%B8%D1%8F" TargetMode="External"/><Relationship Id="rId64" Type="http://schemas.openxmlformats.org/officeDocument/2006/relationships/hyperlink" Target="http://www.investpark.ru/?m=howto&amp;an=how_to_pay" TargetMode="External"/><Relationship Id="rId69" Type="http://schemas.openxmlformats.org/officeDocument/2006/relationships/hyperlink" Target="http://www.investpark.ru/goto.php?jump=http://pif.investfunds.ru/quotes/index.phtml" TargetMode="External"/><Relationship Id="rId113" Type="http://schemas.openxmlformats.org/officeDocument/2006/relationships/hyperlink" Target="http://www.investpark.ru/?an=what_is_pif" TargetMode="External"/><Relationship Id="rId118" Type="http://schemas.openxmlformats.org/officeDocument/2006/relationships/hyperlink" Target="http://www.investpark.ru/?m=def&amp;an=stock" TargetMode="External"/><Relationship Id="rId134" Type="http://schemas.openxmlformats.org/officeDocument/2006/relationships/hyperlink" Target="http://pif.investfunds.ru/uk" TargetMode="External"/><Relationship Id="rId139" Type="http://schemas.openxmlformats.org/officeDocument/2006/relationships/image" Target="media/image12.jpeg"/><Relationship Id="rId80" Type="http://schemas.openxmlformats.org/officeDocument/2006/relationships/image" Target="media/image4.png"/><Relationship Id="rId85" Type="http://schemas.openxmlformats.org/officeDocument/2006/relationships/hyperlink" Target="http://www.investpark.ru/?m=howto&amp;an=taxes" TargetMode="External"/><Relationship Id="rId150" Type="http://schemas.openxmlformats.org/officeDocument/2006/relationships/hyperlink" Target="http://pif.investfunds.ru/uk" TargetMode="External"/><Relationship Id="rId155" Type="http://schemas.openxmlformats.org/officeDocument/2006/relationships/image" Target="media/image16.jpeg"/><Relationship Id="rId12" Type="http://schemas.openxmlformats.org/officeDocument/2006/relationships/hyperlink" Target="http://www.investpark.ru/?m=def&amp;an=invest_declaration" TargetMode="External"/><Relationship Id="rId17" Type="http://schemas.openxmlformats.org/officeDocument/2006/relationships/hyperlink" Target="http://www.investpark.ru/?m=def&amp;an=securities" TargetMode="External"/><Relationship Id="rId33" Type="http://schemas.openxmlformats.org/officeDocument/2006/relationships/hyperlink" Target="http://ru.wikipedia.org/wiki/%D0%98%D0%BD%D0%B2%D0%B5%D1%81%D1%82%D0%BE%D1%80" TargetMode="External"/><Relationship Id="rId38" Type="http://schemas.openxmlformats.org/officeDocument/2006/relationships/hyperlink" Target="http://ru.wikipedia.org/wiki/%D0%94%D0%B5%D0%BF%D0%BE%D0%B7%D0%B8%D1%82%D0%B0%D1%80%D0%B8%D0%B9" TargetMode="External"/><Relationship Id="rId59" Type="http://schemas.openxmlformats.org/officeDocument/2006/relationships/hyperlink" Target="http://www.investpark.ru/?m=def&amp;an=uk" TargetMode="External"/><Relationship Id="rId103" Type="http://schemas.openxmlformats.org/officeDocument/2006/relationships/hyperlink" Target="http://www.investpark.ru/?m=def&amp;an=uk" TargetMode="External"/><Relationship Id="rId108" Type="http://schemas.openxmlformats.org/officeDocument/2006/relationships/hyperlink" Target="http://ru.wikipedia.org/wiki/%D0%AE%D1%80%D0%B8%D0%B4%D0%B8%D1%87%D0%B5%D1%81%D0%BA%D0%BE%D0%B5_%D0%BB%D0%B8%D1%86%D0%BE" TargetMode="External"/><Relationship Id="rId124" Type="http://schemas.openxmlformats.org/officeDocument/2006/relationships/hyperlink" Target="http://www.investpark.ru/?m=def&amp;an=securities" TargetMode="External"/><Relationship Id="rId129" Type="http://schemas.openxmlformats.org/officeDocument/2006/relationships/hyperlink" Target="http://pif.investfunds.ru/uk" TargetMode="External"/><Relationship Id="rId20" Type="http://schemas.openxmlformats.org/officeDocument/2006/relationships/hyperlink" Target="http://www.investpark.ru/?m=law&amp;an=fz_invest_funds_08" TargetMode="External"/><Relationship Id="rId41" Type="http://schemas.openxmlformats.org/officeDocument/2006/relationships/hyperlink" Target="http://www.investpark.ru/?m=def&amp;an=portfolio" TargetMode="External"/><Relationship Id="rId54" Type="http://schemas.openxmlformats.org/officeDocument/2006/relationships/hyperlink" Target="http://www.pifhelp.ru/?m=def&amp;an=portfolio" TargetMode="External"/><Relationship Id="rId62" Type="http://schemas.openxmlformats.org/officeDocument/2006/relationships/hyperlink" Target="http://www.investpark.ru/?m=howto&amp;an=documents_to_buy_pif" TargetMode="External"/><Relationship Id="rId70" Type="http://schemas.openxmlformats.org/officeDocument/2006/relationships/hyperlink" Target="http://www.investpark.ru/?an=what_index_shows" TargetMode="External"/><Relationship Id="rId75" Type="http://schemas.openxmlformats.org/officeDocument/2006/relationships/hyperlink" Target="http://www.investpark.ru/?m=def&amp;an=mmvb" TargetMode="External"/><Relationship Id="rId83" Type="http://schemas.openxmlformats.org/officeDocument/2006/relationships/hyperlink" Target="http://www.investpark.ru/?m=def&amp;an=registrator" TargetMode="External"/><Relationship Id="rId88" Type="http://schemas.openxmlformats.org/officeDocument/2006/relationships/image" Target="media/image5.png"/><Relationship Id="rId91" Type="http://schemas.openxmlformats.org/officeDocument/2006/relationships/hyperlink" Target="http://www.investpark.ru/?m=def&amp;an=uk" TargetMode="External"/><Relationship Id="rId96" Type="http://schemas.openxmlformats.org/officeDocument/2006/relationships/hyperlink" Target="http://www.investpark.ru/forum/showthread.php?p=511" TargetMode="External"/><Relationship Id="rId111" Type="http://schemas.openxmlformats.org/officeDocument/2006/relationships/hyperlink" Target="http://www.investpark.ru/?m=def&amp;an=stock" TargetMode="External"/><Relationship Id="rId132" Type="http://schemas.openxmlformats.org/officeDocument/2006/relationships/hyperlink" Target="http://pif.investfunds.ru/uk" TargetMode="External"/><Relationship Id="rId140" Type="http://schemas.openxmlformats.org/officeDocument/2006/relationships/hyperlink" Target="http://pif.investfunds.ru/uk" TargetMode="External"/><Relationship Id="rId145" Type="http://schemas.openxmlformats.org/officeDocument/2006/relationships/hyperlink" Target="http://pif.investfunds.ru/funds/666/" TargetMode="External"/><Relationship Id="rId153" Type="http://schemas.openxmlformats.org/officeDocument/2006/relationships/hyperlink" Target="http://pif.investfunds.ru/uk/4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axwell.ru/index_1_1_5.shtml" TargetMode="External"/><Relationship Id="rId23" Type="http://schemas.openxmlformats.org/officeDocument/2006/relationships/hyperlink" Target="http://www.investpark.ru/?m=def&amp;an=invest_declaration" TargetMode="External"/><Relationship Id="rId28" Type="http://schemas.openxmlformats.org/officeDocument/2006/relationships/hyperlink" Target="http://www.investpark.ru/?m=def&amp;an=uk" TargetMode="External"/><Relationship Id="rId36" Type="http://schemas.openxmlformats.org/officeDocument/2006/relationships/hyperlink" Target="http://ru.wikipedia.org/wiki/%D0%94%D0%B8%D0%B2%D0%B5%D1%80%D1%81%D0%B8%D1%84%D0%B8%D0%BA%D0%B0%D1%86%D0%B8%D1%8F" TargetMode="External"/><Relationship Id="rId49" Type="http://schemas.openxmlformats.org/officeDocument/2006/relationships/hyperlink" Target="http://ru.wikipedia.org/wiki/%D0%94%D0%B8%D0%B2%D0%B5%D1%80%D1%81%D0%B8%D1%84%D0%B8%D0%BA%D0%B0%D1%86%D0%B8%D1%8F" TargetMode="External"/><Relationship Id="rId57" Type="http://schemas.openxmlformats.org/officeDocument/2006/relationships/hyperlink" Target="http://www.pifhelp.ru/?m=def&amp;an=invest_declaration" TargetMode="External"/><Relationship Id="rId106" Type="http://schemas.openxmlformats.org/officeDocument/2006/relationships/hyperlink" Target="http://ru.wikipedia.org/wiki/%D0%9F%D1%80%D0%B5%D0%B4%D0%BF%D1%80%D0%B8%D0%BD%D0%B8%D0%BC%D0%B0%D1%82%D0%B5%D0%BB%D1%8C%D1%81%D0%BA%D0%B0%D1%8F_%D0%B4%D0%B5%D1%8F%D1%82%D0%B5%D0%BB%D1%8C%D0%BD%D0%BE%D1%81%D1%82%D1%8C" TargetMode="External"/><Relationship Id="rId114" Type="http://schemas.openxmlformats.org/officeDocument/2006/relationships/hyperlink" Target="http://www.investpark.ru/?m=def&amp;an=invest_declaration" TargetMode="External"/><Relationship Id="rId119" Type="http://schemas.openxmlformats.org/officeDocument/2006/relationships/hyperlink" Target="http://www.investpark.ru/?m=def&amp;an=bond" TargetMode="External"/><Relationship Id="rId127" Type="http://schemas.openxmlformats.org/officeDocument/2006/relationships/hyperlink" Target="http://pif.investfunds.ru/uk" TargetMode="External"/><Relationship Id="rId10" Type="http://schemas.openxmlformats.org/officeDocument/2006/relationships/hyperlink" Target="http://www.investpark.ru/?m=def&amp;an=registrator" TargetMode="External"/><Relationship Id="rId31" Type="http://schemas.openxmlformats.org/officeDocument/2006/relationships/hyperlink" Target="http://www.investpark.ru/?m=def&amp;an=auditor" TargetMode="External"/><Relationship Id="rId44" Type="http://schemas.openxmlformats.org/officeDocument/2006/relationships/hyperlink" Target="http://www.investpark.ru/?m=def&amp;an=agent" TargetMode="External"/><Relationship Id="rId52" Type="http://schemas.openxmlformats.org/officeDocument/2006/relationships/hyperlink" Target="http://ru.wikipedia.org/wiki/%D0%94%D0%BE%D0%B2%D0%B5%D1%80%D0%B8%D1%82%D0%B5%D0%BB%D1%8C%D0%BD%D0%BE%D0%B5_%D1%83%D0%BF%D1%80%D0%B0%D0%B2%D0%BB%D0%B5%D0%BD%D0%B8%D0%B5" TargetMode="External"/><Relationship Id="rId60" Type="http://schemas.openxmlformats.org/officeDocument/2006/relationships/hyperlink" Target="http://www.investpark.ru/?m=pif&amp;an=index" TargetMode="External"/><Relationship Id="rId65" Type="http://schemas.openxmlformats.org/officeDocument/2006/relationships/hyperlink" Target="http://www.investpark.ru/?m=def&amp;an=pif_mixed" TargetMode="External"/><Relationship Id="rId73" Type="http://schemas.openxmlformats.org/officeDocument/2006/relationships/image" Target="media/image2.png"/><Relationship Id="rId78" Type="http://schemas.openxmlformats.org/officeDocument/2006/relationships/hyperlink" Target="http://www.investpark.ru/goto.php?jump=http://www.stockportal.ru/main/invest/pif/pifservices/charts" TargetMode="External"/><Relationship Id="rId81" Type="http://schemas.openxmlformats.org/officeDocument/2006/relationships/hyperlink" Target="http://www.investpark.ru/?m=howto&amp;an=how_to_pay" TargetMode="External"/><Relationship Id="rId86" Type="http://schemas.openxmlformats.org/officeDocument/2006/relationships/hyperlink" Target="http://www.investpark.ru/goto.php?jump=http://otc-pif.rbc.ru/pif_calculator/calculator.jsp" TargetMode="External"/><Relationship Id="rId94" Type="http://schemas.openxmlformats.org/officeDocument/2006/relationships/hyperlink" Target="http://www.investpark.ru/goto.php?jump=http://www.mmbank.ru/pif/taxes/" TargetMode="External"/><Relationship Id="rId99" Type="http://schemas.openxmlformats.org/officeDocument/2006/relationships/hyperlink" Target="http://www.pifhelp.ru/?m=def&amp;an=risk_return_tradeoff" TargetMode="External"/><Relationship Id="rId101" Type="http://schemas.openxmlformats.org/officeDocument/2006/relationships/hyperlink" Target="http://www.pifhelp.ru/?m=def&amp;an=agent" TargetMode="External"/><Relationship Id="rId122" Type="http://schemas.openxmlformats.org/officeDocument/2006/relationships/hyperlink" Target="http://www.investpark.ru/?m=def&amp;an=invest_declaration" TargetMode="External"/><Relationship Id="rId130" Type="http://schemas.openxmlformats.org/officeDocument/2006/relationships/image" Target="media/image8.jpeg"/><Relationship Id="rId135" Type="http://schemas.openxmlformats.org/officeDocument/2006/relationships/image" Target="media/image10.png"/><Relationship Id="rId143" Type="http://schemas.openxmlformats.org/officeDocument/2006/relationships/hyperlink" Target="http://pif.investfunds.ru/funds/40/" TargetMode="External"/><Relationship Id="rId148" Type="http://schemas.openxmlformats.org/officeDocument/2006/relationships/image" Target="media/image14.jpeg"/><Relationship Id="rId151" Type="http://schemas.openxmlformats.org/officeDocument/2006/relationships/image" Target="media/image15.png"/><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vestpark.ru/?m=def&amp;an=depositariy" TargetMode="External"/><Relationship Id="rId13" Type="http://schemas.openxmlformats.org/officeDocument/2006/relationships/hyperlink" Target="http://www.investpark.ru/?m=def&amp;an=uk" TargetMode="External"/><Relationship Id="rId18" Type="http://schemas.openxmlformats.org/officeDocument/2006/relationships/hyperlink" Target="http://www.investpark.ru/?m=def&amp;an=portfolio" TargetMode="External"/><Relationship Id="rId39" Type="http://schemas.openxmlformats.org/officeDocument/2006/relationships/hyperlink" Target="http://ru.wikipedia.org/wiki/%D0%9F%D0%BE%D0%B4%D0%BE%D1%85%D0%BE%D0%B4%D0%BD%D1%8B%D0%B9_%D0%BD%D0%B0%D0%BB%D0%BE%D0%B3" TargetMode="External"/><Relationship Id="rId109" Type="http://schemas.openxmlformats.org/officeDocument/2006/relationships/hyperlink" Target="http://www.investpark.ru/?m=def&amp;an=stock" TargetMode="External"/><Relationship Id="rId34" Type="http://schemas.openxmlformats.org/officeDocument/2006/relationships/hyperlink" Target="http://ru.wikipedia.org/wiki/%D0%98%D0%BD%D0%B2%D0%B5%D1%81%D1%82%D0%B8%D1%86%D0%B8%D0%B8" TargetMode="External"/><Relationship Id="rId50" Type="http://schemas.openxmlformats.org/officeDocument/2006/relationships/hyperlink" Target="http://ru.wikipedia.org/wiki/%D0%A1%D0%BA%D0%B8%D0%B4%D0%BA%D0%B8" TargetMode="External"/><Relationship Id="rId55" Type="http://schemas.openxmlformats.org/officeDocument/2006/relationships/hyperlink" Target="http://www.pifhelp.ru/?an=cash_in_pif" TargetMode="External"/><Relationship Id="rId76" Type="http://schemas.openxmlformats.org/officeDocument/2006/relationships/hyperlink" Target="http://www.investpark.ru/?m=howto&amp;an=how2use_revenue_graph_nlu" TargetMode="External"/><Relationship Id="rId97" Type="http://schemas.openxmlformats.org/officeDocument/2006/relationships/hyperlink" Target="http://www.investpark.ru/goto.php?jump=http://nalog.consultant.ru/online/?req=doc;base=NBU;n=64042" TargetMode="External"/><Relationship Id="rId104" Type="http://schemas.openxmlformats.org/officeDocument/2006/relationships/hyperlink" Target="http://ru.wikipedia.org/wiki/%D0%A4%D0%B8%D0%B7%D0%B8%D1%87%D0%B5%D1%81%D0%BA%D0%BE%D0%B5_%D0%BB%D0%B8%D1%86%D0%BE" TargetMode="External"/><Relationship Id="rId120" Type="http://schemas.openxmlformats.org/officeDocument/2006/relationships/hyperlink" Target="http://www.investpark.ru/?m=def&amp;an=uk" TargetMode="External"/><Relationship Id="rId125" Type="http://schemas.openxmlformats.org/officeDocument/2006/relationships/hyperlink" Target="http://www.investpark.ru/?m=def&amp;an=stock_exchange" TargetMode="External"/><Relationship Id="rId141" Type="http://schemas.openxmlformats.org/officeDocument/2006/relationships/image" Target="media/image13.jpeg"/><Relationship Id="rId146" Type="http://schemas.openxmlformats.org/officeDocument/2006/relationships/hyperlink" Target="http://pif.investfunds.ru/uk/184/" TargetMode="External"/><Relationship Id="rId7" Type="http://schemas.openxmlformats.org/officeDocument/2006/relationships/hyperlink" Target="http://www.investpark.ru/?m=law&amp;an=fz_invest_funds_index" TargetMode="External"/><Relationship Id="rId71" Type="http://schemas.openxmlformats.org/officeDocument/2006/relationships/hyperlink" Target="http://www.investpark.ru/?m=howto&amp;an=how2use_revenue_graph_investfunds" TargetMode="External"/><Relationship Id="rId92" Type="http://schemas.openxmlformats.org/officeDocument/2006/relationships/hyperlink" Target="http://www.investpark.ru/?m=def&amp;an=load" TargetMode="External"/><Relationship Id="rId2" Type="http://schemas.openxmlformats.org/officeDocument/2006/relationships/styles" Target="styles.xml"/><Relationship Id="rId29" Type="http://schemas.openxmlformats.org/officeDocument/2006/relationships/hyperlink" Target="http://www.investpark.ru/?m=def&amp;an=depositariy" TargetMode="External"/><Relationship Id="rId24" Type="http://schemas.openxmlformats.org/officeDocument/2006/relationships/hyperlink" Target="http://www.investpark.ru/?an=who_owns_pif" TargetMode="External"/><Relationship Id="rId40" Type="http://schemas.openxmlformats.org/officeDocument/2006/relationships/hyperlink" Target="http://ru.wikipedia.org/wiki/%D0%92%D1%8B%D0%B7%D0%BE%D0%B2_%D0%BA%D0%B0%D0%BF%D0%B8%D1%82%D0%B0%D0%BB%D0%B0" TargetMode="External"/><Relationship Id="rId45" Type="http://schemas.openxmlformats.org/officeDocument/2006/relationships/hyperlink" Target="http://pif.finam.ru/info/operations0000200002/default.asp" TargetMode="External"/><Relationship Id="rId66" Type="http://schemas.openxmlformats.org/officeDocument/2006/relationships/hyperlink" Target="http://www.investpark.ru/?m=def&amp;an=bond" TargetMode="External"/><Relationship Id="rId87" Type="http://schemas.openxmlformats.org/officeDocument/2006/relationships/hyperlink" Target="http://www.investpark.ru/?m=howto&amp;an=how2use_pif_calculator_quote_ru" TargetMode="External"/><Relationship Id="rId110" Type="http://schemas.openxmlformats.org/officeDocument/2006/relationships/hyperlink" Target="http://www.investpark.ru/?m=def&amp;an=bond" TargetMode="External"/><Relationship Id="rId115" Type="http://schemas.openxmlformats.org/officeDocument/2006/relationships/hyperlink" Target="http://www.investpark.ru/?m=def&amp;an=uk" TargetMode="External"/><Relationship Id="rId131" Type="http://schemas.openxmlformats.org/officeDocument/2006/relationships/hyperlink" Target="http://pif.investfunds.ru/uk" TargetMode="External"/><Relationship Id="rId136" Type="http://schemas.openxmlformats.org/officeDocument/2006/relationships/hyperlink" Target="http://pif.investfunds.ru/uk/" TargetMode="External"/><Relationship Id="rId157" Type="http://schemas.openxmlformats.org/officeDocument/2006/relationships/theme" Target="theme/theme1.xml"/><Relationship Id="rId61" Type="http://schemas.openxmlformats.org/officeDocument/2006/relationships/hyperlink" Target="http://www.investpark.ru/?m=def&amp;an=scha" TargetMode="External"/><Relationship Id="rId82" Type="http://schemas.openxmlformats.org/officeDocument/2006/relationships/hyperlink" Target="http://www.investpark.ru/?m=def&amp;an=depositariy" TargetMode="External"/><Relationship Id="rId152" Type="http://schemas.openxmlformats.org/officeDocument/2006/relationships/hyperlink" Target="http://pif.investfunds.ru/funds/492/" TargetMode="External"/><Relationship Id="rId19" Type="http://schemas.openxmlformats.org/officeDocument/2006/relationships/hyperlink" Target="http://www.investpark.ru/?m=def&amp;an=depositariy" TargetMode="External"/><Relationship Id="rId14" Type="http://schemas.openxmlformats.org/officeDocument/2006/relationships/hyperlink" Target="http://www.investpark.ru/?m=law&amp;an=typical_terms_index" TargetMode="External"/><Relationship Id="rId30" Type="http://schemas.openxmlformats.org/officeDocument/2006/relationships/hyperlink" Target="http://www.investpark.ru/?m=def&amp;an=registrator" TargetMode="External"/><Relationship Id="rId35" Type="http://schemas.openxmlformats.org/officeDocument/2006/relationships/hyperlink" Target="http://ru.wikipedia.org/wiki/%D0%91%D1%80%D0%BE%D0%BA%D0%B5%D1%80" TargetMode="External"/><Relationship Id="rId56" Type="http://schemas.openxmlformats.org/officeDocument/2006/relationships/hyperlink" Target="http://www.pifhelp.ru/?m=def&amp;an=depositariy" TargetMode="External"/><Relationship Id="rId77" Type="http://schemas.openxmlformats.org/officeDocument/2006/relationships/image" Target="media/image3.png"/><Relationship Id="rId100" Type="http://schemas.openxmlformats.org/officeDocument/2006/relationships/hyperlink" Target="http://www.pifhelp.ru/?m=def&amp;an=rules_of_fund" TargetMode="External"/><Relationship Id="rId105" Type="http://schemas.openxmlformats.org/officeDocument/2006/relationships/hyperlink" Target="http://ru.wikipedia.org/wiki/%D0%AE%D1%80%D0%B8%D0%B4%D0%B8%D1%87%D0%B5%D1%81%D0%BA%D0%BE%D0%B5_%D0%BB%D0%B8%D1%86%D0%BE" TargetMode="External"/><Relationship Id="rId126" Type="http://schemas.openxmlformats.org/officeDocument/2006/relationships/hyperlink" Target="http://www.investpark.ru/?m=def&amp;an=dividends" TargetMode="External"/><Relationship Id="rId147" Type="http://schemas.openxmlformats.org/officeDocument/2006/relationships/hyperlink" Target="http://pif.investfunds.ru/uk/" TargetMode="External"/><Relationship Id="rId8" Type="http://schemas.openxmlformats.org/officeDocument/2006/relationships/hyperlink" Target="http://www.investpark.ru/?m=def&amp;an=uk" TargetMode="External"/><Relationship Id="rId51" Type="http://schemas.openxmlformats.org/officeDocument/2006/relationships/hyperlink" Target="http://ru.wikipedia.org/wiki/%D0%A4%D0%A1%D0%A4%D0%A0" TargetMode="External"/><Relationship Id="rId72" Type="http://schemas.openxmlformats.org/officeDocument/2006/relationships/hyperlink" Target="http://www.investpark.ru/goto.php?jump=http://pif.investfunds.ru/quotes/index.phtml" TargetMode="External"/><Relationship Id="rId93" Type="http://schemas.openxmlformats.org/officeDocument/2006/relationships/hyperlink" Target="http://www.investpark.ru/?m=def&amp;an=load" TargetMode="External"/><Relationship Id="rId98" Type="http://schemas.openxmlformats.org/officeDocument/2006/relationships/hyperlink" Target="http://www.investpark.ru/goto.php?jump=http://nalog.consultant.ru/online/?req=doc;base=NBU;n=58019" TargetMode="External"/><Relationship Id="rId121" Type="http://schemas.openxmlformats.org/officeDocument/2006/relationships/hyperlink" Target="http://www.investpark.ru/?m=def&amp;an=depositariy" TargetMode="External"/><Relationship Id="rId142" Type="http://schemas.openxmlformats.org/officeDocument/2006/relationships/hyperlink" Target="http://pif.investfunds.ru/uk" TargetMode="External"/><Relationship Id="rId3" Type="http://schemas.openxmlformats.org/officeDocument/2006/relationships/settings" Target="settings.xml"/><Relationship Id="rId25" Type="http://schemas.openxmlformats.org/officeDocument/2006/relationships/hyperlink" Target="http://www.investpark.ru/?m=def&amp;an=auditor" TargetMode="External"/><Relationship Id="rId46" Type="http://schemas.openxmlformats.org/officeDocument/2006/relationships/hyperlink" Target="http://www.investpark.ru/?an=law_types_of_pif" TargetMode="External"/><Relationship Id="rId67" Type="http://schemas.openxmlformats.org/officeDocument/2006/relationships/hyperlink" Target="http://www.investpark.ru/?m=def&amp;an=pif_bond" TargetMode="External"/><Relationship Id="rId116" Type="http://schemas.openxmlformats.org/officeDocument/2006/relationships/hyperlink" Target="http://www.fcsm.ru/catalog.asp?ob_no=3535" TargetMode="External"/><Relationship Id="rId137"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15363</Words>
  <Characters>87571</Characters>
  <Application>Microsoft Office Word</Application>
  <DocSecurity>0</DocSecurity>
  <Lines>729</Lines>
  <Paragraphs>205</Paragraphs>
  <ScaleCrop>false</ScaleCrop>
  <Company>Аль-Кайда</Company>
  <LinksUpToDate>false</LinksUpToDate>
  <CharactersWithSpaces>102729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Света</dc:creator>
  <cp:keywords/>
  <dc:description/>
  <cp:lastModifiedBy>admin</cp:lastModifiedBy>
  <cp:revision>2</cp:revision>
  <cp:lastPrinted>2010-06-07T19:47:00Z</cp:lastPrinted>
  <dcterms:created xsi:type="dcterms:W3CDTF">2014-05-11T11:10:00Z</dcterms:created>
  <dcterms:modified xsi:type="dcterms:W3CDTF">2014-05-11T11:10:00Z</dcterms:modified>
</cp:coreProperties>
</file>