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BD" w:rsidRDefault="00D067BD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01C90" w:rsidRDefault="000D3BB2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  <w:r>
        <w:rPr>
          <w:sz w:val="28"/>
          <w:szCs w:val="28"/>
        </w:rPr>
        <w:t xml:space="preserve">        </w:t>
      </w:r>
      <w:r w:rsidR="00201C90">
        <w:rPr>
          <w:color w:val="333333"/>
          <w:kern w:val="28"/>
        </w:rPr>
        <w:t>Федеральное агентство по образованию</w:t>
      </w:r>
      <w:r w:rsidR="00201C90">
        <w:rPr>
          <w:color w:val="333333"/>
          <w:kern w:val="28"/>
        </w:rPr>
        <w:br/>
        <w:t>Государственное образовательное учреждение</w:t>
      </w:r>
      <w:r w:rsidR="00201C90">
        <w:rPr>
          <w:color w:val="333333"/>
          <w:kern w:val="28"/>
        </w:rPr>
        <w:br/>
        <w:t>Высшего профессионального образования</w:t>
      </w: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  <w:r>
        <w:rPr>
          <w:color w:val="333333"/>
          <w:kern w:val="28"/>
        </w:rPr>
        <w:t>«Поволжский государственный университет сервиса»</w:t>
      </w: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  <w:r>
        <w:rPr>
          <w:color w:val="333333"/>
          <w:kern w:val="28"/>
        </w:rPr>
        <w:t>Кафедра «Экономика, организация и коммерческая деятельность»</w:t>
      </w: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  <w:r>
        <w:rPr>
          <w:color w:val="333333"/>
          <w:kern w:val="28"/>
        </w:rPr>
        <w:t>Индивидуальная работа</w:t>
      </w: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  <w:r>
        <w:rPr>
          <w:color w:val="333333"/>
          <w:kern w:val="28"/>
        </w:rPr>
        <w:t>по дисциплине «Анализ и диагностика ФХД»</w:t>
      </w:r>
      <w:r>
        <w:rPr>
          <w:color w:val="333333"/>
          <w:kern w:val="28"/>
        </w:rPr>
        <w:br/>
        <w:t>на тему: «Изучение степени удовлетворенности потребителей»</w:t>
      </w: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color w:val="333333"/>
          <w:kern w:val="28"/>
        </w:rPr>
      </w:pPr>
    </w:p>
    <w:p w:rsidR="00201C90" w:rsidRDefault="00201C90" w:rsidP="00201C90">
      <w:pPr>
        <w:spacing w:line="360" w:lineRule="auto"/>
        <w:rPr>
          <w:color w:val="333333"/>
          <w:kern w:val="28"/>
        </w:rPr>
      </w:pPr>
    </w:p>
    <w:p w:rsidR="00201C90" w:rsidRDefault="00201C90" w:rsidP="00201C90">
      <w:pPr>
        <w:spacing w:line="360" w:lineRule="auto"/>
        <w:jc w:val="right"/>
        <w:rPr>
          <w:color w:val="333333"/>
          <w:kern w:val="28"/>
        </w:rPr>
      </w:pPr>
    </w:p>
    <w:p w:rsidR="00201C90" w:rsidRDefault="00201C90" w:rsidP="00201C90">
      <w:pPr>
        <w:spacing w:line="360" w:lineRule="auto"/>
        <w:jc w:val="right"/>
        <w:rPr>
          <w:color w:val="333333"/>
          <w:kern w:val="28"/>
        </w:rPr>
      </w:pPr>
      <w:r>
        <w:rPr>
          <w:color w:val="333333"/>
          <w:kern w:val="28"/>
        </w:rPr>
        <w:t xml:space="preserve">     Выполнил: Ерчева Е.М.</w:t>
      </w:r>
      <w:r>
        <w:rPr>
          <w:color w:val="333333"/>
          <w:kern w:val="28"/>
        </w:rPr>
        <w:br/>
        <w:t xml:space="preserve">                                                                                                  студент группы Ко-301</w:t>
      </w:r>
      <w:r>
        <w:rPr>
          <w:color w:val="333333"/>
          <w:kern w:val="28"/>
        </w:rPr>
        <w:br/>
        <w:t xml:space="preserve">                                                                                                Проверил: Барыгина О.Н.</w:t>
      </w:r>
    </w:p>
    <w:p w:rsidR="00201C90" w:rsidRDefault="00201C90" w:rsidP="00201C90">
      <w:pPr>
        <w:spacing w:line="360" w:lineRule="auto"/>
        <w:rPr>
          <w:color w:val="333333"/>
        </w:rPr>
      </w:pPr>
    </w:p>
    <w:p w:rsidR="00201C90" w:rsidRDefault="00201C90" w:rsidP="00201C90">
      <w:pPr>
        <w:spacing w:line="360" w:lineRule="auto"/>
        <w:rPr>
          <w:color w:val="333333"/>
        </w:rPr>
      </w:pPr>
    </w:p>
    <w:p w:rsidR="00201C90" w:rsidRDefault="00201C90" w:rsidP="00201C90">
      <w:pPr>
        <w:spacing w:line="360" w:lineRule="auto"/>
        <w:rPr>
          <w:color w:val="333333"/>
        </w:rPr>
      </w:pPr>
    </w:p>
    <w:p w:rsidR="00201C90" w:rsidRDefault="00201C90" w:rsidP="00201C90">
      <w:pPr>
        <w:spacing w:line="360" w:lineRule="auto"/>
        <w:rPr>
          <w:color w:val="333333"/>
        </w:rPr>
      </w:pPr>
    </w:p>
    <w:p w:rsidR="00201C90" w:rsidRDefault="00201C90" w:rsidP="00201C90">
      <w:pPr>
        <w:spacing w:line="360" w:lineRule="auto"/>
        <w:rPr>
          <w:color w:val="333333"/>
        </w:rPr>
      </w:pPr>
    </w:p>
    <w:p w:rsidR="00201C90" w:rsidRDefault="00201C90" w:rsidP="00201C90">
      <w:pPr>
        <w:spacing w:line="360" w:lineRule="auto"/>
        <w:rPr>
          <w:color w:val="333333"/>
        </w:rPr>
      </w:pPr>
    </w:p>
    <w:p w:rsidR="00201C90" w:rsidRDefault="00201C90" w:rsidP="00201C90">
      <w:pPr>
        <w:spacing w:line="360" w:lineRule="auto"/>
        <w:rPr>
          <w:color w:val="333333"/>
          <w:sz w:val="25"/>
          <w:szCs w:val="25"/>
        </w:rPr>
      </w:pPr>
    </w:p>
    <w:p w:rsidR="00201C90" w:rsidRDefault="00201C90" w:rsidP="00201C90">
      <w:pPr>
        <w:spacing w:line="360" w:lineRule="auto"/>
        <w:rPr>
          <w:color w:val="333333"/>
          <w:sz w:val="25"/>
          <w:szCs w:val="25"/>
        </w:rPr>
      </w:pPr>
    </w:p>
    <w:p w:rsidR="00201C90" w:rsidRDefault="00201C90" w:rsidP="00201C90">
      <w:pPr>
        <w:spacing w:line="360" w:lineRule="auto"/>
        <w:rPr>
          <w:color w:val="333333"/>
          <w:sz w:val="25"/>
          <w:szCs w:val="25"/>
        </w:rPr>
      </w:pPr>
    </w:p>
    <w:p w:rsidR="00201C90" w:rsidRDefault="00201C90" w:rsidP="00201C90">
      <w:pPr>
        <w:spacing w:line="360" w:lineRule="auto"/>
        <w:rPr>
          <w:color w:val="333333"/>
          <w:sz w:val="25"/>
          <w:szCs w:val="25"/>
        </w:rPr>
      </w:pPr>
    </w:p>
    <w:p w:rsidR="00201C90" w:rsidRDefault="00201C90" w:rsidP="00201C90">
      <w:pPr>
        <w:spacing w:line="360" w:lineRule="auto"/>
        <w:rPr>
          <w:color w:val="333333"/>
        </w:rPr>
      </w:pPr>
    </w:p>
    <w:p w:rsidR="00201C90" w:rsidRDefault="00201C90" w:rsidP="00201C90">
      <w:pPr>
        <w:spacing w:line="360" w:lineRule="auto"/>
        <w:jc w:val="center"/>
        <w:rPr>
          <w:color w:val="333333"/>
        </w:rPr>
      </w:pPr>
      <w:r>
        <w:rPr>
          <w:color w:val="333333"/>
        </w:rPr>
        <w:t>Тольятти, 2009 год</w:t>
      </w:r>
    </w:p>
    <w:p w:rsidR="00201C90" w:rsidRDefault="00201C90" w:rsidP="00D7064F">
      <w:pPr>
        <w:spacing w:line="360" w:lineRule="auto"/>
        <w:jc w:val="both"/>
        <w:rPr>
          <w:sz w:val="28"/>
          <w:szCs w:val="28"/>
        </w:rPr>
      </w:pPr>
    </w:p>
    <w:p w:rsidR="00C24E5B" w:rsidRDefault="000D3BB2" w:rsidP="00D70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E5B">
        <w:rPr>
          <w:sz w:val="28"/>
          <w:szCs w:val="28"/>
        </w:rPr>
        <w:t xml:space="preserve">Для изучение степени удовлетворенности потребителей была проведен анкетированный опрос среди покупателей магазина </w:t>
      </w:r>
      <w:r w:rsidR="00C24E5B" w:rsidRPr="00C24E5B">
        <w:rPr>
          <w:sz w:val="28"/>
          <w:szCs w:val="28"/>
        </w:rPr>
        <w:t>“</w:t>
      </w:r>
      <w:r w:rsidR="00C24E5B">
        <w:rPr>
          <w:sz w:val="28"/>
          <w:szCs w:val="28"/>
        </w:rPr>
        <w:t>Аккорд</w:t>
      </w:r>
      <w:r w:rsidR="00C24E5B" w:rsidRPr="00C24E5B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Pr="000D3BB2">
        <w:rPr>
          <w:sz w:val="28"/>
          <w:szCs w:val="28"/>
        </w:rPr>
        <w:t>Информация, полученная нами из заполненных анкет, позволит значительно оптимизировать работу предприятия и в еще большей степени повысить качество нашей продукции, а также обслуживания.</w:t>
      </w:r>
    </w:p>
    <w:p w:rsidR="000E5D90" w:rsidRPr="000E5D90" w:rsidRDefault="000E5D90" w:rsidP="000E5D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D90">
        <w:rPr>
          <w:sz w:val="28"/>
          <w:szCs w:val="28"/>
        </w:rPr>
        <w:t xml:space="preserve">Аккорд расположен на пересечение улицы Победы с улицей Шлютого, пользуется большим спросом так как, находится в плотно населенном районе, не имеет ближайших конкурентов. Магазин специализируется только на продовольственных товарах. </w:t>
      </w:r>
      <w:r w:rsidRPr="000E5D90">
        <w:rPr>
          <w:color w:val="000000"/>
          <w:sz w:val="28"/>
          <w:szCs w:val="28"/>
        </w:rPr>
        <w:t>Режим работы магазина с 8 до 01.00.</w:t>
      </w:r>
    </w:p>
    <w:p w:rsidR="000E5D90" w:rsidRPr="000E5D90" w:rsidRDefault="000E5D90" w:rsidP="000E5D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D90">
        <w:rPr>
          <w:color w:val="000000"/>
          <w:sz w:val="28"/>
          <w:szCs w:val="28"/>
        </w:rPr>
        <w:t>Цель работы – изучить степень удовлетворенности потребителей магазина «Мик Маг». Для этого необходимо:</w:t>
      </w:r>
    </w:p>
    <w:p w:rsidR="000E5D90" w:rsidRPr="000E5D90" w:rsidRDefault="000E5D90" w:rsidP="000E5D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D90">
        <w:rPr>
          <w:color w:val="000000"/>
          <w:sz w:val="28"/>
          <w:szCs w:val="28"/>
        </w:rPr>
        <w:t>- провести анкетирование среди покупателей;</w:t>
      </w:r>
    </w:p>
    <w:p w:rsidR="000E5D90" w:rsidRPr="000E5D90" w:rsidRDefault="000E5D90" w:rsidP="000E5D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D90">
        <w:rPr>
          <w:color w:val="000000"/>
          <w:sz w:val="28"/>
          <w:szCs w:val="28"/>
        </w:rPr>
        <w:t>- проанализировать полученные данные;</w:t>
      </w:r>
    </w:p>
    <w:p w:rsidR="000E5D90" w:rsidRDefault="000E5D90" w:rsidP="000E5D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D90">
        <w:rPr>
          <w:color w:val="000000"/>
          <w:sz w:val="28"/>
          <w:szCs w:val="28"/>
        </w:rPr>
        <w:t>- составить диаграмму степени удовлетворенности потребителей.</w:t>
      </w:r>
    </w:p>
    <w:p w:rsidR="000E5D90" w:rsidRPr="00D7064F" w:rsidRDefault="000E5D90" w:rsidP="000E5D90">
      <w:pPr>
        <w:spacing w:line="360" w:lineRule="auto"/>
        <w:jc w:val="both"/>
        <w:rPr>
          <w:sz w:val="28"/>
          <w:szCs w:val="28"/>
        </w:rPr>
      </w:pPr>
      <w:r w:rsidRPr="00D7064F">
        <w:rPr>
          <w:sz w:val="28"/>
          <w:szCs w:val="28"/>
        </w:rPr>
        <w:t>Изучение степени удовлетворенности потребителей проводится следующим образом:</w:t>
      </w:r>
    </w:p>
    <w:p w:rsidR="000E5D90" w:rsidRPr="00D7064F" w:rsidRDefault="000E5D90" w:rsidP="000E5D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064F">
        <w:rPr>
          <w:sz w:val="28"/>
          <w:szCs w:val="28"/>
        </w:rPr>
        <w:t xml:space="preserve">С помощью специальных исследование мнений и оценок неудовлетворенности клиентов, которые основаны на анализе их жалоб и претензий. Цель перевод неудовлетворенных покупателей в раздел удовлетворенных. Идентификация причин неудовлетворенности позволит предпринять индивидуальные корректированные  воздействия до того как, неудовольствие покупателей переориентируется в конкурентов. К сожалению, для торговых предприятий многие потребители не используют инструкцию рекламаций. Не сообщают о своих претензиях и не фиксируют их в книгах жалоб и предложениях. </w:t>
      </w:r>
    </w:p>
    <w:p w:rsidR="000E5D90" w:rsidRPr="00D7064F" w:rsidRDefault="000E5D90" w:rsidP="000E5D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064F">
        <w:rPr>
          <w:sz w:val="28"/>
          <w:szCs w:val="28"/>
        </w:rPr>
        <w:t xml:space="preserve">С помощью опроса. В качестве основных оценочных показателей используют показатели характерны имиджу торгового предприятия: место расположения, характеристики торгового ассортимента, уровень качество товаров, цены, торговый персонал, дополнительные услуги. Далее формируется репрезентативная выборка покупателя данного предприятия, среди которых и проводится опрос. Респонденты  оценивают каждый показатель с использованием шкалы измерений.   </w:t>
      </w:r>
    </w:p>
    <w:p w:rsidR="000E5D90" w:rsidRPr="00D7064F" w:rsidRDefault="000E5D90" w:rsidP="000E5D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064F">
        <w:rPr>
          <w:sz w:val="28"/>
          <w:szCs w:val="28"/>
        </w:rPr>
        <w:t>С помощью диаграммы степени удовлетворенности покупателей в основе которой оценка отдельных сегментов деятельности предприятия.</w:t>
      </w:r>
    </w:p>
    <w:p w:rsidR="000E5D90" w:rsidRPr="000E5D90" w:rsidRDefault="000E5D90" w:rsidP="000E5D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D90" w:rsidRDefault="000E5D90" w:rsidP="000E5D90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Для оценки работы предприятия был проведен опрос, чтобы узнать отношение потребителей к данному магазину. Для опроса была представлена анкета (приложение 1).</w:t>
      </w:r>
    </w:p>
    <w:p w:rsidR="000E5D90" w:rsidRDefault="000E5D90" w:rsidP="000E5D90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Сегмент - жители близстоящих домов в количестве 30 человек.</w:t>
      </w:r>
    </w:p>
    <w:p w:rsidR="000E5D90" w:rsidRDefault="000E5D90" w:rsidP="000E5D90">
      <w:pPr>
        <w:spacing w:line="360" w:lineRule="auto"/>
        <w:ind w:firstLine="709"/>
        <w:rPr>
          <w:color w:val="000000"/>
        </w:rPr>
      </w:pPr>
    </w:p>
    <w:p w:rsidR="000E5D90" w:rsidRDefault="000E5D90" w:rsidP="000E5D90">
      <w:pPr>
        <w:spacing w:line="360" w:lineRule="auto"/>
        <w:ind w:firstLine="709"/>
        <w:rPr>
          <w:color w:val="333333"/>
        </w:rPr>
      </w:pPr>
      <w:r>
        <w:rPr>
          <w:color w:val="000000"/>
        </w:rPr>
        <w:t xml:space="preserve"> </w:t>
      </w:r>
      <w:r>
        <w:rPr>
          <w:color w:val="333333"/>
        </w:rPr>
        <w:t>Утверждение                            Не удовл.                                      Удовл          Важность</w:t>
      </w:r>
    </w:p>
    <w:p w:rsidR="000E5D90" w:rsidRDefault="005C2B30" w:rsidP="000E5D90">
      <w:pPr>
        <w:spacing w:line="360" w:lineRule="auto"/>
        <w:ind w:left="3870"/>
        <w:rPr>
          <w:color w:val="333333"/>
        </w:rPr>
      </w:pPr>
      <w:r>
        <w:rPr>
          <w:noProof/>
          <w:color w:val="333333"/>
        </w:rPr>
        <w:pict>
          <v:oval id="_x0000_s1037" style="position:absolute;left:0;text-align:left;margin-left:421.4pt;margin-top:2.65pt;width:8.25pt;height:7.15pt;z-index:251638272" fillcolor="black"/>
        </w:pict>
      </w:r>
      <w:r>
        <w:rPr>
          <w:noProof/>
          <w:color w:val="333333"/>
        </w:rPr>
        <w:pict>
          <v:oval id="_x0000_s1036" style="position:absolute;left:0;text-align:left;margin-left:393.65pt;margin-top:2.65pt;width:8.25pt;height:7.15pt;z-index:251637248" fillcolor="black"/>
        </w:pict>
      </w:r>
      <w:r>
        <w:rPr>
          <w:noProof/>
          <w:color w:val="333333"/>
        </w:rPr>
        <w:pict>
          <v:oval id="_x0000_s1035" style="position:absolute;left:0;text-align:left;margin-left:365.15pt;margin-top:2.65pt;width:8.25pt;height:7.15pt;z-index:251636224" fillcolor="black"/>
        </w:pict>
      </w:r>
      <w:r>
        <w:rPr>
          <w:noProof/>
          <w:color w:val="333333"/>
        </w:rPr>
        <w:pict>
          <v:oval id="_x0000_s1034" style="position:absolute;left:0;text-align:left;margin-left:324.65pt;margin-top:2.65pt;width:8.25pt;height:7.15pt;z-index:251635200" fillcolor="black"/>
        </w:pict>
      </w:r>
      <w:r>
        <w:rPr>
          <w:noProof/>
          <w:color w:val="333333"/>
        </w:rPr>
        <w:pict>
          <v:oval id="_x0000_s1033" style="position:absolute;left:0;text-align:left;margin-left:287.15pt;margin-top:2.65pt;width:8.25pt;height:7.15pt;z-index:251634176" fillcolor="black"/>
        </w:pict>
      </w:r>
      <w:r>
        <w:rPr>
          <w:noProof/>
          <w:color w:val="333333"/>
        </w:rPr>
        <w:pict>
          <v:oval id="_x0000_s1026" style="position:absolute;left:0;text-align:left;margin-left:246.65pt;margin-top:2.65pt;width:8.25pt;height:7.15pt;z-index:251627008" fillcolor="black"/>
        </w:pict>
      </w:r>
      <w:r w:rsidR="000E5D90">
        <w:rPr>
          <w:color w:val="333333"/>
        </w:rPr>
        <w:t xml:space="preserve">                1           2         3             4        5      6             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06pt;margin-top:12.75pt;width:45pt;height:18pt;flip:x;z-index:251682304" o:connectortype="straight" strokeweight="1.75pt"/>
        </w:pict>
      </w:r>
      <w:r>
        <w:rPr>
          <w:noProof/>
          <w:color w:val="333333"/>
        </w:rPr>
        <w:pict>
          <v:oval id="_x0000_s1031" style="position:absolute;margin-left:421.4pt;margin-top:6.35pt;width:8.25pt;height:7.15pt;z-index:251632128" fillcolor="black"/>
        </w:pict>
      </w:r>
      <w:r>
        <w:rPr>
          <w:noProof/>
          <w:color w:val="333333"/>
        </w:rPr>
        <w:pict>
          <v:oval id="_x0000_s1030" style="position:absolute;margin-left:389.15pt;margin-top:6.35pt;width:8.25pt;height:7.15pt;z-index:251631104" fillcolor="black"/>
        </w:pict>
      </w:r>
      <w:r>
        <w:rPr>
          <w:noProof/>
          <w:color w:val="333333"/>
        </w:rPr>
        <w:pict>
          <v:oval id="_x0000_s1029" style="position:absolute;margin-left:360.65pt;margin-top:6.35pt;width:8.25pt;height:7.15pt;z-index:251630080" fillcolor="black"/>
        </w:pict>
      </w:r>
      <w:r>
        <w:rPr>
          <w:noProof/>
          <w:color w:val="333333"/>
        </w:rPr>
        <w:pict>
          <v:oval id="_x0000_s1028" style="position:absolute;margin-left:324.65pt;margin-top:6.35pt;width:8.25pt;height:7.15pt;z-index:251629056" fillcolor="black"/>
        </w:pict>
      </w:r>
      <w:r>
        <w:rPr>
          <w:noProof/>
          <w:color w:val="333333"/>
        </w:rPr>
        <w:pict>
          <v:oval id="_x0000_s1027" style="position:absolute;margin-left:286.4pt;margin-top:6.35pt;width:8.25pt;height:7.15pt;z-index:251628032" fillcolor="black"/>
        </w:pict>
      </w:r>
      <w:r w:rsidR="000E5D90">
        <w:rPr>
          <w:color w:val="333333"/>
        </w:rPr>
        <w:t xml:space="preserve">Широкий ассортимент                                                                                                            </w:t>
      </w:r>
      <w:r w:rsidR="00201C90">
        <w:rPr>
          <w:color w:val="333333"/>
        </w:rPr>
        <w:t>47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shape id="_x0000_s1081" type="#_x0000_t32" style="position:absolute;margin-left:306pt;margin-top:10.1pt;width:90pt;height:18pt;z-index:251683328" o:connectortype="straight" strokeweight="1.75pt"/>
        </w:pict>
      </w:r>
      <w:r>
        <w:rPr>
          <w:noProof/>
          <w:color w:val="333333"/>
        </w:rPr>
        <w:pict>
          <v:oval id="_x0000_s1040" style="position:absolute;margin-left:246.65pt;margin-top:4.8pt;width:8.25pt;height:7.15pt;z-index:251641344" fillcolor="black"/>
        </w:pict>
      </w:r>
      <w:r>
        <w:rPr>
          <w:noProof/>
          <w:color w:val="333333"/>
        </w:rPr>
        <w:pict>
          <v:oval id="_x0000_s1038" style="position:absolute;margin-left:421.4pt;margin-top:4.8pt;width:8.25pt;height:7.15pt;z-index:251639296" fillcolor="black"/>
        </w:pict>
      </w:r>
      <w:r>
        <w:rPr>
          <w:noProof/>
          <w:color w:val="333333"/>
        </w:rPr>
        <w:pict>
          <v:oval id="_x0000_s1039" style="position:absolute;margin-left:389.15pt;margin-top:4.8pt;width:8.25pt;height:7.15pt;z-index:251640320" fillcolor="black"/>
        </w:pict>
      </w:r>
      <w:r>
        <w:rPr>
          <w:noProof/>
          <w:color w:val="333333"/>
        </w:rPr>
        <w:pict>
          <v:oval id="_x0000_s1043" style="position:absolute;margin-left:360.65pt;margin-top:4.8pt;width:8.25pt;height:7.15pt;z-index:251644416" fillcolor="black"/>
        </w:pict>
      </w:r>
      <w:r>
        <w:rPr>
          <w:noProof/>
          <w:color w:val="333333"/>
        </w:rPr>
        <w:pict>
          <v:oval id="_x0000_s1042" style="position:absolute;margin-left:324.65pt;margin-top:4.8pt;width:8.25pt;height:7.15pt;z-index:251643392" fillcolor="black"/>
        </w:pict>
      </w:r>
      <w:r>
        <w:rPr>
          <w:noProof/>
          <w:color w:val="333333"/>
        </w:rPr>
        <w:pict>
          <v:oval id="_x0000_s1041" style="position:absolute;margin-left:287.15pt;margin-top:4.8pt;width:8.25pt;height:7.15pt;z-index:251642368" fillcolor="black"/>
        </w:pict>
      </w:r>
      <w:r w:rsidR="000E5D90">
        <w:rPr>
          <w:color w:val="333333"/>
        </w:rPr>
        <w:t xml:space="preserve">Уровень цен                                                                                                                              </w:t>
      </w:r>
      <w:r w:rsidR="00201C90">
        <w:rPr>
          <w:color w:val="333333"/>
        </w:rPr>
        <w:t>50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shape id="_x0000_s1082" type="#_x0000_t32" style="position:absolute;margin-left:5in;margin-top:7.4pt;width:36pt;height:18pt;flip:x;z-index:251684352" o:connectortype="straight" strokeweight="1.75pt"/>
        </w:pict>
      </w:r>
      <w:r>
        <w:rPr>
          <w:noProof/>
          <w:color w:val="333333"/>
        </w:rPr>
        <w:pict>
          <v:oval id="_x0000_s1053" style="position:absolute;margin-left:287.15pt;margin-top:3.25pt;width:8.25pt;height:7.15pt;z-index:251654656" fillcolor="black"/>
        </w:pict>
      </w:r>
      <w:r>
        <w:rPr>
          <w:noProof/>
          <w:color w:val="333333"/>
        </w:rPr>
        <w:pict>
          <v:oval id="_x0000_s1046" style="position:absolute;margin-left:421.4pt;margin-top:3.25pt;width:8.25pt;height:7.15pt;z-index:251647488" fillcolor="black"/>
        </w:pict>
      </w:r>
      <w:r>
        <w:rPr>
          <w:noProof/>
          <w:color w:val="333333"/>
        </w:rPr>
        <w:pict>
          <v:oval id="_x0000_s1049" style="position:absolute;margin-left:389.15pt;margin-top:3.25pt;width:8.25pt;height:7.15pt;z-index:251650560" fillcolor="black"/>
        </w:pict>
      </w:r>
      <w:r>
        <w:rPr>
          <w:noProof/>
          <w:color w:val="333333"/>
        </w:rPr>
        <w:pict>
          <v:oval id="_x0000_s1048" style="position:absolute;margin-left:360.65pt;margin-top:3.25pt;width:8.25pt;height:7.15pt;z-index:251649536" fillcolor="black"/>
        </w:pict>
      </w:r>
      <w:r>
        <w:rPr>
          <w:noProof/>
          <w:color w:val="333333"/>
        </w:rPr>
        <w:pict>
          <v:oval id="_x0000_s1047" style="position:absolute;margin-left:324.65pt;margin-top:3.25pt;width:8.25pt;height:7.15pt;z-index:251648512" fillcolor="black"/>
        </w:pict>
      </w:r>
      <w:r>
        <w:rPr>
          <w:noProof/>
          <w:color w:val="333333"/>
        </w:rPr>
        <w:pict>
          <v:oval id="_x0000_s1032" style="position:absolute;margin-left:246.65pt;margin-top:3.25pt;width:8.25pt;height:7.15pt;z-index:251633152" fillcolor="black"/>
        </w:pict>
      </w:r>
      <w:r>
        <w:rPr>
          <w:noProof/>
          <w:color w:val="333333"/>
        </w:rPr>
        <w:pict>
          <v:oval id="_x0000_s1044" style="position:absolute;margin-left:242.9pt;margin-top:-35.05pt;width:8.25pt;height:7.15pt;z-index:251645440" fillcolor="black"/>
        </w:pict>
      </w:r>
      <w:r w:rsidR="000E5D90">
        <w:rPr>
          <w:color w:val="333333"/>
        </w:rPr>
        <w:t xml:space="preserve">Уровень обслуживания                                                                                                            </w:t>
      </w:r>
      <w:r w:rsidR="00201C90">
        <w:rPr>
          <w:color w:val="333333"/>
        </w:rPr>
        <w:t>24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shape id="_x0000_s1083" type="#_x0000_t32" style="position:absolute;margin-left:5in;margin-top:4.7pt;width:18pt;height:27pt;z-index:251685376" o:connectortype="straight" strokeweight="1.75pt"/>
        </w:pict>
      </w:r>
      <w:r>
        <w:rPr>
          <w:noProof/>
          <w:color w:val="333333"/>
        </w:rPr>
        <w:pict>
          <v:oval id="_x0000_s1052" style="position:absolute;margin-left:421.4pt;margin-top:4.25pt;width:8.25pt;height:7.15pt;z-index:251653632" fillcolor="black"/>
        </w:pict>
      </w:r>
      <w:r>
        <w:rPr>
          <w:noProof/>
          <w:color w:val="333333"/>
        </w:rPr>
        <w:pict>
          <v:oval id="_x0000_s1045" style="position:absolute;margin-left:389.15pt;margin-top:4.25pt;width:8.25pt;height:7.15pt;z-index:251646464" fillcolor="black"/>
        </w:pict>
      </w:r>
      <w:r>
        <w:rPr>
          <w:noProof/>
          <w:color w:val="333333"/>
        </w:rPr>
        <w:pict>
          <v:oval id="_x0000_s1055" style="position:absolute;margin-left:360.65pt;margin-top:4.25pt;width:8.25pt;height:7.15pt;z-index:251656704" fillcolor="black"/>
        </w:pict>
      </w:r>
      <w:r>
        <w:rPr>
          <w:noProof/>
          <w:color w:val="333333"/>
        </w:rPr>
        <w:pict>
          <v:oval id="_x0000_s1054" style="position:absolute;margin-left:324.65pt;margin-top:4.25pt;width:8.25pt;height:7.15pt;z-index:251655680" fillcolor="black"/>
        </w:pict>
      </w:r>
      <w:r>
        <w:rPr>
          <w:noProof/>
          <w:color w:val="333333"/>
        </w:rPr>
        <w:pict>
          <v:oval id="_x0000_s1051" style="position:absolute;margin-left:286.4pt;margin-top:4.25pt;width:8.25pt;height:7.15pt;z-index:251652608" fillcolor="black"/>
        </w:pict>
      </w:r>
      <w:r>
        <w:rPr>
          <w:noProof/>
          <w:color w:val="333333"/>
        </w:rPr>
        <w:pict>
          <v:oval id="_x0000_s1050" style="position:absolute;margin-left:246.65pt;margin-top:4.25pt;width:8.25pt;height:7.15pt;z-index:251651584" fillcolor="black"/>
        </w:pict>
      </w:r>
      <w:r w:rsidR="000E5D90">
        <w:rPr>
          <w:color w:val="333333"/>
        </w:rPr>
        <w:t xml:space="preserve">Удобный режим работы                                                                                                          </w:t>
      </w:r>
      <w:r w:rsidR="00201C90">
        <w:rPr>
          <w:color w:val="333333"/>
        </w:rPr>
        <w:t>37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shape id="_x0000_s1084" type="#_x0000_t32" style="position:absolute;margin-left:369pt;margin-top:11pt;width:9pt;height:18pt;flip:x;z-index:251686400" o:connectortype="straight" strokeweight="1.75pt"/>
        </w:pict>
      </w:r>
      <w:r>
        <w:rPr>
          <w:noProof/>
          <w:color w:val="333333"/>
        </w:rPr>
        <w:pict>
          <v:oval id="_x0000_s1076" style="position:absolute;margin-left:421.4pt;margin-top:7.55pt;width:8.25pt;height:7.15pt;z-index:251678208" fillcolor="black"/>
        </w:pict>
      </w:r>
      <w:r>
        <w:rPr>
          <w:noProof/>
          <w:color w:val="333333"/>
        </w:rPr>
        <w:pict>
          <v:oval id="_x0000_s1071" style="position:absolute;margin-left:389.15pt;margin-top:7.55pt;width:8.25pt;height:7.15pt;z-index:251673088" fillcolor="black"/>
        </w:pict>
      </w:r>
      <w:r>
        <w:rPr>
          <w:noProof/>
          <w:color w:val="333333"/>
        </w:rPr>
        <w:pict>
          <v:oval id="_x0000_s1064" style="position:absolute;margin-left:360.65pt;margin-top:7.55pt;width:8.25pt;height:7.15pt;z-index:251665920" fillcolor="black"/>
        </w:pict>
      </w:r>
      <w:r>
        <w:rPr>
          <w:noProof/>
          <w:color w:val="333333"/>
        </w:rPr>
        <w:pict>
          <v:oval id="_x0000_s1060" style="position:absolute;margin-left:286.4pt;margin-top:7.55pt;width:8.25pt;height:7.15pt;z-index:251661824" fillcolor="black"/>
        </w:pict>
      </w:r>
      <w:r>
        <w:rPr>
          <w:noProof/>
          <w:color w:val="333333"/>
        </w:rPr>
        <w:pict>
          <v:oval id="_x0000_s1056" style="position:absolute;margin-left:246.65pt;margin-top:7.55pt;width:8.25pt;height:7.15pt;z-index:251657728" fillcolor="black"/>
        </w:pict>
      </w:r>
      <w:r w:rsidR="000E5D90">
        <w:rPr>
          <w:color w:val="333333"/>
        </w:rPr>
        <w:t xml:space="preserve">Наличие очередей                                                                                                                    </w:t>
      </w:r>
      <w:r w:rsidR="00201C90">
        <w:rPr>
          <w:color w:val="333333"/>
        </w:rPr>
        <w:t>39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shape id="_x0000_s1085" type="#_x0000_t32" style="position:absolute;margin-left:315pt;margin-top:8.3pt;width:54pt;height:27pt;flip:x;z-index:251687424" o:connectortype="straight" strokeweight="1.75pt"/>
        </w:pict>
      </w:r>
      <w:r>
        <w:rPr>
          <w:noProof/>
          <w:color w:val="333333"/>
        </w:rPr>
        <w:pict>
          <v:oval id="_x0000_s1077" style="position:absolute;margin-left:421.4pt;margin-top:6pt;width:8.25pt;height:7.15pt;z-index:251679232" fillcolor="black"/>
        </w:pict>
      </w:r>
      <w:r>
        <w:rPr>
          <w:noProof/>
          <w:color w:val="333333"/>
        </w:rPr>
        <w:pict>
          <v:oval id="_x0000_s1072" style="position:absolute;margin-left:389.15pt;margin-top:6pt;width:8.25pt;height:7.15pt;z-index:251674112" fillcolor="black"/>
        </w:pict>
      </w:r>
      <w:r>
        <w:rPr>
          <w:noProof/>
          <w:color w:val="333333"/>
        </w:rPr>
        <w:pict>
          <v:oval id="_x0000_s1065" style="position:absolute;margin-left:360.65pt;margin-top:6pt;width:8.25pt;height:7.15pt;z-index:251666944" fillcolor="black"/>
        </w:pict>
      </w:r>
      <w:r>
        <w:rPr>
          <w:noProof/>
          <w:color w:val="333333"/>
        </w:rPr>
        <w:pict>
          <v:oval id="_x0000_s1069" style="position:absolute;margin-left:326.9pt;margin-top:6pt;width:8.25pt;height:7.15pt;z-index:251671040" fillcolor="black"/>
        </w:pict>
      </w:r>
      <w:r>
        <w:rPr>
          <w:noProof/>
          <w:color w:val="333333"/>
        </w:rPr>
        <w:pict>
          <v:oval id="_x0000_s1061" style="position:absolute;margin-left:287.15pt;margin-top:6pt;width:8.25pt;height:7.15pt;z-index:251662848" fillcolor="black"/>
        </w:pict>
      </w:r>
      <w:r>
        <w:rPr>
          <w:noProof/>
          <w:color w:val="333333"/>
        </w:rPr>
        <w:pict>
          <v:oval id="_x0000_s1057" style="position:absolute;margin-left:246.65pt;margin-top:6pt;width:8.25pt;height:7.15pt;z-index:251658752" fillcolor="black"/>
        </w:pict>
      </w:r>
      <w:r w:rsidR="000E5D90">
        <w:rPr>
          <w:color w:val="333333"/>
        </w:rPr>
        <w:t xml:space="preserve">Гигиена                                                                                                                                      </w:t>
      </w:r>
      <w:r w:rsidR="00201C90">
        <w:rPr>
          <w:color w:val="333333"/>
        </w:rPr>
        <w:t>35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shape id="_x0000_s1086" type="#_x0000_t32" style="position:absolute;margin-left:315pt;margin-top:14.6pt;width:45pt;height:31.9pt;z-index:251688448" o:connectortype="straight" strokeweight="1.75pt"/>
        </w:pict>
      </w:r>
      <w:r>
        <w:rPr>
          <w:noProof/>
          <w:color w:val="333333"/>
        </w:rPr>
        <w:pict>
          <v:oval id="_x0000_s1078" style="position:absolute;margin-left:421.4pt;margin-top:11.85pt;width:8.25pt;height:7.15pt;z-index:251680256" fillcolor="black"/>
        </w:pict>
      </w:r>
      <w:r>
        <w:rPr>
          <w:noProof/>
          <w:color w:val="333333"/>
        </w:rPr>
        <w:pict>
          <v:oval id="_x0000_s1073" style="position:absolute;margin-left:389.15pt;margin-top:11.85pt;width:8.25pt;height:7.15pt;z-index:251675136" fillcolor="black"/>
        </w:pict>
      </w:r>
      <w:r>
        <w:rPr>
          <w:noProof/>
          <w:color w:val="333333"/>
        </w:rPr>
        <w:pict>
          <v:oval id="_x0000_s1066" style="position:absolute;margin-left:360.65pt;margin-top:11.85pt;width:8.25pt;height:7.15pt;z-index:251667968" fillcolor="black"/>
        </w:pict>
      </w:r>
      <w:r>
        <w:rPr>
          <w:noProof/>
          <w:color w:val="333333"/>
        </w:rPr>
        <w:pict>
          <v:oval id="_x0000_s1068" style="position:absolute;margin-left:326.9pt;margin-top:11.85pt;width:8.25pt;height:7.15pt;z-index:251670016" fillcolor="black"/>
        </w:pict>
      </w:r>
      <w:r>
        <w:rPr>
          <w:noProof/>
          <w:color w:val="333333"/>
        </w:rPr>
        <w:pict>
          <v:oval id="_x0000_s1062" style="position:absolute;margin-left:286.4pt;margin-top:11.85pt;width:8.25pt;height:7.15pt;z-index:251663872" fillcolor="black"/>
        </w:pict>
      </w:r>
      <w:r>
        <w:rPr>
          <w:noProof/>
          <w:color w:val="333333"/>
        </w:rPr>
        <w:pict>
          <v:oval id="_x0000_s1058" style="position:absolute;margin-left:246.65pt;margin-top:11.85pt;width:8.25pt;height:7.15pt;z-index:251659776" fillcolor="black"/>
        </w:pict>
      </w:r>
      <w:r w:rsidR="000E5D90">
        <w:rPr>
          <w:color w:val="333333"/>
        </w:rPr>
        <w:t xml:space="preserve">Хороший ассортимент                                                                                                              </w:t>
      </w:r>
      <w:r w:rsidR="00201C90">
        <w:rPr>
          <w:color w:val="333333"/>
        </w:rPr>
        <w:t>48</w:t>
      </w:r>
      <w:r w:rsidR="000E5D90">
        <w:rPr>
          <w:color w:val="333333"/>
        </w:rPr>
        <w:br/>
        <w:t xml:space="preserve">товаров весь день                                       </w:t>
      </w:r>
    </w:p>
    <w:p w:rsidR="000E5D90" w:rsidRDefault="005C2B30" w:rsidP="000E5D90">
      <w:pPr>
        <w:spacing w:line="360" w:lineRule="auto"/>
        <w:rPr>
          <w:color w:val="333333"/>
        </w:rPr>
      </w:pPr>
      <w:r>
        <w:rPr>
          <w:noProof/>
          <w:color w:val="333333"/>
        </w:rPr>
        <w:pict>
          <v:oval id="_x0000_s1079" style="position:absolute;margin-left:421.4pt;margin-top:2.35pt;width:8.25pt;height:7.15pt;z-index:251681280" fillcolor="black"/>
        </w:pict>
      </w:r>
      <w:r>
        <w:rPr>
          <w:noProof/>
          <w:color w:val="333333"/>
        </w:rPr>
        <w:pict>
          <v:oval id="_x0000_s1075" style="position:absolute;margin-left:389.15pt;margin-top:2.35pt;width:8.25pt;height:7.15pt;z-index:251677184" fillcolor="black"/>
        </w:pict>
      </w:r>
      <w:r>
        <w:rPr>
          <w:noProof/>
          <w:color w:val="333333"/>
        </w:rPr>
        <w:pict>
          <v:oval id="_x0000_s1074" style="position:absolute;margin-left:360.65pt;margin-top:2.35pt;width:8.25pt;height:7.15pt;z-index:251676160" fillcolor="black"/>
        </w:pict>
      </w:r>
      <w:r>
        <w:rPr>
          <w:noProof/>
          <w:color w:val="333333"/>
        </w:rPr>
        <w:pict>
          <v:oval id="_x0000_s1067" style="position:absolute;margin-left:326.9pt;margin-top:2.35pt;width:8.25pt;height:7.15pt;z-index:251668992" fillcolor="black"/>
        </w:pict>
      </w:r>
      <w:r>
        <w:rPr>
          <w:noProof/>
          <w:color w:val="333333"/>
        </w:rPr>
        <w:pict>
          <v:oval id="_x0000_s1070" style="position:absolute;margin-left:326.9pt;margin-top:-75.25pt;width:8.25pt;height:7.15pt;z-index:251672064" fillcolor="black"/>
        </w:pict>
      </w:r>
      <w:r>
        <w:rPr>
          <w:noProof/>
          <w:color w:val="333333"/>
        </w:rPr>
        <w:pict>
          <v:oval id="_x0000_s1063" style="position:absolute;margin-left:286.4pt;margin-top:2.35pt;width:8.25pt;height:7.15pt;z-index:251664896" fillcolor="black"/>
        </w:pict>
      </w:r>
      <w:r>
        <w:rPr>
          <w:noProof/>
          <w:color w:val="333333"/>
        </w:rPr>
        <w:pict>
          <v:oval id="_x0000_s1059" style="position:absolute;margin-left:246.65pt;margin-top:2.35pt;width:8.25pt;height:7.15pt;z-index:251660800" fillcolor="black"/>
        </w:pict>
      </w:r>
      <w:r w:rsidR="000E5D90">
        <w:rPr>
          <w:color w:val="333333"/>
        </w:rPr>
        <w:t>Персонал хорошо осведомлен                                                                                                38</w:t>
      </w:r>
      <w:r w:rsidR="000E5D90">
        <w:rPr>
          <w:color w:val="333333"/>
        </w:rPr>
        <w:br/>
        <w:t xml:space="preserve"> о товарах</w:t>
      </w:r>
    </w:p>
    <w:p w:rsidR="000E5D90" w:rsidRDefault="000E5D90" w:rsidP="000E5D90">
      <w:pPr>
        <w:spacing w:line="360" w:lineRule="auto"/>
        <w:ind w:firstLine="709"/>
        <w:rPr>
          <w:color w:val="000000"/>
        </w:rPr>
      </w:pPr>
    </w:p>
    <w:p w:rsidR="000E44B9" w:rsidRPr="00201C90" w:rsidRDefault="000E44B9" w:rsidP="00201C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C90">
        <w:rPr>
          <w:color w:val="000000"/>
          <w:sz w:val="28"/>
          <w:szCs w:val="28"/>
        </w:rPr>
        <w:t xml:space="preserve">Из данной диаграммы хорошо видно, что жители не совсем довольны уровнем цен, так как он является завышенным из-за отсутствия ближайших конкурентов.  Так же покупателей не в полнее </w:t>
      </w:r>
      <w:r w:rsidR="00201C90">
        <w:rPr>
          <w:color w:val="000000"/>
          <w:sz w:val="28"/>
          <w:szCs w:val="28"/>
        </w:rPr>
        <w:t xml:space="preserve">устраивает широта </w:t>
      </w:r>
      <w:r w:rsidRPr="00201C90">
        <w:rPr>
          <w:color w:val="000000"/>
          <w:sz w:val="28"/>
          <w:szCs w:val="28"/>
        </w:rPr>
        <w:t>ассортимента товара, так как магазин специализируется только на продовольственных товарах.</w:t>
      </w:r>
      <w:r w:rsidR="00201C90">
        <w:rPr>
          <w:color w:val="000000"/>
          <w:sz w:val="28"/>
          <w:szCs w:val="28"/>
        </w:rPr>
        <w:t xml:space="preserve"> Однако потребитель вполне удовлетворен уровнем обслуживания и малочисленными очередями. </w:t>
      </w:r>
    </w:p>
    <w:p w:rsidR="00201C90" w:rsidRPr="00201C90" w:rsidRDefault="00201C90" w:rsidP="000E5D90">
      <w:pPr>
        <w:spacing w:line="360" w:lineRule="auto"/>
        <w:ind w:firstLine="709"/>
        <w:rPr>
          <w:sz w:val="28"/>
          <w:szCs w:val="28"/>
        </w:rPr>
      </w:pPr>
      <w:r w:rsidRPr="00201C90">
        <w:rPr>
          <w:sz w:val="28"/>
          <w:szCs w:val="28"/>
        </w:rPr>
        <w:t>Цифры в строке «Важность» показывают, насколько важно каждое утверждение для потребителя. В представленной диаграмме наиболее важными являются уровень цен, хороший ассортимент товара на весь день и широкий ассортимент. Наименьший приоритет имеет уровень обслуживания.</w:t>
      </w:r>
    </w:p>
    <w:p w:rsidR="00201C90" w:rsidRPr="00201C90" w:rsidRDefault="00201C90" w:rsidP="000E5D90">
      <w:pPr>
        <w:spacing w:line="360" w:lineRule="auto"/>
        <w:ind w:firstLine="709"/>
        <w:rPr>
          <w:color w:val="000000"/>
          <w:sz w:val="28"/>
          <w:szCs w:val="28"/>
        </w:rPr>
      </w:pPr>
      <w:r w:rsidRPr="00201C90">
        <w:rPr>
          <w:sz w:val="28"/>
          <w:szCs w:val="28"/>
        </w:rPr>
        <w:t xml:space="preserve">Из всего вышесказанного можно сделать вывод что потребитель не совсем удовлетворен работой данного магазина, но из-за отсутствия ближайших его конкурентов вынужден покупать товары по завышенным ценам. </w:t>
      </w:r>
    </w:p>
    <w:p w:rsidR="000E5D90" w:rsidRPr="00201C90" w:rsidRDefault="000E5D90" w:rsidP="00D7064F">
      <w:pPr>
        <w:spacing w:line="360" w:lineRule="auto"/>
        <w:jc w:val="both"/>
        <w:rPr>
          <w:sz w:val="28"/>
          <w:szCs w:val="28"/>
        </w:rPr>
      </w:pPr>
    </w:p>
    <w:p w:rsidR="00D7064F" w:rsidRDefault="00D7064F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C24E5B">
      <w:pPr>
        <w:spacing w:line="360" w:lineRule="auto"/>
        <w:jc w:val="both"/>
        <w:rPr>
          <w:sz w:val="28"/>
          <w:szCs w:val="28"/>
        </w:rPr>
      </w:pPr>
    </w:p>
    <w:p w:rsidR="000C1D7E" w:rsidRDefault="000C1D7E" w:rsidP="000C1D7E">
      <w:pPr>
        <w:spacing w:line="360" w:lineRule="auto"/>
        <w:ind w:firstLine="709"/>
        <w:jc w:val="center"/>
        <w:rPr>
          <w:color w:val="333333"/>
        </w:rPr>
      </w:pPr>
      <w:r>
        <w:rPr>
          <w:color w:val="333333"/>
        </w:rPr>
        <w:t>Анкета</w:t>
      </w:r>
    </w:p>
    <w:p w:rsidR="000C1D7E" w:rsidRDefault="000C1D7E" w:rsidP="000C1D7E">
      <w:pPr>
        <w:numPr>
          <w:ilvl w:val="0"/>
          <w:numId w:val="2"/>
        </w:numPr>
        <w:spacing w:line="360" w:lineRule="auto"/>
        <w:rPr>
          <w:color w:val="333333"/>
        </w:rPr>
      </w:pPr>
      <w:r>
        <w:rPr>
          <w:color w:val="333333"/>
        </w:rPr>
        <w:t xml:space="preserve">Оцените </w:t>
      </w:r>
      <w:r>
        <w:t>удовлетворенность</w:t>
      </w:r>
      <w:r w:rsidRPr="003A16D2">
        <w:t xml:space="preserve"> или </w:t>
      </w:r>
      <w:r>
        <w:t>неудовлетворенность</w:t>
      </w:r>
      <w:r w:rsidRPr="003A16D2">
        <w:t xml:space="preserve"> </w:t>
      </w:r>
      <w:r>
        <w:t>качеством обслуживания в магазине «Мик Маг».</w:t>
      </w:r>
    </w:p>
    <w:p w:rsidR="000C1D7E" w:rsidRPr="00363377" w:rsidRDefault="000C1D7E" w:rsidP="000C1D7E">
      <w:pPr>
        <w:spacing w:line="360" w:lineRule="auto"/>
        <w:ind w:firstLine="709"/>
        <w:rPr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59"/>
        <w:gridCol w:w="985"/>
        <w:gridCol w:w="955"/>
        <w:gridCol w:w="972"/>
        <w:gridCol w:w="1092"/>
        <w:gridCol w:w="932"/>
        <w:gridCol w:w="931"/>
      </w:tblGrid>
      <w:tr w:rsidR="000C1D7E">
        <w:trPr>
          <w:trHeight w:val="330"/>
        </w:trPr>
        <w:tc>
          <w:tcPr>
            <w:tcW w:w="445" w:type="dxa"/>
            <w:vMerge w:val="restart"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491" w:type="dxa"/>
            <w:vMerge w:val="restart"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Утверждения</w:t>
            </w:r>
          </w:p>
        </w:tc>
        <w:tc>
          <w:tcPr>
            <w:tcW w:w="6433" w:type="dxa"/>
            <w:gridSpan w:val="6"/>
            <w:tcBorders>
              <w:bottom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Баллы</w:t>
            </w:r>
          </w:p>
        </w:tc>
      </w:tr>
      <w:tr w:rsidR="000C1D7E">
        <w:trPr>
          <w:trHeight w:val="405"/>
        </w:trPr>
        <w:tc>
          <w:tcPr>
            <w:tcW w:w="445" w:type="dxa"/>
            <w:vMerge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</w:p>
        </w:tc>
        <w:tc>
          <w:tcPr>
            <w:tcW w:w="3491" w:type="dxa"/>
            <w:vMerge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6</w:t>
            </w: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1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Широкий ассортимент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2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Уровень цен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3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Уровень обслуживания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4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Удобный режим работы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5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Наличие очередей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6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Гигиена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7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Хороший ассортимент товаров весь день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8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Персонал хорошо осведомлен о товарах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</w:tbl>
    <w:p w:rsidR="000C1D7E" w:rsidRDefault="000C1D7E" w:rsidP="000C1D7E">
      <w:pPr>
        <w:spacing w:line="360" w:lineRule="auto"/>
        <w:ind w:firstLine="709"/>
      </w:pPr>
    </w:p>
    <w:p w:rsidR="000C1D7E" w:rsidRDefault="000C1D7E" w:rsidP="000C1D7E">
      <w:pPr>
        <w:numPr>
          <w:ilvl w:val="0"/>
          <w:numId w:val="2"/>
        </w:numPr>
        <w:spacing w:line="360" w:lineRule="auto"/>
      </w:pPr>
      <w:r>
        <w:t>Оцените важность следующих утверждений, связанных с характеристикой магазина.</w:t>
      </w:r>
    </w:p>
    <w:p w:rsidR="000C1D7E" w:rsidRPr="00363377" w:rsidRDefault="000C1D7E" w:rsidP="000C1D7E">
      <w:pPr>
        <w:spacing w:line="360" w:lineRule="auto"/>
        <w:rPr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3213"/>
        <w:gridCol w:w="2006"/>
        <w:gridCol w:w="2050"/>
        <w:gridCol w:w="1856"/>
      </w:tblGrid>
      <w:tr w:rsidR="000C1D7E">
        <w:trPr>
          <w:trHeight w:val="330"/>
        </w:trPr>
        <w:tc>
          <w:tcPr>
            <w:tcW w:w="445" w:type="dxa"/>
            <w:vMerge w:val="restart"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491" w:type="dxa"/>
            <w:vMerge w:val="restart"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Утверждения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Баллы</w:t>
            </w:r>
          </w:p>
        </w:tc>
      </w:tr>
      <w:tr w:rsidR="000C1D7E">
        <w:trPr>
          <w:trHeight w:val="405"/>
        </w:trPr>
        <w:tc>
          <w:tcPr>
            <w:tcW w:w="445" w:type="dxa"/>
            <w:vMerge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</w:p>
        </w:tc>
        <w:tc>
          <w:tcPr>
            <w:tcW w:w="3491" w:type="dxa"/>
            <w:vMerge/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1 - маловажно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 xml:space="preserve">2 – важно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D7E" w:rsidRDefault="000C1D7E" w:rsidP="000C1D7E">
            <w:pPr>
              <w:spacing w:line="360" w:lineRule="auto"/>
              <w:jc w:val="center"/>
            </w:pPr>
            <w:r>
              <w:t>3 – очень важно</w:t>
            </w: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1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Широкий ассортимент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2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Уровень цен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3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Уровень обслуживания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4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Удобный режим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5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Наличие очередей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6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Гигиена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7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Хороший ассортимент товаров весь день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  <w:tr w:rsidR="000C1D7E">
        <w:tc>
          <w:tcPr>
            <w:tcW w:w="445" w:type="dxa"/>
          </w:tcPr>
          <w:p w:rsidR="000C1D7E" w:rsidRDefault="000C1D7E" w:rsidP="000C1D7E">
            <w:pPr>
              <w:spacing w:line="360" w:lineRule="auto"/>
            </w:pPr>
            <w:r>
              <w:t>8</w:t>
            </w:r>
          </w:p>
        </w:tc>
        <w:tc>
          <w:tcPr>
            <w:tcW w:w="3491" w:type="dxa"/>
          </w:tcPr>
          <w:p w:rsidR="000C1D7E" w:rsidRDefault="000C1D7E" w:rsidP="000C1D7E">
            <w:pPr>
              <w:spacing w:line="360" w:lineRule="auto"/>
            </w:pPr>
            <w:r>
              <w:t>Персонал хорошо осведомлен о товарах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C1D7E" w:rsidRDefault="000C1D7E" w:rsidP="000C1D7E">
            <w:pPr>
              <w:spacing w:line="360" w:lineRule="auto"/>
            </w:pPr>
          </w:p>
        </w:tc>
      </w:tr>
    </w:tbl>
    <w:p w:rsidR="000C1D7E" w:rsidRDefault="000C1D7E" w:rsidP="000C1D7E">
      <w:pPr>
        <w:spacing w:line="360" w:lineRule="auto"/>
        <w:ind w:left="709"/>
      </w:pPr>
    </w:p>
    <w:p w:rsidR="000C1D7E" w:rsidRDefault="000C1D7E" w:rsidP="000C1D7E">
      <w:pPr>
        <w:spacing w:line="360" w:lineRule="auto"/>
        <w:ind w:left="709"/>
      </w:pPr>
    </w:p>
    <w:p w:rsidR="000C1D7E" w:rsidRPr="00201C90" w:rsidRDefault="000C1D7E" w:rsidP="00C24E5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C1D7E" w:rsidRPr="0020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B62A4"/>
    <w:multiLevelType w:val="hybridMultilevel"/>
    <w:tmpl w:val="BB3A2A56"/>
    <w:lvl w:ilvl="0" w:tplc="5B3A5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3353DB"/>
    <w:multiLevelType w:val="hybridMultilevel"/>
    <w:tmpl w:val="D9D2D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20"/>
    <w:rsid w:val="000C1D7E"/>
    <w:rsid w:val="000D3BB2"/>
    <w:rsid w:val="000E44B9"/>
    <w:rsid w:val="000E5D90"/>
    <w:rsid w:val="00201C90"/>
    <w:rsid w:val="003B69DA"/>
    <w:rsid w:val="00584C20"/>
    <w:rsid w:val="005C2B30"/>
    <w:rsid w:val="005E0B43"/>
    <w:rsid w:val="006A2D20"/>
    <w:rsid w:val="006A46BD"/>
    <w:rsid w:val="00C24E5B"/>
    <w:rsid w:val="00D067BD"/>
    <w:rsid w:val="00D7064F"/>
    <w:rsid w:val="00D7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  <o:rules v:ext="edit">
        <o:r id="V:Rule8" type="connector" idref="#_x0000_s1080"/>
        <o:r id="V:Rule9" type="connector" idref="#_x0000_s1082"/>
        <o:r id="V:Rule10" type="connector" idref="#_x0000_s1081"/>
        <o:r id="V:Rule11" type="connector" idref="#_x0000_s1086"/>
        <o:r id="V:Rule12" type="connector" idref="#_x0000_s1085"/>
        <o:r id="V:Rule13" type="connector" idref="#_x0000_s1083"/>
        <o:r id="V:Rule14" type="connector" idref="#_x0000_s1084"/>
      </o:rules>
    </o:shapelayout>
  </w:shapeDefaults>
  <w:decimalSymbol w:val=","/>
  <w:listSeparator w:val=";"/>
  <w15:chartTrackingRefBased/>
  <w15:docId w15:val="{7A585EA1-DD1F-4790-9DC4-56B8E05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Федеральное агентство по образованию</vt:lpstr>
    </vt:vector>
  </TitlesOfParts>
  <Company>Inc.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Федеральное агентство по образованию</dc:title>
  <dc:subject/>
  <dc:creator>1</dc:creator>
  <cp:keywords/>
  <dc:description/>
  <cp:lastModifiedBy>Irina</cp:lastModifiedBy>
  <cp:revision>2</cp:revision>
  <cp:lastPrinted>2009-12-10T21:23:00Z</cp:lastPrinted>
  <dcterms:created xsi:type="dcterms:W3CDTF">2014-10-02T19:20:00Z</dcterms:created>
  <dcterms:modified xsi:type="dcterms:W3CDTF">2014-10-02T19:20:00Z</dcterms:modified>
</cp:coreProperties>
</file>