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70D" w:rsidRDefault="0085570D" w:rsidP="00C8637B">
      <w:pPr>
        <w:spacing w:line="360" w:lineRule="auto"/>
        <w:jc w:val="center"/>
        <w:rPr>
          <w:b/>
          <w:spacing w:val="20"/>
        </w:rPr>
      </w:pPr>
    </w:p>
    <w:p w:rsidR="00B43BE2" w:rsidRPr="00C8637B" w:rsidRDefault="00C8637B" w:rsidP="00C8637B">
      <w:pPr>
        <w:spacing w:line="360" w:lineRule="auto"/>
        <w:jc w:val="center"/>
        <w:rPr>
          <w:b/>
          <w:spacing w:val="20"/>
        </w:rPr>
      </w:pPr>
      <w:r w:rsidRPr="00C8637B">
        <w:rPr>
          <w:b/>
          <w:spacing w:val="20"/>
        </w:rPr>
        <w:t>Анализ производства и реализации продукции</w:t>
      </w:r>
    </w:p>
    <w:p w:rsidR="00C8637B" w:rsidRPr="00C8637B" w:rsidRDefault="00C8637B" w:rsidP="00C8637B">
      <w:pPr>
        <w:spacing w:line="360" w:lineRule="auto"/>
        <w:jc w:val="both"/>
        <w:rPr>
          <w:spacing w:val="20"/>
          <w:u w:val="single"/>
        </w:rPr>
      </w:pPr>
      <w:r w:rsidRPr="00C8637B">
        <w:rPr>
          <w:spacing w:val="20"/>
          <w:u w:val="single"/>
        </w:rPr>
        <w:t>Анализ ассортимента и структуры продукции</w:t>
      </w:r>
    </w:p>
    <w:p w:rsidR="00C8637B" w:rsidRDefault="00C8637B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 xml:space="preserve">При формировании ассортимента и структуры предприятие должно учитывать опрос на данные виды продукции и наиболее эффективное использование трудовых, сырьевых, финансовых ресурсов. Система формирования ассортимента включает: </w:t>
      </w:r>
    </w:p>
    <w:p w:rsidR="00C8637B" w:rsidRDefault="00C8637B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1. Определение потребностей покупателей.</w:t>
      </w:r>
    </w:p>
    <w:p w:rsidR="00C8637B" w:rsidRDefault="00C8637B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2. Оценку уровня конкурентоспособности продукции.</w:t>
      </w:r>
    </w:p>
    <w:p w:rsidR="00C8637B" w:rsidRDefault="00C8637B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3. Изучение жизненного цикла изделий и принятие своевременных мер по внедрению более совершенных видов продукции.</w:t>
      </w:r>
    </w:p>
    <w:p w:rsidR="00C8637B" w:rsidRDefault="00C8637B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4. Оценку степени риска изучения в ассортименте продукции.</w:t>
      </w:r>
    </w:p>
    <w:p w:rsidR="00C8637B" w:rsidRDefault="00C8637B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Оценка выполнения плана по ассортименту производится с помощью коэффициента ассортиментности. Он определяется отношением общего фактического выпуска продукции зачтенного в выполнении плана по ассортименту на общий плановый выпуск продукции.</w:t>
      </w:r>
    </w:p>
    <w:p w:rsidR="00C8637B" w:rsidRDefault="00C8637B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Продукция изготовленная сверх плана или предусмотренная планом не засчитывается в выполнении плана по ассортименту. Если наблюдается перевыполнение плана по ассортименту, то это может быть вызвано рядом причин как внешних (конъюнктура рынка, изменение спроса на отдельные виды продукции, несвоевременный ввод в действие производственных мощностей), так и внутренних (недостаток в организации производства, плохое техническое состояние оборудования, недостатки в системе управления).</w:t>
      </w:r>
    </w:p>
    <w:p w:rsidR="00C8637B" w:rsidRDefault="00925BE6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Увеличение объема производства по одним видам и сокращение по другим приводит к изменению ее структуры (структура – соотношение отдельных изделий в общем их выпуске). Выполнить план по структуре значит сократить в фактическом выпуске продукции запланированное соотношение отдельных ее видов. Изменение структуры оказывает большое влияние на такие экономические показатели, как объем выпуска в стоимостной оценке, материалоемкость, прибыль, рентабельность. Если увеличить удельный вес более дорогой продукции, то объем ее выпуска в стоимостной оценке возрастает и наоборот. То же происходит с размером прибыли. При увеличении удельного веса высокорентабельной продукции объем возрастает и наоборот.</w:t>
      </w:r>
    </w:p>
    <w:p w:rsidR="00925BE6" w:rsidRDefault="00925BE6" w:rsidP="00C8637B">
      <w:pPr>
        <w:spacing w:line="360" w:lineRule="auto"/>
        <w:ind w:firstLine="709"/>
        <w:jc w:val="both"/>
        <w:rPr>
          <w:spacing w:val="20"/>
        </w:rPr>
      </w:pPr>
    </w:p>
    <w:p w:rsidR="00925BE6" w:rsidRDefault="00925BE6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Задача.</w:t>
      </w:r>
    </w:p>
    <w:p w:rsidR="00925BE6" w:rsidRDefault="00925BE6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Анализ ассортимента продукции на РУПП «БПХО» за ноябрь 2005 г проводится на основании данных приложения и отображается в таблице.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704"/>
        <w:gridCol w:w="1653"/>
        <w:gridCol w:w="1881"/>
        <w:gridCol w:w="1596"/>
        <w:gridCol w:w="3020"/>
      </w:tblGrid>
      <w:tr w:rsidR="00925BE6">
        <w:tc>
          <w:tcPr>
            <w:tcW w:w="1704" w:type="dxa"/>
          </w:tcPr>
          <w:p w:rsidR="00925BE6" w:rsidRDefault="00925BE6" w:rsidP="00C8637B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 xml:space="preserve">Изделие </w:t>
            </w:r>
          </w:p>
        </w:tc>
        <w:tc>
          <w:tcPr>
            <w:tcW w:w="3534" w:type="dxa"/>
            <w:gridSpan w:val="2"/>
          </w:tcPr>
          <w:p w:rsidR="00925BE6" w:rsidRDefault="00925BE6" w:rsidP="00C8637B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Объем производства продукции в плановых ценах</w:t>
            </w:r>
          </w:p>
        </w:tc>
        <w:tc>
          <w:tcPr>
            <w:tcW w:w="1596" w:type="dxa"/>
          </w:tcPr>
          <w:p w:rsidR="00925BE6" w:rsidRDefault="00925BE6" w:rsidP="00C8637B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Процент выполнения плана</w:t>
            </w:r>
          </w:p>
        </w:tc>
        <w:tc>
          <w:tcPr>
            <w:tcW w:w="3020" w:type="dxa"/>
          </w:tcPr>
          <w:p w:rsidR="00925BE6" w:rsidRDefault="00925BE6" w:rsidP="00C8637B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Объем продукции, зачтенный в выполнении плана</w:t>
            </w:r>
          </w:p>
        </w:tc>
      </w:tr>
      <w:tr w:rsidR="00925BE6">
        <w:tc>
          <w:tcPr>
            <w:tcW w:w="1704" w:type="dxa"/>
          </w:tcPr>
          <w:p w:rsidR="00925BE6" w:rsidRDefault="00925BE6" w:rsidP="00C8637B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№ 20/1 т.к. БД</w:t>
            </w:r>
          </w:p>
        </w:tc>
        <w:tc>
          <w:tcPr>
            <w:tcW w:w="1653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315,5</w:t>
            </w:r>
          </w:p>
        </w:tc>
        <w:tc>
          <w:tcPr>
            <w:tcW w:w="1881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326,6</w:t>
            </w:r>
          </w:p>
        </w:tc>
        <w:tc>
          <w:tcPr>
            <w:tcW w:w="1596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103,5</w:t>
            </w:r>
          </w:p>
        </w:tc>
        <w:tc>
          <w:tcPr>
            <w:tcW w:w="3020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315,5</w:t>
            </w:r>
          </w:p>
        </w:tc>
      </w:tr>
      <w:tr w:rsidR="00925BE6">
        <w:tc>
          <w:tcPr>
            <w:tcW w:w="1704" w:type="dxa"/>
          </w:tcPr>
          <w:p w:rsidR="00925BE6" w:rsidRDefault="00925BE6" w:rsidP="00C8637B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№34,5/1 т.к. БД</w:t>
            </w:r>
          </w:p>
        </w:tc>
        <w:tc>
          <w:tcPr>
            <w:tcW w:w="1653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4342</w:t>
            </w:r>
          </w:p>
        </w:tc>
        <w:tc>
          <w:tcPr>
            <w:tcW w:w="1881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4362,8</w:t>
            </w:r>
          </w:p>
        </w:tc>
        <w:tc>
          <w:tcPr>
            <w:tcW w:w="1596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100,5</w:t>
            </w:r>
          </w:p>
        </w:tc>
        <w:tc>
          <w:tcPr>
            <w:tcW w:w="3020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4342</w:t>
            </w:r>
          </w:p>
        </w:tc>
      </w:tr>
      <w:tr w:rsidR="00925BE6">
        <w:tc>
          <w:tcPr>
            <w:tcW w:w="1704" w:type="dxa"/>
          </w:tcPr>
          <w:p w:rsidR="00925BE6" w:rsidRDefault="00925BE6" w:rsidP="00C8637B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№34 хл</w:t>
            </w:r>
            <w:r w:rsidR="0068659D">
              <w:rPr>
                <w:spacing w:val="20"/>
              </w:rPr>
              <w:t>-</w:t>
            </w:r>
            <w:r>
              <w:rPr>
                <w:spacing w:val="20"/>
              </w:rPr>
              <w:t>лав Б</w:t>
            </w:r>
            <w:r w:rsidR="0068659D">
              <w:rPr>
                <w:spacing w:val="20"/>
              </w:rPr>
              <w:t>Д</w:t>
            </w:r>
          </w:p>
        </w:tc>
        <w:tc>
          <w:tcPr>
            <w:tcW w:w="1653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39</w:t>
            </w:r>
          </w:p>
        </w:tc>
        <w:tc>
          <w:tcPr>
            <w:tcW w:w="1881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41,6</w:t>
            </w:r>
          </w:p>
        </w:tc>
        <w:tc>
          <w:tcPr>
            <w:tcW w:w="1596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106,7</w:t>
            </w:r>
          </w:p>
        </w:tc>
        <w:tc>
          <w:tcPr>
            <w:tcW w:w="3020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39</w:t>
            </w:r>
          </w:p>
        </w:tc>
      </w:tr>
      <w:tr w:rsidR="00925BE6">
        <w:tc>
          <w:tcPr>
            <w:tcW w:w="1704" w:type="dxa"/>
          </w:tcPr>
          <w:p w:rsidR="00925BE6" w:rsidRDefault="00925BE6" w:rsidP="00C8637B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№14/2 Янтра</w:t>
            </w:r>
          </w:p>
        </w:tc>
        <w:tc>
          <w:tcPr>
            <w:tcW w:w="1653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3,5</w:t>
            </w:r>
          </w:p>
        </w:tc>
        <w:tc>
          <w:tcPr>
            <w:tcW w:w="1881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3,8</w:t>
            </w:r>
          </w:p>
        </w:tc>
        <w:tc>
          <w:tcPr>
            <w:tcW w:w="1596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108,6</w:t>
            </w:r>
          </w:p>
        </w:tc>
        <w:tc>
          <w:tcPr>
            <w:tcW w:w="3020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3,5</w:t>
            </w:r>
          </w:p>
        </w:tc>
      </w:tr>
      <w:tr w:rsidR="00925BE6">
        <w:tc>
          <w:tcPr>
            <w:tcW w:w="1704" w:type="dxa"/>
          </w:tcPr>
          <w:p w:rsidR="00925BE6" w:rsidRDefault="00925BE6" w:rsidP="00C8637B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№20/2 Янтра</w:t>
            </w:r>
          </w:p>
        </w:tc>
        <w:tc>
          <w:tcPr>
            <w:tcW w:w="1653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0,5</w:t>
            </w:r>
          </w:p>
        </w:tc>
        <w:tc>
          <w:tcPr>
            <w:tcW w:w="1881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0,9</w:t>
            </w:r>
          </w:p>
        </w:tc>
        <w:tc>
          <w:tcPr>
            <w:tcW w:w="1596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180</w:t>
            </w:r>
          </w:p>
        </w:tc>
        <w:tc>
          <w:tcPr>
            <w:tcW w:w="3020" w:type="dxa"/>
          </w:tcPr>
          <w:p w:rsidR="00925BE6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0,5</w:t>
            </w:r>
          </w:p>
        </w:tc>
      </w:tr>
      <w:tr w:rsidR="0068659D">
        <w:trPr>
          <w:trHeight w:val="970"/>
        </w:trPr>
        <w:tc>
          <w:tcPr>
            <w:tcW w:w="1704" w:type="dxa"/>
          </w:tcPr>
          <w:p w:rsidR="0068659D" w:rsidRDefault="0068659D" w:rsidP="00C8637B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Итого:</w:t>
            </w:r>
          </w:p>
        </w:tc>
        <w:tc>
          <w:tcPr>
            <w:tcW w:w="1653" w:type="dxa"/>
          </w:tcPr>
          <w:p w:rsidR="0068659D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4700,5</w:t>
            </w:r>
          </w:p>
        </w:tc>
        <w:tc>
          <w:tcPr>
            <w:tcW w:w="1881" w:type="dxa"/>
          </w:tcPr>
          <w:p w:rsidR="0068659D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4735,7</w:t>
            </w:r>
          </w:p>
        </w:tc>
        <w:tc>
          <w:tcPr>
            <w:tcW w:w="1596" w:type="dxa"/>
          </w:tcPr>
          <w:p w:rsidR="0068659D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100,75</w:t>
            </w:r>
          </w:p>
        </w:tc>
        <w:tc>
          <w:tcPr>
            <w:tcW w:w="3020" w:type="dxa"/>
          </w:tcPr>
          <w:p w:rsidR="0068659D" w:rsidRDefault="0068659D" w:rsidP="0068659D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4700,5</w:t>
            </w:r>
          </w:p>
        </w:tc>
      </w:tr>
    </w:tbl>
    <w:p w:rsidR="00925BE6" w:rsidRDefault="0068659D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Кассорт=4700,5:4700,5=1</w:t>
      </w:r>
    </w:p>
    <w:p w:rsidR="0068659D" w:rsidRDefault="0068659D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Анализ: процент выполнения плана по изделию №20/1 т.к. БД возрос на 3,5%, по изделию №34,5/1 т.к. БД увеличился на 0,5%, по изделию №34 хл-лав БД увеличился на 6,7 %, по изделию №14/2 Янтра увеличился на 8,6%, по изделию №20/2 Янтра увеличился на 80%, процент выполнения плана по всем изделиям увеличился и составил 0,75 %.</w:t>
      </w:r>
    </w:p>
    <w:p w:rsidR="0068659D" w:rsidRDefault="0068659D" w:rsidP="00C8637B">
      <w:pPr>
        <w:spacing w:line="360" w:lineRule="auto"/>
        <w:ind w:firstLine="709"/>
        <w:jc w:val="both"/>
        <w:rPr>
          <w:spacing w:val="20"/>
        </w:rPr>
      </w:pPr>
    </w:p>
    <w:p w:rsidR="0068659D" w:rsidRPr="0068659D" w:rsidRDefault="0068659D" w:rsidP="00C8637B">
      <w:pPr>
        <w:spacing w:line="360" w:lineRule="auto"/>
        <w:ind w:firstLine="709"/>
        <w:jc w:val="both"/>
        <w:rPr>
          <w:spacing w:val="20"/>
          <w:u w:val="single"/>
        </w:rPr>
      </w:pPr>
      <w:r w:rsidRPr="0068659D">
        <w:rPr>
          <w:spacing w:val="20"/>
          <w:u w:val="single"/>
        </w:rPr>
        <w:t>Анализ качества произведенной продукции.</w:t>
      </w:r>
    </w:p>
    <w:p w:rsidR="0068659D" w:rsidRDefault="0068659D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Качество продукции – это понятие, которое характеризует параметрическое, эксплуатационные, потребительские, дизайнерские свойства изделия, уровень его стандартизации, надежность и долговечность.</w:t>
      </w:r>
    </w:p>
    <w:p w:rsidR="0068659D" w:rsidRDefault="0068659D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Анализ качества продукции производится по 3 группам показателей:</w:t>
      </w:r>
    </w:p>
    <w:p w:rsidR="0068659D" w:rsidRDefault="0068659D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1. Обобщающая – характеризует качество всей произведенной продукции независимо от ее вида и назначения: удельный вес новой продукции в общем ее выпуске, средний коэффициент</w:t>
      </w:r>
      <w:r w:rsidR="00B2072B">
        <w:rPr>
          <w:spacing w:val="20"/>
        </w:rPr>
        <w:t xml:space="preserve"> сортности, удельный вес аттестованной и не аттестованной продукции, удельный вес экспортируемой продукции.</w:t>
      </w:r>
    </w:p>
    <w:p w:rsidR="00B2072B" w:rsidRDefault="00B2072B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2. Частные показатели – характеризуют одно из свойств продукции: полезность, надежность, технологичность, эстетичность.</w:t>
      </w:r>
    </w:p>
    <w:p w:rsidR="00B2072B" w:rsidRDefault="00B2072B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3. Косвенные показатели – штрафы за некачественную продукцию, объем забракованной продукции и т.д.</w:t>
      </w:r>
    </w:p>
    <w:p w:rsidR="00B2072B" w:rsidRDefault="00B2072B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В начале анализа необходимо изучить динамику перечисленных показателей выполнения плана по их уровню, причины их изменения и дать оценку выполнения плана в целом по качеству продукции.</w:t>
      </w:r>
    </w:p>
    <w:p w:rsidR="00B2072B" w:rsidRDefault="00B2072B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Про продукции, качество которой характеризуется сортом рассчитывается:</w:t>
      </w:r>
    </w:p>
    <w:p w:rsidR="00B2072B" w:rsidRDefault="00B2072B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1. Доля продукции каждого сорта в общем объеме производства.</w:t>
      </w:r>
    </w:p>
    <w:p w:rsidR="00B2072B" w:rsidRDefault="00B2072B" w:rsidP="00B2072B">
      <w:pPr>
        <w:spacing w:line="360" w:lineRule="auto"/>
        <w:ind w:firstLine="709"/>
        <w:jc w:val="center"/>
        <w:rPr>
          <w:spacing w:val="20"/>
        </w:rPr>
      </w:pPr>
      <w:r>
        <w:rPr>
          <w:spacing w:val="20"/>
        </w:rPr>
        <w:t>Доля=</w:t>
      </w:r>
      <w:r w:rsidRPr="00B2072B">
        <w:rPr>
          <w:spacing w:val="20"/>
          <w:position w:val="-28"/>
        </w:rPr>
        <w:object w:dxaOrig="10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3pt" o:ole="">
            <v:imagedata r:id="rId4" o:title=""/>
          </v:shape>
          <o:OLEObject Type="Embed" ProgID="Equation.3" ShapeID="_x0000_i1025" DrawAspect="Content" ObjectID="_1459929161" r:id="rId5"/>
        </w:object>
      </w:r>
    </w:p>
    <w:p w:rsidR="00B2072B" w:rsidRDefault="00B2072B" w:rsidP="00C8637B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 xml:space="preserve">2. Средний коэффициент сортности определяется отношением стоимости продукции всех сортов к возможной стоимости продукции </w:t>
      </w:r>
      <w:r>
        <w:rPr>
          <w:spacing w:val="20"/>
          <w:lang w:val="en-US"/>
        </w:rPr>
        <w:t>I</w:t>
      </w:r>
      <w:r w:rsidRPr="00B2072B">
        <w:rPr>
          <w:spacing w:val="20"/>
        </w:rPr>
        <w:t>-</w:t>
      </w:r>
      <w:r>
        <w:rPr>
          <w:spacing w:val="20"/>
        </w:rPr>
        <w:t>го сорта.</w:t>
      </w:r>
    </w:p>
    <w:p w:rsidR="00B2072B" w:rsidRDefault="00B2072B" w:rsidP="000D5B6C">
      <w:pPr>
        <w:ind w:firstLine="709"/>
        <w:jc w:val="both"/>
        <w:rPr>
          <w:spacing w:val="20"/>
          <w:lang w:val="en-US"/>
        </w:rPr>
      </w:pPr>
      <w:r>
        <w:rPr>
          <w:spacing w:val="20"/>
        </w:rPr>
        <w:t>Ксорт.=</w:t>
      </w:r>
      <w:r w:rsidR="000D5B6C">
        <w:rPr>
          <w:spacing w:val="20"/>
        </w:rPr>
        <w:t>∑(</w:t>
      </w:r>
      <w:r w:rsidR="000D5B6C">
        <w:rPr>
          <w:spacing w:val="20"/>
          <w:lang w:val="en-US"/>
        </w:rPr>
        <w:t>V</w:t>
      </w:r>
      <w:r w:rsidR="000D5B6C">
        <w:rPr>
          <w:spacing w:val="20"/>
        </w:rPr>
        <w:t>ВП</w:t>
      </w:r>
      <w:r w:rsidR="000D5B6C">
        <w:rPr>
          <w:spacing w:val="20"/>
          <w:lang w:val="en-US"/>
        </w:rPr>
        <w:t>i</w:t>
      </w:r>
      <w:r w:rsidR="000D5B6C" w:rsidRPr="000D5B6C">
        <w:rPr>
          <w:spacing w:val="20"/>
        </w:rPr>
        <w:t>*</w:t>
      </w:r>
      <w:r w:rsidR="000D5B6C">
        <w:rPr>
          <w:spacing w:val="20"/>
          <w:lang w:val="be-BY"/>
        </w:rPr>
        <w:t>у</w:t>
      </w:r>
      <w:r w:rsidR="000D5B6C">
        <w:rPr>
          <w:spacing w:val="20"/>
          <w:lang w:val="en-US"/>
        </w:rPr>
        <w:t>i</w:t>
      </w:r>
      <w:r w:rsidR="000D5B6C" w:rsidRPr="000D5B6C">
        <w:rPr>
          <w:spacing w:val="20"/>
        </w:rPr>
        <w:t>)</w:t>
      </w:r>
    </w:p>
    <w:p w:rsidR="000D5B6C" w:rsidRDefault="00D57585" w:rsidP="000D5B6C">
      <w:pPr>
        <w:spacing w:line="360" w:lineRule="auto"/>
        <w:ind w:firstLine="709"/>
        <w:jc w:val="both"/>
        <w:rPr>
          <w:spacing w:val="20"/>
        </w:rPr>
      </w:pPr>
      <w:r>
        <w:rPr>
          <w:noProof/>
          <w:spacing w:val="20"/>
        </w:rPr>
        <w:pict>
          <v:line id="_x0000_s1028" style="position:absolute;left:0;text-align:left;z-index:251653120" from="96.9pt,-1.9pt" to="162.45pt,-1.9pt"/>
        </w:pict>
      </w:r>
      <w:r w:rsidR="000D5B6C">
        <w:rPr>
          <w:spacing w:val="20"/>
        </w:rPr>
        <w:t xml:space="preserve">            </w:t>
      </w:r>
      <w:r w:rsidR="000D5B6C">
        <w:rPr>
          <w:spacing w:val="20"/>
          <w:lang w:val="en-US"/>
        </w:rPr>
        <w:t>V</w:t>
      </w:r>
      <w:r w:rsidR="000D5B6C">
        <w:rPr>
          <w:spacing w:val="20"/>
          <w:lang w:val="be-BY"/>
        </w:rPr>
        <w:t>ВПоб</w:t>
      </w:r>
      <w:r w:rsidR="000D5B6C">
        <w:rPr>
          <w:spacing w:val="20"/>
        </w:rPr>
        <w:t>щ*у1сорта</w:t>
      </w:r>
    </w:p>
    <w:p w:rsidR="000D5B6C" w:rsidRDefault="000D5B6C" w:rsidP="000D5B6C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3. Средневзвешенная цена изделия в сопоставимых условиях:</w:t>
      </w:r>
    </w:p>
    <w:p w:rsidR="000D5B6C" w:rsidRPr="000D5B6C" w:rsidRDefault="000D5B6C" w:rsidP="000D5B6C">
      <w:pPr>
        <w:ind w:firstLine="709"/>
        <w:jc w:val="both"/>
        <w:rPr>
          <w:spacing w:val="20"/>
        </w:rPr>
      </w:pPr>
      <w:r>
        <w:rPr>
          <w:spacing w:val="20"/>
        </w:rPr>
        <w:t>у=∑(</w:t>
      </w:r>
      <w:r>
        <w:rPr>
          <w:spacing w:val="20"/>
          <w:lang w:val="en-US"/>
        </w:rPr>
        <w:t>V</w:t>
      </w:r>
      <w:r>
        <w:rPr>
          <w:spacing w:val="20"/>
        </w:rPr>
        <w:t>ВП</w:t>
      </w:r>
      <w:r>
        <w:rPr>
          <w:spacing w:val="20"/>
          <w:lang w:val="en-US"/>
        </w:rPr>
        <w:t>i</w:t>
      </w:r>
      <w:r w:rsidRPr="000D5B6C">
        <w:rPr>
          <w:spacing w:val="20"/>
        </w:rPr>
        <w:t>*</w:t>
      </w:r>
      <w:r>
        <w:rPr>
          <w:spacing w:val="20"/>
        </w:rPr>
        <w:t>у</w:t>
      </w:r>
      <w:r>
        <w:rPr>
          <w:spacing w:val="20"/>
          <w:lang w:val="en-US"/>
        </w:rPr>
        <w:t>i</w:t>
      </w:r>
      <w:r w:rsidRPr="000D5B6C">
        <w:rPr>
          <w:spacing w:val="20"/>
        </w:rPr>
        <w:t>)</w:t>
      </w:r>
    </w:p>
    <w:p w:rsidR="000D5B6C" w:rsidRPr="000D5B6C" w:rsidRDefault="00D57585" w:rsidP="000D5B6C">
      <w:pPr>
        <w:spacing w:line="360" w:lineRule="auto"/>
        <w:ind w:firstLine="709"/>
        <w:jc w:val="both"/>
        <w:rPr>
          <w:spacing w:val="20"/>
        </w:rPr>
      </w:pPr>
      <w:r>
        <w:rPr>
          <w:noProof/>
          <w:spacing w:val="20"/>
        </w:rPr>
        <w:pict>
          <v:line id="_x0000_s1046" style="position:absolute;left:0;text-align:left;z-index:251654144" from="57pt,-1.9pt" to="179.55pt,-1.9pt"/>
        </w:pict>
      </w:r>
      <w:r w:rsidR="000D5B6C" w:rsidRPr="000D5B6C">
        <w:rPr>
          <w:spacing w:val="20"/>
        </w:rPr>
        <w:t xml:space="preserve">    ∑</w:t>
      </w:r>
      <w:r w:rsidR="000D5B6C">
        <w:rPr>
          <w:spacing w:val="20"/>
          <w:lang w:val="en-US"/>
        </w:rPr>
        <w:t>V</w:t>
      </w:r>
      <w:r w:rsidR="000D5B6C">
        <w:rPr>
          <w:spacing w:val="20"/>
        </w:rPr>
        <w:t>ВП</w:t>
      </w:r>
      <w:r w:rsidR="000D5B6C">
        <w:rPr>
          <w:spacing w:val="20"/>
          <w:lang w:val="en-US"/>
        </w:rPr>
        <w:t>i</w:t>
      </w:r>
    </w:p>
    <w:p w:rsidR="000D5B6C" w:rsidRDefault="000D5B6C" w:rsidP="000D5B6C">
      <w:pPr>
        <w:spacing w:line="360" w:lineRule="auto"/>
        <w:ind w:firstLine="709"/>
        <w:jc w:val="both"/>
        <w:rPr>
          <w:spacing w:val="20"/>
          <w:vertAlign w:val="subscript"/>
        </w:rPr>
      </w:pPr>
      <w:r>
        <w:rPr>
          <w:spacing w:val="20"/>
        </w:rPr>
        <w:t>∆ТП=(у</w:t>
      </w:r>
      <w:r>
        <w:rPr>
          <w:spacing w:val="20"/>
          <w:vertAlign w:val="subscript"/>
        </w:rPr>
        <w:t>1</w:t>
      </w:r>
      <w:r>
        <w:rPr>
          <w:spacing w:val="20"/>
        </w:rPr>
        <w:t>-у</w:t>
      </w:r>
      <w:r>
        <w:rPr>
          <w:spacing w:val="20"/>
          <w:vertAlign w:val="subscript"/>
        </w:rPr>
        <w:t>о</w:t>
      </w:r>
      <w:r>
        <w:rPr>
          <w:spacing w:val="20"/>
        </w:rPr>
        <w:t>)*К</w:t>
      </w:r>
      <w:r>
        <w:rPr>
          <w:spacing w:val="20"/>
          <w:vertAlign w:val="subscript"/>
        </w:rPr>
        <w:t>1</w:t>
      </w:r>
    </w:p>
    <w:p w:rsidR="000D5B6C" w:rsidRDefault="000D5B6C" w:rsidP="000D5B6C">
      <w:pPr>
        <w:spacing w:line="360" w:lineRule="auto"/>
        <w:ind w:firstLine="709"/>
        <w:jc w:val="both"/>
        <w:rPr>
          <w:spacing w:val="20"/>
        </w:rPr>
      </w:pPr>
      <w:r w:rsidRPr="000D5B6C">
        <w:rPr>
          <w:spacing w:val="20"/>
        </w:rPr>
        <w:t>∆</w:t>
      </w:r>
      <w:r>
        <w:rPr>
          <w:spacing w:val="20"/>
        </w:rPr>
        <w:t>В=(у</w:t>
      </w:r>
      <w:r>
        <w:rPr>
          <w:spacing w:val="20"/>
          <w:vertAlign w:val="subscript"/>
        </w:rPr>
        <w:t>1</w:t>
      </w:r>
      <w:r>
        <w:rPr>
          <w:spacing w:val="20"/>
        </w:rPr>
        <w:t>-у</w:t>
      </w:r>
      <w:r>
        <w:rPr>
          <w:spacing w:val="20"/>
          <w:vertAlign w:val="subscript"/>
        </w:rPr>
        <w:t>о</w:t>
      </w:r>
      <w:r>
        <w:rPr>
          <w:spacing w:val="20"/>
        </w:rPr>
        <w:t>)*</w:t>
      </w:r>
      <w:r>
        <w:rPr>
          <w:spacing w:val="20"/>
          <w:lang w:val="en-US"/>
        </w:rPr>
        <w:t>V</w:t>
      </w:r>
      <w:r>
        <w:rPr>
          <w:spacing w:val="20"/>
        </w:rPr>
        <w:t>РП1</w:t>
      </w:r>
    </w:p>
    <w:p w:rsidR="000D5B6C" w:rsidRDefault="000D5B6C" w:rsidP="000D5B6C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∆П=((у</w:t>
      </w:r>
      <w:r>
        <w:rPr>
          <w:spacing w:val="20"/>
          <w:vertAlign w:val="subscript"/>
        </w:rPr>
        <w:t>1</w:t>
      </w:r>
      <w:r>
        <w:rPr>
          <w:spacing w:val="20"/>
        </w:rPr>
        <w:t>-у</w:t>
      </w:r>
      <w:r>
        <w:rPr>
          <w:spacing w:val="20"/>
          <w:vertAlign w:val="subscript"/>
        </w:rPr>
        <w:t>о</w:t>
      </w:r>
      <w:r>
        <w:rPr>
          <w:spacing w:val="20"/>
        </w:rPr>
        <w:t>)*</w:t>
      </w:r>
      <w:r>
        <w:rPr>
          <w:spacing w:val="20"/>
          <w:lang w:val="en-US"/>
        </w:rPr>
        <w:t>V</w:t>
      </w:r>
      <w:r>
        <w:rPr>
          <w:spacing w:val="20"/>
        </w:rPr>
        <w:t>РП1-(С</w:t>
      </w:r>
      <w:r w:rsidRPr="000D5B6C">
        <w:rPr>
          <w:spacing w:val="20"/>
          <w:vertAlign w:val="subscript"/>
        </w:rPr>
        <w:t>1</w:t>
      </w:r>
      <w:r w:rsidRPr="000D5B6C">
        <w:rPr>
          <w:spacing w:val="20"/>
        </w:rPr>
        <w:t>-</w:t>
      </w:r>
      <w:r>
        <w:rPr>
          <w:spacing w:val="20"/>
        </w:rPr>
        <w:t>С</w:t>
      </w:r>
      <w:r>
        <w:rPr>
          <w:spacing w:val="20"/>
          <w:vertAlign w:val="subscript"/>
          <w:lang w:val="en-US"/>
        </w:rPr>
        <w:t>o</w:t>
      </w:r>
      <w:r w:rsidRPr="000D5B6C">
        <w:rPr>
          <w:spacing w:val="20"/>
        </w:rPr>
        <w:t>)*</w:t>
      </w:r>
      <w:r>
        <w:rPr>
          <w:spacing w:val="20"/>
          <w:lang w:val="en-US"/>
        </w:rPr>
        <w:t>V</w:t>
      </w:r>
      <w:r>
        <w:rPr>
          <w:spacing w:val="20"/>
        </w:rPr>
        <w:t>РП1)</w:t>
      </w:r>
    </w:p>
    <w:p w:rsidR="000D5B6C" w:rsidRDefault="000D5B6C" w:rsidP="000D5B6C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у</w:t>
      </w:r>
      <w:r>
        <w:rPr>
          <w:spacing w:val="20"/>
          <w:vertAlign w:val="subscript"/>
        </w:rPr>
        <w:t>1</w:t>
      </w:r>
      <w:r>
        <w:rPr>
          <w:spacing w:val="20"/>
        </w:rPr>
        <w:t xml:space="preserve"> – после изменения качества</w:t>
      </w:r>
    </w:p>
    <w:p w:rsidR="000D5B6C" w:rsidRDefault="000D5B6C" w:rsidP="000D5B6C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у</w:t>
      </w:r>
      <w:r>
        <w:rPr>
          <w:spacing w:val="20"/>
          <w:vertAlign w:val="subscript"/>
        </w:rPr>
        <w:t>о</w:t>
      </w:r>
      <w:r>
        <w:rPr>
          <w:spacing w:val="20"/>
        </w:rPr>
        <w:t xml:space="preserve"> – до изменения качества</w:t>
      </w:r>
    </w:p>
    <w:p w:rsidR="000D5B6C" w:rsidRPr="000D5B6C" w:rsidRDefault="000D5B6C" w:rsidP="000D5B6C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∆ - изменение</w:t>
      </w:r>
    </w:p>
    <w:p w:rsidR="000D5B6C" w:rsidRDefault="000D5B6C" w:rsidP="000D5B6C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К</w:t>
      </w:r>
      <w:r>
        <w:rPr>
          <w:spacing w:val="20"/>
          <w:vertAlign w:val="subscript"/>
        </w:rPr>
        <w:t>1</w:t>
      </w:r>
      <w:r>
        <w:rPr>
          <w:spacing w:val="20"/>
        </w:rPr>
        <w:t xml:space="preserve"> – количество продукции повышенного качества</w:t>
      </w:r>
    </w:p>
    <w:p w:rsidR="000D5B6C" w:rsidRDefault="000D5B6C" w:rsidP="000D5B6C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С</w:t>
      </w:r>
      <w:r>
        <w:rPr>
          <w:spacing w:val="20"/>
          <w:vertAlign w:val="subscript"/>
        </w:rPr>
        <w:t>1</w:t>
      </w:r>
      <w:r>
        <w:rPr>
          <w:spacing w:val="20"/>
        </w:rPr>
        <w:t xml:space="preserve"> </w:t>
      </w:r>
      <w:r w:rsidR="00F36D19">
        <w:rPr>
          <w:spacing w:val="20"/>
        </w:rPr>
        <w:t>–</w:t>
      </w:r>
      <w:r>
        <w:rPr>
          <w:spacing w:val="20"/>
        </w:rPr>
        <w:t xml:space="preserve"> </w:t>
      </w:r>
      <w:r w:rsidR="00F36D19">
        <w:rPr>
          <w:spacing w:val="20"/>
        </w:rPr>
        <w:t>с/с после повышения качества.</w:t>
      </w:r>
    </w:p>
    <w:p w:rsidR="00F36D19" w:rsidRDefault="00F36D19" w:rsidP="000D5B6C">
      <w:pPr>
        <w:spacing w:line="360" w:lineRule="auto"/>
        <w:ind w:firstLine="709"/>
        <w:jc w:val="both"/>
        <w:rPr>
          <w:spacing w:val="20"/>
        </w:rPr>
      </w:pPr>
    </w:p>
    <w:p w:rsidR="00F36D19" w:rsidRDefault="00F36D19" w:rsidP="000D5B6C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Задача.</w:t>
      </w:r>
    </w:p>
    <w:p w:rsidR="00F36D19" w:rsidRDefault="00F36D19" w:rsidP="000D5B6C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Анализ качества выпущенной продукции на РУП «БПХО» за ноябрь 2005 г проводится на основании данных приложения и отображен в таблице. 2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47"/>
        <w:gridCol w:w="1167"/>
        <w:gridCol w:w="1408"/>
        <w:gridCol w:w="1408"/>
        <w:gridCol w:w="1408"/>
        <w:gridCol w:w="1408"/>
        <w:gridCol w:w="1408"/>
      </w:tblGrid>
      <w:tr w:rsidR="00F36D19">
        <w:tc>
          <w:tcPr>
            <w:tcW w:w="1647" w:type="dxa"/>
            <w:vMerge w:val="restart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Артикул</w:t>
            </w:r>
          </w:p>
        </w:tc>
        <w:tc>
          <w:tcPr>
            <w:tcW w:w="3983" w:type="dxa"/>
            <w:gridSpan w:val="3"/>
          </w:tcPr>
          <w:p w:rsidR="00F36D19" w:rsidRP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  <w:lang w:val="en-US"/>
              </w:rPr>
              <w:t xml:space="preserve">I </w:t>
            </w:r>
            <w:r>
              <w:rPr>
                <w:spacing w:val="20"/>
              </w:rPr>
              <w:t>сорт</w:t>
            </w:r>
          </w:p>
        </w:tc>
        <w:tc>
          <w:tcPr>
            <w:tcW w:w="4224" w:type="dxa"/>
            <w:gridSpan w:val="3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м/лоскут</w:t>
            </w:r>
          </w:p>
        </w:tc>
      </w:tr>
      <w:tr w:rsidR="00F36D19">
        <w:tc>
          <w:tcPr>
            <w:tcW w:w="1647" w:type="dxa"/>
            <w:vMerge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67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План 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Факт 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Откл 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План 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Факт 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Откл </w:t>
            </w:r>
          </w:p>
        </w:tc>
      </w:tr>
      <w:tr w:rsidR="00F36D19">
        <w:tc>
          <w:tcPr>
            <w:tcW w:w="1647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131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709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556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691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708</w:t>
            </w:r>
          </w:p>
        </w:tc>
        <w:tc>
          <w:tcPr>
            <w:tcW w:w="1167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98,1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98,0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98,1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98,6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98,3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99,2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99,4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99,9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97,5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92,8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+1,1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+1,4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+1,8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-1,1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-5,5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0,9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0,9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0,8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0,8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1,0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0,6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0,5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0,1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2,2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5,0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-0,3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-0,4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-0,7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+1,4</w:t>
            </w:r>
          </w:p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+4,0</w:t>
            </w:r>
          </w:p>
        </w:tc>
      </w:tr>
      <w:tr w:rsidR="00F36D19">
        <w:tc>
          <w:tcPr>
            <w:tcW w:w="1647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Всего по тканям</w:t>
            </w:r>
          </w:p>
        </w:tc>
        <w:tc>
          <w:tcPr>
            <w:tcW w:w="1167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98,9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99,5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+1,3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0,8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0,5</w:t>
            </w:r>
          </w:p>
        </w:tc>
        <w:tc>
          <w:tcPr>
            <w:tcW w:w="1408" w:type="dxa"/>
          </w:tcPr>
          <w:p w:rsidR="00F36D19" w:rsidRDefault="00F36D19" w:rsidP="00F36D19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-0,3</w:t>
            </w:r>
          </w:p>
        </w:tc>
      </w:tr>
    </w:tbl>
    <w:p w:rsidR="00F36D19" w:rsidRDefault="00F36D19" w:rsidP="000D5B6C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 xml:space="preserve">Анализ: Фактически по сравнению с планом объем продукции </w:t>
      </w:r>
      <w:r>
        <w:rPr>
          <w:spacing w:val="20"/>
          <w:lang w:val="en-US"/>
        </w:rPr>
        <w:t>I</w:t>
      </w:r>
      <w:r w:rsidRPr="00F36D19">
        <w:rPr>
          <w:spacing w:val="20"/>
        </w:rPr>
        <w:t xml:space="preserve"> </w:t>
      </w:r>
      <w:r>
        <w:rPr>
          <w:spacing w:val="20"/>
        </w:rPr>
        <w:t xml:space="preserve">сорта по артикулу №131 увеличился на 1,1%, по мерному лоскуту снизился на 0,3%, что свидетельствует о высоком качестве данного вида тканей. Фактически по сравнению с планом объем продукции </w:t>
      </w:r>
      <w:r>
        <w:rPr>
          <w:spacing w:val="20"/>
          <w:lang w:val="en-US"/>
        </w:rPr>
        <w:t>I</w:t>
      </w:r>
      <w:r w:rsidRPr="00F36D19">
        <w:rPr>
          <w:spacing w:val="20"/>
        </w:rPr>
        <w:t xml:space="preserve"> </w:t>
      </w:r>
      <w:r>
        <w:rPr>
          <w:spacing w:val="20"/>
        </w:rPr>
        <w:t xml:space="preserve">сорта по артикулу № 709 увеличился на 1,4%, по мерному лоскуту снизился 0,4%, что свидетельствует о высоком качестве данного вида тканей. Фактически по сравнению с планом объем продукции </w:t>
      </w:r>
      <w:r>
        <w:rPr>
          <w:spacing w:val="20"/>
          <w:lang w:val="en-US"/>
        </w:rPr>
        <w:t>I</w:t>
      </w:r>
      <w:r w:rsidRPr="00F36D19">
        <w:rPr>
          <w:spacing w:val="20"/>
        </w:rPr>
        <w:t xml:space="preserve"> </w:t>
      </w:r>
      <w:r>
        <w:rPr>
          <w:spacing w:val="20"/>
        </w:rPr>
        <w:t>сорта по артикулу № 556 увеличился на 1,8 %, по мерному лоскуту снизился на 0,7%, что свидетельствует о высоком качестве данного вида тканей. Фактически по сравнению</w:t>
      </w:r>
      <w:r w:rsidR="00CD1223" w:rsidRPr="00CD1223">
        <w:rPr>
          <w:spacing w:val="20"/>
        </w:rPr>
        <w:t xml:space="preserve"> </w:t>
      </w:r>
      <w:r w:rsidR="00CD1223">
        <w:rPr>
          <w:spacing w:val="20"/>
        </w:rPr>
        <w:t xml:space="preserve">с планом объем продукции </w:t>
      </w:r>
      <w:r w:rsidR="00CD1223">
        <w:rPr>
          <w:spacing w:val="20"/>
          <w:lang w:val="en-US"/>
        </w:rPr>
        <w:t>I</w:t>
      </w:r>
      <w:r w:rsidR="00CD1223" w:rsidRPr="00CD1223">
        <w:rPr>
          <w:spacing w:val="20"/>
        </w:rPr>
        <w:t xml:space="preserve"> </w:t>
      </w:r>
      <w:r w:rsidR="00CD1223">
        <w:rPr>
          <w:spacing w:val="20"/>
        </w:rPr>
        <w:t xml:space="preserve">сорта по артикулу № 691 уменьшился на 1,1%, по мерному лоскуту увеличился на 1,4 %, что свидетельствует о снижении качества данного вида тканей. Фактически по сравнению с планом объем продукции </w:t>
      </w:r>
      <w:r w:rsidR="00CD1223">
        <w:rPr>
          <w:spacing w:val="20"/>
          <w:lang w:val="en-US"/>
        </w:rPr>
        <w:t>I</w:t>
      </w:r>
      <w:r w:rsidR="00CD1223" w:rsidRPr="00CD1223">
        <w:rPr>
          <w:spacing w:val="20"/>
        </w:rPr>
        <w:t xml:space="preserve"> </w:t>
      </w:r>
      <w:r w:rsidR="00CD1223">
        <w:rPr>
          <w:spacing w:val="20"/>
        </w:rPr>
        <w:t>сорта по артикулу 708 снизился на 5,5%, по мерному лоскуту увеличился на 4,0 %, что свидетельствует о снижении качества данного вида тканей.</w:t>
      </w:r>
    </w:p>
    <w:p w:rsidR="00CD1223" w:rsidRDefault="00CD1223" w:rsidP="000D5B6C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 xml:space="preserve">На предприятии наблюдается улучшение качества т.к. отклонение от плана по всем видам тканей </w:t>
      </w:r>
      <w:r>
        <w:rPr>
          <w:spacing w:val="20"/>
          <w:lang w:val="en-US"/>
        </w:rPr>
        <w:t>I</w:t>
      </w:r>
      <w:r w:rsidRPr="00CD1223">
        <w:rPr>
          <w:spacing w:val="20"/>
        </w:rPr>
        <w:t xml:space="preserve"> </w:t>
      </w:r>
      <w:r>
        <w:rPr>
          <w:spacing w:val="20"/>
        </w:rPr>
        <w:t>сорта увеличилось на 1,3 % а отклонение от плана мерного лоскута снизились на 0,3%.</w:t>
      </w:r>
    </w:p>
    <w:p w:rsidR="00CD1223" w:rsidRDefault="00CD1223" w:rsidP="000D5B6C">
      <w:pPr>
        <w:spacing w:line="360" w:lineRule="auto"/>
        <w:ind w:firstLine="709"/>
        <w:jc w:val="both"/>
        <w:rPr>
          <w:spacing w:val="20"/>
        </w:rPr>
      </w:pPr>
    </w:p>
    <w:p w:rsidR="00CD1223" w:rsidRPr="00CD1223" w:rsidRDefault="00CD1223" w:rsidP="000D5B6C">
      <w:pPr>
        <w:spacing w:line="360" w:lineRule="auto"/>
        <w:ind w:firstLine="709"/>
        <w:jc w:val="both"/>
        <w:rPr>
          <w:spacing w:val="20"/>
          <w:u w:val="single"/>
        </w:rPr>
      </w:pPr>
      <w:r w:rsidRPr="00CD1223">
        <w:rPr>
          <w:spacing w:val="20"/>
          <w:u w:val="single"/>
        </w:rPr>
        <w:t>Анализ ритмичности работы предприятия.</w:t>
      </w:r>
    </w:p>
    <w:p w:rsidR="00CD1223" w:rsidRDefault="00CD1223" w:rsidP="000D5B6C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Ритмичность – это равномерный выпуск продукции в соответствии с планом и графиком в объеме и ассортименте предусмотренных предприятием.</w:t>
      </w:r>
    </w:p>
    <w:p w:rsidR="00CD1223" w:rsidRDefault="00CD1223" w:rsidP="000D5B6C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Ритмичная работа является основным условием своевременного выпуска и реализации продукции.</w:t>
      </w:r>
    </w:p>
    <w:p w:rsidR="00CD1223" w:rsidRDefault="00CD1223" w:rsidP="00CD1223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Неритмичность ухудшает все экономические показатели: снижается качество продукции, увеличивается объем НЗП, не выполняются поставки по договорам, перерасходуется фонд заработной платы. Все это приводит к повышению с/с продукции, уменьшению сумма прибыли и ухудшению финансового состояния предприятия.</w:t>
      </w:r>
    </w:p>
    <w:p w:rsidR="00CD1223" w:rsidRDefault="00CD1223" w:rsidP="00CD1223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Для оценки ритмичности используются прямые и косвенные показатели.</w:t>
      </w:r>
    </w:p>
    <w:p w:rsidR="00CD1223" w:rsidRDefault="00CD1223" w:rsidP="00CD1223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К прямым показателям относят:</w:t>
      </w:r>
    </w:p>
    <w:p w:rsidR="00CD1223" w:rsidRDefault="00CD1223" w:rsidP="00CD1223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 xml:space="preserve">1. Коэффициент ритмичности – определяется путем суммирования </w:t>
      </w:r>
      <w:r w:rsidR="001C71B1">
        <w:rPr>
          <w:spacing w:val="20"/>
        </w:rPr>
        <w:t>фактических удельных весов за каждый период, но не более планового их уровня.</w:t>
      </w:r>
    </w:p>
    <w:p w:rsidR="001C71B1" w:rsidRDefault="001C71B1" w:rsidP="00CD1223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2. Коэффициент вариации – определяется как отношение средне квадратичного отклонения от планового задания за сутки к средне суточному выпуску продукции.</w:t>
      </w:r>
    </w:p>
    <w:p w:rsidR="001C71B1" w:rsidRDefault="001C71B1" w:rsidP="00CD1223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3. Коэффициент аритмичности – определяется как сумма положительных и отрицательных отклонений в выпуске продукции от плана за каждый период.</w:t>
      </w:r>
    </w:p>
    <w:p w:rsidR="001C71B1" w:rsidRDefault="001C71B1" w:rsidP="00CD1223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Косвенные показатели: наличие доплат за сверхурочные работы, оплата простоев по вине хозяйствующего субъекта, потери от брака, уплаты штрафов и др.</w:t>
      </w:r>
    </w:p>
    <w:p w:rsidR="001C71B1" w:rsidRDefault="001C71B1" w:rsidP="00CD1223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В заключении анализа целесообразно определить упущенную возможность в связи с неритмичной работой путем разности между фактическим и возможным выпуском продукции, исчисляют исходя из наибольшего среднесуточного объема производства.</w:t>
      </w:r>
    </w:p>
    <w:p w:rsidR="001C71B1" w:rsidRDefault="001C71B1" w:rsidP="00CD1223">
      <w:pPr>
        <w:spacing w:line="360" w:lineRule="auto"/>
        <w:ind w:firstLine="709"/>
        <w:jc w:val="both"/>
        <w:rPr>
          <w:spacing w:val="20"/>
        </w:rPr>
      </w:pPr>
    </w:p>
    <w:p w:rsidR="00770F5E" w:rsidRDefault="00770F5E" w:rsidP="00CD1223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Задача.</w:t>
      </w:r>
    </w:p>
    <w:tbl>
      <w:tblPr>
        <w:tblStyle w:val="a3"/>
        <w:tblW w:w="9969" w:type="dxa"/>
        <w:tblLayout w:type="fixed"/>
        <w:tblLook w:val="01E0" w:firstRow="1" w:lastRow="1" w:firstColumn="1" w:lastColumn="1" w:noHBand="0" w:noVBand="0"/>
      </w:tblPr>
      <w:tblGrid>
        <w:gridCol w:w="1134"/>
        <w:gridCol w:w="1083"/>
        <w:gridCol w:w="798"/>
        <w:gridCol w:w="1140"/>
        <w:gridCol w:w="969"/>
        <w:gridCol w:w="1425"/>
        <w:gridCol w:w="1482"/>
        <w:gridCol w:w="1938"/>
      </w:tblGrid>
      <w:tr w:rsidR="00770F5E">
        <w:tc>
          <w:tcPr>
            <w:tcW w:w="1134" w:type="dxa"/>
            <w:vMerge w:val="restart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Отчетный период</w:t>
            </w:r>
          </w:p>
        </w:tc>
        <w:tc>
          <w:tcPr>
            <w:tcW w:w="1881" w:type="dxa"/>
            <w:gridSpan w:val="2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По плану</w:t>
            </w:r>
          </w:p>
        </w:tc>
        <w:tc>
          <w:tcPr>
            <w:tcW w:w="2109" w:type="dxa"/>
            <w:gridSpan w:val="2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По отчету</w:t>
            </w:r>
          </w:p>
        </w:tc>
        <w:tc>
          <w:tcPr>
            <w:tcW w:w="1425" w:type="dxa"/>
            <w:vMerge w:val="restart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Уровень выполнения плана, коэф</w:t>
            </w:r>
          </w:p>
        </w:tc>
        <w:tc>
          <w:tcPr>
            <w:tcW w:w="1482" w:type="dxa"/>
            <w:vMerge w:val="restart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Отклонение от плана по коэф</w:t>
            </w:r>
          </w:p>
        </w:tc>
        <w:tc>
          <w:tcPr>
            <w:tcW w:w="1938" w:type="dxa"/>
            <w:vMerge w:val="restart"/>
          </w:tcPr>
          <w:p w:rsidR="00770F5E" w:rsidRDefault="00770F5E" w:rsidP="00770F5E">
            <w:pPr>
              <w:tabs>
                <w:tab w:val="left" w:pos="1944"/>
                <w:tab w:val="left" w:pos="2286"/>
                <w:tab w:val="left" w:pos="2400"/>
              </w:tabs>
              <w:spacing w:line="360" w:lineRule="auto"/>
              <w:ind w:right="-51"/>
              <w:jc w:val="both"/>
              <w:rPr>
                <w:spacing w:val="20"/>
              </w:rPr>
            </w:pPr>
            <w:r>
              <w:rPr>
                <w:spacing w:val="20"/>
              </w:rPr>
              <w:t>Засчитывается в выполнение плана ритм млн.р.</w:t>
            </w:r>
          </w:p>
        </w:tc>
      </w:tr>
      <w:tr w:rsidR="00770F5E">
        <w:tc>
          <w:tcPr>
            <w:tcW w:w="1134" w:type="dxa"/>
            <w:vMerge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1083" w:type="dxa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Млн. руб</w:t>
            </w:r>
          </w:p>
        </w:tc>
        <w:tc>
          <w:tcPr>
            <w:tcW w:w="798" w:type="dxa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Уд вес %</w:t>
            </w:r>
          </w:p>
        </w:tc>
        <w:tc>
          <w:tcPr>
            <w:tcW w:w="1140" w:type="dxa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Млн. руб</w:t>
            </w:r>
          </w:p>
        </w:tc>
        <w:tc>
          <w:tcPr>
            <w:tcW w:w="969" w:type="dxa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</w:rPr>
            </w:pPr>
            <w:r>
              <w:rPr>
                <w:spacing w:val="20"/>
              </w:rPr>
              <w:t>Уд вес %</w:t>
            </w:r>
          </w:p>
        </w:tc>
        <w:tc>
          <w:tcPr>
            <w:tcW w:w="1425" w:type="dxa"/>
            <w:vMerge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1482" w:type="dxa"/>
            <w:vMerge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</w:rPr>
            </w:pPr>
          </w:p>
        </w:tc>
        <w:tc>
          <w:tcPr>
            <w:tcW w:w="1938" w:type="dxa"/>
            <w:vMerge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</w:rPr>
            </w:pPr>
          </w:p>
        </w:tc>
      </w:tr>
      <w:tr w:rsidR="00770F5E">
        <w:tc>
          <w:tcPr>
            <w:tcW w:w="1134" w:type="dxa"/>
          </w:tcPr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en-US"/>
              </w:rPr>
              <w:t>I</w:t>
            </w:r>
            <w:r>
              <w:rPr>
                <w:spacing w:val="20"/>
                <w:lang w:val="be-BY"/>
              </w:rPr>
              <w:t xml:space="preserve"> кв.</w:t>
            </w:r>
          </w:p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en-US"/>
              </w:rPr>
              <w:t>II</w:t>
            </w:r>
            <w:r>
              <w:rPr>
                <w:spacing w:val="20"/>
                <w:lang w:val="be-BY"/>
              </w:rPr>
              <w:t xml:space="preserve"> кв.</w:t>
            </w:r>
          </w:p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en-US"/>
              </w:rPr>
              <w:t>III</w:t>
            </w:r>
            <w:r>
              <w:rPr>
                <w:spacing w:val="20"/>
                <w:lang w:val="be-BY"/>
              </w:rPr>
              <w:t xml:space="preserve"> кв.</w:t>
            </w:r>
          </w:p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en-US"/>
              </w:rPr>
              <w:t>IV</w:t>
            </w:r>
            <w:r>
              <w:rPr>
                <w:spacing w:val="20"/>
                <w:lang w:val="be-BY"/>
              </w:rPr>
              <w:t xml:space="preserve"> кв.</w:t>
            </w:r>
          </w:p>
        </w:tc>
        <w:tc>
          <w:tcPr>
            <w:tcW w:w="1083" w:type="dxa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27340</w:t>
            </w:r>
          </w:p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21000</w:t>
            </w:r>
          </w:p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8250</w:t>
            </w:r>
          </w:p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8610</w:t>
            </w:r>
          </w:p>
        </w:tc>
        <w:tc>
          <w:tcPr>
            <w:tcW w:w="798" w:type="dxa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41,4</w:t>
            </w:r>
          </w:p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31,8</w:t>
            </w:r>
          </w:p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12,5</w:t>
            </w:r>
          </w:p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13,5</w:t>
            </w:r>
          </w:p>
        </w:tc>
        <w:tc>
          <w:tcPr>
            <w:tcW w:w="1140" w:type="dxa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7500</w:t>
            </w:r>
          </w:p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8200</w:t>
            </w:r>
          </w:p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26300</w:t>
            </w:r>
          </w:p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26786</w:t>
            </w:r>
          </w:p>
        </w:tc>
        <w:tc>
          <w:tcPr>
            <w:tcW w:w="969" w:type="dxa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10,9</w:t>
            </w:r>
          </w:p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11,9</w:t>
            </w:r>
          </w:p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38,2</w:t>
            </w:r>
          </w:p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38,94</w:t>
            </w:r>
          </w:p>
        </w:tc>
        <w:tc>
          <w:tcPr>
            <w:tcW w:w="1425" w:type="dxa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0,274</w:t>
            </w:r>
          </w:p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0,39</w:t>
            </w:r>
          </w:p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3,188</w:t>
            </w:r>
          </w:p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3,006</w:t>
            </w:r>
          </w:p>
        </w:tc>
        <w:tc>
          <w:tcPr>
            <w:tcW w:w="1482" w:type="dxa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-0,726</w:t>
            </w:r>
          </w:p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-0,61</w:t>
            </w:r>
          </w:p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+2,188</w:t>
            </w:r>
          </w:p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+2,006</w:t>
            </w:r>
          </w:p>
        </w:tc>
        <w:tc>
          <w:tcPr>
            <w:tcW w:w="1938" w:type="dxa"/>
          </w:tcPr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7500</w:t>
            </w:r>
          </w:p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8200</w:t>
            </w:r>
          </w:p>
          <w:p w:rsid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8250</w:t>
            </w:r>
          </w:p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8910</w:t>
            </w:r>
          </w:p>
        </w:tc>
      </w:tr>
      <w:tr w:rsidR="00770F5E">
        <w:trPr>
          <w:trHeight w:val="420"/>
        </w:trPr>
        <w:tc>
          <w:tcPr>
            <w:tcW w:w="1134" w:type="dxa"/>
          </w:tcPr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</w:rPr>
              <w:t>И</w:t>
            </w:r>
            <w:r>
              <w:rPr>
                <w:spacing w:val="20"/>
                <w:lang w:val="be-BY"/>
              </w:rPr>
              <w:t>того</w:t>
            </w:r>
          </w:p>
        </w:tc>
        <w:tc>
          <w:tcPr>
            <w:tcW w:w="1083" w:type="dxa"/>
          </w:tcPr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66000</w:t>
            </w:r>
          </w:p>
        </w:tc>
        <w:tc>
          <w:tcPr>
            <w:tcW w:w="798" w:type="dxa"/>
          </w:tcPr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100</w:t>
            </w:r>
          </w:p>
        </w:tc>
        <w:tc>
          <w:tcPr>
            <w:tcW w:w="1140" w:type="dxa"/>
          </w:tcPr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68786</w:t>
            </w:r>
          </w:p>
        </w:tc>
        <w:tc>
          <w:tcPr>
            <w:tcW w:w="969" w:type="dxa"/>
          </w:tcPr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100</w:t>
            </w:r>
          </w:p>
        </w:tc>
        <w:tc>
          <w:tcPr>
            <w:tcW w:w="1425" w:type="dxa"/>
          </w:tcPr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1,72</w:t>
            </w:r>
          </w:p>
        </w:tc>
        <w:tc>
          <w:tcPr>
            <w:tcW w:w="1482" w:type="dxa"/>
          </w:tcPr>
          <w:p w:rsidR="00770F5E" w:rsidRPr="00770F5E" w:rsidRDefault="00770F5E" w:rsidP="00CD1223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0,72</w:t>
            </w:r>
          </w:p>
        </w:tc>
        <w:tc>
          <w:tcPr>
            <w:tcW w:w="1938" w:type="dxa"/>
          </w:tcPr>
          <w:p w:rsidR="00770F5E" w:rsidRPr="00770F5E" w:rsidRDefault="00770F5E" w:rsidP="00770F5E">
            <w:pPr>
              <w:spacing w:line="360" w:lineRule="auto"/>
              <w:jc w:val="both"/>
              <w:rPr>
                <w:spacing w:val="20"/>
                <w:lang w:val="be-BY"/>
              </w:rPr>
            </w:pPr>
            <w:r>
              <w:rPr>
                <w:spacing w:val="20"/>
                <w:lang w:val="be-BY"/>
              </w:rPr>
              <w:t>32860</w:t>
            </w:r>
          </w:p>
        </w:tc>
      </w:tr>
    </w:tbl>
    <w:p w:rsidR="00770F5E" w:rsidRDefault="00770F5E" w:rsidP="00CD1223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Критм=10,9+11,9+12,5+13,5=48,8%</w:t>
      </w:r>
    </w:p>
    <w:p w:rsidR="00770F5E" w:rsidRDefault="00770F5E" w:rsidP="00CD1223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Каритм=0,726+0,61+2,188+2,006=5,53</w:t>
      </w:r>
    </w:p>
    <w:p w:rsidR="00770F5E" w:rsidRDefault="00770F5E" w:rsidP="00CD1223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Анализ: уровень выполнения плана фактически по сравнению с планом в первом квартале составил 27,4%, во втором квартале 39%, в третьем квартале 318,8%, в четвертом 300,6%, в целом по предприятию 172%. Следовательно коэффициент ритмичности составил 48,8%, коэффициент аритмичности 5,53.</w:t>
      </w:r>
    </w:p>
    <w:p w:rsidR="00770F5E" w:rsidRDefault="00770F5E" w:rsidP="00CD1223">
      <w:pPr>
        <w:spacing w:line="360" w:lineRule="auto"/>
        <w:ind w:firstLine="709"/>
        <w:jc w:val="both"/>
        <w:rPr>
          <w:spacing w:val="20"/>
          <w:u w:val="single"/>
        </w:rPr>
      </w:pPr>
    </w:p>
    <w:p w:rsidR="001C71B1" w:rsidRPr="001C71B1" w:rsidRDefault="001C71B1" w:rsidP="00CD1223">
      <w:pPr>
        <w:spacing w:line="360" w:lineRule="auto"/>
        <w:ind w:firstLine="709"/>
        <w:jc w:val="both"/>
        <w:rPr>
          <w:spacing w:val="20"/>
          <w:u w:val="single"/>
        </w:rPr>
      </w:pPr>
      <w:r w:rsidRPr="001C71B1">
        <w:rPr>
          <w:spacing w:val="20"/>
          <w:u w:val="single"/>
        </w:rPr>
        <w:t>Резервы увеличения выпуска и реализации продукции.</w:t>
      </w:r>
    </w:p>
    <w:p w:rsidR="001C71B1" w:rsidRDefault="001C71B1" w:rsidP="00CD1223">
      <w:pPr>
        <w:spacing w:line="360" w:lineRule="auto"/>
        <w:ind w:firstLine="709"/>
        <w:jc w:val="both"/>
        <w:rPr>
          <w:spacing w:val="20"/>
        </w:rPr>
      </w:pPr>
      <w:r>
        <w:rPr>
          <w:spacing w:val="20"/>
        </w:rPr>
        <w:t>Основные источники резервов увеличения объема и реализации продукции представлены на рис. 1.</w:t>
      </w:r>
    </w:p>
    <w:p w:rsidR="001C71B1" w:rsidRDefault="00D57585" w:rsidP="001C71B1">
      <w:pPr>
        <w:spacing w:line="360" w:lineRule="auto"/>
        <w:jc w:val="center"/>
        <w:rPr>
          <w:spacing w:val="20"/>
        </w:rPr>
      </w:pPr>
      <w:r>
        <w:rPr>
          <w:noProof/>
          <w:spacing w:val="20"/>
        </w:rPr>
        <w:pict>
          <v:line id="_x0000_s1055" style="position:absolute;left:0;text-align:left;z-index:251656192" from="302.1pt,21.05pt" to="384.75pt,48.05pt">
            <v:stroke endarrow="block"/>
          </v:line>
        </w:pict>
      </w:r>
      <w:r>
        <w:rPr>
          <w:noProof/>
          <w:spacing w:val="20"/>
        </w:rPr>
        <w:pict>
          <v:line id="_x0000_s1049" style="position:absolute;left:0;text-align:left;flip:x;z-index:251655168" from="65.55pt,21.05pt" to="139.65pt,48.05pt">
            <v:stroke endarrow="block"/>
          </v:line>
        </w:pict>
      </w:r>
      <w:r w:rsidR="001C71B1">
        <w:rPr>
          <w:spacing w:val="20"/>
        </w:rPr>
        <w:t>Резервы роста объема реализации продукции</w:t>
      </w:r>
    </w:p>
    <w:p w:rsidR="001C71B1" w:rsidRDefault="001C71B1" w:rsidP="00CD1223">
      <w:pPr>
        <w:spacing w:line="360" w:lineRule="auto"/>
        <w:ind w:firstLine="709"/>
        <w:jc w:val="both"/>
        <w:rPr>
          <w:spacing w:val="20"/>
        </w:rPr>
      </w:pPr>
    </w:p>
    <w:p w:rsidR="001C71B1" w:rsidRDefault="001C71B1" w:rsidP="00695266">
      <w:pPr>
        <w:spacing w:line="360" w:lineRule="auto"/>
        <w:jc w:val="both"/>
        <w:rPr>
          <w:spacing w:val="20"/>
        </w:rPr>
      </w:pPr>
      <w:r>
        <w:rPr>
          <w:spacing w:val="20"/>
        </w:rPr>
        <w:t xml:space="preserve">Резервы роста                                         Резервы сокращения </w:t>
      </w:r>
    </w:p>
    <w:p w:rsidR="001C71B1" w:rsidRDefault="00D57585" w:rsidP="00695266">
      <w:pPr>
        <w:spacing w:line="360" w:lineRule="auto"/>
        <w:jc w:val="both"/>
        <w:rPr>
          <w:spacing w:val="20"/>
        </w:rPr>
      </w:pPr>
      <w:r>
        <w:rPr>
          <w:noProof/>
          <w:spacing w:val="20"/>
        </w:rPr>
        <w:pict>
          <v:line id="_x0000_s1058" style="position:absolute;left:0;text-align:left;z-index:251657216" from="62.7pt,20.6pt" to="62.7pt,47.6pt">
            <v:stroke endarrow="block"/>
          </v:line>
        </w:pict>
      </w:r>
      <w:r>
        <w:rPr>
          <w:noProof/>
          <w:spacing w:val="20"/>
        </w:rPr>
        <w:pict>
          <v:line id="_x0000_s1060" style="position:absolute;left:0;text-align:left;z-index:251659264" from="168.15pt,19.65pt" to="381.9pt,46.65pt">
            <v:stroke endarrow="block"/>
          </v:line>
        </w:pict>
      </w:r>
      <w:r>
        <w:rPr>
          <w:noProof/>
          <w:spacing w:val="20"/>
        </w:rPr>
        <w:pict>
          <v:line id="_x0000_s1059" style="position:absolute;left:0;text-align:left;z-index:251658240" from="136.8pt,19.65pt" to="176.7pt,46.65pt">
            <v:stroke endarrow="block"/>
          </v:line>
        </w:pict>
      </w:r>
      <w:r w:rsidR="001C71B1">
        <w:rPr>
          <w:spacing w:val="20"/>
        </w:rPr>
        <w:t>производства продукции                         нереализованной продукции</w:t>
      </w:r>
    </w:p>
    <w:p w:rsidR="00695266" w:rsidRDefault="00695266" w:rsidP="00695266">
      <w:pPr>
        <w:spacing w:line="360" w:lineRule="auto"/>
        <w:jc w:val="both"/>
        <w:rPr>
          <w:spacing w:val="20"/>
        </w:rPr>
      </w:pPr>
    </w:p>
    <w:p w:rsidR="00695266" w:rsidRPr="00695266" w:rsidRDefault="001C71B1" w:rsidP="00695266">
      <w:pPr>
        <w:spacing w:line="360" w:lineRule="auto"/>
        <w:jc w:val="both"/>
        <w:rPr>
          <w:spacing w:val="20"/>
        </w:rPr>
      </w:pPr>
      <w:r>
        <w:rPr>
          <w:spacing w:val="20"/>
          <w:lang w:val="en-US"/>
        </w:rPr>
        <w:t>I</w:t>
      </w:r>
      <w:r w:rsidRPr="001C71B1">
        <w:rPr>
          <w:spacing w:val="20"/>
        </w:rPr>
        <w:t xml:space="preserve"> </w:t>
      </w:r>
      <w:r>
        <w:rPr>
          <w:spacing w:val="20"/>
        </w:rPr>
        <w:t xml:space="preserve">За </w:t>
      </w:r>
      <w:r w:rsidR="00695266">
        <w:rPr>
          <w:spacing w:val="20"/>
        </w:rPr>
        <w:t xml:space="preserve">счет улучшения     </w:t>
      </w:r>
      <w:r w:rsidR="00695266">
        <w:rPr>
          <w:spacing w:val="20"/>
          <w:lang w:val="en-US"/>
        </w:rPr>
        <w:t>II</w:t>
      </w:r>
      <w:r w:rsidR="00695266" w:rsidRPr="00695266">
        <w:rPr>
          <w:spacing w:val="20"/>
        </w:rPr>
        <w:t xml:space="preserve"> </w:t>
      </w:r>
      <w:r w:rsidR="00695266">
        <w:rPr>
          <w:spacing w:val="20"/>
        </w:rPr>
        <w:t xml:space="preserve">За счет улучшения     </w:t>
      </w:r>
      <w:r w:rsidR="00695266">
        <w:rPr>
          <w:spacing w:val="20"/>
          <w:lang w:val="en-US"/>
        </w:rPr>
        <w:t>III</w:t>
      </w:r>
      <w:r w:rsidR="00695266" w:rsidRPr="00695266">
        <w:rPr>
          <w:spacing w:val="20"/>
        </w:rPr>
        <w:t xml:space="preserve"> </w:t>
      </w:r>
      <w:r w:rsidR="00695266">
        <w:rPr>
          <w:spacing w:val="20"/>
        </w:rPr>
        <w:t>За счет улучшения</w:t>
      </w:r>
    </w:p>
    <w:p w:rsidR="001C71B1" w:rsidRDefault="00695266" w:rsidP="00695266">
      <w:pPr>
        <w:spacing w:line="360" w:lineRule="auto"/>
        <w:jc w:val="both"/>
        <w:rPr>
          <w:spacing w:val="20"/>
        </w:rPr>
      </w:pPr>
      <w:r>
        <w:rPr>
          <w:spacing w:val="20"/>
        </w:rPr>
        <w:t>использования                использования             использования</w:t>
      </w:r>
    </w:p>
    <w:p w:rsidR="00695266" w:rsidRDefault="00D57585" w:rsidP="00695266">
      <w:pPr>
        <w:spacing w:line="360" w:lineRule="auto"/>
        <w:jc w:val="both"/>
        <w:rPr>
          <w:spacing w:val="20"/>
        </w:rPr>
      </w:pPr>
      <w:r>
        <w:rPr>
          <w:noProof/>
          <w:spacing w:val="20"/>
        </w:rPr>
        <w:pict>
          <v:line id="_x0000_s1066" style="position:absolute;left:0;text-align:left;z-index:251662336" from="393.3pt,14pt" to="393.3pt,50pt">
            <v:stroke endarrow="block"/>
          </v:line>
        </w:pict>
      </w:r>
      <w:r>
        <w:rPr>
          <w:noProof/>
          <w:spacing w:val="20"/>
        </w:rPr>
        <w:pict>
          <v:line id="_x0000_s1064" style="position:absolute;left:0;text-align:left;z-index:251661312" from="225.15pt,14pt" to="225.15pt,50pt">
            <v:stroke endarrow="block"/>
          </v:line>
        </w:pict>
      </w:r>
      <w:r>
        <w:rPr>
          <w:noProof/>
          <w:spacing w:val="20"/>
        </w:rPr>
        <w:pict>
          <v:line id="_x0000_s1063" style="position:absolute;left:0;text-align:left;z-index:251660288" from="62.7pt,20.15pt" to="62.7pt,47.15pt">
            <v:stroke endarrow="block"/>
          </v:line>
        </w:pict>
      </w:r>
      <w:r w:rsidR="00695266">
        <w:rPr>
          <w:spacing w:val="20"/>
        </w:rPr>
        <w:t>трудовых ресурсов          основных фондов       сырья и материалов</w:t>
      </w:r>
    </w:p>
    <w:p w:rsidR="00695266" w:rsidRDefault="00695266" w:rsidP="00695266">
      <w:pPr>
        <w:spacing w:line="360" w:lineRule="auto"/>
        <w:jc w:val="both"/>
        <w:rPr>
          <w:spacing w:val="20"/>
        </w:rPr>
      </w:pPr>
    </w:p>
    <w:p w:rsidR="00695266" w:rsidRDefault="00695266" w:rsidP="00695266">
      <w:pPr>
        <w:spacing w:line="360" w:lineRule="auto"/>
        <w:jc w:val="both"/>
        <w:rPr>
          <w:spacing w:val="20"/>
        </w:rPr>
      </w:pPr>
      <w:r>
        <w:rPr>
          <w:spacing w:val="20"/>
        </w:rPr>
        <w:t>1. создание дополни       1. приобретение               1. дополнительное</w:t>
      </w:r>
    </w:p>
    <w:p w:rsidR="00695266" w:rsidRDefault="00695266" w:rsidP="00695266">
      <w:pPr>
        <w:spacing w:line="360" w:lineRule="auto"/>
        <w:jc w:val="both"/>
        <w:rPr>
          <w:spacing w:val="20"/>
        </w:rPr>
      </w:pPr>
      <w:r>
        <w:rPr>
          <w:spacing w:val="20"/>
        </w:rPr>
        <w:t xml:space="preserve">тельных рабочих            дополнительных машин    приобретение </w:t>
      </w:r>
    </w:p>
    <w:p w:rsidR="00695266" w:rsidRDefault="00695266" w:rsidP="00695266">
      <w:pPr>
        <w:spacing w:line="360" w:lineRule="auto"/>
        <w:jc w:val="both"/>
        <w:rPr>
          <w:spacing w:val="20"/>
        </w:rPr>
      </w:pPr>
      <w:r>
        <w:rPr>
          <w:spacing w:val="20"/>
        </w:rPr>
        <w:t>мест                             и оборудования                сырья и материалов</w:t>
      </w:r>
    </w:p>
    <w:p w:rsidR="00695266" w:rsidRDefault="00695266" w:rsidP="00695266">
      <w:pPr>
        <w:spacing w:line="360" w:lineRule="auto"/>
        <w:jc w:val="both"/>
        <w:rPr>
          <w:spacing w:val="20"/>
        </w:rPr>
      </w:pPr>
      <w:r>
        <w:rPr>
          <w:spacing w:val="20"/>
        </w:rPr>
        <w:t>2. сокращение потерь   2. более полное              2. сокращение сверх-</w:t>
      </w:r>
    </w:p>
    <w:p w:rsidR="00695266" w:rsidRDefault="00695266" w:rsidP="00695266">
      <w:pPr>
        <w:spacing w:line="360" w:lineRule="auto"/>
        <w:jc w:val="both"/>
        <w:rPr>
          <w:spacing w:val="20"/>
        </w:rPr>
      </w:pPr>
      <w:r>
        <w:rPr>
          <w:spacing w:val="20"/>
        </w:rPr>
        <w:t>рабочего времени         использование их           плановых отходов</w:t>
      </w:r>
    </w:p>
    <w:p w:rsidR="00695266" w:rsidRDefault="00695266" w:rsidP="00695266">
      <w:pPr>
        <w:spacing w:line="360" w:lineRule="auto"/>
        <w:jc w:val="both"/>
        <w:rPr>
          <w:spacing w:val="20"/>
        </w:rPr>
      </w:pPr>
      <w:r>
        <w:rPr>
          <w:spacing w:val="20"/>
        </w:rPr>
        <w:t xml:space="preserve">                                    фонда рабочего времени   сырья и материалов</w:t>
      </w:r>
    </w:p>
    <w:p w:rsidR="00695266" w:rsidRDefault="00695266" w:rsidP="00695266">
      <w:pPr>
        <w:spacing w:line="360" w:lineRule="auto"/>
        <w:jc w:val="both"/>
        <w:rPr>
          <w:spacing w:val="20"/>
        </w:rPr>
      </w:pPr>
      <w:r>
        <w:rPr>
          <w:spacing w:val="20"/>
        </w:rPr>
        <w:t xml:space="preserve">3. повышение             3. повышение                  3. сокращение норм </w:t>
      </w:r>
    </w:p>
    <w:p w:rsidR="00695266" w:rsidRDefault="00695266" w:rsidP="00695266">
      <w:pPr>
        <w:spacing w:line="360" w:lineRule="auto"/>
        <w:jc w:val="both"/>
        <w:rPr>
          <w:spacing w:val="20"/>
        </w:rPr>
      </w:pPr>
      <w:r>
        <w:rPr>
          <w:spacing w:val="20"/>
        </w:rPr>
        <w:t>уровня ПТ                  производительности       расхода сырья и мате-</w:t>
      </w:r>
    </w:p>
    <w:p w:rsidR="00695266" w:rsidRDefault="00695266" w:rsidP="00695266">
      <w:pPr>
        <w:spacing w:line="360" w:lineRule="auto"/>
        <w:jc w:val="both"/>
        <w:rPr>
          <w:spacing w:val="20"/>
        </w:rPr>
      </w:pPr>
      <w:r>
        <w:rPr>
          <w:spacing w:val="20"/>
        </w:rPr>
        <w:t xml:space="preserve">                                  машин и оборудования   риалов на единицу </w:t>
      </w:r>
    </w:p>
    <w:p w:rsidR="00695266" w:rsidRDefault="00695266" w:rsidP="00695266">
      <w:pPr>
        <w:spacing w:line="360" w:lineRule="auto"/>
        <w:jc w:val="both"/>
        <w:rPr>
          <w:spacing w:val="20"/>
        </w:rPr>
      </w:pPr>
      <w:r>
        <w:rPr>
          <w:spacing w:val="20"/>
        </w:rPr>
        <w:t xml:space="preserve">                                                                        продукции</w:t>
      </w:r>
    </w:p>
    <w:p w:rsidR="00695266" w:rsidRDefault="00695266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  <w:lang w:val="en-US"/>
        </w:rPr>
        <w:t>I</w:t>
      </w:r>
      <w:r>
        <w:rPr>
          <w:spacing w:val="20"/>
        </w:rPr>
        <w:t xml:space="preserve"> 1. Р↑</w:t>
      </w:r>
      <w:r w:rsidR="00FE51F7">
        <w:rPr>
          <w:spacing w:val="20"/>
        </w:rPr>
        <w:t>ВПк</w:t>
      </w:r>
      <w:r>
        <w:rPr>
          <w:spacing w:val="20"/>
        </w:rPr>
        <w:t>р=Р↑КР*ГВф</w:t>
      </w:r>
    </w:p>
    <w:p w:rsidR="00695266" w:rsidRDefault="00695266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 xml:space="preserve">  2. Р↑ВПфрв=Р↑ФРВ*ЧВф</w:t>
      </w:r>
    </w:p>
    <w:p w:rsidR="00695266" w:rsidRDefault="00695266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 xml:space="preserve">  3. Р↑</w:t>
      </w:r>
      <w:r w:rsidR="00FE51F7">
        <w:rPr>
          <w:spacing w:val="20"/>
        </w:rPr>
        <w:t>ВПчв</w:t>
      </w:r>
      <w:r>
        <w:rPr>
          <w:spacing w:val="20"/>
        </w:rPr>
        <w:t>=Р</w:t>
      </w:r>
      <w:r w:rsidR="00FE51F7">
        <w:rPr>
          <w:spacing w:val="20"/>
        </w:rPr>
        <w:t>↑ЧВ*ФРВ</w:t>
      </w:r>
    </w:p>
    <w:p w:rsidR="00695266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>Р↑ВПкр – резерв увеличения выпуска продукции за счет создания дополнительных рабочих мест.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>Р↑КР – резерв увеличения количества рабочих мест.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>ГВф – годовая выработка фактическая.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>ЧВф – часовая выработка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>Р↑ЧВ – резерв увеличения часовой выработки.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  <w:lang w:val="en-US"/>
        </w:rPr>
        <w:t>II</w:t>
      </w:r>
      <w:r>
        <w:rPr>
          <w:spacing w:val="20"/>
        </w:rPr>
        <w:t xml:space="preserve"> 1. Р↑ВПк=</w:t>
      </w:r>
      <w:r w:rsidRPr="00FE51F7">
        <w:rPr>
          <w:spacing w:val="20"/>
        </w:rPr>
        <w:t xml:space="preserve"> </w:t>
      </w:r>
      <w:r>
        <w:rPr>
          <w:spacing w:val="20"/>
        </w:rPr>
        <w:t>Р↑К*ГВф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 xml:space="preserve">   2. Р↑ВПт=</w:t>
      </w:r>
      <w:r w:rsidRPr="00FE51F7">
        <w:rPr>
          <w:spacing w:val="20"/>
        </w:rPr>
        <w:t xml:space="preserve"> </w:t>
      </w:r>
      <w:r>
        <w:rPr>
          <w:spacing w:val="20"/>
        </w:rPr>
        <w:t>Р↑Т*ЧВф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 xml:space="preserve">   3. Р↑ВПчв=</w:t>
      </w:r>
      <w:r w:rsidRPr="00FE51F7">
        <w:rPr>
          <w:spacing w:val="20"/>
        </w:rPr>
        <w:t xml:space="preserve"> </w:t>
      </w:r>
      <w:r>
        <w:rPr>
          <w:spacing w:val="20"/>
        </w:rPr>
        <w:t>Р↑ЧВ*Тв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>К – количество оборудования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>Р↑К – резерв увеличения количества оборудования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>Т – время работы оборудования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>Тв – возможное время работы оборудования.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  <w:lang w:val="en-US"/>
        </w:rPr>
        <w:t>III</w:t>
      </w:r>
      <w:r>
        <w:rPr>
          <w:spacing w:val="20"/>
        </w:rPr>
        <w:t xml:space="preserve"> 1. Р↑ВПм=∑(Р↑Н</w:t>
      </w:r>
      <w:r>
        <w:rPr>
          <w:spacing w:val="20"/>
          <w:lang w:val="en-US"/>
        </w:rPr>
        <w:t>j</w:t>
      </w:r>
      <w:r w:rsidRPr="00FE51F7">
        <w:rPr>
          <w:spacing w:val="20"/>
        </w:rPr>
        <w:t>/</w:t>
      </w:r>
      <w:r>
        <w:rPr>
          <w:spacing w:val="20"/>
          <w:lang w:val="en-US"/>
        </w:rPr>
        <w:t>HPji</w:t>
      </w:r>
      <w:r>
        <w:rPr>
          <w:spacing w:val="20"/>
        </w:rPr>
        <w:t>пл*У</w:t>
      </w:r>
      <w:r>
        <w:rPr>
          <w:spacing w:val="20"/>
          <w:lang w:val="en-US"/>
        </w:rPr>
        <w:t>i</w:t>
      </w:r>
      <w:r>
        <w:rPr>
          <w:spacing w:val="20"/>
        </w:rPr>
        <w:t>пл)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 xml:space="preserve">    2. Р↑ВПотх=∑(Р↓ОТХ</w:t>
      </w:r>
      <w:r>
        <w:rPr>
          <w:spacing w:val="20"/>
          <w:lang w:val="en-US"/>
        </w:rPr>
        <w:t>j</w:t>
      </w:r>
      <w:r w:rsidRPr="00FE51F7">
        <w:rPr>
          <w:spacing w:val="20"/>
        </w:rPr>
        <w:t>/</w:t>
      </w:r>
      <w:r>
        <w:rPr>
          <w:spacing w:val="20"/>
          <w:lang w:val="en-US"/>
        </w:rPr>
        <w:t>HPji</w:t>
      </w:r>
      <w:r>
        <w:rPr>
          <w:spacing w:val="20"/>
        </w:rPr>
        <w:t>пл*У</w:t>
      </w:r>
      <w:r>
        <w:rPr>
          <w:spacing w:val="20"/>
          <w:lang w:val="en-US"/>
        </w:rPr>
        <w:t>i</w:t>
      </w:r>
      <w:r>
        <w:rPr>
          <w:spacing w:val="20"/>
        </w:rPr>
        <w:t>пл)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 xml:space="preserve">   3. . Р↑ВПур=∑</w:t>
      </w:r>
      <w:r w:rsidRPr="00FE51F7">
        <w:rPr>
          <w:spacing w:val="20"/>
          <w:position w:val="-28"/>
        </w:rPr>
        <w:object w:dxaOrig="2040" w:dyaOrig="700">
          <v:shape id="_x0000_i1026" type="#_x0000_t75" style="width:102pt;height:35.25pt" o:ole="">
            <v:imagedata r:id="rId6" o:title=""/>
          </v:shape>
          <o:OLEObject Type="Embed" ProgID="Equation.3" ShapeID="_x0000_i1026" DrawAspect="Content" ObjectID="_1459929162" r:id="rId7"/>
        </w:objec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>М – количество материалов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>НР – норма расхода материалов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>ОТХ – среднеплановые отходы материалов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>УЗ – уровень расхода материалов</w:t>
      </w:r>
    </w:p>
    <w:p w:rsidR="00FE51F7" w:rsidRP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  <w:lang w:val="en-US"/>
        </w:rPr>
        <w:t>j</w:t>
      </w:r>
      <w:r w:rsidRPr="00FE51F7">
        <w:rPr>
          <w:spacing w:val="20"/>
        </w:rPr>
        <w:t xml:space="preserve"> </w:t>
      </w:r>
      <w:r>
        <w:rPr>
          <w:spacing w:val="20"/>
        </w:rPr>
        <w:t>–</w:t>
      </w:r>
      <w:r w:rsidRPr="00FE51F7">
        <w:rPr>
          <w:spacing w:val="20"/>
        </w:rPr>
        <w:t xml:space="preserve"> </w:t>
      </w:r>
      <w:r>
        <w:rPr>
          <w:spacing w:val="20"/>
        </w:rPr>
        <w:t>материалы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  <w:lang w:val="en-US"/>
        </w:rPr>
        <w:t>i</w:t>
      </w:r>
      <w:r w:rsidRPr="00FE51F7">
        <w:rPr>
          <w:spacing w:val="20"/>
        </w:rPr>
        <w:t xml:space="preserve"> – </w:t>
      </w:r>
      <w:r>
        <w:rPr>
          <w:spacing w:val="20"/>
        </w:rPr>
        <w:t>вид продукции</w:t>
      </w:r>
    </w:p>
    <w:p w:rsid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r>
        <w:rPr>
          <w:spacing w:val="20"/>
        </w:rPr>
        <w:t>в заключении анализа обобщают полученные резервы увеличения объема производства и реализации продукции.</w:t>
      </w:r>
    </w:p>
    <w:p w:rsidR="00FE51F7" w:rsidRPr="00FE51F7" w:rsidRDefault="00FE51F7" w:rsidP="00FE51F7">
      <w:pPr>
        <w:spacing w:line="360" w:lineRule="auto"/>
        <w:ind w:firstLine="684"/>
        <w:jc w:val="both"/>
        <w:rPr>
          <w:spacing w:val="20"/>
        </w:rPr>
      </w:pPr>
      <w:bookmarkStart w:id="0" w:name="_GoBack"/>
      <w:bookmarkEnd w:id="0"/>
    </w:p>
    <w:sectPr w:rsidR="00FE51F7" w:rsidRPr="00FE51F7" w:rsidSect="00B43BE2">
      <w:pgSz w:w="11906" w:h="16838"/>
      <w:pgMar w:top="567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BE2"/>
    <w:rsid w:val="000D5B6C"/>
    <w:rsid w:val="001C71B1"/>
    <w:rsid w:val="001E4C22"/>
    <w:rsid w:val="005323AF"/>
    <w:rsid w:val="00644E98"/>
    <w:rsid w:val="0068659D"/>
    <w:rsid w:val="00693CDC"/>
    <w:rsid w:val="00695266"/>
    <w:rsid w:val="00770F5E"/>
    <w:rsid w:val="0085570D"/>
    <w:rsid w:val="00925BE6"/>
    <w:rsid w:val="00B2072B"/>
    <w:rsid w:val="00B43BE2"/>
    <w:rsid w:val="00C8637B"/>
    <w:rsid w:val="00CD1223"/>
    <w:rsid w:val="00D57585"/>
    <w:rsid w:val="00F36D19"/>
    <w:rsid w:val="00FE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</o:shapelayout>
  </w:shapeDefaults>
  <w:decimalSymbol w:val=","/>
  <w:listSeparator w:val=";"/>
  <w15:chartTrackingRefBased/>
  <w15:docId w15:val="{6AC2E131-2A53-4A69-BA12-A29B081F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производства и реализации продукции</vt:lpstr>
    </vt:vector>
  </TitlesOfParts>
  <Company>Home</Company>
  <LinksUpToDate>false</LinksUpToDate>
  <CharactersWithSpaces>10427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производства и реализации продукции</dc:title>
  <dc:subject/>
  <dc:creator>Tanja</dc:creator>
  <cp:keywords/>
  <dc:description/>
  <cp:lastModifiedBy>admin</cp:lastModifiedBy>
  <cp:revision>2</cp:revision>
  <dcterms:created xsi:type="dcterms:W3CDTF">2014-04-25T08:06:00Z</dcterms:created>
  <dcterms:modified xsi:type="dcterms:W3CDTF">2014-04-25T08:06:00Z</dcterms:modified>
</cp:coreProperties>
</file>